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6F37804C" w14:textId="77777777" w:rsidTr="0080079E">
        <w:trPr>
          <w:cantSplit/>
        </w:trPr>
        <w:tc>
          <w:tcPr>
            <w:tcW w:w="1418" w:type="dxa"/>
            <w:vAlign w:val="center"/>
          </w:tcPr>
          <w:p w14:paraId="7E4BF6F6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8DBE771" wp14:editId="074AC5F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434E4263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2C55B618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A98C455" wp14:editId="31B0CE8A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7962AA43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F41CBAF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A2FDDF3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6E0C2BEE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92AB743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6C566F8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5EDCE37F" w14:textId="77777777" w:rsidTr="0090121B">
        <w:trPr>
          <w:cantSplit/>
        </w:trPr>
        <w:tc>
          <w:tcPr>
            <w:tcW w:w="6911" w:type="dxa"/>
            <w:gridSpan w:val="2"/>
          </w:tcPr>
          <w:p w14:paraId="63FE429E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2C4E9CAA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Addéndum 5 al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br/>
              <w:t>Documento 111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0"/>
      <w:tr w:rsidR="000A5B9A" w:rsidRPr="0002785D" w14:paraId="5A7F458D" w14:textId="77777777" w:rsidTr="0090121B">
        <w:trPr>
          <w:cantSplit/>
        </w:trPr>
        <w:tc>
          <w:tcPr>
            <w:tcW w:w="6911" w:type="dxa"/>
            <w:gridSpan w:val="2"/>
          </w:tcPr>
          <w:p w14:paraId="5B1072C0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210F1402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29 de octubre de 2023</w:t>
            </w:r>
          </w:p>
        </w:tc>
      </w:tr>
      <w:tr w:rsidR="000A5B9A" w:rsidRPr="0002785D" w14:paraId="6A2BD443" w14:textId="77777777" w:rsidTr="0090121B">
        <w:trPr>
          <w:cantSplit/>
        </w:trPr>
        <w:tc>
          <w:tcPr>
            <w:tcW w:w="6911" w:type="dxa"/>
            <w:gridSpan w:val="2"/>
          </w:tcPr>
          <w:p w14:paraId="5F9C0E3C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00DAEFBD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chino</w:t>
            </w:r>
          </w:p>
        </w:tc>
      </w:tr>
      <w:tr w:rsidR="000A5B9A" w:rsidRPr="0002785D" w14:paraId="41CD08ED" w14:textId="77777777" w:rsidTr="006744FC">
        <w:trPr>
          <w:cantSplit/>
        </w:trPr>
        <w:tc>
          <w:tcPr>
            <w:tcW w:w="10031" w:type="dxa"/>
            <w:gridSpan w:val="4"/>
          </w:tcPr>
          <w:p w14:paraId="2E7B0DCC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299C438F" w14:textId="77777777" w:rsidTr="0050008E">
        <w:trPr>
          <w:cantSplit/>
        </w:trPr>
        <w:tc>
          <w:tcPr>
            <w:tcW w:w="10031" w:type="dxa"/>
            <w:gridSpan w:val="4"/>
          </w:tcPr>
          <w:p w14:paraId="71DC4050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02785D">
              <w:rPr>
                <w:lang w:val="en-US"/>
              </w:rPr>
              <w:t>China (República Popular de)</w:t>
            </w:r>
          </w:p>
        </w:tc>
      </w:tr>
      <w:tr w:rsidR="000A5B9A" w:rsidRPr="0002785D" w14:paraId="139579F4" w14:textId="77777777" w:rsidTr="0050008E">
        <w:trPr>
          <w:cantSplit/>
        </w:trPr>
        <w:tc>
          <w:tcPr>
            <w:tcW w:w="10031" w:type="dxa"/>
            <w:gridSpan w:val="4"/>
          </w:tcPr>
          <w:p w14:paraId="6AD8A096" w14:textId="5051711D" w:rsidR="000A5B9A" w:rsidRPr="00D81F05" w:rsidRDefault="00D81F05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D81F05">
              <w:rPr>
                <w:lang w:val="es-ES"/>
              </w:rPr>
              <w:t>Propuestas para los trabajos d</w:t>
            </w:r>
            <w:r>
              <w:rPr>
                <w:lang w:val="es-ES"/>
              </w:rPr>
              <w:t>e la conferencia</w:t>
            </w:r>
          </w:p>
        </w:tc>
      </w:tr>
      <w:tr w:rsidR="000A5B9A" w:rsidRPr="0002785D" w14:paraId="50216A27" w14:textId="77777777" w:rsidTr="0050008E">
        <w:trPr>
          <w:cantSplit/>
        </w:trPr>
        <w:tc>
          <w:tcPr>
            <w:tcW w:w="10031" w:type="dxa"/>
            <w:gridSpan w:val="4"/>
          </w:tcPr>
          <w:p w14:paraId="68744900" w14:textId="77777777" w:rsidR="000A5B9A" w:rsidRPr="00D81F05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63FE342C" w14:textId="77777777" w:rsidTr="0050008E">
        <w:trPr>
          <w:cantSplit/>
        </w:trPr>
        <w:tc>
          <w:tcPr>
            <w:tcW w:w="10031" w:type="dxa"/>
            <w:gridSpan w:val="4"/>
          </w:tcPr>
          <w:p w14:paraId="2CF23C40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1.5 del orden del día</w:t>
            </w:r>
          </w:p>
        </w:tc>
      </w:tr>
    </w:tbl>
    <w:bookmarkEnd w:id="4"/>
    <w:p w14:paraId="2A245C6B" w14:textId="77777777" w:rsidR="00D565B5" w:rsidRPr="001F15D0" w:rsidRDefault="00D565B5" w:rsidP="001F15D0">
      <w:r w:rsidRPr="001F15D0">
        <w:rPr>
          <w:bCs/>
        </w:rPr>
        <w:t>1.5</w:t>
      </w:r>
      <w:r w:rsidRPr="001F15D0">
        <w:rPr>
          <w:b/>
        </w:rPr>
        <w:tab/>
      </w:r>
      <w:r w:rsidRPr="001F15D0">
        <w:t>examinar la utilización del espectro y las necesidades de espectro de los servicios existentes en la banda de frecuencias 470-960 MHz en la Región 1 y considerar posibles medidas reglamentarias para la banda de frecuencias 470</w:t>
      </w:r>
      <w:r w:rsidRPr="001F15D0">
        <w:noBreakHyphen/>
        <w:t>694 MHz en la Región 1 a partir del examen previsto en la Resolución </w:t>
      </w:r>
      <w:r w:rsidRPr="001F15D0">
        <w:rPr>
          <w:b/>
          <w:bCs/>
        </w:rPr>
        <w:t>235</w:t>
      </w:r>
      <w:r w:rsidRPr="001F15D0">
        <w:t xml:space="preserve"> </w:t>
      </w:r>
      <w:r w:rsidRPr="001F15D0">
        <w:rPr>
          <w:b/>
          <w:bCs/>
        </w:rPr>
        <w:t>(CMR</w:t>
      </w:r>
      <w:r w:rsidRPr="001F15D0">
        <w:rPr>
          <w:b/>
          <w:bCs/>
        </w:rPr>
        <w:noBreakHyphen/>
        <w:t>15)</w:t>
      </w:r>
      <w:r w:rsidRPr="001F15D0">
        <w:t>;</w:t>
      </w:r>
    </w:p>
    <w:p w14:paraId="4FFA45F1" w14:textId="20C0BFCB" w:rsidR="00363A65" w:rsidRPr="00F37628" w:rsidRDefault="00D81F05" w:rsidP="00F25434">
      <w:pPr>
        <w:pStyle w:val="Headingb"/>
      </w:pPr>
      <w:r w:rsidRPr="00F37628">
        <w:t>Introducción</w:t>
      </w:r>
    </w:p>
    <w:p w14:paraId="68647757" w14:textId="07181DD1" w:rsidR="00D81F05" w:rsidRDefault="00D81F05" w:rsidP="002C1A52">
      <w:r>
        <w:t>El UIT-R examinó</w:t>
      </w:r>
      <w:r w:rsidRPr="00D81F05">
        <w:t xml:space="preserve"> la utilización del espectro y </w:t>
      </w:r>
      <w:r>
        <w:t>estudió</w:t>
      </w:r>
      <w:r w:rsidRPr="00D81F05">
        <w:t xml:space="preserve"> las necesidades de espectro de los servicios existentes en la banda de frecuencias 470-960 MHz en la Región 1, en particular las necesidades de espectro de los servicios de radiodifusión y móvil, salvo móvil aeronáutic</w:t>
      </w:r>
      <w:r>
        <w:t>o. Además</w:t>
      </w:r>
      <w:r w:rsidRPr="00D81F05">
        <w:t xml:space="preserve"> realiz</w:t>
      </w:r>
      <w:r>
        <w:t>ó</w:t>
      </w:r>
      <w:r w:rsidRPr="00D81F05">
        <w:t xml:space="preserve"> los estudios de compartición y compatibilidad oportunos en la banda de frecuencias 470-694 MHz en la Región 1 entre los servicios de radiodifusión y móvil</w:t>
      </w:r>
      <w:r w:rsidR="00AC6F84">
        <w:t xml:space="preserve"> (salvo móvil aeronáutico) </w:t>
      </w:r>
      <w:r w:rsidR="00AC6F84" w:rsidRPr="00AC6F84">
        <w:t>para proteger adecuadamente los sistemas de otros servicios existentes</w:t>
      </w:r>
      <w:r>
        <w:t xml:space="preserve">. </w:t>
      </w:r>
      <w:r w:rsidRPr="00D81F05">
        <w:t>Para responder a este punto del orden del día</w:t>
      </w:r>
      <w:r w:rsidR="00AC6F84">
        <w:t xml:space="preserve">, </w:t>
      </w:r>
      <w:r w:rsidRPr="00D81F05">
        <w:t xml:space="preserve">se han elaborado </w:t>
      </w:r>
      <w:r>
        <w:t>siete</w:t>
      </w:r>
      <w:r w:rsidRPr="00D81F05">
        <w:t xml:space="preserve"> métodos aplicables exclusivamente a los países de la Región 1</w:t>
      </w:r>
      <w:r>
        <w:t>.</w:t>
      </w:r>
    </w:p>
    <w:p w14:paraId="330FFEEF" w14:textId="444E4EC1" w:rsidR="00D81F05" w:rsidRPr="00F37628" w:rsidRDefault="00D81F05" w:rsidP="00F25434">
      <w:pPr>
        <w:pStyle w:val="Headingb"/>
      </w:pPr>
      <w:r w:rsidRPr="00F37628">
        <w:t>Propuesta</w:t>
      </w:r>
    </w:p>
    <w:p w14:paraId="51F1D730" w14:textId="62AFE136" w:rsidR="00D81F05" w:rsidRDefault="00F37628" w:rsidP="002C1A52">
      <w:r w:rsidRPr="00F37628">
        <w:t xml:space="preserve">China </w:t>
      </w:r>
      <w:r>
        <w:t>está a favor de</w:t>
      </w:r>
      <w:r w:rsidRPr="00F37628">
        <w:t xml:space="preserve"> que no se realicen cambios en el Reglamento de Radiocomunicaciones</w:t>
      </w:r>
      <w:r>
        <w:t xml:space="preserve"> (</w:t>
      </w:r>
      <w:r w:rsidRPr="00F37628">
        <w:t>Método A, Alternativa A1</w:t>
      </w:r>
      <w:r>
        <w:t>).</w:t>
      </w:r>
    </w:p>
    <w:p w14:paraId="4F5A1CEB" w14:textId="77777777"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4F145290" w14:textId="77777777" w:rsidR="00847BBC" w:rsidRDefault="00D565B5">
      <w:pPr>
        <w:pStyle w:val="Proposal"/>
      </w:pPr>
      <w:r>
        <w:rPr>
          <w:u w:val="single"/>
        </w:rPr>
        <w:lastRenderedPageBreak/>
        <w:t>NOC</w:t>
      </w:r>
      <w:r>
        <w:tab/>
        <w:t>CHN/111A5/1</w:t>
      </w:r>
      <w:r>
        <w:rPr>
          <w:vanish/>
          <w:color w:val="7F7F7F" w:themeColor="text1" w:themeTint="80"/>
          <w:vertAlign w:val="superscript"/>
        </w:rPr>
        <w:t>#1464</w:t>
      </w:r>
    </w:p>
    <w:p w14:paraId="59B04D6E" w14:textId="77777777" w:rsidR="00D565B5" w:rsidRPr="00AC6F84" w:rsidRDefault="00D565B5" w:rsidP="00CB398C">
      <w:pPr>
        <w:pStyle w:val="Volumetitle"/>
        <w:rPr>
          <w:b/>
          <w:bCs/>
        </w:rPr>
      </w:pPr>
      <w:r w:rsidRPr="00AC6F84">
        <w:rPr>
          <w:b/>
          <w:bCs/>
        </w:rPr>
        <w:t>ARTÍCULOS</w:t>
      </w:r>
    </w:p>
    <w:p w14:paraId="3B48A8C0" w14:textId="77777777" w:rsidR="0026735C" w:rsidRDefault="00D565B5" w:rsidP="00411C49">
      <w:pPr>
        <w:pStyle w:val="Reasons"/>
      </w:pPr>
      <w:r>
        <w:rPr>
          <w:b/>
        </w:rPr>
        <w:t>Motivos:</w:t>
      </w:r>
      <w:r>
        <w:tab/>
      </w:r>
      <w:r w:rsidR="00F37628" w:rsidRPr="00F37628">
        <w:t xml:space="preserve">China </w:t>
      </w:r>
      <w:r w:rsidR="00F37628">
        <w:t>considera</w:t>
      </w:r>
      <w:r w:rsidR="00F37628" w:rsidRPr="00F37628">
        <w:t xml:space="preserve"> que es muy importante </w:t>
      </w:r>
      <w:r w:rsidR="00F37628">
        <w:t>asegurar</w:t>
      </w:r>
      <w:r w:rsidR="00F37628" w:rsidRPr="00F37628">
        <w:t xml:space="preserve"> la protección de los servicios y sistemas existentes, así como su </w:t>
      </w:r>
      <w:r w:rsidR="00CC1A0F">
        <w:t>utilización</w:t>
      </w:r>
      <w:r w:rsidR="00F37628" w:rsidRPr="00F37628">
        <w:t xml:space="preserve"> futur</w:t>
      </w:r>
      <w:r w:rsidR="00CC1A0F">
        <w:t>a</w:t>
      </w:r>
      <w:r w:rsidR="00F37628" w:rsidRPr="00F37628">
        <w:t xml:space="preserve">, </w:t>
      </w:r>
      <w:r w:rsidR="00F37628">
        <w:t>contra</w:t>
      </w:r>
      <w:r w:rsidR="00F37628" w:rsidRPr="00F37628">
        <w:t xml:space="preserve"> posibles interferencias perjudiciales </w:t>
      </w:r>
      <w:r w:rsidR="00F37628">
        <w:t xml:space="preserve">procedentes del servicio </w:t>
      </w:r>
      <w:r w:rsidR="00F37628" w:rsidRPr="00F37628">
        <w:t xml:space="preserve">móvil con atribuciones primarias </w:t>
      </w:r>
      <w:r w:rsidR="00CC1A0F">
        <w:t>de</w:t>
      </w:r>
      <w:r w:rsidR="00F37628" w:rsidRPr="00F37628">
        <w:t xml:space="preserve"> la Región 1, </w:t>
      </w:r>
      <w:r w:rsidR="00F37628">
        <w:t xml:space="preserve">ya </w:t>
      </w:r>
      <w:r w:rsidR="00F37628" w:rsidRPr="00F37628">
        <w:t xml:space="preserve">que la Región 3 </w:t>
      </w:r>
      <w:r w:rsidR="00F37628">
        <w:t>comparte</w:t>
      </w:r>
      <w:r w:rsidR="00F37628" w:rsidRPr="00F37628">
        <w:t xml:space="preserve"> una larga frontera con varios países de la Región 1. Los estudios del UIT-R han demostrado que </w:t>
      </w:r>
      <w:r w:rsidR="00F37628">
        <w:t xml:space="preserve">la utilización </w:t>
      </w:r>
      <w:r w:rsidR="00F37628" w:rsidRPr="00F37628">
        <w:t>intensiv</w:t>
      </w:r>
      <w:r w:rsidR="00F37628">
        <w:t>a</w:t>
      </w:r>
      <w:r w:rsidR="00F37628" w:rsidRPr="00F37628">
        <w:t xml:space="preserve"> actual y futur</w:t>
      </w:r>
      <w:r w:rsidR="00F37628">
        <w:t>a</w:t>
      </w:r>
      <w:r w:rsidR="00F37628" w:rsidRPr="00F37628">
        <w:t xml:space="preserve"> de la banda de frecuencias 470-694 MHz no puede garantizar la compatibilidad electromagnética entre </w:t>
      </w:r>
      <w:r w:rsidR="00F37628">
        <w:t>el</w:t>
      </w:r>
      <w:r w:rsidR="00F37628" w:rsidRPr="00F37628">
        <w:t xml:space="preserve"> servicio móvil y los servicios existentes atribuidos. Además, los estudios solicitados en la Resolución </w:t>
      </w:r>
      <w:r w:rsidR="00F37628" w:rsidRPr="00F37628">
        <w:rPr>
          <w:b/>
          <w:bCs/>
        </w:rPr>
        <w:t>235 (CMR-15)</w:t>
      </w:r>
      <w:r w:rsidR="00F37628" w:rsidRPr="00F37628">
        <w:t xml:space="preserve"> no </w:t>
      </w:r>
      <w:r w:rsidR="002E4DAC">
        <w:t>se han</w:t>
      </w:r>
      <w:r w:rsidR="00F37628" w:rsidRPr="00F37628">
        <w:t xml:space="preserve"> </w:t>
      </w:r>
      <w:r w:rsidR="002E4DAC" w:rsidRPr="002E4DAC">
        <w:t>«</w:t>
      </w:r>
      <w:r w:rsidR="00F37628" w:rsidRPr="00F37628">
        <w:t>completado</w:t>
      </w:r>
      <w:r w:rsidR="002E4DAC" w:rsidRPr="002E4DAC">
        <w:t xml:space="preserve"> »</w:t>
      </w:r>
      <w:r w:rsidR="00F37628" w:rsidRPr="00F37628">
        <w:t xml:space="preserve"> </w:t>
      </w:r>
      <w:r w:rsidR="002E4DAC">
        <w:t xml:space="preserve">ni han sido </w:t>
      </w:r>
      <w:r w:rsidR="002E4DAC" w:rsidRPr="002E4DAC">
        <w:t>«</w:t>
      </w:r>
      <w:r w:rsidR="002E4DAC">
        <w:t xml:space="preserve">aprobados por </w:t>
      </w:r>
      <w:r w:rsidR="00F37628" w:rsidRPr="00F37628">
        <w:t>el UIT-R</w:t>
      </w:r>
      <w:r w:rsidR="002E4DAC" w:rsidRPr="002E4DAC">
        <w:t>»</w:t>
      </w:r>
      <w:r w:rsidR="00F37628" w:rsidRPr="00F37628">
        <w:t xml:space="preserve">. Las </w:t>
      </w:r>
      <w:r w:rsidR="002E4DAC">
        <w:t>medidas reglamentarias</w:t>
      </w:r>
      <w:r w:rsidR="00F37628" w:rsidRPr="00F37628">
        <w:t xml:space="preserve"> de la CMR-23 </w:t>
      </w:r>
      <w:r w:rsidR="002E4DAC">
        <w:t>en relación con</w:t>
      </w:r>
      <w:r w:rsidR="00F37628" w:rsidRPr="00F37628">
        <w:t xml:space="preserve"> este punto del orden del día afectarán negativamente a las atribuciones de frecuencias, así como </w:t>
      </w:r>
      <w:r w:rsidR="00CC1A0F">
        <w:t xml:space="preserve">a </w:t>
      </w:r>
      <w:r w:rsidR="002E4DAC">
        <w:t>la utilización</w:t>
      </w:r>
      <w:r w:rsidR="00F37628" w:rsidRPr="00F37628">
        <w:t xml:space="preserve"> actual y futur</w:t>
      </w:r>
      <w:r w:rsidR="002E4DAC">
        <w:t>a</w:t>
      </w:r>
      <w:r w:rsidR="00F37628" w:rsidRPr="00F37628">
        <w:t xml:space="preserve"> de las bandas de frecuencias pertinentes en la Región 3.</w:t>
      </w:r>
    </w:p>
    <w:p w14:paraId="3A539C6D" w14:textId="02149A0E" w:rsidR="00794A78" w:rsidRDefault="0026735C" w:rsidP="0026735C">
      <w:pPr>
        <w:jc w:val="center"/>
      </w:pPr>
      <w:r>
        <w:t>______________</w:t>
      </w:r>
      <w:bookmarkStart w:id="5" w:name="_GoBack"/>
      <w:bookmarkEnd w:id="5"/>
    </w:p>
    <w:sectPr w:rsidR="00794A78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61594" w14:textId="77777777" w:rsidR="00666B37" w:rsidRDefault="00666B37">
      <w:r>
        <w:separator/>
      </w:r>
    </w:p>
  </w:endnote>
  <w:endnote w:type="continuationSeparator" w:id="0">
    <w:p w14:paraId="441F0994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B7F7B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96592A" w14:textId="2B04CA47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735C">
      <w:rPr>
        <w:noProof/>
      </w:rPr>
      <w:t>06.11.23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78FE0" w14:textId="3CB3F385" w:rsidR="0077084A" w:rsidRDefault="00D565B5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87F22">
      <w:rPr>
        <w:lang w:val="en-US"/>
      </w:rPr>
      <w:t>P:\ESP\ITU-R\CONF-R\CMR23\100\111ADD05S.docx</w:t>
    </w:r>
    <w:r>
      <w:fldChar w:fldCharType="end"/>
    </w:r>
    <w:r w:rsidRPr="00D565B5">
      <w:rPr>
        <w:lang w:val="en-US"/>
      </w:rPr>
      <w:t xml:space="preserve"> </w:t>
    </w:r>
    <w:r>
      <w:rPr>
        <w:lang w:val="en-US"/>
      </w:rPr>
      <w:t>(530246)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6E3B2" w14:textId="41588B1D" w:rsidR="0077084A" w:rsidRPr="00D565B5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54C4E">
      <w:rPr>
        <w:lang w:val="en-US"/>
      </w:rPr>
      <w:t>P:\ESP\ITU-R\CONF-R\CMR23\100\111ADD05S.docx</w:t>
    </w:r>
    <w:r>
      <w:fldChar w:fldCharType="end"/>
    </w:r>
    <w:r w:rsidR="00D565B5" w:rsidRPr="00D565B5">
      <w:rPr>
        <w:lang w:val="en-US"/>
      </w:rPr>
      <w:t xml:space="preserve"> </w:t>
    </w:r>
    <w:r w:rsidR="00D565B5">
      <w:rPr>
        <w:lang w:val="en-US"/>
      </w:rPr>
      <w:t>(530246)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05FEB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4ADCEB89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04CC4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0DD3B2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111(Add.5)-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E5DE8"/>
    <w:rsid w:val="000F0E6D"/>
    <w:rsid w:val="00121170"/>
    <w:rsid w:val="00123CC5"/>
    <w:rsid w:val="0015142D"/>
    <w:rsid w:val="001616DC"/>
    <w:rsid w:val="00163962"/>
    <w:rsid w:val="00182111"/>
    <w:rsid w:val="00191A97"/>
    <w:rsid w:val="0019729C"/>
    <w:rsid w:val="001A083F"/>
    <w:rsid w:val="001A6514"/>
    <w:rsid w:val="001C41FA"/>
    <w:rsid w:val="001E2B52"/>
    <w:rsid w:val="001E3F27"/>
    <w:rsid w:val="001E7D42"/>
    <w:rsid w:val="0023659C"/>
    <w:rsid w:val="00236D2A"/>
    <w:rsid w:val="0024569E"/>
    <w:rsid w:val="00253111"/>
    <w:rsid w:val="00255F12"/>
    <w:rsid w:val="00262C09"/>
    <w:rsid w:val="0026735C"/>
    <w:rsid w:val="002A791F"/>
    <w:rsid w:val="002C1A52"/>
    <w:rsid w:val="002C1B26"/>
    <w:rsid w:val="002C5D6C"/>
    <w:rsid w:val="002E4DAC"/>
    <w:rsid w:val="002E701F"/>
    <w:rsid w:val="003248A9"/>
    <w:rsid w:val="00324FFA"/>
    <w:rsid w:val="0032680B"/>
    <w:rsid w:val="00363A65"/>
    <w:rsid w:val="00387F22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4A78"/>
    <w:rsid w:val="007952C7"/>
    <w:rsid w:val="007C0B95"/>
    <w:rsid w:val="007C1024"/>
    <w:rsid w:val="007C2317"/>
    <w:rsid w:val="007D330A"/>
    <w:rsid w:val="0080079E"/>
    <w:rsid w:val="00847BBC"/>
    <w:rsid w:val="008504C2"/>
    <w:rsid w:val="00854C4E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C6F84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C1A0F"/>
    <w:rsid w:val="00CD5FEE"/>
    <w:rsid w:val="00CE60D2"/>
    <w:rsid w:val="00CE7431"/>
    <w:rsid w:val="00D00CA8"/>
    <w:rsid w:val="00D0288A"/>
    <w:rsid w:val="00D565B5"/>
    <w:rsid w:val="00D72A5D"/>
    <w:rsid w:val="00D81F05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25434"/>
    <w:rsid w:val="00F32316"/>
    <w:rsid w:val="00F37628"/>
    <w:rsid w:val="00F66597"/>
    <w:rsid w:val="00F675D0"/>
    <w:rsid w:val="00F8150C"/>
    <w:rsid w:val="00F9128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60B874E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R23-WRC23-C-0111!A5!MSW-S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658C4-3B26-4744-A8BF-15491FA7F5D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122F280-5DE1-4BCA-A80F-898E53472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972505-8B80-47F7-BC40-E8F5B7EA17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B8666E-B510-4ECF-856A-E9B3245F0B8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A66348-07EC-4749-B389-9B066E9D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R23-WRC23-C-0111!A5!MSW-S</vt:lpstr>
    </vt:vector>
  </TitlesOfParts>
  <Manager>Secretaría General - Pool</Manager>
  <Company>Unión Internacional de Telecomunicaciones (UIT)</Company>
  <LinksUpToDate>false</LinksUpToDate>
  <CharactersWithSpaces>2437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R23-WRC23-C-0111!A5!MSW-S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6</cp:revision>
  <cp:lastPrinted>2003-02-19T20:20:00Z</cp:lastPrinted>
  <dcterms:created xsi:type="dcterms:W3CDTF">2023-11-06T11:13:00Z</dcterms:created>
  <dcterms:modified xsi:type="dcterms:W3CDTF">2023-11-06T11:16:00Z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