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E" w:rsidRDefault="00CA066E" w:rsidP="00CA066E">
      <w:pPr>
        <w:pStyle w:val="RecNo"/>
        <w:jc w:val="center"/>
        <w:rPr>
          <w:b w:val="0"/>
          <w:bCs/>
          <w:lang w:eastAsia="zh-CN"/>
        </w:rPr>
      </w:pPr>
      <w:r>
        <w:rPr>
          <w:b w:val="0"/>
          <w:bCs/>
        </w:rPr>
        <w:t>QUESTION ITU-R 222-4/3</w:t>
      </w:r>
    </w:p>
    <w:p w:rsidR="00CA066E" w:rsidRDefault="00CA066E" w:rsidP="00CA066E">
      <w:pPr>
        <w:pStyle w:val="Rectitle"/>
      </w:pPr>
      <w:r>
        <w:t>Measurements and data banks of ionospheric characteristics and radio noise</w:t>
      </w:r>
    </w:p>
    <w:p w:rsidR="00CA066E" w:rsidRDefault="00CA066E" w:rsidP="00CA066E">
      <w:pPr>
        <w:pStyle w:val="Questiondate"/>
        <w:spacing w:before="240"/>
        <w:rPr>
          <w:szCs w:val="22"/>
          <w:lang w:val="en-US"/>
        </w:rPr>
      </w:pPr>
      <w:r>
        <w:rPr>
          <w:szCs w:val="22"/>
          <w:lang w:val="en-US"/>
        </w:rPr>
        <w:t>(19</w:t>
      </w:r>
      <w:r w:rsidR="00731F45">
        <w:rPr>
          <w:szCs w:val="22"/>
          <w:lang w:val="en-US"/>
        </w:rPr>
        <w:t>90-1993-2000-2000-2009-2012</w:t>
      </w:r>
      <w:bookmarkStart w:id="0" w:name="_GoBack"/>
      <w:bookmarkEnd w:id="0"/>
      <w:r>
        <w:rPr>
          <w:szCs w:val="22"/>
          <w:lang w:val="en-US"/>
        </w:rPr>
        <w:t>)</w:t>
      </w:r>
    </w:p>
    <w:p w:rsidR="00CA066E" w:rsidRDefault="00CA066E" w:rsidP="00CA066E">
      <w:pPr>
        <w:pStyle w:val="Normalaftertitle"/>
      </w:pPr>
      <w:r>
        <w:t>The ITU Radiocommunication Assembly,</w:t>
      </w:r>
    </w:p>
    <w:p w:rsidR="00CA066E" w:rsidRDefault="00CA066E" w:rsidP="00CA066E">
      <w:pPr>
        <w:pStyle w:val="Call"/>
        <w:rPr>
          <w:lang w:val="en-US"/>
        </w:rPr>
      </w:pPr>
      <w:r>
        <w:rPr>
          <w:lang w:val="en-US"/>
        </w:rPr>
        <w:t>considering</w:t>
      </w:r>
    </w:p>
    <w:p w:rsidR="00CA066E" w:rsidRDefault="00CA066E" w:rsidP="00CA066E">
      <w:r>
        <w:rPr>
          <w:i/>
          <w:iCs/>
        </w:rPr>
        <w:t>a)</w:t>
      </w:r>
      <w:r>
        <w:tab/>
        <w:t xml:space="preserve">that measurements of signal characteristics and of the ionosphere as a propagation medium are essential for the further improvement of methods of radiowave propagation prediction; </w:t>
      </w:r>
    </w:p>
    <w:p w:rsidR="00CA066E" w:rsidRDefault="00CA066E" w:rsidP="00CA066E">
      <w:r>
        <w:rPr>
          <w:i/>
          <w:iCs/>
        </w:rPr>
        <w:t>b)</w:t>
      </w:r>
      <w:r>
        <w:tab/>
        <w:t>that various organisations and agencies maintain databanks of measurements of ionospheric characteristics;</w:t>
      </w:r>
    </w:p>
    <w:p w:rsidR="00CA066E" w:rsidRDefault="00CA066E" w:rsidP="00CA066E">
      <w:pPr>
        <w:ind w:right="-284"/>
      </w:pPr>
      <w:r>
        <w:rPr>
          <w:i/>
          <w:iCs/>
        </w:rPr>
        <w:t>c)</w:t>
      </w:r>
      <w:r>
        <w:tab/>
        <w:t>that measurements of signal characteristics, useful for the evaluation of prediction procedures, etc., may not be consistently collected in databanks elsewhere,</w:t>
      </w:r>
    </w:p>
    <w:p w:rsidR="00CA066E" w:rsidRDefault="00CA066E" w:rsidP="00CA066E">
      <w:pPr>
        <w:pStyle w:val="Call"/>
        <w:rPr>
          <w:lang w:val="en-US"/>
        </w:rPr>
      </w:pPr>
      <w:r>
        <w:rPr>
          <w:lang w:val="en-US"/>
        </w:rPr>
        <w:t xml:space="preserve">decides </w:t>
      </w:r>
      <w:r>
        <w:rPr>
          <w:i w:val="0"/>
          <w:iCs/>
          <w:lang w:val="en-US"/>
        </w:rPr>
        <w:t>that the following Questions should be studied</w:t>
      </w:r>
    </w:p>
    <w:p w:rsidR="00CA066E" w:rsidRDefault="00CA066E" w:rsidP="00CA066E">
      <w:r>
        <w:rPr>
          <w:bCs/>
        </w:rPr>
        <w:t>1</w:t>
      </w:r>
      <w:r>
        <w:tab/>
        <w:t>What characteristics of the ionosphere, of signal propagation through or via the ionosphere and of radio noise are appropriate for inclusion in databanks maintained and developed by ITU</w:t>
      </w:r>
      <w:r>
        <w:noBreakHyphen/>
        <w:t>R Study Group 3?</w:t>
      </w:r>
    </w:p>
    <w:p w:rsidR="00CA066E" w:rsidRDefault="00CA066E" w:rsidP="00CA066E">
      <w:r>
        <w:t>2</w:t>
      </w:r>
      <w:r>
        <w:tab/>
        <w:t>What data collection, analysis, standardization, compilation and dissemination procedures are best suited for ITU-R purposes?</w:t>
      </w:r>
    </w:p>
    <w:p w:rsidR="00CA066E" w:rsidRDefault="00CA066E" w:rsidP="00CA066E">
      <w:pPr>
        <w:pStyle w:val="Call"/>
        <w:rPr>
          <w:lang w:val="en-US"/>
        </w:rPr>
      </w:pPr>
      <w:r>
        <w:rPr>
          <w:lang w:val="en-US"/>
        </w:rPr>
        <w:t>further decides</w:t>
      </w:r>
    </w:p>
    <w:p w:rsidR="00CA066E" w:rsidRDefault="00CA066E" w:rsidP="00CA066E">
      <w:r>
        <w:rPr>
          <w:bCs/>
        </w:rPr>
        <w:t>1</w:t>
      </w:r>
      <w:r>
        <w:tab/>
        <w:t>that Radiocommunication Study Group 3 should develop and maintain databanks of measurements of ionospheric propagation, of ionospheric characteristics and of radio noise identified in answering this Question;</w:t>
      </w:r>
    </w:p>
    <w:p w:rsidR="00CA066E" w:rsidRDefault="00CA066E" w:rsidP="00CA066E">
      <w:r>
        <w:t>2</w:t>
      </w:r>
      <w:r>
        <w:tab/>
        <w:t>that the above studies should be completed by 2019.</w:t>
      </w:r>
    </w:p>
    <w:p w:rsidR="00CA066E" w:rsidRDefault="00CA066E" w:rsidP="00CA066E"/>
    <w:p w:rsidR="00CA066E" w:rsidRDefault="00CA066E" w:rsidP="00CA066E">
      <w:r>
        <w:t>Category: S3</w:t>
      </w:r>
    </w:p>
    <w:p w:rsidR="00CA066E" w:rsidRDefault="00CA066E" w:rsidP="00CA066E"/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6E"/>
    <w:rsid w:val="00731F45"/>
    <w:rsid w:val="00CA066E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5A7BC-2D05-4894-82A9-BC3C3D0E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uiPriority w:val="99"/>
    <w:locked/>
    <w:rsid w:val="00CA066E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CA066E"/>
    <w:pPr>
      <w:keepNext/>
      <w:keepLines/>
      <w:spacing w:before="160"/>
      <w:ind w:left="794"/>
    </w:pPr>
    <w:rPr>
      <w:i/>
    </w:rPr>
  </w:style>
  <w:style w:type="character" w:customStyle="1" w:styleId="RectitleChar">
    <w:name w:val="Rec_title Char"/>
    <w:basedOn w:val="DefaultParagraphFont"/>
    <w:link w:val="Rectitle"/>
    <w:locked/>
    <w:rsid w:val="00CA066E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Rectitle">
    <w:name w:val="Rec_title"/>
    <w:basedOn w:val="Normal"/>
    <w:next w:val="Normal"/>
    <w:link w:val="RectitleChar"/>
    <w:rsid w:val="00CA066E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CA06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RecNo">
    <w:name w:val="Rec_No"/>
    <w:basedOn w:val="Normal"/>
    <w:next w:val="Rectitle"/>
    <w:rsid w:val="00CA066E"/>
    <w:pPr>
      <w:keepNext/>
      <w:keepLines/>
      <w:spacing w:before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A066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A066E"/>
    <w:pPr>
      <w:overflowPunct/>
      <w:autoSpaceDE/>
      <w:autoSpaceDN/>
      <w:adjustRightInd/>
      <w:spacing w:before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>ITU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2015-06-17T13:36:00Z</dcterms:created>
  <dcterms:modified xsi:type="dcterms:W3CDTF">2015-08-17T13:43:00Z</dcterms:modified>
</cp:coreProperties>
</file>