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9" w:rsidRPr="00463003" w:rsidRDefault="004A4729" w:rsidP="004A4729">
      <w:pPr>
        <w:pStyle w:val="QuestionNoBR"/>
      </w:pPr>
      <w:r w:rsidRPr="00463003">
        <w:t>ВОПРОС МСЭ-R 226-4/3</w:t>
      </w:r>
    </w:p>
    <w:p w:rsidR="004A4729" w:rsidRPr="00463003" w:rsidRDefault="004A4729" w:rsidP="004A4729">
      <w:pPr>
        <w:pStyle w:val="Questiontitle"/>
      </w:pPr>
      <w:r w:rsidRPr="00463003">
        <w:t>Характеристики ионосферы и тропосферы вдоль трасс спутник-спутник</w:t>
      </w:r>
    </w:p>
    <w:p w:rsidR="004A4729" w:rsidRPr="00463003" w:rsidRDefault="004A4729" w:rsidP="004A4729">
      <w:pPr>
        <w:pStyle w:val="Questiondate"/>
        <w:spacing w:before="240"/>
        <w:rPr>
          <w:iCs/>
        </w:rPr>
      </w:pPr>
      <w:r w:rsidRPr="00463003">
        <w:rPr>
          <w:iCs/>
        </w:rPr>
        <w:t>(1997-2000-2000-2007-2012)</w:t>
      </w:r>
    </w:p>
    <w:p w:rsidR="004A4729" w:rsidRPr="00463003" w:rsidRDefault="004A4729" w:rsidP="004A4729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4A4729" w:rsidRPr="00463003" w:rsidRDefault="004A4729" w:rsidP="004A4729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4A4729" w:rsidRPr="00463003" w:rsidRDefault="004A4729" w:rsidP="004A4729">
      <w:r w:rsidRPr="00463003">
        <w:t>a)</w:t>
      </w:r>
      <w:r w:rsidRPr="00463003">
        <w:tab/>
        <w:t>что существуют методы контроля за характеристиками ионосферы и тропосферы посредством низкоорбитальных спутников, осуществляющих наблюдение за спутниками ГНСС вблизи лимба Земли;</w:t>
      </w:r>
    </w:p>
    <w:p w:rsidR="004A4729" w:rsidRPr="00463003" w:rsidRDefault="004A4729" w:rsidP="004A4729">
      <w:pPr>
        <w:rPr>
          <w:bCs/>
        </w:rPr>
      </w:pPr>
      <w:r w:rsidRPr="00463003">
        <w:t>b)</w:t>
      </w:r>
      <w:r w:rsidRPr="00463003">
        <w:tab/>
        <w:t>что ионосферные эффекты вдоль этих трасс могут в некоторых ситуациях преобладать над тропосферными эффектами и что для проведения экстраполяции на другие сценарии необходимо разделять эти два компонента;</w:t>
      </w:r>
    </w:p>
    <w:p w:rsidR="004A4729" w:rsidRPr="00463003" w:rsidRDefault="004A4729" w:rsidP="004A4729">
      <w:r w:rsidRPr="00463003">
        <w:t>c)</w:t>
      </w:r>
      <w:r w:rsidRPr="00463003">
        <w:tab/>
        <w:t>что ионосфера и тропосфера могут оказывать влияние на межспутниковые линии связи и совместимость,</w:t>
      </w:r>
    </w:p>
    <w:p w:rsidR="004A4729" w:rsidRPr="00463003" w:rsidRDefault="004A4729" w:rsidP="004A4729">
      <w:pPr>
        <w:pStyle w:val="Call"/>
        <w:rPr>
          <w:szCs w:val="24"/>
        </w:rPr>
      </w:pPr>
      <w:r w:rsidRPr="00463003">
        <w:rPr>
          <w:szCs w:val="24"/>
        </w:rPr>
        <w:t>решает</w:t>
      </w:r>
      <w:r w:rsidRPr="00463003">
        <w:rPr>
          <w:i w:val="0"/>
          <w:szCs w:val="24"/>
        </w:rPr>
        <w:t xml:space="preserve">, </w:t>
      </w:r>
      <w:r w:rsidRPr="00463003">
        <w:rPr>
          <w:i w:val="0"/>
          <w:iCs/>
          <w:szCs w:val="24"/>
        </w:rPr>
        <w:t>что следует изучить следующие Вопросы:</w:t>
      </w:r>
    </w:p>
    <w:p w:rsidR="004A4729" w:rsidRPr="00463003" w:rsidRDefault="004A4729" w:rsidP="004A4729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rPr>
          <w:bCs/>
        </w:rPr>
        <w:t>Как изменяется содержание ионосферы вдоль трасс радиосвязи спутник-спутник в зависимости от наклонной трассы, места расположения, высоты, времени и солнечной активности</w:t>
      </w:r>
      <w:r w:rsidRPr="00463003">
        <w:t>?</w:t>
      </w:r>
    </w:p>
    <w:p w:rsidR="004A4729" w:rsidRPr="00463003" w:rsidRDefault="004A4729" w:rsidP="004A4729">
      <w:r w:rsidRPr="00463003">
        <w:rPr>
          <w:b/>
          <w:bCs/>
        </w:rPr>
        <w:t>2</w:t>
      </w:r>
      <w:r w:rsidRPr="00463003">
        <w:tab/>
        <w:t>Каким образом космическая погода влияет на трассы радиосвязи спутник-спутник?</w:t>
      </w:r>
    </w:p>
    <w:p w:rsidR="004A4729" w:rsidRPr="00463003" w:rsidRDefault="004A4729" w:rsidP="004A4729">
      <w:r w:rsidRPr="00463003">
        <w:rPr>
          <w:b/>
          <w:bCs/>
        </w:rPr>
        <w:t>3</w:t>
      </w:r>
      <w:r w:rsidRPr="00463003">
        <w:rPr>
          <w:b/>
          <w:bCs/>
        </w:rPr>
        <w:tab/>
      </w:r>
      <w:r w:rsidRPr="00463003">
        <w:rPr>
          <w:bCs/>
        </w:rPr>
        <w:t xml:space="preserve">Как </w:t>
      </w:r>
      <w:r w:rsidRPr="00463003">
        <w:t>ионосфера и тропосфера влияют на межспутниковые линии связи?</w:t>
      </w:r>
    </w:p>
    <w:p w:rsidR="004A4729" w:rsidRPr="00463003" w:rsidRDefault="004A4729" w:rsidP="004A4729">
      <w:r w:rsidRPr="00463003">
        <w:rPr>
          <w:b/>
          <w:bCs/>
        </w:rPr>
        <w:t>4</w:t>
      </w:r>
      <w:r w:rsidRPr="00463003">
        <w:rPr>
          <w:b/>
          <w:bCs/>
        </w:rPr>
        <w:tab/>
      </w:r>
      <w:r w:rsidRPr="00463003">
        <w:rPr>
          <w:bCs/>
        </w:rPr>
        <w:t>Как можно разделить</w:t>
      </w:r>
      <w:r w:rsidRPr="00463003">
        <w:t xml:space="preserve"> ионосферные и тропосферные эффекты в результатах измерений на таких трассах?</w:t>
      </w:r>
    </w:p>
    <w:p w:rsidR="004A4729" w:rsidRPr="00463003" w:rsidRDefault="004A4729" w:rsidP="004A4729">
      <w:pPr>
        <w:pStyle w:val="Call"/>
        <w:rPr>
          <w:i w:val="0"/>
          <w:iCs/>
        </w:rPr>
      </w:pPr>
      <w:r w:rsidRPr="00463003">
        <w:t>решает далее</w:t>
      </w:r>
      <w:r w:rsidRPr="00463003">
        <w:rPr>
          <w:i w:val="0"/>
          <w:iCs/>
        </w:rPr>
        <w:t>,</w:t>
      </w:r>
    </w:p>
    <w:p w:rsidR="004A4729" w:rsidRPr="00463003" w:rsidRDefault="004A4729" w:rsidP="004A4729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rPr>
          <w:bCs/>
        </w:rPr>
        <w:t>что на основе результатов этих исследований, следует разработать новую Рекомендацию к 2015 году.</w:t>
      </w:r>
    </w:p>
    <w:p w:rsidR="004A4729" w:rsidRPr="00463003" w:rsidRDefault="004A4729" w:rsidP="004A4729">
      <w:pPr>
        <w:pStyle w:val="Normalaftertitle"/>
        <w:rPr>
          <w:lang w:val="ru-RU"/>
        </w:rPr>
      </w:pPr>
      <w:r w:rsidRPr="00463003">
        <w:rPr>
          <w:lang w:val="ru-RU"/>
        </w:rPr>
        <w:t>Категория: S2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29"/>
    <w:rsid w:val="000A57BD"/>
    <w:rsid w:val="004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4A4729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4A472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4A4729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4A472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4A4729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4A4729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A4729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4A4729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A4729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4A4729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4A472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4A4729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4A472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4A4729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4A4729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A4729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4A4729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A4729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2012-03-02T07:43:00Z</dcterms:created>
  <dcterms:modified xsi:type="dcterms:W3CDTF">2012-03-02T07:43:00Z</dcterms:modified>
</cp:coreProperties>
</file>