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E77" w:rsidRPr="001E3824" w:rsidRDefault="00677E77" w:rsidP="00677E77">
      <w:pPr>
        <w:pStyle w:val="QuestionNo"/>
        <w:spacing w:before="360"/>
        <w:jc w:val="center"/>
        <w:rPr>
          <w:rFonts w:asciiTheme="majorBidi" w:hAnsiTheme="majorBidi" w:cstheme="majorBidi"/>
          <w:b w:val="0"/>
          <w:bCs/>
          <w:szCs w:val="28"/>
          <w:lang w:eastAsia="zh-CN"/>
        </w:rPr>
      </w:pPr>
      <w:r w:rsidRPr="001E3824">
        <w:rPr>
          <w:rFonts w:asciiTheme="majorBidi" w:hAnsiTheme="majorBidi" w:cstheme="majorBidi"/>
          <w:b w:val="0"/>
          <w:bCs/>
          <w:szCs w:val="28"/>
          <w:lang w:eastAsia="ko-KR"/>
        </w:rPr>
        <w:t xml:space="preserve">QUESTION </w:t>
      </w:r>
      <w:r w:rsidRPr="001E3824">
        <w:rPr>
          <w:rFonts w:asciiTheme="majorBidi" w:hAnsiTheme="majorBidi" w:cstheme="majorBidi"/>
          <w:b w:val="0"/>
          <w:bCs/>
          <w:noProof/>
          <w:szCs w:val="28"/>
        </w:rPr>
        <w:t xml:space="preserve">ITU-R </w:t>
      </w:r>
      <w:r w:rsidRPr="001E3824">
        <w:rPr>
          <w:rFonts w:asciiTheme="majorBidi" w:hAnsiTheme="majorBidi" w:cstheme="majorBidi"/>
          <w:b w:val="0"/>
          <w:bCs/>
          <w:noProof/>
          <w:szCs w:val="28"/>
          <w:lang w:eastAsia="ko-KR"/>
        </w:rPr>
        <w:t>277</w:t>
      </w:r>
      <w:r>
        <w:rPr>
          <w:rFonts w:asciiTheme="majorBidi" w:hAnsiTheme="majorBidi" w:cstheme="majorBidi"/>
          <w:b w:val="0"/>
          <w:bCs/>
          <w:noProof/>
          <w:szCs w:val="28"/>
          <w:lang w:eastAsia="ko-KR"/>
        </w:rPr>
        <w:t>-1</w:t>
      </w:r>
      <w:r w:rsidRPr="001E3824">
        <w:rPr>
          <w:rFonts w:asciiTheme="majorBidi" w:hAnsiTheme="majorBidi" w:cstheme="majorBidi"/>
          <w:b w:val="0"/>
          <w:bCs/>
          <w:noProof/>
          <w:szCs w:val="28"/>
          <w:lang w:eastAsia="ko-KR"/>
        </w:rPr>
        <w:t>/4</w:t>
      </w:r>
    </w:p>
    <w:p w:rsidR="00677E77" w:rsidRPr="001E3824" w:rsidRDefault="00677E77" w:rsidP="00677E77">
      <w:pPr>
        <w:pStyle w:val="Questiontitle"/>
        <w:rPr>
          <w:rFonts w:asciiTheme="majorBidi" w:hAnsiTheme="majorBidi" w:cstheme="majorBidi"/>
          <w:szCs w:val="28"/>
          <w:lang w:eastAsia="ko-KR"/>
        </w:rPr>
      </w:pPr>
      <w:r w:rsidRPr="001E3824">
        <w:rPr>
          <w:rFonts w:asciiTheme="majorBidi" w:hAnsiTheme="majorBidi" w:cstheme="majorBidi"/>
          <w:szCs w:val="28"/>
        </w:rPr>
        <w:t xml:space="preserve">Performance objectives for digital </w:t>
      </w:r>
      <w:r w:rsidRPr="001E3824">
        <w:rPr>
          <w:rFonts w:asciiTheme="majorBidi" w:hAnsiTheme="majorBidi" w:cstheme="majorBidi"/>
          <w:szCs w:val="28"/>
          <w:lang w:eastAsia="ko-KR"/>
        </w:rPr>
        <w:t xml:space="preserve">fixed-satellite and </w:t>
      </w:r>
      <w:r w:rsidRPr="001E3824">
        <w:rPr>
          <w:rFonts w:asciiTheme="majorBidi" w:hAnsiTheme="majorBidi" w:cstheme="majorBidi"/>
          <w:szCs w:val="28"/>
        </w:rPr>
        <w:t>mobile-satellite services</w:t>
      </w:r>
      <w:r w:rsidRPr="001E3824">
        <w:rPr>
          <w:rFonts w:asciiTheme="majorBidi" w:hAnsiTheme="majorBidi" w:cstheme="majorBidi"/>
          <w:szCs w:val="28"/>
          <w:lang w:eastAsia="ko-KR"/>
        </w:rPr>
        <w:t xml:space="preserve"> with variable bit-rate paths</w:t>
      </w:r>
    </w:p>
    <w:p w:rsidR="00677E77" w:rsidRPr="00D43CDC" w:rsidRDefault="00677E77" w:rsidP="00677E77">
      <w:pPr>
        <w:pStyle w:val="Questiondate"/>
        <w:rPr>
          <w:rFonts w:asciiTheme="majorBidi" w:hAnsiTheme="majorBidi" w:cstheme="majorBidi"/>
          <w:i w:val="0"/>
          <w:iCs/>
          <w:szCs w:val="24"/>
        </w:rPr>
      </w:pPr>
      <w:r w:rsidRPr="00D43CDC">
        <w:rPr>
          <w:rFonts w:asciiTheme="majorBidi" w:hAnsiTheme="majorBidi" w:cstheme="majorBidi"/>
          <w:i w:val="0"/>
          <w:iCs/>
          <w:szCs w:val="24"/>
        </w:rPr>
        <w:t>(2009</w:t>
      </w:r>
      <w:r w:rsidRPr="00D43CDC">
        <w:rPr>
          <w:rFonts w:asciiTheme="majorBidi" w:hAnsiTheme="majorBidi" w:cstheme="majorBidi"/>
          <w:i w:val="0"/>
          <w:iCs/>
          <w:szCs w:val="24"/>
          <w:lang w:eastAsia="ko-KR"/>
        </w:rPr>
        <w:t>-201</w:t>
      </w:r>
      <w:r>
        <w:rPr>
          <w:rFonts w:asciiTheme="majorBidi" w:hAnsiTheme="majorBidi" w:cstheme="majorBidi"/>
          <w:i w:val="0"/>
          <w:iCs/>
          <w:szCs w:val="24"/>
          <w:lang w:eastAsia="ko-KR"/>
        </w:rPr>
        <w:t>8</w:t>
      </w:r>
      <w:r w:rsidRPr="00D43CDC">
        <w:rPr>
          <w:rFonts w:asciiTheme="majorBidi" w:hAnsiTheme="majorBidi" w:cstheme="majorBidi"/>
          <w:i w:val="0"/>
          <w:iCs/>
          <w:szCs w:val="24"/>
        </w:rPr>
        <w:t>)</w:t>
      </w:r>
    </w:p>
    <w:p w:rsidR="00677E77" w:rsidRPr="00D43CDC" w:rsidRDefault="00677E77" w:rsidP="00677E77">
      <w:pPr>
        <w:pStyle w:val="Normalaftertitle"/>
        <w:spacing w:before="480"/>
        <w:jc w:val="both"/>
        <w:rPr>
          <w:rFonts w:asciiTheme="majorBidi" w:hAnsiTheme="majorBidi" w:cstheme="majorBidi"/>
          <w:szCs w:val="24"/>
        </w:rPr>
      </w:pPr>
      <w:r w:rsidRPr="00D43CDC">
        <w:rPr>
          <w:rFonts w:asciiTheme="majorBidi" w:hAnsiTheme="majorBidi" w:cstheme="majorBidi"/>
          <w:szCs w:val="24"/>
        </w:rPr>
        <w:t>The ITU Radiocommunication Assembly,</w:t>
      </w:r>
    </w:p>
    <w:p w:rsidR="00677E77" w:rsidRPr="00D43CDC" w:rsidRDefault="00677E77" w:rsidP="00677E77">
      <w:pPr>
        <w:pStyle w:val="Call"/>
        <w:tabs>
          <w:tab w:val="clear" w:pos="794"/>
        </w:tabs>
        <w:ind w:left="1134"/>
        <w:jc w:val="both"/>
        <w:rPr>
          <w:rFonts w:asciiTheme="majorBidi" w:hAnsiTheme="majorBidi" w:cstheme="majorBidi"/>
          <w:b/>
          <w:szCs w:val="24"/>
        </w:rPr>
      </w:pPr>
      <w:r w:rsidRPr="00D43CDC">
        <w:rPr>
          <w:rFonts w:asciiTheme="majorBidi" w:hAnsiTheme="majorBidi" w:cstheme="majorBidi"/>
          <w:szCs w:val="24"/>
        </w:rPr>
        <w:t>considering</w:t>
      </w:r>
    </w:p>
    <w:p w:rsidR="00677E77" w:rsidRPr="00D43CDC" w:rsidRDefault="00677E77" w:rsidP="00677E77">
      <w:pPr>
        <w:tabs>
          <w:tab w:val="clear" w:pos="794"/>
          <w:tab w:val="clear" w:pos="1191"/>
          <w:tab w:val="left" w:pos="1134"/>
        </w:tabs>
        <w:rPr>
          <w:rFonts w:asciiTheme="majorBidi" w:hAnsiTheme="majorBidi" w:cstheme="majorBidi"/>
          <w:szCs w:val="24"/>
        </w:rPr>
      </w:pPr>
      <w:r w:rsidRPr="00D43CDC">
        <w:rPr>
          <w:rFonts w:asciiTheme="majorBidi" w:hAnsiTheme="majorBidi" w:cstheme="majorBidi"/>
          <w:i/>
          <w:iCs/>
          <w:szCs w:val="24"/>
        </w:rPr>
        <w:t>a)</w:t>
      </w:r>
      <w:r w:rsidRPr="00D43CDC">
        <w:rPr>
          <w:rFonts w:asciiTheme="majorBidi" w:hAnsiTheme="majorBidi" w:cstheme="majorBidi"/>
          <w:szCs w:val="24"/>
        </w:rPr>
        <w:tab/>
        <w:t>that service requirements are constantly evolving and new services are rapidly emerging which may have an impact on satellite link performance requirements;</w:t>
      </w:r>
    </w:p>
    <w:p w:rsidR="00677E77" w:rsidRPr="00D43CDC" w:rsidRDefault="00677E77" w:rsidP="00677E77">
      <w:pPr>
        <w:tabs>
          <w:tab w:val="clear" w:pos="794"/>
          <w:tab w:val="clear" w:pos="1191"/>
          <w:tab w:val="left" w:pos="1134"/>
        </w:tabs>
        <w:rPr>
          <w:rFonts w:asciiTheme="majorBidi" w:hAnsiTheme="majorBidi" w:cstheme="majorBidi"/>
          <w:szCs w:val="24"/>
          <w:lang w:eastAsia="ko-KR"/>
        </w:rPr>
      </w:pPr>
      <w:r w:rsidRPr="00D43CDC">
        <w:rPr>
          <w:rFonts w:asciiTheme="majorBidi" w:hAnsiTheme="majorBidi" w:cstheme="majorBidi"/>
          <w:i/>
          <w:iCs/>
          <w:szCs w:val="24"/>
        </w:rPr>
        <w:t>b)</w:t>
      </w:r>
      <w:r w:rsidRPr="00D43CDC">
        <w:rPr>
          <w:rFonts w:asciiTheme="majorBidi" w:hAnsiTheme="majorBidi" w:cstheme="majorBidi"/>
          <w:szCs w:val="24"/>
        </w:rPr>
        <w:tab/>
        <w:t xml:space="preserve">that </w:t>
      </w:r>
      <w:r w:rsidRPr="00D43CDC">
        <w:rPr>
          <w:rFonts w:asciiTheme="majorBidi" w:hAnsiTheme="majorBidi" w:cstheme="majorBidi"/>
          <w:szCs w:val="24"/>
          <w:lang w:eastAsia="ko-KR"/>
        </w:rPr>
        <w:t>most of the recent fixed-satellite service (FSS) and mobile-satellite service (MSS) systems are adopting adaptive transmission techniques in order to compensate for</w:t>
      </w:r>
      <w:r w:rsidRPr="00D43CDC">
        <w:rPr>
          <w:rFonts w:asciiTheme="majorBidi" w:hAnsiTheme="majorBidi" w:cstheme="majorBidi"/>
          <w:szCs w:val="24"/>
        </w:rPr>
        <w:t xml:space="preserve">  </w:t>
      </w:r>
      <w:r w:rsidRPr="00D43CDC">
        <w:rPr>
          <w:rFonts w:asciiTheme="majorBidi" w:hAnsiTheme="majorBidi" w:cstheme="majorBidi"/>
          <w:szCs w:val="24"/>
          <w:lang w:eastAsia="ko-KR"/>
        </w:rPr>
        <w:t>time-</w:t>
      </w:r>
      <w:r w:rsidRPr="00D43CDC">
        <w:rPr>
          <w:rFonts w:asciiTheme="majorBidi" w:hAnsiTheme="majorBidi" w:cstheme="majorBidi"/>
          <w:szCs w:val="24"/>
        </w:rPr>
        <w:t xml:space="preserve">varying propagation conditions, including the effects of </w:t>
      </w:r>
      <w:r w:rsidRPr="00D43CDC">
        <w:rPr>
          <w:rFonts w:asciiTheme="majorBidi" w:hAnsiTheme="majorBidi" w:cstheme="majorBidi"/>
          <w:szCs w:val="24"/>
          <w:lang w:eastAsia="ko-KR"/>
        </w:rPr>
        <w:t>rain</w:t>
      </w:r>
      <w:r w:rsidRPr="00D43CDC">
        <w:rPr>
          <w:rFonts w:asciiTheme="majorBidi" w:hAnsiTheme="majorBidi" w:cstheme="majorBidi"/>
          <w:szCs w:val="24"/>
        </w:rPr>
        <w:t xml:space="preserve"> </w:t>
      </w:r>
      <w:r w:rsidRPr="00D43CDC">
        <w:rPr>
          <w:rFonts w:asciiTheme="majorBidi" w:hAnsiTheme="majorBidi" w:cstheme="majorBidi"/>
          <w:szCs w:val="24"/>
          <w:lang w:eastAsia="ko-KR"/>
        </w:rPr>
        <w:t xml:space="preserve">attenuation and </w:t>
      </w:r>
      <w:r w:rsidRPr="00D43CDC">
        <w:rPr>
          <w:rFonts w:asciiTheme="majorBidi" w:hAnsiTheme="majorBidi" w:cstheme="majorBidi"/>
          <w:szCs w:val="24"/>
        </w:rPr>
        <w:t>multipath fading</w:t>
      </w:r>
      <w:r w:rsidRPr="00D43CDC">
        <w:rPr>
          <w:rFonts w:asciiTheme="majorBidi" w:hAnsiTheme="majorBidi" w:cstheme="majorBidi"/>
          <w:szCs w:val="24"/>
          <w:lang w:eastAsia="ko-KR"/>
        </w:rPr>
        <w:t xml:space="preserve">, </w:t>
      </w:r>
      <w:r>
        <w:rPr>
          <w:rFonts w:asciiTheme="majorBidi" w:hAnsiTheme="majorBidi" w:cstheme="majorBidi"/>
          <w:szCs w:val="24"/>
          <w:lang w:eastAsia="ko-KR"/>
        </w:rPr>
        <w:t xml:space="preserve">thereby </w:t>
      </w:r>
      <w:r w:rsidRPr="00D43CDC">
        <w:rPr>
          <w:rFonts w:asciiTheme="majorBidi" w:hAnsiTheme="majorBidi" w:cstheme="majorBidi"/>
          <w:szCs w:val="24"/>
          <w:lang w:eastAsia="ko-KR"/>
        </w:rPr>
        <w:t>satisfying error performance objectives consistently</w:t>
      </w:r>
      <w:r w:rsidRPr="00D43CDC">
        <w:rPr>
          <w:rFonts w:asciiTheme="majorBidi" w:hAnsiTheme="majorBidi" w:cstheme="majorBidi"/>
          <w:szCs w:val="24"/>
        </w:rPr>
        <w:t>;</w:t>
      </w:r>
      <w:r w:rsidRPr="00D43CDC">
        <w:rPr>
          <w:rFonts w:asciiTheme="majorBidi" w:hAnsiTheme="majorBidi" w:cstheme="majorBidi"/>
          <w:szCs w:val="24"/>
          <w:lang w:eastAsia="ko-KR"/>
        </w:rPr>
        <w:t xml:space="preserve"> </w:t>
      </w:r>
    </w:p>
    <w:p w:rsidR="00677E77" w:rsidRPr="00D43CDC" w:rsidRDefault="00677E77" w:rsidP="00677E77">
      <w:pPr>
        <w:tabs>
          <w:tab w:val="clear" w:pos="794"/>
          <w:tab w:val="clear" w:pos="1191"/>
          <w:tab w:val="left" w:pos="1134"/>
        </w:tabs>
        <w:rPr>
          <w:rFonts w:asciiTheme="majorBidi" w:hAnsiTheme="majorBidi" w:cstheme="majorBidi"/>
          <w:szCs w:val="24"/>
        </w:rPr>
      </w:pPr>
      <w:r w:rsidRPr="00D43CDC">
        <w:rPr>
          <w:rFonts w:asciiTheme="majorBidi" w:hAnsiTheme="majorBidi" w:cstheme="majorBidi"/>
          <w:i/>
          <w:iCs/>
          <w:szCs w:val="24"/>
        </w:rPr>
        <w:t>c)</w:t>
      </w:r>
      <w:r w:rsidRPr="00D43CDC">
        <w:rPr>
          <w:rFonts w:asciiTheme="majorBidi" w:hAnsiTheme="majorBidi" w:cstheme="majorBidi"/>
          <w:szCs w:val="24"/>
        </w:rPr>
        <w:tab/>
        <w:t xml:space="preserve">that the </w:t>
      </w:r>
      <w:r w:rsidRPr="00D43CDC">
        <w:rPr>
          <w:rFonts w:asciiTheme="majorBidi" w:hAnsiTheme="majorBidi" w:cstheme="majorBidi"/>
          <w:szCs w:val="24"/>
          <w:lang w:eastAsia="ko-KR"/>
        </w:rPr>
        <w:t>performance objectives of FSS systems defined in Recommendation ITU-R S.1062 may be different from those required by the satellite systems with variable bit-rate paths, due to adaptive transmission schemes</w:t>
      </w:r>
      <w:r w:rsidRPr="00D43CDC">
        <w:rPr>
          <w:rFonts w:asciiTheme="majorBidi" w:hAnsiTheme="majorBidi" w:cstheme="majorBidi"/>
          <w:szCs w:val="24"/>
        </w:rPr>
        <w:t>;</w:t>
      </w:r>
    </w:p>
    <w:p w:rsidR="00677E77" w:rsidRPr="00D43CDC" w:rsidRDefault="00677E77" w:rsidP="00677E77">
      <w:pPr>
        <w:tabs>
          <w:tab w:val="clear" w:pos="794"/>
          <w:tab w:val="clear" w:pos="1191"/>
          <w:tab w:val="left" w:pos="1134"/>
        </w:tabs>
        <w:rPr>
          <w:rFonts w:asciiTheme="majorBidi" w:hAnsiTheme="majorBidi" w:cstheme="majorBidi"/>
          <w:szCs w:val="24"/>
        </w:rPr>
      </w:pPr>
      <w:r w:rsidRPr="00D43CDC">
        <w:rPr>
          <w:rFonts w:asciiTheme="majorBidi" w:hAnsiTheme="majorBidi" w:cstheme="majorBidi"/>
          <w:i/>
          <w:iCs/>
          <w:szCs w:val="24"/>
        </w:rPr>
        <w:t>d)</w:t>
      </w:r>
      <w:r w:rsidRPr="00D43CDC">
        <w:rPr>
          <w:rFonts w:asciiTheme="majorBidi" w:hAnsiTheme="majorBidi" w:cstheme="majorBidi"/>
          <w:szCs w:val="24"/>
        </w:rPr>
        <w:tab/>
        <w:t>that fade margins in the bands typically used for service links (forward/return) to mobile terminals can be substantially different from those in bands typically used for feeder links and this may result in different performance objectives for these two types of links;</w:t>
      </w:r>
    </w:p>
    <w:p w:rsidR="00677E77" w:rsidRPr="00D43CDC" w:rsidRDefault="00677E77" w:rsidP="00677E77">
      <w:pPr>
        <w:tabs>
          <w:tab w:val="clear" w:pos="794"/>
          <w:tab w:val="clear" w:pos="1191"/>
          <w:tab w:val="left" w:pos="1134"/>
        </w:tabs>
        <w:rPr>
          <w:rFonts w:asciiTheme="majorBidi" w:hAnsiTheme="majorBidi" w:cstheme="majorBidi"/>
          <w:szCs w:val="24"/>
        </w:rPr>
      </w:pPr>
      <w:r w:rsidRPr="00D43CDC">
        <w:rPr>
          <w:rFonts w:asciiTheme="majorBidi" w:hAnsiTheme="majorBidi" w:cstheme="majorBidi"/>
          <w:i/>
          <w:iCs/>
          <w:szCs w:val="24"/>
        </w:rPr>
        <w:t>e)</w:t>
      </w:r>
      <w:r w:rsidRPr="00D43CDC">
        <w:rPr>
          <w:rFonts w:asciiTheme="majorBidi" w:hAnsiTheme="majorBidi" w:cstheme="majorBidi"/>
          <w:szCs w:val="24"/>
        </w:rPr>
        <w:tab/>
        <w:t xml:space="preserve">that the use of error correction coding techniques that approach the theoretical Shannon capacity limit, </w:t>
      </w:r>
      <w:r w:rsidRPr="00D43CDC">
        <w:rPr>
          <w:rFonts w:asciiTheme="majorBidi" w:hAnsiTheme="majorBidi" w:cstheme="majorBidi"/>
          <w:szCs w:val="24"/>
          <w:lang w:eastAsia="ko-KR"/>
        </w:rPr>
        <w:t xml:space="preserve">with soft iterative decoding methods, in modern satellite systems </w:t>
      </w:r>
      <w:r w:rsidRPr="00D43CDC">
        <w:rPr>
          <w:rFonts w:asciiTheme="majorBidi" w:hAnsiTheme="majorBidi" w:cstheme="majorBidi"/>
          <w:szCs w:val="24"/>
        </w:rPr>
        <w:t>can result in satisfactory operation at reduced levels of carrier-to-noise plus interference ratio (</w:t>
      </w:r>
      <w:r w:rsidRPr="00D43CDC">
        <w:rPr>
          <w:rFonts w:asciiTheme="majorBidi" w:hAnsiTheme="majorBidi" w:cstheme="majorBidi"/>
          <w:i/>
          <w:szCs w:val="24"/>
        </w:rPr>
        <w:t>C</w:t>
      </w:r>
      <w:r w:rsidRPr="00D43CDC">
        <w:rPr>
          <w:rFonts w:asciiTheme="majorBidi" w:hAnsiTheme="majorBidi" w:cstheme="majorBidi"/>
          <w:szCs w:val="24"/>
        </w:rPr>
        <w:t>/(</w:t>
      </w:r>
      <w:r w:rsidRPr="00D43CDC">
        <w:rPr>
          <w:rFonts w:asciiTheme="majorBidi" w:hAnsiTheme="majorBidi" w:cstheme="majorBidi"/>
          <w:i/>
          <w:szCs w:val="24"/>
        </w:rPr>
        <w:t>N</w:t>
      </w:r>
      <w:r w:rsidRPr="00D43CDC">
        <w:rPr>
          <w:rFonts w:asciiTheme="majorBidi" w:hAnsiTheme="majorBidi" w:cstheme="majorBidi"/>
          <w:szCs w:val="24"/>
        </w:rPr>
        <w:t>+</w:t>
      </w:r>
      <w:r w:rsidRPr="00D43CDC">
        <w:rPr>
          <w:rFonts w:asciiTheme="majorBidi" w:hAnsiTheme="majorBidi" w:cstheme="majorBidi"/>
          <w:i/>
          <w:szCs w:val="24"/>
        </w:rPr>
        <w:t>I</w:t>
      </w:r>
      <w:r w:rsidRPr="00D43CDC">
        <w:rPr>
          <w:rFonts w:asciiTheme="majorBidi" w:hAnsiTheme="majorBidi" w:cstheme="majorBidi"/>
          <w:szCs w:val="24"/>
        </w:rPr>
        <w:t>))</w:t>
      </w:r>
      <w:r w:rsidRPr="00D43CDC">
        <w:rPr>
          <w:rFonts w:asciiTheme="majorBidi" w:hAnsiTheme="majorBidi" w:cstheme="majorBidi"/>
          <w:szCs w:val="24"/>
          <w:lang w:eastAsia="ko-KR"/>
        </w:rPr>
        <w:t>, but can also result in different burst decoding error characteristics compared to the conventional error correction coding techniques</w:t>
      </w:r>
      <w:r w:rsidRPr="00D43CDC">
        <w:rPr>
          <w:rFonts w:asciiTheme="majorBidi" w:hAnsiTheme="majorBidi" w:cstheme="majorBidi"/>
          <w:szCs w:val="24"/>
        </w:rPr>
        <w:t>;</w:t>
      </w:r>
    </w:p>
    <w:p w:rsidR="00677E77" w:rsidRPr="00D43CDC" w:rsidRDefault="00677E77" w:rsidP="00677E77">
      <w:pPr>
        <w:tabs>
          <w:tab w:val="clear" w:pos="794"/>
          <w:tab w:val="clear" w:pos="1191"/>
          <w:tab w:val="left" w:pos="1134"/>
        </w:tabs>
        <w:rPr>
          <w:rFonts w:asciiTheme="majorBidi" w:hAnsiTheme="majorBidi" w:cstheme="majorBidi"/>
          <w:szCs w:val="24"/>
        </w:rPr>
      </w:pPr>
      <w:r w:rsidRPr="00D43CDC">
        <w:rPr>
          <w:rFonts w:asciiTheme="majorBidi" w:hAnsiTheme="majorBidi" w:cstheme="majorBidi"/>
          <w:i/>
          <w:iCs/>
          <w:szCs w:val="24"/>
        </w:rPr>
        <w:t>f)</w:t>
      </w:r>
      <w:r w:rsidRPr="00D43CDC">
        <w:rPr>
          <w:rFonts w:asciiTheme="majorBidi" w:hAnsiTheme="majorBidi" w:cstheme="majorBidi"/>
          <w:szCs w:val="24"/>
        </w:rPr>
        <w:tab/>
        <w:t>that the treatment of performance objectives for safety related services in bands allocated to the MSS could be different than for non-safety related services in those bands;</w:t>
      </w:r>
    </w:p>
    <w:p w:rsidR="00677E77" w:rsidRPr="00D43CDC" w:rsidRDefault="00677E77" w:rsidP="00677E77">
      <w:pPr>
        <w:tabs>
          <w:tab w:val="clear" w:pos="794"/>
          <w:tab w:val="clear" w:pos="1191"/>
          <w:tab w:val="left" w:pos="1134"/>
        </w:tabs>
        <w:rPr>
          <w:rFonts w:asciiTheme="majorBidi" w:hAnsiTheme="majorBidi" w:cstheme="majorBidi"/>
          <w:szCs w:val="24"/>
        </w:rPr>
      </w:pPr>
      <w:r w:rsidRPr="00D43CDC">
        <w:rPr>
          <w:rFonts w:asciiTheme="majorBidi" w:hAnsiTheme="majorBidi" w:cstheme="majorBidi"/>
          <w:i/>
          <w:iCs/>
          <w:szCs w:val="24"/>
        </w:rPr>
        <w:t>g)</w:t>
      </w:r>
      <w:r w:rsidRPr="00D43CDC">
        <w:rPr>
          <w:rFonts w:asciiTheme="majorBidi" w:hAnsiTheme="majorBidi" w:cstheme="majorBidi"/>
          <w:szCs w:val="24"/>
        </w:rPr>
        <w:tab/>
        <w:t>that with respect to message transfer time (end-to-end), performance objectives for store-and-forward services may be less stringent than those for real-time services;</w:t>
      </w:r>
    </w:p>
    <w:p w:rsidR="00677E77" w:rsidRPr="00D43CDC" w:rsidRDefault="00677E77" w:rsidP="00677E77">
      <w:pPr>
        <w:tabs>
          <w:tab w:val="clear" w:pos="794"/>
          <w:tab w:val="clear" w:pos="1191"/>
          <w:tab w:val="left" w:pos="1134"/>
        </w:tabs>
        <w:rPr>
          <w:rFonts w:asciiTheme="majorBidi" w:hAnsiTheme="majorBidi" w:cstheme="majorBidi"/>
          <w:szCs w:val="24"/>
        </w:rPr>
      </w:pPr>
      <w:r w:rsidRPr="00D43CDC">
        <w:rPr>
          <w:rFonts w:asciiTheme="majorBidi" w:hAnsiTheme="majorBidi" w:cstheme="majorBidi"/>
          <w:i/>
          <w:iCs/>
          <w:szCs w:val="24"/>
        </w:rPr>
        <w:t>h)</w:t>
      </w:r>
      <w:r w:rsidRPr="00D43CDC">
        <w:rPr>
          <w:rFonts w:asciiTheme="majorBidi" w:hAnsiTheme="majorBidi" w:cstheme="majorBidi"/>
          <w:szCs w:val="24"/>
        </w:rPr>
        <w:tab/>
        <w:t>that performance objectives for mobile-satellite services may be influenced by those of the terrestrial mobile service where the satellite service is used to complement such services;</w:t>
      </w:r>
    </w:p>
    <w:p w:rsidR="00677E77" w:rsidRPr="00D43CDC" w:rsidRDefault="00677E77" w:rsidP="00677E77">
      <w:pPr>
        <w:tabs>
          <w:tab w:val="clear" w:pos="794"/>
          <w:tab w:val="clear" w:pos="1191"/>
          <w:tab w:val="left" w:pos="1134"/>
        </w:tabs>
        <w:rPr>
          <w:rFonts w:asciiTheme="majorBidi" w:hAnsiTheme="majorBidi" w:cstheme="majorBidi"/>
          <w:szCs w:val="24"/>
          <w:lang w:bidi="he-IL"/>
        </w:rPr>
      </w:pPr>
      <w:r w:rsidRPr="00D43CDC">
        <w:rPr>
          <w:rFonts w:asciiTheme="majorBidi" w:hAnsiTheme="majorBidi" w:cstheme="majorBidi"/>
          <w:i/>
          <w:iCs/>
          <w:szCs w:val="24"/>
        </w:rPr>
        <w:t>i)</w:t>
      </w:r>
      <w:r w:rsidRPr="00D43CDC">
        <w:rPr>
          <w:rFonts w:asciiTheme="majorBidi" w:hAnsiTheme="majorBidi" w:cstheme="majorBidi"/>
          <w:szCs w:val="24"/>
        </w:rPr>
        <w:tab/>
      </w:r>
      <w:r w:rsidRPr="00D43CDC">
        <w:rPr>
          <w:rFonts w:asciiTheme="majorBidi" w:hAnsiTheme="majorBidi" w:cstheme="majorBidi"/>
          <w:szCs w:val="24"/>
          <w:lang w:bidi="he-IL"/>
        </w:rPr>
        <w:t>that Recommendations ITU-R SM.1751 and ITU-R M.1188 introduce a link margin metric which can be applied as an “additional methodology for the evaluation of the effect of interference between radiocommunication networks”, which may be used in the evaluation of performance and the determination of performance objective of non-GSO, TDMA-based, MSS systems serving handheld equipment of users in motion,</w:t>
      </w:r>
    </w:p>
    <w:p w:rsidR="00677E77" w:rsidRDefault="00677E77" w:rsidP="00677E77">
      <w:pPr>
        <w:tabs>
          <w:tab w:val="clear" w:pos="794"/>
          <w:tab w:val="clear" w:pos="1191"/>
          <w:tab w:val="clear" w:pos="1588"/>
          <w:tab w:val="clear" w:pos="1985"/>
        </w:tabs>
        <w:overflowPunct/>
        <w:autoSpaceDE/>
        <w:autoSpaceDN/>
        <w:adjustRightInd/>
        <w:spacing w:before="0" w:line="240" w:lineRule="auto"/>
        <w:textAlignment w:val="auto"/>
        <w:rPr>
          <w:rFonts w:asciiTheme="majorBidi" w:hAnsiTheme="majorBidi" w:cstheme="majorBidi"/>
          <w:i/>
          <w:szCs w:val="24"/>
        </w:rPr>
      </w:pPr>
      <w:r>
        <w:rPr>
          <w:rFonts w:asciiTheme="majorBidi" w:hAnsiTheme="majorBidi" w:cstheme="majorBidi"/>
          <w:szCs w:val="24"/>
        </w:rPr>
        <w:br w:type="page"/>
      </w:r>
    </w:p>
    <w:p w:rsidR="00677E77" w:rsidRPr="00D43CDC" w:rsidRDefault="00677E77" w:rsidP="00677E77">
      <w:pPr>
        <w:pStyle w:val="Call"/>
        <w:tabs>
          <w:tab w:val="clear" w:pos="794"/>
          <w:tab w:val="clear" w:pos="1191"/>
          <w:tab w:val="left" w:pos="1134"/>
        </w:tabs>
        <w:ind w:left="1134"/>
        <w:jc w:val="both"/>
        <w:rPr>
          <w:rFonts w:asciiTheme="majorBidi" w:hAnsiTheme="majorBidi" w:cstheme="majorBidi"/>
          <w:szCs w:val="24"/>
        </w:rPr>
      </w:pPr>
      <w:r w:rsidRPr="00D43CDC">
        <w:rPr>
          <w:rFonts w:asciiTheme="majorBidi" w:hAnsiTheme="majorBidi" w:cstheme="majorBidi"/>
          <w:szCs w:val="24"/>
        </w:rPr>
        <w:lastRenderedPageBreak/>
        <w:t xml:space="preserve">decides </w:t>
      </w:r>
      <w:r w:rsidRPr="00D43CDC">
        <w:rPr>
          <w:rFonts w:asciiTheme="majorBidi" w:hAnsiTheme="majorBidi" w:cstheme="majorBidi"/>
          <w:i w:val="0"/>
          <w:iCs/>
          <w:szCs w:val="24"/>
        </w:rPr>
        <w:t>that the following Questions should be studied</w:t>
      </w:r>
    </w:p>
    <w:p w:rsidR="00677E77" w:rsidRPr="00D43CDC" w:rsidRDefault="00677E77" w:rsidP="00677E77">
      <w:pPr>
        <w:tabs>
          <w:tab w:val="clear" w:pos="794"/>
          <w:tab w:val="clear" w:pos="1191"/>
          <w:tab w:val="left" w:pos="1134"/>
        </w:tabs>
        <w:rPr>
          <w:rFonts w:asciiTheme="majorBidi" w:hAnsiTheme="majorBidi" w:cstheme="majorBidi"/>
          <w:szCs w:val="24"/>
        </w:rPr>
      </w:pPr>
      <w:r w:rsidRPr="00D43CDC">
        <w:rPr>
          <w:rFonts w:asciiTheme="majorBidi" w:hAnsiTheme="majorBidi" w:cstheme="majorBidi"/>
          <w:szCs w:val="24"/>
        </w:rPr>
        <w:t xml:space="preserve">For each of the various digital </w:t>
      </w:r>
      <w:r w:rsidRPr="00D43CDC">
        <w:rPr>
          <w:rFonts w:asciiTheme="majorBidi" w:hAnsiTheme="majorBidi" w:cstheme="majorBidi"/>
          <w:szCs w:val="24"/>
          <w:lang w:eastAsia="ko-KR"/>
        </w:rPr>
        <w:t>FSS and MSS systems</w:t>
      </w:r>
      <w:r w:rsidRPr="00D43CDC">
        <w:rPr>
          <w:rFonts w:asciiTheme="majorBidi" w:hAnsiTheme="majorBidi" w:cstheme="majorBidi"/>
          <w:szCs w:val="24"/>
        </w:rPr>
        <w:t>:</w:t>
      </w:r>
    </w:p>
    <w:p w:rsidR="00677E77" w:rsidRPr="00D43CDC" w:rsidRDefault="00677E77" w:rsidP="00677E77">
      <w:pPr>
        <w:tabs>
          <w:tab w:val="clear" w:pos="794"/>
          <w:tab w:val="clear" w:pos="1191"/>
          <w:tab w:val="left" w:pos="1134"/>
        </w:tabs>
        <w:rPr>
          <w:rFonts w:asciiTheme="majorBidi" w:hAnsiTheme="majorBidi" w:cstheme="majorBidi"/>
          <w:szCs w:val="24"/>
        </w:rPr>
      </w:pPr>
      <w:r w:rsidRPr="00D43CDC">
        <w:rPr>
          <w:rFonts w:asciiTheme="majorBidi" w:hAnsiTheme="majorBidi" w:cstheme="majorBidi"/>
          <w:bCs/>
          <w:szCs w:val="24"/>
        </w:rPr>
        <w:t>1</w:t>
      </w:r>
      <w:r w:rsidRPr="00D43CDC">
        <w:rPr>
          <w:rFonts w:asciiTheme="majorBidi" w:hAnsiTheme="majorBidi" w:cstheme="majorBidi"/>
          <w:szCs w:val="24"/>
        </w:rPr>
        <w:tab/>
        <w:t>What are the bit error performance objectives and preferable bit error performance distributions in the appropriate hypothetical reference digital path?</w:t>
      </w:r>
    </w:p>
    <w:p w:rsidR="00677E77" w:rsidRPr="00D43CDC" w:rsidRDefault="00677E77" w:rsidP="00677E77">
      <w:pPr>
        <w:tabs>
          <w:tab w:val="clear" w:pos="794"/>
          <w:tab w:val="clear" w:pos="1191"/>
          <w:tab w:val="left" w:pos="1134"/>
        </w:tabs>
        <w:rPr>
          <w:rFonts w:asciiTheme="majorBidi" w:hAnsiTheme="majorBidi" w:cstheme="majorBidi"/>
          <w:szCs w:val="24"/>
          <w:lang w:eastAsia="ko-KR"/>
        </w:rPr>
      </w:pPr>
      <w:r w:rsidRPr="00D43CDC">
        <w:rPr>
          <w:rFonts w:asciiTheme="majorBidi" w:hAnsiTheme="majorBidi" w:cstheme="majorBidi"/>
          <w:bCs/>
          <w:szCs w:val="24"/>
        </w:rPr>
        <w:t>2</w:t>
      </w:r>
      <w:r w:rsidRPr="00D43CDC">
        <w:rPr>
          <w:rFonts w:asciiTheme="majorBidi" w:hAnsiTheme="majorBidi" w:cstheme="majorBidi"/>
          <w:szCs w:val="24"/>
        </w:rPr>
        <w:tab/>
        <w:t>What is the preferred method for correlation of bit error performance with propagation characteristics?</w:t>
      </w:r>
    </w:p>
    <w:p w:rsidR="00677E77" w:rsidRPr="00D43CDC" w:rsidRDefault="00677E77" w:rsidP="00677E77">
      <w:pPr>
        <w:tabs>
          <w:tab w:val="clear" w:pos="794"/>
          <w:tab w:val="clear" w:pos="1191"/>
          <w:tab w:val="left" w:pos="1134"/>
        </w:tabs>
        <w:rPr>
          <w:rFonts w:asciiTheme="majorBidi" w:hAnsiTheme="majorBidi" w:cstheme="majorBidi"/>
          <w:szCs w:val="24"/>
          <w:lang w:eastAsia="ko-KR"/>
        </w:rPr>
      </w:pPr>
      <w:r w:rsidRPr="00D43CDC">
        <w:rPr>
          <w:rFonts w:asciiTheme="majorBidi" w:hAnsiTheme="majorBidi" w:cstheme="majorBidi"/>
          <w:bCs/>
          <w:szCs w:val="24"/>
        </w:rPr>
        <w:t>3</w:t>
      </w:r>
      <w:r w:rsidRPr="00D43CDC">
        <w:rPr>
          <w:rFonts w:asciiTheme="majorBidi" w:hAnsiTheme="majorBidi" w:cstheme="majorBidi"/>
          <w:szCs w:val="24"/>
        </w:rPr>
        <w:tab/>
        <w:t>What are the methods available to the satellite system designer to accommodate service requirements with regard to satellite system attributes such as propagation impairments, burst-error characteristics and delay?</w:t>
      </w:r>
    </w:p>
    <w:p w:rsidR="00677E77" w:rsidRPr="00D43CDC" w:rsidRDefault="00677E77" w:rsidP="00677E77">
      <w:pPr>
        <w:tabs>
          <w:tab w:val="clear" w:pos="794"/>
          <w:tab w:val="clear" w:pos="1191"/>
          <w:tab w:val="left" w:pos="1134"/>
        </w:tabs>
        <w:rPr>
          <w:rFonts w:asciiTheme="majorBidi" w:hAnsiTheme="majorBidi" w:cstheme="majorBidi"/>
          <w:szCs w:val="24"/>
        </w:rPr>
      </w:pPr>
      <w:r w:rsidRPr="00D43CDC">
        <w:rPr>
          <w:rFonts w:asciiTheme="majorBidi" w:hAnsiTheme="majorBidi" w:cstheme="majorBidi"/>
          <w:bCs/>
          <w:szCs w:val="24"/>
          <w:lang w:eastAsia="ko-KR"/>
        </w:rPr>
        <w:t>4</w:t>
      </w:r>
      <w:r w:rsidRPr="00D43CDC">
        <w:rPr>
          <w:rFonts w:asciiTheme="majorBidi" w:hAnsiTheme="majorBidi" w:cstheme="majorBidi"/>
          <w:szCs w:val="24"/>
        </w:rPr>
        <w:tab/>
        <w:t>What performance parameters, if any, should be defined in order to take account of existing fixed-satellite service performance objectives, bearing in mind that interference levels in MSS systems are significantly different than those for FSS systems?</w:t>
      </w:r>
    </w:p>
    <w:p w:rsidR="00677E77" w:rsidRPr="00D43CDC" w:rsidRDefault="00677E77" w:rsidP="00677E77">
      <w:pPr>
        <w:tabs>
          <w:tab w:val="clear" w:pos="794"/>
          <w:tab w:val="clear" w:pos="1191"/>
          <w:tab w:val="left" w:pos="1134"/>
        </w:tabs>
        <w:rPr>
          <w:rFonts w:asciiTheme="majorBidi" w:hAnsiTheme="majorBidi" w:cstheme="majorBidi"/>
          <w:szCs w:val="24"/>
        </w:rPr>
      </w:pPr>
      <w:r w:rsidRPr="00D43CDC">
        <w:rPr>
          <w:rFonts w:asciiTheme="majorBidi" w:hAnsiTheme="majorBidi" w:cstheme="majorBidi"/>
          <w:bCs/>
          <w:szCs w:val="24"/>
          <w:lang w:eastAsia="ko-KR"/>
        </w:rPr>
        <w:t>5</w:t>
      </w:r>
      <w:r w:rsidRPr="00D43CDC">
        <w:rPr>
          <w:rFonts w:asciiTheme="majorBidi" w:hAnsiTheme="majorBidi" w:cstheme="majorBidi"/>
          <w:szCs w:val="24"/>
        </w:rPr>
        <w:tab/>
        <w:t>How should the performance objective of §</w:t>
      </w:r>
      <w:r w:rsidRPr="00D43CDC">
        <w:rPr>
          <w:rFonts w:asciiTheme="majorBidi" w:hAnsiTheme="majorBidi" w:cstheme="majorBidi"/>
          <w:b/>
          <w:szCs w:val="24"/>
        </w:rPr>
        <w:t> </w:t>
      </w:r>
      <w:r w:rsidRPr="00D43CDC">
        <w:rPr>
          <w:rFonts w:asciiTheme="majorBidi" w:hAnsiTheme="majorBidi" w:cstheme="majorBidi"/>
          <w:szCs w:val="24"/>
        </w:rPr>
        <w:t>1 be allocated amongst feeder links and service links?</w:t>
      </w:r>
    </w:p>
    <w:p w:rsidR="00677E77" w:rsidRPr="00D43CDC" w:rsidRDefault="00677E77" w:rsidP="00677E77">
      <w:pPr>
        <w:tabs>
          <w:tab w:val="clear" w:pos="794"/>
          <w:tab w:val="clear" w:pos="1191"/>
          <w:tab w:val="left" w:pos="1134"/>
        </w:tabs>
        <w:rPr>
          <w:rFonts w:asciiTheme="majorBidi" w:hAnsiTheme="majorBidi" w:cstheme="majorBidi"/>
          <w:szCs w:val="24"/>
        </w:rPr>
      </w:pPr>
      <w:r w:rsidRPr="00D43CDC">
        <w:rPr>
          <w:rFonts w:asciiTheme="majorBidi" w:hAnsiTheme="majorBidi" w:cstheme="majorBidi"/>
          <w:szCs w:val="24"/>
          <w:lang w:eastAsia="ko-KR"/>
        </w:rPr>
        <w:t>6</w:t>
      </w:r>
      <w:r w:rsidRPr="00D43CDC">
        <w:rPr>
          <w:rFonts w:asciiTheme="majorBidi" w:hAnsiTheme="majorBidi" w:cstheme="majorBidi"/>
          <w:szCs w:val="24"/>
        </w:rPr>
        <w:tab/>
        <w:t>What additional methodologies should be developed to evaluate performance and what are the performance objectives for non-GSO MSS systems, which serve handheld equipment of users in motion?</w:t>
      </w:r>
    </w:p>
    <w:p w:rsidR="00677E77" w:rsidRPr="00D43CDC" w:rsidRDefault="00677E77" w:rsidP="00677E77">
      <w:pPr>
        <w:pStyle w:val="Call"/>
        <w:tabs>
          <w:tab w:val="clear" w:pos="794"/>
          <w:tab w:val="clear" w:pos="1191"/>
          <w:tab w:val="left" w:pos="1134"/>
        </w:tabs>
        <w:ind w:left="1134"/>
        <w:jc w:val="both"/>
        <w:rPr>
          <w:rFonts w:asciiTheme="majorBidi" w:hAnsiTheme="majorBidi" w:cstheme="majorBidi"/>
          <w:b/>
          <w:szCs w:val="24"/>
        </w:rPr>
      </w:pPr>
      <w:r w:rsidRPr="00D43CDC">
        <w:rPr>
          <w:rFonts w:asciiTheme="majorBidi" w:hAnsiTheme="majorBidi" w:cstheme="majorBidi"/>
          <w:szCs w:val="24"/>
        </w:rPr>
        <w:t>further decides</w:t>
      </w:r>
    </w:p>
    <w:p w:rsidR="00677E77" w:rsidRPr="00D43CDC" w:rsidRDefault="00677E77" w:rsidP="00677E77">
      <w:pPr>
        <w:tabs>
          <w:tab w:val="clear" w:pos="794"/>
          <w:tab w:val="clear" w:pos="1191"/>
          <w:tab w:val="left" w:pos="1134"/>
        </w:tabs>
        <w:rPr>
          <w:rFonts w:asciiTheme="majorBidi" w:hAnsiTheme="majorBidi" w:cstheme="majorBidi"/>
          <w:szCs w:val="24"/>
        </w:rPr>
      </w:pPr>
      <w:r w:rsidRPr="00D43CDC">
        <w:rPr>
          <w:rFonts w:asciiTheme="majorBidi" w:hAnsiTheme="majorBidi" w:cstheme="majorBidi"/>
          <w:bCs/>
          <w:szCs w:val="24"/>
        </w:rPr>
        <w:t>1</w:t>
      </w:r>
      <w:r w:rsidRPr="00D43CDC">
        <w:rPr>
          <w:rFonts w:asciiTheme="majorBidi" w:hAnsiTheme="majorBidi" w:cstheme="majorBidi"/>
          <w:szCs w:val="24"/>
        </w:rPr>
        <w:tab/>
        <w:t>that the results of the above studies should be included in appropriate Recommendations and/or Reports;</w:t>
      </w:r>
    </w:p>
    <w:p w:rsidR="00677E77" w:rsidRPr="00D43CDC" w:rsidRDefault="00677E77" w:rsidP="00677E77">
      <w:pPr>
        <w:tabs>
          <w:tab w:val="clear" w:pos="794"/>
          <w:tab w:val="clear" w:pos="1191"/>
          <w:tab w:val="left" w:pos="1134"/>
        </w:tabs>
        <w:rPr>
          <w:rFonts w:asciiTheme="majorBidi" w:hAnsiTheme="majorBidi" w:cstheme="majorBidi"/>
          <w:szCs w:val="24"/>
        </w:rPr>
      </w:pPr>
      <w:r w:rsidRPr="00D43CDC">
        <w:rPr>
          <w:rFonts w:asciiTheme="majorBidi" w:hAnsiTheme="majorBidi" w:cstheme="majorBidi"/>
          <w:bCs/>
          <w:szCs w:val="24"/>
        </w:rPr>
        <w:t>2</w:t>
      </w:r>
      <w:r w:rsidRPr="00D43CDC">
        <w:rPr>
          <w:rFonts w:asciiTheme="majorBidi" w:hAnsiTheme="majorBidi" w:cstheme="majorBidi"/>
          <w:szCs w:val="24"/>
        </w:rPr>
        <w:tab/>
        <w:t>that the above studies should be completed by 20</w:t>
      </w:r>
      <w:r w:rsidR="00274312">
        <w:rPr>
          <w:rFonts w:asciiTheme="majorBidi" w:hAnsiTheme="majorBidi" w:cstheme="majorBidi"/>
          <w:szCs w:val="24"/>
          <w:lang w:eastAsia="ko-KR"/>
        </w:rPr>
        <w:t>23</w:t>
      </w:r>
      <w:bookmarkStart w:id="0" w:name="_GoBack"/>
      <w:bookmarkEnd w:id="0"/>
      <w:r w:rsidRPr="00D43CDC">
        <w:rPr>
          <w:rFonts w:asciiTheme="majorBidi" w:hAnsiTheme="majorBidi" w:cstheme="majorBidi"/>
          <w:szCs w:val="24"/>
        </w:rPr>
        <w:t>.</w:t>
      </w:r>
    </w:p>
    <w:p w:rsidR="00677E77" w:rsidRDefault="00677E77" w:rsidP="00677E77">
      <w:pPr>
        <w:jc w:val="left"/>
        <w:rPr>
          <w:rFonts w:asciiTheme="majorBidi" w:hAnsiTheme="majorBidi" w:cstheme="majorBidi"/>
          <w:szCs w:val="24"/>
        </w:rPr>
      </w:pPr>
    </w:p>
    <w:p w:rsidR="00677E77" w:rsidRPr="00D43CDC" w:rsidRDefault="00677E77" w:rsidP="00677E77">
      <w:pPr>
        <w:jc w:val="left"/>
        <w:rPr>
          <w:rFonts w:asciiTheme="majorBidi" w:hAnsiTheme="majorBidi" w:cstheme="majorBidi"/>
          <w:szCs w:val="24"/>
        </w:rPr>
      </w:pPr>
      <w:r w:rsidRPr="00D43CDC">
        <w:rPr>
          <w:rFonts w:asciiTheme="majorBidi" w:hAnsiTheme="majorBidi" w:cstheme="majorBidi"/>
          <w:szCs w:val="24"/>
        </w:rPr>
        <w:t>Category: S2</w:t>
      </w:r>
    </w:p>
    <w:p w:rsidR="00B61B21" w:rsidRDefault="00274312"/>
    <w:sectPr w:rsidR="00B61B21" w:rsidSect="00677E77">
      <w:headerReference w:type="even" r:id="rId6"/>
      <w:headerReference w:type="default" r:id="rId7"/>
      <w:footerReference w:type="even"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E77" w:rsidRDefault="00677E77" w:rsidP="00677E77">
      <w:pPr>
        <w:spacing w:before="0" w:line="240" w:lineRule="auto"/>
      </w:pPr>
      <w:r>
        <w:separator/>
      </w:r>
    </w:p>
  </w:endnote>
  <w:endnote w:type="continuationSeparator" w:id="0">
    <w:p w:rsidR="00677E77" w:rsidRDefault="00677E77" w:rsidP="00677E7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E77" w:rsidRDefault="00677E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E77" w:rsidRDefault="00677E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E77" w:rsidRDefault="00677E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E77" w:rsidRDefault="00677E77" w:rsidP="00677E77">
      <w:pPr>
        <w:spacing w:before="0" w:line="240" w:lineRule="auto"/>
      </w:pPr>
      <w:r>
        <w:separator/>
      </w:r>
    </w:p>
  </w:footnote>
  <w:footnote w:type="continuationSeparator" w:id="0">
    <w:p w:rsidR="00677E77" w:rsidRDefault="00677E77" w:rsidP="00677E77">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E77" w:rsidRDefault="00677E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E77" w:rsidRPr="00677E77" w:rsidRDefault="00677E77">
    <w:pPr>
      <w:pStyle w:val="Header"/>
      <w:jc w:val="center"/>
      <w:rPr>
        <w:sz w:val="18"/>
        <w:szCs w:val="18"/>
      </w:rPr>
    </w:pPr>
    <w:r w:rsidRPr="00677E77">
      <w:rPr>
        <w:sz w:val="18"/>
        <w:szCs w:val="18"/>
      </w:rPr>
      <w:t xml:space="preserve">- </w:t>
    </w:r>
    <w:sdt>
      <w:sdtPr>
        <w:rPr>
          <w:sz w:val="18"/>
          <w:szCs w:val="18"/>
        </w:rPr>
        <w:id w:val="570628264"/>
        <w:docPartObj>
          <w:docPartGallery w:val="Page Numbers (Top of Page)"/>
          <w:docPartUnique/>
        </w:docPartObj>
      </w:sdtPr>
      <w:sdtEndPr>
        <w:rPr>
          <w:noProof/>
        </w:rPr>
      </w:sdtEndPr>
      <w:sdtContent>
        <w:r w:rsidRPr="00677E77">
          <w:rPr>
            <w:sz w:val="18"/>
            <w:szCs w:val="18"/>
          </w:rPr>
          <w:fldChar w:fldCharType="begin"/>
        </w:r>
        <w:r w:rsidRPr="00677E77">
          <w:rPr>
            <w:sz w:val="18"/>
            <w:szCs w:val="18"/>
          </w:rPr>
          <w:instrText xml:space="preserve"> PAGE   \* MERGEFORMAT </w:instrText>
        </w:r>
        <w:r w:rsidRPr="00677E77">
          <w:rPr>
            <w:sz w:val="18"/>
            <w:szCs w:val="18"/>
          </w:rPr>
          <w:fldChar w:fldCharType="separate"/>
        </w:r>
        <w:r w:rsidR="00274312">
          <w:rPr>
            <w:noProof/>
            <w:sz w:val="18"/>
            <w:szCs w:val="18"/>
          </w:rPr>
          <w:t>2</w:t>
        </w:r>
        <w:r w:rsidRPr="00677E77">
          <w:rPr>
            <w:noProof/>
            <w:sz w:val="18"/>
            <w:szCs w:val="18"/>
          </w:rPr>
          <w:fldChar w:fldCharType="end"/>
        </w:r>
        <w:r w:rsidRPr="00677E77">
          <w:rPr>
            <w:noProof/>
            <w:sz w:val="18"/>
            <w:szCs w:val="18"/>
          </w:rPr>
          <w:t xml:space="preserve"> -</w:t>
        </w:r>
      </w:sdtContent>
    </w:sdt>
  </w:p>
  <w:p w:rsidR="00677E77" w:rsidRDefault="00677E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E77" w:rsidRDefault="00677E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E77"/>
    <w:rsid w:val="00274312"/>
    <w:rsid w:val="00304DB5"/>
    <w:rsid w:val="00365846"/>
    <w:rsid w:val="00677E77"/>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9F13096-DE34-47E6-8CF6-4B882C58E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CH"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E77"/>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Calibri" w:eastAsia="Times New Roman" w:hAnsi="Calibri" w:cs="Calibri"/>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677E77"/>
    <w:pPr>
      <w:keepNext/>
      <w:keepLines/>
      <w:spacing w:before="240"/>
      <w:ind w:left="794"/>
      <w:jc w:val="left"/>
    </w:pPr>
    <w:rPr>
      <w:i/>
    </w:rPr>
  </w:style>
  <w:style w:type="paragraph" w:customStyle="1" w:styleId="Questiondate">
    <w:name w:val="Question_date"/>
    <w:basedOn w:val="Normal"/>
    <w:next w:val="Normal"/>
    <w:rsid w:val="00677E77"/>
    <w:pPr>
      <w:keepNext/>
      <w:keepLines/>
      <w:tabs>
        <w:tab w:val="clear" w:pos="794"/>
        <w:tab w:val="clear" w:pos="1191"/>
        <w:tab w:val="clear" w:pos="1588"/>
        <w:tab w:val="clear" w:pos="1985"/>
      </w:tabs>
      <w:jc w:val="right"/>
    </w:pPr>
    <w:rPr>
      <w:i/>
    </w:rPr>
  </w:style>
  <w:style w:type="paragraph" w:customStyle="1" w:styleId="QuestionNo">
    <w:name w:val="Question_No"/>
    <w:basedOn w:val="Normal"/>
    <w:next w:val="Questiontitle"/>
    <w:rsid w:val="00677E77"/>
    <w:pPr>
      <w:keepNext/>
      <w:keepLines/>
      <w:spacing w:before="0"/>
      <w:jc w:val="left"/>
    </w:pPr>
    <w:rPr>
      <w:b/>
      <w:sz w:val="28"/>
    </w:rPr>
  </w:style>
  <w:style w:type="paragraph" w:customStyle="1" w:styleId="Questiontitle">
    <w:name w:val="Question_title"/>
    <w:basedOn w:val="Normal"/>
    <w:next w:val="Normal"/>
    <w:link w:val="QuestiontitleChar"/>
    <w:rsid w:val="00677E77"/>
    <w:pPr>
      <w:keepNext/>
      <w:keepLines/>
      <w:spacing w:before="360" w:line="240" w:lineRule="auto"/>
      <w:jc w:val="center"/>
    </w:pPr>
    <w:rPr>
      <w:b/>
      <w:sz w:val="28"/>
    </w:rPr>
  </w:style>
  <w:style w:type="paragraph" w:customStyle="1" w:styleId="Normalaftertitle">
    <w:name w:val="Normal after title"/>
    <w:basedOn w:val="Normal"/>
    <w:next w:val="Normal"/>
    <w:link w:val="NormalaftertitleChar"/>
    <w:rsid w:val="00677E77"/>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
    <w:name w:val="Normal after title Char"/>
    <w:basedOn w:val="DefaultParagraphFont"/>
    <w:link w:val="Normalaftertitle"/>
    <w:rsid w:val="00677E77"/>
    <w:rPr>
      <w:rFonts w:ascii="Times New Roman" w:eastAsia="Times New Roman" w:hAnsi="Times New Roman" w:cs="Times New Roman"/>
      <w:sz w:val="24"/>
      <w:szCs w:val="20"/>
      <w:lang w:val="en-GB" w:eastAsia="en-US"/>
    </w:rPr>
  </w:style>
  <w:style w:type="character" w:customStyle="1" w:styleId="CallChar">
    <w:name w:val="Call Char"/>
    <w:basedOn w:val="DefaultParagraphFont"/>
    <w:link w:val="Call"/>
    <w:rsid w:val="00677E77"/>
    <w:rPr>
      <w:rFonts w:ascii="Calibri" w:eastAsia="Times New Roman" w:hAnsi="Calibri" w:cs="Calibri"/>
      <w:i/>
      <w:sz w:val="24"/>
      <w:lang w:val="en-US" w:eastAsia="en-US"/>
    </w:rPr>
  </w:style>
  <w:style w:type="character" w:customStyle="1" w:styleId="QuestiontitleChar">
    <w:name w:val="Question_title Char"/>
    <w:link w:val="Questiontitle"/>
    <w:locked/>
    <w:rsid w:val="00677E77"/>
    <w:rPr>
      <w:rFonts w:ascii="Calibri" w:eastAsia="Times New Roman" w:hAnsi="Calibri" w:cs="Calibri"/>
      <w:b/>
      <w:sz w:val="28"/>
      <w:lang w:val="en-US" w:eastAsia="en-US"/>
    </w:rPr>
  </w:style>
  <w:style w:type="paragraph" w:styleId="Header">
    <w:name w:val="header"/>
    <w:basedOn w:val="Normal"/>
    <w:link w:val="HeaderChar"/>
    <w:uiPriority w:val="99"/>
    <w:unhideWhenUsed/>
    <w:rsid w:val="00677E77"/>
    <w:pPr>
      <w:tabs>
        <w:tab w:val="clear" w:pos="794"/>
        <w:tab w:val="clear" w:pos="1191"/>
        <w:tab w:val="clear" w:pos="1588"/>
        <w:tab w:val="clear" w:pos="1985"/>
        <w:tab w:val="center" w:pos="4513"/>
        <w:tab w:val="right" w:pos="9026"/>
      </w:tabs>
      <w:spacing w:before="0" w:line="240" w:lineRule="auto"/>
    </w:pPr>
  </w:style>
  <w:style w:type="character" w:customStyle="1" w:styleId="HeaderChar">
    <w:name w:val="Header Char"/>
    <w:basedOn w:val="DefaultParagraphFont"/>
    <w:link w:val="Header"/>
    <w:uiPriority w:val="99"/>
    <w:rsid w:val="00677E77"/>
    <w:rPr>
      <w:rFonts w:ascii="Calibri" w:eastAsia="Times New Roman" w:hAnsi="Calibri" w:cs="Calibri"/>
      <w:sz w:val="24"/>
      <w:lang w:val="en-US" w:eastAsia="en-US"/>
    </w:rPr>
  </w:style>
  <w:style w:type="paragraph" w:styleId="Footer">
    <w:name w:val="footer"/>
    <w:basedOn w:val="Normal"/>
    <w:link w:val="FooterChar"/>
    <w:uiPriority w:val="99"/>
    <w:unhideWhenUsed/>
    <w:rsid w:val="00677E77"/>
    <w:pPr>
      <w:tabs>
        <w:tab w:val="clear" w:pos="794"/>
        <w:tab w:val="clear" w:pos="1191"/>
        <w:tab w:val="clear" w:pos="1588"/>
        <w:tab w:val="clear" w:pos="1985"/>
        <w:tab w:val="center" w:pos="4513"/>
        <w:tab w:val="right" w:pos="9026"/>
      </w:tabs>
      <w:spacing w:before="0" w:line="240" w:lineRule="auto"/>
    </w:pPr>
  </w:style>
  <w:style w:type="character" w:customStyle="1" w:styleId="FooterChar">
    <w:name w:val="Footer Char"/>
    <w:basedOn w:val="DefaultParagraphFont"/>
    <w:link w:val="Footer"/>
    <w:uiPriority w:val="99"/>
    <w:rsid w:val="00677E77"/>
    <w:rPr>
      <w:rFonts w:ascii="Calibri" w:eastAsia="Times New Roman" w:hAnsi="Calibri" w:cs="Calibr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577</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2</cp:revision>
  <dcterms:created xsi:type="dcterms:W3CDTF">2018-01-23T12:26:00Z</dcterms:created>
  <dcterms:modified xsi:type="dcterms:W3CDTF">2019-09-15T11:07:00Z</dcterms:modified>
</cp:coreProperties>
</file>