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15CE" w14:textId="77777777" w:rsidR="00FB7EE1" w:rsidRDefault="00FB7EE1" w:rsidP="00755F21">
      <w:pPr>
        <w:pStyle w:val="QuestionNo"/>
        <w:spacing w:before="0"/>
        <w:rPr>
          <w:lang w:eastAsia="zh-CN"/>
        </w:rPr>
      </w:pPr>
      <w:r w:rsidRPr="00787575">
        <w:rPr>
          <w:lang w:eastAsia="zh-CN"/>
        </w:rPr>
        <w:t>ITU-R</w:t>
      </w:r>
      <w:r>
        <w:rPr>
          <w:rFonts w:hint="eastAsia"/>
          <w:lang w:eastAsia="zh-CN"/>
        </w:rPr>
        <w:t>第</w:t>
      </w:r>
      <w:r>
        <w:rPr>
          <w:lang w:eastAsia="zh-CN"/>
        </w:rPr>
        <w:t>288/4</w:t>
      </w:r>
      <w:r>
        <w:rPr>
          <w:rFonts w:hint="eastAsia"/>
          <w:lang w:eastAsia="zh-CN"/>
        </w:rPr>
        <w:t>号课题</w:t>
      </w:r>
    </w:p>
    <w:p w14:paraId="2F712C7F" w14:textId="77777777" w:rsidR="00FB7EE1" w:rsidRDefault="00FB7EE1" w:rsidP="006C518D">
      <w:pPr>
        <w:pStyle w:val="Questiontitle"/>
        <w:rPr>
          <w:lang w:eastAsia="zh-CN"/>
        </w:rPr>
      </w:pPr>
      <w:r w:rsidRPr="00787575">
        <w:rPr>
          <w:lang w:eastAsia="zh-CN"/>
        </w:rPr>
        <w:t>卫星无线电导航业务（空对地、空对空、地对空）</w:t>
      </w:r>
      <w:r>
        <w:rPr>
          <w:lang w:eastAsia="zh-CN"/>
        </w:rPr>
        <w:br/>
      </w:r>
      <w:r w:rsidRPr="00787575">
        <w:rPr>
          <w:lang w:eastAsia="zh-CN"/>
        </w:rPr>
        <w:t>系统的特性和操作要求</w:t>
      </w:r>
    </w:p>
    <w:p w14:paraId="23C4C181" w14:textId="77777777" w:rsidR="00FB7EE1" w:rsidRPr="007C5B71" w:rsidRDefault="00FB7EE1" w:rsidP="006C518D">
      <w:pPr>
        <w:pStyle w:val="Questiondate"/>
        <w:rPr>
          <w:lang w:eastAsia="zh-CN"/>
        </w:rPr>
      </w:pPr>
      <w:r w:rsidRPr="007C5B71">
        <w:rPr>
          <w:lang w:eastAsia="zh-CN"/>
        </w:rPr>
        <w:t>（</w:t>
      </w:r>
      <w:r w:rsidRPr="007C5B71">
        <w:rPr>
          <w:lang w:eastAsia="zh-CN"/>
        </w:rPr>
        <w:t>2004-2006</w:t>
      </w:r>
      <w:r>
        <w:rPr>
          <w:rFonts w:hint="eastAsia"/>
          <w:lang w:eastAsia="zh-CN"/>
        </w:rPr>
        <w:t>-2007</w:t>
      </w:r>
      <w:r w:rsidRPr="007C5B71">
        <w:rPr>
          <w:lang w:eastAsia="zh-CN"/>
        </w:rPr>
        <w:t>年）</w:t>
      </w:r>
    </w:p>
    <w:p w14:paraId="4E4042A3" w14:textId="77777777" w:rsidR="00FB7EE1" w:rsidRPr="008C760A" w:rsidRDefault="00FB7EE1" w:rsidP="00973F75">
      <w:pPr>
        <w:pStyle w:val="Normalaftertitle"/>
        <w:jc w:val="both"/>
        <w:rPr>
          <w:lang w:eastAsia="zh-CN"/>
        </w:rPr>
      </w:pPr>
      <w:r w:rsidRPr="008C760A">
        <w:rPr>
          <w:lang w:eastAsia="zh-CN"/>
        </w:rPr>
        <w:t>国际电联无线电通信全会，</w:t>
      </w:r>
    </w:p>
    <w:p w14:paraId="124939B7" w14:textId="77777777" w:rsidR="00FB7EE1" w:rsidRPr="00FB3BD3" w:rsidRDefault="00FB7EE1" w:rsidP="00973F75">
      <w:pPr>
        <w:pStyle w:val="Call"/>
        <w:spacing w:line="360" w:lineRule="atLeast"/>
        <w:jc w:val="both"/>
        <w:rPr>
          <w:i/>
          <w:iCs/>
          <w:lang w:eastAsia="zh-CN"/>
        </w:rPr>
      </w:pPr>
      <w:r w:rsidRPr="00FB3BD3">
        <w:rPr>
          <w:rFonts w:hAnsi="SimSun"/>
          <w:iCs/>
          <w:lang w:eastAsia="zh-CN"/>
        </w:rPr>
        <w:t>考虑到</w:t>
      </w:r>
    </w:p>
    <w:p w14:paraId="1E37D46F" w14:textId="77777777" w:rsidR="00FB7EE1" w:rsidRPr="00787575" w:rsidRDefault="00FB7EE1" w:rsidP="00973F75">
      <w:pPr>
        <w:jc w:val="both"/>
        <w:rPr>
          <w:lang w:eastAsia="zh-CN"/>
        </w:rPr>
      </w:pPr>
      <w:r w:rsidRPr="006C518D">
        <w:rPr>
          <w:i/>
          <w:iCs/>
          <w:lang w:eastAsia="zh-CN"/>
        </w:rPr>
        <w:t>a)</w:t>
      </w:r>
      <w:r w:rsidRPr="00787575">
        <w:rPr>
          <w:lang w:eastAsia="zh-CN"/>
        </w:rPr>
        <w:tab/>
      </w:r>
      <w:r w:rsidRPr="00787575">
        <w:rPr>
          <w:lang w:eastAsia="zh-CN"/>
        </w:rPr>
        <w:t>卫星无线电导航业务（</w:t>
      </w:r>
      <w:proofErr w:type="spellStart"/>
      <w:r w:rsidRPr="00787575">
        <w:rPr>
          <w:lang w:eastAsia="zh-CN"/>
        </w:rPr>
        <w:t>RNSS</w:t>
      </w:r>
      <w:proofErr w:type="spellEnd"/>
      <w:r w:rsidRPr="00787575">
        <w:rPr>
          <w:lang w:eastAsia="zh-CN"/>
        </w:rPr>
        <w:t>）系统为众多应用，其中包括关键的和涉及生命安全的应用提供全球范围的精密、定时、定位和导航信息；</w:t>
      </w:r>
    </w:p>
    <w:p w14:paraId="5EDD6D94" w14:textId="77777777" w:rsidR="00FB7EE1" w:rsidRPr="00787575" w:rsidRDefault="00FB7EE1" w:rsidP="00973F75">
      <w:pPr>
        <w:jc w:val="both"/>
        <w:rPr>
          <w:lang w:eastAsia="zh-CN"/>
        </w:rPr>
      </w:pPr>
      <w:r w:rsidRPr="006C518D">
        <w:rPr>
          <w:i/>
          <w:iCs/>
          <w:lang w:eastAsia="zh-CN"/>
        </w:rPr>
        <w:t>b)</w:t>
      </w:r>
      <w:r w:rsidRPr="00787575">
        <w:rPr>
          <w:lang w:eastAsia="zh-CN"/>
        </w:rPr>
        <w:tab/>
      </w:r>
      <w:r w:rsidRPr="00787575">
        <w:rPr>
          <w:lang w:eastAsia="zh-CN"/>
        </w:rPr>
        <w:t>现有或计划中的</w:t>
      </w:r>
      <w:proofErr w:type="spellStart"/>
      <w:r w:rsidRPr="00787575">
        <w:rPr>
          <w:lang w:eastAsia="zh-CN"/>
        </w:rPr>
        <w:t>RNSS</w:t>
      </w:r>
      <w:proofErr w:type="spellEnd"/>
      <w:r w:rsidRPr="00787575">
        <w:rPr>
          <w:lang w:eastAsia="zh-CN"/>
        </w:rPr>
        <w:t>系统种类繁多；</w:t>
      </w:r>
    </w:p>
    <w:p w14:paraId="6FC1BD00" w14:textId="77777777" w:rsidR="00FB7EE1" w:rsidRPr="00787575" w:rsidRDefault="00FB7EE1" w:rsidP="00973F75">
      <w:pPr>
        <w:jc w:val="both"/>
        <w:rPr>
          <w:lang w:eastAsia="zh-CN"/>
        </w:rPr>
      </w:pPr>
      <w:r w:rsidRPr="006C518D">
        <w:rPr>
          <w:i/>
          <w:iCs/>
          <w:lang w:eastAsia="zh-CN"/>
        </w:rPr>
        <w:t>c)</w:t>
      </w:r>
      <w:r w:rsidRPr="00787575">
        <w:rPr>
          <w:lang w:eastAsia="zh-CN"/>
        </w:rPr>
        <w:tab/>
        <w:t>149.9-150.05</w:t>
      </w:r>
      <w:r>
        <w:rPr>
          <w:lang w:val="en-US" w:eastAsia="zh-CN"/>
        </w:rPr>
        <w:t> </w:t>
      </w:r>
      <w:r w:rsidRPr="00787575">
        <w:rPr>
          <w:lang w:eastAsia="zh-CN"/>
        </w:rPr>
        <w:t>MHz</w:t>
      </w:r>
      <w:r w:rsidRPr="00787575">
        <w:rPr>
          <w:lang w:eastAsia="zh-CN"/>
        </w:rPr>
        <w:t>和</w:t>
      </w:r>
      <w:r w:rsidRPr="00787575">
        <w:rPr>
          <w:lang w:eastAsia="zh-CN"/>
        </w:rPr>
        <w:t>399.9-400.05</w:t>
      </w:r>
      <w:r>
        <w:rPr>
          <w:lang w:val="en-US" w:eastAsia="zh-CN"/>
        </w:rPr>
        <w:t> </w:t>
      </w:r>
      <w:r w:rsidRPr="00787575">
        <w:rPr>
          <w:lang w:eastAsia="zh-CN"/>
        </w:rPr>
        <w:t>MHz</w:t>
      </w:r>
      <w:r w:rsidRPr="00787575">
        <w:rPr>
          <w:lang w:eastAsia="zh-CN"/>
        </w:rPr>
        <w:t>频段在全球以主要使用条件划分给</w:t>
      </w:r>
      <w:proofErr w:type="spellStart"/>
      <w:r w:rsidRPr="00787575">
        <w:rPr>
          <w:lang w:eastAsia="zh-CN"/>
        </w:rPr>
        <w:t>RNSS</w:t>
      </w:r>
      <w:proofErr w:type="spellEnd"/>
      <w:r w:rsidRPr="00787575">
        <w:rPr>
          <w:lang w:eastAsia="zh-CN"/>
        </w:rPr>
        <w:t>，其有效期至</w:t>
      </w:r>
      <w:r w:rsidRPr="00787575">
        <w:rPr>
          <w:lang w:eastAsia="zh-CN"/>
        </w:rPr>
        <w:t>2015</w:t>
      </w:r>
      <w:r w:rsidRPr="00787575">
        <w:rPr>
          <w:lang w:eastAsia="zh-CN"/>
        </w:rPr>
        <w:t>年</w:t>
      </w:r>
      <w:r w:rsidRPr="00787575">
        <w:rPr>
          <w:lang w:eastAsia="zh-CN"/>
        </w:rPr>
        <w:t>1</w:t>
      </w:r>
      <w:r w:rsidRPr="00787575">
        <w:rPr>
          <w:lang w:eastAsia="zh-CN"/>
        </w:rPr>
        <w:t>月</w:t>
      </w:r>
      <w:r w:rsidRPr="00787575">
        <w:rPr>
          <w:lang w:eastAsia="zh-CN"/>
        </w:rPr>
        <w:t>1</w:t>
      </w:r>
      <w:r w:rsidRPr="00787575">
        <w:rPr>
          <w:lang w:eastAsia="zh-CN"/>
        </w:rPr>
        <w:t>日；</w:t>
      </w:r>
    </w:p>
    <w:p w14:paraId="767C9AF7" w14:textId="77777777" w:rsidR="00FB7EE1" w:rsidRPr="00787575" w:rsidRDefault="00FB7EE1" w:rsidP="00973F75">
      <w:pPr>
        <w:jc w:val="both"/>
        <w:rPr>
          <w:lang w:eastAsia="zh-CN"/>
        </w:rPr>
      </w:pPr>
      <w:r w:rsidRPr="006C518D">
        <w:rPr>
          <w:i/>
          <w:iCs/>
          <w:lang w:eastAsia="zh-CN"/>
        </w:rPr>
        <w:t>d)</w:t>
      </w:r>
      <w:r w:rsidRPr="00787575">
        <w:rPr>
          <w:lang w:eastAsia="zh-CN"/>
        </w:rPr>
        <w:tab/>
        <w:t>1</w:t>
      </w:r>
      <w:r>
        <w:rPr>
          <w:lang w:val="en-US" w:eastAsia="zh-CN"/>
        </w:rPr>
        <w:t> </w:t>
      </w:r>
      <w:r w:rsidRPr="00787575">
        <w:rPr>
          <w:lang w:eastAsia="zh-CN"/>
        </w:rPr>
        <w:t>164-1</w:t>
      </w:r>
      <w:r>
        <w:rPr>
          <w:lang w:val="en-US" w:eastAsia="zh-CN"/>
        </w:rPr>
        <w:t> </w:t>
      </w:r>
      <w:r w:rsidRPr="00787575">
        <w:rPr>
          <w:lang w:eastAsia="zh-CN"/>
        </w:rPr>
        <w:t>300</w:t>
      </w:r>
      <w:r>
        <w:rPr>
          <w:lang w:val="en-US" w:eastAsia="zh-CN"/>
        </w:rPr>
        <w:t> </w:t>
      </w:r>
      <w:r w:rsidRPr="00787575">
        <w:rPr>
          <w:lang w:eastAsia="zh-CN"/>
        </w:rPr>
        <w:t>MHz</w:t>
      </w:r>
      <w:r w:rsidRPr="00787575">
        <w:rPr>
          <w:lang w:eastAsia="zh-CN"/>
        </w:rPr>
        <w:t>、</w:t>
      </w:r>
      <w:r w:rsidRPr="00787575">
        <w:rPr>
          <w:lang w:eastAsia="zh-CN"/>
        </w:rPr>
        <w:t>1</w:t>
      </w:r>
      <w:r>
        <w:rPr>
          <w:lang w:val="en-US" w:eastAsia="zh-CN"/>
        </w:rPr>
        <w:t> </w:t>
      </w:r>
      <w:r w:rsidRPr="00787575">
        <w:rPr>
          <w:lang w:eastAsia="zh-CN"/>
        </w:rPr>
        <w:t>559-1</w:t>
      </w:r>
      <w:r>
        <w:rPr>
          <w:lang w:val="en-US" w:eastAsia="zh-CN"/>
        </w:rPr>
        <w:t> </w:t>
      </w:r>
      <w:r w:rsidRPr="00787575">
        <w:rPr>
          <w:lang w:eastAsia="zh-CN"/>
        </w:rPr>
        <w:t>610</w:t>
      </w:r>
      <w:r>
        <w:rPr>
          <w:lang w:val="en-US" w:eastAsia="zh-CN"/>
        </w:rPr>
        <w:t> </w:t>
      </w:r>
      <w:r w:rsidRPr="00787575">
        <w:rPr>
          <w:lang w:eastAsia="zh-CN"/>
        </w:rPr>
        <w:t>MHz</w:t>
      </w:r>
      <w:r w:rsidRPr="00787575">
        <w:rPr>
          <w:lang w:eastAsia="zh-CN"/>
        </w:rPr>
        <w:t>和</w:t>
      </w:r>
      <w:r w:rsidRPr="00787575">
        <w:rPr>
          <w:lang w:eastAsia="zh-CN"/>
        </w:rPr>
        <w:t>5</w:t>
      </w:r>
      <w:r>
        <w:rPr>
          <w:lang w:val="en-US" w:eastAsia="zh-CN"/>
        </w:rPr>
        <w:t> </w:t>
      </w:r>
      <w:r w:rsidRPr="00787575">
        <w:rPr>
          <w:lang w:eastAsia="zh-CN"/>
        </w:rPr>
        <w:t>010-5</w:t>
      </w:r>
      <w:r>
        <w:rPr>
          <w:lang w:val="en-US" w:eastAsia="zh-CN"/>
        </w:rPr>
        <w:t> </w:t>
      </w:r>
      <w:r w:rsidRPr="00787575">
        <w:rPr>
          <w:lang w:eastAsia="zh-CN"/>
        </w:rPr>
        <w:t>030</w:t>
      </w:r>
      <w:r>
        <w:rPr>
          <w:lang w:val="en-US" w:eastAsia="zh-CN"/>
        </w:rPr>
        <w:t> </w:t>
      </w:r>
      <w:r w:rsidRPr="00787575">
        <w:rPr>
          <w:lang w:eastAsia="zh-CN"/>
        </w:rPr>
        <w:t>MHz</w:t>
      </w:r>
      <w:r w:rsidRPr="00787575">
        <w:rPr>
          <w:lang w:eastAsia="zh-CN"/>
        </w:rPr>
        <w:t>频段在全球以主要使用条件划分给</w:t>
      </w:r>
      <w:proofErr w:type="spellStart"/>
      <w:r w:rsidRPr="00787575">
        <w:rPr>
          <w:lang w:eastAsia="zh-CN"/>
        </w:rPr>
        <w:t>RNSS</w:t>
      </w:r>
      <w:proofErr w:type="spellEnd"/>
      <w:r w:rsidRPr="00787575">
        <w:rPr>
          <w:lang w:eastAsia="zh-CN"/>
        </w:rPr>
        <w:t>（空对地，空对空）；</w:t>
      </w:r>
    </w:p>
    <w:p w14:paraId="2551DA36" w14:textId="77777777" w:rsidR="00FB7EE1" w:rsidRPr="00787575" w:rsidRDefault="00FB7EE1" w:rsidP="00973F75">
      <w:pPr>
        <w:jc w:val="both"/>
        <w:rPr>
          <w:lang w:eastAsia="zh-CN"/>
        </w:rPr>
      </w:pPr>
      <w:r w:rsidRPr="006C518D">
        <w:rPr>
          <w:i/>
          <w:iCs/>
          <w:lang w:eastAsia="zh-CN"/>
        </w:rPr>
        <w:t>e)</w:t>
      </w:r>
      <w:r w:rsidRPr="00787575">
        <w:rPr>
          <w:lang w:eastAsia="zh-CN"/>
        </w:rPr>
        <w:tab/>
        <w:t>1</w:t>
      </w:r>
      <w:r>
        <w:rPr>
          <w:lang w:val="en-US" w:eastAsia="zh-CN"/>
        </w:rPr>
        <w:t> </w:t>
      </w:r>
      <w:r w:rsidRPr="00787575">
        <w:rPr>
          <w:lang w:eastAsia="zh-CN"/>
        </w:rPr>
        <w:t>300-1</w:t>
      </w:r>
      <w:r>
        <w:rPr>
          <w:lang w:val="en-US" w:eastAsia="zh-CN"/>
        </w:rPr>
        <w:t> </w:t>
      </w:r>
      <w:r w:rsidRPr="00787575">
        <w:rPr>
          <w:lang w:eastAsia="zh-CN"/>
        </w:rPr>
        <w:t>350</w:t>
      </w:r>
      <w:r>
        <w:rPr>
          <w:lang w:val="en-US" w:eastAsia="zh-CN"/>
        </w:rPr>
        <w:t> </w:t>
      </w:r>
      <w:r w:rsidRPr="00787575">
        <w:rPr>
          <w:lang w:eastAsia="zh-CN"/>
        </w:rPr>
        <w:t>MHz</w:t>
      </w:r>
      <w:r w:rsidRPr="00787575">
        <w:rPr>
          <w:lang w:eastAsia="zh-CN"/>
        </w:rPr>
        <w:t>和</w:t>
      </w:r>
      <w:r w:rsidRPr="00787575">
        <w:rPr>
          <w:lang w:eastAsia="zh-CN"/>
        </w:rPr>
        <w:t>5</w:t>
      </w:r>
      <w:r>
        <w:rPr>
          <w:lang w:val="en-US" w:eastAsia="zh-CN"/>
        </w:rPr>
        <w:t> </w:t>
      </w:r>
      <w:r w:rsidRPr="00787575">
        <w:rPr>
          <w:lang w:eastAsia="zh-CN"/>
        </w:rPr>
        <w:t>000-5</w:t>
      </w:r>
      <w:r>
        <w:rPr>
          <w:lang w:val="en-US" w:eastAsia="zh-CN"/>
        </w:rPr>
        <w:t> </w:t>
      </w:r>
      <w:r w:rsidRPr="00787575">
        <w:rPr>
          <w:lang w:eastAsia="zh-CN"/>
        </w:rPr>
        <w:t>010</w:t>
      </w:r>
      <w:r>
        <w:rPr>
          <w:lang w:val="en-US" w:eastAsia="zh-CN"/>
        </w:rPr>
        <w:t> </w:t>
      </w:r>
      <w:r w:rsidRPr="00787575">
        <w:rPr>
          <w:lang w:eastAsia="zh-CN"/>
        </w:rPr>
        <w:t>MHz</w:t>
      </w:r>
      <w:r w:rsidRPr="00787575">
        <w:rPr>
          <w:lang w:eastAsia="zh-CN"/>
        </w:rPr>
        <w:t>频段在全球以主要使用条件划分给</w:t>
      </w:r>
      <w:proofErr w:type="spellStart"/>
      <w:r w:rsidRPr="00787575">
        <w:rPr>
          <w:lang w:eastAsia="zh-CN"/>
        </w:rPr>
        <w:t>RNSS</w:t>
      </w:r>
      <w:proofErr w:type="spellEnd"/>
      <w:r w:rsidRPr="00787575">
        <w:rPr>
          <w:lang w:eastAsia="zh-CN"/>
        </w:rPr>
        <w:t>（地对空）；</w:t>
      </w:r>
    </w:p>
    <w:p w14:paraId="502D136C" w14:textId="77777777" w:rsidR="00FB7EE1" w:rsidRPr="00787575" w:rsidRDefault="00FB7EE1" w:rsidP="00973F75">
      <w:pPr>
        <w:jc w:val="both"/>
        <w:rPr>
          <w:lang w:eastAsia="zh-CN"/>
        </w:rPr>
      </w:pPr>
      <w:r w:rsidRPr="006C518D">
        <w:rPr>
          <w:i/>
          <w:iCs/>
          <w:lang w:eastAsia="zh-CN"/>
        </w:rPr>
        <w:t>f)</w:t>
      </w:r>
      <w:r w:rsidRPr="00787575">
        <w:rPr>
          <w:lang w:eastAsia="zh-CN"/>
        </w:rPr>
        <w:tab/>
      </w:r>
      <w:r w:rsidRPr="00787575">
        <w:rPr>
          <w:lang w:eastAsia="zh-CN"/>
        </w:rPr>
        <w:t>这些频段亦以主要使用条件划分给其它业务；</w:t>
      </w:r>
    </w:p>
    <w:p w14:paraId="6C4EECD9" w14:textId="77777777" w:rsidR="00FB7EE1" w:rsidRPr="00787575" w:rsidRDefault="00FB7EE1" w:rsidP="00973F75">
      <w:pPr>
        <w:jc w:val="both"/>
        <w:rPr>
          <w:lang w:eastAsia="zh-CN"/>
        </w:rPr>
      </w:pPr>
      <w:r w:rsidRPr="006C518D">
        <w:rPr>
          <w:i/>
          <w:iCs/>
          <w:lang w:eastAsia="zh-CN"/>
        </w:rPr>
        <w:t>g)</w:t>
      </w:r>
      <w:r w:rsidRPr="00787575">
        <w:rPr>
          <w:lang w:eastAsia="zh-CN"/>
        </w:rPr>
        <w:tab/>
      </w:r>
      <w:proofErr w:type="spellStart"/>
      <w:r w:rsidRPr="00787575">
        <w:rPr>
          <w:lang w:eastAsia="zh-CN"/>
        </w:rPr>
        <w:t>RNSS</w:t>
      </w:r>
      <w:proofErr w:type="spellEnd"/>
      <w:r w:rsidRPr="00787575">
        <w:rPr>
          <w:lang w:eastAsia="zh-CN"/>
        </w:rPr>
        <w:t>系统的特性和保护标准会因频段和用户应用的不同而有差异；</w:t>
      </w:r>
    </w:p>
    <w:p w14:paraId="2AE14023" w14:textId="77777777" w:rsidR="00FB7EE1" w:rsidRPr="00787575" w:rsidRDefault="00FB7EE1" w:rsidP="00973F75">
      <w:pPr>
        <w:jc w:val="both"/>
        <w:rPr>
          <w:lang w:eastAsia="zh-CN"/>
        </w:rPr>
      </w:pPr>
      <w:r w:rsidRPr="006C518D">
        <w:rPr>
          <w:i/>
          <w:iCs/>
          <w:lang w:eastAsia="zh-CN"/>
        </w:rPr>
        <w:t>h)</w:t>
      </w:r>
      <w:r w:rsidRPr="00787575">
        <w:rPr>
          <w:lang w:eastAsia="zh-CN"/>
        </w:rPr>
        <w:tab/>
        <w:t>2000</w:t>
      </w:r>
      <w:r w:rsidRPr="00787575">
        <w:rPr>
          <w:lang w:eastAsia="zh-CN"/>
        </w:rPr>
        <w:t>年世界无线电通信大会做出结论，不提倡任何同频无线电通信业务共用</w:t>
      </w:r>
      <w:r>
        <w:rPr>
          <w:rFonts w:hint="eastAsia"/>
          <w:lang w:eastAsia="zh-CN"/>
        </w:rPr>
        <w:br/>
      </w:r>
      <w:r w:rsidRPr="00787575">
        <w:rPr>
          <w:lang w:eastAsia="zh-CN"/>
        </w:rPr>
        <w:t>1</w:t>
      </w:r>
      <w:r>
        <w:rPr>
          <w:lang w:val="en-US" w:eastAsia="zh-CN"/>
        </w:rPr>
        <w:t> </w:t>
      </w:r>
      <w:r w:rsidRPr="00787575">
        <w:rPr>
          <w:lang w:eastAsia="zh-CN"/>
        </w:rPr>
        <w:t>559-1</w:t>
      </w:r>
      <w:r>
        <w:rPr>
          <w:lang w:val="en-US" w:eastAsia="zh-CN"/>
        </w:rPr>
        <w:t> </w:t>
      </w:r>
      <w:r w:rsidRPr="00787575">
        <w:rPr>
          <w:lang w:eastAsia="zh-CN"/>
        </w:rPr>
        <w:t>610</w:t>
      </w:r>
      <w:r>
        <w:rPr>
          <w:lang w:val="en-US" w:eastAsia="zh-CN"/>
        </w:rPr>
        <w:t> </w:t>
      </w:r>
      <w:r w:rsidRPr="00787575">
        <w:rPr>
          <w:lang w:eastAsia="zh-CN"/>
        </w:rPr>
        <w:t>MHz</w:t>
      </w:r>
      <w:r>
        <w:rPr>
          <w:lang w:val="en-US" w:eastAsia="zh-CN"/>
        </w:rPr>
        <w:t> </w:t>
      </w:r>
      <w:proofErr w:type="spellStart"/>
      <w:r w:rsidRPr="00787575">
        <w:rPr>
          <w:lang w:eastAsia="zh-CN"/>
        </w:rPr>
        <w:t>RNSS</w:t>
      </w:r>
      <w:proofErr w:type="spellEnd"/>
      <w:r w:rsidRPr="00787575">
        <w:rPr>
          <w:lang w:eastAsia="zh-CN"/>
        </w:rPr>
        <w:t>频段；</w:t>
      </w:r>
    </w:p>
    <w:p w14:paraId="1E664992" w14:textId="77777777" w:rsidR="00FB7EE1" w:rsidRPr="00787575" w:rsidRDefault="00FB7EE1" w:rsidP="00973F75">
      <w:pPr>
        <w:jc w:val="both"/>
        <w:rPr>
          <w:lang w:eastAsia="zh-CN"/>
        </w:rPr>
      </w:pPr>
      <w:proofErr w:type="spellStart"/>
      <w:r w:rsidRPr="006C518D">
        <w:rPr>
          <w:i/>
          <w:iCs/>
          <w:lang w:eastAsia="zh-CN"/>
        </w:rPr>
        <w:t>i</w:t>
      </w:r>
      <w:proofErr w:type="spellEnd"/>
      <w:r w:rsidRPr="006C518D">
        <w:rPr>
          <w:i/>
          <w:iCs/>
          <w:lang w:eastAsia="zh-CN"/>
        </w:rPr>
        <w:t>)</w:t>
      </w:r>
      <w:r w:rsidRPr="00787575">
        <w:rPr>
          <w:lang w:eastAsia="zh-CN"/>
        </w:rPr>
        <w:tab/>
      </w:r>
      <w:r w:rsidRPr="00787575">
        <w:rPr>
          <w:lang w:eastAsia="zh-CN"/>
        </w:rPr>
        <w:t>对</w:t>
      </w:r>
      <w:proofErr w:type="spellStart"/>
      <w:r w:rsidRPr="00787575">
        <w:rPr>
          <w:lang w:eastAsia="zh-CN"/>
        </w:rPr>
        <w:t>RNSS</w:t>
      </w:r>
      <w:proofErr w:type="spellEnd"/>
      <w:r w:rsidRPr="00787575">
        <w:rPr>
          <w:lang w:eastAsia="zh-CN"/>
        </w:rPr>
        <w:t>和其它业务或系统之间兼容性的研究正在进行或规划之中；</w:t>
      </w:r>
    </w:p>
    <w:p w14:paraId="55212B1F" w14:textId="510DD7E6" w:rsidR="00FB7EE1" w:rsidRPr="00787575" w:rsidRDefault="00973F75" w:rsidP="00973F75">
      <w:pPr>
        <w:jc w:val="both"/>
        <w:rPr>
          <w:lang w:eastAsia="zh-CN"/>
        </w:rPr>
      </w:pPr>
      <w:r>
        <w:rPr>
          <w:i/>
          <w:iCs/>
          <w:lang w:eastAsia="zh-CN"/>
        </w:rPr>
        <w:t>j</w:t>
      </w:r>
      <w:r w:rsidR="00FB7EE1" w:rsidRPr="006C518D">
        <w:rPr>
          <w:i/>
          <w:iCs/>
          <w:lang w:eastAsia="zh-CN"/>
        </w:rPr>
        <w:t>)</w:t>
      </w:r>
      <w:r w:rsidR="00FB7EE1" w:rsidRPr="00787575">
        <w:rPr>
          <w:lang w:eastAsia="zh-CN"/>
        </w:rPr>
        <w:tab/>
        <w:t xml:space="preserve">ITU-R </w:t>
      </w:r>
      <w:proofErr w:type="spellStart"/>
      <w:r w:rsidR="00FB7EE1" w:rsidRPr="00787575">
        <w:rPr>
          <w:lang w:eastAsia="zh-CN"/>
        </w:rPr>
        <w:t>M.1088</w:t>
      </w:r>
      <w:proofErr w:type="spellEnd"/>
      <w:r w:rsidR="00FB7EE1" w:rsidRPr="00787575">
        <w:rPr>
          <w:lang w:eastAsia="zh-CN"/>
        </w:rPr>
        <w:t>、</w:t>
      </w:r>
      <w:r w:rsidR="00FB7EE1" w:rsidRPr="00787575">
        <w:rPr>
          <w:lang w:eastAsia="zh-CN"/>
        </w:rPr>
        <w:t xml:space="preserve">ITU-R </w:t>
      </w:r>
      <w:proofErr w:type="spellStart"/>
      <w:r w:rsidR="00FB7EE1" w:rsidRPr="00787575">
        <w:rPr>
          <w:lang w:eastAsia="zh-CN"/>
        </w:rPr>
        <w:t>M.1477</w:t>
      </w:r>
      <w:proofErr w:type="spellEnd"/>
      <w:r w:rsidR="00FB7EE1" w:rsidRPr="00787575">
        <w:rPr>
          <w:lang w:eastAsia="zh-CN"/>
        </w:rPr>
        <w:t>和</w:t>
      </w:r>
      <w:r w:rsidR="00FB7EE1" w:rsidRPr="00787575">
        <w:rPr>
          <w:lang w:eastAsia="zh-CN"/>
        </w:rPr>
        <w:t xml:space="preserve">ITU-R </w:t>
      </w:r>
      <w:proofErr w:type="spellStart"/>
      <w:r w:rsidR="00FB7EE1" w:rsidRPr="00787575">
        <w:rPr>
          <w:lang w:eastAsia="zh-CN"/>
        </w:rPr>
        <w:t>M.1479</w:t>
      </w:r>
      <w:proofErr w:type="spellEnd"/>
      <w:r w:rsidR="00FB7EE1" w:rsidRPr="00787575">
        <w:rPr>
          <w:lang w:eastAsia="zh-CN"/>
        </w:rPr>
        <w:t>建议书提供了若干</w:t>
      </w:r>
      <w:proofErr w:type="spellStart"/>
      <w:r w:rsidR="00FB7EE1" w:rsidRPr="00787575">
        <w:rPr>
          <w:lang w:eastAsia="zh-CN"/>
        </w:rPr>
        <w:t>RNSS</w:t>
      </w:r>
      <w:proofErr w:type="spellEnd"/>
      <w:r w:rsidR="00FB7EE1" w:rsidRPr="00787575">
        <w:rPr>
          <w:lang w:eastAsia="zh-CN"/>
        </w:rPr>
        <w:t>系统使用的几种接收器的特性和说明；</w:t>
      </w:r>
    </w:p>
    <w:p w14:paraId="7480303B" w14:textId="442AC48A" w:rsidR="00FB7EE1" w:rsidRPr="00787575" w:rsidRDefault="00973F75" w:rsidP="00973F75">
      <w:pPr>
        <w:jc w:val="both"/>
        <w:rPr>
          <w:lang w:eastAsia="zh-CN"/>
        </w:rPr>
      </w:pPr>
      <w:r>
        <w:rPr>
          <w:i/>
          <w:iCs/>
          <w:lang w:eastAsia="zh-CN"/>
        </w:rPr>
        <w:t>k</w:t>
      </w:r>
      <w:r w:rsidR="00FB7EE1" w:rsidRPr="006C518D">
        <w:rPr>
          <w:i/>
          <w:iCs/>
          <w:lang w:eastAsia="zh-CN"/>
        </w:rPr>
        <w:t>)</w:t>
      </w:r>
      <w:r w:rsidR="00FB7EE1" w:rsidRPr="00787575">
        <w:rPr>
          <w:lang w:eastAsia="zh-CN"/>
        </w:rPr>
        <w:tab/>
      </w:r>
      <w:r w:rsidR="00FB7EE1" w:rsidRPr="004F0C25">
        <w:rPr>
          <w:rFonts w:eastAsia="STKaiti"/>
          <w:lang w:eastAsia="zh-CN"/>
        </w:rPr>
        <w:t>考虑到</w:t>
      </w:r>
      <w:r w:rsidR="00FB7EE1" w:rsidRPr="00787575">
        <w:rPr>
          <w:lang w:eastAsia="zh-CN"/>
        </w:rPr>
        <w:t>f)</w:t>
      </w:r>
      <w:r w:rsidR="00FB7EE1" w:rsidRPr="00787575">
        <w:rPr>
          <w:lang w:eastAsia="zh-CN"/>
        </w:rPr>
        <w:t>中提到的</w:t>
      </w:r>
      <w:proofErr w:type="spellStart"/>
      <w:r w:rsidR="00FB7EE1" w:rsidRPr="00787575">
        <w:rPr>
          <w:lang w:eastAsia="zh-CN"/>
        </w:rPr>
        <w:t>RNSS</w:t>
      </w:r>
      <w:proofErr w:type="spellEnd"/>
      <w:r w:rsidR="00FB7EE1" w:rsidRPr="00787575">
        <w:rPr>
          <w:lang w:eastAsia="zh-CN"/>
        </w:rPr>
        <w:t>系统的设计近期又有所发展，因此可能需要对相关建议书做相应的更新；</w:t>
      </w:r>
    </w:p>
    <w:p w14:paraId="74C73DD1" w14:textId="433C61F1" w:rsidR="00FB7EE1" w:rsidRPr="00787575" w:rsidRDefault="00973F75" w:rsidP="00973F75">
      <w:pPr>
        <w:jc w:val="both"/>
        <w:rPr>
          <w:lang w:eastAsia="zh-CN"/>
        </w:rPr>
      </w:pPr>
      <w:r>
        <w:rPr>
          <w:i/>
          <w:iCs/>
          <w:lang w:eastAsia="zh-CN"/>
        </w:rPr>
        <w:t>l</w:t>
      </w:r>
      <w:r w:rsidR="00FB7EE1" w:rsidRPr="006C518D">
        <w:rPr>
          <w:i/>
          <w:iCs/>
          <w:lang w:eastAsia="zh-CN"/>
        </w:rPr>
        <w:t>)</w:t>
      </w:r>
      <w:r w:rsidR="00FB7EE1" w:rsidRPr="00787575">
        <w:rPr>
          <w:lang w:eastAsia="zh-CN"/>
        </w:rPr>
        <w:tab/>
      </w:r>
      <w:r w:rsidR="00FB7EE1" w:rsidRPr="00787575">
        <w:rPr>
          <w:lang w:eastAsia="zh-CN"/>
        </w:rPr>
        <w:t>亟需按《无线电规则》规定的标准，保护</w:t>
      </w:r>
      <w:proofErr w:type="spellStart"/>
      <w:r w:rsidR="00FB7EE1" w:rsidRPr="00787575">
        <w:rPr>
          <w:lang w:eastAsia="zh-CN"/>
        </w:rPr>
        <w:t>RNSS</w:t>
      </w:r>
      <w:proofErr w:type="spellEnd"/>
      <w:r w:rsidR="00FB7EE1" w:rsidRPr="00787575">
        <w:rPr>
          <w:lang w:eastAsia="zh-CN"/>
        </w:rPr>
        <w:t>系统不受其它业务和系统的干扰，</w:t>
      </w:r>
    </w:p>
    <w:p w14:paraId="1A9B7AD5" w14:textId="77777777" w:rsidR="00FB7EE1" w:rsidRPr="00787575" w:rsidRDefault="00FB7EE1" w:rsidP="00973F75">
      <w:pPr>
        <w:pStyle w:val="Call"/>
        <w:spacing w:line="360" w:lineRule="atLeast"/>
        <w:jc w:val="both"/>
        <w:rPr>
          <w:lang w:eastAsia="zh-CN"/>
        </w:rPr>
      </w:pPr>
      <w:r w:rsidRPr="00551CFA">
        <w:rPr>
          <w:rFonts w:hAnsi="SimSun"/>
          <w:iCs/>
          <w:lang w:eastAsia="zh-CN"/>
        </w:rPr>
        <w:t>做出决定，</w:t>
      </w:r>
      <w:r w:rsidRPr="00787575">
        <w:rPr>
          <w:rFonts w:hAnsi="SimSun"/>
          <w:iCs/>
          <w:lang w:eastAsia="zh-CN"/>
        </w:rPr>
        <w:t>应研究以下课题</w:t>
      </w:r>
    </w:p>
    <w:p w14:paraId="59C3F340" w14:textId="77777777" w:rsidR="00FB7EE1" w:rsidRPr="00787575" w:rsidRDefault="00FB7EE1" w:rsidP="00973F75">
      <w:pPr>
        <w:spacing w:line="360" w:lineRule="atLeast"/>
        <w:jc w:val="both"/>
        <w:rPr>
          <w:lang w:eastAsia="zh-CN"/>
        </w:rPr>
      </w:pPr>
      <w:proofErr w:type="spellStart"/>
      <w:r w:rsidRPr="00787575">
        <w:rPr>
          <w:lang w:eastAsia="zh-CN"/>
        </w:rPr>
        <w:t>RNSS</w:t>
      </w:r>
      <w:proofErr w:type="spellEnd"/>
      <w:r w:rsidRPr="00787575">
        <w:rPr>
          <w:rFonts w:hAnsi="SimSun"/>
          <w:lang w:eastAsia="zh-CN"/>
        </w:rPr>
        <w:t>系统的哪些技术和操作特性可用于研究该系统在与其它业务或系统的共用和兼容性？</w:t>
      </w:r>
    </w:p>
    <w:p w14:paraId="4D57CF17" w14:textId="77777777" w:rsidR="00FB7EE1" w:rsidRPr="00551CFA" w:rsidRDefault="00FB7EE1" w:rsidP="00973F75">
      <w:pPr>
        <w:pStyle w:val="Call"/>
        <w:spacing w:line="360" w:lineRule="atLeast"/>
        <w:jc w:val="both"/>
        <w:rPr>
          <w:i/>
          <w:iCs/>
          <w:lang w:eastAsia="zh-CN"/>
        </w:rPr>
      </w:pPr>
      <w:r w:rsidRPr="00551CFA">
        <w:rPr>
          <w:rFonts w:hAnsi="SimSun"/>
          <w:iCs/>
          <w:lang w:eastAsia="zh-CN"/>
        </w:rPr>
        <w:t>进一步做出决定</w:t>
      </w:r>
    </w:p>
    <w:p w14:paraId="3CB09453" w14:textId="77777777" w:rsidR="00FB7EE1" w:rsidRDefault="00FB7EE1" w:rsidP="00973F75">
      <w:pPr>
        <w:jc w:val="both"/>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5D370E5D" w14:textId="7D4FB51A" w:rsidR="00FB7EE1" w:rsidRDefault="00FB7EE1" w:rsidP="00973F75">
      <w:pPr>
        <w:jc w:val="both"/>
        <w:rPr>
          <w:lang w:eastAsia="zh-CN"/>
        </w:rPr>
      </w:pPr>
      <w:r>
        <w:rPr>
          <w:bCs/>
          <w:lang w:eastAsia="zh-CN"/>
        </w:rPr>
        <w:t>2</w:t>
      </w:r>
      <w:r>
        <w:rPr>
          <w:lang w:eastAsia="zh-CN"/>
        </w:rPr>
        <w:tab/>
      </w:r>
      <w:r>
        <w:rPr>
          <w:rFonts w:hint="eastAsia"/>
          <w:lang w:eastAsia="zh-CN"/>
        </w:rPr>
        <w:t>以上研究应在</w:t>
      </w:r>
      <w:r>
        <w:rPr>
          <w:rFonts w:hint="eastAsia"/>
          <w:lang w:eastAsia="zh-CN"/>
        </w:rPr>
        <w:t>20</w:t>
      </w:r>
      <w:r>
        <w:rPr>
          <w:lang w:eastAsia="zh-CN"/>
        </w:rPr>
        <w:t>2</w:t>
      </w:r>
      <w:bookmarkStart w:id="0" w:name="_GoBack"/>
      <w:bookmarkEnd w:id="0"/>
      <w:r w:rsidR="00973F75">
        <w:rPr>
          <w:lang w:eastAsia="zh-CN"/>
        </w:rPr>
        <w:t>7</w:t>
      </w:r>
      <w:r>
        <w:rPr>
          <w:rFonts w:hint="eastAsia"/>
          <w:lang w:eastAsia="zh-CN"/>
        </w:rPr>
        <w:t>年之前完成。</w:t>
      </w:r>
    </w:p>
    <w:p w14:paraId="242EFA4D" w14:textId="77777777" w:rsidR="00FB7EE1" w:rsidRPr="00B51100" w:rsidRDefault="00FB7EE1" w:rsidP="00973F75">
      <w:pPr>
        <w:tabs>
          <w:tab w:val="left" w:pos="993"/>
        </w:tabs>
        <w:spacing w:before="240"/>
        <w:jc w:val="both"/>
        <w:rPr>
          <w:b/>
          <w:lang w:eastAsia="zh-CN"/>
        </w:rPr>
      </w:pPr>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Pr>
          <w:lang w:eastAsia="zh-CN"/>
        </w:rPr>
        <w:t>2</w:t>
      </w:r>
      <w:proofErr w:type="spellEnd"/>
    </w:p>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169EBB18" w:rsidR="00C07CF1" w:rsidRPr="00877D12" w:rsidRDefault="00973F75">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FB7EE1">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182A7CE9" w:rsidR="00C07CF1" w:rsidRPr="00877D12" w:rsidRDefault="00973F75">
    <w:pPr>
      <w:pStyle w:val="Footer"/>
      <w:rPr>
        <w:lang w:val="fr-FR"/>
      </w:rPr>
    </w:pPr>
    <w:r>
      <w:fldChar w:fldCharType="begin"/>
    </w:r>
    <w:r>
      <w:instrText xml:space="preserve"> FILENAME \p  \* MERGEFORMAT </w:instrText>
    </w:r>
    <w:r>
      <w:fldChar w:fldCharType="separate"/>
    </w:r>
    <w:r w:rsidR="00031449" w:rsidRPr="00031449">
      <w:rPr>
        <w:lang w:val="fr-FR"/>
      </w:rPr>
      <w:t>Document2</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FB7EE1">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973F75"/>
    <w:rsid w:val="00A05CE9"/>
    <w:rsid w:val="00B0169D"/>
    <w:rsid w:val="00BE5003"/>
    <w:rsid w:val="00C07CF1"/>
    <w:rsid w:val="00D471A9"/>
    <w:rsid w:val="00DE6EB9"/>
    <w:rsid w:val="00E16E09"/>
    <w:rsid w:val="00E410C4"/>
    <w:rsid w:val="00F451F5"/>
    <w:rsid w:val="00FB4E64"/>
    <w:rsid w:val="00FB7E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CallChar">
    <w:name w:val="Call Char"/>
    <w:basedOn w:val="DefaultParagraphFont"/>
    <w:link w:val="Call"/>
    <w:rsid w:val="00FB7EE1"/>
    <w:rPr>
      <w:rFonts w:ascii="STKaiti" w:eastAsia="STKaiti" w:hAnsi="STKaiti"/>
      <w:sz w:val="24"/>
      <w:lang w:val="en-GB" w:eastAsia="en-US"/>
    </w:rPr>
  </w:style>
  <w:style w:type="character" w:customStyle="1" w:styleId="QuestiontitleChar">
    <w:name w:val="Question_title Char"/>
    <w:basedOn w:val="DefaultParagraphFont"/>
    <w:link w:val="Questiontitle"/>
    <w:rsid w:val="00FB7EE1"/>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FB7EE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0</TotalTime>
  <Pages>1</Pages>
  <Words>568</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2024-01-31T14:26:00Z</dcterms:created>
  <dcterms:modified xsi:type="dcterms:W3CDTF">2024-01-31T14:26:00Z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