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F6AE" w14:textId="77777777" w:rsidR="00F81AA6" w:rsidRPr="00C44EE0" w:rsidRDefault="00F81AA6" w:rsidP="00C44EE0">
      <w:pPr>
        <w:pStyle w:val="QuestionNo"/>
        <w:rPr>
          <w:b/>
          <w:bCs/>
        </w:rPr>
      </w:pPr>
      <w:r w:rsidRPr="00C44EE0">
        <w:rPr>
          <w:bCs/>
        </w:rPr>
        <w:t>ВОПРОС МСЭ-R 288/4</w:t>
      </w:r>
    </w:p>
    <w:p w14:paraId="097F27B0" w14:textId="77777777" w:rsidR="00F81AA6" w:rsidRPr="00C44EE0" w:rsidRDefault="00F81AA6" w:rsidP="00C44EE0">
      <w:pPr>
        <w:pStyle w:val="Questiontitle"/>
      </w:pPr>
      <w:r w:rsidRPr="00C44EE0">
        <w:t>Характеристики и эксплуатационные требования систем радионавигационной спутниковой службы (космос-Земля, космос-космос, Земля-космос)</w:t>
      </w:r>
    </w:p>
    <w:p w14:paraId="6E224070" w14:textId="77777777" w:rsidR="00F81AA6" w:rsidRPr="00C44EE0" w:rsidRDefault="00F81AA6" w:rsidP="00C44EE0">
      <w:pPr>
        <w:pStyle w:val="Questiondate"/>
        <w:rPr>
          <w:i/>
          <w:iCs/>
          <w:lang w:eastAsia="zh-CN"/>
        </w:rPr>
      </w:pPr>
      <w:r w:rsidRPr="00C44EE0">
        <w:rPr>
          <w:iCs/>
          <w:lang w:eastAsia="zh-CN"/>
        </w:rPr>
        <w:t>(2004-2006-2007)</w:t>
      </w:r>
    </w:p>
    <w:p w14:paraId="330EEDAF" w14:textId="77777777" w:rsidR="00F81AA6" w:rsidRDefault="00F81AA6" w:rsidP="006B4BAF">
      <w:pPr>
        <w:pStyle w:val="Normalaftertitle"/>
        <w:jc w:val="both"/>
        <w:rPr>
          <w:sz w:val="24"/>
          <w:szCs w:val="24"/>
        </w:rPr>
      </w:pPr>
      <w:r>
        <w:rPr>
          <w:sz w:val="24"/>
          <w:szCs w:val="24"/>
        </w:rPr>
        <w:t>Ассамблея радиосвязи МСЭ,</w:t>
      </w:r>
    </w:p>
    <w:p w14:paraId="5EC11795" w14:textId="77777777" w:rsidR="00F81AA6" w:rsidRPr="00CF5441" w:rsidRDefault="00F81AA6" w:rsidP="006B4BAF">
      <w:pPr>
        <w:pStyle w:val="Call"/>
        <w:jc w:val="both"/>
        <w:rPr>
          <w:sz w:val="24"/>
          <w:szCs w:val="24"/>
        </w:rPr>
      </w:pPr>
      <w:r>
        <w:rPr>
          <w:sz w:val="24"/>
          <w:szCs w:val="24"/>
        </w:rPr>
        <w:t>учитывая</w:t>
      </w:r>
    </w:p>
    <w:p w14:paraId="30B29422" w14:textId="77777777" w:rsidR="00F81AA6" w:rsidRDefault="00F81AA6" w:rsidP="006B4BAF">
      <w:pPr>
        <w:jc w:val="both"/>
        <w:rPr>
          <w:sz w:val="24"/>
        </w:rPr>
      </w:pPr>
      <w:r w:rsidRPr="00C44EE0">
        <w:rPr>
          <w:i/>
          <w:iCs/>
          <w:sz w:val="24"/>
        </w:rPr>
        <w:t>a)</w:t>
      </w:r>
      <w:r>
        <w:rPr>
          <w:sz w:val="24"/>
        </w:rPr>
        <w:tab/>
        <w:t>что системы радионавигационной спутниковой службы (</w:t>
      </w:r>
      <w:proofErr w:type="spellStart"/>
      <w:r>
        <w:rPr>
          <w:sz w:val="24"/>
        </w:rPr>
        <w:t>РНСС</w:t>
      </w:r>
      <w:proofErr w:type="spellEnd"/>
      <w:r>
        <w:rPr>
          <w:sz w:val="24"/>
        </w:rPr>
        <w:t>) обеспечивают во всемирном масштабе информацию о точности, синхронизации, определении местоположения и навигационные данные для многих применений, включая особо важные применения и применения, связанные с безопасностью человеческой жизни;</w:t>
      </w:r>
    </w:p>
    <w:p w14:paraId="4DE9B07F" w14:textId="77777777" w:rsidR="00F81AA6" w:rsidRDefault="00F81AA6" w:rsidP="006B4BAF">
      <w:pPr>
        <w:jc w:val="both"/>
        <w:rPr>
          <w:sz w:val="24"/>
        </w:rPr>
      </w:pPr>
      <w:r w:rsidRPr="00C44EE0">
        <w:rPr>
          <w:i/>
          <w:iCs/>
          <w:sz w:val="24"/>
        </w:rPr>
        <w:t>b)</w:t>
      </w:r>
      <w:r>
        <w:rPr>
          <w:sz w:val="24"/>
        </w:rPr>
        <w:tab/>
        <w:t xml:space="preserve">что существуют или планируются различные системы </w:t>
      </w:r>
      <w:proofErr w:type="spellStart"/>
      <w:r>
        <w:rPr>
          <w:sz w:val="24"/>
        </w:rPr>
        <w:t>РНСС</w:t>
      </w:r>
      <w:proofErr w:type="spellEnd"/>
      <w:r>
        <w:rPr>
          <w:sz w:val="24"/>
        </w:rPr>
        <w:t>;</w:t>
      </w:r>
    </w:p>
    <w:p w14:paraId="1924D14E" w14:textId="77777777" w:rsidR="00F81AA6" w:rsidRDefault="00F81AA6" w:rsidP="006B4BAF">
      <w:pPr>
        <w:jc w:val="both"/>
        <w:rPr>
          <w:sz w:val="24"/>
        </w:rPr>
      </w:pPr>
      <w:r w:rsidRPr="00C44EE0">
        <w:rPr>
          <w:i/>
          <w:iCs/>
          <w:sz w:val="24"/>
        </w:rPr>
        <w:t>c)</w:t>
      </w:r>
      <w:r>
        <w:rPr>
          <w:sz w:val="24"/>
        </w:rPr>
        <w:tab/>
        <w:t xml:space="preserve">что полосы частот 149,9–150,05 МГц и 399,9–400,05 МГц во всем мире распределены на первичной основе </w:t>
      </w:r>
      <w:proofErr w:type="spellStart"/>
      <w:r>
        <w:rPr>
          <w:sz w:val="24"/>
        </w:rPr>
        <w:t>РНСС</w:t>
      </w:r>
      <w:proofErr w:type="spellEnd"/>
      <w:r>
        <w:rPr>
          <w:sz w:val="24"/>
        </w:rPr>
        <w:t xml:space="preserve"> до 1 января 2015 года;</w:t>
      </w:r>
    </w:p>
    <w:p w14:paraId="347E56A8" w14:textId="77777777" w:rsidR="00F81AA6" w:rsidRDefault="00F81AA6" w:rsidP="006B4BAF">
      <w:pPr>
        <w:jc w:val="both"/>
        <w:rPr>
          <w:sz w:val="24"/>
        </w:rPr>
      </w:pPr>
      <w:r w:rsidRPr="00C44EE0">
        <w:rPr>
          <w:i/>
          <w:iCs/>
          <w:sz w:val="24"/>
        </w:rPr>
        <w:t>d)</w:t>
      </w:r>
      <w:r>
        <w:rPr>
          <w:sz w:val="24"/>
        </w:rPr>
        <w:tab/>
        <w:t>что полосы частот 1</w:t>
      </w:r>
      <w:r w:rsidRPr="00C44EE0">
        <w:rPr>
          <w:sz w:val="24"/>
        </w:rPr>
        <w:t xml:space="preserve"> </w:t>
      </w:r>
      <w:r>
        <w:rPr>
          <w:sz w:val="24"/>
        </w:rPr>
        <w:t>164–1</w:t>
      </w:r>
      <w:r w:rsidRPr="00C44EE0">
        <w:rPr>
          <w:sz w:val="24"/>
        </w:rPr>
        <w:t xml:space="preserve"> </w:t>
      </w:r>
      <w:r>
        <w:rPr>
          <w:sz w:val="24"/>
        </w:rPr>
        <w:t>300 МГц, 1</w:t>
      </w:r>
      <w:r w:rsidRPr="00C44EE0">
        <w:rPr>
          <w:sz w:val="24"/>
        </w:rPr>
        <w:t xml:space="preserve"> </w:t>
      </w:r>
      <w:r>
        <w:rPr>
          <w:sz w:val="24"/>
        </w:rPr>
        <w:t>559–1</w:t>
      </w:r>
      <w:r w:rsidRPr="00C44EE0">
        <w:rPr>
          <w:sz w:val="24"/>
        </w:rPr>
        <w:t xml:space="preserve"> </w:t>
      </w:r>
      <w:r>
        <w:rPr>
          <w:sz w:val="24"/>
        </w:rPr>
        <w:t>610 МГц и 5</w:t>
      </w:r>
      <w:r w:rsidRPr="00C44EE0">
        <w:rPr>
          <w:sz w:val="24"/>
        </w:rPr>
        <w:t xml:space="preserve"> </w:t>
      </w:r>
      <w:r>
        <w:rPr>
          <w:sz w:val="24"/>
        </w:rPr>
        <w:t>010–5</w:t>
      </w:r>
      <w:r w:rsidRPr="00C44EE0">
        <w:rPr>
          <w:sz w:val="24"/>
        </w:rPr>
        <w:t xml:space="preserve"> </w:t>
      </w:r>
      <w:r>
        <w:rPr>
          <w:sz w:val="24"/>
        </w:rPr>
        <w:t xml:space="preserve">030 МГц во всем мире распределены на первичной основе </w:t>
      </w:r>
      <w:proofErr w:type="spellStart"/>
      <w:r>
        <w:rPr>
          <w:sz w:val="24"/>
        </w:rPr>
        <w:t>РНСС</w:t>
      </w:r>
      <w:proofErr w:type="spellEnd"/>
      <w:r>
        <w:rPr>
          <w:sz w:val="24"/>
        </w:rPr>
        <w:t xml:space="preserve"> (космос-Земля, космос-космос);</w:t>
      </w:r>
    </w:p>
    <w:p w14:paraId="6DCF4325" w14:textId="77777777" w:rsidR="00F81AA6" w:rsidRDefault="00F81AA6" w:rsidP="006B4BAF">
      <w:pPr>
        <w:jc w:val="both"/>
        <w:rPr>
          <w:sz w:val="24"/>
        </w:rPr>
      </w:pPr>
      <w:r w:rsidRPr="00C44EE0">
        <w:rPr>
          <w:i/>
          <w:iCs/>
          <w:sz w:val="24"/>
        </w:rPr>
        <w:t>e)</w:t>
      </w:r>
      <w:r>
        <w:rPr>
          <w:sz w:val="24"/>
        </w:rPr>
        <w:tab/>
        <w:t>что полосы частот 1</w:t>
      </w:r>
      <w:r w:rsidRPr="00C44EE0">
        <w:rPr>
          <w:sz w:val="24"/>
        </w:rPr>
        <w:t xml:space="preserve"> </w:t>
      </w:r>
      <w:r>
        <w:rPr>
          <w:sz w:val="24"/>
        </w:rPr>
        <w:t>300–1</w:t>
      </w:r>
      <w:r w:rsidRPr="00C44EE0">
        <w:rPr>
          <w:sz w:val="24"/>
        </w:rPr>
        <w:t xml:space="preserve"> </w:t>
      </w:r>
      <w:r>
        <w:rPr>
          <w:sz w:val="24"/>
        </w:rPr>
        <w:t>350 МГц и 5</w:t>
      </w:r>
      <w:r w:rsidRPr="00C44EE0">
        <w:rPr>
          <w:sz w:val="24"/>
        </w:rPr>
        <w:t xml:space="preserve"> </w:t>
      </w:r>
      <w:r>
        <w:rPr>
          <w:sz w:val="24"/>
        </w:rPr>
        <w:t>000–5</w:t>
      </w:r>
      <w:r w:rsidRPr="00C44EE0">
        <w:rPr>
          <w:sz w:val="24"/>
        </w:rPr>
        <w:t xml:space="preserve"> </w:t>
      </w:r>
      <w:r>
        <w:rPr>
          <w:sz w:val="24"/>
        </w:rPr>
        <w:t xml:space="preserve">010 МГц во всем мире распределены на первичной основе </w:t>
      </w:r>
      <w:proofErr w:type="spellStart"/>
      <w:r>
        <w:rPr>
          <w:sz w:val="24"/>
        </w:rPr>
        <w:t>РНСС</w:t>
      </w:r>
      <w:proofErr w:type="spellEnd"/>
      <w:r>
        <w:rPr>
          <w:sz w:val="24"/>
        </w:rPr>
        <w:t xml:space="preserve"> (Земля-космос);</w:t>
      </w:r>
    </w:p>
    <w:p w14:paraId="434FD3A8" w14:textId="77777777" w:rsidR="00F81AA6" w:rsidRDefault="00F81AA6" w:rsidP="006B4BAF">
      <w:pPr>
        <w:jc w:val="both"/>
        <w:rPr>
          <w:sz w:val="24"/>
        </w:rPr>
      </w:pPr>
      <w:r w:rsidRPr="00C44EE0">
        <w:rPr>
          <w:i/>
          <w:iCs/>
          <w:sz w:val="24"/>
        </w:rPr>
        <w:t>f)</w:t>
      </w:r>
      <w:r>
        <w:rPr>
          <w:sz w:val="24"/>
        </w:rPr>
        <w:tab/>
        <w:t>что эти полосы частот распределены также на первичной основе другим службам;</w:t>
      </w:r>
    </w:p>
    <w:p w14:paraId="6877BF8D" w14:textId="77777777" w:rsidR="00F81AA6" w:rsidRDefault="00F81AA6" w:rsidP="006B4BAF">
      <w:pPr>
        <w:jc w:val="both"/>
        <w:rPr>
          <w:sz w:val="24"/>
        </w:rPr>
      </w:pPr>
      <w:r w:rsidRPr="00C44EE0">
        <w:rPr>
          <w:i/>
          <w:iCs/>
          <w:sz w:val="24"/>
        </w:rPr>
        <w:t>g)</w:t>
      </w:r>
      <w:r>
        <w:rPr>
          <w:sz w:val="24"/>
        </w:rPr>
        <w:tab/>
        <w:t xml:space="preserve">что характеристики и критерии защиты для систем </w:t>
      </w:r>
      <w:proofErr w:type="spellStart"/>
      <w:r>
        <w:rPr>
          <w:sz w:val="24"/>
        </w:rPr>
        <w:t>РНСС</w:t>
      </w:r>
      <w:proofErr w:type="spellEnd"/>
      <w:r>
        <w:rPr>
          <w:sz w:val="24"/>
        </w:rPr>
        <w:t xml:space="preserve"> могут отличаться в зависимости от полос частот и приложений пользователей;</w:t>
      </w:r>
    </w:p>
    <w:p w14:paraId="54FC7729" w14:textId="77777777" w:rsidR="00F81AA6" w:rsidRDefault="00F81AA6" w:rsidP="006B4BAF">
      <w:pPr>
        <w:jc w:val="both"/>
        <w:rPr>
          <w:sz w:val="24"/>
        </w:rPr>
      </w:pPr>
      <w:r w:rsidRPr="00C44EE0">
        <w:rPr>
          <w:i/>
          <w:iCs/>
          <w:sz w:val="24"/>
        </w:rPr>
        <w:t>h)</w:t>
      </w:r>
      <w:r>
        <w:rPr>
          <w:sz w:val="24"/>
        </w:rPr>
        <w:tab/>
        <w:t xml:space="preserve">что ВКР-2000 сделала вывод о том, что не рекомендуется совместно использовать полосы частот </w:t>
      </w:r>
      <w:proofErr w:type="spellStart"/>
      <w:r>
        <w:rPr>
          <w:sz w:val="24"/>
        </w:rPr>
        <w:t>РНСС</w:t>
      </w:r>
      <w:proofErr w:type="spellEnd"/>
      <w:r>
        <w:rPr>
          <w:sz w:val="24"/>
        </w:rPr>
        <w:t xml:space="preserve"> 1</w:t>
      </w:r>
      <w:r w:rsidRPr="00C44EE0">
        <w:rPr>
          <w:sz w:val="24"/>
        </w:rPr>
        <w:t xml:space="preserve"> </w:t>
      </w:r>
      <w:r>
        <w:rPr>
          <w:sz w:val="24"/>
        </w:rPr>
        <w:t>559–1</w:t>
      </w:r>
      <w:r w:rsidRPr="00C44EE0">
        <w:rPr>
          <w:sz w:val="24"/>
        </w:rPr>
        <w:t xml:space="preserve"> </w:t>
      </w:r>
      <w:r>
        <w:rPr>
          <w:sz w:val="24"/>
        </w:rPr>
        <w:t>610 МГц любой службой радиосвязи с совмещенными частотами;</w:t>
      </w:r>
    </w:p>
    <w:p w14:paraId="74745228" w14:textId="521811B6" w:rsidR="00F81AA6" w:rsidRDefault="006B4BAF" w:rsidP="006B4BAF">
      <w:pPr>
        <w:jc w:val="both"/>
        <w:rPr>
          <w:sz w:val="24"/>
        </w:rPr>
      </w:pPr>
      <w:proofErr w:type="spellStart"/>
      <w:r>
        <w:rPr>
          <w:i/>
          <w:iCs/>
          <w:sz w:val="24"/>
          <w:lang w:val="en-GB"/>
        </w:rPr>
        <w:t>i</w:t>
      </w:r>
      <w:proofErr w:type="spellEnd"/>
      <w:r w:rsidR="00F81AA6" w:rsidRPr="00C44EE0">
        <w:rPr>
          <w:i/>
          <w:iCs/>
          <w:sz w:val="24"/>
        </w:rPr>
        <w:t>)</w:t>
      </w:r>
      <w:r w:rsidR="00F81AA6">
        <w:rPr>
          <w:sz w:val="24"/>
        </w:rPr>
        <w:tab/>
        <w:t xml:space="preserve">что проводятся или планируются исследования по вопросам совместимости между </w:t>
      </w:r>
      <w:proofErr w:type="spellStart"/>
      <w:r w:rsidR="00F81AA6">
        <w:rPr>
          <w:sz w:val="24"/>
        </w:rPr>
        <w:t>РНСС</w:t>
      </w:r>
      <w:proofErr w:type="spellEnd"/>
      <w:r w:rsidR="00F81AA6">
        <w:rPr>
          <w:sz w:val="24"/>
        </w:rPr>
        <w:t xml:space="preserve"> и другими службами или системами;</w:t>
      </w:r>
    </w:p>
    <w:p w14:paraId="2D80C8CF" w14:textId="556F6912" w:rsidR="00F81AA6" w:rsidRDefault="006B4BAF" w:rsidP="006B4BAF">
      <w:pPr>
        <w:jc w:val="both"/>
        <w:rPr>
          <w:sz w:val="24"/>
        </w:rPr>
      </w:pPr>
      <w:r>
        <w:rPr>
          <w:i/>
          <w:iCs/>
          <w:sz w:val="24"/>
          <w:lang w:val="en-GB"/>
        </w:rPr>
        <w:t>j</w:t>
      </w:r>
      <w:r w:rsidR="00F81AA6" w:rsidRPr="00C44EE0">
        <w:rPr>
          <w:i/>
          <w:iCs/>
          <w:sz w:val="24"/>
        </w:rPr>
        <w:t>)</w:t>
      </w:r>
      <w:r w:rsidR="00F81AA6">
        <w:rPr>
          <w:sz w:val="24"/>
        </w:rPr>
        <w:tab/>
        <w:t xml:space="preserve">что Рекомендации МСЭ-R </w:t>
      </w:r>
      <w:proofErr w:type="spellStart"/>
      <w:r w:rsidR="00F81AA6">
        <w:rPr>
          <w:sz w:val="24"/>
        </w:rPr>
        <w:t>M.1088</w:t>
      </w:r>
      <w:proofErr w:type="spellEnd"/>
      <w:r w:rsidR="00F81AA6">
        <w:rPr>
          <w:sz w:val="24"/>
        </w:rPr>
        <w:t xml:space="preserve">, МСЭ-R </w:t>
      </w:r>
      <w:proofErr w:type="spellStart"/>
      <w:r w:rsidR="00F81AA6">
        <w:rPr>
          <w:sz w:val="24"/>
        </w:rPr>
        <w:t>M.1477</w:t>
      </w:r>
      <w:proofErr w:type="spellEnd"/>
      <w:r w:rsidR="00F81AA6">
        <w:rPr>
          <w:sz w:val="24"/>
        </w:rPr>
        <w:t xml:space="preserve"> и МСЭ-R </w:t>
      </w:r>
      <w:proofErr w:type="spellStart"/>
      <w:r w:rsidR="00F81AA6">
        <w:rPr>
          <w:sz w:val="24"/>
        </w:rPr>
        <w:t>M.1479</w:t>
      </w:r>
      <w:proofErr w:type="spellEnd"/>
      <w:r w:rsidR="00F81AA6">
        <w:rPr>
          <w:sz w:val="24"/>
        </w:rPr>
        <w:t xml:space="preserve"> обеспечивают характеристики и описание различных типов приемников, которые используются с различными системами </w:t>
      </w:r>
      <w:proofErr w:type="spellStart"/>
      <w:r w:rsidR="00F81AA6">
        <w:rPr>
          <w:sz w:val="24"/>
        </w:rPr>
        <w:t>РНСС</w:t>
      </w:r>
      <w:proofErr w:type="spellEnd"/>
      <w:r w:rsidR="00F81AA6">
        <w:rPr>
          <w:sz w:val="24"/>
        </w:rPr>
        <w:t>;</w:t>
      </w:r>
    </w:p>
    <w:p w14:paraId="40A485D7" w14:textId="6E3688F4" w:rsidR="00F81AA6" w:rsidRDefault="006B4BAF" w:rsidP="006B4BAF">
      <w:pPr>
        <w:jc w:val="both"/>
        <w:rPr>
          <w:sz w:val="24"/>
        </w:rPr>
      </w:pPr>
      <w:r>
        <w:rPr>
          <w:i/>
          <w:iCs/>
          <w:sz w:val="24"/>
          <w:lang w:val="en-GB"/>
        </w:rPr>
        <w:t>k</w:t>
      </w:r>
      <w:r w:rsidR="00F81AA6" w:rsidRPr="00C44EE0">
        <w:rPr>
          <w:i/>
          <w:iCs/>
          <w:sz w:val="24"/>
        </w:rPr>
        <w:t>)</w:t>
      </w:r>
      <w:r w:rsidR="00F81AA6">
        <w:rPr>
          <w:sz w:val="24"/>
        </w:rPr>
        <w:tab/>
        <w:t xml:space="preserve">что с недавнего времени начато проектирование систем </w:t>
      </w:r>
      <w:proofErr w:type="spellStart"/>
      <w:r w:rsidR="00F81AA6">
        <w:rPr>
          <w:sz w:val="24"/>
        </w:rPr>
        <w:t>РНСС</w:t>
      </w:r>
      <w:proofErr w:type="spellEnd"/>
      <w:r w:rsidR="00F81AA6">
        <w:rPr>
          <w:sz w:val="24"/>
        </w:rPr>
        <w:t xml:space="preserve">, о которых идет речь в пункте f) раздела </w:t>
      </w:r>
      <w:r w:rsidR="00F81AA6">
        <w:rPr>
          <w:i/>
          <w:sz w:val="24"/>
        </w:rPr>
        <w:t>учитывая</w:t>
      </w:r>
      <w:r w:rsidR="00F81AA6">
        <w:rPr>
          <w:iCs/>
          <w:sz w:val="24"/>
        </w:rPr>
        <w:t>,</w:t>
      </w:r>
      <w:r w:rsidR="00F81AA6">
        <w:rPr>
          <w:sz w:val="24"/>
        </w:rPr>
        <w:t xml:space="preserve"> и что, следовательно, может потребоваться обновление соответствующих рекомендаций, связанных с данным вопросом;</w:t>
      </w:r>
    </w:p>
    <w:p w14:paraId="02AF5E61" w14:textId="1829866D" w:rsidR="00F81AA6" w:rsidRDefault="006B4BAF" w:rsidP="006B4BAF">
      <w:pPr>
        <w:jc w:val="both"/>
        <w:rPr>
          <w:sz w:val="24"/>
        </w:rPr>
      </w:pPr>
      <w:r>
        <w:rPr>
          <w:i/>
          <w:iCs/>
          <w:sz w:val="24"/>
          <w:lang w:val="en-GB"/>
        </w:rPr>
        <w:t>l</w:t>
      </w:r>
      <w:r w:rsidR="00F81AA6" w:rsidRPr="00C44EE0">
        <w:rPr>
          <w:i/>
          <w:iCs/>
          <w:sz w:val="24"/>
        </w:rPr>
        <w:t>)</w:t>
      </w:r>
      <w:r w:rsidR="00F81AA6">
        <w:rPr>
          <w:sz w:val="24"/>
        </w:rPr>
        <w:tab/>
        <w:t xml:space="preserve">что существует настоятельная необходимость в защите систем </w:t>
      </w:r>
      <w:proofErr w:type="spellStart"/>
      <w:r w:rsidR="00F81AA6">
        <w:rPr>
          <w:sz w:val="24"/>
        </w:rPr>
        <w:t>РНСС</w:t>
      </w:r>
      <w:proofErr w:type="spellEnd"/>
      <w:r w:rsidR="00F81AA6">
        <w:rPr>
          <w:sz w:val="24"/>
        </w:rPr>
        <w:t xml:space="preserve"> от помех, создаваемых другими службами и системами, в той степени, как это установлено в Регламенте радиосвязи,</w:t>
      </w:r>
    </w:p>
    <w:p w14:paraId="1CC4577A" w14:textId="77777777" w:rsidR="00F81AA6" w:rsidRPr="00CF5441" w:rsidRDefault="00F81AA6" w:rsidP="006B4BAF">
      <w:pPr>
        <w:pStyle w:val="Call"/>
        <w:spacing w:before="120"/>
        <w:jc w:val="both"/>
        <w:rPr>
          <w:i w:val="0"/>
          <w:iCs/>
          <w:sz w:val="24"/>
          <w:szCs w:val="24"/>
        </w:rPr>
      </w:pPr>
      <w:r>
        <w:rPr>
          <w:sz w:val="24"/>
          <w:szCs w:val="24"/>
        </w:rPr>
        <w:t>решает</w:t>
      </w:r>
      <w:r>
        <w:rPr>
          <w:i w:val="0"/>
          <w:iCs/>
          <w:sz w:val="24"/>
          <w:szCs w:val="24"/>
        </w:rPr>
        <w:t>, что должен быть изучен следующий Вопрос</w:t>
      </w:r>
    </w:p>
    <w:p w14:paraId="335CAB8E" w14:textId="77777777" w:rsidR="00F81AA6" w:rsidRDefault="00F81AA6" w:rsidP="006B4BAF">
      <w:pPr>
        <w:jc w:val="both"/>
        <w:rPr>
          <w:sz w:val="24"/>
        </w:rPr>
      </w:pPr>
      <w:r>
        <w:rPr>
          <w:sz w:val="24"/>
        </w:rPr>
        <w:t xml:space="preserve">Какие технические и эксплуатационные характеристики систем </w:t>
      </w:r>
      <w:proofErr w:type="spellStart"/>
      <w:r>
        <w:rPr>
          <w:sz w:val="24"/>
        </w:rPr>
        <w:t>РНСС</w:t>
      </w:r>
      <w:proofErr w:type="spellEnd"/>
      <w:r>
        <w:rPr>
          <w:sz w:val="24"/>
        </w:rPr>
        <w:t xml:space="preserve"> должны использоваться в исследованиях совместного использования частот и совместимости с другими службами или системами?</w:t>
      </w:r>
    </w:p>
    <w:p w14:paraId="052E34F7" w14:textId="77777777" w:rsidR="00F81AA6" w:rsidRDefault="00F81AA6" w:rsidP="006B4BAF">
      <w:pPr>
        <w:pStyle w:val="Call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решает</w:t>
      </w:r>
      <w:r w:rsidRPr="00C44EE0">
        <w:rPr>
          <w:sz w:val="24"/>
          <w:szCs w:val="24"/>
        </w:rPr>
        <w:t xml:space="preserve"> </w:t>
      </w:r>
      <w:r>
        <w:rPr>
          <w:sz w:val="24"/>
          <w:szCs w:val="24"/>
        </w:rPr>
        <w:t>далее</w:t>
      </w:r>
    </w:p>
    <w:p w14:paraId="58B29B0E" w14:textId="77777777" w:rsidR="00F81AA6" w:rsidRPr="005E73EC" w:rsidRDefault="00F81AA6" w:rsidP="006B4BAF">
      <w:pPr>
        <w:jc w:val="both"/>
        <w:rPr>
          <w:szCs w:val="22"/>
        </w:rPr>
      </w:pPr>
      <w:r w:rsidRPr="0093740C">
        <w:rPr>
          <w:bCs/>
          <w:szCs w:val="22"/>
        </w:rPr>
        <w:t>1</w:t>
      </w:r>
      <w:r w:rsidRPr="005E73EC">
        <w:rPr>
          <w:b/>
          <w:szCs w:val="22"/>
        </w:rPr>
        <w:tab/>
      </w:r>
      <w:r w:rsidRPr="005E73EC">
        <w:rPr>
          <w:szCs w:val="22"/>
        </w:rPr>
        <w:t>что результаты вышеуказанных исследований следует включить в соответствующие Рекомендации и/или Отчеты;</w:t>
      </w:r>
    </w:p>
    <w:p w14:paraId="56F3522F" w14:textId="3212FC60" w:rsidR="00F81AA6" w:rsidRPr="005E73EC" w:rsidRDefault="00F81AA6" w:rsidP="006B4BAF">
      <w:pPr>
        <w:jc w:val="both"/>
        <w:rPr>
          <w:szCs w:val="22"/>
        </w:rPr>
      </w:pPr>
      <w:r w:rsidRPr="0093740C">
        <w:rPr>
          <w:bCs/>
          <w:szCs w:val="22"/>
        </w:rPr>
        <w:t>2</w:t>
      </w:r>
      <w:r w:rsidRPr="005E73EC">
        <w:rPr>
          <w:b/>
          <w:szCs w:val="22"/>
        </w:rPr>
        <w:tab/>
      </w:r>
      <w:r w:rsidRPr="005E73EC">
        <w:rPr>
          <w:szCs w:val="22"/>
        </w:rPr>
        <w:t>что вышеуказанные иссл</w:t>
      </w:r>
      <w:r>
        <w:rPr>
          <w:szCs w:val="22"/>
        </w:rPr>
        <w:t>едования следует завершить к 20</w:t>
      </w:r>
      <w:r w:rsidRPr="006B4BAF">
        <w:rPr>
          <w:szCs w:val="22"/>
        </w:rPr>
        <w:t>2</w:t>
      </w:r>
      <w:bookmarkStart w:id="0" w:name="_GoBack"/>
      <w:bookmarkEnd w:id="0"/>
      <w:r w:rsidR="006B4BAF" w:rsidRPr="006B4BAF">
        <w:rPr>
          <w:szCs w:val="22"/>
        </w:rPr>
        <w:t>7</w:t>
      </w:r>
      <w:r w:rsidRPr="005E73EC">
        <w:rPr>
          <w:szCs w:val="22"/>
        </w:rPr>
        <w:t xml:space="preserve"> году.</w:t>
      </w:r>
    </w:p>
    <w:p w14:paraId="4FA4B6B5" w14:textId="77777777" w:rsidR="00F81AA6" w:rsidRPr="00CF5441" w:rsidRDefault="00F81AA6" w:rsidP="006B4BAF">
      <w:pPr>
        <w:spacing w:before="240"/>
        <w:jc w:val="both"/>
        <w:rPr>
          <w:szCs w:val="22"/>
        </w:rPr>
      </w:pPr>
      <w:r w:rsidRPr="00340E5B">
        <w:rPr>
          <w:szCs w:val="22"/>
        </w:rPr>
        <w:t xml:space="preserve">Категория: </w:t>
      </w:r>
      <w:r w:rsidRPr="00340E5B">
        <w:rPr>
          <w:szCs w:val="22"/>
          <w:lang w:val="en-US"/>
        </w:rPr>
        <w:t>S</w:t>
      </w:r>
      <w:r w:rsidRPr="00CF5441">
        <w:rPr>
          <w:szCs w:val="22"/>
        </w:rPr>
        <w:t>2</w:t>
      </w:r>
    </w:p>
    <w:p w14:paraId="3E29FC84" w14:textId="5370282C" w:rsidR="00770DFA" w:rsidRPr="003F24D8" w:rsidRDefault="00770DFA" w:rsidP="003F24D8"/>
    <w:sectPr w:rsidR="00770DFA" w:rsidRPr="003F24D8" w:rsidSect="007A0CC3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1A87" w14:textId="77777777" w:rsidR="009D0221" w:rsidRDefault="009D0221">
      <w:r>
        <w:separator/>
      </w:r>
    </w:p>
  </w:endnote>
  <w:endnote w:type="continuationSeparator" w:id="0">
    <w:p w14:paraId="26CBF423" w14:textId="77777777" w:rsidR="009D0221" w:rsidRDefault="009D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9DB6" w14:textId="77777777" w:rsidR="009D0221" w:rsidRDefault="009D0221">
      <w:r>
        <w:t>____________________</w:t>
      </w:r>
    </w:p>
  </w:footnote>
  <w:footnote w:type="continuationSeparator" w:id="0">
    <w:p w14:paraId="36C6CA36" w14:textId="77777777" w:rsidR="009D0221" w:rsidRDefault="009D0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E5C7" w14:textId="6C3CFC2F" w:rsidR="00AB15E8" w:rsidRDefault="005A5758" w:rsidP="007A0CC3">
    <w:pPr>
      <w:pStyle w:val="Header"/>
    </w:pPr>
    <w:r>
      <w:t>-</w:t>
    </w:r>
    <w:r w:rsidR="006B4BAF">
      <w:t xml:space="preserve"> </w:t>
    </w:r>
    <w:r w:rsidR="00B234F3">
      <w:fldChar w:fldCharType="begin"/>
    </w:r>
    <w:r w:rsidR="00B234F3">
      <w:instrText>PAGE</w:instrText>
    </w:r>
    <w:r w:rsidR="00B234F3">
      <w:fldChar w:fldCharType="separate"/>
    </w:r>
    <w:r w:rsidR="009420E0">
      <w:rPr>
        <w:noProof/>
      </w:rPr>
      <w:t>2</w:t>
    </w:r>
    <w:r w:rsidR="00B234F3">
      <w:rPr>
        <w:noProof/>
      </w:rPr>
      <w:fldChar w:fldCharType="end"/>
    </w:r>
    <w:r w:rsidR="006B4BAF">
      <w:rPr>
        <w:noProof/>
      </w:rPr>
      <w:t xml:space="preserve"> </w:t>
    </w:r>
    <w:r>
      <w:rPr>
        <w:noProof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54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21"/>
    <w:rsid w:val="0004009F"/>
    <w:rsid w:val="00092919"/>
    <w:rsid w:val="00112E47"/>
    <w:rsid w:val="0013691C"/>
    <w:rsid w:val="002151FE"/>
    <w:rsid w:val="002D0376"/>
    <w:rsid w:val="003F24D8"/>
    <w:rsid w:val="003F2DC8"/>
    <w:rsid w:val="00514FC8"/>
    <w:rsid w:val="00583ED3"/>
    <w:rsid w:val="005A5758"/>
    <w:rsid w:val="005F5F47"/>
    <w:rsid w:val="00662E04"/>
    <w:rsid w:val="006A6DE7"/>
    <w:rsid w:val="006B4BAF"/>
    <w:rsid w:val="006E5646"/>
    <w:rsid w:val="007067F2"/>
    <w:rsid w:val="00712141"/>
    <w:rsid w:val="00735824"/>
    <w:rsid w:val="00747E54"/>
    <w:rsid w:val="00770DFA"/>
    <w:rsid w:val="007A0CC3"/>
    <w:rsid w:val="00881B4D"/>
    <w:rsid w:val="00904980"/>
    <w:rsid w:val="00911C8E"/>
    <w:rsid w:val="009420E0"/>
    <w:rsid w:val="009439E3"/>
    <w:rsid w:val="009D0221"/>
    <w:rsid w:val="009E62CE"/>
    <w:rsid w:val="009F5E49"/>
    <w:rsid w:val="00A972C6"/>
    <w:rsid w:val="00AB15E8"/>
    <w:rsid w:val="00AF0ADC"/>
    <w:rsid w:val="00B234F3"/>
    <w:rsid w:val="00BA3D81"/>
    <w:rsid w:val="00CC4A5C"/>
    <w:rsid w:val="00D316DA"/>
    <w:rsid w:val="00E36B77"/>
    <w:rsid w:val="00E57529"/>
    <w:rsid w:val="00F81AA6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46803C"/>
  <w15:docId w15:val="{C84EE91D-63FB-45A9-9681-60598803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234F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234F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234F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234F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234F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234F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234F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234F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234F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B234F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B234F3"/>
    <w:pPr>
      <w:spacing w:before="360"/>
    </w:pPr>
  </w:style>
  <w:style w:type="paragraph" w:customStyle="1" w:styleId="ChapNo">
    <w:name w:val="Chap_No"/>
    <w:basedOn w:val="ArtNo"/>
    <w:next w:val="Normal"/>
    <w:rsid w:val="00B234F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234F3"/>
  </w:style>
  <w:style w:type="paragraph" w:customStyle="1" w:styleId="ASN1">
    <w:name w:val="ASN.1"/>
    <w:basedOn w:val="Normal"/>
    <w:rsid w:val="00B234F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Headingi">
    <w:name w:val="Heading_i"/>
    <w:basedOn w:val="Normal"/>
    <w:next w:val="Normal"/>
    <w:rsid w:val="00B234F3"/>
    <w:pPr>
      <w:keepNext/>
      <w:spacing w:before="160"/>
    </w:pPr>
    <w:rPr>
      <w:rFonts w:ascii="Times" w:hAnsi="Times"/>
      <w:i/>
    </w:rPr>
  </w:style>
  <w:style w:type="paragraph" w:customStyle="1" w:styleId="ArtNo">
    <w:name w:val="Art_No"/>
    <w:basedOn w:val="Normal"/>
    <w:next w:val="Normal"/>
    <w:link w:val="Art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234F3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B234F3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rsid w:val="00B234F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234F3"/>
    <w:pPr>
      <w:ind w:left="1871" w:hanging="737"/>
    </w:pPr>
  </w:style>
  <w:style w:type="paragraph" w:customStyle="1" w:styleId="enumlev3">
    <w:name w:val="enumlev3"/>
    <w:basedOn w:val="enumlev2"/>
    <w:rsid w:val="00B234F3"/>
    <w:pPr>
      <w:ind w:left="2268" w:hanging="397"/>
    </w:pPr>
  </w:style>
  <w:style w:type="paragraph" w:customStyle="1" w:styleId="Equation">
    <w:name w:val="Equation"/>
    <w:basedOn w:val="Normal"/>
    <w:link w:val="EquationChar"/>
    <w:rsid w:val="00B234F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234F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234F3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234F3"/>
    <w:pPr>
      <w:keepNext/>
      <w:keepLines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234F3"/>
    <w:rPr>
      <w:rFonts w:cs="Times New Roman"/>
    </w:rPr>
  </w:style>
  <w:style w:type="paragraph" w:customStyle="1" w:styleId="Tabletext">
    <w:name w:val="Table_text"/>
    <w:basedOn w:val="Normal"/>
    <w:link w:val="TabletextChar"/>
    <w:rsid w:val="00B234F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B234F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B234F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B234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234F3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B234F3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B234F3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B234F3"/>
    <w:pPr>
      <w:spacing w:before="0"/>
      <w:jc w:val="center"/>
    </w:pPr>
    <w:rPr>
      <w:sz w:val="18"/>
      <w:lang w:val="en-GB"/>
    </w:rPr>
  </w:style>
  <w:style w:type="paragraph" w:styleId="Index1">
    <w:name w:val="index 1"/>
    <w:basedOn w:val="Normal"/>
    <w:next w:val="Normal"/>
    <w:rsid w:val="00B234F3"/>
  </w:style>
  <w:style w:type="paragraph" w:styleId="Index2">
    <w:name w:val="index 2"/>
    <w:basedOn w:val="Normal"/>
    <w:next w:val="Normal"/>
    <w:rsid w:val="00B234F3"/>
    <w:pPr>
      <w:ind w:left="283"/>
    </w:pPr>
  </w:style>
  <w:style w:type="paragraph" w:styleId="Index3">
    <w:name w:val="index 3"/>
    <w:basedOn w:val="Normal"/>
    <w:next w:val="Normal"/>
    <w:rsid w:val="00B234F3"/>
    <w:pPr>
      <w:ind w:left="566"/>
    </w:pPr>
  </w:style>
  <w:style w:type="paragraph" w:customStyle="1" w:styleId="PartNo">
    <w:name w:val="Part_No"/>
    <w:basedOn w:val="AnnexNo"/>
    <w:next w:val="Normal"/>
    <w:rsid w:val="00B234F3"/>
  </w:style>
  <w:style w:type="paragraph" w:customStyle="1" w:styleId="Partref">
    <w:name w:val="Part_ref"/>
    <w:basedOn w:val="Annexref"/>
    <w:next w:val="Normal"/>
    <w:rsid w:val="00B234F3"/>
  </w:style>
  <w:style w:type="paragraph" w:customStyle="1" w:styleId="Parttitle">
    <w:name w:val="Part_title"/>
    <w:basedOn w:val="Annextitle"/>
    <w:next w:val="Normalaftertitle0"/>
    <w:rsid w:val="00B234F3"/>
  </w:style>
  <w:style w:type="paragraph" w:customStyle="1" w:styleId="Section1">
    <w:name w:val="Section_1"/>
    <w:basedOn w:val="Normal"/>
    <w:link w:val="Section1Char"/>
    <w:rsid w:val="00B234F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Recref">
    <w:name w:val="Rec_ref"/>
    <w:basedOn w:val="Rectitle"/>
    <w:next w:val="Normal"/>
    <w:rsid w:val="00B234F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234F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234F3"/>
  </w:style>
  <w:style w:type="paragraph" w:customStyle="1" w:styleId="QuestionNo">
    <w:name w:val="Question_No"/>
    <w:basedOn w:val="RecNo"/>
    <w:next w:val="Normal"/>
    <w:rsid w:val="00B234F3"/>
  </w:style>
  <w:style w:type="paragraph" w:customStyle="1" w:styleId="RecNo">
    <w:name w:val="Rec_No"/>
    <w:basedOn w:val="Normal"/>
    <w:next w:val="Normal"/>
    <w:link w:val="Rec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B234F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link w:val="QuestiontitleChar"/>
    <w:rsid w:val="00B234F3"/>
  </w:style>
  <w:style w:type="paragraph" w:customStyle="1" w:styleId="Questionref">
    <w:name w:val="Question_ref"/>
    <w:basedOn w:val="Recref"/>
    <w:next w:val="Questiondate"/>
    <w:rsid w:val="00B234F3"/>
  </w:style>
  <w:style w:type="paragraph" w:customStyle="1" w:styleId="Reftext">
    <w:name w:val="Ref_text"/>
    <w:basedOn w:val="Normal"/>
    <w:rsid w:val="00B234F3"/>
    <w:pPr>
      <w:ind w:left="1134" w:hanging="1134"/>
    </w:pPr>
  </w:style>
  <w:style w:type="paragraph" w:customStyle="1" w:styleId="Repdate">
    <w:name w:val="Rep_date"/>
    <w:basedOn w:val="Recdate"/>
    <w:next w:val="Normalaftertitle0"/>
    <w:rsid w:val="00B234F3"/>
  </w:style>
  <w:style w:type="paragraph" w:customStyle="1" w:styleId="RepNo">
    <w:name w:val="Rep_No"/>
    <w:basedOn w:val="RecNo"/>
    <w:next w:val="Normal"/>
    <w:rsid w:val="00B234F3"/>
  </w:style>
  <w:style w:type="paragraph" w:customStyle="1" w:styleId="Reptitle">
    <w:name w:val="Rep_title"/>
    <w:basedOn w:val="Rectitle"/>
    <w:next w:val="Repref"/>
    <w:rsid w:val="00B234F3"/>
  </w:style>
  <w:style w:type="paragraph" w:customStyle="1" w:styleId="Repref">
    <w:name w:val="Rep_ref"/>
    <w:basedOn w:val="Recref"/>
    <w:next w:val="Repdate"/>
    <w:rsid w:val="00B234F3"/>
  </w:style>
  <w:style w:type="paragraph" w:customStyle="1" w:styleId="Resdate">
    <w:name w:val="Res_date"/>
    <w:basedOn w:val="Recdate"/>
    <w:next w:val="Normalaftertitle0"/>
    <w:rsid w:val="00B234F3"/>
  </w:style>
  <w:style w:type="paragraph" w:customStyle="1" w:styleId="ResNo">
    <w:name w:val="Res_No"/>
    <w:basedOn w:val="RecNo"/>
    <w:next w:val="Normal"/>
    <w:link w:val="ResNoChar"/>
    <w:rsid w:val="00B234F3"/>
  </w:style>
  <w:style w:type="paragraph" w:customStyle="1" w:styleId="Restitle">
    <w:name w:val="Res_title"/>
    <w:basedOn w:val="Rectitle"/>
    <w:next w:val="Resref"/>
    <w:link w:val="RestitleChar"/>
    <w:rsid w:val="00B234F3"/>
  </w:style>
  <w:style w:type="paragraph" w:customStyle="1" w:styleId="Resref">
    <w:name w:val="Res_ref"/>
    <w:basedOn w:val="Recref"/>
    <w:next w:val="Resdate"/>
    <w:rsid w:val="00B234F3"/>
  </w:style>
  <w:style w:type="paragraph" w:customStyle="1" w:styleId="SectionNo">
    <w:name w:val="Section_No"/>
    <w:basedOn w:val="AnnexNo"/>
    <w:next w:val="Normal"/>
    <w:rsid w:val="00B234F3"/>
  </w:style>
  <w:style w:type="paragraph" w:customStyle="1" w:styleId="Sectiontitle">
    <w:name w:val="Section_title"/>
    <w:basedOn w:val="Annextitle"/>
    <w:next w:val="Normalaftertitle0"/>
    <w:rsid w:val="00B234F3"/>
  </w:style>
  <w:style w:type="paragraph" w:customStyle="1" w:styleId="Source">
    <w:name w:val="Source"/>
    <w:basedOn w:val="Normal"/>
    <w:next w:val="Normal"/>
    <w:link w:val="SourceChar"/>
    <w:rsid w:val="00B234F3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234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234F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B234F3"/>
    <w:pPr>
      <w:spacing w:before="120"/>
    </w:pPr>
  </w:style>
  <w:style w:type="character" w:styleId="EndnoteReference">
    <w:name w:val="endnote reference"/>
    <w:basedOn w:val="DefaultParagraphFont"/>
    <w:rsid w:val="00B234F3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rsid w:val="00B234F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234F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234F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234F3"/>
    <w:rPr>
      <w:b/>
    </w:rPr>
  </w:style>
  <w:style w:type="paragraph" w:customStyle="1" w:styleId="toc0">
    <w:name w:val="toc 0"/>
    <w:basedOn w:val="Normal"/>
    <w:next w:val="TOC1"/>
    <w:rsid w:val="00B234F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234F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234F3"/>
    <w:pPr>
      <w:spacing w:before="120"/>
    </w:pPr>
  </w:style>
  <w:style w:type="paragraph" w:styleId="TOC3">
    <w:name w:val="toc 3"/>
    <w:basedOn w:val="TOC2"/>
    <w:rsid w:val="00B234F3"/>
  </w:style>
  <w:style w:type="paragraph" w:styleId="TOC4">
    <w:name w:val="toc 4"/>
    <w:basedOn w:val="TOC3"/>
    <w:rsid w:val="00B234F3"/>
  </w:style>
  <w:style w:type="paragraph" w:styleId="TOC5">
    <w:name w:val="toc 5"/>
    <w:basedOn w:val="TOC4"/>
    <w:rsid w:val="00B234F3"/>
  </w:style>
  <w:style w:type="paragraph" w:styleId="TOC6">
    <w:name w:val="toc 6"/>
    <w:basedOn w:val="TOC4"/>
    <w:rsid w:val="00B234F3"/>
  </w:style>
  <w:style w:type="paragraph" w:styleId="TOC7">
    <w:name w:val="toc 7"/>
    <w:basedOn w:val="TOC4"/>
    <w:rsid w:val="00B234F3"/>
  </w:style>
  <w:style w:type="paragraph" w:styleId="TOC8">
    <w:name w:val="toc 8"/>
    <w:basedOn w:val="TOC4"/>
    <w:rsid w:val="00B234F3"/>
  </w:style>
  <w:style w:type="character" w:customStyle="1" w:styleId="Appdef">
    <w:name w:val="App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234F3"/>
    <w:rPr>
      <w:rFonts w:cs="Times New Roman"/>
    </w:rPr>
  </w:style>
  <w:style w:type="character" w:customStyle="1" w:styleId="Artdef">
    <w:name w:val="Art_def"/>
    <w:basedOn w:val="DefaultParagraphFont"/>
    <w:rsid w:val="00B234F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234F3"/>
    <w:rPr>
      <w:rFonts w:cs="Times New Roman"/>
      <w:bCs/>
      <w:sz w:val="18"/>
      <w:lang w:val="en-US" w:eastAsia="x-none"/>
    </w:rPr>
  </w:style>
  <w:style w:type="paragraph" w:customStyle="1" w:styleId="Reftitle">
    <w:name w:val="Ref_title"/>
    <w:basedOn w:val="Normal"/>
    <w:next w:val="Reftext"/>
    <w:rsid w:val="00B234F3"/>
    <w:pPr>
      <w:spacing w:before="480"/>
      <w:jc w:val="center"/>
    </w:pPr>
    <w:rPr>
      <w:caps/>
    </w:rPr>
  </w:style>
  <w:style w:type="character" w:customStyle="1" w:styleId="Resdef">
    <w:name w:val="Res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B234F3"/>
    <w:rPr>
      <w:rFonts w:cs="Times New Roman"/>
      <w:b/>
      <w:sz w:val="18"/>
    </w:rPr>
  </w:style>
  <w:style w:type="paragraph" w:customStyle="1" w:styleId="Formal">
    <w:name w:val="Formal"/>
    <w:basedOn w:val="Normal"/>
    <w:rsid w:val="00B234F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FooterQP">
    <w:name w:val="Footer_QP"/>
    <w:basedOn w:val="Normal"/>
    <w:rsid w:val="00B234F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234F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Section2">
    <w:name w:val="Section_2"/>
    <w:basedOn w:val="Section1"/>
    <w:link w:val="Section2Char"/>
    <w:rsid w:val="00B234F3"/>
    <w:rPr>
      <w:b w:val="0"/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234F3"/>
    <w:pPr>
      <w:keepNext/>
      <w:spacing w:before="560"/>
      <w:jc w:val="center"/>
    </w:pPr>
    <w:rPr>
      <w:sz w:val="20"/>
    </w:rPr>
  </w:style>
  <w:style w:type="character" w:customStyle="1" w:styleId="Recdef">
    <w:name w:val="Rec_def"/>
    <w:basedOn w:val="DefaultParagraphFont"/>
    <w:rsid w:val="00B234F3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234F3"/>
    <w:pPr>
      <w:spacing w:before="0"/>
    </w:pPr>
    <w:rPr>
      <w:rFonts w:ascii="Tahoma" w:hAnsi="Tahoma" w:cs="Tahoma"/>
      <w:sz w:val="16"/>
      <w:szCs w:val="16"/>
    </w:rPr>
  </w:style>
  <w:style w:type="character" w:customStyle="1" w:styleId="SourceChar">
    <w:name w:val="Source Char"/>
    <w:basedOn w:val="DefaultParagraphFont"/>
    <w:link w:val="Sourc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234F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B234F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234F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B234F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234F3"/>
  </w:style>
  <w:style w:type="character" w:customStyle="1" w:styleId="ArttitleCar">
    <w:name w:val="Art_title Car"/>
    <w:basedOn w:val="DefaultParagraphFont"/>
    <w:link w:val="Art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234F3"/>
  </w:style>
  <w:style w:type="paragraph" w:customStyle="1" w:styleId="AppendixNo">
    <w:name w:val="Appendix_No"/>
    <w:basedOn w:val="AnnexNo"/>
    <w:next w:val="Annexref"/>
    <w:link w:val="AppendixNoCar"/>
    <w:rsid w:val="00B234F3"/>
  </w:style>
  <w:style w:type="character" w:customStyle="1" w:styleId="AppendixNoCar">
    <w:name w:val="Appendix_No Car"/>
    <w:basedOn w:val="DefaultParagraphFont"/>
    <w:link w:val="Appendi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234F3"/>
    <w:rPr>
      <w:lang w:val="en-GB"/>
    </w:rPr>
  </w:style>
  <w:style w:type="paragraph" w:customStyle="1" w:styleId="Appendixref">
    <w:name w:val="Appendix_ref"/>
    <w:basedOn w:val="Annexref"/>
    <w:next w:val="Annextitle"/>
    <w:rsid w:val="00B234F3"/>
  </w:style>
  <w:style w:type="paragraph" w:customStyle="1" w:styleId="Appendixtitle">
    <w:name w:val="Appendix_title"/>
    <w:basedOn w:val="Annextitle"/>
    <w:next w:val="Normal"/>
    <w:link w:val="AppendixtitleChar"/>
    <w:rsid w:val="00B234F3"/>
  </w:style>
  <w:style w:type="character" w:customStyle="1" w:styleId="AppendixtitleChar">
    <w:name w:val="Appendix_title Char"/>
    <w:basedOn w:val="AnnextitleChar1"/>
    <w:link w:val="Appendi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B234F3"/>
    <w:rPr>
      <w:rFonts w:ascii="Tahoma" w:hAnsi="Tahoma" w:cs="Tahoma"/>
      <w:sz w:val="16"/>
      <w:szCs w:val="16"/>
      <w:lang w:val="ru-RU" w:eastAsia="en-US"/>
    </w:rPr>
  </w:style>
  <w:style w:type="paragraph" w:styleId="BodyText">
    <w:name w:val="Body Text"/>
    <w:basedOn w:val="Normal"/>
    <w:link w:val="BodyTextChar"/>
    <w:rsid w:val="00B234F3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B234F3"/>
    <w:rPr>
      <w:rFonts w:ascii="Times New Roman" w:hAnsi="Times New Roman"/>
      <w:b/>
      <w:smallCaps/>
      <w:sz w:val="22"/>
      <w:lang w:val="ru-RU" w:eastAsia="en-US"/>
    </w:rPr>
  </w:style>
  <w:style w:type="paragraph" w:customStyle="1" w:styleId="Booktitle">
    <w:name w:val="Book_title"/>
    <w:basedOn w:val="Normal"/>
    <w:qFormat/>
    <w:rsid w:val="00B234F3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B234F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B234F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234F3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234F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234F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B234F3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B234F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234F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234F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234F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234F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234F3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234F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234F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234F3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234F3"/>
    <w:rPr>
      <w:rFonts w:ascii="Times New Roman Bold" w:hAnsi="Times New Roman Bold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234F3"/>
    <w:pPr>
      <w:ind w:left="849"/>
    </w:pPr>
  </w:style>
  <w:style w:type="paragraph" w:styleId="Index5">
    <w:name w:val="index 5"/>
    <w:basedOn w:val="Normal"/>
    <w:next w:val="Normal"/>
    <w:rsid w:val="00B234F3"/>
    <w:pPr>
      <w:ind w:left="1132"/>
    </w:pPr>
  </w:style>
  <w:style w:type="paragraph" w:styleId="Index6">
    <w:name w:val="index 6"/>
    <w:basedOn w:val="Normal"/>
    <w:next w:val="Normal"/>
    <w:rsid w:val="00B234F3"/>
    <w:pPr>
      <w:ind w:left="1415"/>
    </w:pPr>
  </w:style>
  <w:style w:type="paragraph" w:styleId="Index7">
    <w:name w:val="index 7"/>
    <w:basedOn w:val="Normal"/>
    <w:next w:val="Normal"/>
    <w:rsid w:val="00B234F3"/>
    <w:pPr>
      <w:ind w:left="1698"/>
    </w:pPr>
  </w:style>
  <w:style w:type="paragraph" w:styleId="IndexHeading">
    <w:name w:val="index heading"/>
    <w:basedOn w:val="Normal"/>
    <w:next w:val="Index1"/>
    <w:rsid w:val="00B234F3"/>
  </w:style>
  <w:style w:type="character" w:styleId="LineNumber">
    <w:name w:val="line number"/>
    <w:basedOn w:val="DefaultParagraphFont"/>
    <w:rsid w:val="00B234F3"/>
    <w:rPr>
      <w:rFonts w:cs="Times New Roman"/>
    </w:rPr>
  </w:style>
  <w:style w:type="paragraph" w:customStyle="1" w:styleId="MEP">
    <w:name w:val="MEP"/>
    <w:basedOn w:val="Normal"/>
    <w:rsid w:val="00B234F3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link w:val="NormalaftertitleChar0"/>
    <w:rsid w:val="00B234F3"/>
    <w:pPr>
      <w:spacing w:before="280"/>
    </w:pPr>
  </w:style>
  <w:style w:type="character" w:customStyle="1" w:styleId="NormalaftertitleChar0">
    <w:name w:val="Normal after title Char"/>
    <w:basedOn w:val="DefaultParagraphFont"/>
    <w:link w:val="Normalaftertitle0"/>
    <w:locked/>
    <w:rsid w:val="00B234F3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234F3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B234F3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234F3"/>
    <w:rPr>
      <w:rFonts w:ascii="Times New Roman" w:hAnsi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234F3"/>
    <w:rPr>
      <w:lang w:val="en-GB"/>
    </w:rPr>
  </w:style>
  <w:style w:type="paragraph" w:customStyle="1" w:styleId="Part1">
    <w:name w:val="Part_1"/>
    <w:basedOn w:val="Subsection1"/>
    <w:next w:val="Section1"/>
    <w:qFormat/>
    <w:rsid w:val="00B234F3"/>
  </w:style>
  <w:style w:type="paragraph" w:customStyle="1" w:styleId="Proposal">
    <w:name w:val="Proposal"/>
    <w:basedOn w:val="Normal"/>
    <w:next w:val="Normal"/>
    <w:link w:val="ProposalChar"/>
    <w:rsid w:val="00B234F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234F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B234F3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234F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234F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234F3"/>
    <w:rPr>
      <w:rFonts w:ascii="Times New Roman" w:eastAsia="SimSun" w:hAnsi="Times New Roman"/>
      <w:b w:val="0"/>
      <w:sz w:val="22"/>
      <w:lang w:val="ru-RU" w:eastAsia="en-US"/>
    </w:rPr>
  </w:style>
  <w:style w:type="table" w:styleId="TableGrid">
    <w:name w:val="Table Grid"/>
    <w:basedOn w:val="TableNormal"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B234F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B234F3"/>
    <w:rPr>
      <w:rFonts w:ascii="Times New Roman Bold" w:hAnsi="Times New Roman Bold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234F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234F3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B234F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B234F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234F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234F3"/>
    <w:rPr>
      <w:lang w:val="en-US"/>
    </w:rPr>
  </w:style>
  <w:style w:type="paragraph" w:customStyle="1" w:styleId="Headingsplit">
    <w:name w:val="Heading_split"/>
    <w:basedOn w:val="Headingi"/>
    <w:qFormat/>
    <w:rsid w:val="009420E0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9420E0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9420E0"/>
    <w:rPr>
      <w:rFonts w:ascii="Times New Roman" w:hAnsi="Times New Roman"/>
      <w:b w:val="0"/>
    </w:rPr>
  </w:style>
  <w:style w:type="character" w:customStyle="1" w:styleId="QuestionNoBRChar">
    <w:name w:val="Question_No_BR Char"/>
    <w:basedOn w:val="DefaultParagraphFont"/>
    <w:link w:val="QuestionNoBR"/>
    <w:locked/>
    <w:rsid w:val="00770DFA"/>
    <w:rPr>
      <w:rFonts w:ascii="Times New Roman" w:hAnsi="Times New Roman"/>
      <w:caps/>
      <w:sz w:val="26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770DFA"/>
    <w:rPr>
      <w:rFonts w:ascii="Times New Roman Bold" w:hAnsi="Times New Roman Bold"/>
      <w:b/>
      <w:sz w:val="26"/>
      <w:lang w:val="ru-RU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F81AA6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PR_BR.dotm</Template>
  <TotalTime>1</TotalTime>
  <Pages>2</Pages>
  <Words>343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Author</dc:creator>
  <cp:lastModifiedBy>Fernandez Jimenez, Virginia</cp:lastModifiedBy>
  <cp:revision>3</cp:revision>
  <cp:lastPrinted>2005-04-28T15:12:00Z</cp:lastPrinted>
  <dcterms:created xsi:type="dcterms:W3CDTF">2024-01-31T14:30:00Z</dcterms:created>
  <dcterms:modified xsi:type="dcterms:W3CDTF">2024-01-31T14:31:00Z</dcterms:modified>
</cp:coreProperties>
</file>