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59A8" w14:textId="77777777" w:rsidR="000803E4" w:rsidRPr="00235F89" w:rsidRDefault="000803E4" w:rsidP="000803E4">
      <w:pPr>
        <w:pStyle w:val="QuestionNo"/>
        <w:rPr>
          <w:rFonts w:asciiTheme="majorBidi" w:hAnsiTheme="majorBidi" w:cstheme="majorBidi"/>
          <w:b/>
          <w:bCs/>
          <w:lang w:eastAsia="ja-JP"/>
        </w:rPr>
      </w:pPr>
      <w:r w:rsidRPr="00235F89">
        <w:rPr>
          <w:rFonts w:asciiTheme="majorBidi" w:hAnsiTheme="majorBidi" w:cstheme="majorBidi"/>
          <w:bCs/>
          <w:lang w:eastAsia="ja-JP"/>
        </w:rPr>
        <w:t xml:space="preserve">CUESTIÓN UIT-R </w:t>
      </w:r>
      <w:r>
        <w:rPr>
          <w:rFonts w:asciiTheme="majorBidi" w:hAnsiTheme="majorBidi" w:cstheme="majorBidi"/>
          <w:bCs/>
          <w:lang w:eastAsia="ja-JP"/>
        </w:rPr>
        <w:t>292/</w:t>
      </w:r>
      <w:r w:rsidRPr="00235F89">
        <w:rPr>
          <w:rFonts w:asciiTheme="majorBidi" w:hAnsiTheme="majorBidi" w:cstheme="majorBidi"/>
          <w:bCs/>
          <w:lang w:eastAsia="ja-JP"/>
        </w:rPr>
        <w:t>4</w:t>
      </w:r>
    </w:p>
    <w:p w14:paraId="729442EB" w14:textId="77777777" w:rsidR="000803E4" w:rsidRDefault="000803E4" w:rsidP="000803E4">
      <w:pPr>
        <w:pStyle w:val="Questiontitle"/>
        <w:rPr>
          <w:rFonts w:asciiTheme="majorBidi" w:hAnsiTheme="majorBidi" w:cstheme="majorBidi"/>
          <w:szCs w:val="28"/>
          <w:lang w:eastAsia="ja-JP"/>
        </w:rPr>
      </w:pPr>
      <w:r w:rsidRPr="00235F89">
        <w:rPr>
          <w:rFonts w:asciiTheme="majorBidi" w:hAnsiTheme="majorBidi" w:cstheme="majorBidi"/>
          <w:szCs w:val="28"/>
          <w:lang w:eastAsia="ja-JP"/>
        </w:rPr>
        <w:t>Sistemas de radiodifusión de TVUAD por satélite</w:t>
      </w:r>
    </w:p>
    <w:p w14:paraId="3CD816C0" w14:textId="77777777" w:rsidR="000803E4" w:rsidRPr="005A2980" w:rsidRDefault="000803E4" w:rsidP="000803E4">
      <w:pPr>
        <w:pStyle w:val="Resdate"/>
        <w:rPr>
          <w:rFonts w:asciiTheme="majorBidi" w:hAnsiTheme="majorBidi" w:cstheme="majorBidi"/>
          <w:i/>
          <w:iCs/>
          <w:sz w:val="24"/>
          <w:szCs w:val="24"/>
          <w:lang w:eastAsia="ja-JP"/>
        </w:rPr>
      </w:pPr>
      <w:r w:rsidRPr="005A2980">
        <w:rPr>
          <w:rFonts w:asciiTheme="majorBidi" w:hAnsiTheme="majorBidi" w:cstheme="majorBidi"/>
          <w:iCs/>
          <w:sz w:val="24"/>
          <w:szCs w:val="24"/>
          <w:lang w:eastAsia="ja-JP"/>
        </w:rPr>
        <w:t>(2015)</w:t>
      </w:r>
    </w:p>
    <w:p w14:paraId="48ED9473" w14:textId="77777777" w:rsidR="000803E4" w:rsidRPr="00C91B1B" w:rsidRDefault="000803E4" w:rsidP="000803E4">
      <w:pPr>
        <w:pStyle w:val="Normalaftertitle"/>
        <w:rPr>
          <w:rFonts w:asciiTheme="majorBidi" w:hAnsiTheme="majorBidi" w:cstheme="majorBidi"/>
          <w:szCs w:val="24"/>
        </w:rPr>
      </w:pPr>
      <w:r w:rsidRPr="00C91B1B">
        <w:rPr>
          <w:rFonts w:asciiTheme="majorBidi" w:hAnsiTheme="majorBidi" w:cstheme="majorBidi"/>
          <w:szCs w:val="24"/>
        </w:rPr>
        <w:t>La Asamblea de Radiocomunicaciones de la UIT,</w:t>
      </w:r>
    </w:p>
    <w:p w14:paraId="5D64CB4E" w14:textId="77777777" w:rsidR="000803E4" w:rsidRPr="00C91B1B" w:rsidRDefault="000803E4" w:rsidP="000803E4">
      <w:pPr>
        <w:pStyle w:val="Call"/>
        <w:tabs>
          <w:tab w:val="clear" w:pos="794"/>
        </w:tabs>
        <w:ind w:left="1134"/>
        <w:jc w:val="both"/>
        <w:rPr>
          <w:szCs w:val="24"/>
        </w:rPr>
      </w:pPr>
      <w:r w:rsidRPr="00C91B1B">
        <w:rPr>
          <w:szCs w:val="24"/>
        </w:rPr>
        <w:t>considerando</w:t>
      </w:r>
    </w:p>
    <w:p w14:paraId="7ED84CC5" w14:textId="77777777" w:rsidR="000803E4" w:rsidRPr="00C91B1B" w:rsidRDefault="000803E4" w:rsidP="000803E4">
      <w:pPr>
        <w:tabs>
          <w:tab w:val="clear" w:pos="794"/>
          <w:tab w:val="left" w:pos="1134"/>
        </w:tabs>
        <w:rPr>
          <w:rFonts w:asciiTheme="majorBidi" w:hAnsiTheme="majorBidi" w:cstheme="majorBidi"/>
          <w:sz w:val="24"/>
          <w:szCs w:val="24"/>
          <w:lang w:eastAsia="ja-JP"/>
        </w:rPr>
      </w:pPr>
      <w:r w:rsidRPr="00C91B1B">
        <w:rPr>
          <w:rFonts w:asciiTheme="majorBidi" w:hAnsiTheme="majorBidi" w:cstheme="majorBidi"/>
          <w:i/>
          <w:iCs/>
          <w:sz w:val="24"/>
          <w:szCs w:val="24"/>
        </w:rPr>
        <w:t>a)</w:t>
      </w:r>
      <w:r w:rsidRPr="00C91B1B">
        <w:rPr>
          <w:rFonts w:asciiTheme="majorBidi" w:hAnsiTheme="majorBidi" w:cstheme="majorBidi"/>
          <w:sz w:val="24"/>
          <w:szCs w:val="24"/>
        </w:rPr>
        <w:tab/>
        <w:t>que las preferencias de los telespectadores han cambiado y comprenden ahora imágenes de vídeo de alta resolución;</w:t>
      </w:r>
    </w:p>
    <w:p w14:paraId="4B060ED0" w14:textId="77777777" w:rsidR="000803E4" w:rsidRPr="00C91B1B" w:rsidRDefault="000803E4" w:rsidP="000803E4">
      <w:pPr>
        <w:tabs>
          <w:tab w:val="clear" w:pos="794"/>
          <w:tab w:val="left" w:pos="1134"/>
        </w:tabs>
        <w:rPr>
          <w:rFonts w:asciiTheme="majorBidi" w:hAnsiTheme="majorBidi" w:cstheme="majorBidi"/>
          <w:sz w:val="24"/>
          <w:szCs w:val="28"/>
          <w:lang w:eastAsia="ja-JP"/>
        </w:rPr>
      </w:pPr>
      <w:r w:rsidRPr="00C91B1B">
        <w:rPr>
          <w:rFonts w:asciiTheme="majorBidi" w:hAnsiTheme="majorBidi" w:cstheme="majorBidi"/>
          <w:i/>
          <w:iCs/>
          <w:sz w:val="24"/>
          <w:szCs w:val="28"/>
          <w:lang w:eastAsia="ja-JP"/>
        </w:rPr>
        <w:t>b</w:t>
      </w:r>
      <w:r w:rsidRPr="00C91B1B">
        <w:rPr>
          <w:rFonts w:asciiTheme="majorBidi" w:hAnsiTheme="majorBidi" w:cstheme="majorBidi"/>
          <w:i/>
          <w:iCs/>
          <w:sz w:val="24"/>
          <w:szCs w:val="28"/>
        </w:rPr>
        <w:t>)</w:t>
      </w:r>
      <w:r w:rsidRPr="00C91B1B">
        <w:rPr>
          <w:rFonts w:asciiTheme="majorBidi" w:hAnsiTheme="majorBidi" w:cstheme="majorBidi"/>
          <w:sz w:val="24"/>
          <w:szCs w:val="28"/>
        </w:rPr>
        <w:tab/>
      </w:r>
      <w:r w:rsidRPr="00C91B1B">
        <w:rPr>
          <w:rFonts w:asciiTheme="majorBidi" w:hAnsiTheme="majorBidi" w:cstheme="majorBidi"/>
          <w:sz w:val="24"/>
          <w:szCs w:val="24"/>
        </w:rPr>
        <w:t>que se estudian constantemente medios para mejorar la flexibilidad y la eficacia de utilización del espectro de radiofrecuencias</w:t>
      </w:r>
      <w:r w:rsidRPr="00C91B1B">
        <w:rPr>
          <w:rFonts w:asciiTheme="majorBidi" w:hAnsiTheme="majorBidi" w:cstheme="majorBidi"/>
          <w:sz w:val="24"/>
          <w:szCs w:val="28"/>
        </w:rPr>
        <w:t>;</w:t>
      </w:r>
    </w:p>
    <w:p w14:paraId="4273151C" w14:textId="77777777" w:rsidR="000803E4" w:rsidRPr="00C91B1B" w:rsidRDefault="000803E4" w:rsidP="000803E4">
      <w:pPr>
        <w:tabs>
          <w:tab w:val="clear" w:pos="794"/>
          <w:tab w:val="left" w:pos="1134"/>
        </w:tabs>
        <w:rPr>
          <w:rFonts w:asciiTheme="majorBidi" w:hAnsiTheme="majorBidi" w:cstheme="majorBidi"/>
          <w:sz w:val="24"/>
          <w:szCs w:val="24"/>
          <w:lang w:eastAsia="ja-JP"/>
        </w:rPr>
      </w:pPr>
      <w:r w:rsidRPr="00C91B1B">
        <w:rPr>
          <w:rFonts w:asciiTheme="majorBidi" w:hAnsiTheme="majorBidi" w:cstheme="majorBidi"/>
          <w:i/>
          <w:iCs/>
          <w:sz w:val="24"/>
          <w:szCs w:val="24"/>
          <w:lang w:eastAsia="ja-JP"/>
        </w:rPr>
        <w:t>c</w:t>
      </w:r>
      <w:r w:rsidRPr="00C91B1B">
        <w:rPr>
          <w:rFonts w:asciiTheme="majorBidi" w:hAnsiTheme="majorBidi" w:cstheme="majorBidi"/>
          <w:i/>
          <w:iCs/>
          <w:sz w:val="24"/>
          <w:szCs w:val="24"/>
        </w:rPr>
        <w:t>)</w:t>
      </w:r>
      <w:r w:rsidRPr="00C91B1B">
        <w:rPr>
          <w:rFonts w:asciiTheme="majorBidi" w:hAnsiTheme="majorBidi" w:cstheme="majorBidi"/>
          <w:sz w:val="24"/>
          <w:szCs w:val="24"/>
        </w:rPr>
        <w:tab/>
        <w:t>que debe aumentarse la capacidad de transmisión para poder transmitir televisión de ultra alta definición (TVUAD) por satélite a través de un solo transpondedor de satélite;</w:t>
      </w:r>
    </w:p>
    <w:p w14:paraId="53FD9AF4" w14:textId="77777777" w:rsidR="000803E4" w:rsidRPr="00C91B1B" w:rsidRDefault="000803E4" w:rsidP="000803E4">
      <w:pPr>
        <w:tabs>
          <w:tab w:val="clear" w:pos="794"/>
          <w:tab w:val="left" w:pos="1134"/>
        </w:tabs>
        <w:rPr>
          <w:rFonts w:asciiTheme="majorBidi" w:hAnsiTheme="majorBidi" w:cstheme="majorBidi"/>
          <w:sz w:val="24"/>
          <w:szCs w:val="28"/>
          <w:lang w:eastAsia="ja-JP"/>
        </w:rPr>
      </w:pPr>
      <w:r w:rsidRPr="00C91B1B">
        <w:rPr>
          <w:rFonts w:asciiTheme="majorBidi" w:hAnsiTheme="majorBidi" w:cstheme="majorBidi"/>
          <w:i/>
          <w:iCs/>
          <w:sz w:val="24"/>
          <w:szCs w:val="28"/>
          <w:lang w:eastAsia="ja-JP"/>
        </w:rPr>
        <w:t>d</w:t>
      </w:r>
      <w:r w:rsidRPr="00C91B1B">
        <w:rPr>
          <w:rFonts w:asciiTheme="majorBidi" w:hAnsiTheme="majorBidi" w:cstheme="majorBidi"/>
          <w:i/>
          <w:iCs/>
          <w:sz w:val="24"/>
          <w:szCs w:val="28"/>
        </w:rPr>
        <w:t>)</w:t>
      </w:r>
      <w:r w:rsidRPr="00C91B1B">
        <w:rPr>
          <w:rFonts w:asciiTheme="majorBidi" w:hAnsiTheme="majorBidi" w:cstheme="majorBidi"/>
          <w:sz w:val="24"/>
          <w:szCs w:val="28"/>
        </w:rPr>
        <w:tab/>
      </w:r>
      <w:r w:rsidRPr="00C91B1B">
        <w:rPr>
          <w:rFonts w:asciiTheme="majorBidi" w:hAnsiTheme="majorBidi" w:cstheme="majorBidi"/>
          <w:sz w:val="24"/>
          <w:szCs w:val="24"/>
        </w:rPr>
        <w:t>que se han logrado desarrollos muy significativos de las técnicas de modulación eficaz y de codificación de canal, incluidos entre otros formatos tales como códigos de desplazamiento de fase con modulación de amplitud (APSK) y verificación de paridad de baja densidad (LDPC)</w:t>
      </w:r>
      <w:r w:rsidRPr="00C91B1B">
        <w:rPr>
          <w:rFonts w:asciiTheme="majorBidi" w:hAnsiTheme="majorBidi" w:cstheme="majorBidi"/>
          <w:sz w:val="24"/>
          <w:szCs w:val="28"/>
        </w:rPr>
        <w:t>;</w:t>
      </w:r>
    </w:p>
    <w:p w14:paraId="432E5CEE" w14:textId="77777777" w:rsidR="000803E4" w:rsidRPr="00C91B1B" w:rsidRDefault="000803E4" w:rsidP="000803E4">
      <w:pPr>
        <w:tabs>
          <w:tab w:val="clear" w:pos="794"/>
          <w:tab w:val="left" w:pos="1134"/>
        </w:tabs>
        <w:rPr>
          <w:rFonts w:asciiTheme="majorBidi" w:hAnsiTheme="majorBidi" w:cstheme="majorBidi"/>
          <w:sz w:val="24"/>
          <w:szCs w:val="28"/>
        </w:rPr>
      </w:pPr>
      <w:r w:rsidRPr="00C91B1B">
        <w:rPr>
          <w:rFonts w:asciiTheme="majorBidi" w:hAnsiTheme="majorBidi" w:cstheme="majorBidi"/>
          <w:i/>
          <w:iCs/>
          <w:sz w:val="24"/>
          <w:szCs w:val="28"/>
          <w:lang w:eastAsia="ja-JP"/>
        </w:rPr>
        <w:t>e</w:t>
      </w:r>
      <w:r w:rsidRPr="00C91B1B">
        <w:rPr>
          <w:rFonts w:asciiTheme="majorBidi" w:hAnsiTheme="majorBidi" w:cstheme="majorBidi"/>
          <w:i/>
          <w:iCs/>
          <w:sz w:val="24"/>
          <w:szCs w:val="28"/>
        </w:rPr>
        <w:t>)</w:t>
      </w:r>
      <w:r w:rsidRPr="00C91B1B">
        <w:rPr>
          <w:rFonts w:asciiTheme="majorBidi" w:hAnsiTheme="majorBidi" w:cstheme="majorBidi"/>
          <w:sz w:val="24"/>
          <w:szCs w:val="28"/>
        </w:rPr>
        <w:tab/>
      </w:r>
      <w:r w:rsidRPr="00C91B1B">
        <w:rPr>
          <w:rFonts w:asciiTheme="majorBidi" w:hAnsiTheme="majorBidi" w:cstheme="majorBidi"/>
          <w:sz w:val="24"/>
          <w:szCs w:val="24"/>
        </w:rPr>
        <w:t>que los avances de las técnicas de compresión de vídeo y de audio compatibles con el formato TVUAD han demostrado la posibilidad de transmitir más de un servicio de TVUAD por cada transpondedor de satélite;</w:t>
      </w:r>
    </w:p>
    <w:p w14:paraId="64AFEB94" w14:textId="77777777" w:rsidR="000803E4" w:rsidRPr="00C91B1B" w:rsidRDefault="000803E4" w:rsidP="000803E4">
      <w:pPr>
        <w:tabs>
          <w:tab w:val="clear" w:pos="794"/>
          <w:tab w:val="left" w:pos="1134"/>
        </w:tabs>
        <w:rPr>
          <w:rFonts w:asciiTheme="majorBidi" w:hAnsiTheme="majorBidi" w:cstheme="majorBidi"/>
          <w:sz w:val="24"/>
          <w:szCs w:val="28"/>
          <w:lang w:eastAsia="ja-JP"/>
        </w:rPr>
      </w:pPr>
      <w:r w:rsidRPr="00C91B1B">
        <w:rPr>
          <w:rFonts w:asciiTheme="majorBidi" w:hAnsiTheme="majorBidi" w:cstheme="majorBidi"/>
          <w:i/>
          <w:iCs/>
          <w:sz w:val="24"/>
          <w:szCs w:val="28"/>
          <w:lang w:eastAsia="ja-JP"/>
        </w:rPr>
        <w:t>f</w:t>
      </w:r>
      <w:r w:rsidRPr="00C91B1B">
        <w:rPr>
          <w:rFonts w:asciiTheme="majorBidi" w:hAnsiTheme="majorBidi" w:cstheme="majorBidi"/>
          <w:i/>
          <w:iCs/>
          <w:sz w:val="24"/>
          <w:szCs w:val="28"/>
        </w:rPr>
        <w:t>)</w:t>
      </w:r>
      <w:r w:rsidRPr="00C91B1B">
        <w:rPr>
          <w:rFonts w:asciiTheme="majorBidi" w:hAnsiTheme="majorBidi" w:cstheme="majorBidi"/>
          <w:sz w:val="24"/>
          <w:szCs w:val="28"/>
        </w:rPr>
        <w:tab/>
        <w:t xml:space="preserve">que la </w:t>
      </w:r>
      <w:r w:rsidRPr="00C91B1B">
        <w:rPr>
          <w:rFonts w:asciiTheme="majorBidi" w:hAnsiTheme="majorBidi" w:cstheme="majorBidi"/>
          <w:sz w:val="24"/>
          <w:szCs w:val="24"/>
        </w:rPr>
        <w:t>radiodifusión</w:t>
      </w:r>
      <w:r w:rsidRPr="00C91B1B">
        <w:rPr>
          <w:rFonts w:asciiTheme="majorBidi" w:hAnsiTheme="majorBidi" w:cstheme="majorBidi"/>
          <w:sz w:val="24"/>
          <w:szCs w:val="28"/>
        </w:rPr>
        <w:t xml:space="preserve"> de TVUAD por satélite puede acomodar paquetes de tren de transporte MPEG y paquetes IP;</w:t>
      </w:r>
    </w:p>
    <w:p w14:paraId="4BED73CB" w14:textId="77777777" w:rsidR="000803E4" w:rsidRPr="00C91B1B" w:rsidRDefault="000803E4" w:rsidP="000803E4">
      <w:pPr>
        <w:tabs>
          <w:tab w:val="clear" w:pos="794"/>
          <w:tab w:val="left" w:pos="1134"/>
        </w:tabs>
        <w:rPr>
          <w:rFonts w:asciiTheme="majorBidi" w:hAnsiTheme="majorBidi" w:cstheme="majorBidi"/>
          <w:sz w:val="24"/>
          <w:szCs w:val="28"/>
        </w:rPr>
      </w:pPr>
      <w:r w:rsidRPr="00C91B1B">
        <w:rPr>
          <w:rFonts w:asciiTheme="majorBidi" w:hAnsiTheme="majorBidi" w:cstheme="majorBidi"/>
          <w:i/>
          <w:iCs/>
          <w:sz w:val="24"/>
          <w:szCs w:val="28"/>
        </w:rPr>
        <w:t>g)</w:t>
      </w:r>
      <w:r w:rsidRPr="00C91B1B">
        <w:rPr>
          <w:rFonts w:asciiTheme="majorBidi" w:hAnsiTheme="majorBidi" w:cstheme="majorBidi"/>
          <w:sz w:val="24"/>
          <w:szCs w:val="28"/>
        </w:rPr>
        <w:tab/>
        <w:t xml:space="preserve">que </w:t>
      </w:r>
      <w:r w:rsidRPr="00C91B1B">
        <w:rPr>
          <w:rFonts w:asciiTheme="majorBidi" w:hAnsiTheme="majorBidi" w:cstheme="majorBidi"/>
          <w:sz w:val="24"/>
          <w:szCs w:val="24"/>
        </w:rPr>
        <w:t>configuraciones</w:t>
      </w:r>
      <w:r w:rsidRPr="00C91B1B">
        <w:rPr>
          <w:rFonts w:asciiTheme="majorBidi" w:hAnsiTheme="majorBidi" w:cstheme="majorBidi"/>
          <w:sz w:val="24"/>
          <w:szCs w:val="28"/>
        </w:rPr>
        <w:t xml:space="preserve"> flexibles de transmisión y multiplexión permiten integrar la radiodifusión de TVUAD por satélite en las redes IP;</w:t>
      </w:r>
    </w:p>
    <w:p w14:paraId="6F800337" w14:textId="77777777" w:rsidR="000803E4" w:rsidRPr="00C91B1B" w:rsidRDefault="000803E4" w:rsidP="000803E4">
      <w:pPr>
        <w:tabs>
          <w:tab w:val="clear" w:pos="794"/>
          <w:tab w:val="left" w:pos="1134"/>
        </w:tabs>
        <w:rPr>
          <w:rFonts w:asciiTheme="majorBidi" w:hAnsiTheme="majorBidi" w:cstheme="majorBidi"/>
          <w:sz w:val="24"/>
          <w:szCs w:val="28"/>
        </w:rPr>
      </w:pPr>
      <w:r w:rsidRPr="00C91B1B">
        <w:rPr>
          <w:rFonts w:asciiTheme="majorBidi" w:hAnsiTheme="majorBidi" w:cstheme="majorBidi"/>
          <w:i/>
          <w:iCs/>
          <w:sz w:val="24"/>
          <w:szCs w:val="28"/>
        </w:rPr>
        <w:t>h)</w:t>
      </w:r>
      <w:r w:rsidRPr="00C91B1B">
        <w:rPr>
          <w:rFonts w:asciiTheme="majorBidi" w:hAnsiTheme="majorBidi" w:cstheme="majorBidi"/>
          <w:sz w:val="24"/>
          <w:szCs w:val="28"/>
        </w:rPr>
        <w:tab/>
        <w:t xml:space="preserve">que los </w:t>
      </w:r>
      <w:r w:rsidRPr="00C91B1B">
        <w:rPr>
          <w:rFonts w:asciiTheme="majorBidi" w:hAnsiTheme="majorBidi" w:cstheme="majorBidi"/>
          <w:sz w:val="24"/>
          <w:szCs w:val="24"/>
        </w:rPr>
        <w:t>requisitos</w:t>
      </w:r>
      <w:r w:rsidRPr="00C91B1B">
        <w:rPr>
          <w:rFonts w:asciiTheme="majorBidi" w:hAnsiTheme="majorBidi" w:cstheme="majorBidi"/>
          <w:sz w:val="24"/>
          <w:szCs w:val="28"/>
        </w:rPr>
        <w:t xml:space="preserve"> de disponibilidad de los distintos servicios pueden variar de acuerdo a su aplicación,</w:t>
      </w:r>
    </w:p>
    <w:p w14:paraId="1D085855" w14:textId="77777777" w:rsidR="000803E4" w:rsidRPr="00C91B1B" w:rsidRDefault="000803E4" w:rsidP="000803E4">
      <w:pPr>
        <w:pStyle w:val="Call"/>
        <w:ind w:left="1134"/>
        <w:jc w:val="both"/>
        <w:rPr>
          <w:szCs w:val="24"/>
        </w:rPr>
      </w:pPr>
      <w:r w:rsidRPr="00C91B1B">
        <w:rPr>
          <w:szCs w:val="24"/>
        </w:rPr>
        <w:t>observando</w:t>
      </w:r>
    </w:p>
    <w:p w14:paraId="64317863" w14:textId="77777777" w:rsidR="000803E4" w:rsidRPr="00C91B1B" w:rsidRDefault="000803E4" w:rsidP="000803E4">
      <w:pPr>
        <w:rPr>
          <w:rFonts w:asciiTheme="majorBidi" w:hAnsiTheme="majorBidi" w:cstheme="majorBidi"/>
          <w:sz w:val="24"/>
          <w:szCs w:val="24"/>
          <w:lang w:eastAsia="ja-JP"/>
        </w:rPr>
      </w:pPr>
      <w:r w:rsidRPr="00C91B1B">
        <w:rPr>
          <w:rFonts w:asciiTheme="majorBidi" w:hAnsiTheme="majorBidi" w:cstheme="majorBidi"/>
          <w:sz w:val="24"/>
          <w:szCs w:val="24"/>
          <w:lang w:eastAsia="ja-JP"/>
        </w:rPr>
        <w:t>que en la Recomendación UIT</w:t>
      </w:r>
      <w:r w:rsidRPr="00C91B1B">
        <w:rPr>
          <w:rFonts w:asciiTheme="majorBidi" w:hAnsiTheme="majorBidi" w:cstheme="majorBidi"/>
          <w:sz w:val="24"/>
          <w:szCs w:val="24"/>
          <w:lang w:eastAsia="ja-JP"/>
        </w:rPr>
        <w:noBreakHyphen/>
        <w:t xml:space="preserve">R BT.2020 – Valores de los parámetros de los sistemas de </w:t>
      </w:r>
      <w:r w:rsidRPr="00C91B1B">
        <w:rPr>
          <w:rFonts w:asciiTheme="majorBidi" w:hAnsiTheme="majorBidi" w:cstheme="majorBidi"/>
          <w:sz w:val="24"/>
          <w:szCs w:val="24"/>
        </w:rPr>
        <w:t xml:space="preserve">TVUAD </w:t>
      </w:r>
      <w:r w:rsidRPr="00C91B1B">
        <w:rPr>
          <w:rFonts w:asciiTheme="majorBidi" w:hAnsiTheme="majorBidi" w:cstheme="majorBidi"/>
          <w:sz w:val="24"/>
          <w:szCs w:val="24"/>
          <w:lang w:eastAsia="ja-JP"/>
        </w:rPr>
        <w:t xml:space="preserve">para la producción y el intercambio internacional de programas se especifican los parámetros de los sistemas de imagen </w:t>
      </w:r>
      <w:r w:rsidRPr="00C91B1B">
        <w:rPr>
          <w:rFonts w:asciiTheme="majorBidi" w:hAnsiTheme="majorBidi" w:cstheme="majorBidi"/>
          <w:sz w:val="24"/>
          <w:szCs w:val="24"/>
        </w:rPr>
        <w:t>TVUAD</w:t>
      </w:r>
      <w:r w:rsidRPr="00C91B1B">
        <w:rPr>
          <w:rFonts w:asciiTheme="majorBidi" w:hAnsiTheme="majorBidi" w:cstheme="majorBidi"/>
          <w:sz w:val="24"/>
          <w:szCs w:val="24"/>
          <w:lang w:eastAsia="ja-JP"/>
        </w:rPr>
        <w:t>,</w:t>
      </w:r>
    </w:p>
    <w:p w14:paraId="58E4610E" w14:textId="77777777" w:rsidR="000803E4" w:rsidRPr="00C91B1B" w:rsidRDefault="000803E4" w:rsidP="000803E4">
      <w:pPr>
        <w:pStyle w:val="Call"/>
        <w:ind w:left="1134"/>
        <w:jc w:val="both"/>
        <w:rPr>
          <w:szCs w:val="24"/>
        </w:rPr>
      </w:pPr>
      <w:r w:rsidRPr="00C91B1B">
        <w:rPr>
          <w:szCs w:val="24"/>
        </w:rPr>
        <w:t xml:space="preserve">decide </w:t>
      </w:r>
      <w:r w:rsidRPr="00C91B1B">
        <w:rPr>
          <w:i w:val="0"/>
          <w:iCs/>
          <w:szCs w:val="24"/>
        </w:rPr>
        <w:t>poner a estudio las siguientes Cuestiones</w:t>
      </w:r>
    </w:p>
    <w:p w14:paraId="4C6C2FED" w14:textId="77777777" w:rsidR="000803E4" w:rsidRPr="00C91B1B" w:rsidRDefault="000803E4" w:rsidP="000803E4">
      <w:pPr>
        <w:tabs>
          <w:tab w:val="clear" w:pos="794"/>
          <w:tab w:val="left" w:pos="1134"/>
        </w:tabs>
        <w:rPr>
          <w:rFonts w:asciiTheme="majorBidi" w:hAnsiTheme="majorBidi" w:cstheme="majorBidi"/>
          <w:sz w:val="24"/>
          <w:szCs w:val="24"/>
        </w:rPr>
      </w:pPr>
      <w:r w:rsidRPr="00C91B1B">
        <w:rPr>
          <w:rFonts w:asciiTheme="majorBidi" w:hAnsiTheme="majorBidi" w:cstheme="majorBidi"/>
          <w:sz w:val="24"/>
          <w:szCs w:val="24"/>
        </w:rPr>
        <w:t>1</w:t>
      </w:r>
      <w:r w:rsidRPr="00C91B1B">
        <w:rPr>
          <w:rFonts w:asciiTheme="majorBidi" w:hAnsiTheme="majorBidi" w:cstheme="majorBidi"/>
          <w:sz w:val="24"/>
          <w:szCs w:val="24"/>
        </w:rPr>
        <w:tab/>
        <w:t xml:space="preserve">¿Cuáles son las técnicas adecuadas y/u óptimas de modulación y de codificación de canal para la radiodifusión por satélite multiservicio y cuáles son las velocidades de transmisión de canal prácticas (capacidad) y qué calidad de funcionamiento puede lograrse (por ejemplo, BER en función de </w:t>
      </w:r>
      <w:r w:rsidRPr="00C91B1B">
        <w:rPr>
          <w:rFonts w:asciiTheme="majorBidi" w:hAnsiTheme="majorBidi" w:cstheme="majorBidi"/>
          <w:i/>
          <w:iCs/>
          <w:sz w:val="24"/>
          <w:szCs w:val="24"/>
        </w:rPr>
        <w:t>C/N</w:t>
      </w:r>
      <w:r w:rsidRPr="00C91B1B">
        <w:rPr>
          <w:rFonts w:asciiTheme="majorBidi" w:hAnsiTheme="majorBidi" w:cstheme="majorBidi"/>
          <w:sz w:val="24"/>
          <w:szCs w:val="24"/>
        </w:rPr>
        <w:t xml:space="preserve">, </w:t>
      </w:r>
      <w:r w:rsidRPr="00C91B1B">
        <w:rPr>
          <w:rFonts w:asciiTheme="majorBidi" w:hAnsiTheme="majorBidi" w:cstheme="majorBidi"/>
          <w:i/>
          <w:iCs/>
          <w:sz w:val="24"/>
          <w:szCs w:val="24"/>
        </w:rPr>
        <w:t>C/I</w:t>
      </w:r>
      <w:r w:rsidRPr="00C91B1B">
        <w:rPr>
          <w:rFonts w:asciiTheme="majorBidi" w:hAnsiTheme="majorBidi" w:cstheme="majorBidi"/>
          <w:i/>
          <w:sz w:val="24"/>
          <w:szCs w:val="24"/>
          <w:lang w:eastAsia="ja-JP"/>
        </w:rPr>
        <w:t xml:space="preserve">, SNR </w:t>
      </w:r>
      <w:r w:rsidRPr="00C91B1B">
        <w:rPr>
          <w:rFonts w:asciiTheme="majorBidi" w:hAnsiTheme="majorBidi" w:cstheme="majorBidi"/>
          <w:iCs/>
          <w:sz w:val="24"/>
          <w:szCs w:val="24"/>
          <w:lang w:eastAsia="ja-JP"/>
        </w:rPr>
        <w:t>y</w:t>
      </w:r>
      <w:r w:rsidRPr="00C91B1B">
        <w:rPr>
          <w:rFonts w:asciiTheme="majorBidi" w:hAnsiTheme="majorBidi" w:cstheme="majorBidi"/>
          <w:i/>
          <w:sz w:val="24"/>
          <w:szCs w:val="24"/>
          <w:lang w:eastAsia="ja-JP"/>
        </w:rPr>
        <w:t xml:space="preserve"> E</w:t>
      </w:r>
      <w:r w:rsidRPr="00C91B1B">
        <w:rPr>
          <w:rFonts w:asciiTheme="majorBidi" w:hAnsiTheme="majorBidi" w:cstheme="majorBidi"/>
          <w:i/>
          <w:sz w:val="24"/>
          <w:szCs w:val="24"/>
          <w:vertAlign w:val="subscript"/>
          <w:lang w:eastAsia="ja-JP"/>
        </w:rPr>
        <w:t>b</w:t>
      </w:r>
      <w:r w:rsidRPr="00C91B1B">
        <w:rPr>
          <w:rFonts w:asciiTheme="majorBidi" w:hAnsiTheme="majorBidi" w:cstheme="majorBidi"/>
          <w:i/>
          <w:sz w:val="24"/>
          <w:szCs w:val="24"/>
          <w:lang w:eastAsia="ja-JP"/>
        </w:rPr>
        <w:t>/N</w:t>
      </w:r>
      <w:r w:rsidRPr="00C91B1B">
        <w:rPr>
          <w:rFonts w:asciiTheme="majorBidi" w:hAnsiTheme="majorBidi" w:cstheme="majorBidi"/>
          <w:i/>
          <w:sz w:val="24"/>
          <w:szCs w:val="24"/>
          <w:vertAlign w:val="subscript"/>
          <w:lang w:eastAsia="ja-JP"/>
        </w:rPr>
        <w:t>0</w:t>
      </w:r>
      <w:r w:rsidRPr="00C91B1B">
        <w:rPr>
          <w:rFonts w:asciiTheme="majorBidi" w:hAnsiTheme="majorBidi" w:cstheme="majorBidi"/>
          <w:sz w:val="24"/>
          <w:szCs w:val="24"/>
        </w:rPr>
        <w:t>)?</w:t>
      </w:r>
    </w:p>
    <w:p w14:paraId="6D7768C4" w14:textId="77777777" w:rsidR="000803E4" w:rsidRPr="00C91B1B" w:rsidRDefault="000803E4" w:rsidP="000803E4">
      <w:pPr>
        <w:tabs>
          <w:tab w:val="clear" w:pos="794"/>
          <w:tab w:val="left" w:pos="1134"/>
        </w:tabs>
        <w:rPr>
          <w:rFonts w:asciiTheme="majorBidi" w:hAnsiTheme="majorBidi" w:cstheme="majorBidi"/>
          <w:sz w:val="24"/>
          <w:szCs w:val="28"/>
        </w:rPr>
      </w:pPr>
      <w:r w:rsidRPr="00C91B1B">
        <w:rPr>
          <w:rFonts w:asciiTheme="majorBidi" w:hAnsiTheme="majorBidi" w:cstheme="majorBidi"/>
          <w:sz w:val="24"/>
          <w:szCs w:val="28"/>
        </w:rPr>
        <w:t>2</w:t>
      </w:r>
      <w:r w:rsidRPr="00C91B1B">
        <w:rPr>
          <w:rFonts w:asciiTheme="majorBidi" w:hAnsiTheme="majorBidi" w:cstheme="majorBidi"/>
          <w:sz w:val="24"/>
          <w:szCs w:val="28"/>
        </w:rPr>
        <w:tab/>
        <w:t xml:space="preserve">¿Cuáles son los requisitos adecuados de calidad de funcionamiento disponible y de proporción de bits erróneos </w:t>
      </w:r>
      <w:r w:rsidRPr="00C91B1B">
        <w:rPr>
          <w:rFonts w:asciiTheme="majorBidi" w:hAnsiTheme="majorBidi" w:cstheme="majorBidi"/>
          <w:sz w:val="24"/>
          <w:szCs w:val="24"/>
        </w:rPr>
        <w:t>para</w:t>
      </w:r>
      <w:r w:rsidRPr="00C91B1B">
        <w:rPr>
          <w:rFonts w:asciiTheme="majorBidi" w:hAnsiTheme="majorBidi" w:cstheme="majorBidi"/>
          <w:sz w:val="24"/>
          <w:szCs w:val="28"/>
        </w:rPr>
        <w:t xml:space="preserve"> la transmisión de estos sistemas de radiodifusión por satélite multiservicio?</w:t>
      </w:r>
    </w:p>
    <w:p w14:paraId="18FB26F5" w14:textId="77777777" w:rsidR="000803E4" w:rsidRPr="00C91B1B" w:rsidRDefault="000803E4" w:rsidP="000803E4">
      <w:pPr>
        <w:tabs>
          <w:tab w:val="clear" w:pos="794"/>
          <w:tab w:val="left" w:pos="1134"/>
        </w:tabs>
        <w:rPr>
          <w:rFonts w:asciiTheme="majorBidi" w:hAnsiTheme="majorBidi" w:cstheme="majorBidi"/>
          <w:sz w:val="24"/>
          <w:szCs w:val="28"/>
        </w:rPr>
      </w:pPr>
      <w:r w:rsidRPr="00C91B1B">
        <w:rPr>
          <w:rFonts w:asciiTheme="majorBidi" w:hAnsiTheme="majorBidi" w:cstheme="majorBidi"/>
          <w:sz w:val="24"/>
          <w:szCs w:val="28"/>
        </w:rPr>
        <w:lastRenderedPageBreak/>
        <w:t>3</w:t>
      </w:r>
      <w:r w:rsidRPr="00C91B1B">
        <w:rPr>
          <w:rFonts w:asciiTheme="majorBidi" w:hAnsiTheme="majorBidi" w:cstheme="majorBidi"/>
          <w:sz w:val="24"/>
          <w:szCs w:val="28"/>
        </w:rPr>
        <w:tab/>
        <w:t xml:space="preserve">¿Cuáles </w:t>
      </w:r>
      <w:r w:rsidRPr="00C91B1B">
        <w:rPr>
          <w:rFonts w:asciiTheme="majorBidi" w:hAnsiTheme="majorBidi" w:cstheme="majorBidi"/>
          <w:sz w:val="24"/>
          <w:szCs w:val="24"/>
        </w:rPr>
        <w:t>son</w:t>
      </w:r>
      <w:r w:rsidRPr="00C91B1B">
        <w:rPr>
          <w:rFonts w:asciiTheme="majorBidi" w:hAnsiTheme="majorBidi" w:cstheme="majorBidi"/>
          <w:sz w:val="24"/>
          <w:szCs w:val="28"/>
        </w:rPr>
        <w:t xml:space="preserve"> las técnicas adecuadas de codificación para corrección de errores y/o los procesos de ocultación de errores que optimizan la calidad, la anchura de la banda y las consideraciones de costes?</w:t>
      </w:r>
    </w:p>
    <w:p w14:paraId="7612534D" w14:textId="77777777" w:rsidR="000803E4" w:rsidRPr="00C91B1B" w:rsidRDefault="000803E4" w:rsidP="000803E4">
      <w:pPr>
        <w:tabs>
          <w:tab w:val="clear" w:pos="794"/>
          <w:tab w:val="left" w:pos="1134"/>
        </w:tabs>
        <w:rPr>
          <w:rFonts w:ascii="Times New Roman" w:hAnsi="Times New Roman" w:cs="Times New Roman"/>
          <w:sz w:val="24"/>
        </w:rPr>
      </w:pPr>
      <w:r w:rsidRPr="00C91B1B">
        <w:rPr>
          <w:rFonts w:ascii="Times New Roman" w:hAnsi="Times New Roman" w:cs="Times New Roman"/>
          <w:sz w:val="24"/>
        </w:rPr>
        <w:t>4</w:t>
      </w:r>
      <w:r w:rsidRPr="00C91B1B">
        <w:rPr>
          <w:rFonts w:ascii="Times New Roman" w:hAnsi="Times New Roman" w:cs="Times New Roman"/>
          <w:sz w:val="24"/>
        </w:rPr>
        <w:tab/>
        <w:t xml:space="preserve">¿Qué relaciones de protección se necesitan entre dos señales digitales y entre una señal digital y otros tipos </w:t>
      </w:r>
      <w:r w:rsidRPr="00C91B1B">
        <w:rPr>
          <w:rFonts w:asciiTheme="majorBidi" w:hAnsiTheme="majorBidi" w:cstheme="majorBidi"/>
          <w:sz w:val="24"/>
          <w:szCs w:val="24"/>
        </w:rPr>
        <w:t>de</w:t>
      </w:r>
      <w:r w:rsidRPr="00C91B1B">
        <w:rPr>
          <w:rFonts w:ascii="Times New Roman" w:hAnsi="Times New Roman" w:cs="Times New Roman"/>
          <w:sz w:val="24"/>
        </w:rPr>
        <w:t xml:space="preserve"> señales que probablemente se transmitirán en la banda atribuida al servicio de radiodifusión por satélite?</w:t>
      </w:r>
    </w:p>
    <w:p w14:paraId="3812AA0F" w14:textId="77777777" w:rsidR="000803E4" w:rsidRPr="00C91B1B" w:rsidRDefault="000803E4" w:rsidP="000803E4">
      <w:pPr>
        <w:tabs>
          <w:tab w:val="clear" w:pos="794"/>
          <w:tab w:val="left" w:pos="1134"/>
        </w:tabs>
        <w:rPr>
          <w:rFonts w:ascii="Times New Roman" w:hAnsi="Times New Roman" w:cs="Times New Roman"/>
          <w:sz w:val="24"/>
        </w:rPr>
      </w:pPr>
      <w:r w:rsidRPr="00C91B1B">
        <w:rPr>
          <w:rFonts w:ascii="Times New Roman" w:hAnsi="Times New Roman" w:cs="Times New Roman"/>
          <w:sz w:val="24"/>
        </w:rPr>
        <w:t>5</w:t>
      </w:r>
      <w:r w:rsidRPr="00C91B1B">
        <w:rPr>
          <w:rFonts w:ascii="Times New Roman" w:hAnsi="Times New Roman" w:cs="Times New Roman"/>
          <w:sz w:val="24"/>
        </w:rPr>
        <w:tab/>
        <w:t xml:space="preserve">¿Qué tipo de estructura de multiplexión es la óptima para el transporte flexible de los servicios </w:t>
      </w:r>
      <w:r w:rsidRPr="00C91B1B">
        <w:rPr>
          <w:rFonts w:asciiTheme="majorBidi" w:hAnsiTheme="majorBidi" w:cstheme="majorBidi"/>
          <w:sz w:val="24"/>
          <w:szCs w:val="24"/>
        </w:rPr>
        <w:t>múltiples</w:t>
      </w:r>
      <w:r w:rsidRPr="00C91B1B">
        <w:rPr>
          <w:rFonts w:ascii="Times New Roman" w:hAnsi="Times New Roman" w:cs="Times New Roman"/>
          <w:sz w:val="24"/>
        </w:rPr>
        <w:t xml:space="preserve"> en el transpondedor de satélite? ¿Qué tipo de estructura de multiplexión es la óptima para la transmisión flexible de distintos tipos de servicios?</w:t>
      </w:r>
    </w:p>
    <w:p w14:paraId="3F12C94E" w14:textId="77777777" w:rsidR="000803E4" w:rsidRPr="00C91B1B" w:rsidRDefault="000803E4" w:rsidP="000803E4">
      <w:pPr>
        <w:tabs>
          <w:tab w:val="clear" w:pos="794"/>
          <w:tab w:val="left" w:pos="1134"/>
        </w:tabs>
        <w:rPr>
          <w:rFonts w:asciiTheme="majorBidi" w:hAnsiTheme="majorBidi" w:cstheme="majorBidi"/>
          <w:sz w:val="24"/>
          <w:szCs w:val="28"/>
          <w:lang w:eastAsia="ja-JP"/>
        </w:rPr>
      </w:pPr>
      <w:r w:rsidRPr="00C91B1B">
        <w:rPr>
          <w:rFonts w:asciiTheme="majorBidi" w:hAnsiTheme="majorBidi" w:cstheme="majorBidi"/>
          <w:sz w:val="24"/>
          <w:szCs w:val="28"/>
          <w:lang w:eastAsia="ja-JP"/>
        </w:rPr>
        <w:t>6</w:t>
      </w:r>
      <w:r w:rsidRPr="00C91B1B">
        <w:rPr>
          <w:rFonts w:asciiTheme="majorBidi" w:hAnsiTheme="majorBidi" w:cstheme="majorBidi"/>
          <w:sz w:val="24"/>
          <w:szCs w:val="28"/>
        </w:rPr>
        <w:tab/>
        <w:t xml:space="preserve">¿Cuáles son </w:t>
      </w:r>
      <w:r w:rsidRPr="00C91B1B">
        <w:rPr>
          <w:rFonts w:asciiTheme="majorBidi" w:hAnsiTheme="majorBidi" w:cstheme="majorBidi"/>
          <w:sz w:val="24"/>
          <w:szCs w:val="24"/>
        </w:rPr>
        <w:t>los</w:t>
      </w:r>
      <w:r w:rsidRPr="00C91B1B">
        <w:rPr>
          <w:rFonts w:asciiTheme="majorBidi" w:hAnsiTheme="majorBidi" w:cstheme="majorBidi"/>
          <w:sz w:val="24"/>
          <w:szCs w:val="28"/>
        </w:rPr>
        <w:t xml:space="preserve"> sistemas prácticos cuando se presenta una falta de linealidad del transpondedor de satélite que causa una distorsión de la señal</w:t>
      </w:r>
      <w:r w:rsidRPr="00C91B1B">
        <w:rPr>
          <w:rFonts w:asciiTheme="majorBidi" w:hAnsiTheme="majorBidi" w:cstheme="majorBidi"/>
          <w:sz w:val="24"/>
          <w:szCs w:val="28"/>
          <w:lang w:eastAsia="ja-JP"/>
        </w:rPr>
        <w:t>?</w:t>
      </w:r>
    </w:p>
    <w:p w14:paraId="4EC19698" w14:textId="77777777" w:rsidR="000803E4" w:rsidRPr="00C91B1B" w:rsidRDefault="000803E4" w:rsidP="000803E4">
      <w:pPr>
        <w:pStyle w:val="Call"/>
        <w:ind w:left="1134"/>
        <w:jc w:val="both"/>
        <w:rPr>
          <w:szCs w:val="24"/>
        </w:rPr>
      </w:pPr>
      <w:r w:rsidRPr="00C91B1B">
        <w:rPr>
          <w:szCs w:val="24"/>
        </w:rPr>
        <w:t>decide además</w:t>
      </w:r>
    </w:p>
    <w:p w14:paraId="73BB1637" w14:textId="77777777" w:rsidR="000803E4" w:rsidRPr="00C91B1B" w:rsidRDefault="000803E4" w:rsidP="000803E4">
      <w:pPr>
        <w:tabs>
          <w:tab w:val="clear" w:pos="794"/>
          <w:tab w:val="left" w:pos="1134"/>
        </w:tabs>
        <w:rPr>
          <w:rFonts w:ascii="Times New Roman" w:hAnsi="Times New Roman" w:cs="Times New Roman"/>
          <w:sz w:val="24"/>
        </w:rPr>
      </w:pPr>
      <w:r w:rsidRPr="00C91B1B">
        <w:rPr>
          <w:rFonts w:ascii="Times New Roman" w:hAnsi="Times New Roman" w:cs="Times New Roman"/>
          <w:bCs/>
          <w:sz w:val="24"/>
        </w:rPr>
        <w:t>1</w:t>
      </w:r>
      <w:r w:rsidRPr="00C91B1B">
        <w:rPr>
          <w:rFonts w:ascii="Times New Roman" w:hAnsi="Times New Roman" w:cs="Times New Roman"/>
          <w:sz w:val="24"/>
        </w:rPr>
        <w:tab/>
        <w:t xml:space="preserve">que los resultados de </w:t>
      </w:r>
      <w:r w:rsidRPr="00C91B1B">
        <w:rPr>
          <w:rFonts w:asciiTheme="majorBidi" w:hAnsiTheme="majorBidi" w:cstheme="majorBidi"/>
          <w:sz w:val="24"/>
          <w:szCs w:val="24"/>
        </w:rPr>
        <w:t>estos</w:t>
      </w:r>
      <w:r w:rsidRPr="00C91B1B">
        <w:rPr>
          <w:rFonts w:ascii="Times New Roman" w:hAnsi="Times New Roman" w:cs="Times New Roman"/>
          <w:sz w:val="24"/>
        </w:rPr>
        <w:t xml:space="preserve"> estudios se incorporen en Recomendaciones y/o Informes apropiados;</w:t>
      </w:r>
    </w:p>
    <w:p w14:paraId="6B502361" w14:textId="061271F6" w:rsidR="000803E4" w:rsidRPr="00C91B1B" w:rsidRDefault="000803E4" w:rsidP="000803E4">
      <w:pPr>
        <w:tabs>
          <w:tab w:val="clear" w:pos="794"/>
          <w:tab w:val="left" w:pos="1134"/>
        </w:tabs>
        <w:rPr>
          <w:rFonts w:ascii="Times New Roman" w:hAnsi="Times New Roman" w:cs="Times New Roman"/>
          <w:sz w:val="24"/>
        </w:rPr>
      </w:pPr>
      <w:r w:rsidRPr="00C91B1B">
        <w:rPr>
          <w:rFonts w:ascii="Times New Roman" w:hAnsi="Times New Roman" w:cs="Times New Roman"/>
          <w:bCs/>
          <w:sz w:val="24"/>
        </w:rPr>
        <w:t>2</w:t>
      </w:r>
      <w:r w:rsidRPr="00C91B1B">
        <w:rPr>
          <w:rFonts w:ascii="Times New Roman" w:hAnsi="Times New Roman" w:cs="Times New Roman"/>
          <w:b/>
          <w:sz w:val="24"/>
        </w:rPr>
        <w:tab/>
      </w:r>
      <w:r w:rsidRPr="00C91B1B">
        <w:rPr>
          <w:rFonts w:ascii="Times New Roman" w:hAnsi="Times New Roman" w:cs="Times New Roman"/>
          <w:sz w:val="24"/>
        </w:rPr>
        <w:t xml:space="preserve">que dichos estudios </w:t>
      </w:r>
      <w:r w:rsidRPr="00C91B1B">
        <w:rPr>
          <w:rFonts w:asciiTheme="majorBidi" w:hAnsiTheme="majorBidi" w:cstheme="majorBidi"/>
          <w:sz w:val="24"/>
          <w:szCs w:val="24"/>
        </w:rPr>
        <w:t>se</w:t>
      </w:r>
      <w:r w:rsidRPr="00C91B1B">
        <w:rPr>
          <w:rFonts w:ascii="Times New Roman" w:hAnsi="Times New Roman" w:cs="Times New Roman"/>
          <w:sz w:val="24"/>
        </w:rPr>
        <w:t xml:space="preserve"> termi</w:t>
      </w:r>
      <w:r>
        <w:rPr>
          <w:rFonts w:ascii="Times New Roman" w:hAnsi="Times New Roman" w:cs="Times New Roman"/>
          <w:sz w:val="24"/>
        </w:rPr>
        <w:t>nen a más tardar en 202</w:t>
      </w:r>
      <w:r w:rsidR="004D743C">
        <w:rPr>
          <w:rFonts w:ascii="Times New Roman" w:hAnsi="Times New Roman" w:cs="Times New Roman"/>
          <w:sz w:val="24"/>
        </w:rPr>
        <w:t>5</w:t>
      </w:r>
      <w:r w:rsidRPr="00C91B1B">
        <w:rPr>
          <w:rFonts w:ascii="Times New Roman" w:hAnsi="Times New Roman" w:cs="Times New Roman"/>
          <w:sz w:val="24"/>
        </w:rPr>
        <w:t>.</w:t>
      </w:r>
    </w:p>
    <w:p w14:paraId="3E945FE3" w14:textId="694ACF3B" w:rsidR="00860893" w:rsidRDefault="000803E4" w:rsidP="004D743C">
      <w:pPr>
        <w:spacing w:before="480" w:line="240" w:lineRule="auto"/>
      </w:pPr>
      <w:r w:rsidRPr="00C91B1B">
        <w:rPr>
          <w:rFonts w:ascii="Times New Roman" w:hAnsi="Times New Roman" w:cs="Times New Roman"/>
          <w:sz w:val="24"/>
        </w:rPr>
        <w:t>Categoría: S1</w:t>
      </w:r>
    </w:p>
    <w:sectPr w:rsidR="00860893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0803E4"/>
    <w:rsid w:val="00105A36"/>
    <w:rsid w:val="00134DE9"/>
    <w:rsid w:val="00344C92"/>
    <w:rsid w:val="004649CF"/>
    <w:rsid w:val="004D743C"/>
    <w:rsid w:val="005036A8"/>
    <w:rsid w:val="00516A17"/>
    <w:rsid w:val="00525CEE"/>
    <w:rsid w:val="00572779"/>
    <w:rsid w:val="005A42D2"/>
    <w:rsid w:val="005B70A0"/>
    <w:rsid w:val="005D4A50"/>
    <w:rsid w:val="00667028"/>
    <w:rsid w:val="00677A46"/>
    <w:rsid w:val="006F778B"/>
    <w:rsid w:val="007B13A4"/>
    <w:rsid w:val="00860893"/>
    <w:rsid w:val="009D1DC3"/>
    <w:rsid w:val="009E2590"/>
    <w:rsid w:val="00A127AD"/>
    <w:rsid w:val="00A31D52"/>
    <w:rsid w:val="00B966F9"/>
    <w:rsid w:val="00C049E0"/>
    <w:rsid w:val="00D33365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3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 w:line="240" w:lineRule="auto"/>
      <w:ind w:left="794" w:hanging="794"/>
      <w:jc w:val="left"/>
      <w:outlineLvl w:val="0"/>
    </w:pPr>
    <w:rPr>
      <w:rFonts w:ascii="Times New Roman" w:hAnsi="Times New Roman" w:cs="Times New Roman"/>
      <w:b/>
      <w:sz w:val="24"/>
      <w:szCs w:val="20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 w:line="240" w:lineRule="auto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ArtNo">
    <w:name w:val="Art_No"/>
    <w:basedOn w:val="Normal"/>
    <w:next w:val="Arttitl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line="240" w:lineRule="auto"/>
      <w:jc w:val="left"/>
    </w:pPr>
    <w:rPr>
      <w:rFonts w:ascii="Courier New" w:hAnsi="Courier New" w:cs="Times New Roman"/>
      <w:b/>
      <w:noProof/>
      <w:sz w:val="20"/>
      <w:szCs w:val="20"/>
    </w:rPr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line="240" w:lineRule="auto"/>
      <w:ind w:left="794"/>
      <w:jc w:val="left"/>
    </w:pPr>
    <w:rPr>
      <w:rFonts w:ascii="Times New Roman" w:hAnsi="Times New Roman" w:cs="Times New Roman"/>
      <w:i/>
      <w:sz w:val="24"/>
      <w:szCs w:val="20"/>
    </w:rPr>
  </w:style>
  <w:style w:type="paragraph" w:customStyle="1" w:styleId="ChapNo">
    <w:name w:val="Chap_No"/>
    <w:basedOn w:val="Normal"/>
    <w:next w:val="Chaptitl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caps/>
      <w:sz w:val="28"/>
      <w:szCs w:val="20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 w:line="240" w:lineRule="auto"/>
      <w:jc w:val="left"/>
    </w:pPr>
    <w:rPr>
      <w:rFonts w:ascii="Times New Roman" w:hAnsi="Times New Roman" w:cs="Times New Roman"/>
      <w:caps/>
      <w:noProof/>
      <w:sz w:val="16"/>
      <w:szCs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auto"/>
      <w:jc w:val="left"/>
    </w:pPr>
    <w:rPr>
      <w:rFonts w:ascii="Times New Roman" w:hAnsi="Times New Roman" w:cs="Times New Roman"/>
      <w:szCs w:val="2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center"/>
    </w:pPr>
    <w:rPr>
      <w:rFonts w:ascii="Times New Roman" w:hAnsi="Times New Roman" w:cs="Times New Roman"/>
      <w:sz w:val="18"/>
      <w:szCs w:val="20"/>
    </w:rPr>
  </w:style>
  <w:style w:type="paragraph" w:customStyle="1" w:styleId="Headingb">
    <w:name w:val="Heading_b"/>
    <w:basedOn w:val="Normal"/>
    <w:next w:val="Normal"/>
    <w:pPr>
      <w:keepNext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line="240" w:lineRule="auto"/>
      <w:jc w:val="left"/>
    </w:pPr>
    <w:rPr>
      <w:rFonts w:ascii="Times New Roman" w:hAnsi="Times New Roman" w:cs="Times New Roman"/>
      <w:i/>
      <w:sz w:val="24"/>
      <w:szCs w:val="20"/>
    </w:rPr>
  </w:style>
  <w:style w:type="paragraph" w:styleId="Index1">
    <w:name w:val="index 1"/>
    <w:basedOn w:val="Normal"/>
    <w:next w:val="Normal"/>
    <w:pPr>
      <w:spacing w:before="120" w:line="240" w:lineRule="auto"/>
      <w:jc w:val="left"/>
    </w:pPr>
    <w:rPr>
      <w:rFonts w:ascii="Times New Roman" w:hAnsi="Times New Roman" w:cs="Times New Roman"/>
      <w:sz w:val="24"/>
      <w:szCs w:val="20"/>
    </w:rPr>
  </w:style>
  <w:style w:type="paragraph" w:styleId="Index2">
    <w:name w:val="index 2"/>
    <w:basedOn w:val="Normal"/>
    <w:next w:val="Normal"/>
    <w:pPr>
      <w:spacing w:before="120" w:line="240" w:lineRule="auto"/>
      <w:ind w:left="283"/>
      <w:jc w:val="left"/>
    </w:pPr>
    <w:rPr>
      <w:rFonts w:ascii="Times New Roman" w:hAnsi="Times New Roman" w:cs="Times New Roman"/>
      <w:sz w:val="24"/>
      <w:szCs w:val="20"/>
    </w:rPr>
  </w:style>
  <w:style w:type="paragraph" w:styleId="Index3">
    <w:name w:val="index 3"/>
    <w:basedOn w:val="Normal"/>
    <w:next w:val="Normal"/>
    <w:pPr>
      <w:spacing w:before="120" w:line="240" w:lineRule="auto"/>
      <w:ind w:left="566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 w:line="240" w:lineRule="auto"/>
      <w:ind w:left="680" w:right="851" w:hanging="680"/>
      <w:jc w:val="left"/>
    </w:pPr>
    <w:rPr>
      <w:rFonts w:ascii="Times New Roman" w:hAnsi="Times New Roman" w:cs="Times New Roman"/>
      <w:sz w:val="24"/>
      <w:szCs w:val="20"/>
    </w:r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character" w:customStyle="1" w:styleId="NormalaftertitleChar">
    <w:name w:val="Normal_after_title Char"/>
    <w:basedOn w:val="DefaultParagraphFont"/>
    <w:link w:val="Normalaftertitle"/>
    <w:rsid w:val="000803E4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uiPriority w:val="99"/>
    <w:rsid w:val="000803E4"/>
    <w:rPr>
      <w:rFonts w:ascii="Times New Roman" w:hAnsi="Times New Roman"/>
      <w:i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3</TotalTime>
  <Pages>2</Pages>
  <Words>500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Author</cp:lastModifiedBy>
  <cp:revision>3</cp:revision>
  <cp:lastPrinted>2008-02-21T14:04:00Z</cp:lastPrinted>
  <dcterms:created xsi:type="dcterms:W3CDTF">2024-02-01T08:43:00Z</dcterms:created>
  <dcterms:modified xsi:type="dcterms:W3CDTF">2024-02-01T08:46:00Z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