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4A9" w:rsidRPr="007808E0" w:rsidRDefault="001574A9" w:rsidP="001574A9">
      <w:pPr>
        <w:pStyle w:val="Title1"/>
        <w:tabs>
          <w:tab w:val="clear" w:pos="567"/>
          <w:tab w:val="clear" w:pos="1134"/>
          <w:tab w:val="clear" w:pos="1701"/>
          <w:tab w:val="clear" w:pos="2268"/>
          <w:tab w:val="clear" w:pos="2835"/>
        </w:tabs>
        <w:spacing w:before="480"/>
        <w:ind w:left="108"/>
        <w:rPr>
          <w:rFonts w:asciiTheme="majorBidi" w:hAnsiTheme="majorBidi" w:cstheme="majorBidi"/>
          <w:lang w:eastAsia="zh-CN"/>
        </w:rPr>
      </w:pPr>
      <w:bookmarkStart w:id="0" w:name="drec" w:colFirst="0" w:colLast="0"/>
      <w:r w:rsidRPr="007808E0">
        <w:rPr>
          <w:rFonts w:asciiTheme="majorBidi" w:hAnsiTheme="majorBidi" w:cstheme="majorBidi"/>
        </w:rPr>
        <w:t xml:space="preserve">question itu-r </w:t>
      </w:r>
      <w:r>
        <w:rPr>
          <w:rFonts w:asciiTheme="majorBidi" w:hAnsiTheme="majorBidi" w:cstheme="majorBidi"/>
        </w:rPr>
        <w:t>293/4</w:t>
      </w:r>
    </w:p>
    <w:p w:rsidR="001574A9" w:rsidRDefault="001574A9" w:rsidP="001574A9">
      <w:pPr>
        <w:pStyle w:val="Title4"/>
        <w:tabs>
          <w:tab w:val="clear" w:pos="1134"/>
          <w:tab w:val="clear" w:pos="2268"/>
        </w:tabs>
        <w:spacing w:before="360"/>
        <w:ind w:left="108"/>
        <w:rPr>
          <w:rFonts w:asciiTheme="majorBidi" w:hAnsiTheme="majorBidi" w:cstheme="majorBidi"/>
          <w:szCs w:val="28"/>
        </w:rPr>
      </w:pPr>
      <w:bookmarkStart w:id="1" w:name="dtitle1" w:colFirst="0" w:colLast="0"/>
      <w:bookmarkEnd w:id="0"/>
      <w:r w:rsidRPr="007808E0">
        <w:rPr>
          <w:rFonts w:asciiTheme="majorBidi" w:hAnsiTheme="majorBidi" w:cstheme="majorBidi"/>
          <w:szCs w:val="28"/>
        </w:rPr>
        <w:t>Antenna radiation diagrams/patterns for small (D/λ</w:t>
      </w:r>
      <w:r w:rsidRPr="00532820">
        <w:rPr>
          <w:rStyle w:val="FootnoteReference"/>
          <w:rFonts w:asciiTheme="majorBidi" w:hAnsiTheme="majorBidi" w:cstheme="majorBidi"/>
          <w:sz w:val="20"/>
          <w:szCs w:val="20"/>
        </w:rPr>
        <w:footnoteReference w:id="1"/>
      </w:r>
      <w:r w:rsidRPr="007808E0">
        <w:rPr>
          <w:rFonts w:asciiTheme="majorBidi" w:hAnsiTheme="majorBidi" w:cstheme="majorBidi"/>
          <w:szCs w:val="28"/>
        </w:rPr>
        <w:t xml:space="preserve"> around 30) earth station antennas used in fixed-satellite and broadcasting-satellite systems</w:t>
      </w:r>
    </w:p>
    <w:p w:rsidR="001574A9" w:rsidRPr="00FC3350" w:rsidRDefault="001574A9" w:rsidP="001574A9">
      <w:pPr>
        <w:pStyle w:val="Questiondate"/>
        <w:rPr>
          <w:rFonts w:asciiTheme="majorBidi" w:hAnsiTheme="majorBidi" w:cstheme="majorBidi"/>
          <w:iCs/>
        </w:rPr>
      </w:pPr>
      <w:r w:rsidRPr="00FC3350">
        <w:rPr>
          <w:rFonts w:asciiTheme="majorBidi" w:hAnsiTheme="majorBidi" w:cstheme="majorBidi"/>
          <w:i w:val="0"/>
          <w:iCs/>
        </w:rPr>
        <w:t>(2015)</w:t>
      </w:r>
    </w:p>
    <w:p w:rsidR="001574A9" w:rsidRPr="007808E0" w:rsidRDefault="001574A9" w:rsidP="001574A9">
      <w:pPr>
        <w:tabs>
          <w:tab w:val="clear" w:pos="794"/>
          <w:tab w:val="clear" w:pos="1191"/>
          <w:tab w:val="clear" w:pos="1588"/>
          <w:tab w:val="clear" w:pos="1985"/>
          <w:tab w:val="left" w:pos="1134"/>
          <w:tab w:val="left" w:pos="1871"/>
          <w:tab w:val="left" w:pos="2268"/>
        </w:tabs>
        <w:spacing w:before="720" w:line="240" w:lineRule="auto"/>
        <w:rPr>
          <w:rFonts w:ascii="Times New Roman" w:hAnsi="Times New Roman" w:cs="Times New Roman"/>
          <w:szCs w:val="20"/>
          <w:lang w:val="en-GB"/>
        </w:rPr>
      </w:pPr>
      <w:bookmarkStart w:id="2" w:name="dbreak"/>
      <w:bookmarkEnd w:id="1"/>
      <w:bookmarkEnd w:id="2"/>
      <w:r w:rsidRPr="007808E0">
        <w:rPr>
          <w:rFonts w:ascii="Times New Roman" w:hAnsi="Times New Roman" w:cs="Times New Roman"/>
          <w:szCs w:val="20"/>
          <w:lang w:val="en-GB"/>
        </w:rPr>
        <w:t>The ITU Radiocommunication Assembly,</w:t>
      </w:r>
    </w:p>
    <w:p w:rsidR="001574A9" w:rsidRPr="007808E0" w:rsidRDefault="001574A9" w:rsidP="001574A9">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7808E0">
        <w:rPr>
          <w:rFonts w:ascii="Times New Roman" w:hAnsi="Times New Roman" w:cs="Times New Roman"/>
          <w:i/>
          <w:szCs w:val="20"/>
          <w:lang w:val="en-GB"/>
        </w:rPr>
        <w:t>considering</w:t>
      </w:r>
    </w:p>
    <w:p w:rsidR="001574A9" w:rsidRPr="007808E0" w:rsidRDefault="001574A9" w:rsidP="001574A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i/>
          <w:iCs/>
          <w:szCs w:val="20"/>
          <w:lang w:val="en-GB"/>
        </w:rPr>
        <w:t>a)</w:t>
      </w:r>
      <w:r w:rsidRPr="007808E0">
        <w:rPr>
          <w:rFonts w:ascii="Times New Roman" w:hAnsi="Times New Roman" w:cs="Times New Roman"/>
          <w:szCs w:val="20"/>
          <w:lang w:val="en-GB"/>
        </w:rPr>
        <w:tab/>
        <w:t>th</w:t>
      </w:r>
      <w:r w:rsidRPr="007808E0">
        <w:rPr>
          <w:rFonts w:ascii="Times New Roman" w:hAnsi="Times New Roman" w:cs="Times New Roman"/>
          <w:szCs w:val="20"/>
        </w:rPr>
        <w:t xml:space="preserve">at earth station </w:t>
      </w:r>
      <w:r w:rsidRPr="007808E0">
        <w:rPr>
          <w:rFonts w:ascii="Times New Roman" w:hAnsi="Times New Roman" w:cs="Times New Roman"/>
          <w:szCs w:val="20"/>
          <w:lang w:val="en-GB"/>
        </w:rPr>
        <w:t xml:space="preserve">reference antenna patterns </w:t>
      </w:r>
      <w:r w:rsidRPr="007808E0">
        <w:rPr>
          <w:rFonts w:ascii="Times New Roman" w:hAnsi="Times New Roman" w:cs="Times New Roman"/>
          <w:szCs w:val="20"/>
        </w:rPr>
        <w:t>for</w:t>
      </w:r>
      <w:r>
        <w:rPr>
          <w:rFonts w:ascii="Times New Roman" w:hAnsi="Times New Roman" w:cs="Times New Roman"/>
          <w:szCs w:val="20"/>
          <w:lang w:val="en-GB"/>
        </w:rPr>
        <w:t xml:space="preserve"> the fixed-</w:t>
      </w:r>
      <w:r w:rsidRPr="007808E0">
        <w:rPr>
          <w:rFonts w:ascii="Times New Roman" w:hAnsi="Times New Roman" w:cs="Times New Roman"/>
          <w:szCs w:val="20"/>
          <w:lang w:val="en-GB"/>
        </w:rPr>
        <w:t>satellite ser</w:t>
      </w:r>
      <w:r>
        <w:rPr>
          <w:rFonts w:ascii="Times New Roman" w:hAnsi="Times New Roman" w:cs="Times New Roman"/>
          <w:szCs w:val="20"/>
          <w:lang w:val="en-GB"/>
        </w:rPr>
        <w:t>vice (FSS) and the broadcasting-</w:t>
      </w:r>
      <w:r w:rsidRPr="007808E0">
        <w:rPr>
          <w:rFonts w:ascii="Times New Roman" w:hAnsi="Times New Roman" w:cs="Times New Roman"/>
          <w:szCs w:val="20"/>
          <w:lang w:val="en-GB"/>
        </w:rPr>
        <w:t>satellite service (BSS) are used in determination of coordination requirements in accordance with the Radio Regulations;</w:t>
      </w:r>
    </w:p>
    <w:p w:rsidR="001574A9" w:rsidRPr="007808E0" w:rsidRDefault="001574A9" w:rsidP="001574A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i/>
          <w:iCs/>
          <w:snapToGrid w:val="0"/>
          <w:szCs w:val="20"/>
          <w:lang w:val="en-GB"/>
        </w:rPr>
        <w:t>b)</w:t>
      </w:r>
      <w:r w:rsidRPr="007808E0">
        <w:rPr>
          <w:rFonts w:ascii="Times New Roman" w:hAnsi="Times New Roman" w:cs="Times New Roman"/>
          <w:snapToGrid w:val="0"/>
          <w:szCs w:val="20"/>
          <w:lang w:val="en-GB"/>
        </w:rPr>
        <w:tab/>
        <w:t xml:space="preserve">that the identification of coordination requirements </w:t>
      </w:r>
      <w:r w:rsidRPr="007808E0">
        <w:rPr>
          <w:rFonts w:ascii="Times New Roman" w:hAnsi="Times New Roman" w:cs="Times New Roman"/>
          <w:szCs w:val="20"/>
          <w:lang w:val="en-GB"/>
        </w:rPr>
        <w:t>and/or interference assessments between FSS/BSS networks, as well as between FSS/BSS earth stations and systems of other services sharing the same frequency band, depends on the reference antenna patterns used in analysis;</w:t>
      </w:r>
    </w:p>
    <w:p w:rsidR="001574A9" w:rsidRPr="007808E0" w:rsidRDefault="001574A9" w:rsidP="001574A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Cs w:val="20"/>
          <w:lang w:val="en-GB"/>
        </w:rPr>
      </w:pPr>
      <w:r w:rsidRPr="007808E0">
        <w:rPr>
          <w:rFonts w:ascii="Times New Roman" w:hAnsi="Times New Roman" w:cs="Times New Roman"/>
          <w:i/>
          <w:iCs/>
          <w:snapToGrid w:val="0"/>
          <w:szCs w:val="20"/>
          <w:lang w:val="en-GB"/>
        </w:rPr>
        <w:t>c)</w:t>
      </w:r>
      <w:r w:rsidRPr="007808E0">
        <w:rPr>
          <w:rFonts w:ascii="Times New Roman" w:hAnsi="Times New Roman" w:cs="Times New Roman"/>
          <w:snapToGrid w:val="0"/>
          <w:szCs w:val="20"/>
          <w:lang w:val="en-GB"/>
        </w:rPr>
        <w:tab/>
        <w:t>that use of unnecessarily conservative reference antenna patterns can lead to an increase in the number of networks identified as potentially affected and thereby make it difficult for the involved administrations to complete coordination;</w:t>
      </w:r>
    </w:p>
    <w:p w:rsidR="001574A9" w:rsidRPr="007808E0" w:rsidRDefault="001574A9" w:rsidP="001574A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Cs w:val="20"/>
          <w:lang w:val="en-GB"/>
        </w:rPr>
      </w:pPr>
      <w:r w:rsidRPr="007808E0">
        <w:rPr>
          <w:rFonts w:ascii="Times New Roman" w:hAnsi="Times New Roman" w:cs="Times New Roman"/>
          <w:i/>
          <w:iCs/>
          <w:snapToGrid w:val="0"/>
          <w:szCs w:val="20"/>
          <w:lang w:val="en-GB"/>
        </w:rPr>
        <w:t>d)</w:t>
      </w:r>
      <w:r w:rsidRPr="007808E0">
        <w:rPr>
          <w:rFonts w:ascii="Times New Roman" w:hAnsi="Times New Roman" w:cs="Times New Roman"/>
          <w:snapToGrid w:val="0"/>
          <w:szCs w:val="20"/>
          <w:lang w:val="en-GB"/>
        </w:rPr>
        <w:tab/>
        <w:t>that the range of applicability of current and future reference antenna patterns needs to be precisely defined (i.e. the applicable range of input parameters, the applicable frequency bands, etc.);</w:t>
      </w:r>
    </w:p>
    <w:p w:rsidR="001574A9" w:rsidRPr="007808E0" w:rsidRDefault="001574A9" w:rsidP="001574A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Cs w:val="20"/>
          <w:lang w:val="en-GB"/>
        </w:rPr>
      </w:pPr>
      <w:r w:rsidRPr="007808E0">
        <w:rPr>
          <w:rFonts w:ascii="Times New Roman" w:hAnsi="Times New Roman" w:cs="Times New Roman"/>
          <w:i/>
          <w:iCs/>
          <w:snapToGrid w:val="0"/>
          <w:szCs w:val="20"/>
          <w:lang w:val="en-GB"/>
        </w:rPr>
        <w:t>e)</w:t>
      </w:r>
      <w:r w:rsidRPr="007808E0">
        <w:rPr>
          <w:rFonts w:ascii="Times New Roman" w:hAnsi="Times New Roman" w:cs="Times New Roman"/>
          <w:snapToGrid w:val="0"/>
          <w:szCs w:val="20"/>
          <w:lang w:val="en-GB"/>
        </w:rPr>
        <w:tab/>
        <w:t>that the definition of both antenna patterns and their associated range of applicability needs to be based on measurements;</w:t>
      </w:r>
    </w:p>
    <w:p w:rsidR="001574A9" w:rsidRPr="007808E0" w:rsidRDefault="001574A9" w:rsidP="001574A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i/>
          <w:iCs/>
          <w:snapToGrid w:val="0"/>
          <w:szCs w:val="20"/>
          <w:lang w:val="en-GB"/>
        </w:rPr>
        <w:t>f)</w:t>
      </w:r>
      <w:r w:rsidRPr="007808E0">
        <w:rPr>
          <w:rFonts w:ascii="Times New Roman" w:hAnsi="Times New Roman" w:cs="Times New Roman"/>
          <w:snapToGrid w:val="0"/>
          <w:szCs w:val="20"/>
          <w:lang w:val="en-GB"/>
        </w:rPr>
        <w:tab/>
        <w:t xml:space="preserve">that new antenna design and technology </w:t>
      </w:r>
      <w:r w:rsidRPr="007808E0">
        <w:rPr>
          <w:rFonts w:ascii="Times New Roman" w:hAnsi="Times New Roman" w:cs="Times New Roman"/>
          <w:szCs w:val="20"/>
          <w:lang w:val="en-GB"/>
        </w:rPr>
        <w:t>(e.g. non</w:t>
      </w:r>
      <w:r w:rsidRPr="007808E0">
        <w:rPr>
          <w:rFonts w:ascii="Times New Roman" w:hAnsi="Times New Roman" w:cs="Times New Roman"/>
          <w:szCs w:val="20"/>
          <w:lang w:val="en-GB"/>
        </w:rPr>
        <w:noBreakHyphen/>
        <w:t xml:space="preserve">circular reflectors, special feed horn design) </w:t>
      </w:r>
      <w:r w:rsidRPr="007808E0">
        <w:rPr>
          <w:rFonts w:ascii="Times New Roman" w:hAnsi="Times New Roman" w:cs="Times New Roman"/>
          <w:snapToGrid w:val="0"/>
          <w:szCs w:val="20"/>
          <w:lang w:val="en-GB"/>
        </w:rPr>
        <w:t>could lead to lower side lobe levels</w:t>
      </w:r>
      <w:r w:rsidRPr="007808E0">
        <w:rPr>
          <w:rFonts w:ascii="Times New Roman" w:hAnsi="Times New Roman" w:cs="Times New Roman"/>
          <w:szCs w:val="20"/>
          <w:lang w:val="en-GB"/>
        </w:rPr>
        <w:t xml:space="preserve"> than in the current reference antenna patterns;</w:t>
      </w:r>
    </w:p>
    <w:p w:rsidR="001574A9" w:rsidRPr="007808E0" w:rsidRDefault="001574A9" w:rsidP="001574A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Cs w:val="20"/>
          <w:lang w:val="en-GB"/>
        </w:rPr>
      </w:pPr>
      <w:r w:rsidRPr="007808E0">
        <w:rPr>
          <w:rFonts w:ascii="Times New Roman" w:hAnsi="Times New Roman" w:cs="Times New Roman"/>
          <w:i/>
          <w:iCs/>
          <w:szCs w:val="20"/>
          <w:lang w:val="en-GB"/>
        </w:rPr>
        <w:t>g)</w:t>
      </w:r>
      <w:r w:rsidRPr="007808E0">
        <w:rPr>
          <w:rFonts w:ascii="Times New Roman" w:hAnsi="Times New Roman" w:cs="Times New Roman"/>
          <w:szCs w:val="20"/>
          <w:lang w:val="en-GB"/>
        </w:rPr>
        <w:tab/>
        <w:t>that the new antenna technology such as phased arrays may also be taken into account in the development of new antenna patterns;</w:t>
      </w:r>
    </w:p>
    <w:p w:rsidR="001574A9" w:rsidRPr="007808E0" w:rsidRDefault="001574A9" w:rsidP="001574A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Cs w:val="20"/>
          <w:lang w:val="en-GB"/>
        </w:rPr>
      </w:pPr>
      <w:r w:rsidRPr="007808E0">
        <w:rPr>
          <w:rFonts w:ascii="Times New Roman" w:hAnsi="Times New Roman" w:cs="Times New Roman"/>
          <w:i/>
          <w:iCs/>
          <w:snapToGrid w:val="0"/>
          <w:szCs w:val="20"/>
          <w:lang w:val="en-GB"/>
        </w:rPr>
        <w:t>h)</w:t>
      </w:r>
      <w:r w:rsidRPr="007808E0">
        <w:rPr>
          <w:rFonts w:ascii="Times New Roman" w:hAnsi="Times New Roman" w:cs="Times New Roman"/>
          <w:snapToGrid w:val="0"/>
          <w:szCs w:val="20"/>
          <w:lang w:val="en-GB"/>
        </w:rPr>
        <w:tab/>
        <w:t>that the ITU Radiocommunication Bureau has developed an antenna pattern software library used in</w:t>
      </w:r>
      <w:r w:rsidRPr="007808E0">
        <w:rPr>
          <w:rFonts w:ascii="Times New Roman" w:hAnsi="Times New Roman" w:cs="Times New Roman"/>
          <w:szCs w:val="20"/>
          <w:lang w:val="en-GB"/>
        </w:rPr>
        <w:t xml:space="preserve"> conjunction with all software used in the application of the relevant procedures of the Radio Regulations</w:t>
      </w:r>
      <w:r w:rsidRPr="007808E0">
        <w:rPr>
          <w:rFonts w:ascii="Times New Roman" w:hAnsi="Times New Roman" w:cs="Times New Roman"/>
          <w:snapToGrid w:val="0"/>
          <w:szCs w:val="20"/>
          <w:lang w:val="en-GB"/>
        </w:rPr>
        <w:t xml:space="preserve">, </w:t>
      </w:r>
    </w:p>
    <w:p w:rsidR="001574A9" w:rsidRPr="007808E0" w:rsidRDefault="001574A9" w:rsidP="001574A9">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7808E0">
        <w:rPr>
          <w:rFonts w:ascii="Times New Roman" w:hAnsi="Times New Roman" w:cs="Times New Roman"/>
          <w:i/>
          <w:szCs w:val="20"/>
          <w:lang w:val="en-GB"/>
        </w:rPr>
        <w:t>noting</w:t>
      </w:r>
    </w:p>
    <w:p w:rsidR="001574A9" w:rsidRPr="007808E0" w:rsidRDefault="001574A9" w:rsidP="001574A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i/>
          <w:iCs/>
          <w:szCs w:val="20"/>
          <w:lang w:val="en-GB"/>
        </w:rPr>
        <w:t>a)</w:t>
      </w:r>
      <w:r w:rsidRPr="007808E0">
        <w:rPr>
          <w:rFonts w:ascii="Times New Roman" w:hAnsi="Times New Roman" w:cs="Times New Roman"/>
          <w:szCs w:val="20"/>
          <w:lang w:val="en-GB"/>
        </w:rPr>
        <w:tab/>
        <w:t>that there are some FSS/BSS earth stations antenna patterns in existing ITU-R Recommendations as for example ITU</w:t>
      </w:r>
      <w:r w:rsidRPr="007808E0">
        <w:rPr>
          <w:rFonts w:ascii="Times New Roman" w:hAnsi="Times New Roman" w:cs="Times New Roman"/>
          <w:szCs w:val="20"/>
          <w:lang w:val="en-GB"/>
        </w:rPr>
        <w:noBreakHyphen/>
        <w:t>R S.465, ITU-R S.580, ITU-R BO.1213, ITU-R S.1855 that are used for antenna size D/λ around 30;</w:t>
      </w:r>
    </w:p>
    <w:p w:rsidR="001574A9" w:rsidRPr="007808E0" w:rsidRDefault="001574A9" w:rsidP="001574A9">
      <w:pPr>
        <w:tabs>
          <w:tab w:val="clear" w:pos="794"/>
          <w:tab w:val="clear" w:pos="1191"/>
          <w:tab w:val="clear" w:pos="1588"/>
          <w:tab w:val="clear" w:pos="1985"/>
          <w:tab w:val="left" w:pos="1134"/>
          <w:tab w:val="left" w:pos="1871"/>
          <w:tab w:val="left" w:pos="2268"/>
        </w:tabs>
        <w:spacing w:before="120" w:after="120" w:line="240" w:lineRule="auto"/>
        <w:rPr>
          <w:rFonts w:ascii="Times New Roman" w:hAnsi="Times New Roman" w:cs="Times New Roman"/>
          <w:szCs w:val="20"/>
          <w:lang w:val="en-GB"/>
        </w:rPr>
      </w:pPr>
      <w:r w:rsidRPr="007808E0">
        <w:rPr>
          <w:rFonts w:ascii="Times New Roman" w:hAnsi="Times New Roman" w:cs="Times New Roman"/>
          <w:i/>
          <w:iCs/>
          <w:szCs w:val="20"/>
          <w:lang w:val="en-GB"/>
        </w:rPr>
        <w:t>b)</w:t>
      </w:r>
      <w:r w:rsidRPr="007808E0">
        <w:rPr>
          <w:rFonts w:ascii="Times New Roman" w:hAnsi="Times New Roman" w:cs="Times New Roman"/>
          <w:szCs w:val="20"/>
          <w:lang w:val="en-GB"/>
        </w:rPr>
        <w:tab/>
        <w:t>that identification for the need of coordination in BR IFIC special sections in many cases refer to satellite networks at very distant positions because of the comparatively high side lobe levels of the FSS/BSS earth stations reference antenna patterns especial</w:t>
      </w:r>
      <w:r>
        <w:rPr>
          <w:rFonts w:ascii="Times New Roman" w:hAnsi="Times New Roman" w:cs="Times New Roman"/>
          <w:szCs w:val="20"/>
          <w:lang w:val="en-GB"/>
        </w:rPr>
        <w:t>ly at off-axis angles beyond 40 </w:t>
      </w:r>
      <w:r w:rsidRPr="007808E0">
        <w:rPr>
          <w:rFonts w:ascii="Times New Roman" w:hAnsi="Times New Roman" w:cs="Times New Roman"/>
          <w:szCs w:val="20"/>
          <w:lang w:val="en-GB"/>
        </w:rPr>
        <w:t>degrees,</w:t>
      </w:r>
    </w:p>
    <w:p w:rsidR="001574A9" w:rsidRPr="007808E0" w:rsidRDefault="001574A9" w:rsidP="001574A9">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7808E0">
        <w:rPr>
          <w:rFonts w:ascii="Times New Roman" w:hAnsi="Times New Roman" w:cs="Times New Roman"/>
          <w:i/>
          <w:szCs w:val="20"/>
          <w:lang w:val="en-GB"/>
        </w:rPr>
        <w:lastRenderedPageBreak/>
        <w:t>decides</w:t>
      </w:r>
      <w:r w:rsidRPr="007808E0">
        <w:rPr>
          <w:rFonts w:ascii="Times New Roman" w:hAnsi="Times New Roman" w:cs="Times New Roman"/>
          <w:szCs w:val="20"/>
          <w:lang w:val="en-GB"/>
        </w:rPr>
        <w:t xml:space="preserve"> that the following Questions should be studied</w:t>
      </w:r>
    </w:p>
    <w:p w:rsidR="001574A9" w:rsidRPr="007808E0" w:rsidRDefault="001574A9" w:rsidP="001574A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szCs w:val="20"/>
          <w:lang w:val="en-GB"/>
        </w:rPr>
        <w:t>1</w:t>
      </w:r>
      <w:r w:rsidRPr="007808E0">
        <w:rPr>
          <w:rFonts w:ascii="Times New Roman" w:hAnsi="Times New Roman" w:cs="Times New Roman"/>
          <w:szCs w:val="20"/>
          <w:lang w:val="en-GB"/>
        </w:rPr>
        <w:tab/>
        <w:t>What are the measured radiation characteristics of small FSS/BSS earth station antennas especially in the vicinity of the off-axis angles of 40 degrees and beyond?</w:t>
      </w:r>
    </w:p>
    <w:p w:rsidR="001574A9" w:rsidRPr="007808E0" w:rsidRDefault="001574A9" w:rsidP="001574A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szCs w:val="20"/>
          <w:lang w:val="en-GB"/>
        </w:rPr>
        <w:t>2</w:t>
      </w:r>
      <w:r w:rsidRPr="007808E0">
        <w:rPr>
          <w:rFonts w:ascii="Times New Roman" w:hAnsi="Times New Roman" w:cs="Times New Roman"/>
          <w:szCs w:val="20"/>
          <w:lang w:val="en-GB"/>
        </w:rPr>
        <w:tab/>
        <w:t>What are the reference patterns applicable to FSS/BSS earth station antennas with D/λ around 30?</w:t>
      </w:r>
    </w:p>
    <w:p w:rsidR="001574A9" w:rsidRPr="007808E0" w:rsidRDefault="001574A9" w:rsidP="001574A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Cs w:val="20"/>
          <w:lang w:val="en-GB"/>
        </w:rPr>
      </w:pPr>
      <w:r w:rsidRPr="007808E0">
        <w:rPr>
          <w:rFonts w:ascii="Times New Roman" w:hAnsi="Times New Roman" w:cs="Times New Roman"/>
          <w:snapToGrid w:val="0"/>
          <w:szCs w:val="20"/>
          <w:lang w:val="en-GB"/>
        </w:rPr>
        <w:t>3</w:t>
      </w:r>
      <w:r w:rsidRPr="007808E0">
        <w:rPr>
          <w:rFonts w:ascii="Times New Roman" w:hAnsi="Times New Roman" w:cs="Times New Roman"/>
          <w:snapToGrid w:val="0"/>
          <w:szCs w:val="20"/>
          <w:lang w:val="en-GB"/>
        </w:rPr>
        <w:tab/>
        <w:t>What range of applicability could be associated with any new FSS/BSS reference antenna pattern (frequency bands, antenna diameter, etc.)?</w:t>
      </w:r>
    </w:p>
    <w:p w:rsidR="001574A9" w:rsidRPr="007808E0" w:rsidRDefault="001574A9" w:rsidP="001574A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Cs w:val="20"/>
          <w:lang w:val="en-GB"/>
        </w:rPr>
      </w:pPr>
      <w:r w:rsidRPr="007808E0">
        <w:rPr>
          <w:rFonts w:ascii="Times New Roman" w:hAnsi="Times New Roman" w:cs="Times New Roman"/>
          <w:snapToGrid w:val="0"/>
          <w:szCs w:val="20"/>
          <w:lang w:val="en-GB"/>
        </w:rPr>
        <w:t>4</w:t>
      </w:r>
      <w:r w:rsidRPr="007808E0">
        <w:rPr>
          <w:rFonts w:ascii="Times New Roman" w:hAnsi="Times New Roman" w:cs="Times New Roman"/>
          <w:snapToGrid w:val="0"/>
          <w:szCs w:val="20"/>
          <w:lang w:val="en-GB"/>
        </w:rPr>
        <w:tab/>
        <w:t>Can the range of applicability of existing FSS/BSS reference antenna patterns be extended to small antennas?</w:t>
      </w:r>
    </w:p>
    <w:p w:rsidR="001574A9" w:rsidRPr="007808E0" w:rsidRDefault="001574A9" w:rsidP="001574A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snapToGrid w:val="0"/>
          <w:szCs w:val="20"/>
          <w:lang w:val="en-GB"/>
        </w:rPr>
        <w:t>5</w:t>
      </w:r>
      <w:r w:rsidRPr="007808E0">
        <w:rPr>
          <w:rFonts w:ascii="Times New Roman" w:hAnsi="Times New Roman" w:cs="Times New Roman"/>
          <w:snapToGrid w:val="0"/>
          <w:szCs w:val="20"/>
          <w:lang w:val="en-GB"/>
        </w:rPr>
        <w:tab/>
        <w:t>How could the existing or new small (D/λ around 30) earth station antenna patterns be improved/developed taking into account the recent technological development including the phased array antennas and the measured antenna diagrams?</w:t>
      </w:r>
    </w:p>
    <w:p w:rsidR="001574A9" w:rsidRPr="007808E0" w:rsidRDefault="001574A9" w:rsidP="001574A9">
      <w:pPr>
        <w:keepNext/>
        <w:keepLines/>
        <w:tabs>
          <w:tab w:val="clear" w:pos="794"/>
          <w:tab w:val="clear" w:pos="1191"/>
          <w:tab w:val="clear" w:pos="1588"/>
          <w:tab w:val="clear" w:pos="1985"/>
          <w:tab w:val="left" w:pos="1134"/>
          <w:tab w:val="left" w:pos="1871"/>
          <w:tab w:val="left" w:pos="2268"/>
        </w:tabs>
        <w:spacing w:line="240" w:lineRule="auto"/>
        <w:rPr>
          <w:rFonts w:ascii="Times New Roman" w:hAnsi="Times New Roman" w:cs="Times New Roman"/>
          <w:iCs/>
          <w:szCs w:val="20"/>
          <w:lang w:val="en-GB"/>
        </w:rPr>
      </w:pPr>
      <w:r w:rsidRPr="007808E0">
        <w:rPr>
          <w:rFonts w:ascii="Times New Roman" w:hAnsi="Times New Roman" w:cs="Times New Roman"/>
          <w:szCs w:val="20"/>
          <w:lang w:val="en-GB"/>
        </w:rPr>
        <w:t>6</w:t>
      </w:r>
      <w:r w:rsidRPr="007808E0">
        <w:rPr>
          <w:rFonts w:ascii="Times New Roman" w:hAnsi="Times New Roman" w:cs="Times New Roman"/>
          <w:szCs w:val="20"/>
          <w:lang w:val="en-GB"/>
        </w:rPr>
        <w:tab/>
        <w:t xml:space="preserve">What are the necessary parameters to implement reference antenna patterns in software tools developed by the </w:t>
      </w:r>
      <w:r w:rsidRPr="007808E0">
        <w:rPr>
          <w:rFonts w:ascii="Times New Roman" w:hAnsi="Times New Roman" w:cs="Times New Roman"/>
          <w:snapToGrid w:val="0"/>
          <w:szCs w:val="20"/>
          <w:lang w:val="en-GB"/>
        </w:rPr>
        <w:t>ITU Radiocommunication Bureau</w:t>
      </w:r>
      <w:r w:rsidRPr="007808E0">
        <w:rPr>
          <w:rFonts w:ascii="Times New Roman" w:hAnsi="Times New Roman" w:cs="Times New Roman"/>
          <w:szCs w:val="20"/>
          <w:lang w:val="en-GB"/>
        </w:rPr>
        <w:t>?</w:t>
      </w:r>
    </w:p>
    <w:p w:rsidR="001574A9" w:rsidRPr="007808E0" w:rsidRDefault="001574A9" w:rsidP="001574A9">
      <w:pPr>
        <w:keepNext/>
        <w:keepLines/>
        <w:tabs>
          <w:tab w:val="clear" w:pos="794"/>
          <w:tab w:val="clear" w:pos="1191"/>
          <w:tab w:val="clear" w:pos="1588"/>
          <w:tab w:val="clear" w:pos="1985"/>
          <w:tab w:val="left" w:pos="1134"/>
          <w:tab w:val="left" w:pos="1871"/>
          <w:tab w:val="left" w:pos="2268"/>
        </w:tabs>
        <w:spacing w:line="240" w:lineRule="auto"/>
        <w:rPr>
          <w:rFonts w:ascii="Times New Roman" w:hAnsi="Times New Roman" w:cs="Times New Roman"/>
          <w:i/>
          <w:szCs w:val="20"/>
          <w:lang w:val="en-GB"/>
        </w:rPr>
      </w:pPr>
      <w:r w:rsidRPr="007808E0">
        <w:rPr>
          <w:rFonts w:ascii="Times New Roman" w:hAnsi="Times New Roman" w:cs="Times New Roman"/>
          <w:szCs w:val="20"/>
          <w:lang w:val="en-GB"/>
        </w:rPr>
        <w:tab/>
      </w:r>
      <w:r w:rsidRPr="007808E0">
        <w:rPr>
          <w:rFonts w:ascii="Times New Roman" w:hAnsi="Times New Roman" w:cs="Times New Roman"/>
          <w:i/>
          <w:szCs w:val="20"/>
          <w:lang w:val="en-GB"/>
        </w:rPr>
        <w:t>further decides</w:t>
      </w:r>
    </w:p>
    <w:p w:rsidR="001574A9" w:rsidRPr="007808E0" w:rsidRDefault="001574A9" w:rsidP="001574A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szCs w:val="20"/>
          <w:lang w:val="en-GB"/>
        </w:rPr>
        <w:t>1</w:t>
      </w:r>
      <w:r w:rsidRPr="007808E0">
        <w:rPr>
          <w:rFonts w:ascii="Times New Roman" w:hAnsi="Times New Roman" w:cs="Times New Roman"/>
          <w:szCs w:val="20"/>
          <w:lang w:val="en-GB"/>
        </w:rPr>
        <w:tab/>
        <w:t>that the results of the above studies should be included in appropriate Recommendations and/or Reports;</w:t>
      </w:r>
    </w:p>
    <w:p w:rsidR="001574A9" w:rsidRPr="007808E0" w:rsidRDefault="001574A9" w:rsidP="001574A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szCs w:val="20"/>
          <w:lang w:val="en-GB"/>
        </w:rPr>
        <w:t>2</w:t>
      </w:r>
      <w:r w:rsidRPr="007808E0">
        <w:rPr>
          <w:rFonts w:ascii="Times New Roman" w:hAnsi="Times New Roman" w:cs="Times New Roman"/>
          <w:b/>
          <w:bCs/>
          <w:szCs w:val="20"/>
          <w:lang w:val="en-GB"/>
        </w:rPr>
        <w:tab/>
      </w:r>
      <w:r w:rsidRPr="007808E0">
        <w:rPr>
          <w:rFonts w:ascii="Times New Roman" w:hAnsi="Times New Roman" w:cs="Times New Roman"/>
          <w:szCs w:val="20"/>
          <w:lang w:val="en-GB"/>
        </w:rPr>
        <w:t>that the above stu</w:t>
      </w:r>
      <w:r w:rsidR="00860FAD">
        <w:rPr>
          <w:rFonts w:ascii="Times New Roman" w:hAnsi="Times New Roman" w:cs="Times New Roman"/>
          <w:szCs w:val="20"/>
          <w:lang w:val="en-GB"/>
        </w:rPr>
        <w:t>dies should be completed by 2023</w:t>
      </w:r>
      <w:bookmarkStart w:id="3" w:name="_GoBack"/>
      <w:bookmarkEnd w:id="3"/>
      <w:r w:rsidRPr="007808E0">
        <w:rPr>
          <w:rFonts w:ascii="Times New Roman" w:hAnsi="Times New Roman" w:cs="Times New Roman"/>
          <w:szCs w:val="20"/>
          <w:lang w:val="en-GB"/>
        </w:rPr>
        <w:t>.</w:t>
      </w:r>
    </w:p>
    <w:p w:rsidR="001574A9" w:rsidRPr="007808E0" w:rsidRDefault="001574A9" w:rsidP="001574A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p>
    <w:p w:rsidR="001574A9" w:rsidRPr="007808E0" w:rsidRDefault="001574A9" w:rsidP="001574A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szCs w:val="20"/>
          <w:lang w:val="en-GB"/>
        </w:rPr>
        <w:t>Category:  S2</w:t>
      </w:r>
    </w:p>
    <w:p w:rsidR="001574A9" w:rsidRDefault="001574A9" w:rsidP="001574A9"/>
    <w:p w:rsidR="00CC001C" w:rsidRDefault="00CC001C"/>
    <w:sectPr w:rsidR="00CC001C" w:rsidSect="00703C3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4A9" w:rsidRDefault="001574A9" w:rsidP="001574A9">
      <w:pPr>
        <w:spacing w:before="0" w:line="240" w:lineRule="auto"/>
      </w:pPr>
      <w:r>
        <w:separator/>
      </w:r>
    </w:p>
  </w:endnote>
  <w:endnote w:type="continuationSeparator" w:id="0">
    <w:p w:rsidR="001574A9" w:rsidRDefault="001574A9" w:rsidP="001574A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3B" w:rsidRDefault="00703C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3B" w:rsidRDefault="00703C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3B" w:rsidRDefault="00703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4A9" w:rsidRDefault="001574A9" w:rsidP="001574A9">
      <w:pPr>
        <w:spacing w:before="0" w:line="240" w:lineRule="auto"/>
      </w:pPr>
      <w:r>
        <w:separator/>
      </w:r>
    </w:p>
  </w:footnote>
  <w:footnote w:type="continuationSeparator" w:id="0">
    <w:p w:rsidR="001574A9" w:rsidRDefault="001574A9" w:rsidP="001574A9">
      <w:pPr>
        <w:spacing w:before="0" w:line="240" w:lineRule="auto"/>
      </w:pPr>
      <w:r>
        <w:continuationSeparator/>
      </w:r>
    </w:p>
  </w:footnote>
  <w:footnote w:id="1">
    <w:p w:rsidR="001574A9" w:rsidRDefault="001574A9" w:rsidP="001574A9">
      <w:pPr>
        <w:pStyle w:val="FootnoteText"/>
      </w:pPr>
      <w:r w:rsidRPr="0018789D">
        <w:rPr>
          <w:rStyle w:val="FootnoteReference"/>
          <w:rFonts w:asciiTheme="majorBidi" w:hAnsiTheme="majorBidi" w:cstheme="majorBidi"/>
        </w:rPr>
        <w:footnoteRef/>
      </w:r>
      <w:r>
        <w:tab/>
      </w:r>
      <w:r w:rsidRPr="007808E0">
        <w:rPr>
          <w:rFonts w:asciiTheme="majorBidi" w:hAnsiTheme="majorBidi" w:cstheme="majorBidi"/>
          <w:sz w:val="24"/>
          <w:szCs w:val="24"/>
        </w:rPr>
        <w:t xml:space="preserve">D is the antenna dimension in the measurement plane (m), </w:t>
      </w:r>
      <w:r w:rsidRPr="007808E0">
        <w:rPr>
          <w:rFonts w:asciiTheme="majorBidi" w:hAnsiTheme="majorBidi" w:cstheme="majorBidi"/>
          <w:sz w:val="24"/>
          <w:szCs w:val="24"/>
        </w:rPr>
        <w:sym w:font="Symbol" w:char="F06C"/>
      </w:r>
      <w:r w:rsidRPr="007808E0">
        <w:rPr>
          <w:rFonts w:asciiTheme="majorBidi" w:hAnsiTheme="majorBidi" w:cstheme="majorBidi"/>
          <w:sz w:val="24"/>
          <w:szCs w:val="24"/>
        </w:rPr>
        <w:t xml:space="preserve"> is the wavelength (m).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3B" w:rsidRDefault="00703C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3B" w:rsidRPr="00703C3B" w:rsidRDefault="00703C3B">
    <w:pPr>
      <w:pStyle w:val="Header"/>
      <w:jc w:val="center"/>
      <w:rPr>
        <w:sz w:val="18"/>
        <w:szCs w:val="18"/>
      </w:rPr>
    </w:pPr>
    <w:r w:rsidRPr="00703C3B">
      <w:rPr>
        <w:sz w:val="18"/>
        <w:szCs w:val="18"/>
      </w:rPr>
      <w:t xml:space="preserve">- </w:t>
    </w:r>
    <w:sdt>
      <w:sdtPr>
        <w:rPr>
          <w:sz w:val="18"/>
          <w:szCs w:val="18"/>
        </w:rPr>
        <w:id w:val="-487409794"/>
        <w:docPartObj>
          <w:docPartGallery w:val="Page Numbers (Top of Page)"/>
          <w:docPartUnique/>
        </w:docPartObj>
      </w:sdtPr>
      <w:sdtEndPr>
        <w:rPr>
          <w:noProof/>
        </w:rPr>
      </w:sdtEndPr>
      <w:sdtContent>
        <w:r w:rsidRPr="00703C3B">
          <w:rPr>
            <w:sz w:val="18"/>
            <w:szCs w:val="18"/>
          </w:rPr>
          <w:fldChar w:fldCharType="begin"/>
        </w:r>
        <w:r w:rsidRPr="00703C3B">
          <w:rPr>
            <w:sz w:val="18"/>
            <w:szCs w:val="18"/>
          </w:rPr>
          <w:instrText xml:space="preserve"> PAGE   \* MERGEFORMAT </w:instrText>
        </w:r>
        <w:r w:rsidRPr="00703C3B">
          <w:rPr>
            <w:sz w:val="18"/>
            <w:szCs w:val="18"/>
          </w:rPr>
          <w:fldChar w:fldCharType="separate"/>
        </w:r>
        <w:r w:rsidR="00860FAD">
          <w:rPr>
            <w:noProof/>
            <w:sz w:val="18"/>
            <w:szCs w:val="18"/>
          </w:rPr>
          <w:t>2</w:t>
        </w:r>
        <w:r w:rsidRPr="00703C3B">
          <w:rPr>
            <w:noProof/>
            <w:sz w:val="18"/>
            <w:szCs w:val="18"/>
          </w:rPr>
          <w:fldChar w:fldCharType="end"/>
        </w:r>
        <w:r w:rsidRPr="00703C3B">
          <w:rPr>
            <w:noProof/>
            <w:sz w:val="18"/>
            <w:szCs w:val="18"/>
          </w:rPr>
          <w:t xml:space="preserve"> -</w:t>
        </w:r>
      </w:sdtContent>
    </w:sdt>
  </w:p>
  <w:p w:rsidR="00703C3B" w:rsidRDefault="00703C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3B" w:rsidRDefault="00703C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A9"/>
    <w:rsid w:val="001574A9"/>
    <w:rsid w:val="00703C3B"/>
    <w:rsid w:val="00860FAD"/>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E3FEEDF-A0DC-4916-8889-5996E1BA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4A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paragraph" w:styleId="Heading1">
    <w:name w:val="heading 1"/>
    <w:basedOn w:val="Normal"/>
    <w:next w:val="Normal"/>
    <w:link w:val="Heading1Char"/>
    <w:uiPriority w:val="9"/>
    <w:qFormat/>
    <w:rsid w:val="001574A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1574A9"/>
    <w:rPr>
      <w:position w:val="6"/>
      <w:sz w:val="18"/>
    </w:rPr>
  </w:style>
  <w:style w:type="paragraph" w:styleId="FootnoteText">
    <w:name w:val="footnote text"/>
    <w:basedOn w:val="Normal"/>
    <w:link w:val="FootnoteTextChar"/>
    <w:uiPriority w:val="99"/>
    <w:rsid w:val="001574A9"/>
    <w:pPr>
      <w:keepLines/>
      <w:tabs>
        <w:tab w:val="left" w:pos="255"/>
      </w:tabs>
      <w:spacing w:before="80" w:line="240" w:lineRule="exact"/>
      <w:ind w:left="255" w:hanging="255"/>
    </w:pPr>
    <w:rPr>
      <w:sz w:val="20"/>
    </w:rPr>
  </w:style>
  <w:style w:type="character" w:customStyle="1" w:styleId="FootnoteTextChar">
    <w:name w:val="Footnote Text Char"/>
    <w:basedOn w:val="DefaultParagraphFont"/>
    <w:link w:val="FootnoteText"/>
    <w:uiPriority w:val="99"/>
    <w:rsid w:val="001574A9"/>
    <w:rPr>
      <w:rFonts w:ascii="Calibri" w:eastAsia="Times New Roman" w:hAnsi="Calibri" w:cs="Calibri"/>
      <w:sz w:val="20"/>
      <w:lang w:val="en-US" w:eastAsia="en-US"/>
    </w:rPr>
  </w:style>
  <w:style w:type="paragraph" w:customStyle="1" w:styleId="Questiondate">
    <w:name w:val="Question_date"/>
    <w:basedOn w:val="Normal"/>
    <w:next w:val="Normal"/>
    <w:rsid w:val="001574A9"/>
    <w:pPr>
      <w:keepNext/>
      <w:keepLines/>
      <w:tabs>
        <w:tab w:val="clear" w:pos="794"/>
        <w:tab w:val="clear" w:pos="1191"/>
        <w:tab w:val="clear" w:pos="1588"/>
        <w:tab w:val="clear" w:pos="1985"/>
      </w:tabs>
      <w:jc w:val="right"/>
    </w:pPr>
    <w:rPr>
      <w:i/>
    </w:rPr>
  </w:style>
  <w:style w:type="paragraph" w:customStyle="1" w:styleId="Title1">
    <w:name w:val="Title 1"/>
    <w:basedOn w:val="Normal"/>
    <w:next w:val="Normal"/>
    <w:rsid w:val="001574A9"/>
    <w:pPr>
      <w:tabs>
        <w:tab w:val="clear" w:pos="794"/>
        <w:tab w:val="clear" w:pos="1191"/>
        <w:tab w:val="clear" w:pos="1588"/>
        <w:tab w:val="clear" w:pos="1985"/>
        <w:tab w:val="left" w:pos="567"/>
        <w:tab w:val="left" w:pos="1134"/>
        <w:tab w:val="left" w:pos="1701"/>
        <w:tab w:val="left" w:pos="2268"/>
        <w:tab w:val="left" w:pos="2835"/>
      </w:tabs>
      <w:spacing w:before="240"/>
      <w:jc w:val="center"/>
    </w:pPr>
    <w:rPr>
      <w:caps/>
      <w:sz w:val="28"/>
    </w:rPr>
  </w:style>
  <w:style w:type="paragraph" w:customStyle="1" w:styleId="Title4">
    <w:name w:val="Title 4"/>
    <w:basedOn w:val="Normal"/>
    <w:next w:val="Heading1"/>
    <w:rsid w:val="001574A9"/>
    <w:pPr>
      <w:tabs>
        <w:tab w:val="clear" w:pos="794"/>
        <w:tab w:val="clear" w:pos="1191"/>
        <w:tab w:val="clear" w:pos="1588"/>
        <w:tab w:val="clear" w:pos="1985"/>
        <w:tab w:val="left" w:pos="567"/>
        <w:tab w:val="left" w:pos="1134"/>
        <w:tab w:val="left" w:pos="1701"/>
        <w:tab w:val="left" w:pos="2268"/>
        <w:tab w:val="left" w:pos="2835"/>
      </w:tabs>
      <w:spacing w:before="240"/>
      <w:jc w:val="center"/>
    </w:pPr>
    <w:rPr>
      <w:b/>
      <w:sz w:val="28"/>
    </w:rPr>
  </w:style>
  <w:style w:type="character" w:customStyle="1" w:styleId="Heading1Char">
    <w:name w:val="Heading 1 Char"/>
    <w:basedOn w:val="DefaultParagraphFont"/>
    <w:link w:val="Heading1"/>
    <w:uiPriority w:val="9"/>
    <w:rsid w:val="001574A9"/>
    <w:rPr>
      <w:rFonts w:asciiTheme="majorHAnsi" w:eastAsiaTheme="majorEastAsia" w:hAnsiTheme="majorHAnsi" w:cstheme="majorBidi"/>
      <w:color w:val="2E74B5" w:themeColor="accent1" w:themeShade="BF"/>
      <w:sz w:val="32"/>
      <w:szCs w:val="32"/>
      <w:lang w:val="en-US" w:eastAsia="en-US"/>
    </w:rPr>
  </w:style>
  <w:style w:type="paragraph" w:styleId="Header">
    <w:name w:val="header"/>
    <w:basedOn w:val="Normal"/>
    <w:link w:val="HeaderChar"/>
    <w:uiPriority w:val="99"/>
    <w:unhideWhenUsed/>
    <w:rsid w:val="00703C3B"/>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703C3B"/>
    <w:rPr>
      <w:rFonts w:ascii="Calibri" w:eastAsia="Times New Roman" w:hAnsi="Calibri" w:cs="Calibri"/>
      <w:sz w:val="24"/>
      <w:lang w:val="en-US" w:eastAsia="en-US"/>
    </w:rPr>
  </w:style>
  <w:style w:type="paragraph" w:styleId="Footer">
    <w:name w:val="footer"/>
    <w:basedOn w:val="Normal"/>
    <w:link w:val="FooterChar"/>
    <w:uiPriority w:val="99"/>
    <w:unhideWhenUsed/>
    <w:rsid w:val="00703C3B"/>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703C3B"/>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2970</Characters>
  <Application>Microsoft Office Word</Application>
  <DocSecurity>0</DocSecurity>
  <Lines>24</Lines>
  <Paragraphs>6</Paragraphs>
  <ScaleCrop>false</ScaleCrop>
  <Company>ITU</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3</cp:revision>
  <dcterms:created xsi:type="dcterms:W3CDTF">2015-09-21T14:48:00Z</dcterms:created>
  <dcterms:modified xsi:type="dcterms:W3CDTF">2019-09-17T07:44:00Z</dcterms:modified>
</cp:coreProperties>
</file>