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0864B" w14:textId="77777777" w:rsidR="005964D2" w:rsidRPr="002B180F" w:rsidRDefault="005964D2" w:rsidP="00CC5DCA">
      <w:pPr>
        <w:pStyle w:val="QuestionNoBR"/>
        <w:spacing w:before="0"/>
      </w:pPr>
      <w:r w:rsidRPr="002B180F">
        <w:t>QUESTION UIT-R 73-</w:t>
      </w:r>
      <w:r>
        <w:t>2</w:t>
      </w:r>
      <w:r w:rsidRPr="002B180F">
        <w:t>/4</w:t>
      </w:r>
      <w:r w:rsidRPr="002B180F">
        <w:rPr>
          <w:rStyle w:val="FootnoteReference"/>
        </w:rPr>
        <w:footnoteReference w:customMarkFollows="1" w:id="1"/>
        <w:t>*</w:t>
      </w:r>
    </w:p>
    <w:p w14:paraId="765C9760" w14:textId="77777777" w:rsidR="005964D2" w:rsidRPr="002B180F" w:rsidRDefault="005964D2" w:rsidP="005964D2">
      <w:pPr>
        <w:pStyle w:val="Questiontitle"/>
        <w:spacing w:before="240"/>
      </w:pPr>
      <w:r w:rsidRPr="002B180F">
        <w:t xml:space="preserve">Disponibilité des conduits numériques dans le </w:t>
      </w:r>
      <w:r>
        <w:br/>
      </w:r>
      <w:r w:rsidRPr="002B180F">
        <w:t>service fixe par satellite et interruptions de trafic</w:t>
      </w:r>
    </w:p>
    <w:p w14:paraId="59283D8D" w14:textId="77777777" w:rsidR="005964D2" w:rsidRPr="00B51388" w:rsidRDefault="005964D2" w:rsidP="005964D2">
      <w:pPr>
        <w:pStyle w:val="Questiondate"/>
      </w:pPr>
      <w:r w:rsidRPr="00B51388">
        <w:t>(1992-1993</w:t>
      </w:r>
      <w:r>
        <w:t>-2006</w:t>
      </w:r>
      <w:r w:rsidRPr="00B51388">
        <w:t>)</w:t>
      </w:r>
    </w:p>
    <w:p w14:paraId="77CE37D7" w14:textId="77777777" w:rsidR="005964D2" w:rsidRPr="00F72E25" w:rsidRDefault="005964D2" w:rsidP="005964D2">
      <w:pPr>
        <w:pStyle w:val="Normalaftertitle0"/>
      </w:pPr>
      <w:r w:rsidRPr="00F72E25">
        <w:t>L'Assemblée des radiocommunications de l'UIT,</w:t>
      </w:r>
    </w:p>
    <w:p w14:paraId="3D412958" w14:textId="77777777" w:rsidR="005964D2" w:rsidRPr="002B180F" w:rsidRDefault="005964D2" w:rsidP="005964D2">
      <w:pPr>
        <w:pStyle w:val="Call"/>
        <w:rPr>
          <w:b/>
          <w:bCs/>
        </w:rPr>
      </w:pPr>
      <w:proofErr w:type="gramStart"/>
      <w:r w:rsidRPr="002B180F">
        <w:t>considérant</w:t>
      </w:r>
      <w:proofErr w:type="gramEnd"/>
    </w:p>
    <w:p w14:paraId="07DBE0BA" w14:textId="77777777" w:rsidR="005964D2" w:rsidRPr="002B180F" w:rsidRDefault="005964D2" w:rsidP="00CC5DCA">
      <w:pPr>
        <w:jc w:val="both"/>
      </w:pPr>
      <w:r w:rsidRPr="005964D2">
        <w:rPr>
          <w:i/>
          <w:iCs/>
        </w:rPr>
        <w:t>a)</w:t>
      </w:r>
      <w:r w:rsidRPr="002B180F">
        <w:tab/>
        <w:t>que des interruptions indésirables, dont des pointes de bruit de forte intensité, se produisent sur les liaisons par satellite;</w:t>
      </w:r>
    </w:p>
    <w:p w14:paraId="1948E530" w14:textId="0EBB6126" w:rsidR="005964D2" w:rsidRPr="002B180F" w:rsidRDefault="005964D2" w:rsidP="00CC5DCA">
      <w:pPr>
        <w:jc w:val="both"/>
      </w:pPr>
      <w:r w:rsidRPr="005964D2">
        <w:rPr>
          <w:i/>
          <w:iCs/>
        </w:rPr>
        <w:t>b)</w:t>
      </w:r>
      <w:r w:rsidRPr="002B180F">
        <w:tab/>
        <w:t xml:space="preserve">que ces interruptions </w:t>
      </w:r>
      <w:r>
        <w:t>sont l'une des causes d'</w:t>
      </w:r>
      <w:r w:rsidRPr="002B180F">
        <w:t>indisponibilité lorsqu</w:t>
      </w:r>
      <w:r>
        <w:t>'</w:t>
      </w:r>
      <w:r w:rsidRPr="002B180F">
        <w:t>elles durent plus de 10 secondes consécutives, les interruptions d</w:t>
      </w:r>
      <w:r>
        <w:t>'</w:t>
      </w:r>
      <w:r w:rsidRPr="002B180F">
        <w:t>une durée inférieure étant considérées comme de «brèves coupures»;</w:t>
      </w:r>
    </w:p>
    <w:p w14:paraId="1C8D1CF6" w14:textId="77777777" w:rsidR="005964D2" w:rsidRPr="002B180F" w:rsidRDefault="005964D2" w:rsidP="00CC5DCA">
      <w:pPr>
        <w:jc w:val="both"/>
      </w:pPr>
      <w:r w:rsidRPr="005964D2">
        <w:rPr>
          <w:i/>
          <w:iCs/>
        </w:rPr>
        <w:t>c)</w:t>
      </w:r>
      <w:r w:rsidRPr="002B180F">
        <w:tab/>
        <w:t>que les objectifs de l</w:t>
      </w:r>
      <w:r>
        <w:t>'</w:t>
      </w:r>
      <w:r w:rsidRPr="002B180F">
        <w:t>UIT-T et de l</w:t>
      </w:r>
      <w:r>
        <w:t>'</w:t>
      </w:r>
      <w:r w:rsidRPr="002B180F">
        <w:t>UIT</w:t>
      </w:r>
      <w:r w:rsidRPr="002B180F">
        <w:noBreakHyphen/>
        <w:t>R en matière de disponibilité et de coupures brèves ont une incidence majeure sur le coût des systèmes à satellites;</w:t>
      </w:r>
    </w:p>
    <w:p w14:paraId="6C9CB785" w14:textId="77777777" w:rsidR="005964D2" w:rsidRPr="002B180F" w:rsidRDefault="005964D2" w:rsidP="00CC5DCA">
      <w:pPr>
        <w:jc w:val="both"/>
      </w:pPr>
      <w:r w:rsidRPr="005964D2">
        <w:rPr>
          <w:i/>
          <w:iCs/>
        </w:rPr>
        <w:t>d)</w:t>
      </w:r>
      <w:r w:rsidRPr="002B180F">
        <w:tab/>
        <w:t>que la durée d</w:t>
      </w:r>
      <w:bookmarkStart w:id="0" w:name="_GoBack"/>
      <w:bookmarkEnd w:id="0"/>
      <w:r w:rsidRPr="002B180F">
        <w:t>e certaines interruptions peut dépendre de la configuration du réseau à satellite, et par ailleurs varier selon qu</w:t>
      </w:r>
      <w:r>
        <w:t>'</w:t>
      </w:r>
      <w:r w:rsidRPr="002B180F">
        <w:t>un opérateur est toujours présent ou non à la station terrienne au moment de l</w:t>
      </w:r>
      <w:r>
        <w:t>'</w:t>
      </w:r>
      <w:r w:rsidRPr="002B180F">
        <w:t>interruption, ou selon que les antennes de station terrienne peuvent être, ou non, immédiatement pointées vers un autre satellite;</w:t>
      </w:r>
    </w:p>
    <w:p w14:paraId="53396552" w14:textId="77777777" w:rsidR="005964D2" w:rsidRPr="002B180F" w:rsidRDefault="005964D2" w:rsidP="00CC5DCA">
      <w:pPr>
        <w:jc w:val="both"/>
      </w:pPr>
      <w:r w:rsidRPr="005964D2">
        <w:rPr>
          <w:i/>
          <w:iCs/>
        </w:rPr>
        <w:t>e)</w:t>
      </w:r>
      <w:r w:rsidRPr="002B180F">
        <w:tab/>
        <w:t>que la Commission d</w:t>
      </w:r>
      <w:r>
        <w:t>'</w:t>
      </w:r>
      <w:r w:rsidRPr="002B180F">
        <w:t>études 13 de la normalisation des télécommunications continuera de donner des conseils et des avis au sujet des caractéristiques globales de qualité de fonctionnement du réseau à la Commission d</w:t>
      </w:r>
      <w:r>
        <w:t>'</w:t>
      </w:r>
      <w:r w:rsidRPr="002B180F">
        <w:t>études 4 des radiocommunications, celle-ci étant chargée du service fixe par satellite</w:t>
      </w:r>
      <w:r>
        <w:t>,</w:t>
      </w:r>
    </w:p>
    <w:p w14:paraId="5BF0EC4E" w14:textId="77777777" w:rsidR="005964D2" w:rsidRPr="002B180F" w:rsidRDefault="005964D2" w:rsidP="005964D2">
      <w:pPr>
        <w:pStyle w:val="Call"/>
        <w:rPr>
          <w:i w:val="0"/>
          <w:iCs/>
        </w:rPr>
      </w:pPr>
      <w:proofErr w:type="gramStart"/>
      <w:r w:rsidRPr="002B180F">
        <w:t>décide</w:t>
      </w:r>
      <w:proofErr w:type="gramEnd"/>
      <w:r w:rsidRPr="002B180F">
        <w:rPr>
          <w:i w:val="0"/>
          <w:iCs/>
        </w:rPr>
        <w:t xml:space="preserve"> de mettre à l</w:t>
      </w:r>
      <w:r>
        <w:rPr>
          <w:i w:val="0"/>
          <w:iCs/>
        </w:rPr>
        <w:t>'</w:t>
      </w:r>
      <w:r w:rsidRPr="002B180F">
        <w:rPr>
          <w:i w:val="0"/>
          <w:iCs/>
        </w:rPr>
        <w:t>étude l</w:t>
      </w:r>
      <w:r>
        <w:rPr>
          <w:i w:val="0"/>
          <w:iCs/>
        </w:rPr>
        <w:t>es</w:t>
      </w:r>
      <w:r w:rsidRPr="002B180F">
        <w:rPr>
          <w:i w:val="0"/>
          <w:iCs/>
        </w:rPr>
        <w:t xml:space="preserve"> Question</w:t>
      </w:r>
      <w:r>
        <w:rPr>
          <w:i w:val="0"/>
          <w:iCs/>
        </w:rPr>
        <w:t>s</w:t>
      </w:r>
      <w:r w:rsidRPr="002B180F">
        <w:rPr>
          <w:i w:val="0"/>
          <w:iCs/>
        </w:rPr>
        <w:t xml:space="preserve"> suivante</w:t>
      </w:r>
      <w:r>
        <w:rPr>
          <w:i w:val="0"/>
          <w:iCs/>
        </w:rPr>
        <w:t>s</w:t>
      </w:r>
    </w:p>
    <w:p w14:paraId="44A64D4B" w14:textId="77777777" w:rsidR="005964D2" w:rsidRPr="002B180F" w:rsidRDefault="005964D2" w:rsidP="00CC5DCA">
      <w:pPr>
        <w:jc w:val="both"/>
      </w:pPr>
      <w:r w:rsidRPr="005964D2">
        <w:t>1</w:t>
      </w:r>
      <w:r w:rsidRPr="002B180F">
        <w:tab/>
        <w:t>Quels sont les principaux facteurs, sur la section par satellite des conduits numériques fictifs de référence, qui influent sur leur disponibilité et sur les brèves interruptions, comme les interruptions de la transmission ou les salves d</w:t>
      </w:r>
      <w:r>
        <w:t>'</w:t>
      </w:r>
      <w:r w:rsidRPr="002B180F">
        <w:t>erreurs sur les bits?</w:t>
      </w:r>
    </w:p>
    <w:p w14:paraId="3AF011BC" w14:textId="77777777" w:rsidR="005964D2" w:rsidRPr="002B180F" w:rsidRDefault="005964D2" w:rsidP="00CC5DCA">
      <w:pPr>
        <w:jc w:val="both"/>
      </w:pPr>
      <w:r w:rsidRPr="005964D2">
        <w:t>2</w:t>
      </w:r>
      <w:r w:rsidRPr="002B180F">
        <w:tab/>
        <w:t>Quels objectifs doit</w:t>
      </w:r>
      <w:r w:rsidRPr="002B180F">
        <w:noBreakHyphen/>
        <w:t xml:space="preserve">on adopter, compte tenu des objectifs de réseaux globaux, en ce qui concerne la disponibilité des conduits numériques radioélectriques par satellite pour les systèmes à satellites non visés dans la Recommandation UIT-R </w:t>
      </w:r>
      <w:proofErr w:type="spellStart"/>
      <w:r w:rsidRPr="002B180F">
        <w:t>S.579</w:t>
      </w:r>
      <w:proofErr w:type="spellEnd"/>
      <w:r w:rsidRPr="002B180F">
        <w:t>?</w:t>
      </w:r>
    </w:p>
    <w:p w14:paraId="26E52AD2" w14:textId="77777777" w:rsidR="005964D2" w:rsidRPr="002B180F" w:rsidRDefault="005964D2" w:rsidP="00CC5DCA">
      <w:pPr>
        <w:jc w:val="both"/>
      </w:pPr>
      <w:r w:rsidRPr="005964D2">
        <w:t>3</w:t>
      </w:r>
      <w:r w:rsidRPr="002B180F">
        <w:tab/>
        <w:t>Quels objectifs doit-on adopter pour les systèmes à satellites, compte tenu des objectifs de réseaux globaux, en ce qui concerne la durée, la distribution et la fréquence d</w:t>
      </w:r>
      <w:r>
        <w:t>'</w:t>
      </w:r>
      <w:r w:rsidRPr="002B180F">
        <w:t>apparition des interruptions brèves de transmission et des paquets d</w:t>
      </w:r>
      <w:r>
        <w:t>'</w:t>
      </w:r>
      <w:r w:rsidRPr="002B180F">
        <w:t>erreurs de courte durée, entre les points définis par le conduit numérique fictif de référence radioélectrique par satellite?</w:t>
      </w:r>
    </w:p>
    <w:p w14:paraId="40A885BE" w14:textId="77777777" w:rsidR="005964D2" w:rsidRPr="002B180F" w:rsidRDefault="005964D2" w:rsidP="005964D2">
      <w:pPr>
        <w:pStyle w:val="Call"/>
      </w:pPr>
      <w:proofErr w:type="gramStart"/>
      <w:r w:rsidRPr="002B180F">
        <w:t>décide</w:t>
      </w:r>
      <w:proofErr w:type="gramEnd"/>
      <w:r w:rsidRPr="002B180F">
        <w:t xml:space="preserve"> en outre</w:t>
      </w:r>
    </w:p>
    <w:p w14:paraId="1C1FA07E" w14:textId="77777777" w:rsidR="005964D2" w:rsidRPr="00201C53" w:rsidRDefault="005964D2" w:rsidP="00CC5DCA">
      <w:pPr>
        <w:ind w:right="-142"/>
        <w:jc w:val="both"/>
        <w:rPr>
          <w:b/>
        </w:rPr>
      </w:pPr>
      <w:r w:rsidRPr="00F41719">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appropriés</w:t>
      </w:r>
      <w:r w:rsidRPr="00201C53">
        <w:t>;</w:t>
      </w:r>
    </w:p>
    <w:p w14:paraId="045CCCC8" w14:textId="4A8438EA" w:rsidR="005964D2" w:rsidRPr="00201C53" w:rsidRDefault="005964D2" w:rsidP="00CC5DCA">
      <w:pPr>
        <w:jc w:val="both"/>
      </w:pPr>
      <w:r w:rsidRPr="00F41719">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rsidR="00FE41C8">
        <w:t>2</w:t>
      </w:r>
      <w:r w:rsidR="00EE0FF8">
        <w:t>7</w:t>
      </w:r>
      <w:r w:rsidRPr="00201C53">
        <w:t>.</w:t>
      </w:r>
    </w:p>
    <w:p w14:paraId="7728C14F" w14:textId="77777777" w:rsidR="005964D2" w:rsidRPr="002B180F" w:rsidRDefault="005964D2" w:rsidP="00CC5DCA">
      <w:pPr>
        <w:pStyle w:val="Normalaftertitle"/>
        <w:spacing w:before="240"/>
      </w:pPr>
      <w:r w:rsidRPr="002B180F">
        <w:t xml:space="preserve">Catégorie: </w:t>
      </w:r>
      <w:proofErr w:type="spellStart"/>
      <w:r w:rsidRPr="002B180F">
        <w:t>S2</w:t>
      </w:r>
      <w:proofErr w:type="spellEnd"/>
    </w:p>
    <w:sectPr w:rsidR="005964D2" w:rsidRPr="002B180F" w:rsidSect="001D0D08">
      <w:headerReference w:type="even" r:id="rId8"/>
      <w:headerReference w:type="default" r:id="rId9"/>
      <w:footerReference w:type="even" r:id="rId10"/>
      <w:footerReference w:type="default" r:id="rId11"/>
      <w:pgSz w:w="11907" w:h="16834"/>
      <w:pgMar w:top="1304"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10D15" w14:textId="77777777" w:rsidR="009653DA" w:rsidRDefault="009653DA">
      <w:r>
        <w:separator/>
      </w:r>
    </w:p>
  </w:endnote>
  <w:endnote w:type="continuationSeparator" w:id="0">
    <w:p w14:paraId="13D4A545" w14:textId="77777777" w:rsidR="009653DA" w:rsidRDefault="009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AA745" w14:textId="52E0B5C8" w:rsidR="009653DA" w:rsidRPr="00053E94" w:rsidRDefault="009653DA">
    <w:pPr>
      <w:pStyle w:val="Footer"/>
      <w:rPr>
        <w:lang w:val="pt-BR"/>
      </w:rPr>
    </w:pPr>
    <w:r>
      <w:fldChar w:fldCharType="begin"/>
    </w:r>
    <w:r w:rsidRPr="00053E94">
      <w:rPr>
        <w:lang w:val="pt-BR"/>
      </w:rPr>
      <w:instrText xml:space="preserve"> FILENAME \p \* MERGEFORMAT </w:instrText>
    </w:r>
    <w:r>
      <w:fldChar w:fldCharType="separate"/>
    </w:r>
    <w:r>
      <w:rPr>
        <w:lang w:val="pt-BR"/>
      </w:rPr>
      <w:t>M:\BRSGD\TEXT2012\SG04\000\001f.docx</w:t>
    </w:r>
    <w:r>
      <w:fldChar w:fldCharType="end"/>
    </w:r>
    <w:r w:rsidRPr="00053E94">
      <w:rPr>
        <w:lang w:val="pt-BR"/>
      </w:rPr>
      <w:tab/>
    </w:r>
    <w:r>
      <w:fldChar w:fldCharType="begin"/>
    </w:r>
    <w:r>
      <w:instrText xml:space="preserve"> savedate \@ dd.MM.yy </w:instrText>
    </w:r>
    <w:r>
      <w:fldChar w:fldCharType="separate"/>
    </w:r>
    <w:r w:rsidR="00CC5DCA">
      <w:t>24.01.24</w:t>
    </w:r>
    <w:r>
      <w:fldChar w:fldCharType="end"/>
    </w:r>
    <w:r w:rsidRPr="00053E94">
      <w:rPr>
        <w:lang w:val="pt-BR"/>
      </w:rPr>
      <w:tab/>
    </w:r>
    <w:r>
      <w:fldChar w:fldCharType="begin"/>
    </w:r>
    <w:r>
      <w:instrText xml:space="preserve"> printdate \@ dd.MM.yy </w:instrText>
    </w:r>
    <w:r>
      <w:fldChar w:fldCharType="separate"/>
    </w:r>
    <w:r>
      <w:t>09.03.12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9E4B3" w14:textId="77777777" w:rsidR="009653DA" w:rsidRPr="00364C10" w:rsidRDefault="009653DA" w:rsidP="00364C10">
    <w:pPr>
      <w:pStyle w:val="Footer"/>
      <w:rPr>
        <w:lang w:val="en-US"/>
      </w:rPr>
    </w:pPr>
    <w:r>
      <w:fldChar w:fldCharType="begin"/>
    </w:r>
    <w:r w:rsidRPr="00364C10">
      <w:rPr>
        <w:lang w:val="en-US"/>
      </w:rPr>
      <w:instrText xml:space="preserve"> FILENAME  \p  \* MERGEFORMAT </w:instrText>
    </w:r>
    <w:r>
      <w:fldChar w:fldCharType="separate"/>
    </w:r>
    <w:r>
      <w:rPr>
        <w:lang w:val="en-US"/>
      </w:rPr>
      <w:t>M:\BRSGD\TEXT2012\SG04\000\001f.docx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12598" w14:textId="77777777" w:rsidR="009653DA" w:rsidRDefault="009653DA">
      <w:r>
        <w:t>____________________</w:t>
      </w:r>
    </w:p>
  </w:footnote>
  <w:footnote w:type="continuationSeparator" w:id="0">
    <w:p w14:paraId="29821BA4" w14:textId="77777777" w:rsidR="009653DA" w:rsidRDefault="009653DA">
      <w:r>
        <w:continuationSeparator/>
      </w:r>
    </w:p>
  </w:footnote>
  <w:footnote w:id="1">
    <w:p w14:paraId="6B52E957" w14:textId="77777777" w:rsidR="009653DA" w:rsidRPr="005964D2" w:rsidRDefault="009653DA" w:rsidP="00372989">
      <w:pPr>
        <w:pStyle w:val="FootnoteText"/>
        <w:spacing w:before="0"/>
        <w:ind w:left="0" w:firstLine="0"/>
        <w:rPr>
          <w:sz w:val="24"/>
          <w:szCs w:val="24"/>
        </w:rPr>
      </w:pPr>
      <w:r w:rsidRPr="008D5ABA">
        <w:rPr>
          <w:rStyle w:val="FootnoteReference"/>
        </w:rPr>
        <w:t>*</w:t>
      </w:r>
      <w:r w:rsidRPr="008D5ABA">
        <w:rPr>
          <w:szCs w:val="22"/>
        </w:rPr>
        <w:tab/>
      </w:r>
      <w:r w:rsidRPr="005964D2">
        <w:rPr>
          <w:sz w:val="24"/>
          <w:szCs w:val="24"/>
        </w:rPr>
        <w:t>Cette Question devrait être portée à l'attention de la Commission d'études 13 de la normalisation des télécommunications.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195F3" w14:textId="77777777" w:rsidR="009653DA" w:rsidRDefault="009653DA"/>
  <w:p w14:paraId="1FD230AB" w14:textId="77777777" w:rsidR="009653DA" w:rsidRDefault="009653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58BF7" w14:textId="77777777" w:rsidR="009653DA" w:rsidRDefault="009653DA"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D0D08">
      <w:rPr>
        <w:rStyle w:val="PageNumber"/>
        <w:noProof/>
      </w:rPr>
      <w:t>2</w:t>
    </w:r>
    <w:r>
      <w:rPr>
        <w:rStyle w:val="PageNumber"/>
      </w:rPr>
      <w:fldChar w:fldCharType="end"/>
    </w:r>
    <w:r>
      <w:rPr>
        <w:rStyle w:val="PageNumber"/>
      </w:rPr>
      <w:t xml:space="preserve"> -</w:t>
    </w:r>
  </w:p>
  <w:p w14:paraId="0F575741" w14:textId="77777777" w:rsidR="009653DA" w:rsidRPr="00AA0686" w:rsidRDefault="009653DA" w:rsidP="008307BE">
    <w:pPr>
      <w:pStyle w:val="Header"/>
    </w:pPr>
    <w:r>
      <w:t>5/1</w:t>
    </w:r>
    <w:r w:rsidRPr="00AA0686">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5897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5A47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2C84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5002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A2CF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841B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F202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BE9A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0646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C4B3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1" w15:restartNumberingAfterBreak="0">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B78"/>
    <w:rsid w:val="0001697D"/>
    <w:rsid w:val="00020ECC"/>
    <w:rsid w:val="00025633"/>
    <w:rsid w:val="00053B78"/>
    <w:rsid w:val="00053E94"/>
    <w:rsid w:val="00070F0E"/>
    <w:rsid w:val="000A312D"/>
    <w:rsid w:val="000C084C"/>
    <w:rsid w:val="000D1A93"/>
    <w:rsid w:val="000D5DFC"/>
    <w:rsid w:val="000E5501"/>
    <w:rsid w:val="00100827"/>
    <w:rsid w:val="0010115B"/>
    <w:rsid w:val="00116812"/>
    <w:rsid w:val="0012409A"/>
    <w:rsid w:val="0012623A"/>
    <w:rsid w:val="00131B35"/>
    <w:rsid w:val="00175C6B"/>
    <w:rsid w:val="00184B6B"/>
    <w:rsid w:val="0019444A"/>
    <w:rsid w:val="00196E05"/>
    <w:rsid w:val="001A0EF2"/>
    <w:rsid w:val="001A16D2"/>
    <w:rsid w:val="001A7D86"/>
    <w:rsid w:val="001B65B9"/>
    <w:rsid w:val="001B79E1"/>
    <w:rsid w:val="001D0D08"/>
    <w:rsid w:val="00204EFD"/>
    <w:rsid w:val="002063E0"/>
    <w:rsid w:val="002541B6"/>
    <w:rsid w:val="0026481B"/>
    <w:rsid w:val="00266A14"/>
    <w:rsid w:val="002702D8"/>
    <w:rsid w:val="00292585"/>
    <w:rsid w:val="002949F5"/>
    <w:rsid w:val="002A20D5"/>
    <w:rsid w:val="002B1B00"/>
    <w:rsid w:val="002B2210"/>
    <w:rsid w:val="002E15AE"/>
    <w:rsid w:val="003171FF"/>
    <w:rsid w:val="00323FF9"/>
    <w:rsid w:val="003333B3"/>
    <w:rsid w:val="003433C5"/>
    <w:rsid w:val="003544CA"/>
    <w:rsid w:val="00364C10"/>
    <w:rsid w:val="00372989"/>
    <w:rsid w:val="00372C27"/>
    <w:rsid w:val="00376A05"/>
    <w:rsid w:val="003A05FE"/>
    <w:rsid w:val="003A2F63"/>
    <w:rsid w:val="003B1A35"/>
    <w:rsid w:val="003C4715"/>
    <w:rsid w:val="003C5D60"/>
    <w:rsid w:val="003C6FD3"/>
    <w:rsid w:val="003D2FCB"/>
    <w:rsid w:val="003E062B"/>
    <w:rsid w:val="003E6B55"/>
    <w:rsid w:val="003F040D"/>
    <w:rsid w:val="004034B9"/>
    <w:rsid w:val="00442D4A"/>
    <w:rsid w:val="004610B7"/>
    <w:rsid w:val="004610FA"/>
    <w:rsid w:val="00463B07"/>
    <w:rsid w:val="00463BC6"/>
    <w:rsid w:val="00464F98"/>
    <w:rsid w:val="00475EEB"/>
    <w:rsid w:val="00487CFC"/>
    <w:rsid w:val="004B16D1"/>
    <w:rsid w:val="004B3CC9"/>
    <w:rsid w:val="004C5F1B"/>
    <w:rsid w:val="004E6856"/>
    <w:rsid w:val="00506C90"/>
    <w:rsid w:val="005103C3"/>
    <w:rsid w:val="005206C2"/>
    <w:rsid w:val="0054213B"/>
    <w:rsid w:val="00570B74"/>
    <w:rsid w:val="0058066F"/>
    <w:rsid w:val="005964D2"/>
    <w:rsid w:val="005B18AD"/>
    <w:rsid w:val="005C528D"/>
    <w:rsid w:val="005C7C48"/>
    <w:rsid w:val="005D02D2"/>
    <w:rsid w:val="005E09E6"/>
    <w:rsid w:val="005E1706"/>
    <w:rsid w:val="005E21CE"/>
    <w:rsid w:val="005E239C"/>
    <w:rsid w:val="005F1B87"/>
    <w:rsid w:val="0060328F"/>
    <w:rsid w:val="0061143D"/>
    <w:rsid w:val="006159F3"/>
    <w:rsid w:val="00623823"/>
    <w:rsid w:val="00643350"/>
    <w:rsid w:val="006527AC"/>
    <w:rsid w:val="00655511"/>
    <w:rsid w:val="00670F04"/>
    <w:rsid w:val="006736AA"/>
    <w:rsid w:val="006B2E37"/>
    <w:rsid w:val="006C2275"/>
    <w:rsid w:val="006D010A"/>
    <w:rsid w:val="006D56EE"/>
    <w:rsid w:val="006E7DC4"/>
    <w:rsid w:val="00740805"/>
    <w:rsid w:val="00782BA9"/>
    <w:rsid w:val="007A40C0"/>
    <w:rsid w:val="007A489D"/>
    <w:rsid w:val="007C24A9"/>
    <w:rsid w:val="007D142C"/>
    <w:rsid w:val="007E1E5D"/>
    <w:rsid w:val="007F1E1C"/>
    <w:rsid w:val="00812CB5"/>
    <w:rsid w:val="008307BE"/>
    <w:rsid w:val="00836719"/>
    <w:rsid w:val="008909E3"/>
    <w:rsid w:val="00891158"/>
    <w:rsid w:val="00892815"/>
    <w:rsid w:val="008A6A93"/>
    <w:rsid w:val="008B1FCB"/>
    <w:rsid w:val="008C5B9E"/>
    <w:rsid w:val="008E184F"/>
    <w:rsid w:val="00912F52"/>
    <w:rsid w:val="00915EB8"/>
    <w:rsid w:val="00922388"/>
    <w:rsid w:val="009249CC"/>
    <w:rsid w:val="00927CA7"/>
    <w:rsid w:val="00940589"/>
    <w:rsid w:val="009653DA"/>
    <w:rsid w:val="009722F6"/>
    <w:rsid w:val="009A2432"/>
    <w:rsid w:val="009A6833"/>
    <w:rsid w:val="009A6EDA"/>
    <w:rsid w:val="009B2FE7"/>
    <w:rsid w:val="009E7722"/>
    <w:rsid w:val="009F2C22"/>
    <w:rsid w:val="00A105B6"/>
    <w:rsid w:val="00A15F8F"/>
    <w:rsid w:val="00A30B1B"/>
    <w:rsid w:val="00A354FD"/>
    <w:rsid w:val="00A67122"/>
    <w:rsid w:val="00A74AF8"/>
    <w:rsid w:val="00A93A38"/>
    <w:rsid w:val="00A95403"/>
    <w:rsid w:val="00AA0686"/>
    <w:rsid w:val="00AC1CA3"/>
    <w:rsid w:val="00AC6053"/>
    <w:rsid w:val="00AC60C1"/>
    <w:rsid w:val="00AE2DD2"/>
    <w:rsid w:val="00AF5021"/>
    <w:rsid w:val="00AF6528"/>
    <w:rsid w:val="00B104AC"/>
    <w:rsid w:val="00B207AE"/>
    <w:rsid w:val="00B413DE"/>
    <w:rsid w:val="00B53038"/>
    <w:rsid w:val="00B72034"/>
    <w:rsid w:val="00BA774C"/>
    <w:rsid w:val="00BC322B"/>
    <w:rsid w:val="00BC5EA0"/>
    <w:rsid w:val="00BD2E2E"/>
    <w:rsid w:val="00C13ABE"/>
    <w:rsid w:val="00C16676"/>
    <w:rsid w:val="00C26367"/>
    <w:rsid w:val="00C811C0"/>
    <w:rsid w:val="00C84F63"/>
    <w:rsid w:val="00C93578"/>
    <w:rsid w:val="00CA099E"/>
    <w:rsid w:val="00CC3DA0"/>
    <w:rsid w:val="00CC5DCA"/>
    <w:rsid w:val="00CD3D4A"/>
    <w:rsid w:val="00CE064A"/>
    <w:rsid w:val="00CE077C"/>
    <w:rsid w:val="00CF1CA4"/>
    <w:rsid w:val="00CF3229"/>
    <w:rsid w:val="00CF481B"/>
    <w:rsid w:val="00D24ACE"/>
    <w:rsid w:val="00D30BC8"/>
    <w:rsid w:val="00D66F8A"/>
    <w:rsid w:val="00D7627C"/>
    <w:rsid w:val="00D77D92"/>
    <w:rsid w:val="00D8024F"/>
    <w:rsid w:val="00D8388B"/>
    <w:rsid w:val="00D946C1"/>
    <w:rsid w:val="00D94CD6"/>
    <w:rsid w:val="00DA06F2"/>
    <w:rsid w:val="00DA23D2"/>
    <w:rsid w:val="00DC09F4"/>
    <w:rsid w:val="00DE07B9"/>
    <w:rsid w:val="00DE0E13"/>
    <w:rsid w:val="00DE3382"/>
    <w:rsid w:val="00DE3D65"/>
    <w:rsid w:val="00DE5ABF"/>
    <w:rsid w:val="00DE6617"/>
    <w:rsid w:val="00DF271F"/>
    <w:rsid w:val="00E061BA"/>
    <w:rsid w:val="00E22013"/>
    <w:rsid w:val="00E5693C"/>
    <w:rsid w:val="00E62364"/>
    <w:rsid w:val="00E63F96"/>
    <w:rsid w:val="00E72686"/>
    <w:rsid w:val="00E90442"/>
    <w:rsid w:val="00EC2B1C"/>
    <w:rsid w:val="00EE0FF8"/>
    <w:rsid w:val="00EF1EE2"/>
    <w:rsid w:val="00F24D53"/>
    <w:rsid w:val="00F276EA"/>
    <w:rsid w:val="00F3221F"/>
    <w:rsid w:val="00F41719"/>
    <w:rsid w:val="00F43A13"/>
    <w:rsid w:val="00F521A9"/>
    <w:rsid w:val="00F72D47"/>
    <w:rsid w:val="00F95514"/>
    <w:rsid w:val="00FA10D1"/>
    <w:rsid w:val="00FC560D"/>
    <w:rsid w:val="00FC56F3"/>
    <w:rsid w:val="00FD0CAA"/>
    <w:rsid w:val="00FD5504"/>
    <w:rsid w:val="00FD73EF"/>
    <w:rsid w:val="00FE41C8"/>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7BF1D"/>
  <w15:docId w15:val="{56146F3B-6993-4F7C-BEF2-7FD61663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5DCA"/>
    <w:pPr>
      <w:tabs>
        <w:tab w:val="left" w:pos="1134"/>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C5DCA"/>
    <w:pPr>
      <w:keepNext/>
      <w:keepLines/>
      <w:spacing w:before="160"/>
      <w:ind w:left="113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left" w:pos="567"/>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3E94"/>
    <w:pPr>
      <w:tabs>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CC5DCA"/>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A94B-D548-474E-8D66-48C0DBFD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6</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Commissions d'études des radiocommunications</vt:lpstr>
    </vt:vector>
  </TitlesOfParts>
  <Manager>General Secretariat - Pool</Manager>
  <Company>International Telecommunication Union (ITU)</Company>
  <LinksUpToDate>false</LinksUpToDate>
  <CharactersWithSpaces>2494</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 </dc:subject>
  <dc:creator>POOL</dc:creator>
  <cp:keywords/>
  <dc:description>PF_BR.DOT  For: _x000d_Document date: _x000d_Saved by TRA44246 at 11:03:42 on 05.08.2008</dc:description>
  <cp:lastModifiedBy>LRT</cp:lastModifiedBy>
  <cp:revision>6</cp:revision>
  <cp:lastPrinted>2012-03-09T12:32:00Z</cp:lastPrinted>
  <dcterms:created xsi:type="dcterms:W3CDTF">2012-04-26T12:17:00Z</dcterms:created>
  <dcterms:modified xsi:type="dcterms:W3CDTF">2024-01-24T10:17:00Z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