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4EA8" w14:textId="60F5951B" w:rsidR="002478B6" w:rsidRPr="00927AF0" w:rsidRDefault="002478B6" w:rsidP="002478B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caps/>
          <w:sz w:val="28"/>
          <w:szCs w:val="20"/>
          <w:lang w:val="es-ES_tradnl" w:eastAsia="ja-JP"/>
        </w:rPr>
        <w:t>CUESTIÓN uIT-R 242-2/5</w:t>
      </w:r>
      <w:r w:rsidR="0023469B">
        <w:rPr>
          <w:rStyle w:val="FootnoteReference"/>
          <w:rFonts w:ascii="Times New Roman" w:hAnsi="Times New Roman" w:cs="Times New Roman"/>
          <w:caps/>
          <w:sz w:val="28"/>
          <w:szCs w:val="20"/>
          <w:lang w:val="es-ES_tradnl" w:eastAsia="ja-JP"/>
        </w:rPr>
        <w:footnoteReference w:id="1"/>
      </w:r>
    </w:p>
    <w:p w14:paraId="369E589A" w14:textId="77777777" w:rsidR="002478B6" w:rsidRPr="00927AF0" w:rsidRDefault="002478B6" w:rsidP="002478B6">
      <w:pPr>
        <w:keepNext/>
        <w:keepLines/>
        <w:spacing w:before="240" w:line="240" w:lineRule="auto"/>
        <w:jc w:val="center"/>
        <w:rPr>
          <w:rFonts w:ascii="Times New Roman" w:hAnsi="Times New Roman" w:cs="Times New Roman"/>
          <w:b/>
          <w:sz w:val="28"/>
          <w:lang w:val="es-ES_tradnl"/>
        </w:rPr>
      </w:pPr>
      <w:r w:rsidRPr="00927AF0">
        <w:rPr>
          <w:rFonts w:ascii="Times New Roman" w:hAnsi="Times New Roman" w:cs="Times New Roman"/>
          <w:b/>
          <w:sz w:val="28"/>
          <w:lang w:val="es-ES_tradnl"/>
        </w:rPr>
        <w:t>Diagramas de radiación de referencia de antenas omnidireccionales</w:t>
      </w:r>
      <w:r w:rsidRPr="00927AF0">
        <w:rPr>
          <w:rFonts w:ascii="Times New Roman" w:hAnsi="Times New Roman" w:cs="Times New Roman"/>
          <w:b/>
          <w:sz w:val="28"/>
          <w:lang w:val="es-ES_tradnl"/>
        </w:rPr>
        <w:br/>
        <w:t>y sectoriales de los servicios fijo y móvil para su utilización</w:t>
      </w:r>
      <w:r w:rsidRPr="00927AF0">
        <w:rPr>
          <w:rFonts w:ascii="Times New Roman" w:hAnsi="Times New Roman" w:cs="Times New Roman"/>
          <w:b/>
          <w:sz w:val="28"/>
          <w:lang w:val="es-ES_tradnl"/>
        </w:rPr>
        <w:br/>
        <w:t>en estudios de compartición</w:t>
      </w:r>
    </w:p>
    <w:p w14:paraId="73B9D00D" w14:textId="77777777" w:rsidR="002478B6" w:rsidRPr="001A12BF" w:rsidRDefault="002478B6" w:rsidP="002478B6">
      <w:pPr>
        <w:pStyle w:val="Questiondate"/>
        <w:tabs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 w:val="0"/>
          <w:szCs w:val="24"/>
          <w:lang w:val="es-ES" w:eastAsia="zh-CN"/>
        </w:rPr>
      </w:pPr>
      <w:r w:rsidRPr="001A12BF">
        <w:rPr>
          <w:rFonts w:ascii="Times New Roman" w:hAnsi="Times New Roman" w:cs="Times New Roman"/>
          <w:i w:val="0"/>
          <w:szCs w:val="24"/>
          <w:lang w:val="es-ES" w:eastAsia="zh-CN"/>
        </w:rPr>
        <w:t>(1995-2000-2012-2015)</w:t>
      </w:r>
    </w:p>
    <w:p w14:paraId="3A6F8732" w14:textId="77777777" w:rsidR="002478B6" w:rsidRPr="00927AF0" w:rsidRDefault="002478B6" w:rsidP="002478B6">
      <w:pPr>
        <w:overflowPunct/>
        <w:autoSpaceDE/>
        <w:autoSpaceDN/>
        <w:adjustRightInd/>
        <w:spacing w:before="320" w:line="240" w:lineRule="auto"/>
        <w:jc w:val="left"/>
        <w:textAlignment w:val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La Asamblea de Radiocomunicaciones de la UIT,</w:t>
      </w:r>
    </w:p>
    <w:p w14:paraId="63A26865" w14:textId="77777777" w:rsidR="002478B6" w:rsidRPr="00927AF0" w:rsidRDefault="002478B6" w:rsidP="002478B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considerando</w:t>
      </w:r>
    </w:p>
    <w:p w14:paraId="688BE5B9" w14:textId="77777777" w:rsidR="002478B6" w:rsidRPr="00927AF0" w:rsidRDefault="002478B6" w:rsidP="002478B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a)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la determinación de criterios de compartición de frecuencias entre sistemas punto a multipunto del servicio fijo y sistemas de otros servicios o entre sistemas del servicio móvil terrestre y sistemas de otros servicios requiere un conocimiento de los diagramas de radiación de antenas omnidireccionales y sectoriales en todos los posibles trayectos de interferencia;</w:t>
      </w:r>
    </w:p>
    <w:p w14:paraId="59F8CDC9" w14:textId="77777777" w:rsidR="002478B6" w:rsidRPr="00927AF0" w:rsidRDefault="002478B6" w:rsidP="002478B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b)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la utilización de diagramas de radiación de referencia de antenas omnidireccionales y sectoriales facilitaría el cálculo de las interferencias;</w:t>
      </w:r>
    </w:p>
    <w:p w14:paraId="38FB8138" w14:textId="77777777" w:rsidR="002478B6" w:rsidRPr="00927AF0" w:rsidRDefault="002478B6" w:rsidP="002478B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c)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pueden ser necesarios distintos diagramas de radiación de referencia para los diversos tipos de antenas en uso,</w:t>
      </w:r>
    </w:p>
    <w:p w14:paraId="23991C15" w14:textId="77777777" w:rsidR="002478B6" w:rsidRPr="00927AF0" w:rsidRDefault="002478B6" w:rsidP="002478B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 xml:space="preserve">decide </w:t>
      </w:r>
      <w:r w:rsidRPr="00927AF0">
        <w:rPr>
          <w:rFonts w:ascii="Times New Roman" w:hAnsi="Times New Roman" w:cs="Times New Roman"/>
          <w:iCs/>
          <w:szCs w:val="20"/>
          <w:lang w:val="es-ES_tradnl"/>
        </w:rPr>
        <w:t>poner en estudio las siguientes Cuestiones</w:t>
      </w:r>
    </w:p>
    <w:p w14:paraId="43D72A32" w14:textId="77777777" w:rsidR="002478B6" w:rsidRPr="00927AF0" w:rsidRDefault="002478B6" w:rsidP="002478B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1</w:t>
      </w:r>
      <w:r w:rsidRPr="00927AF0">
        <w:rPr>
          <w:rFonts w:ascii="Times New Roman" w:hAnsi="Times New Roman" w:cs="Times New Roman"/>
          <w:b/>
          <w:szCs w:val="24"/>
          <w:lang w:val="es-ES_tradnl"/>
        </w:rPr>
        <w:tab/>
      </w:r>
      <w:r w:rsidRPr="00927AF0">
        <w:rPr>
          <w:rFonts w:ascii="Times New Roman" w:hAnsi="Times New Roman" w:cs="Times New Roman"/>
          <w:szCs w:val="24"/>
          <w:lang w:val="es-ES_tradnl"/>
        </w:rPr>
        <w:t>¿Cuáles son los diagramas de radiación medidos en los planos vertical y horizontal para ambas polarizaciones de las antenas omnidireccionales y sectoriales típicas utilizadas en los sistemas punto a multipunto en los sistemas de los servicios fijo y móvil terrestre?</w:t>
      </w:r>
    </w:p>
    <w:p w14:paraId="307A8E77" w14:textId="77777777" w:rsidR="002478B6" w:rsidRPr="00927AF0" w:rsidRDefault="002478B6" w:rsidP="002478B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2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¿Qué diagramas de radiación de referencia se pueden definir con miras a su utilización en los estudios de compartición para los distintos tipos de antenas?</w:t>
      </w:r>
    </w:p>
    <w:p w14:paraId="68B83DF3" w14:textId="77777777" w:rsidR="002478B6" w:rsidRPr="00927AF0" w:rsidRDefault="002478B6" w:rsidP="002478B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</w:rPr>
      </w:pPr>
      <w:proofErr w:type="gramStart"/>
      <w:r w:rsidRPr="00927AF0">
        <w:rPr>
          <w:rFonts w:ascii="Times New Roman" w:hAnsi="Times New Roman" w:cs="Times New Roman"/>
          <w:i/>
          <w:szCs w:val="20"/>
          <w:lang w:val="es-ES_tradnl"/>
        </w:rPr>
        <w:t>decide</w:t>
      </w:r>
      <w:proofErr w:type="gramEnd"/>
      <w:r w:rsidRPr="00927AF0">
        <w:rPr>
          <w:rFonts w:ascii="Times New Roman" w:hAnsi="Times New Roman" w:cs="Times New Roman"/>
          <w:i/>
          <w:szCs w:val="20"/>
          <w:lang w:val="es-ES_tradnl"/>
        </w:rPr>
        <w:t xml:space="preserve"> además</w:t>
      </w:r>
    </w:p>
    <w:p w14:paraId="7F2D817E" w14:textId="77777777" w:rsidR="002478B6" w:rsidRPr="00927AF0" w:rsidRDefault="002478B6" w:rsidP="002478B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1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los resultados de los estudios antes mencionados deberían incluirse en una o más Recomendaciones o Informes;</w:t>
      </w:r>
    </w:p>
    <w:p w14:paraId="0FCDC666" w14:textId="30DE6E2A" w:rsidR="002478B6" w:rsidRPr="00927AF0" w:rsidRDefault="002478B6" w:rsidP="002478B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2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los estudios antes mencionados deberían terminarse en 20</w:t>
      </w:r>
      <w:r w:rsidR="0038353A">
        <w:rPr>
          <w:rFonts w:ascii="Times New Roman" w:hAnsi="Times New Roman" w:cs="Times New Roman"/>
          <w:szCs w:val="24"/>
          <w:lang w:val="es-ES_tradnl"/>
        </w:rPr>
        <w:t>2</w:t>
      </w:r>
      <w:r w:rsidR="0023469B">
        <w:rPr>
          <w:rFonts w:ascii="Times New Roman" w:hAnsi="Times New Roman" w:cs="Times New Roman"/>
          <w:szCs w:val="24"/>
          <w:lang w:val="es-ES_tradnl"/>
        </w:rPr>
        <w:t>7</w:t>
      </w:r>
      <w:r w:rsidRPr="00927AF0">
        <w:rPr>
          <w:rFonts w:ascii="Times New Roman" w:hAnsi="Times New Roman" w:cs="Times New Roman"/>
          <w:szCs w:val="24"/>
          <w:lang w:val="es-ES_tradnl"/>
        </w:rPr>
        <w:t>.</w:t>
      </w:r>
    </w:p>
    <w:p w14:paraId="6440E1D6" w14:textId="77777777" w:rsidR="002478B6" w:rsidRPr="00927AF0" w:rsidRDefault="002478B6" w:rsidP="002478B6">
      <w:pPr>
        <w:spacing w:before="240" w:line="240" w:lineRule="exact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NOTA – Véase la Recomendación UIT-R</w:t>
      </w:r>
      <w:r w:rsidRPr="00927AF0">
        <w:rPr>
          <w:rFonts w:ascii="Times New Roman" w:hAnsi="Times New Roman" w:cs="Times New Roman"/>
          <w:szCs w:val="20"/>
          <w:lang w:val="es-ES_tradnl"/>
        </w:rPr>
        <w:t xml:space="preserve"> </w:t>
      </w:r>
      <w:hyperlink r:id="rId6" w:history="1">
        <w:r w:rsidRPr="00927AF0">
          <w:rPr>
            <w:rFonts w:ascii="Times New Roman" w:hAnsi="Times New Roman" w:cs="Times New Roman"/>
            <w:color w:val="0000FF"/>
            <w:szCs w:val="20"/>
            <w:u w:val="single"/>
            <w:lang w:val="es-ES_tradnl"/>
          </w:rPr>
          <w:t>F.1336</w:t>
        </w:r>
      </w:hyperlink>
      <w:r w:rsidRPr="00927AF0">
        <w:rPr>
          <w:rFonts w:ascii="Times New Roman" w:hAnsi="Times New Roman" w:cs="Times New Roman"/>
          <w:szCs w:val="20"/>
          <w:lang w:val="es-ES_tradnl"/>
        </w:rPr>
        <w:t>.</w:t>
      </w:r>
    </w:p>
    <w:p w14:paraId="25831E57" w14:textId="6034FDF3" w:rsidR="00CC001C" w:rsidRPr="002478B6" w:rsidRDefault="002478B6" w:rsidP="0023469B">
      <w:pPr>
        <w:spacing w:before="600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Categoría: S2</w:t>
      </w:r>
    </w:p>
    <w:sectPr w:rsidR="00CC001C" w:rsidRPr="0024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95D6" w14:textId="77777777" w:rsidR="00B30A81" w:rsidRDefault="00B30A81" w:rsidP="00B30A81">
      <w:pPr>
        <w:spacing w:before="0" w:line="240" w:lineRule="auto"/>
      </w:pPr>
      <w:r>
        <w:separator/>
      </w:r>
    </w:p>
  </w:endnote>
  <w:endnote w:type="continuationSeparator" w:id="0">
    <w:p w14:paraId="3EDEE6A9" w14:textId="77777777" w:rsidR="00B30A81" w:rsidRDefault="00B30A81" w:rsidP="00B30A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D564" w14:textId="77777777" w:rsidR="00B30A81" w:rsidRDefault="00B30A81" w:rsidP="00B30A81">
      <w:pPr>
        <w:spacing w:before="0" w:line="240" w:lineRule="auto"/>
      </w:pPr>
      <w:r>
        <w:separator/>
      </w:r>
    </w:p>
  </w:footnote>
  <w:footnote w:type="continuationSeparator" w:id="0">
    <w:p w14:paraId="040793D9" w14:textId="77777777" w:rsidR="00B30A81" w:rsidRDefault="00B30A81" w:rsidP="00B30A81">
      <w:pPr>
        <w:spacing w:before="0" w:line="240" w:lineRule="auto"/>
      </w:pPr>
      <w:r>
        <w:continuationSeparator/>
      </w:r>
    </w:p>
  </w:footnote>
  <w:footnote w:id="1">
    <w:p w14:paraId="486608E5" w14:textId="798C8408" w:rsidR="0023469B" w:rsidRPr="0023469B" w:rsidRDefault="0023469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23469B">
        <w:rPr>
          <w:lang w:val="es-ES"/>
        </w:rPr>
        <w:t xml:space="preserve">  </w:t>
      </w:r>
      <w:r w:rsidRPr="00992ECC">
        <w:rPr>
          <w:rFonts w:asciiTheme="majorBidi" w:hAnsiTheme="majorBidi" w:cstheme="majorBidi"/>
          <w:sz w:val="24"/>
          <w:szCs w:val="24"/>
          <w:lang w:val="es-ES"/>
        </w:rPr>
        <w:t>En el año 20</w:t>
      </w:r>
      <w:r>
        <w:rPr>
          <w:rFonts w:asciiTheme="majorBidi" w:hAnsiTheme="majorBidi" w:cstheme="majorBidi"/>
          <w:sz w:val="24"/>
          <w:szCs w:val="24"/>
          <w:lang w:val="es-ES"/>
        </w:rPr>
        <w:t>23</w:t>
      </w:r>
      <w:r w:rsidRPr="00992ECC">
        <w:rPr>
          <w:rFonts w:asciiTheme="majorBidi" w:hAnsiTheme="majorBidi" w:cstheme="majorBidi"/>
          <w:sz w:val="24"/>
          <w:szCs w:val="24"/>
          <w:lang w:val="es-ES"/>
        </w:rPr>
        <w:t>, la Comisión de Estudio 5 de Radiocomunicaciones pospuso la fecha de finalización de los estudios para esta Cuestión.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B6"/>
    <w:rsid w:val="0023469B"/>
    <w:rsid w:val="002478B6"/>
    <w:rsid w:val="0038353A"/>
    <w:rsid w:val="00992ECC"/>
    <w:rsid w:val="00B30A81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E8EC"/>
  <w15:chartTrackingRefBased/>
  <w15:docId w15:val="{09C1BB35-FF9F-42CC-B8C0-CE09EDBB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date">
    <w:name w:val="Question_date"/>
    <w:basedOn w:val="Normal"/>
    <w:next w:val="Normal"/>
    <w:rsid w:val="002478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A81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A81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0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rec/R-REC-F.1336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>ITU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5</cp:revision>
  <dcterms:created xsi:type="dcterms:W3CDTF">2015-10-12T14:11:00Z</dcterms:created>
  <dcterms:modified xsi:type="dcterms:W3CDTF">2023-11-01T15:12:00Z</dcterms:modified>
</cp:coreProperties>
</file>