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969" w:rsidRPr="00041F99" w:rsidRDefault="00D95969" w:rsidP="00D95969">
      <w:pPr>
        <w:pStyle w:val="QuestionNoBR"/>
        <w:rPr>
          <w:rFonts w:asciiTheme="majorBidi" w:hAnsiTheme="majorBidi" w:cstheme="majorBidi"/>
          <w:lang w:val="fr-FR" w:eastAsia="ja-JP"/>
        </w:rPr>
      </w:pPr>
      <w:r w:rsidRPr="00041F99">
        <w:rPr>
          <w:rFonts w:asciiTheme="majorBidi" w:hAnsiTheme="majorBidi" w:cstheme="majorBidi"/>
          <w:lang w:val="fr-FR"/>
        </w:rPr>
        <w:t xml:space="preserve">QUESTION </w:t>
      </w:r>
      <w:r w:rsidRPr="004C264C">
        <w:rPr>
          <w:rFonts w:asciiTheme="majorBidi" w:hAnsiTheme="majorBidi" w:cstheme="majorBidi"/>
          <w:lang w:val="fr-FR"/>
        </w:rPr>
        <w:t xml:space="preserve">uit-R </w:t>
      </w:r>
      <w:r w:rsidR="004C264C" w:rsidRPr="004C264C">
        <w:rPr>
          <w:rFonts w:asciiTheme="majorBidi" w:hAnsiTheme="majorBidi" w:cstheme="majorBidi"/>
          <w:lang w:val="fr-FR"/>
        </w:rPr>
        <w:t>261</w:t>
      </w:r>
      <w:r w:rsidRPr="004C264C">
        <w:rPr>
          <w:rFonts w:asciiTheme="majorBidi" w:hAnsiTheme="majorBidi" w:cstheme="majorBidi"/>
          <w:lang w:val="fr-FR"/>
        </w:rPr>
        <w:t>/5</w:t>
      </w:r>
    </w:p>
    <w:p w:rsidR="00D95969" w:rsidRDefault="00D95969" w:rsidP="00D95969">
      <w:pPr>
        <w:pStyle w:val="Questiontitle"/>
        <w:rPr>
          <w:rFonts w:asciiTheme="majorBidi" w:hAnsiTheme="majorBidi" w:cstheme="majorBidi"/>
          <w:szCs w:val="28"/>
          <w:lang w:val="fr-FR"/>
        </w:rPr>
      </w:pPr>
      <w:r w:rsidRPr="00041F99">
        <w:rPr>
          <w:rFonts w:asciiTheme="majorBidi" w:hAnsiTheme="majorBidi" w:cstheme="majorBidi"/>
          <w:szCs w:val="28"/>
          <w:lang w:val="fr-FR"/>
        </w:rPr>
        <w:t xml:space="preserve">Exigences en matière de radiocommunication applicables </w:t>
      </w:r>
      <w:r w:rsidRPr="00041F99">
        <w:rPr>
          <w:rFonts w:asciiTheme="majorBidi" w:hAnsiTheme="majorBidi" w:cstheme="majorBidi"/>
          <w:szCs w:val="28"/>
          <w:lang w:val="fr-FR"/>
        </w:rPr>
        <w:br/>
        <w:t>aux véhicules connectés automatisés (CAV)</w:t>
      </w:r>
    </w:p>
    <w:p w:rsidR="00D95969" w:rsidRPr="00041F99" w:rsidRDefault="00D95969" w:rsidP="00D95969">
      <w:pPr>
        <w:pStyle w:val="Questiondate"/>
        <w:spacing w:line="240" w:lineRule="auto"/>
        <w:rPr>
          <w:rFonts w:asciiTheme="majorBidi" w:hAnsiTheme="majorBidi" w:cstheme="majorBidi"/>
          <w:i w:val="0"/>
          <w:lang w:val="fr-FR"/>
        </w:rPr>
      </w:pPr>
      <w:r w:rsidRPr="00041F99">
        <w:rPr>
          <w:rFonts w:asciiTheme="majorBidi" w:hAnsiTheme="majorBidi" w:cstheme="majorBidi"/>
          <w:i w:val="0"/>
          <w:lang w:val="fr-FR"/>
        </w:rPr>
        <w:t>(</w:t>
      </w:r>
      <w:r>
        <w:rPr>
          <w:rFonts w:asciiTheme="majorBidi" w:hAnsiTheme="majorBidi" w:cstheme="majorBidi"/>
          <w:i w:val="0"/>
          <w:lang w:val="fr-FR" w:eastAsia="ko-KR"/>
        </w:rPr>
        <w:t>2019</w:t>
      </w:r>
      <w:r w:rsidRPr="00041F99">
        <w:rPr>
          <w:rFonts w:asciiTheme="majorBidi" w:hAnsiTheme="majorBidi" w:cstheme="majorBidi"/>
          <w:i w:val="0"/>
          <w:lang w:val="fr-FR"/>
        </w:rPr>
        <w:t>)</w:t>
      </w:r>
    </w:p>
    <w:p w:rsidR="00D95969" w:rsidRPr="00041F99" w:rsidRDefault="00D95969" w:rsidP="00D95969">
      <w:pPr>
        <w:pStyle w:val="Normalaftertitle"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480" w:line="240" w:lineRule="auto"/>
        <w:rPr>
          <w:rFonts w:asciiTheme="majorBidi" w:hAnsiTheme="majorBidi" w:cstheme="majorBidi"/>
          <w:szCs w:val="24"/>
          <w:lang w:val="fr-FR"/>
        </w:rPr>
      </w:pPr>
      <w:r w:rsidRPr="00041F99">
        <w:rPr>
          <w:rFonts w:asciiTheme="majorBidi" w:hAnsiTheme="majorBidi" w:cstheme="majorBidi"/>
          <w:szCs w:val="24"/>
          <w:lang w:val="fr-FR"/>
        </w:rPr>
        <w:t xml:space="preserve">L'Assemblée des radiocommunications de l'UIT, </w:t>
      </w:r>
    </w:p>
    <w:p w:rsidR="00D95969" w:rsidRPr="00041F99" w:rsidRDefault="00D95969" w:rsidP="00FD21D0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160" w:line="240" w:lineRule="auto"/>
        <w:ind w:left="1134"/>
        <w:jc w:val="both"/>
        <w:rPr>
          <w:rFonts w:asciiTheme="majorBidi" w:hAnsiTheme="majorBidi" w:cstheme="majorBidi"/>
          <w:szCs w:val="24"/>
          <w:lang w:val="fr-FR"/>
        </w:rPr>
      </w:pPr>
      <w:r w:rsidRPr="00041F99">
        <w:rPr>
          <w:rFonts w:asciiTheme="majorBidi" w:hAnsiTheme="majorBidi" w:cstheme="majorBidi"/>
          <w:szCs w:val="24"/>
          <w:lang w:val="fr-FR"/>
        </w:rPr>
        <w:t>considérant</w:t>
      </w:r>
    </w:p>
    <w:p w:rsidR="00D95969" w:rsidRPr="00041F99" w:rsidRDefault="00D95969" w:rsidP="00D95969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120" w:line="240" w:lineRule="auto"/>
        <w:rPr>
          <w:rFonts w:asciiTheme="majorBidi" w:hAnsiTheme="majorBidi" w:cstheme="majorBidi"/>
          <w:szCs w:val="24"/>
          <w:lang w:val="fr-FR" w:eastAsia="ja-JP"/>
        </w:rPr>
      </w:pPr>
      <w:r w:rsidRPr="00041F99">
        <w:rPr>
          <w:rFonts w:asciiTheme="majorBidi" w:hAnsiTheme="majorBidi" w:cstheme="majorBidi"/>
          <w:i/>
          <w:iCs/>
          <w:szCs w:val="24"/>
          <w:lang w:val="fr-FR" w:eastAsia="ja-JP"/>
        </w:rPr>
        <w:t>a)</w:t>
      </w:r>
      <w:r w:rsidRPr="00041F99">
        <w:rPr>
          <w:rFonts w:asciiTheme="majorBidi" w:hAnsiTheme="majorBidi" w:cstheme="majorBidi"/>
          <w:szCs w:val="24"/>
          <w:lang w:val="fr-FR" w:eastAsia="ja-JP"/>
        </w:rPr>
        <w:tab/>
        <w:t>qu’il existe environ 1,5 milliard de véhicules dans le monde, en comptant les camions et les bus;</w:t>
      </w:r>
    </w:p>
    <w:p w:rsidR="00D95969" w:rsidRPr="00041F99" w:rsidRDefault="00D95969" w:rsidP="00D95969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120" w:line="240" w:lineRule="auto"/>
        <w:rPr>
          <w:rFonts w:asciiTheme="majorBidi" w:hAnsiTheme="majorBidi" w:cstheme="majorBidi"/>
          <w:b/>
          <w:sz w:val="22"/>
          <w:szCs w:val="24"/>
          <w:lang w:val="fr-FR" w:eastAsia="ja-JP"/>
        </w:rPr>
      </w:pPr>
      <w:r w:rsidRPr="00041F99">
        <w:rPr>
          <w:rFonts w:asciiTheme="majorBidi" w:hAnsiTheme="majorBidi" w:cstheme="majorBidi"/>
          <w:i/>
          <w:szCs w:val="24"/>
          <w:lang w:val="fr-FR" w:eastAsia="ja-JP"/>
        </w:rPr>
        <w:t>b)</w:t>
      </w:r>
      <w:r w:rsidRPr="00041F99">
        <w:rPr>
          <w:rFonts w:asciiTheme="majorBidi" w:hAnsiTheme="majorBidi" w:cstheme="majorBidi"/>
          <w:szCs w:val="24"/>
          <w:lang w:val="fr-FR" w:eastAsia="ja-JP"/>
        </w:rPr>
        <w:tab/>
        <w:t>que, après la normalisation initiale des systèmes de transport intelligents (ITS), des améliorations n'ont cessé d'être apportées aux spécifications relatives aux systèmes ITS et continueront d'être apportées au fil du temps;</w:t>
      </w:r>
      <w:r w:rsidRPr="00041F99">
        <w:rPr>
          <w:rFonts w:asciiTheme="majorBidi" w:hAnsiTheme="majorBidi" w:cstheme="majorBidi"/>
          <w:b/>
          <w:sz w:val="22"/>
          <w:szCs w:val="24"/>
          <w:lang w:val="fr-FR" w:eastAsia="ja-JP"/>
        </w:rPr>
        <w:t xml:space="preserve"> </w:t>
      </w:r>
    </w:p>
    <w:p w:rsidR="00D95969" w:rsidRPr="00041F99" w:rsidRDefault="00D95969" w:rsidP="00D95969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120" w:line="240" w:lineRule="auto"/>
        <w:rPr>
          <w:rFonts w:asciiTheme="majorBidi" w:hAnsiTheme="majorBidi" w:cstheme="majorBidi"/>
          <w:szCs w:val="24"/>
          <w:lang w:val="fr-FR"/>
        </w:rPr>
      </w:pPr>
      <w:r w:rsidRPr="00041F99">
        <w:rPr>
          <w:rFonts w:asciiTheme="majorBidi" w:hAnsiTheme="majorBidi" w:cstheme="majorBidi"/>
          <w:i/>
          <w:szCs w:val="24"/>
          <w:lang w:val="fr-FR"/>
        </w:rPr>
        <w:t>c)</w:t>
      </w:r>
      <w:r w:rsidRPr="00041F99">
        <w:rPr>
          <w:rFonts w:asciiTheme="majorBidi" w:hAnsiTheme="majorBidi" w:cstheme="majorBidi"/>
          <w:szCs w:val="24"/>
          <w:lang w:val="fr-FR"/>
        </w:rPr>
        <w:tab/>
        <w:t>que l'introduction des véhicules CAV repose sur de nouveaux types de technologies en matière de radiocommunication et de capteurs;</w:t>
      </w:r>
    </w:p>
    <w:p w:rsidR="00D95969" w:rsidRPr="00041F99" w:rsidRDefault="00D95969" w:rsidP="00D95969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120" w:line="240" w:lineRule="auto"/>
        <w:rPr>
          <w:rFonts w:asciiTheme="majorBidi" w:hAnsiTheme="majorBidi" w:cstheme="majorBidi"/>
          <w:szCs w:val="24"/>
          <w:lang w:val="fr-FR" w:eastAsia="ja-JP"/>
        </w:rPr>
      </w:pPr>
      <w:r w:rsidRPr="00041F99">
        <w:rPr>
          <w:rFonts w:asciiTheme="majorBidi" w:hAnsiTheme="majorBidi" w:cstheme="majorBidi"/>
          <w:i/>
          <w:szCs w:val="24"/>
          <w:lang w:val="fr-FR" w:eastAsia="ja-JP"/>
        </w:rPr>
        <w:t>d)</w:t>
      </w:r>
      <w:r w:rsidRPr="00041F99">
        <w:rPr>
          <w:rFonts w:asciiTheme="majorBidi" w:hAnsiTheme="majorBidi" w:cstheme="majorBidi"/>
          <w:szCs w:val="24"/>
          <w:lang w:val="fr-FR" w:eastAsia="ja-JP"/>
        </w:rPr>
        <w:tab/>
        <w:t>que les véhicules CAV peuvent permettre de réduire le nombre d'accidents, réduisant ainsi le nombre de tués et de blessés dans les accidents de la route;</w:t>
      </w:r>
    </w:p>
    <w:p w:rsidR="00D95969" w:rsidRPr="00041F99" w:rsidRDefault="00D95969" w:rsidP="00D95969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120" w:line="240" w:lineRule="auto"/>
        <w:rPr>
          <w:rFonts w:asciiTheme="majorBidi" w:hAnsiTheme="majorBidi" w:cstheme="majorBidi"/>
          <w:szCs w:val="24"/>
          <w:lang w:val="fr-FR" w:eastAsia="ja-JP"/>
        </w:rPr>
      </w:pPr>
      <w:r w:rsidRPr="00041F99">
        <w:rPr>
          <w:rFonts w:asciiTheme="majorBidi" w:hAnsiTheme="majorBidi" w:cstheme="majorBidi"/>
          <w:i/>
          <w:szCs w:val="24"/>
          <w:lang w:val="fr-FR" w:eastAsia="ja-JP"/>
        </w:rPr>
        <w:t>e)</w:t>
      </w:r>
      <w:r w:rsidRPr="00041F99">
        <w:rPr>
          <w:rFonts w:asciiTheme="majorBidi" w:hAnsiTheme="majorBidi" w:cstheme="majorBidi"/>
          <w:szCs w:val="24"/>
          <w:lang w:val="fr-FR" w:eastAsia="ja-JP"/>
        </w:rPr>
        <w:tab/>
        <w:t>que les véhicules CAV fournissent des informations concernant la réduction des embouteillages et les accidents de la route qui permettent d'améliorer la fluidité du trafic et le confort de conduite;</w:t>
      </w:r>
    </w:p>
    <w:p w:rsidR="00D95969" w:rsidRPr="00041F99" w:rsidRDefault="00D95969" w:rsidP="00D95969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120" w:line="240" w:lineRule="auto"/>
        <w:rPr>
          <w:rFonts w:asciiTheme="majorBidi" w:eastAsia="SimSun" w:hAnsiTheme="majorBidi" w:cstheme="majorBidi"/>
          <w:szCs w:val="24"/>
          <w:lang w:val="fr-FR" w:eastAsia="ja-JP"/>
        </w:rPr>
      </w:pPr>
      <w:r w:rsidRPr="00041F99">
        <w:rPr>
          <w:rFonts w:asciiTheme="majorBidi" w:eastAsia="SimSun" w:hAnsiTheme="majorBidi" w:cstheme="majorBidi"/>
          <w:i/>
          <w:szCs w:val="24"/>
          <w:lang w:val="fr-FR" w:eastAsia="ja-JP"/>
        </w:rPr>
        <w:t>f)</w:t>
      </w:r>
      <w:r w:rsidRPr="00041F99">
        <w:rPr>
          <w:rFonts w:asciiTheme="majorBidi" w:eastAsia="SimSun" w:hAnsiTheme="majorBidi" w:cstheme="majorBidi"/>
          <w:szCs w:val="24"/>
          <w:lang w:val="fr-FR" w:eastAsia="ja-JP"/>
        </w:rPr>
        <w:tab/>
        <w:t>que l'automatisation des véhicules CAV comprend plusieurs étapes, nécessitant différents niveaux d'intervention humaine;</w:t>
      </w:r>
    </w:p>
    <w:p w:rsidR="00D95969" w:rsidRPr="00041F99" w:rsidRDefault="00D95969" w:rsidP="00D95969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120" w:line="240" w:lineRule="auto"/>
        <w:rPr>
          <w:rFonts w:asciiTheme="majorBidi" w:hAnsiTheme="majorBidi" w:cstheme="majorBidi"/>
          <w:szCs w:val="24"/>
          <w:lang w:val="fr-FR"/>
        </w:rPr>
      </w:pPr>
      <w:r w:rsidRPr="00041F99">
        <w:rPr>
          <w:rFonts w:asciiTheme="majorBidi" w:hAnsiTheme="majorBidi" w:cstheme="majorBidi"/>
          <w:i/>
          <w:szCs w:val="24"/>
          <w:lang w:val="fr-FR"/>
        </w:rPr>
        <w:t>g)</w:t>
      </w:r>
      <w:r w:rsidRPr="00041F99">
        <w:rPr>
          <w:rFonts w:asciiTheme="majorBidi" w:hAnsiTheme="majorBidi" w:cstheme="majorBidi"/>
          <w:szCs w:val="24"/>
          <w:lang w:val="fr-FR"/>
        </w:rPr>
        <w:tab/>
        <w:t>qu'il est prévu de déployer des véhicules CAV ou que de tels véhicules sont déjà déployés dans différentes régions;</w:t>
      </w:r>
    </w:p>
    <w:p w:rsidR="00D95969" w:rsidRPr="00041F99" w:rsidRDefault="00D95969" w:rsidP="00D95969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120" w:line="240" w:lineRule="auto"/>
        <w:rPr>
          <w:rFonts w:asciiTheme="majorBidi" w:hAnsiTheme="majorBidi" w:cstheme="majorBidi"/>
          <w:szCs w:val="24"/>
          <w:lang w:val="fr-FR"/>
        </w:rPr>
      </w:pPr>
      <w:r w:rsidRPr="00041F99">
        <w:rPr>
          <w:rFonts w:asciiTheme="majorBidi" w:hAnsiTheme="majorBidi" w:cstheme="majorBidi"/>
          <w:i/>
          <w:szCs w:val="24"/>
          <w:lang w:val="fr-FR"/>
        </w:rPr>
        <w:t>h)</w:t>
      </w:r>
      <w:r w:rsidRPr="00041F99">
        <w:rPr>
          <w:rFonts w:asciiTheme="majorBidi" w:hAnsiTheme="majorBidi" w:cstheme="majorBidi"/>
          <w:szCs w:val="24"/>
          <w:lang w:val="fr-FR"/>
        </w:rPr>
        <w:tab/>
        <w:t>que les radiocommunications pour les véhicules CAV peuvent être mises en œuvre dans des bandes de fréquences attribuées au service mobile terrestre;</w:t>
      </w:r>
    </w:p>
    <w:p w:rsidR="00D95969" w:rsidRPr="00041F99" w:rsidRDefault="00D95969" w:rsidP="00D95969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120" w:line="240" w:lineRule="auto"/>
        <w:rPr>
          <w:rFonts w:asciiTheme="majorBidi" w:hAnsiTheme="majorBidi" w:cstheme="majorBidi"/>
          <w:szCs w:val="24"/>
          <w:lang w:val="fr-FR" w:eastAsia="ja-JP"/>
        </w:rPr>
      </w:pPr>
      <w:r w:rsidRPr="00041F99">
        <w:rPr>
          <w:rFonts w:asciiTheme="majorBidi" w:hAnsiTheme="majorBidi" w:cstheme="majorBidi"/>
          <w:i/>
          <w:szCs w:val="24"/>
          <w:lang w:val="fr-FR" w:eastAsia="ja-JP"/>
        </w:rPr>
        <w:t>i)</w:t>
      </w:r>
      <w:r w:rsidRPr="00041F99">
        <w:rPr>
          <w:rFonts w:asciiTheme="majorBidi" w:hAnsiTheme="majorBidi" w:cstheme="majorBidi"/>
          <w:szCs w:val="24"/>
          <w:lang w:val="fr-FR" w:eastAsia="ja-JP"/>
        </w:rPr>
        <w:tab/>
        <w:t>qu'il est nécessaire d'examiner l'harmonisation des fréquences au niveau mondial ou régional pour les véhicules CAV;</w:t>
      </w:r>
    </w:p>
    <w:p w:rsidR="00D95969" w:rsidRPr="00041F99" w:rsidRDefault="00D95969" w:rsidP="00D95969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120" w:line="240" w:lineRule="auto"/>
        <w:rPr>
          <w:rFonts w:asciiTheme="majorBidi" w:hAnsiTheme="majorBidi" w:cstheme="majorBidi"/>
          <w:szCs w:val="24"/>
          <w:lang w:val="fr-FR"/>
        </w:rPr>
      </w:pPr>
      <w:r w:rsidRPr="00041F99">
        <w:rPr>
          <w:rFonts w:asciiTheme="majorBidi" w:hAnsiTheme="majorBidi" w:cstheme="majorBidi"/>
          <w:i/>
          <w:szCs w:val="24"/>
          <w:lang w:val="fr-FR"/>
        </w:rPr>
        <w:t>j)</w:t>
      </w:r>
      <w:r w:rsidRPr="00041F99">
        <w:rPr>
          <w:rFonts w:asciiTheme="majorBidi" w:hAnsiTheme="majorBidi" w:cstheme="majorBidi"/>
          <w:szCs w:val="24"/>
          <w:lang w:val="fr-FR"/>
        </w:rPr>
        <w:tab/>
        <w:t>que les technologies relatives aux véhicules CAV permettent aussi de répondre aux exigences relatives aux camions et aux systèmes de transport public visant à les rendre plus sûrs et plus efficaces;</w:t>
      </w:r>
    </w:p>
    <w:p w:rsidR="00D95969" w:rsidRPr="00041F99" w:rsidRDefault="00D95969" w:rsidP="00D95969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120" w:line="240" w:lineRule="auto"/>
        <w:rPr>
          <w:rFonts w:asciiTheme="majorBidi" w:eastAsia="SimSun" w:hAnsiTheme="majorBidi" w:cstheme="majorBidi"/>
          <w:szCs w:val="24"/>
          <w:lang w:val="fr-FR"/>
        </w:rPr>
      </w:pPr>
      <w:r w:rsidRPr="00041F99">
        <w:rPr>
          <w:rFonts w:asciiTheme="majorBidi" w:hAnsiTheme="majorBidi" w:cstheme="majorBidi"/>
          <w:i/>
          <w:szCs w:val="24"/>
          <w:lang w:val="fr-FR"/>
        </w:rPr>
        <w:t>k)</w:t>
      </w:r>
      <w:r w:rsidRPr="00041F99">
        <w:rPr>
          <w:rFonts w:asciiTheme="majorBidi" w:hAnsiTheme="majorBidi" w:cstheme="majorBidi"/>
          <w:szCs w:val="24"/>
          <w:lang w:val="fr-FR"/>
        </w:rPr>
        <w:tab/>
        <w:t xml:space="preserve">la </w:t>
      </w:r>
      <w:r w:rsidRPr="00041F99">
        <w:rPr>
          <w:rFonts w:asciiTheme="majorBidi" w:eastAsia="SimSun" w:hAnsiTheme="majorBidi" w:cstheme="majorBidi"/>
          <w:szCs w:val="24"/>
          <w:lang w:val="fr-FR"/>
        </w:rPr>
        <w:t>Question UIT-R 205/5 sur la mise au point et la mise en œuvre des services ITS,</w:t>
      </w:r>
    </w:p>
    <w:p w:rsidR="00D95969" w:rsidRPr="00041F99" w:rsidRDefault="00D95969" w:rsidP="00FD21D0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160" w:line="240" w:lineRule="auto"/>
        <w:ind w:left="1134"/>
        <w:jc w:val="both"/>
        <w:rPr>
          <w:rFonts w:asciiTheme="majorBidi" w:hAnsiTheme="majorBidi" w:cstheme="majorBidi"/>
          <w:szCs w:val="24"/>
          <w:lang w:val="fr-FR"/>
        </w:rPr>
      </w:pPr>
      <w:r w:rsidRPr="00041F99">
        <w:rPr>
          <w:rFonts w:asciiTheme="majorBidi" w:hAnsiTheme="majorBidi" w:cstheme="majorBidi"/>
          <w:szCs w:val="24"/>
          <w:lang w:val="fr-FR"/>
        </w:rPr>
        <w:t>reconnaissant</w:t>
      </w:r>
    </w:p>
    <w:p w:rsidR="00D95969" w:rsidRPr="00041F99" w:rsidRDefault="00D95969" w:rsidP="00D95969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120" w:line="240" w:lineRule="auto"/>
        <w:rPr>
          <w:rFonts w:asciiTheme="majorBidi" w:hAnsiTheme="majorBidi" w:cstheme="majorBidi"/>
          <w:szCs w:val="24"/>
          <w:lang w:val="fr-FR" w:eastAsia="ja-JP"/>
        </w:rPr>
      </w:pPr>
      <w:r w:rsidRPr="00041F99">
        <w:rPr>
          <w:rFonts w:asciiTheme="majorBidi" w:hAnsiTheme="majorBidi" w:cstheme="majorBidi"/>
          <w:szCs w:val="24"/>
          <w:lang w:val="fr-FR" w:eastAsia="ja-JP"/>
        </w:rPr>
        <w:t>que l'harmonisation des fréquences faciliterait le déploiement à l'échelle mondiale des radiocommunications pour les véhicules CAV et permettrait de réaliser des économies d'échelle dans le domaine des véhicules CAV,</w:t>
      </w:r>
    </w:p>
    <w:p w:rsidR="00D95969" w:rsidRDefault="00D95969" w:rsidP="00D95969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ajorBidi" w:hAnsiTheme="majorBidi" w:cstheme="majorBidi"/>
          <w:i/>
          <w:szCs w:val="24"/>
          <w:lang w:val="fr-FR"/>
        </w:rPr>
      </w:pPr>
      <w:r>
        <w:rPr>
          <w:rFonts w:asciiTheme="majorBidi" w:hAnsiTheme="majorBidi" w:cstheme="majorBidi"/>
          <w:szCs w:val="24"/>
          <w:lang w:val="fr-FR"/>
        </w:rPr>
        <w:br w:type="page"/>
      </w:r>
    </w:p>
    <w:p w:rsidR="00D95969" w:rsidRPr="00041F99" w:rsidRDefault="00D95969" w:rsidP="00110B0D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160" w:line="240" w:lineRule="auto"/>
        <w:ind w:left="1134"/>
        <w:jc w:val="both"/>
        <w:rPr>
          <w:rFonts w:asciiTheme="majorBidi" w:hAnsiTheme="majorBidi" w:cstheme="majorBidi"/>
          <w:szCs w:val="24"/>
          <w:lang w:val="fr-FR"/>
        </w:rPr>
      </w:pPr>
      <w:r w:rsidRPr="00041F99">
        <w:rPr>
          <w:rFonts w:asciiTheme="majorBidi" w:hAnsiTheme="majorBidi" w:cstheme="majorBidi"/>
          <w:szCs w:val="24"/>
          <w:lang w:val="fr-FR"/>
        </w:rPr>
        <w:lastRenderedPageBreak/>
        <w:t>notant</w:t>
      </w:r>
    </w:p>
    <w:p w:rsidR="00D95969" w:rsidRPr="00041F99" w:rsidRDefault="00D95969" w:rsidP="00D95969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120" w:line="240" w:lineRule="auto"/>
        <w:rPr>
          <w:rFonts w:asciiTheme="majorBidi" w:hAnsiTheme="majorBidi" w:cstheme="majorBidi"/>
          <w:szCs w:val="24"/>
          <w:lang w:val="fr-FR" w:eastAsia="ja-JP"/>
        </w:rPr>
      </w:pPr>
      <w:r w:rsidRPr="00041F99">
        <w:rPr>
          <w:rFonts w:asciiTheme="majorBidi" w:hAnsiTheme="majorBidi" w:cstheme="majorBidi"/>
          <w:szCs w:val="24"/>
          <w:lang w:val="fr-FR" w:eastAsia="ja-JP"/>
        </w:rPr>
        <w:t>qu'il existe un certain nombre de Recommandations et de Rapports UIT-R concernant différents aspects des systèmes ITS actuels, par exemple les Recommandations UIT-R M.1452, UIT</w:t>
      </w:r>
      <w:r>
        <w:rPr>
          <w:rFonts w:asciiTheme="majorBidi" w:hAnsiTheme="majorBidi" w:cstheme="majorBidi"/>
          <w:szCs w:val="24"/>
          <w:lang w:val="fr-FR" w:eastAsia="ja-JP"/>
        </w:rPr>
        <w:noBreakHyphen/>
      </w:r>
      <w:r w:rsidRPr="00041F99">
        <w:rPr>
          <w:rFonts w:asciiTheme="majorBidi" w:hAnsiTheme="majorBidi" w:cstheme="majorBidi"/>
          <w:szCs w:val="24"/>
          <w:lang w:val="fr-FR" w:eastAsia="ja-JP"/>
        </w:rPr>
        <w:t>R</w:t>
      </w:r>
      <w:r>
        <w:rPr>
          <w:rFonts w:asciiTheme="majorBidi" w:hAnsiTheme="majorBidi" w:cstheme="majorBidi"/>
          <w:szCs w:val="24"/>
          <w:lang w:val="fr-FR" w:eastAsia="ja-JP"/>
        </w:rPr>
        <w:t> </w:t>
      </w:r>
      <w:r w:rsidRPr="00041F99">
        <w:rPr>
          <w:rFonts w:asciiTheme="majorBidi" w:hAnsiTheme="majorBidi" w:cstheme="majorBidi"/>
          <w:szCs w:val="24"/>
          <w:lang w:val="fr-FR" w:eastAsia="ja-JP"/>
        </w:rPr>
        <w:t>M.1453, UIT-R M.1890, UIT-R M.2057, UIT</w:t>
      </w:r>
      <w:r w:rsidRPr="00041F99">
        <w:rPr>
          <w:rFonts w:asciiTheme="majorBidi" w:hAnsiTheme="majorBidi" w:cstheme="majorBidi"/>
          <w:szCs w:val="24"/>
          <w:lang w:val="fr-FR" w:eastAsia="ja-JP"/>
        </w:rPr>
        <w:noBreakHyphen/>
        <w:t>R M.2084, UIT-R M.2121 et les Rapports UIT-R M.2228, UIT</w:t>
      </w:r>
      <w:r w:rsidRPr="00041F99">
        <w:rPr>
          <w:rFonts w:asciiTheme="majorBidi" w:hAnsiTheme="majorBidi" w:cstheme="majorBidi"/>
          <w:szCs w:val="24"/>
          <w:lang w:val="fr-FR" w:eastAsia="ja-JP"/>
        </w:rPr>
        <w:noBreakHyphen/>
        <w:t>R M.2322, UIT-R M.2444, UIT</w:t>
      </w:r>
      <w:r w:rsidRPr="00041F99">
        <w:rPr>
          <w:rFonts w:asciiTheme="majorBidi" w:hAnsiTheme="majorBidi" w:cstheme="majorBidi"/>
          <w:szCs w:val="24"/>
          <w:lang w:val="fr-FR" w:eastAsia="ja-JP"/>
        </w:rPr>
        <w:noBreakHyphen/>
        <w:t xml:space="preserve">R M.2445, ainsi que le Manuel </w:t>
      </w:r>
      <w:r w:rsidRPr="00041F99">
        <w:rPr>
          <w:rFonts w:asciiTheme="majorBidi" w:hAnsiTheme="majorBidi" w:cstheme="majorBidi"/>
          <w:color w:val="000000"/>
          <w:lang w:val="fr-FR"/>
        </w:rPr>
        <w:t>sur les communications mobiles terrestres (y compris les systèmes ITS),</w:t>
      </w:r>
    </w:p>
    <w:p w:rsidR="00D95969" w:rsidRPr="00041F99" w:rsidRDefault="00D95969" w:rsidP="00110B0D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160" w:line="240" w:lineRule="auto"/>
        <w:ind w:left="1134"/>
        <w:jc w:val="both"/>
        <w:rPr>
          <w:rFonts w:asciiTheme="majorBidi" w:hAnsiTheme="majorBidi" w:cstheme="majorBidi"/>
          <w:lang w:val="fr-FR"/>
        </w:rPr>
      </w:pPr>
      <w:r w:rsidRPr="00041F99">
        <w:rPr>
          <w:rFonts w:asciiTheme="majorBidi" w:hAnsiTheme="majorBidi" w:cstheme="majorBidi"/>
          <w:lang w:val="fr-FR"/>
        </w:rPr>
        <w:t xml:space="preserve">décide </w:t>
      </w:r>
      <w:r w:rsidRPr="00041F99">
        <w:rPr>
          <w:rFonts w:asciiTheme="majorBidi" w:hAnsiTheme="majorBidi" w:cstheme="majorBidi"/>
          <w:i w:val="0"/>
          <w:iCs/>
          <w:lang w:val="fr-FR"/>
        </w:rPr>
        <w:t>de mettre à l'étude les Questions suivantes</w:t>
      </w:r>
    </w:p>
    <w:p w:rsidR="00D95969" w:rsidRPr="00041F99" w:rsidRDefault="00D95969" w:rsidP="00D95969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120" w:line="240" w:lineRule="auto"/>
        <w:rPr>
          <w:rFonts w:asciiTheme="majorBidi" w:hAnsiTheme="majorBidi" w:cstheme="majorBidi"/>
          <w:szCs w:val="24"/>
          <w:lang w:val="fr-FR"/>
        </w:rPr>
      </w:pPr>
      <w:r w:rsidRPr="00041F99">
        <w:rPr>
          <w:rFonts w:asciiTheme="majorBidi" w:hAnsiTheme="majorBidi" w:cstheme="majorBidi"/>
          <w:bCs/>
          <w:szCs w:val="24"/>
          <w:lang w:val="fr-FR"/>
        </w:rPr>
        <w:t>1</w:t>
      </w:r>
      <w:r w:rsidRPr="00041F99">
        <w:rPr>
          <w:rFonts w:asciiTheme="majorBidi" w:hAnsiTheme="majorBidi" w:cstheme="majorBidi"/>
          <w:szCs w:val="24"/>
          <w:lang w:val="fr-FR"/>
        </w:rPr>
        <w:tab/>
        <w:t>Quelle est la définition d'un véhicule connecté automatisé (CAV) dans le contexte des systèmes ITS?</w:t>
      </w:r>
    </w:p>
    <w:p w:rsidR="00D95969" w:rsidRPr="00041F99" w:rsidRDefault="00D95969" w:rsidP="00D95969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120" w:line="240" w:lineRule="auto"/>
        <w:rPr>
          <w:rFonts w:asciiTheme="majorBidi" w:hAnsiTheme="majorBidi" w:cstheme="majorBidi"/>
          <w:szCs w:val="24"/>
          <w:lang w:val="fr-FR"/>
        </w:rPr>
      </w:pPr>
      <w:r w:rsidRPr="00041F99">
        <w:rPr>
          <w:rFonts w:asciiTheme="majorBidi" w:hAnsiTheme="majorBidi" w:cstheme="majorBidi"/>
          <w:szCs w:val="24"/>
          <w:lang w:val="fr-FR"/>
        </w:rPr>
        <w:t>2</w:t>
      </w:r>
      <w:r w:rsidRPr="00041F99">
        <w:rPr>
          <w:rFonts w:asciiTheme="majorBidi" w:hAnsiTheme="majorBidi" w:cstheme="majorBidi"/>
          <w:szCs w:val="24"/>
          <w:lang w:val="fr-FR"/>
        </w:rPr>
        <w:tab/>
        <w:t>Quels sont les éléments relatifs aux radiocommunications pour les véhicules CAV?</w:t>
      </w:r>
    </w:p>
    <w:p w:rsidR="00D95969" w:rsidRPr="00041F99" w:rsidRDefault="00D95969" w:rsidP="00D95969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120" w:line="240" w:lineRule="auto"/>
        <w:rPr>
          <w:rFonts w:asciiTheme="majorBidi" w:hAnsiTheme="majorBidi" w:cstheme="majorBidi"/>
          <w:szCs w:val="24"/>
          <w:lang w:val="fr-FR"/>
        </w:rPr>
      </w:pPr>
      <w:r w:rsidRPr="00041F99">
        <w:rPr>
          <w:rFonts w:asciiTheme="majorBidi" w:hAnsiTheme="majorBidi" w:cstheme="majorBidi"/>
          <w:bCs/>
          <w:szCs w:val="24"/>
          <w:lang w:val="fr-FR"/>
        </w:rPr>
        <w:t>3</w:t>
      </w:r>
      <w:r w:rsidRPr="00041F99">
        <w:rPr>
          <w:rFonts w:asciiTheme="majorBidi" w:hAnsiTheme="majorBidi" w:cstheme="majorBidi"/>
          <w:szCs w:val="24"/>
          <w:lang w:val="fr-FR"/>
        </w:rPr>
        <w:tab/>
        <w:t>Quels sont les objectifs globaux et les exigences générales applicables aux véhicules CAV, y compris:</w:t>
      </w:r>
    </w:p>
    <w:p w:rsidR="00D95969" w:rsidRPr="00041F99" w:rsidRDefault="00D95969" w:rsidP="00110B0D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line="240" w:lineRule="auto"/>
        <w:ind w:left="1134" w:hanging="1134"/>
        <w:rPr>
          <w:rFonts w:asciiTheme="majorBidi" w:hAnsiTheme="majorBidi" w:cstheme="majorBidi"/>
          <w:szCs w:val="24"/>
          <w:lang w:val="fr-FR"/>
        </w:rPr>
      </w:pPr>
      <w:r w:rsidRPr="00041F99">
        <w:rPr>
          <w:rFonts w:asciiTheme="majorBidi" w:hAnsiTheme="majorBidi" w:cstheme="majorBidi"/>
          <w:szCs w:val="24"/>
          <w:lang w:val="fr-FR"/>
        </w:rPr>
        <w:t>–</w:t>
      </w:r>
      <w:r w:rsidRPr="00041F99">
        <w:rPr>
          <w:rFonts w:asciiTheme="majorBidi" w:hAnsiTheme="majorBidi" w:cstheme="majorBidi"/>
          <w:szCs w:val="24"/>
          <w:lang w:val="fr-FR"/>
        </w:rPr>
        <w:tab/>
        <w:t>les exigences relatives aux services: type de service, concept de service, niveau de service;</w:t>
      </w:r>
    </w:p>
    <w:p w:rsidR="00D95969" w:rsidRPr="00041F99" w:rsidRDefault="00D95969" w:rsidP="00110B0D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line="240" w:lineRule="auto"/>
        <w:ind w:left="1134" w:hanging="1134"/>
        <w:rPr>
          <w:rFonts w:asciiTheme="majorBidi" w:hAnsiTheme="majorBidi" w:cstheme="majorBidi"/>
          <w:szCs w:val="24"/>
          <w:lang w:val="fr-FR"/>
        </w:rPr>
      </w:pPr>
      <w:r w:rsidRPr="00041F99">
        <w:rPr>
          <w:rFonts w:asciiTheme="majorBidi" w:hAnsiTheme="majorBidi" w:cstheme="majorBidi"/>
          <w:szCs w:val="24"/>
          <w:lang w:val="fr-FR"/>
        </w:rPr>
        <w:t>–</w:t>
      </w:r>
      <w:r w:rsidRPr="00041F99">
        <w:rPr>
          <w:rFonts w:asciiTheme="majorBidi" w:hAnsiTheme="majorBidi" w:cstheme="majorBidi"/>
          <w:szCs w:val="24"/>
          <w:lang w:val="fr-FR"/>
        </w:rPr>
        <w:tab/>
        <w:t>les exigences relatives aux radiocommunications: capteurs, interfaces radioélectriques, débit de données, temps de latence, fiabilité;</w:t>
      </w:r>
    </w:p>
    <w:p w:rsidR="00D95969" w:rsidRPr="00041F99" w:rsidRDefault="00D95969" w:rsidP="00110B0D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120" w:line="240" w:lineRule="auto"/>
        <w:ind w:left="1134" w:hanging="1134"/>
        <w:rPr>
          <w:rFonts w:asciiTheme="majorBidi" w:hAnsiTheme="majorBidi" w:cstheme="majorBidi"/>
          <w:szCs w:val="24"/>
          <w:lang w:val="fr-FR"/>
        </w:rPr>
      </w:pPr>
      <w:r w:rsidRPr="00041F99">
        <w:rPr>
          <w:rFonts w:asciiTheme="majorBidi" w:hAnsiTheme="majorBidi" w:cstheme="majorBidi"/>
          <w:szCs w:val="24"/>
          <w:lang w:val="fr-FR"/>
        </w:rPr>
        <w:t>–</w:t>
      </w:r>
      <w:r w:rsidRPr="00041F99">
        <w:rPr>
          <w:rFonts w:asciiTheme="majorBidi" w:hAnsiTheme="majorBidi" w:cstheme="majorBidi"/>
          <w:szCs w:val="24"/>
          <w:lang w:val="fr-FR"/>
        </w:rPr>
        <w:tab/>
        <w:t>les facteurs d'amélioration: sécurité, contrôle, économies d'énergie, gestion du trafic, réduction des embouteillages?</w:t>
      </w:r>
    </w:p>
    <w:p w:rsidR="00D95969" w:rsidRPr="00041F99" w:rsidRDefault="00D95969" w:rsidP="00D95969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120" w:line="240" w:lineRule="auto"/>
        <w:rPr>
          <w:rFonts w:asciiTheme="majorBidi" w:hAnsiTheme="majorBidi" w:cstheme="majorBidi"/>
          <w:szCs w:val="24"/>
          <w:lang w:val="fr-FR"/>
        </w:rPr>
      </w:pPr>
      <w:r w:rsidRPr="00041F99">
        <w:rPr>
          <w:rFonts w:asciiTheme="majorBidi" w:hAnsiTheme="majorBidi" w:cstheme="majorBidi"/>
          <w:bCs/>
          <w:szCs w:val="24"/>
          <w:lang w:val="fr-FR"/>
        </w:rPr>
        <w:t>4</w:t>
      </w:r>
      <w:r w:rsidRPr="00041F99">
        <w:rPr>
          <w:rFonts w:asciiTheme="majorBidi" w:hAnsiTheme="majorBidi" w:cstheme="majorBidi"/>
          <w:szCs w:val="24"/>
          <w:lang w:val="fr-FR"/>
        </w:rPr>
        <w:tab/>
        <w:t>Quels systèmes de radiocommunication permettent de répondre aux exigences relatives aux véhicules CAV?</w:t>
      </w:r>
    </w:p>
    <w:p w:rsidR="00D95969" w:rsidRPr="00041F99" w:rsidRDefault="00D95969" w:rsidP="00D95969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120" w:line="240" w:lineRule="auto"/>
        <w:rPr>
          <w:rFonts w:asciiTheme="majorBidi" w:hAnsiTheme="majorBidi" w:cstheme="majorBidi"/>
          <w:szCs w:val="24"/>
          <w:lang w:val="fr-FR"/>
        </w:rPr>
      </w:pPr>
      <w:r w:rsidRPr="00041F99">
        <w:rPr>
          <w:rFonts w:asciiTheme="majorBidi" w:hAnsiTheme="majorBidi" w:cstheme="majorBidi"/>
          <w:szCs w:val="24"/>
          <w:lang w:val="fr-FR"/>
        </w:rPr>
        <w:t>5</w:t>
      </w:r>
      <w:r w:rsidRPr="00041F99">
        <w:rPr>
          <w:rFonts w:asciiTheme="majorBidi" w:hAnsiTheme="majorBidi" w:cstheme="majorBidi"/>
          <w:szCs w:val="24"/>
          <w:lang w:val="fr-FR"/>
        </w:rPr>
        <w:tab/>
        <w:t>Quelles fonctions des véhicules CAV pourraient tirer parti d'une harmonisation des fréquences?</w:t>
      </w:r>
    </w:p>
    <w:p w:rsidR="00D95969" w:rsidRPr="00041F99" w:rsidRDefault="00D95969" w:rsidP="00D95969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120" w:line="240" w:lineRule="auto"/>
        <w:rPr>
          <w:rFonts w:asciiTheme="majorBidi" w:hAnsiTheme="majorBidi" w:cstheme="majorBidi"/>
          <w:bCs/>
          <w:szCs w:val="24"/>
          <w:lang w:val="fr-FR"/>
        </w:rPr>
      </w:pPr>
      <w:r w:rsidRPr="00041F99">
        <w:rPr>
          <w:rFonts w:asciiTheme="majorBidi" w:hAnsiTheme="majorBidi" w:cstheme="majorBidi"/>
          <w:bCs/>
          <w:szCs w:val="24"/>
          <w:lang w:val="fr-FR"/>
        </w:rPr>
        <w:t>6</w:t>
      </w:r>
      <w:r w:rsidRPr="00041F99">
        <w:rPr>
          <w:rFonts w:asciiTheme="majorBidi" w:hAnsiTheme="majorBidi" w:cstheme="majorBidi"/>
          <w:bCs/>
          <w:szCs w:val="24"/>
          <w:lang w:val="fr-FR"/>
        </w:rPr>
        <w:tab/>
        <w:t>Quelles sont les besoins de spectre des radiocommunications des véhicules CAV, notamment:</w:t>
      </w:r>
    </w:p>
    <w:p w:rsidR="00D95969" w:rsidRPr="00041F99" w:rsidRDefault="00D95969" w:rsidP="00FD21D0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line="240" w:lineRule="auto"/>
        <w:ind w:left="1134" w:hanging="1134"/>
        <w:rPr>
          <w:rFonts w:asciiTheme="majorBidi" w:hAnsiTheme="majorBidi" w:cstheme="majorBidi"/>
          <w:szCs w:val="24"/>
          <w:lang w:val="fr-FR"/>
        </w:rPr>
      </w:pPr>
      <w:r w:rsidRPr="00041F99">
        <w:rPr>
          <w:rFonts w:asciiTheme="majorBidi" w:hAnsiTheme="majorBidi" w:cstheme="majorBidi"/>
          <w:szCs w:val="24"/>
          <w:lang w:val="fr-FR"/>
        </w:rPr>
        <w:t>–</w:t>
      </w:r>
      <w:r w:rsidRPr="00041F99">
        <w:rPr>
          <w:rFonts w:asciiTheme="majorBidi" w:hAnsiTheme="majorBidi" w:cstheme="majorBidi"/>
          <w:szCs w:val="24"/>
          <w:lang w:val="fr-FR"/>
        </w:rPr>
        <w:tab/>
        <w:t>les bandes de fréquences appropriées;</w:t>
      </w:r>
    </w:p>
    <w:p w:rsidR="00D95969" w:rsidRPr="00041F99" w:rsidRDefault="00D95969" w:rsidP="00FD21D0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line="240" w:lineRule="auto"/>
        <w:ind w:left="1134" w:hanging="1134"/>
        <w:rPr>
          <w:rFonts w:asciiTheme="majorBidi" w:hAnsiTheme="majorBidi" w:cstheme="majorBidi"/>
          <w:szCs w:val="24"/>
          <w:lang w:val="fr-FR"/>
        </w:rPr>
      </w:pPr>
      <w:r w:rsidRPr="00041F99">
        <w:rPr>
          <w:rFonts w:asciiTheme="majorBidi" w:hAnsiTheme="majorBidi" w:cstheme="majorBidi"/>
          <w:szCs w:val="24"/>
          <w:lang w:val="fr-FR"/>
        </w:rPr>
        <w:t>–</w:t>
      </w:r>
      <w:r w:rsidRPr="00041F99">
        <w:rPr>
          <w:rFonts w:asciiTheme="majorBidi" w:hAnsiTheme="majorBidi" w:cstheme="majorBidi"/>
          <w:szCs w:val="24"/>
          <w:lang w:val="fr-FR"/>
        </w:rPr>
        <w:tab/>
        <w:t>la largeur de bande nécessaire?</w:t>
      </w:r>
    </w:p>
    <w:p w:rsidR="00D95969" w:rsidRPr="00041F99" w:rsidRDefault="00D95969" w:rsidP="00FD21D0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160" w:line="240" w:lineRule="auto"/>
        <w:ind w:left="1134"/>
        <w:jc w:val="both"/>
        <w:rPr>
          <w:rFonts w:asciiTheme="majorBidi" w:hAnsiTheme="majorBidi" w:cstheme="majorBidi"/>
          <w:lang w:val="fr-FR"/>
        </w:rPr>
      </w:pPr>
      <w:r w:rsidRPr="00041F99">
        <w:rPr>
          <w:rFonts w:asciiTheme="majorBidi" w:hAnsiTheme="majorBidi" w:cstheme="majorBidi"/>
          <w:lang w:val="fr-FR"/>
        </w:rPr>
        <w:t>décide en outre</w:t>
      </w:r>
    </w:p>
    <w:p w:rsidR="00D95969" w:rsidRPr="00041F99" w:rsidRDefault="00D95969" w:rsidP="00D95969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120" w:line="240" w:lineRule="auto"/>
        <w:ind w:right="-142"/>
        <w:rPr>
          <w:rFonts w:asciiTheme="majorBidi" w:hAnsiTheme="majorBidi" w:cstheme="majorBidi"/>
          <w:szCs w:val="24"/>
          <w:lang w:val="fr-FR"/>
        </w:rPr>
      </w:pPr>
      <w:r w:rsidRPr="00041F99">
        <w:rPr>
          <w:rFonts w:asciiTheme="majorBidi" w:hAnsiTheme="majorBidi" w:cstheme="majorBidi"/>
          <w:bCs/>
          <w:szCs w:val="24"/>
          <w:lang w:val="fr-FR"/>
        </w:rPr>
        <w:t>1</w:t>
      </w:r>
      <w:r w:rsidRPr="00041F99">
        <w:rPr>
          <w:rFonts w:asciiTheme="majorBidi" w:hAnsiTheme="majorBidi" w:cstheme="majorBidi"/>
          <w:b/>
          <w:szCs w:val="24"/>
          <w:lang w:val="fr-FR"/>
        </w:rPr>
        <w:tab/>
      </w:r>
      <w:r w:rsidRPr="00041F99">
        <w:rPr>
          <w:rFonts w:asciiTheme="majorBidi" w:hAnsiTheme="majorBidi" w:cstheme="majorBidi"/>
          <w:szCs w:val="24"/>
          <w:lang w:val="fr-FR"/>
        </w:rPr>
        <w:t>que les résultats de ces études devraient être inclus dans une ou plusieurs Recommandations ou un ou plusieurs Rapports et/ou Manuels;</w:t>
      </w:r>
    </w:p>
    <w:p w:rsidR="00D95969" w:rsidRPr="00041F99" w:rsidRDefault="00D95969" w:rsidP="00D95969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120" w:line="240" w:lineRule="auto"/>
        <w:ind w:right="-142"/>
        <w:rPr>
          <w:rFonts w:asciiTheme="majorBidi" w:hAnsiTheme="majorBidi" w:cstheme="majorBidi"/>
          <w:lang w:val="fr-FR"/>
        </w:rPr>
      </w:pPr>
      <w:r w:rsidRPr="00041F99">
        <w:rPr>
          <w:rFonts w:asciiTheme="majorBidi" w:hAnsiTheme="majorBidi" w:cstheme="majorBidi"/>
          <w:bCs/>
          <w:lang w:val="fr-FR"/>
        </w:rPr>
        <w:t>2</w:t>
      </w:r>
      <w:r w:rsidRPr="00041F99">
        <w:rPr>
          <w:rFonts w:asciiTheme="majorBidi" w:hAnsiTheme="majorBidi" w:cstheme="majorBidi"/>
          <w:lang w:val="fr-FR"/>
        </w:rPr>
        <w:tab/>
        <w:t>que ces études devraient être achevées d'ici à 2023.</w:t>
      </w:r>
    </w:p>
    <w:p w:rsidR="00D95969" w:rsidRPr="00041F99" w:rsidRDefault="00D95969" w:rsidP="00FD21D0">
      <w:pPr>
        <w:pStyle w:val="Normalaftertitle"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480" w:line="240" w:lineRule="auto"/>
        <w:rPr>
          <w:rFonts w:asciiTheme="majorBidi" w:hAnsiTheme="majorBidi" w:cstheme="majorBidi"/>
          <w:lang w:val="fr-FR" w:eastAsia="ja-JP"/>
        </w:rPr>
      </w:pPr>
      <w:r>
        <w:rPr>
          <w:rFonts w:asciiTheme="majorBidi" w:hAnsiTheme="majorBidi" w:cstheme="majorBidi"/>
          <w:szCs w:val="24"/>
          <w:lang w:val="fr-FR" w:eastAsia="ja-JP"/>
        </w:rPr>
        <w:t>Catégorie:</w:t>
      </w:r>
      <w:r w:rsidR="00FD21D0">
        <w:rPr>
          <w:rFonts w:asciiTheme="majorBidi" w:hAnsiTheme="majorBidi" w:cstheme="majorBidi"/>
          <w:szCs w:val="24"/>
          <w:lang w:val="fr-FR" w:eastAsia="ja-JP"/>
        </w:rPr>
        <w:t xml:space="preserve">  </w:t>
      </w:r>
      <w:r w:rsidRPr="00041F99">
        <w:rPr>
          <w:rFonts w:asciiTheme="majorBidi" w:hAnsiTheme="majorBidi" w:cstheme="majorBidi"/>
          <w:szCs w:val="24"/>
          <w:lang w:val="fr-FR" w:eastAsia="ja-JP"/>
        </w:rPr>
        <w:t>S2</w:t>
      </w:r>
    </w:p>
    <w:p w:rsidR="00D95969" w:rsidRPr="00041F99" w:rsidRDefault="00D95969" w:rsidP="00D95969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line="240" w:lineRule="auto"/>
        <w:rPr>
          <w:rFonts w:asciiTheme="majorBidi" w:hAnsiTheme="majorBidi" w:cstheme="majorBidi"/>
          <w:lang w:val="fr-FR"/>
        </w:rPr>
      </w:pPr>
    </w:p>
    <w:sectPr w:rsidR="00D95969" w:rsidRPr="00041F99" w:rsidSect="00031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969" w:rsidRDefault="00D95969">
      <w:r>
        <w:separator/>
      </w:r>
    </w:p>
  </w:endnote>
  <w:endnote w:type="continuationSeparator" w:id="0">
    <w:p w:rsidR="00D95969" w:rsidRDefault="00D9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15" w:rsidRDefault="005D02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15" w:rsidRDefault="005D02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969" w:rsidRPr="005D0215" w:rsidRDefault="00D95969" w:rsidP="005D02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969" w:rsidRDefault="00D95969">
      <w:r>
        <w:t>____________________</w:t>
      </w:r>
    </w:p>
  </w:footnote>
  <w:footnote w:type="continuationSeparator" w:id="0">
    <w:p w:rsidR="00D95969" w:rsidRDefault="00D95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969" w:rsidRPr="002569F7" w:rsidRDefault="00D95969" w:rsidP="00953A10">
    <w:pPr>
      <w:pStyle w:val="Header"/>
      <w:jc w:val="center"/>
      <w:rPr>
        <w:sz w:val="18"/>
        <w:szCs w:val="16"/>
      </w:rPr>
    </w:pPr>
    <w:r>
      <w:rPr>
        <w:rStyle w:val="PageNumber"/>
        <w:sz w:val="18"/>
        <w:szCs w:val="16"/>
      </w:rPr>
      <w:t xml:space="preserve">- </w:t>
    </w: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5D0215">
      <w:rPr>
        <w:rStyle w:val="PageNumber"/>
        <w:noProof/>
        <w:sz w:val="18"/>
        <w:szCs w:val="16"/>
      </w:rPr>
      <w:t>2</w:t>
    </w:r>
    <w:r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969" w:rsidRPr="00AF3325" w:rsidRDefault="00D95969" w:rsidP="00FD21D0">
    <w:pPr>
      <w:pStyle w:val="Header"/>
      <w:jc w:val="center"/>
    </w:pPr>
    <w:r>
      <w:rPr>
        <w:sz w:val="18"/>
        <w:szCs w:val="16"/>
      </w:rPr>
      <w:t xml:space="preserve">- </w:t>
    </w: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1756F7">
      <w:rPr>
        <w:rStyle w:val="PageNumber"/>
        <w:noProof/>
        <w:sz w:val="18"/>
        <w:szCs w:val="16"/>
      </w:rPr>
      <w:t>3</w:t>
    </w:r>
    <w:r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6"/>
      <w:gridCol w:w="5131"/>
    </w:tblGrid>
    <w:tr w:rsidR="009E7D86" w:rsidTr="009E7D86">
      <w:tc>
        <w:tcPr>
          <w:tcW w:w="4808" w:type="dxa"/>
          <w:noWrap/>
          <w:tcMar>
            <w:left w:w="0" w:type="dxa"/>
          </w:tcMar>
        </w:tcPr>
        <w:p w:rsidR="009E7D86" w:rsidRDefault="009E7D86" w:rsidP="009E7D86">
          <w:pPr>
            <w:pStyle w:val="Header"/>
            <w:spacing w:before="120" w:line="360" w:lineRule="auto"/>
          </w:pPr>
          <w:bookmarkStart w:id="0" w:name="_GoBack"/>
          <w:bookmarkEnd w:id="0"/>
        </w:p>
      </w:tc>
      <w:tc>
        <w:tcPr>
          <w:tcW w:w="5131" w:type="dxa"/>
          <w:noWrap/>
        </w:tcPr>
        <w:p w:rsidR="009E7D86" w:rsidRDefault="009E7D86" w:rsidP="009E7D86">
          <w:pPr>
            <w:pStyle w:val="Header"/>
            <w:spacing w:before="240" w:line="360" w:lineRule="auto"/>
            <w:jc w:val="right"/>
          </w:pPr>
        </w:p>
      </w:tc>
    </w:tr>
  </w:tbl>
  <w:p w:rsidR="009E7D86" w:rsidRPr="002357F9" w:rsidRDefault="009E7D86" w:rsidP="002357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DAF6D2A"/>
    <w:multiLevelType w:val="hybridMultilevel"/>
    <w:tmpl w:val="85406736"/>
    <w:lvl w:ilvl="0" w:tplc="DEBA3CA6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660E030A"/>
    <w:multiLevelType w:val="hybridMultilevel"/>
    <w:tmpl w:val="9D228FEA"/>
    <w:lvl w:ilvl="0" w:tplc="46A6D3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53305"/>
    <w:rsid w:val="00006A31"/>
    <w:rsid w:val="00006C82"/>
    <w:rsid w:val="00010E30"/>
    <w:rsid w:val="00015C76"/>
    <w:rsid w:val="000210BB"/>
    <w:rsid w:val="00026CF8"/>
    <w:rsid w:val="00030BD7"/>
    <w:rsid w:val="00030CD9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1EEA"/>
    <w:rsid w:val="000A096A"/>
    <w:rsid w:val="000A375E"/>
    <w:rsid w:val="000A7051"/>
    <w:rsid w:val="000B0AF6"/>
    <w:rsid w:val="000B0E9B"/>
    <w:rsid w:val="000B2CAE"/>
    <w:rsid w:val="000C03C7"/>
    <w:rsid w:val="000C2AD0"/>
    <w:rsid w:val="000C51D4"/>
    <w:rsid w:val="000E3DEE"/>
    <w:rsid w:val="00100B72"/>
    <w:rsid w:val="00101F7D"/>
    <w:rsid w:val="00103C76"/>
    <w:rsid w:val="00110B0D"/>
    <w:rsid w:val="0011265F"/>
    <w:rsid w:val="00117282"/>
    <w:rsid w:val="00117389"/>
    <w:rsid w:val="00121C2D"/>
    <w:rsid w:val="00134404"/>
    <w:rsid w:val="0013578A"/>
    <w:rsid w:val="00144DFB"/>
    <w:rsid w:val="001756F7"/>
    <w:rsid w:val="00187CA3"/>
    <w:rsid w:val="00196710"/>
    <w:rsid w:val="00196770"/>
    <w:rsid w:val="00197324"/>
    <w:rsid w:val="001B351B"/>
    <w:rsid w:val="001B42C9"/>
    <w:rsid w:val="001C06DB"/>
    <w:rsid w:val="001C25DA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7F9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374F5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4632"/>
    <w:rsid w:val="003A55ED"/>
    <w:rsid w:val="003A5D52"/>
    <w:rsid w:val="003B2BDA"/>
    <w:rsid w:val="003B55EC"/>
    <w:rsid w:val="003C2EA7"/>
    <w:rsid w:val="003C4471"/>
    <w:rsid w:val="003C71B8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264C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0215"/>
    <w:rsid w:val="005D3669"/>
    <w:rsid w:val="005E5EB3"/>
    <w:rsid w:val="005F3CB6"/>
    <w:rsid w:val="005F657C"/>
    <w:rsid w:val="00602D53"/>
    <w:rsid w:val="006047E5"/>
    <w:rsid w:val="0062716B"/>
    <w:rsid w:val="00642050"/>
    <w:rsid w:val="0064371D"/>
    <w:rsid w:val="00650543"/>
    <w:rsid w:val="00650B2A"/>
    <w:rsid w:val="00651777"/>
    <w:rsid w:val="006550F8"/>
    <w:rsid w:val="00672E05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A049C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40E74"/>
    <w:rsid w:val="00854131"/>
    <w:rsid w:val="0085652D"/>
    <w:rsid w:val="0087694B"/>
    <w:rsid w:val="00880F4D"/>
    <w:rsid w:val="0088443B"/>
    <w:rsid w:val="008938E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3A10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E7D86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B2B58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3305"/>
    <w:rsid w:val="00B579B0"/>
    <w:rsid w:val="00B57D11"/>
    <w:rsid w:val="00B649D7"/>
    <w:rsid w:val="00B712D8"/>
    <w:rsid w:val="00B81C2F"/>
    <w:rsid w:val="00B90743"/>
    <w:rsid w:val="00B90C45"/>
    <w:rsid w:val="00B933BE"/>
    <w:rsid w:val="00B9715C"/>
    <w:rsid w:val="00BD6738"/>
    <w:rsid w:val="00BD7E5E"/>
    <w:rsid w:val="00BE63DB"/>
    <w:rsid w:val="00BE6574"/>
    <w:rsid w:val="00C07319"/>
    <w:rsid w:val="00C16FD2"/>
    <w:rsid w:val="00C236AF"/>
    <w:rsid w:val="00C3556B"/>
    <w:rsid w:val="00C36786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2C1B"/>
    <w:rsid w:val="00CB3771"/>
    <w:rsid w:val="00CB44BF"/>
    <w:rsid w:val="00CB5153"/>
    <w:rsid w:val="00CE076A"/>
    <w:rsid w:val="00CE463D"/>
    <w:rsid w:val="00D10BA0"/>
    <w:rsid w:val="00D21694"/>
    <w:rsid w:val="00D22C16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5969"/>
    <w:rsid w:val="00DA12EE"/>
    <w:rsid w:val="00DA4037"/>
    <w:rsid w:val="00DA57DA"/>
    <w:rsid w:val="00DE66A5"/>
    <w:rsid w:val="00DF2B50"/>
    <w:rsid w:val="00E01059"/>
    <w:rsid w:val="00E04C86"/>
    <w:rsid w:val="00E0516C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462F5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20226"/>
    <w:rsid w:val="00F424BF"/>
    <w:rsid w:val="00F424C0"/>
    <w:rsid w:val="00F44FC3"/>
    <w:rsid w:val="00F46107"/>
    <w:rsid w:val="00F468C5"/>
    <w:rsid w:val="00F52F39"/>
    <w:rsid w:val="00F6184F"/>
    <w:rsid w:val="00F73DBD"/>
    <w:rsid w:val="00F8310E"/>
    <w:rsid w:val="00F914DD"/>
    <w:rsid w:val="00F9314F"/>
    <w:rsid w:val="00FA2358"/>
    <w:rsid w:val="00FB2592"/>
    <w:rsid w:val="00FB2810"/>
    <w:rsid w:val="00FB7A2C"/>
    <w:rsid w:val="00FC2947"/>
    <w:rsid w:val="00FD21D0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34CF1FA7-8DDA-4BE1-8CF1-F275968F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5969"/>
    <w:rPr>
      <w:b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D95969"/>
    <w:rPr>
      <w:b/>
      <w:sz w:val="24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D95969"/>
    <w:rPr>
      <w:b/>
      <w:sz w:val="24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D95969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D95969"/>
    <w:rPr>
      <w:b/>
      <w:sz w:val="24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D95969"/>
    <w:rPr>
      <w:b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95969"/>
    <w:rPr>
      <w:b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D95969"/>
    <w:rPr>
      <w:b/>
      <w:sz w:val="24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D95969"/>
    <w:rPr>
      <w:b/>
      <w:sz w:val="24"/>
      <w:szCs w:val="22"/>
      <w:lang w:val="en-US" w:eastAsia="en-US"/>
    </w:rPr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95969"/>
    <w:rPr>
      <w:sz w:val="24"/>
      <w:szCs w:val="22"/>
      <w:lang w:val="en-US" w:eastAsia="en-US"/>
    </w:rPr>
  </w:style>
  <w:style w:type="paragraph" w:styleId="Header">
    <w:name w:val="header"/>
    <w:aliases w:val="encabezado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aliases w:val="encabezado Char"/>
    <w:basedOn w:val="DefaultParagraphFont"/>
    <w:link w:val="Header"/>
    <w:rsid w:val="00B712D8"/>
    <w:rPr>
      <w:sz w:val="24"/>
      <w:szCs w:val="22"/>
      <w:lang w:val="en-US" w:eastAsia="en-US"/>
    </w:rPr>
  </w:style>
  <w:style w:type="character" w:styleId="FootnoteReference">
    <w:name w:val="footnote reference"/>
    <w:aliases w:val="Footnote Reference/,Appel note de bas de p,Footnote symbol,Style 12,(NECG) Footnote Reference,Style 124,o,fr,Style 13,FR,Style 17,Style 3,Appel note de bas de p + 11 pt,Italic,Footnote,Appel note de bas de p1,Appel note de bas de p2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T,DN,DNV-F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T Char"/>
    <w:basedOn w:val="DefaultParagraphFont"/>
    <w:link w:val="FootnoteText"/>
    <w:rsid w:val="00D95969"/>
    <w:rPr>
      <w:szCs w:val="22"/>
      <w:lang w:val="en-US" w:eastAsia="en-US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character" w:customStyle="1" w:styleId="enumlev1Char">
    <w:name w:val="enumlev1 Char"/>
    <w:link w:val="enumlev1"/>
    <w:locked/>
    <w:rsid w:val="00D95969"/>
    <w:rPr>
      <w:sz w:val="24"/>
      <w:szCs w:val="22"/>
      <w:lang w:val="en-US" w:eastAsia="en-US"/>
    </w:r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customStyle="1" w:styleId="NormalaftertitleChar">
    <w:name w:val="Normal_after_title Char"/>
    <w:basedOn w:val="DefaultParagraphFont"/>
    <w:link w:val="Normalaftertitle"/>
    <w:rsid w:val="00B53305"/>
    <w:rPr>
      <w:sz w:val="24"/>
      <w:szCs w:val="22"/>
      <w:lang w:val="en-US" w:eastAsia="en-US"/>
    </w:r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4326DB"/>
    <w:pPr>
      <w:keepNext/>
      <w:keepLines/>
      <w:spacing w:before="720" w:after="120"/>
      <w:jc w:val="center"/>
    </w:pPr>
    <w:rPr>
      <w:b/>
    </w:rPr>
  </w:style>
  <w:style w:type="character" w:customStyle="1" w:styleId="AnnexNoTitleChar">
    <w:name w:val="Annex_NoTitle Char"/>
    <w:basedOn w:val="DefaultParagraphFont"/>
    <w:link w:val="AnnexNoTitle"/>
    <w:locked/>
    <w:rsid w:val="00B53305"/>
    <w:rPr>
      <w:b/>
      <w:sz w:val="24"/>
      <w:szCs w:val="22"/>
      <w:lang w:val="en-US" w:eastAsia="en-US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D95969"/>
    <w:rPr>
      <w:i/>
      <w:sz w:val="24"/>
      <w:szCs w:val="22"/>
      <w:lang w:val="en-US" w:eastAsia="en-US"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4326DB"/>
    <w:pPr>
      <w:keepNext/>
      <w:spacing w:before="240"/>
      <w:ind w:left="794" w:hanging="794"/>
    </w:pPr>
    <w:rPr>
      <w:b/>
    </w:rPr>
  </w:style>
  <w:style w:type="character" w:customStyle="1" w:styleId="HeadingbChar">
    <w:name w:val="Heading_b Char"/>
    <w:basedOn w:val="DefaultParagraphFont"/>
    <w:link w:val="Headingb"/>
    <w:locked/>
    <w:rsid w:val="00D95969"/>
    <w:rPr>
      <w:b/>
      <w:sz w:val="24"/>
      <w:szCs w:val="22"/>
      <w:lang w:val="en-US" w:eastAsia="en-US"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character" w:customStyle="1" w:styleId="QuestiontitleChar">
    <w:name w:val="Question_title Char"/>
    <w:basedOn w:val="DefaultParagraphFont"/>
    <w:link w:val="Questiontitle"/>
    <w:rsid w:val="00D95969"/>
    <w:rPr>
      <w:b/>
      <w:sz w:val="28"/>
      <w:szCs w:val="22"/>
      <w:lang w:val="en-US" w:eastAsia="en-US"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character" w:customStyle="1" w:styleId="TabletextChar">
    <w:name w:val="Table_text Char"/>
    <w:link w:val="Tabletext"/>
    <w:locked/>
    <w:rsid w:val="00B53305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B53305"/>
    <w:rPr>
      <w:b/>
      <w:szCs w:val="22"/>
      <w:lang w:val="en-US" w:eastAsia="en-US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95969"/>
    <w:rPr>
      <w:szCs w:val="22"/>
      <w:lang w:val="en-US" w:eastAsia="en-US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3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lang w:eastAsia="zh-CN"/>
    </w:rPr>
  </w:style>
  <w:style w:type="paragraph" w:customStyle="1" w:styleId="enumlev19pt">
    <w:name w:val="enumlev1 + 9 pt"/>
    <w:aliases w:val="Left,Before:  0 cm,First line:  0 cm"/>
    <w:basedOn w:val="Normal"/>
    <w:rsid w:val="00B53305"/>
    <w:pPr>
      <w:tabs>
        <w:tab w:val="clear" w:pos="794"/>
        <w:tab w:val="clear" w:pos="1191"/>
        <w:tab w:val="clear" w:pos="1588"/>
        <w:tab w:val="clear" w:pos="1985"/>
      </w:tabs>
      <w:spacing w:before="80"/>
      <w:jc w:val="left"/>
    </w:pPr>
    <w:rPr>
      <w:sz w:val="18"/>
      <w:szCs w:val="18"/>
      <w:lang w:val="fr-CH"/>
    </w:rPr>
  </w:style>
  <w:style w:type="paragraph" w:customStyle="1" w:styleId="AnnexNotitle0">
    <w:name w:val="Annex_No &amp; title"/>
    <w:basedOn w:val="Normal"/>
    <w:next w:val="Normalaftertitle"/>
    <w:link w:val="AnnexNotitleChar0"/>
    <w:rsid w:val="00B5330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AnnexNotitleChar0">
    <w:name w:val="Annex_No &amp; title Char"/>
    <w:link w:val="AnnexNotitle0"/>
    <w:locked/>
    <w:rsid w:val="00B53305"/>
    <w:rPr>
      <w:rFonts w:ascii="Times New Roman" w:hAnsi="Times New Roman" w:cs="Times New Roman"/>
      <w:b/>
      <w:sz w:val="28"/>
      <w:lang w:val="en-GB" w:eastAsia="en-US"/>
    </w:rPr>
  </w:style>
  <w:style w:type="paragraph" w:customStyle="1" w:styleId="QuestionNoBR">
    <w:name w:val="Question_No_BR"/>
    <w:basedOn w:val="Normal"/>
    <w:next w:val="Normal"/>
    <w:rsid w:val="00B5330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Headingb9pt">
    <w:name w:val="Heading_b + 9 pt"/>
    <w:basedOn w:val="Headingb"/>
    <w:rsid w:val="00CB2C1B"/>
    <w:rPr>
      <w:sz w:val="18"/>
      <w:szCs w:val="18"/>
      <w:lang w:val="fr-CH"/>
    </w:rPr>
  </w:style>
  <w:style w:type="paragraph" w:customStyle="1" w:styleId="Reasons">
    <w:name w:val="Reasons"/>
    <w:basedOn w:val="Normal"/>
    <w:qFormat/>
    <w:rsid w:val="00D9596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D95969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rsid w:val="00D95969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D95969"/>
    <w:rPr>
      <w:rFonts w:ascii="Times New Roman" w:hAnsi="Times New Roman" w:cs="Times New Roman"/>
      <w:sz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9596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95969"/>
    <w:rPr>
      <w:rFonts w:ascii="Times New Roman" w:hAnsi="Times New Roman" w:cs="Times New Roman"/>
      <w:sz w:val="24"/>
      <w:lang w:val="en-GB" w:eastAsia="en-US"/>
    </w:rPr>
  </w:style>
  <w:style w:type="paragraph" w:customStyle="1" w:styleId="Normalsplit">
    <w:name w:val="Normal_split"/>
    <w:basedOn w:val="Normal"/>
    <w:qFormat/>
    <w:rsid w:val="00D9596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table" w:styleId="GridTable1Light-Accent1">
    <w:name w:val="Grid Table 1 Light Accent 1"/>
    <w:basedOn w:val="TableNormal"/>
    <w:uiPriority w:val="46"/>
    <w:rsid w:val="00D9596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har">
    <w:name w:val="Char"/>
    <w:basedOn w:val="Normal"/>
    <w:rsid w:val="00D9596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 w:cs="Times New Roman"/>
      <w:sz w:val="20"/>
      <w:szCs w:val="20"/>
      <w:lang w:val="fr-FR" w:eastAsia="fr-CH"/>
    </w:rPr>
  </w:style>
  <w:style w:type="paragraph" w:customStyle="1" w:styleId="call0">
    <w:name w:val="call"/>
    <w:basedOn w:val="Normal"/>
    <w:next w:val="Normal"/>
    <w:rsid w:val="00D95969"/>
    <w:pPr>
      <w:keepNext/>
      <w:keepLines/>
      <w:overflowPunct/>
      <w:autoSpaceDE/>
      <w:autoSpaceDN/>
      <w:adjustRightInd/>
      <w:spacing w:line="240" w:lineRule="auto"/>
      <w:ind w:left="794"/>
      <w:jc w:val="left"/>
      <w:textAlignment w:val="auto"/>
    </w:pPr>
    <w:rPr>
      <w:rFonts w:ascii="Times New Roman" w:hAnsi="Times New Roman" w:cs="Times New Roman"/>
      <w:i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iencla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2E69B-42DD-49AA-8768-F077554D2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</TotalTime>
  <Pages>2</Pages>
  <Words>544</Words>
  <Characters>3200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3737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Acien, Clara</dc:creator>
  <cp:lastModifiedBy>Sir Bosson, Ana</cp:lastModifiedBy>
  <cp:revision>3</cp:revision>
  <cp:lastPrinted>2013-03-08T10:15:00Z</cp:lastPrinted>
  <dcterms:created xsi:type="dcterms:W3CDTF">2019-12-04T12:24:00Z</dcterms:created>
  <dcterms:modified xsi:type="dcterms:W3CDTF">2019-12-04T12:25:00Z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