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C020" w14:textId="77777777" w:rsidR="00EE15C4" w:rsidRPr="00546FF2" w:rsidRDefault="00EE15C4" w:rsidP="00EE15C4">
      <w:pPr>
        <w:pStyle w:val="QuestionNoBR"/>
        <w:rPr>
          <w:lang w:val="fr-FR"/>
        </w:rPr>
      </w:pPr>
      <w:r w:rsidRPr="00546FF2">
        <w:rPr>
          <w:lang w:val="fr-FR"/>
        </w:rPr>
        <w:t>QUESTION UIT-R</w:t>
      </w:r>
      <w:r>
        <w:rPr>
          <w:lang w:val="fr-FR"/>
        </w:rPr>
        <w:t xml:space="preserve"> 264</w:t>
      </w:r>
      <w:r w:rsidRPr="00546FF2">
        <w:rPr>
          <w:lang w:val="fr-FR"/>
        </w:rPr>
        <w:t>/5</w:t>
      </w:r>
    </w:p>
    <w:p w14:paraId="2B534253" w14:textId="77777777" w:rsidR="00EE15C4" w:rsidRPr="00BB17BD" w:rsidRDefault="00EE15C4" w:rsidP="00EE15C4">
      <w:pPr>
        <w:pStyle w:val="Questiontitle"/>
        <w:rPr>
          <w:rFonts w:ascii="Times New Roman" w:hAnsi="Times New Roman"/>
        </w:rPr>
      </w:pPr>
      <w:r w:rsidRPr="00BB17BD">
        <w:rPr>
          <w:rFonts w:ascii="Times New Roman" w:hAnsi="Times New Roman"/>
        </w:rPr>
        <w:t>Études relatives aux systèmes de transport intelligents, y compris</w:t>
      </w:r>
      <w:r w:rsidRPr="00BB17BD">
        <w:rPr>
          <w:rFonts w:ascii="Times New Roman" w:hAnsi="Times New Roman"/>
        </w:rPr>
        <w:br/>
        <w:t>les véhicules connectés automatisés et les applications futures</w:t>
      </w:r>
    </w:p>
    <w:p w14:paraId="3424348F" w14:textId="77777777" w:rsidR="00EE15C4" w:rsidRPr="00BB17BD" w:rsidRDefault="00EE15C4" w:rsidP="00EE15C4">
      <w:pPr>
        <w:pStyle w:val="Questiondate"/>
        <w:spacing w:line="240" w:lineRule="auto"/>
        <w:rPr>
          <w:rFonts w:ascii="Times New Roman" w:hAnsi="Times New Roman" w:cs="Times New Roman"/>
          <w:i/>
          <w:iCs/>
          <w:lang w:val="fr-FR"/>
        </w:rPr>
      </w:pPr>
      <w:r w:rsidRPr="00BB17BD">
        <w:rPr>
          <w:rFonts w:ascii="Times New Roman" w:hAnsi="Times New Roman" w:cs="Times New Roman"/>
          <w:iCs/>
          <w:lang w:val="fr-FR"/>
        </w:rPr>
        <w:t>(2023)</w:t>
      </w:r>
    </w:p>
    <w:p w14:paraId="6C011396" w14:textId="77777777" w:rsidR="00EE15C4" w:rsidRPr="00BB17BD" w:rsidRDefault="00EE15C4" w:rsidP="00EE15C4">
      <w:pPr>
        <w:pStyle w:val="Normalaftertitle"/>
        <w:tabs>
          <w:tab w:val="clear" w:pos="794"/>
          <w:tab w:val="clear" w:pos="1191"/>
          <w:tab w:val="clear" w:pos="1588"/>
          <w:tab w:val="clear" w:pos="1985"/>
          <w:tab w:val="left" w:pos="1134"/>
        </w:tabs>
        <w:spacing w:before="480" w:line="240" w:lineRule="auto"/>
        <w:jc w:val="left"/>
        <w:rPr>
          <w:rFonts w:asciiTheme="majorBidi" w:hAnsiTheme="majorBidi" w:cstheme="majorBidi"/>
          <w:szCs w:val="24"/>
          <w:lang w:val="fr-FR"/>
        </w:rPr>
      </w:pPr>
      <w:r w:rsidRPr="00BB17BD">
        <w:rPr>
          <w:rFonts w:asciiTheme="majorBidi" w:hAnsiTheme="majorBidi" w:cstheme="majorBidi"/>
          <w:szCs w:val="24"/>
          <w:lang w:val="fr-FR"/>
        </w:rPr>
        <w:t>L'Assemblée des radiocommunications de l'UIT,</w:t>
      </w:r>
    </w:p>
    <w:p w14:paraId="00593FD5" w14:textId="77777777" w:rsidR="00EE15C4" w:rsidRPr="00546FF2" w:rsidRDefault="00EE15C4" w:rsidP="00EE15C4">
      <w:pPr>
        <w:pStyle w:val="call0"/>
        <w:rPr>
          <w:lang w:val="fr-FR"/>
        </w:rPr>
      </w:pPr>
      <w:proofErr w:type="gramStart"/>
      <w:r w:rsidRPr="00546FF2">
        <w:rPr>
          <w:lang w:val="fr-FR"/>
        </w:rPr>
        <w:t>considérant</w:t>
      </w:r>
      <w:proofErr w:type="gramEnd"/>
    </w:p>
    <w:p w14:paraId="7AF275DD" w14:textId="77777777" w:rsidR="00EE15C4" w:rsidRPr="00523883" w:rsidRDefault="00EE15C4" w:rsidP="00EE15C4">
      <w:pPr>
        <w:spacing w:before="120" w:line="240" w:lineRule="auto"/>
        <w:rPr>
          <w:rFonts w:ascii="Times New Roman" w:hAnsi="Times New Roman" w:cs="Times New Roman"/>
          <w:spacing w:val="-4"/>
          <w:lang w:val="fr-FR" w:eastAsia="ja-JP"/>
        </w:rPr>
      </w:pPr>
      <w:r w:rsidRPr="00BB17BD">
        <w:rPr>
          <w:rFonts w:ascii="Times New Roman" w:hAnsi="Times New Roman" w:cs="Times New Roman"/>
          <w:i/>
          <w:iCs/>
          <w:lang w:val="fr-FR" w:eastAsia="ja-JP"/>
        </w:rPr>
        <w:t>a)</w:t>
      </w:r>
      <w:r w:rsidRPr="00BB17BD">
        <w:rPr>
          <w:rFonts w:ascii="Times New Roman" w:hAnsi="Times New Roman" w:cs="Times New Roman"/>
          <w:lang w:val="fr-FR" w:eastAsia="ja-JP"/>
        </w:rPr>
        <w:tab/>
      </w:r>
      <w:r w:rsidRPr="00523883">
        <w:rPr>
          <w:rFonts w:ascii="Times New Roman" w:hAnsi="Times New Roman" w:cs="Times New Roman"/>
          <w:spacing w:val="-4"/>
          <w:lang w:val="fr-FR" w:eastAsia="ja-JP"/>
        </w:rPr>
        <w:t xml:space="preserve">qu'il existe environ 1,5 milliard de véhicules dans le monde, en comptant les camions et les </w:t>
      </w:r>
      <w:proofErr w:type="gramStart"/>
      <w:r w:rsidRPr="00523883">
        <w:rPr>
          <w:rFonts w:ascii="Times New Roman" w:hAnsi="Times New Roman" w:cs="Times New Roman"/>
          <w:spacing w:val="-4"/>
          <w:lang w:val="fr-FR" w:eastAsia="ja-JP"/>
        </w:rPr>
        <w:t>bus;</w:t>
      </w:r>
      <w:proofErr w:type="gramEnd"/>
    </w:p>
    <w:p w14:paraId="42A094ED"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b)</w:t>
      </w:r>
      <w:r w:rsidRPr="00BB17BD">
        <w:rPr>
          <w:rFonts w:ascii="Times New Roman" w:hAnsi="Times New Roman" w:cs="Times New Roman"/>
          <w:lang w:val="fr-FR"/>
        </w:rPr>
        <w:tab/>
        <w:t xml:space="preserve">qu'il est nécessaire d'intégrer dans les systèmes de transport terrestres diverses technologies, notamment dans le domaine des </w:t>
      </w:r>
      <w:proofErr w:type="gramStart"/>
      <w:r w:rsidRPr="00BB17BD">
        <w:rPr>
          <w:rFonts w:ascii="Times New Roman" w:hAnsi="Times New Roman" w:cs="Times New Roman"/>
          <w:lang w:val="fr-FR"/>
        </w:rPr>
        <w:t>radiocommunications;</w:t>
      </w:r>
      <w:proofErr w:type="gramEnd"/>
    </w:p>
    <w:p w14:paraId="257E10B5"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c)</w:t>
      </w:r>
      <w:r w:rsidRPr="00BB17BD">
        <w:rPr>
          <w:rFonts w:ascii="Times New Roman" w:hAnsi="Times New Roman" w:cs="Times New Roman"/>
          <w:lang w:val="fr-FR"/>
        </w:rPr>
        <w:tab/>
        <w:t xml:space="preserve">que les technologies de l'information et de la communication sont intégrées dans un véhicule pour fournir des cas d'utilisation de communication pour les systèmes de transport intelligents (ITS) en évolution, en vue d'améliorer la gestion du trafic et de contribuer à la sécurité au </w:t>
      </w:r>
      <w:proofErr w:type="gramStart"/>
      <w:r w:rsidRPr="00BB17BD">
        <w:rPr>
          <w:rFonts w:ascii="Times New Roman" w:hAnsi="Times New Roman" w:cs="Times New Roman"/>
          <w:lang w:val="fr-FR"/>
        </w:rPr>
        <w:t>volant;</w:t>
      </w:r>
      <w:proofErr w:type="gramEnd"/>
    </w:p>
    <w:p w14:paraId="7053A39A"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d)</w:t>
      </w:r>
      <w:r w:rsidRPr="00BB17BD">
        <w:rPr>
          <w:rFonts w:ascii="Times New Roman" w:hAnsi="Times New Roman" w:cs="Times New Roman"/>
          <w:lang w:val="fr-FR"/>
        </w:rPr>
        <w:tab/>
        <w:t xml:space="preserve">que des normes internationales faciliteraient le déploiement des systèmes ITS au niveau mondial et permettraient de réaliser des économies d'échelle dans la mise en place des équipements et des services ITS proposés au </w:t>
      </w:r>
      <w:proofErr w:type="gramStart"/>
      <w:r w:rsidRPr="00BB17BD">
        <w:rPr>
          <w:rFonts w:ascii="Times New Roman" w:hAnsi="Times New Roman" w:cs="Times New Roman"/>
          <w:lang w:val="fr-FR"/>
        </w:rPr>
        <w:t>public;</w:t>
      </w:r>
      <w:proofErr w:type="gramEnd"/>
    </w:p>
    <w:p w14:paraId="53B83F75"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e)</w:t>
      </w:r>
      <w:r w:rsidRPr="00BB17BD">
        <w:rPr>
          <w:rFonts w:ascii="Times New Roman" w:hAnsi="Times New Roman" w:cs="Times New Roman"/>
          <w:lang w:val="fr-FR"/>
        </w:rPr>
        <w:tab/>
        <w:t xml:space="preserve">que, après la normalisation initiale des systèmes de transport intelligents (ITS), des améliorations n'ont cessé d'être apportées aux spécifications relatives aux systèmes ITS et continueront d'être apportées au fil du </w:t>
      </w:r>
      <w:proofErr w:type="gramStart"/>
      <w:r w:rsidRPr="00BB17BD">
        <w:rPr>
          <w:rFonts w:ascii="Times New Roman" w:hAnsi="Times New Roman" w:cs="Times New Roman"/>
          <w:lang w:val="fr-FR"/>
        </w:rPr>
        <w:t>temps;</w:t>
      </w:r>
      <w:proofErr w:type="gramEnd"/>
    </w:p>
    <w:p w14:paraId="5E6756BA"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f)</w:t>
      </w:r>
      <w:r w:rsidRPr="00BB17BD">
        <w:rPr>
          <w:rFonts w:ascii="Times New Roman" w:hAnsi="Times New Roman" w:cs="Times New Roman"/>
          <w:lang w:val="fr-FR"/>
        </w:rPr>
        <w:tab/>
        <w:t xml:space="preserve">que l'introduction des véhicules connectés automatisés (CAV) repose sur de nouveaux types de technologies en matière de radiocommunication et de </w:t>
      </w:r>
      <w:proofErr w:type="gramStart"/>
      <w:r w:rsidRPr="00BB17BD">
        <w:rPr>
          <w:rFonts w:ascii="Times New Roman" w:hAnsi="Times New Roman" w:cs="Times New Roman"/>
          <w:lang w:val="fr-FR"/>
        </w:rPr>
        <w:t>capteurs;</w:t>
      </w:r>
      <w:proofErr w:type="gramEnd"/>
    </w:p>
    <w:p w14:paraId="3D76F4A3"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g)</w:t>
      </w:r>
      <w:r w:rsidRPr="00BB17BD">
        <w:rPr>
          <w:rFonts w:ascii="Times New Roman" w:hAnsi="Times New Roman" w:cs="Times New Roman"/>
          <w:lang w:val="fr-FR"/>
        </w:rPr>
        <w:tab/>
        <w:t xml:space="preserve">que les véhicules CAV peuvent permettre de réduire le nombre d'accidents, diminuant ainsi le nombre de personnes tuées ou blessées dans les accidents de la </w:t>
      </w:r>
      <w:proofErr w:type="gramStart"/>
      <w:r w:rsidRPr="00BB17BD">
        <w:rPr>
          <w:rFonts w:ascii="Times New Roman" w:hAnsi="Times New Roman" w:cs="Times New Roman"/>
          <w:lang w:val="fr-FR"/>
        </w:rPr>
        <w:t>route;</w:t>
      </w:r>
      <w:proofErr w:type="gramEnd"/>
    </w:p>
    <w:p w14:paraId="1793ED9B"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i/>
          <w:iCs/>
          <w:lang w:val="fr-FR"/>
        </w:rPr>
        <w:t>h)</w:t>
      </w:r>
      <w:r w:rsidRPr="00BB17BD">
        <w:rPr>
          <w:rFonts w:ascii="Times New Roman" w:hAnsi="Times New Roman" w:cs="Times New Roman"/>
          <w:lang w:val="fr-FR"/>
        </w:rPr>
        <w:tab/>
        <w:t xml:space="preserve">qu'il est prévu de déployer des véhicules CAV ou que de tels véhicules sont déjà déployés dans différentes </w:t>
      </w:r>
      <w:proofErr w:type="gramStart"/>
      <w:r w:rsidRPr="00BB17BD">
        <w:rPr>
          <w:rFonts w:ascii="Times New Roman" w:hAnsi="Times New Roman" w:cs="Times New Roman"/>
          <w:lang w:val="fr-FR"/>
        </w:rPr>
        <w:t>régions;</w:t>
      </w:r>
      <w:proofErr w:type="gramEnd"/>
    </w:p>
    <w:p w14:paraId="210F055D"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i)</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radiocommunications pour les systèmes ITS, y compris les véhicules CAV, peuvent être mises en œuvre dans des bandes de fréquences attribuées au service mobile </w:t>
      </w:r>
      <w:proofErr w:type="gramStart"/>
      <w:r w:rsidRPr="00BB17BD">
        <w:rPr>
          <w:rFonts w:ascii="Times New Roman" w:hAnsi="Times New Roman" w:cs="Times New Roman"/>
          <w:iCs/>
          <w:lang w:val="fr-FR"/>
        </w:rPr>
        <w:t>terrestre;</w:t>
      </w:r>
      <w:proofErr w:type="gramEnd"/>
    </w:p>
    <w:p w14:paraId="584D8126"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j)</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qu'il peut être nécessaire d'envisager des exigences particulières pour mettre en œuvre en toute sécurité certains cas d'utilisation des systèmes ITS essentiels en matière de sécurité </w:t>
      </w:r>
      <w:proofErr w:type="gramStart"/>
      <w:r w:rsidRPr="00BB17BD">
        <w:rPr>
          <w:rFonts w:ascii="Times New Roman" w:hAnsi="Times New Roman" w:cs="Times New Roman"/>
          <w:iCs/>
          <w:lang w:val="fr-FR"/>
        </w:rPr>
        <w:t>routière;</w:t>
      </w:r>
      <w:proofErr w:type="gramEnd"/>
    </w:p>
    <w:p w14:paraId="306069C5" w14:textId="77777777" w:rsidR="00EE15C4" w:rsidRPr="00BB17BD" w:rsidRDefault="00EE15C4" w:rsidP="00EE15C4">
      <w:pPr>
        <w:spacing w:line="240" w:lineRule="auto"/>
        <w:rPr>
          <w:rFonts w:ascii="Times New Roman" w:hAnsi="Times New Roman" w:cs="Times New Roman"/>
          <w:iCs/>
          <w:lang w:val="fr-FR"/>
        </w:rPr>
      </w:pPr>
      <w:r w:rsidRPr="00BB17BD">
        <w:rPr>
          <w:rFonts w:ascii="Times New Roman" w:hAnsi="Times New Roman" w:cs="Times New Roman"/>
          <w:i/>
          <w:iCs/>
          <w:lang w:val="fr-FR"/>
        </w:rPr>
        <w:t>k)</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systèmes ITS ont évolué au fil des années et que cette évolution est constante tant sur le plan des technologies que des cas </w:t>
      </w:r>
      <w:proofErr w:type="gramStart"/>
      <w:r w:rsidRPr="00BB17BD">
        <w:rPr>
          <w:rFonts w:ascii="Times New Roman" w:hAnsi="Times New Roman" w:cs="Times New Roman"/>
          <w:iCs/>
          <w:lang w:val="fr-FR"/>
        </w:rPr>
        <w:t>d'utilisation;</w:t>
      </w:r>
      <w:proofErr w:type="gramEnd"/>
    </w:p>
    <w:p w14:paraId="7DC671AB" w14:textId="77777777" w:rsidR="00EE15C4" w:rsidRPr="00BB17BD" w:rsidRDefault="00EE15C4" w:rsidP="00EE15C4">
      <w:pPr>
        <w:spacing w:line="240" w:lineRule="auto"/>
        <w:rPr>
          <w:rFonts w:ascii="Times New Roman" w:hAnsi="Times New Roman" w:cs="Times New Roman"/>
          <w:iCs/>
          <w:lang w:val="fr-FR"/>
        </w:rPr>
      </w:pPr>
      <w:r w:rsidRPr="00BB17BD">
        <w:rPr>
          <w:rFonts w:ascii="Times New Roman" w:hAnsi="Times New Roman" w:cs="Times New Roman"/>
          <w:i/>
          <w:iCs/>
          <w:lang w:val="fr-FR"/>
        </w:rPr>
        <w:t>l)</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les technologies en ondes millimétriques pourraient profiter aux systèmes ITS, y compris les véhicules CAV et les applications </w:t>
      </w:r>
      <w:proofErr w:type="gramStart"/>
      <w:r w:rsidRPr="00BB17BD">
        <w:rPr>
          <w:rFonts w:ascii="Times New Roman" w:hAnsi="Times New Roman" w:cs="Times New Roman"/>
          <w:iCs/>
          <w:lang w:val="fr-FR"/>
        </w:rPr>
        <w:t>futures;</w:t>
      </w:r>
      <w:proofErr w:type="gramEnd"/>
    </w:p>
    <w:p w14:paraId="4103BBC9" w14:textId="77777777" w:rsidR="00EE15C4" w:rsidRPr="00BB17BD" w:rsidRDefault="00EE15C4" w:rsidP="00EE15C4">
      <w:pPr>
        <w:spacing w:line="240" w:lineRule="auto"/>
        <w:rPr>
          <w:rFonts w:ascii="Times New Roman" w:hAnsi="Times New Roman" w:cs="Times New Roman"/>
          <w:iCs/>
          <w:lang w:val="fr-FR"/>
        </w:rPr>
      </w:pPr>
      <w:r w:rsidRPr="00BB17BD">
        <w:rPr>
          <w:rFonts w:ascii="Times New Roman" w:hAnsi="Times New Roman" w:cs="Times New Roman"/>
          <w:i/>
          <w:iCs/>
          <w:lang w:val="fr-FR"/>
        </w:rPr>
        <w:t>m)</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des études ont déjà été menées au titre de la Question UIT-R 205-6/5 sur les systèmes de transport </w:t>
      </w:r>
      <w:proofErr w:type="gramStart"/>
      <w:r w:rsidRPr="00BB17BD">
        <w:rPr>
          <w:rFonts w:ascii="Times New Roman" w:hAnsi="Times New Roman" w:cs="Times New Roman"/>
          <w:iCs/>
          <w:lang w:val="fr-FR"/>
        </w:rPr>
        <w:t>intelligents;</w:t>
      </w:r>
      <w:proofErr w:type="gramEnd"/>
    </w:p>
    <w:p w14:paraId="4747E1DD" w14:textId="77777777" w:rsidR="00EE15C4" w:rsidRPr="00BB17BD" w:rsidRDefault="00EE15C4" w:rsidP="00EE15C4">
      <w:pPr>
        <w:rPr>
          <w:lang w:val="fr-FR"/>
        </w:rPr>
      </w:pPr>
      <w:r w:rsidRPr="00BB17BD">
        <w:rPr>
          <w:i/>
          <w:lang w:val="fr-FR"/>
        </w:rPr>
        <w:t>n)</w:t>
      </w:r>
      <w:r w:rsidRPr="00BB17BD">
        <w:rPr>
          <w:i/>
          <w:lang w:val="fr-FR"/>
        </w:rPr>
        <w:tab/>
      </w:r>
      <w:r w:rsidRPr="00BB17BD">
        <w:rPr>
          <w:lang w:val="fr-FR"/>
        </w:rPr>
        <w:t xml:space="preserve">que des études ont déjà été menées au titre de la Question UIT-R 261/5 sur les véhicules connectés </w:t>
      </w:r>
      <w:proofErr w:type="gramStart"/>
      <w:r w:rsidRPr="00BB17BD">
        <w:rPr>
          <w:lang w:val="fr-FR"/>
        </w:rPr>
        <w:t>automatisés;</w:t>
      </w:r>
      <w:proofErr w:type="gramEnd"/>
    </w:p>
    <w:p w14:paraId="2BB0BEF1" w14:textId="77777777" w:rsidR="00EE15C4" w:rsidRPr="00BB17BD" w:rsidRDefault="00EE15C4" w:rsidP="00C47965">
      <w:pPr>
        <w:spacing w:line="240" w:lineRule="auto"/>
        <w:rPr>
          <w:rFonts w:ascii="Times New Roman" w:hAnsi="Times New Roman" w:cs="Times New Roman"/>
          <w:iCs/>
          <w:lang w:val="fr-FR"/>
        </w:rPr>
      </w:pPr>
      <w:r w:rsidRPr="00BB17BD">
        <w:rPr>
          <w:rFonts w:ascii="Times New Roman" w:hAnsi="Times New Roman" w:cs="Times New Roman"/>
          <w:i/>
          <w:iCs/>
          <w:lang w:val="fr-FR"/>
        </w:rPr>
        <w:lastRenderedPageBreak/>
        <w:t>o)</w:t>
      </w:r>
      <w:r w:rsidRPr="00BB17BD">
        <w:rPr>
          <w:rFonts w:ascii="Times New Roman" w:hAnsi="Times New Roman" w:cs="Times New Roman"/>
          <w:i/>
          <w:iCs/>
          <w:lang w:val="fr-FR"/>
        </w:rPr>
        <w:tab/>
      </w:r>
      <w:r w:rsidRPr="00BB17BD">
        <w:rPr>
          <w:rFonts w:ascii="Times New Roman" w:hAnsi="Times New Roman" w:cs="Times New Roman"/>
          <w:iCs/>
          <w:lang w:val="fr-FR"/>
        </w:rPr>
        <w:t>qu'au titre des versions en vigueur et précédentes de la Question UIT-R 205/5 et de la Question UIT-R 261/5, des Rapports et des Recommandations UIT-R ainsi que des Manuels de l'UIT</w:t>
      </w:r>
      <w:r w:rsidRPr="00BB17BD">
        <w:rPr>
          <w:rFonts w:ascii="Times New Roman" w:hAnsi="Times New Roman" w:cs="Times New Roman"/>
          <w:iCs/>
          <w:lang w:val="fr-FR"/>
        </w:rPr>
        <w:noBreakHyphen/>
        <w:t xml:space="preserve">R portant sur différents aspects des systèmes de transport intelligents et des véhicules connectés automatisés, énumérés aux points </w:t>
      </w:r>
      <w:r w:rsidRPr="00BB17BD">
        <w:rPr>
          <w:rFonts w:ascii="Times New Roman" w:hAnsi="Times New Roman" w:cs="Times New Roman"/>
          <w:i/>
          <w:iCs/>
          <w:lang w:val="fr-FR"/>
        </w:rPr>
        <w:t>b)</w:t>
      </w:r>
      <w:r w:rsidRPr="00BB17BD">
        <w:rPr>
          <w:rFonts w:ascii="Times New Roman" w:hAnsi="Times New Roman" w:cs="Times New Roman"/>
          <w:iCs/>
          <w:lang w:val="fr-FR"/>
        </w:rPr>
        <w:t xml:space="preserve"> et </w:t>
      </w:r>
      <w:r w:rsidRPr="00BB17BD">
        <w:rPr>
          <w:rFonts w:ascii="Times New Roman" w:hAnsi="Times New Roman" w:cs="Times New Roman"/>
          <w:i/>
          <w:iCs/>
          <w:lang w:val="fr-FR"/>
        </w:rPr>
        <w:t>c)</w:t>
      </w:r>
      <w:r w:rsidRPr="00BB17BD">
        <w:rPr>
          <w:rFonts w:ascii="Times New Roman" w:hAnsi="Times New Roman" w:cs="Times New Roman"/>
          <w:iCs/>
          <w:lang w:val="fr-FR"/>
        </w:rPr>
        <w:t xml:space="preserve"> du </w:t>
      </w:r>
      <w:r w:rsidRPr="00BB17BD">
        <w:rPr>
          <w:rFonts w:ascii="Times New Roman" w:hAnsi="Times New Roman" w:cs="Times New Roman"/>
          <w:i/>
          <w:iCs/>
          <w:lang w:val="fr-FR"/>
        </w:rPr>
        <w:t>notant</w:t>
      </w:r>
      <w:r w:rsidRPr="00BB17BD">
        <w:rPr>
          <w:rFonts w:ascii="Times New Roman" w:hAnsi="Times New Roman" w:cs="Times New Roman"/>
          <w:iCs/>
          <w:lang w:val="fr-FR"/>
        </w:rPr>
        <w:t>, ont déjà été publiés,</w:t>
      </w:r>
    </w:p>
    <w:p w14:paraId="3699ED5B" w14:textId="77777777" w:rsidR="00EE15C4" w:rsidRPr="00546FF2" w:rsidRDefault="00EE15C4" w:rsidP="00EE15C4">
      <w:pPr>
        <w:pStyle w:val="call0"/>
        <w:jc w:val="both"/>
        <w:rPr>
          <w:lang w:val="fr-FR"/>
        </w:rPr>
      </w:pPr>
      <w:proofErr w:type="gramStart"/>
      <w:r w:rsidRPr="00546FF2">
        <w:rPr>
          <w:lang w:val="fr-FR"/>
        </w:rPr>
        <w:t>notant</w:t>
      </w:r>
      <w:proofErr w:type="gramEnd"/>
    </w:p>
    <w:p w14:paraId="4A3392AD"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a)</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que la Conférence a adopté la Recommandation </w:t>
      </w:r>
      <w:r w:rsidRPr="00BB17BD">
        <w:rPr>
          <w:rFonts w:ascii="Times New Roman" w:hAnsi="Times New Roman" w:cs="Times New Roman"/>
          <w:b/>
          <w:iCs/>
          <w:lang w:val="fr-FR"/>
        </w:rPr>
        <w:t>208 (CMR-19)</w:t>
      </w:r>
      <w:r w:rsidRPr="00BB17BD">
        <w:rPr>
          <w:rFonts w:ascii="Times New Roman" w:hAnsi="Times New Roman" w:cs="Times New Roman"/>
          <w:iCs/>
          <w:lang w:val="fr-FR"/>
        </w:rPr>
        <w:t xml:space="preserve"> relative à l'harmonisation des bandes de fréquences pour les applications des systèmes de transport intelligents en évolution dans le cadre des attributions au service </w:t>
      </w:r>
      <w:proofErr w:type="gramStart"/>
      <w:r w:rsidRPr="00BB17BD">
        <w:rPr>
          <w:rFonts w:ascii="Times New Roman" w:hAnsi="Times New Roman" w:cs="Times New Roman"/>
          <w:iCs/>
          <w:lang w:val="fr-FR"/>
        </w:rPr>
        <w:t>mobile;</w:t>
      </w:r>
      <w:proofErr w:type="gramEnd"/>
    </w:p>
    <w:p w14:paraId="378ECFCA"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b)</w:t>
      </w:r>
      <w:r w:rsidRPr="00BB17BD">
        <w:rPr>
          <w:rFonts w:ascii="Times New Roman" w:hAnsi="Times New Roman" w:cs="Times New Roman"/>
          <w:i/>
          <w:iCs/>
          <w:lang w:val="fr-FR"/>
        </w:rPr>
        <w:tab/>
      </w:r>
      <w:r w:rsidRPr="00BB17BD">
        <w:rPr>
          <w:rFonts w:ascii="Times New Roman" w:hAnsi="Times New Roman" w:cs="Times New Roman"/>
          <w:iCs/>
          <w:lang w:val="fr-FR"/>
        </w:rPr>
        <w:t>qu'au titre du point 1.18 de l'ordre du jour de la CMR-15, la Recommandation UIT</w:t>
      </w:r>
      <w:r w:rsidRPr="00BB17BD">
        <w:rPr>
          <w:rFonts w:ascii="Times New Roman" w:hAnsi="Times New Roman" w:cs="Times New Roman"/>
          <w:iCs/>
          <w:lang w:val="fr-FR"/>
        </w:rPr>
        <w:noBreakHyphen/>
        <w:t xml:space="preserve">R M.2057 et le Rapport UIT-R M.2322 ont été </w:t>
      </w:r>
      <w:proofErr w:type="gramStart"/>
      <w:r w:rsidRPr="00BB17BD">
        <w:rPr>
          <w:rFonts w:ascii="Times New Roman" w:hAnsi="Times New Roman" w:cs="Times New Roman"/>
          <w:iCs/>
          <w:lang w:val="fr-FR"/>
        </w:rPr>
        <w:t>élaborés;</w:t>
      </w:r>
      <w:proofErr w:type="gramEnd"/>
    </w:p>
    <w:p w14:paraId="7CC64328"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c)</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qu'au titre de la Question UIT-R 252/5, le Rapport UIT-R F.2394 a été </w:t>
      </w:r>
      <w:proofErr w:type="gramStart"/>
      <w:r w:rsidRPr="00BB17BD">
        <w:rPr>
          <w:rFonts w:ascii="Times New Roman" w:hAnsi="Times New Roman" w:cs="Times New Roman"/>
          <w:iCs/>
          <w:lang w:val="fr-FR"/>
        </w:rPr>
        <w:t>élaboré;</w:t>
      </w:r>
      <w:proofErr w:type="gramEnd"/>
    </w:p>
    <w:p w14:paraId="5D0B605F"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d)</w:t>
      </w:r>
      <w:r w:rsidRPr="00BB17BD">
        <w:rPr>
          <w:rFonts w:ascii="Times New Roman" w:hAnsi="Times New Roman" w:cs="Times New Roman"/>
          <w:i/>
          <w:iCs/>
          <w:lang w:val="fr-FR"/>
        </w:rPr>
        <w:tab/>
      </w:r>
      <w:r w:rsidRPr="00BB17BD">
        <w:rPr>
          <w:rFonts w:ascii="Times New Roman" w:hAnsi="Times New Roman" w:cs="Times New Roman"/>
          <w:iCs/>
          <w:lang w:val="fr-FR"/>
        </w:rPr>
        <w:t xml:space="preserve">qu'au titre des versions en vigueur et précédentes de la Question UIT-R 205/5 et de la Question UIT-R 261/5, les Recommandations et Rapports UIT-R suivants ont déjà été </w:t>
      </w:r>
      <w:proofErr w:type="gramStart"/>
      <w:r w:rsidRPr="00BB17BD">
        <w:rPr>
          <w:rFonts w:ascii="Times New Roman" w:hAnsi="Times New Roman" w:cs="Times New Roman"/>
          <w:iCs/>
          <w:lang w:val="fr-FR"/>
        </w:rPr>
        <w:t>élaborés:</w:t>
      </w:r>
      <w:proofErr w:type="gramEnd"/>
      <w:r w:rsidRPr="00BB17BD">
        <w:rPr>
          <w:rFonts w:ascii="Times New Roman" w:hAnsi="Times New Roman" w:cs="Times New Roman"/>
          <w:iCs/>
          <w:lang w:val="fr-FR"/>
        </w:rPr>
        <w:t xml:space="preserve"> Recommandations UIT-R M.1452, UIT-R M.1453, UIT-R M.1890, UIT-R M.2084 et UIT</w:t>
      </w:r>
      <w:r w:rsidRPr="00BB17BD">
        <w:rPr>
          <w:rFonts w:ascii="Times New Roman" w:hAnsi="Times New Roman" w:cs="Times New Roman"/>
          <w:iCs/>
          <w:lang w:val="fr-FR"/>
        </w:rPr>
        <w:noBreakHyphen/>
        <w:t>R M.2121, et Rapports UIT-R M.2228, UIT-R M.2444, UIT-R M.2445 et UIT-R M.2534-0;</w:t>
      </w:r>
    </w:p>
    <w:p w14:paraId="187D0CAF" w14:textId="77777777" w:rsidR="00EE15C4" w:rsidRPr="00BB17BD" w:rsidRDefault="00EE15C4" w:rsidP="00EE15C4">
      <w:pPr>
        <w:spacing w:before="120" w:line="240" w:lineRule="auto"/>
        <w:rPr>
          <w:rFonts w:ascii="Times New Roman" w:hAnsi="Times New Roman" w:cs="Times New Roman"/>
          <w:iCs/>
          <w:lang w:val="fr-FR"/>
        </w:rPr>
      </w:pPr>
      <w:r w:rsidRPr="00BB17BD">
        <w:rPr>
          <w:rFonts w:ascii="Times New Roman" w:hAnsi="Times New Roman" w:cs="Times New Roman"/>
          <w:i/>
          <w:iCs/>
          <w:lang w:val="fr-FR"/>
        </w:rPr>
        <w:t>e)</w:t>
      </w:r>
      <w:r w:rsidRPr="00BB17BD">
        <w:rPr>
          <w:rFonts w:ascii="Times New Roman" w:hAnsi="Times New Roman" w:cs="Times New Roman"/>
          <w:i/>
          <w:iCs/>
          <w:lang w:val="fr-FR"/>
        </w:rPr>
        <w:tab/>
      </w:r>
      <w:r w:rsidRPr="00BB17BD">
        <w:rPr>
          <w:rFonts w:ascii="Times New Roman" w:hAnsi="Times New Roman" w:cs="Times New Roman"/>
          <w:iCs/>
          <w:lang w:val="fr-FR"/>
        </w:rPr>
        <w:t>que le Volume 4 du Manuel sur les communications mobiles terrestres contient des informations sur les systèmes de transport intelligents,</w:t>
      </w:r>
    </w:p>
    <w:p w14:paraId="105C45D5" w14:textId="77777777" w:rsidR="00EE15C4" w:rsidRPr="00546FF2" w:rsidRDefault="00EE15C4" w:rsidP="00EE15C4">
      <w:pPr>
        <w:pStyle w:val="call0"/>
        <w:jc w:val="both"/>
        <w:rPr>
          <w:lang w:val="fr-FR"/>
        </w:rPr>
      </w:pPr>
      <w:proofErr w:type="gramStart"/>
      <w:r w:rsidRPr="00546FF2">
        <w:rPr>
          <w:lang w:val="fr-FR"/>
        </w:rPr>
        <w:t>décide</w:t>
      </w:r>
      <w:proofErr w:type="gramEnd"/>
    </w:p>
    <w:p w14:paraId="3EEFAEF5" w14:textId="77777777" w:rsidR="00EE15C4" w:rsidRPr="00BB17BD" w:rsidRDefault="00EE15C4" w:rsidP="00EE15C4">
      <w:pPr>
        <w:spacing w:line="240" w:lineRule="auto"/>
        <w:rPr>
          <w:rFonts w:ascii="Times New Roman" w:hAnsi="Times New Roman" w:cs="Times New Roman"/>
          <w:lang w:val="fr-FR"/>
        </w:rPr>
      </w:pPr>
      <w:proofErr w:type="gramStart"/>
      <w:r w:rsidRPr="00BB17BD">
        <w:rPr>
          <w:rFonts w:ascii="Times New Roman" w:hAnsi="Times New Roman" w:cs="Times New Roman"/>
          <w:lang w:val="fr-FR"/>
        </w:rPr>
        <w:t>qu'il</w:t>
      </w:r>
      <w:proofErr w:type="gramEnd"/>
      <w:r w:rsidRPr="00BB17BD">
        <w:rPr>
          <w:rFonts w:ascii="Times New Roman" w:hAnsi="Times New Roman" w:cs="Times New Roman"/>
          <w:lang w:val="fr-FR"/>
        </w:rPr>
        <w:t xml:space="preserve"> convient d'étudier les questions suivantes, en tenant compte des informations disponibles dans les publications de l'UIT existantes sur les systèmes ITS, y compris les véhicules CAV, énumérées aux différents points du </w:t>
      </w:r>
      <w:r w:rsidRPr="00BB17BD">
        <w:rPr>
          <w:rFonts w:ascii="Times New Roman" w:hAnsi="Times New Roman" w:cs="Times New Roman"/>
          <w:i/>
          <w:lang w:val="fr-FR"/>
        </w:rPr>
        <w:t>notant</w:t>
      </w:r>
      <w:r w:rsidRPr="00BB17BD">
        <w:rPr>
          <w:rFonts w:ascii="Times New Roman" w:hAnsi="Times New Roman" w:cs="Times New Roman"/>
          <w:iCs/>
          <w:lang w:val="fr-FR"/>
        </w:rPr>
        <w:t>;</w:t>
      </w:r>
    </w:p>
    <w:p w14:paraId="0C17B7C9"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En ce qui concerne les systèmes ITS en </w:t>
      </w:r>
      <w:proofErr w:type="gramStart"/>
      <w:r w:rsidRPr="00BB17BD">
        <w:rPr>
          <w:rFonts w:ascii="Times New Roman" w:hAnsi="Times New Roman" w:cs="Times New Roman"/>
          <w:lang w:val="fr-FR"/>
        </w:rPr>
        <w:t>général:</w:t>
      </w:r>
      <w:proofErr w:type="gramEnd"/>
    </w:p>
    <w:p w14:paraId="04F25824" w14:textId="77777777" w:rsidR="00EE15C4" w:rsidRPr="00BB17BD" w:rsidRDefault="00EE15C4" w:rsidP="00EE15C4">
      <w:pPr>
        <w:pStyle w:val="enumlev1"/>
      </w:pPr>
      <w:r w:rsidRPr="00BB17BD">
        <w:t>–</w:t>
      </w:r>
      <w:r w:rsidRPr="00BB17BD">
        <w:tab/>
        <w:t xml:space="preserve">Quelles sont les exigences en matière de radiocommunication et de spectre applicables aux services ITS et aux éléments fonctionnels qui pourraient bénéficier d'une normalisation internationale, et dans quelle mesure peut-on utiliser les systèmes de télécommunication mobiles évolutifs pour offrir des services </w:t>
      </w:r>
      <w:proofErr w:type="gramStart"/>
      <w:r w:rsidRPr="00BB17BD">
        <w:t>ITS?</w:t>
      </w:r>
      <w:proofErr w:type="gramEnd"/>
    </w:p>
    <w:p w14:paraId="602C0071"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Plus particulièrement, en ce qui concerne les applications ITS pour les véhicules </w:t>
      </w:r>
      <w:proofErr w:type="gramStart"/>
      <w:r w:rsidRPr="00BB17BD">
        <w:rPr>
          <w:rFonts w:ascii="Times New Roman" w:hAnsi="Times New Roman" w:cs="Times New Roman"/>
          <w:lang w:val="fr-FR"/>
        </w:rPr>
        <w:t>CAV:</w:t>
      </w:r>
      <w:proofErr w:type="gramEnd"/>
    </w:p>
    <w:p w14:paraId="1319E511" w14:textId="77777777" w:rsidR="00EE15C4" w:rsidRPr="00BB17BD" w:rsidRDefault="00EE15C4" w:rsidP="00EE15C4">
      <w:pPr>
        <w:pStyle w:val="enumlev1"/>
      </w:pPr>
      <w:r w:rsidRPr="00BB17BD">
        <w:t>–</w:t>
      </w:r>
      <w:r w:rsidRPr="00BB17BD">
        <w:tab/>
        <w:t xml:space="preserve">Quelles sont les exigences en matière de radiocommunication et de spectre, y compris en matière de connectivité de radiocommunication large bande et/ou à faible temps de latence, et les caractéristiques opérationnelles des systèmes de radiocommunication capables de prendre en charge les véhicules </w:t>
      </w:r>
      <w:proofErr w:type="gramStart"/>
      <w:r w:rsidRPr="00BB17BD">
        <w:t>CAV?</w:t>
      </w:r>
      <w:proofErr w:type="gramEnd"/>
    </w:p>
    <w:p w14:paraId="637573DF" w14:textId="77777777" w:rsidR="00EE15C4" w:rsidRPr="00BB17BD" w:rsidRDefault="00EE15C4" w:rsidP="00EE15C4">
      <w:pPr>
        <w:pStyle w:val="enumlev1"/>
      </w:pPr>
      <w:r w:rsidRPr="00BB17BD">
        <w:t>–</w:t>
      </w:r>
      <w:r w:rsidRPr="00BB17BD">
        <w:tab/>
        <w:t xml:space="preserve">Quelles sont les exigences pour permettre l'interfonctionnement entre les radiocommunications directes ad hoc et les radiocommunications connectées au réseau cellulaire pour fournir des applications ITS aux véhicules CAV, d'une manière à la fois efficace et </w:t>
      </w:r>
      <w:proofErr w:type="gramStart"/>
      <w:r w:rsidRPr="00BB17BD">
        <w:t>durable?</w:t>
      </w:r>
      <w:proofErr w:type="gramEnd"/>
    </w:p>
    <w:p w14:paraId="2BEB22C8"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t xml:space="preserve">En ce qui concerne les applications ITS futures et autres, au-delà des points 1 et 2 du </w:t>
      </w:r>
      <w:r w:rsidRPr="00BB17BD">
        <w:rPr>
          <w:rFonts w:ascii="Times New Roman" w:hAnsi="Times New Roman" w:cs="Times New Roman"/>
          <w:i/>
          <w:lang w:val="fr-FR"/>
        </w:rPr>
        <w:t>décide</w:t>
      </w:r>
      <w:r w:rsidRPr="00BB17BD">
        <w:rPr>
          <w:rFonts w:ascii="Times New Roman" w:hAnsi="Times New Roman" w:cs="Times New Roman"/>
          <w:lang w:val="fr-FR"/>
        </w:rPr>
        <w:t xml:space="preserve"> ci-</w:t>
      </w:r>
      <w:proofErr w:type="gramStart"/>
      <w:r w:rsidRPr="00BB17BD">
        <w:rPr>
          <w:rFonts w:ascii="Times New Roman" w:hAnsi="Times New Roman" w:cs="Times New Roman"/>
          <w:lang w:val="fr-FR"/>
        </w:rPr>
        <w:t>dessus:</w:t>
      </w:r>
      <w:proofErr w:type="gramEnd"/>
    </w:p>
    <w:p w14:paraId="76A2144A" w14:textId="77777777" w:rsidR="00EE15C4" w:rsidRPr="00BB17BD" w:rsidRDefault="00EE15C4" w:rsidP="00EE15C4">
      <w:pPr>
        <w:pStyle w:val="enumlev1"/>
      </w:pPr>
      <w:r w:rsidRPr="00BB17BD">
        <w:t>–</w:t>
      </w:r>
      <w:r w:rsidRPr="00BB17BD">
        <w:tab/>
        <w:t xml:space="preserve">Quels sont les objectifs, les cas d'utilisation, les exigences en matière de radiocommunication et de spectre et les questions d'ordre technique et opérationnel, y compris concernant la sécurité de l'exploitation, associés aux applications futures et émergentes utilisées pour les systèmes ITS, y compris les véhicules </w:t>
      </w:r>
      <w:proofErr w:type="gramStart"/>
      <w:r w:rsidRPr="00BB17BD">
        <w:t>CAV?</w:t>
      </w:r>
      <w:proofErr w:type="gramEnd"/>
    </w:p>
    <w:p w14:paraId="42F15F95" w14:textId="77777777" w:rsidR="00EE15C4" w:rsidRPr="00546FF2" w:rsidRDefault="00EE15C4" w:rsidP="00EE15C4">
      <w:pPr>
        <w:pStyle w:val="call0"/>
        <w:jc w:val="both"/>
        <w:rPr>
          <w:lang w:val="fr-FR"/>
        </w:rPr>
      </w:pPr>
      <w:proofErr w:type="gramStart"/>
      <w:r w:rsidRPr="00546FF2">
        <w:rPr>
          <w:lang w:val="fr-FR"/>
        </w:rPr>
        <w:lastRenderedPageBreak/>
        <w:t>décide</w:t>
      </w:r>
      <w:proofErr w:type="gramEnd"/>
      <w:r w:rsidRPr="00546FF2">
        <w:rPr>
          <w:lang w:val="fr-FR"/>
        </w:rPr>
        <w:t xml:space="preserve"> en outre</w:t>
      </w:r>
    </w:p>
    <w:p w14:paraId="40ECA4FB" w14:textId="77777777" w:rsidR="00EE15C4" w:rsidRPr="00BB17BD" w:rsidRDefault="00EE15C4" w:rsidP="00EE15C4">
      <w:pPr>
        <w:keepNext/>
        <w:keepLines/>
        <w:spacing w:before="120" w:line="240" w:lineRule="auto"/>
        <w:rPr>
          <w:rFonts w:ascii="Times New Roman" w:hAnsi="Times New Roman" w:cs="Times New Roman"/>
          <w:lang w:val="fr-FR"/>
        </w:rPr>
      </w:pPr>
      <w:r w:rsidRPr="00BB17BD">
        <w:rPr>
          <w:rFonts w:ascii="Times New Roman" w:hAnsi="Times New Roman" w:cs="Times New Roman"/>
          <w:lang w:val="fr-FR"/>
        </w:rPr>
        <w:t>1</w:t>
      </w:r>
      <w:r w:rsidRPr="00BB17BD">
        <w:rPr>
          <w:rFonts w:ascii="Times New Roman" w:hAnsi="Times New Roman" w:cs="Times New Roman"/>
          <w:lang w:val="fr-FR"/>
        </w:rPr>
        <w:tab/>
        <w:t xml:space="preserve">qu'il convient de réviser et d'actualiser les Rapports et/ou Recommandations UIT-R existants dont il est fait mention aux différents points du </w:t>
      </w:r>
      <w:r w:rsidRPr="00BB17BD">
        <w:rPr>
          <w:rFonts w:ascii="Times New Roman" w:hAnsi="Times New Roman" w:cs="Times New Roman"/>
          <w:i/>
          <w:lang w:val="fr-FR"/>
        </w:rPr>
        <w:t>notant</w:t>
      </w:r>
      <w:r w:rsidRPr="00BB17BD">
        <w:rPr>
          <w:rFonts w:ascii="Times New Roman" w:hAnsi="Times New Roman" w:cs="Times New Roman"/>
          <w:lang w:val="fr-FR"/>
        </w:rPr>
        <w:t xml:space="preserve"> en y faisant figurer les résultats pertinents des études menées au titre de la présente Question, selon qu'il </w:t>
      </w:r>
      <w:proofErr w:type="gramStart"/>
      <w:r w:rsidRPr="00BB17BD">
        <w:rPr>
          <w:rFonts w:ascii="Times New Roman" w:hAnsi="Times New Roman" w:cs="Times New Roman"/>
          <w:lang w:val="fr-FR"/>
        </w:rPr>
        <w:t>conviendra;</w:t>
      </w:r>
      <w:proofErr w:type="gramEnd"/>
    </w:p>
    <w:p w14:paraId="51820075"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lang w:val="fr-FR"/>
        </w:rPr>
        <w:t>2</w:t>
      </w:r>
      <w:r w:rsidRPr="00BB17BD">
        <w:rPr>
          <w:rFonts w:ascii="Times New Roman" w:hAnsi="Times New Roman" w:cs="Times New Roman"/>
          <w:lang w:val="fr-FR"/>
        </w:rPr>
        <w:tab/>
        <w:t xml:space="preserve">que les nouveaux résultats des études menées au titre de la présente Question doivent figurer dans une ou plusieurs nouvelles Recommandations UIT-R et/ou un ou plusieurs nouveaux Rapports UIT-R, selon qu'il </w:t>
      </w:r>
      <w:proofErr w:type="gramStart"/>
      <w:r w:rsidRPr="00BB17BD">
        <w:rPr>
          <w:rFonts w:ascii="Times New Roman" w:hAnsi="Times New Roman" w:cs="Times New Roman"/>
          <w:lang w:val="fr-FR"/>
        </w:rPr>
        <w:t>conviendra;</w:t>
      </w:r>
      <w:proofErr w:type="gramEnd"/>
    </w:p>
    <w:p w14:paraId="03586917" w14:textId="77777777" w:rsidR="00EE15C4" w:rsidRPr="00BB17BD" w:rsidRDefault="00EE15C4" w:rsidP="00EE15C4">
      <w:pPr>
        <w:spacing w:before="120" w:line="240" w:lineRule="auto"/>
        <w:rPr>
          <w:rFonts w:ascii="Times New Roman" w:hAnsi="Times New Roman" w:cs="Times New Roman"/>
          <w:lang w:val="fr-FR"/>
        </w:rPr>
      </w:pPr>
      <w:r w:rsidRPr="00BB17BD">
        <w:rPr>
          <w:rFonts w:ascii="Times New Roman" w:hAnsi="Times New Roman" w:cs="Times New Roman"/>
          <w:lang w:val="fr-FR"/>
        </w:rPr>
        <w:t>3</w:t>
      </w:r>
      <w:r w:rsidRPr="00BB17BD">
        <w:rPr>
          <w:rFonts w:ascii="Times New Roman" w:hAnsi="Times New Roman" w:cs="Times New Roman"/>
          <w:lang w:val="fr-FR"/>
        </w:rPr>
        <w:tab/>
      </w:r>
      <w:r w:rsidRPr="00BB17BD">
        <w:rPr>
          <w:rFonts w:asciiTheme="majorBidi" w:hAnsiTheme="majorBidi" w:cstheme="majorBidi"/>
          <w:szCs w:val="24"/>
          <w:lang w:val="fr-FR"/>
        </w:rPr>
        <w:t xml:space="preserve">que ces études devraient être achevées d'ici à </w:t>
      </w:r>
      <w:r w:rsidRPr="00BB17BD">
        <w:rPr>
          <w:rFonts w:asciiTheme="majorBidi" w:hAnsiTheme="majorBidi" w:cstheme="majorBidi"/>
          <w:lang w:val="fr-FR"/>
        </w:rPr>
        <w:t>2027</w:t>
      </w:r>
      <w:r w:rsidRPr="00BB17BD">
        <w:rPr>
          <w:rFonts w:asciiTheme="majorBidi" w:hAnsiTheme="majorBidi" w:cstheme="majorBidi"/>
          <w:szCs w:val="24"/>
          <w:lang w:val="fr-FR"/>
        </w:rPr>
        <w:t>.</w:t>
      </w:r>
    </w:p>
    <w:p w14:paraId="6B4A90B9" w14:textId="01B3D4E1" w:rsidR="00432613" w:rsidRPr="00EE15C4" w:rsidRDefault="00EE15C4" w:rsidP="00EE15C4">
      <w:pPr>
        <w:spacing w:before="480" w:line="240" w:lineRule="auto"/>
        <w:jc w:val="left"/>
        <w:rPr>
          <w:rFonts w:ascii="Times New Roman" w:hAnsi="Times New Roman" w:cs="Times New Roman"/>
          <w:lang w:val="fr-FR"/>
        </w:rPr>
      </w:pPr>
      <w:proofErr w:type="gramStart"/>
      <w:r w:rsidRPr="00BB17BD">
        <w:rPr>
          <w:rFonts w:ascii="Times New Roman" w:hAnsi="Times New Roman" w:cs="Times New Roman"/>
          <w:lang w:val="fr-FR"/>
        </w:rPr>
        <w:t>Catégorie:</w:t>
      </w:r>
      <w:proofErr w:type="gramEnd"/>
      <w:r w:rsidRPr="00BB17BD">
        <w:rPr>
          <w:rFonts w:ascii="Times New Roman" w:hAnsi="Times New Roman" w:cs="Times New Roman"/>
          <w:lang w:val="fr-FR"/>
        </w:rPr>
        <w:t xml:space="preserve"> S2</w:t>
      </w:r>
    </w:p>
    <w:sectPr w:rsidR="00432613" w:rsidRPr="00EE15C4">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2D6484EB" w:rsidR="00A354FD" w:rsidRDefault="00EE15C4">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C47965">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38586830"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EE15C4">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D02D2"/>
    <w:rsid w:val="005E3317"/>
    <w:rsid w:val="00606BDF"/>
    <w:rsid w:val="006F6938"/>
    <w:rsid w:val="007E5617"/>
    <w:rsid w:val="00870124"/>
    <w:rsid w:val="009161D1"/>
    <w:rsid w:val="00922388"/>
    <w:rsid w:val="00934D2C"/>
    <w:rsid w:val="00A354FD"/>
    <w:rsid w:val="00A67122"/>
    <w:rsid w:val="00BD2E2E"/>
    <w:rsid w:val="00C26367"/>
    <w:rsid w:val="00C47965"/>
    <w:rsid w:val="00C811C0"/>
    <w:rsid w:val="00D94CD6"/>
    <w:rsid w:val="00DA23D2"/>
    <w:rsid w:val="00DC09F4"/>
    <w:rsid w:val="00DE1C7E"/>
    <w:rsid w:val="00E0770B"/>
    <w:rsid w:val="00EE15C4"/>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5C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fr-FR"/>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uiPriority w:val="99"/>
    <w:rsid w:val="006F6938"/>
    <w:pPr>
      <w:spacing w:before="360"/>
    </w:p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fr-FR"/>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fr-FR"/>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fr-FR"/>
    </w:r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fr-FR"/>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fr-FR"/>
    </w:rPr>
  </w:style>
  <w:style w:type="paragraph" w:customStyle="1" w:styleId="Headingb">
    <w:name w:val="Heading_b"/>
    <w:basedOn w:val="Normal"/>
    <w:next w:val="Normal"/>
    <w:rsid w:val="006F6938"/>
    <w:pPr>
      <w:keepNext/>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line="240" w:lineRule="auto"/>
      <w:jc w:val="left"/>
    </w:pPr>
    <w:rPr>
      <w:rFonts w:ascii="Times" w:hAnsi="Times" w:cs="Times New Roman"/>
      <w:i/>
      <w:szCs w:val="20"/>
      <w:lang w:val="fr-FR"/>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fr-FR"/>
    </w:r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fr-FR"/>
    </w:r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fr-FR"/>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hAnsi="Times New Roman" w:cs="Times New Roman"/>
      <w:b/>
      <w:sz w:val="28"/>
      <w:szCs w:val="20"/>
      <w:lang w:val="fr-FR"/>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fr-FR"/>
    </w:r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line="240" w:lineRule="auto"/>
      <w:jc w:val="left"/>
    </w:pPr>
    <w:rPr>
      <w:rFonts w:ascii="Tahoma" w:hAnsi="Tahoma" w:cs="Tahoma"/>
      <w:sz w:val="16"/>
      <w:szCs w:val="16"/>
      <w:lang w:val="fr-FR"/>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smallCaps/>
      <w:szCs w:val="20"/>
      <w:lang w:val="fr-FR"/>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ooterQP">
    <w:name w:val="Footer_QP"/>
    <w:basedOn w:val="Normal"/>
    <w:rsid w:val="006F6938"/>
    <w:pPr>
      <w:tabs>
        <w:tab w:val="clear" w:pos="794"/>
        <w:tab w:val="clear" w:pos="1191"/>
        <w:tab w:val="clear" w:pos="1588"/>
        <w:tab w:val="clear" w:pos="1985"/>
        <w:tab w:val="left" w:pos="907"/>
        <w:tab w:val="left" w:pos="1134"/>
        <w:tab w:val="left" w:pos="1871"/>
        <w:tab w:val="left" w:pos="2268"/>
        <w:tab w:val="right" w:pos="8789"/>
        <w:tab w:val="right" w:pos="9639"/>
      </w:tabs>
      <w:spacing w:before="0" w:line="240" w:lineRule="auto"/>
      <w:jc w:val="left"/>
    </w:pPr>
    <w:rPr>
      <w:rFonts w:ascii="Times New Roman" w:hAnsi="Times New Roman" w:cs="Times New Roman"/>
      <w:b/>
      <w:sz w:val="22"/>
      <w:szCs w:val="20"/>
      <w:lang w:val="fr-FR"/>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paragraph" w:customStyle="1" w:styleId="QuestionNoBR">
    <w:name w:val="Question_No_BR"/>
    <w:basedOn w:val="Normal"/>
    <w:next w:val="Normal"/>
    <w:rsid w:val="00EE15C4"/>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_after_title Char"/>
    <w:basedOn w:val="DefaultParagraphFont"/>
    <w:link w:val="Normalaftertitle"/>
    <w:uiPriority w:val="99"/>
    <w:rsid w:val="00EE15C4"/>
    <w:rPr>
      <w:rFonts w:ascii="Calibri" w:hAnsi="Calibri" w:cs="Calibri"/>
      <w:sz w:val="24"/>
      <w:szCs w:val="22"/>
      <w:lang w:eastAsia="en-US"/>
    </w:rPr>
  </w:style>
  <w:style w:type="character" w:customStyle="1" w:styleId="QuestiontitleChar">
    <w:name w:val="Question_title Char"/>
    <w:basedOn w:val="DefaultParagraphFont"/>
    <w:link w:val="Questiontitle"/>
    <w:rsid w:val="00EE15C4"/>
    <w:rPr>
      <w:rFonts w:ascii="Times New Roman Bold" w:hAnsi="Times New Roman Bold"/>
      <w:b/>
      <w:sz w:val="28"/>
      <w:lang w:val="fr-FR" w:eastAsia="en-US"/>
    </w:rPr>
  </w:style>
  <w:style w:type="paragraph" w:customStyle="1" w:styleId="call0">
    <w:name w:val="call"/>
    <w:basedOn w:val="Normal"/>
    <w:next w:val="Normal"/>
    <w:rsid w:val="00EE15C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3</Pages>
  <Words>934</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4</cp:revision>
  <cp:lastPrinted>2008-02-21T14:03:00Z</cp:lastPrinted>
  <dcterms:created xsi:type="dcterms:W3CDTF">2024-01-17T07:44:00Z</dcterms:created>
  <dcterms:modified xsi:type="dcterms:W3CDTF">2024-01-19T13:47:00Z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