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D7" w:rsidRDefault="00CB3FD7">
      <w:pPr>
        <w:pStyle w:val="QuestionNoBR"/>
        <w:rPr>
          <w:lang w:val="en-US"/>
        </w:rPr>
      </w:pPr>
      <w:r w:rsidRPr="003F58A5">
        <w:t xml:space="preserve">QUESTION ITU-R </w:t>
      </w:r>
      <w:r>
        <w:t>135</w:t>
      </w:r>
      <w:r w:rsidRPr="003F58A5">
        <w:t>/6</w:t>
      </w:r>
    </w:p>
    <w:p w:rsidR="00CB3FD7" w:rsidRDefault="00CB3FD7" w:rsidP="00721368">
      <w:pPr>
        <w:pStyle w:val="Questiontitle"/>
        <w:rPr>
          <w:lang w:val="en-US"/>
        </w:rPr>
      </w:pPr>
      <w:r w:rsidRPr="003F58A5">
        <w:t>System parameters for digital sound systems</w:t>
      </w:r>
      <w:r w:rsidRPr="003F58A5">
        <w:rPr>
          <w:position w:val="6"/>
          <w:sz w:val="18"/>
        </w:rPr>
        <w:footnoteReference w:customMarkFollows="1" w:id="1"/>
        <w:t>*</w:t>
      </w:r>
    </w:p>
    <w:p w:rsidR="00CB3FD7" w:rsidRDefault="00CB3FD7" w:rsidP="00721368">
      <w:pPr>
        <w:pStyle w:val="Questiondate"/>
      </w:pPr>
    </w:p>
    <w:p w:rsidR="00CB3FD7" w:rsidRDefault="00CB3FD7" w:rsidP="000966ED">
      <w:pPr>
        <w:pStyle w:val="Questiondate"/>
      </w:pPr>
      <w:r>
        <w:t>(2010)</w:t>
      </w:r>
    </w:p>
    <w:p w:rsidR="00CB3FD7" w:rsidRPr="003F58A5" w:rsidRDefault="00CB3FD7" w:rsidP="00721368">
      <w:pPr>
        <w:pStyle w:val="Normalaftertitle"/>
      </w:pPr>
      <w:r w:rsidRPr="003F58A5">
        <w:t>The ITU Radiocommunication Assembly,</w:t>
      </w:r>
    </w:p>
    <w:p w:rsidR="00CB3FD7" w:rsidRPr="003F58A5" w:rsidRDefault="00CB3FD7" w:rsidP="00721368">
      <w:pPr>
        <w:pStyle w:val="Call"/>
      </w:pPr>
      <w:r w:rsidRPr="003F58A5">
        <w:t>considering</w:t>
      </w:r>
    </w:p>
    <w:p w:rsidR="00CB3FD7" w:rsidRPr="003F58A5" w:rsidRDefault="00CB3FD7" w:rsidP="00721368">
      <w:r w:rsidRPr="003F58A5">
        <w:t>a)</w:t>
      </w:r>
      <w:r w:rsidRPr="003F58A5">
        <w:tab/>
        <w:t xml:space="preserve">that the improvements in picture quality associated with high-definition and </w:t>
      </w:r>
      <w:r w:rsidRPr="003F58A5">
        <w:rPr>
          <w:lang w:eastAsia="ja-JP"/>
        </w:rPr>
        <w:t>future</w:t>
      </w:r>
      <w:r w:rsidRPr="003F58A5">
        <w:t xml:space="preserve"> television </w:t>
      </w:r>
      <w:r w:rsidRPr="003F58A5">
        <w:rPr>
          <w:lang w:eastAsia="ja-JP"/>
        </w:rPr>
        <w:t xml:space="preserve">systems that are </w:t>
      </w:r>
      <w:r>
        <w:rPr>
          <w:lang w:eastAsia="ja-JP"/>
        </w:rPr>
        <w:t xml:space="preserve">in </w:t>
      </w:r>
      <w:r w:rsidRPr="003F58A5">
        <w:rPr>
          <w:lang w:eastAsia="ja-JP"/>
        </w:rPr>
        <w:t xml:space="preserve">development (e.g. 3DTV, EHRI) </w:t>
      </w:r>
      <w:r w:rsidRPr="003F58A5">
        <w:t>may warrant continued study of the sound systems that should be used in order to keep in step with the higher level of realism available in the picture;</w:t>
      </w:r>
    </w:p>
    <w:p w:rsidR="00CB3FD7" w:rsidRPr="003F58A5" w:rsidRDefault="00CB3FD7" w:rsidP="00721368">
      <w:r w:rsidRPr="003F58A5">
        <w:t>b)</w:t>
      </w:r>
      <w:r w:rsidRPr="003F58A5">
        <w:tab/>
        <w:t>that two-channel stereophonic representation conveys substantial acoustic information by phantom sources, and cannot adequately provide for coincidence of the visual and aural images independent of viewer’s location;</w:t>
      </w:r>
    </w:p>
    <w:p w:rsidR="00CB3FD7" w:rsidRPr="003F58A5" w:rsidRDefault="00CB3FD7" w:rsidP="00721368">
      <w:r w:rsidRPr="003F58A5">
        <w:t>c)</w:t>
      </w:r>
      <w:r w:rsidRPr="003F58A5">
        <w:tab/>
        <w:t>that various transmission systems with bit-rate reduced coding for multichannel sound transmission have been developed and are still under development;</w:t>
      </w:r>
    </w:p>
    <w:p w:rsidR="00CB3FD7" w:rsidRPr="003F58A5" w:rsidRDefault="00CB3FD7" w:rsidP="00721368">
      <w:r w:rsidRPr="003F58A5">
        <w:t>d)</w:t>
      </w:r>
      <w:r w:rsidRPr="003F58A5">
        <w:tab/>
        <w:t xml:space="preserve">that Recommendation ITU-R BS.646-1 – Source encoding for digital sound signals in broadcasting studios, specifies sampling frequency and bit resolution per sample for the digital coding of sound signals; </w:t>
      </w:r>
    </w:p>
    <w:p w:rsidR="00CB3FD7" w:rsidRPr="003F58A5" w:rsidRDefault="00CB3FD7" w:rsidP="00721368">
      <w:r w:rsidRPr="003F58A5">
        <w:t>e)</w:t>
      </w:r>
      <w:r w:rsidRPr="003F58A5">
        <w:tab/>
        <w:t>that sound studio equipment may need coding parameters different from those required for the emission of high-quality broadcast signals, for example, they may require a larger number of bits/sample to provide processing “headroom” and higher sampling rate to provide wider frequency response;</w:t>
      </w:r>
    </w:p>
    <w:p w:rsidR="00CB3FD7" w:rsidRPr="003F58A5" w:rsidRDefault="00CB3FD7" w:rsidP="00721368">
      <w:r w:rsidRPr="003F58A5">
        <w:t>f)</w:t>
      </w:r>
      <w:r w:rsidRPr="003F58A5">
        <w:tab/>
        <w:t>that Recommendation ITU-R BS.775-2 specifies hierarchic multichannel sound systems up to 5.1 sound system for broadcasting;</w:t>
      </w:r>
    </w:p>
    <w:p w:rsidR="00CB3FD7" w:rsidRPr="003F58A5" w:rsidRDefault="00CB3FD7" w:rsidP="00721368">
      <w:r w:rsidRPr="003F58A5">
        <w:t>g)</w:t>
      </w:r>
      <w:r w:rsidRPr="003F58A5">
        <w:tab/>
        <w:t>that Recommendation ITU-R BS.775-2 needs to be extended, taking into account that other various multichannel sound systems, including three-dimensional sound systems, have already been developed and introduced into cinema and home audio environments,</w:t>
      </w:r>
    </w:p>
    <w:p w:rsidR="00CB3FD7" w:rsidRPr="003F58A5" w:rsidRDefault="00CB3FD7" w:rsidP="00721368">
      <w:pPr>
        <w:pStyle w:val="Call"/>
      </w:pPr>
      <w:r>
        <w:br w:type="page"/>
      </w:r>
      <w:r w:rsidRPr="003F58A5">
        <w:t>decides</w:t>
      </w:r>
      <w:r w:rsidRPr="003F58A5">
        <w:rPr>
          <w:i w:val="0"/>
        </w:rPr>
        <w:t xml:space="preserve"> that the following Questions should be studied</w:t>
      </w:r>
    </w:p>
    <w:p w:rsidR="00CB3FD7" w:rsidRPr="003F58A5" w:rsidRDefault="00CB3FD7" w:rsidP="00721368">
      <w:r w:rsidRPr="00170808">
        <w:rPr>
          <w:b/>
          <w:bCs/>
        </w:rPr>
        <w:t>1</w:t>
      </w:r>
      <w:r w:rsidRPr="003F58A5">
        <w:tab/>
        <w:t>What are the optimum arrangements for monitoring multichannel sound during production, such as:</w:t>
      </w:r>
    </w:p>
    <w:p w:rsidR="00CB3FD7" w:rsidRPr="003F58A5" w:rsidRDefault="00CB3FD7" w:rsidP="00721368">
      <w:pPr>
        <w:pStyle w:val="enumlev1"/>
      </w:pPr>
      <w:r w:rsidRPr="003F58A5">
        <w:t>–</w:t>
      </w:r>
      <w:r w:rsidRPr="003F58A5">
        <w:tab/>
        <w:t>loudspeakers/room responses;</w:t>
      </w:r>
    </w:p>
    <w:p w:rsidR="00CB3FD7" w:rsidRPr="003F58A5" w:rsidRDefault="00CB3FD7" w:rsidP="00721368">
      <w:pPr>
        <w:pStyle w:val="enumlev1"/>
      </w:pPr>
      <w:r w:rsidRPr="003F58A5">
        <w:t>–</w:t>
      </w:r>
      <w:r w:rsidRPr="003F58A5">
        <w:tab/>
        <w:t>general arrangement and labelling of loudspeakers for covering extended multichannel sound systems beyond those already specified in Recommendation ITU-R BS.775-2;</w:t>
      </w:r>
    </w:p>
    <w:p w:rsidR="00CB3FD7" w:rsidRPr="003F58A5" w:rsidRDefault="00CB3FD7" w:rsidP="00721368">
      <w:pPr>
        <w:pStyle w:val="enumlev1"/>
      </w:pPr>
      <w:r w:rsidRPr="003F58A5">
        <w:t>–</w:t>
      </w:r>
      <w:r w:rsidRPr="003F58A5">
        <w:tab/>
        <w:t>suitable number of channels, arrangements, and characteristics for loudspeakers handling low frequency signals;</w:t>
      </w:r>
    </w:p>
    <w:p w:rsidR="00CB3FD7" w:rsidRPr="003F58A5" w:rsidRDefault="00CB3FD7" w:rsidP="00721368">
      <w:pPr>
        <w:pStyle w:val="enumlev1"/>
      </w:pPr>
      <w:r w:rsidRPr="003F58A5">
        <w:t>–</w:t>
      </w:r>
      <w:r w:rsidRPr="003F58A5">
        <w:tab/>
        <w:t>suitable methods for aligning the reproduction levels of the monitor loudspeakers;</w:t>
      </w:r>
    </w:p>
    <w:p w:rsidR="00CB3FD7" w:rsidRPr="003F58A5" w:rsidRDefault="00CB3FD7" w:rsidP="00721368">
      <w:pPr>
        <w:pStyle w:val="enumlev1"/>
      </w:pPr>
      <w:r w:rsidRPr="003F58A5">
        <w:t>–</w:t>
      </w:r>
      <w:r w:rsidRPr="003F58A5">
        <w:tab/>
        <w:t>suitable methods for visual monitoring of multichannel sound signal parameters such as level, phase, delay, etc.?</w:t>
      </w:r>
    </w:p>
    <w:p w:rsidR="00CB3FD7" w:rsidRPr="003F58A5" w:rsidRDefault="00CB3FD7" w:rsidP="00721368">
      <w:r w:rsidRPr="003F58A5">
        <w:rPr>
          <w:b/>
        </w:rPr>
        <w:t>2</w:t>
      </w:r>
      <w:r w:rsidRPr="003F58A5">
        <w:tab/>
        <w:t>What are the requirements for allocation of channels on channel interfaces, when multichannel operation is envisaged?</w:t>
      </w:r>
    </w:p>
    <w:p w:rsidR="00CB3FD7" w:rsidRPr="003F58A5" w:rsidRDefault="00CB3FD7" w:rsidP="00721368">
      <w:r w:rsidRPr="003F58A5">
        <w:rPr>
          <w:b/>
        </w:rPr>
        <w:t>3</w:t>
      </w:r>
      <w:r w:rsidRPr="003F58A5">
        <w:tab/>
        <w:t>What are the optimum methods to ensure appropriate system compatibility, such as:</w:t>
      </w:r>
    </w:p>
    <w:p w:rsidR="00CB3FD7" w:rsidRPr="003F58A5" w:rsidRDefault="00CB3FD7" w:rsidP="00721368">
      <w:pPr>
        <w:pStyle w:val="enumlev1"/>
      </w:pPr>
      <w:r w:rsidRPr="003F58A5">
        <w:t>–</w:t>
      </w:r>
      <w:r w:rsidRPr="003F58A5">
        <w:tab/>
        <w:t>backward compatibility of higher order multichannel sound systems with lower order sound systems already specified in Recommendation ITU-R BS.775-2;</w:t>
      </w:r>
    </w:p>
    <w:p w:rsidR="00CB3FD7" w:rsidRPr="003F58A5" w:rsidRDefault="00CB3FD7" w:rsidP="00721368">
      <w:pPr>
        <w:pStyle w:val="enumlev1"/>
      </w:pPr>
      <w:r w:rsidRPr="003F58A5">
        <w:t>–</w:t>
      </w:r>
      <w:r w:rsidRPr="003F58A5">
        <w:tab/>
        <w:t>forward compatibility of lower order sound systems already specified in Recommendation ITU-R BS.775-2 with higher order multichannel sound systems;</w:t>
      </w:r>
    </w:p>
    <w:p w:rsidR="00CB3FD7" w:rsidRPr="003F58A5" w:rsidRDefault="00CB3FD7" w:rsidP="00721368">
      <w:pPr>
        <w:spacing w:before="80"/>
        <w:ind w:left="794" w:hanging="794"/>
      </w:pPr>
      <w:r w:rsidRPr="003F58A5">
        <w:t>–</w:t>
      </w:r>
      <w:r w:rsidRPr="003F58A5">
        <w:tab/>
        <w:t xml:space="preserve">compatibility of multichannel sound systems with other sound reproduction systems </w:t>
      </w:r>
      <w:r>
        <w:t>(e.g. </w:t>
      </w:r>
      <w:r w:rsidRPr="003F58A5">
        <w:t>holographic reproduction)</w:t>
      </w:r>
      <w:r>
        <w:t>?</w:t>
      </w:r>
    </w:p>
    <w:p w:rsidR="00CB3FD7" w:rsidRPr="003F58A5" w:rsidRDefault="00CB3FD7" w:rsidP="00721368">
      <w:r w:rsidRPr="003F58A5">
        <w:rPr>
          <w:b/>
        </w:rPr>
        <w:t>4</w:t>
      </w:r>
      <w:r w:rsidRPr="003F58A5">
        <w:tab/>
        <w:t>What are the optimum coding parameters for representation of sound signals to ensure high sound quality for programme production?</w:t>
      </w:r>
    </w:p>
    <w:p w:rsidR="00CB3FD7" w:rsidRPr="003F58A5" w:rsidRDefault="00CB3FD7" w:rsidP="00721368">
      <w:r w:rsidRPr="003F58A5">
        <w:rPr>
          <w:b/>
        </w:rPr>
        <w:t>5</w:t>
      </w:r>
      <w:r w:rsidRPr="003F58A5">
        <w:tab/>
        <w:t>What are the requirements for digital audio interfaces for interconnection of digital audio equipment, taking into account the need for transmitting auxiliary data along with the programme?</w:t>
      </w:r>
    </w:p>
    <w:p w:rsidR="00CB3FD7" w:rsidRPr="003F58A5" w:rsidRDefault="00CB3FD7" w:rsidP="00721368">
      <w:pPr>
        <w:rPr>
          <w:lang w:eastAsia="ja-JP"/>
        </w:rPr>
      </w:pPr>
      <w:r w:rsidRPr="003F58A5">
        <w:rPr>
          <w:b/>
        </w:rPr>
        <w:t>6</w:t>
      </w:r>
      <w:r w:rsidRPr="003F58A5">
        <w:tab/>
        <w:t>What are the requirements to apply to transcoding of audio signals from one format to another?</w:t>
      </w:r>
    </w:p>
    <w:p w:rsidR="00CB3FD7" w:rsidRPr="003F58A5" w:rsidRDefault="00CB3FD7" w:rsidP="00721368">
      <w:pPr>
        <w:rPr>
          <w:lang w:eastAsia="ja-JP"/>
        </w:rPr>
      </w:pPr>
      <w:r w:rsidRPr="003F58A5">
        <w:rPr>
          <w:b/>
          <w:bCs/>
          <w:lang w:eastAsia="ja-JP"/>
        </w:rPr>
        <w:t>7</w:t>
      </w:r>
      <w:r w:rsidRPr="003F58A5">
        <w:rPr>
          <w:lang w:eastAsia="ja-JP"/>
        </w:rPr>
        <w:tab/>
        <w:t>What are the requirements for file types and wrappers for use in multichannel audio production and programme exchange?</w:t>
      </w:r>
    </w:p>
    <w:p w:rsidR="00CB3FD7" w:rsidRPr="003F58A5" w:rsidRDefault="00CB3FD7" w:rsidP="00721368">
      <w:pPr>
        <w:rPr>
          <w:lang w:eastAsia="ja-JP"/>
        </w:rPr>
      </w:pPr>
      <w:r w:rsidRPr="003F58A5">
        <w:rPr>
          <w:b/>
          <w:bCs/>
          <w:lang w:eastAsia="ja-JP"/>
        </w:rPr>
        <w:t>8</w:t>
      </w:r>
      <w:r w:rsidRPr="003F58A5">
        <w:rPr>
          <w:lang w:eastAsia="ja-JP"/>
        </w:rPr>
        <w:tab/>
        <w:t>What Recommendations should be developed, and what technologies could be used to satisfy these requirements?</w:t>
      </w:r>
    </w:p>
    <w:p w:rsidR="00CB3FD7" w:rsidRPr="003F58A5" w:rsidRDefault="00CB3FD7" w:rsidP="00721368">
      <w:pPr>
        <w:pStyle w:val="Call"/>
      </w:pPr>
      <w:r w:rsidRPr="003F58A5">
        <w:t>further decides</w:t>
      </w:r>
    </w:p>
    <w:p w:rsidR="00CB3FD7" w:rsidRPr="003F58A5" w:rsidRDefault="00CB3FD7" w:rsidP="00721368">
      <w:r w:rsidRPr="003F58A5">
        <w:rPr>
          <w:b/>
        </w:rPr>
        <w:t>1</w:t>
      </w:r>
      <w:r w:rsidRPr="003F58A5">
        <w:tab/>
        <w:t>that the results of the above studies should be included in (a) Recommendation(s);</w:t>
      </w:r>
    </w:p>
    <w:p w:rsidR="00CB3FD7" w:rsidRPr="003F58A5" w:rsidRDefault="00CB3FD7" w:rsidP="00721368">
      <w:r w:rsidRPr="003F58A5">
        <w:rPr>
          <w:b/>
        </w:rPr>
        <w:t>2</w:t>
      </w:r>
      <w:r w:rsidRPr="003F58A5">
        <w:tab/>
        <w:t>that the above studies should be completed by 20</w:t>
      </w:r>
      <w:r>
        <w:t>12</w:t>
      </w:r>
      <w:r w:rsidRPr="003F58A5">
        <w:t>.</w:t>
      </w:r>
    </w:p>
    <w:p w:rsidR="00CB3FD7" w:rsidRPr="003F58A5" w:rsidRDefault="00CB3FD7" w:rsidP="00721368"/>
    <w:p w:rsidR="00CB3FD7" w:rsidRDefault="00CB3FD7" w:rsidP="00721368">
      <w:pPr>
        <w:rPr>
          <w:lang w:val="en-US"/>
        </w:rPr>
      </w:pPr>
      <w:r w:rsidRPr="003F58A5">
        <w:t>Category: S2</w:t>
      </w:r>
    </w:p>
    <w:p w:rsidR="00CB3FD7" w:rsidRPr="002B1648" w:rsidRDefault="00CB3FD7" w:rsidP="00721368">
      <w:pPr>
        <w:rPr>
          <w:lang w:val="en-US"/>
        </w:rPr>
      </w:pPr>
    </w:p>
    <w:p w:rsidR="00CB3FD7" w:rsidRPr="002D1C1B" w:rsidRDefault="00CB3FD7" w:rsidP="002D1C1B">
      <w:pPr>
        <w:pStyle w:val="AnnexNoTitle0"/>
        <w:jc w:val="left"/>
        <w:rPr>
          <w:sz w:val="24"/>
          <w:szCs w:val="24"/>
          <w:lang w:val="en-US"/>
        </w:rPr>
      </w:pPr>
    </w:p>
    <w:sectPr w:rsidR="00CB3FD7" w:rsidRPr="002D1C1B" w:rsidSect="00956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FD7" w:rsidRDefault="00CB3FD7">
      <w:r>
        <w:separator/>
      </w:r>
    </w:p>
  </w:endnote>
  <w:endnote w:type="continuationSeparator" w:id="0">
    <w:p w:rsidR="00CB3FD7" w:rsidRDefault="00CB3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D7" w:rsidRDefault="00CB3F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D7" w:rsidRDefault="00CB3FD7" w:rsidP="0076362E">
    <w:pPr>
      <w:pStyle w:val="Footer"/>
    </w:pPr>
    <w:r>
      <w:b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D7" w:rsidRPr="0076362E" w:rsidRDefault="00CB3FD7" w:rsidP="007636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FD7" w:rsidRDefault="00CB3FD7">
      <w:r>
        <w:t>____________________</w:t>
      </w:r>
    </w:p>
  </w:footnote>
  <w:footnote w:type="continuationSeparator" w:id="0">
    <w:p w:rsidR="00CB3FD7" w:rsidRDefault="00CB3FD7">
      <w:r>
        <w:continuationSeparator/>
      </w:r>
    </w:p>
  </w:footnote>
  <w:footnote w:id="1">
    <w:p w:rsidR="00CB3FD7" w:rsidRDefault="00CB3FD7" w:rsidP="00721368">
      <w:pPr>
        <w:pStyle w:val="FootnoteText"/>
      </w:pPr>
      <w:r>
        <w:rPr>
          <w:rStyle w:val="FootnoteReference"/>
          <w:lang w:val="en-US"/>
        </w:rPr>
        <w:t>*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170808">
        <w:rPr>
          <w:sz w:val="22"/>
          <w:szCs w:val="22"/>
        </w:rPr>
        <w:t>For any matters dealing with conversion of film sound to broadcasting sound formats refer to Recommendation ITU-R BR.1287 and Recommendation ITU-R BR.1422.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D7" w:rsidRDefault="00CB3F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D7" w:rsidRPr="001E15AA" w:rsidRDefault="00CB3FD7" w:rsidP="000966ED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D7" w:rsidRDefault="00CB3F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368"/>
    <w:rsid w:val="00000311"/>
    <w:rsid w:val="00016557"/>
    <w:rsid w:val="00030382"/>
    <w:rsid w:val="000966ED"/>
    <w:rsid w:val="000B494D"/>
    <w:rsid w:val="000E15C1"/>
    <w:rsid w:val="000E64DA"/>
    <w:rsid w:val="000F4304"/>
    <w:rsid w:val="000F527D"/>
    <w:rsid w:val="00170808"/>
    <w:rsid w:val="001E15AA"/>
    <w:rsid w:val="001F0EAF"/>
    <w:rsid w:val="00210B45"/>
    <w:rsid w:val="00227F65"/>
    <w:rsid w:val="00270AFB"/>
    <w:rsid w:val="00291CAA"/>
    <w:rsid w:val="00296D14"/>
    <w:rsid w:val="002B1648"/>
    <w:rsid w:val="002D1C1B"/>
    <w:rsid w:val="00304D07"/>
    <w:rsid w:val="00352ABE"/>
    <w:rsid w:val="003B143A"/>
    <w:rsid w:val="003D3993"/>
    <w:rsid w:val="003D446E"/>
    <w:rsid w:val="003F58A5"/>
    <w:rsid w:val="0044634B"/>
    <w:rsid w:val="00446EA4"/>
    <w:rsid w:val="00456398"/>
    <w:rsid w:val="004976BF"/>
    <w:rsid w:val="004A5AB1"/>
    <w:rsid w:val="004C1881"/>
    <w:rsid w:val="004F26AE"/>
    <w:rsid w:val="0050552C"/>
    <w:rsid w:val="0051076E"/>
    <w:rsid w:val="005707C8"/>
    <w:rsid w:val="00595800"/>
    <w:rsid w:val="005F0837"/>
    <w:rsid w:val="005F130D"/>
    <w:rsid w:val="005F7F4C"/>
    <w:rsid w:val="00610F82"/>
    <w:rsid w:val="006136BC"/>
    <w:rsid w:val="00696AF6"/>
    <w:rsid w:val="006B3F95"/>
    <w:rsid w:val="006E6DC3"/>
    <w:rsid w:val="00707561"/>
    <w:rsid w:val="0071106C"/>
    <w:rsid w:val="00721368"/>
    <w:rsid w:val="007272B0"/>
    <w:rsid w:val="00730ED0"/>
    <w:rsid w:val="0074199E"/>
    <w:rsid w:val="00746900"/>
    <w:rsid w:val="0076362E"/>
    <w:rsid w:val="007C247E"/>
    <w:rsid w:val="0080213D"/>
    <w:rsid w:val="008102EA"/>
    <w:rsid w:val="00811467"/>
    <w:rsid w:val="00881D43"/>
    <w:rsid w:val="008B6B8F"/>
    <w:rsid w:val="008D4874"/>
    <w:rsid w:val="008F094B"/>
    <w:rsid w:val="009319E9"/>
    <w:rsid w:val="0093776F"/>
    <w:rsid w:val="0095620C"/>
    <w:rsid w:val="00965B07"/>
    <w:rsid w:val="009676DC"/>
    <w:rsid w:val="009727E6"/>
    <w:rsid w:val="009746CA"/>
    <w:rsid w:val="009846D5"/>
    <w:rsid w:val="009E14F3"/>
    <w:rsid w:val="009E1957"/>
    <w:rsid w:val="00A04E67"/>
    <w:rsid w:val="00A06093"/>
    <w:rsid w:val="00A331A4"/>
    <w:rsid w:val="00AB07C5"/>
    <w:rsid w:val="00AB1815"/>
    <w:rsid w:val="00B57344"/>
    <w:rsid w:val="00B87E04"/>
    <w:rsid w:val="00BF3686"/>
    <w:rsid w:val="00C66F3A"/>
    <w:rsid w:val="00C816B9"/>
    <w:rsid w:val="00C8740C"/>
    <w:rsid w:val="00CA5E49"/>
    <w:rsid w:val="00CB3FD7"/>
    <w:rsid w:val="00CE62B0"/>
    <w:rsid w:val="00D06DFE"/>
    <w:rsid w:val="00D35752"/>
    <w:rsid w:val="00D463D0"/>
    <w:rsid w:val="00D60294"/>
    <w:rsid w:val="00D61395"/>
    <w:rsid w:val="00D744B4"/>
    <w:rsid w:val="00D745FD"/>
    <w:rsid w:val="00DF2443"/>
    <w:rsid w:val="00E33517"/>
    <w:rsid w:val="00E51DA0"/>
    <w:rsid w:val="00EC710F"/>
    <w:rsid w:val="00EF02AA"/>
    <w:rsid w:val="00F24F47"/>
    <w:rsid w:val="00FB3510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5620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5620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5620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5620C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95620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95620C"/>
  </w:style>
  <w:style w:type="paragraph" w:customStyle="1" w:styleId="Figure">
    <w:name w:val="Figure"/>
    <w:basedOn w:val="Normal"/>
    <w:next w:val="FigureNotitle"/>
    <w:uiPriority w:val="99"/>
    <w:rsid w:val="0095620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95620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95620C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95620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95620C"/>
    <w:rPr>
      <w:b w:val="0"/>
    </w:rPr>
  </w:style>
  <w:style w:type="paragraph" w:customStyle="1" w:styleId="ASN1">
    <w:name w:val="ASN.1"/>
    <w:basedOn w:val="Normal"/>
    <w:uiPriority w:val="99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95620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95620C"/>
    <w:rPr>
      <w:rFonts w:cs="Times New Roman"/>
    </w:rPr>
  </w:style>
  <w:style w:type="paragraph" w:customStyle="1" w:styleId="Call">
    <w:name w:val="Call"/>
    <w:basedOn w:val="Normal"/>
    <w:next w:val="Normal"/>
    <w:link w:val="CallChar"/>
    <w:uiPriority w:val="99"/>
    <w:rsid w:val="0095620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95620C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5620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95620C"/>
  </w:style>
  <w:style w:type="paragraph" w:customStyle="1" w:styleId="Questiontitle">
    <w:name w:val="Question_title"/>
    <w:basedOn w:val="Rectitle"/>
    <w:next w:val="Questionref"/>
    <w:uiPriority w:val="99"/>
    <w:rsid w:val="0095620C"/>
  </w:style>
  <w:style w:type="paragraph" w:customStyle="1" w:styleId="Questionref">
    <w:name w:val="Question_ref"/>
    <w:basedOn w:val="Recref"/>
    <w:next w:val="Questiondate"/>
    <w:uiPriority w:val="99"/>
    <w:rsid w:val="0095620C"/>
  </w:style>
  <w:style w:type="paragraph" w:customStyle="1" w:styleId="Recref">
    <w:name w:val="Rec_ref"/>
    <w:basedOn w:val="Normal"/>
    <w:next w:val="Recdat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95620C"/>
  </w:style>
  <w:style w:type="character" w:styleId="EndnoteReference">
    <w:name w:val="endnote reference"/>
    <w:basedOn w:val="DefaultParagraphFont"/>
    <w:uiPriority w:val="99"/>
    <w:semiHidden/>
    <w:rsid w:val="0095620C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95620C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95620C"/>
    <w:pPr>
      <w:ind w:left="1191" w:hanging="397"/>
    </w:pPr>
  </w:style>
  <w:style w:type="paragraph" w:customStyle="1" w:styleId="enumlev3">
    <w:name w:val="enumlev3"/>
    <w:basedOn w:val="enumlev2"/>
    <w:uiPriority w:val="99"/>
    <w:rsid w:val="0095620C"/>
    <w:pPr>
      <w:ind w:left="1588"/>
    </w:pPr>
  </w:style>
  <w:style w:type="paragraph" w:customStyle="1" w:styleId="Equation">
    <w:name w:val="Equation"/>
    <w:basedOn w:val="Normal"/>
    <w:uiPriority w:val="99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95620C"/>
  </w:style>
  <w:style w:type="paragraph" w:customStyle="1" w:styleId="Reptitle">
    <w:name w:val="Rep_title"/>
    <w:basedOn w:val="Rectitle"/>
    <w:next w:val="Repref"/>
    <w:uiPriority w:val="99"/>
    <w:rsid w:val="0095620C"/>
  </w:style>
  <w:style w:type="paragraph" w:customStyle="1" w:styleId="Repref">
    <w:name w:val="Rep_ref"/>
    <w:basedOn w:val="Recref"/>
    <w:next w:val="Repdate"/>
    <w:uiPriority w:val="99"/>
    <w:rsid w:val="0095620C"/>
  </w:style>
  <w:style w:type="paragraph" w:customStyle="1" w:styleId="Repdate">
    <w:name w:val="Rep_date"/>
    <w:basedOn w:val="Recdate"/>
    <w:next w:val="Normalaftertitle"/>
    <w:uiPriority w:val="99"/>
    <w:rsid w:val="0095620C"/>
  </w:style>
  <w:style w:type="paragraph" w:customStyle="1" w:styleId="ResNoBR">
    <w:name w:val="Res_No_BR"/>
    <w:basedOn w:val="RecNoBR"/>
    <w:next w:val="Restitle"/>
    <w:uiPriority w:val="99"/>
    <w:rsid w:val="0095620C"/>
  </w:style>
  <w:style w:type="paragraph" w:customStyle="1" w:styleId="Restitle">
    <w:name w:val="Res_title"/>
    <w:basedOn w:val="Rectitle"/>
    <w:next w:val="Resref"/>
    <w:uiPriority w:val="99"/>
    <w:rsid w:val="0095620C"/>
  </w:style>
  <w:style w:type="paragraph" w:customStyle="1" w:styleId="Resref">
    <w:name w:val="Res_ref"/>
    <w:basedOn w:val="Recref"/>
    <w:next w:val="Resdate"/>
    <w:uiPriority w:val="99"/>
    <w:rsid w:val="0095620C"/>
  </w:style>
  <w:style w:type="paragraph" w:customStyle="1" w:styleId="Resdate">
    <w:name w:val="Res_date"/>
    <w:basedOn w:val="Recdate"/>
    <w:next w:val="Normalaftertitle"/>
    <w:uiPriority w:val="99"/>
    <w:rsid w:val="0095620C"/>
  </w:style>
  <w:style w:type="paragraph" w:customStyle="1" w:styleId="Section1">
    <w:name w:val="Section_1"/>
    <w:basedOn w:val="Normal"/>
    <w:next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66ED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95620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uiPriority w:val="99"/>
    <w:rsid w:val="0095620C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95620C"/>
    <w:pPr>
      <w:spacing w:before="80"/>
    </w:pPr>
  </w:style>
  <w:style w:type="paragraph" w:styleId="Header">
    <w:name w:val="header"/>
    <w:basedOn w:val="Normal"/>
    <w:link w:val="Head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9562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95620C"/>
  </w:style>
  <w:style w:type="paragraph" w:styleId="Index2">
    <w:name w:val="index 2"/>
    <w:basedOn w:val="Normal"/>
    <w:next w:val="Normal"/>
    <w:uiPriority w:val="99"/>
    <w:semiHidden/>
    <w:rsid w:val="0095620C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5620C"/>
  </w:style>
  <w:style w:type="character" w:customStyle="1" w:styleId="Recdef">
    <w:name w:val="Rec_def"/>
    <w:basedOn w:val="DefaultParagraphFont"/>
    <w:uiPriority w:val="99"/>
    <w:rsid w:val="0095620C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95620C"/>
  </w:style>
  <w:style w:type="character" w:customStyle="1" w:styleId="Resdef">
    <w:name w:val="Res_def"/>
    <w:basedOn w:val="DefaultParagraphFont"/>
    <w:uiPriority w:val="99"/>
    <w:rsid w:val="0095620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95620C"/>
  </w:style>
  <w:style w:type="paragraph" w:customStyle="1" w:styleId="SectionNo">
    <w:name w:val="Section_No"/>
    <w:basedOn w:val="Normal"/>
    <w:next w:val="Sectiontitle"/>
    <w:uiPriority w:val="99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95620C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5620C"/>
  </w:style>
  <w:style w:type="paragraph" w:customStyle="1" w:styleId="Title3">
    <w:name w:val="Title 3"/>
    <w:basedOn w:val="Title2"/>
    <w:next w:val="Title4"/>
    <w:uiPriority w:val="99"/>
    <w:rsid w:val="0095620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5620C"/>
    <w:rPr>
      <w:b/>
    </w:rPr>
  </w:style>
  <w:style w:type="paragraph" w:customStyle="1" w:styleId="toc0">
    <w:name w:val="toc 0"/>
    <w:basedOn w:val="Normal"/>
    <w:next w:val="TOC1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95620C"/>
  </w:style>
  <w:style w:type="paragraph" w:styleId="TOC4">
    <w:name w:val="toc 4"/>
    <w:basedOn w:val="TOC3"/>
    <w:uiPriority w:val="99"/>
    <w:semiHidden/>
    <w:rsid w:val="0095620C"/>
  </w:style>
  <w:style w:type="paragraph" w:styleId="TOC5">
    <w:name w:val="toc 5"/>
    <w:basedOn w:val="TOC4"/>
    <w:uiPriority w:val="99"/>
    <w:semiHidden/>
    <w:rsid w:val="0095620C"/>
  </w:style>
  <w:style w:type="paragraph" w:styleId="TOC6">
    <w:name w:val="toc 6"/>
    <w:basedOn w:val="TOC4"/>
    <w:uiPriority w:val="99"/>
    <w:semiHidden/>
    <w:rsid w:val="0095620C"/>
  </w:style>
  <w:style w:type="paragraph" w:styleId="TOC7">
    <w:name w:val="toc 7"/>
    <w:basedOn w:val="TOC4"/>
    <w:uiPriority w:val="99"/>
    <w:semiHidden/>
    <w:rsid w:val="0095620C"/>
  </w:style>
  <w:style w:type="paragraph" w:styleId="TOC8">
    <w:name w:val="toc 8"/>
    <w:basedOn w:val="TOC4"/>
    <w:uiPriority w:val="99"/>
    <w:semiHidden/>
    <w:rsid w:val="0095620C"/>
  </w:style>
  <w:style w:type="paragraph" w:customStyle="1" w:styleId="FiguretitleBR">
    <w:name w:val="Figure_title_BR"/>
    <w:basedOn w:val="TabletitleBR"/>
    <w:next w:val="Figurewithouttitle"/>
    <w:uiPriority w:val="99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link w:val="FootnoteText"/>
    <w:uiPriority w:val="99"/>
    <w:locked/>
    <w:rsid w:val="00456398"/>
    <w:rPr>
      <w:rFonts w:ascii="Times New Roman" w:hAnsi="Times New Roman" w:cs="Times New Roman"/>
      <w:sz w:val="24"/>
      <w:lang w:val="en-GB" w:eastAsia="en-US"/>
    </w:rPr>
  </w:style>
  <w:style w:type="paragraph" w:customStyle="1" w:styleId="Head">
    <w:name w:val="Head"/>
    <w:basedOn w:val="Normal"/>
    <w:uiPriority w:val="99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uiPriority w:val="99"/>
    <w:rsid w:val="00456398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link w:val="BodyTextIndentChar"/>
    <w:uiPriority w:val="99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6398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56398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456398"/>
    <w:rPr>
      <w:rFonts w:ascii="Times New Roman" w:hAnsi="Times New Roman" w:cs="Times New Roman"/>
      <w:i/>
      <w:sz w:val="24"/>
      <w:lang w:val="en-GB" w:eastAsia="en-US"/>
    </w:rPr>
  </w:style>
  <w:style w:type="character" w:styleId="Hyperlink">
    <w:name w:val="Hyperlink"/>
    <w:basedOn w:val="DefaultParagraphFont"/>
    <w:uiPriority w:val="99"/>
    <w:rsid w:val="00456398"/>
    <w:rPr>
      <w:rFonts w:cs="Times New Roman"/>
      <w:color w:val="0000FF"/>
      <w:u w:val="single"/>
    </w:rPr>
  </w:style>
  <w:style w:type="paragraph" w:customStyle="1" w:styleId="call0">
    <w:name w:val="call"/>
    <w:basedOn w:val="Normal"/>
    <w:next w:val="Normal"/>
    <w:uiPriority w:val="99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721368"/>
    <w:rPr>
      <w:rFonts w:ascii="Times New Roman" w:hAnsi="Times New Roman" w:cs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ssona\Local%20Settings\Temporary%20Internet%20Files\Content.MSO\550B6B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550B6B21.dotm</Template>
  <TotalTime>2</TotalTime>
  <Pages>2</Pages>
  <Words>566</Words>
  <Characters>3230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bossona</cp:lastModifiedBy>
  <cp:revision>4</cp:revision>
  <cp:lastPrinted>2010-04-15T12:08:00Z</cp:lastPrinted>
  <dcterms:created xsi:type="dcterms:W3CDTF">2010-04-16T09:47:00Z</dcterms:created>
  <dcterms:modified xsi:type="dcterms:W3CDTF">2010-04-16T09:48:00Z</dcterms:modified>
</cp:coreProperties>
</file>