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A9" w:rsidRPr="00064889" w:rsidRDefault="003C46A9" w:rsidP="003C46A9">
      <w:pPr>
        <w:pStyle w:val="QuestionNo"/>
      </w:pPr>
      <w:r w:rsidRPr="00064889">
        <w:t>ВОПРОС мсэ-r 136-1/6</w:t>
      </w:r>
      <w:r w:rsidRPr="00064889">
        <w:rPr>
          <w:rStyle w:val="FootnoteReference"/>
        </w:rPr>
        <w:footnoteReference w:customMarkFollows="1" w:id="1"/>
        <w:t xml:space="preserve">1 </w:t>
      </w:r>
    </w:p>
    <w:p w:rsidR="003C46A9" w:rsidRPr="00064889" w:rsidRDefault="003C46A9" w:rsidP="003C46A9">
      <w:pPr>
        <w:pStyle w:val="Questiontitle"/>
      </w:pPr>
      <w:r w:rsidRPr="00064889">
        <w:t>Всемирный радиовещательный роуминг</w:t>
      </w:r>
      <w:r w:rsidRPr="00064889">
        <w:rPr>
          <w:rStyle w:val="FootnoteReference"/>
          <w:b w:val="0"/>
          <w:bCs/>
        </w:rPr>
        <w:footnoteReference w:customMarkFollows="1" w:id="2"/>
        <w:t>2,</w:t>
      </w:r>
      <w:r w:rsidRPr="00064889">
        <w:rPr>
          <w:b w:val="0"/>
          <w:bCs/>
        </w:rPr>
        <w:t xml:space="preserve"> </w:t>
      </w:r>
      <w:r w:rsidRPr="00064889">
        <w:rPr>
          <w:rStyle w:val="FootnoteReference"/>
          <w:b w:val="0"/>
          <w:bCs/>
        </w:rPr>
        <w:footnoteReference w:customMarkFollows="1" w:id="3"/>
        <w:t xml:space="preserve">3 </w:t>
      </w:r>
    </w:p>
    <w:p w:rsidR="003C46A9" w:rsidRPr="00064889" w:rsidRDefault="003C46A9" w:rsidP="003C46A9">
      <w:pPr>
        <w:pStyle w:val="Questiondate"/>
        <w:spacing w:before="360"/>
      </w:pPr>
      <w:r w:rsidRPr="00064889">
        <w:t>(2012-2013)</w:t>
      </w:r>
    </w:p>
    <w:p w:rsidR="003C46A9" w:rsidRPr="00064889" w:rsidRDefault="003C46A9" w:rsidP="003C46A9">
      <w:pPr>
        <w:pStyle w:val="Normalaftertitle"/>
      </w:pPr>
      <w:r w:rsidRPr="00064889">
        <w:t>Ассамблея радиосвязи МСЭ,</w:t>
      </w:r>
    </w:p>
    <w:p w:rsidR="003C46A9" w:rsidRPr="00064889" w:rsidRDefault="003C46A9" w:rsidP="003C46A9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3C46A9" w:rsidRPr="00064889" w:rsidRDefault="003C46A9" w:rsidP="003C46A9">
      <w:r w:rsidRPr="00064889">
        <w:rPr>
          <w:i/>
          <w:iCs/>
        </w:rPr>
        <w:t>a)</w:t>
      </w:r>
      <w:r w:rsidRPr="00064889">
        <w:tab/>
        <w:t xml:space="preserve">что во всем мире растет спрос на использование переносных радиовещательных </w:t>
      </w:r>
      <w:r>
        <w:t>приемников (всемирный роуминг);</w:t>
      </w:r>
    </w:p>
    <w:p w:rsidR="003C46A9" w:rsidRPr="00064889" w:rsidRDefault="003C46A9" w:rsidP="003C46A9">
      <w:r w:rsidRPr="00064889">
        <w:rPr>
          <w:i/>
          <w:iCs/>
        </w:rPr>
        <w:t>b)</w:t>
      </w:r>
      <w:r w:rsidRPr="00064889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3C46A9" w:rsidRPr="00064889" w:rsidRDefault="003C46A9" w:rsidP="003C46A9">
      <w:r w:rsidRPr="00064889">
        <w:rPr>
          <w:i/>
          <w:iCs/>
        </w:rPr>
        <w:t>c)</w:t>
      </w:r>
      <w:r w:rsidRPr="00064889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064889">
        <w:noBreakHyphen/>
        <w:t>R BS.1892);</w:t>
      </w:r>
    </w:p>
    <w:p w:rsidR="003C46A9" w:rsidRPr="00064889" w:rsidRDefault="003C46A9" w:rsidP="003C46A9">
      <w:r w:rsidRPr="00064889">
        <w:rPr>
          <w:i/>
          <w:iCs/>
        </w:rPr>
        <w:t>d)</w:t>
      </w:r>
      <w:r w:rsidRPr="00064889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 МСЭ</w:t>
      </w:r>
      <w:r w:rsidRPr="00064889">
        <w:noBreakHyphen/>
        <w:t>R BS.1203, МСЭ-R BS.2208, МСЭ-R BS.2214 для диапазона ОВЧ/УВЧ);</w:t>
      </w:r>
    </w:p>
    <w:p w:rsidR="003C46A9" w:rsidRPr="00064889" w:rsidRDefault="003C46A9" w:rsidP="003C46A9">
      <w:r w:rsidRPr="00064889">
        <w:rPr>
          <w:i/>
          <w:iCs/>
        </w:rPr>
        <w:t>e)</w:t>
      </w:r>
      <w:r w:rsidRPr="00064889">
        <w:tab/>
        <w:t xml:space="preserve"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</w:t>
      </w:r>
      <w:r w:rsidRPr="00064889">
        <w:rPr>
          <w:rFonts w:asciiTheme="majorBidi" w:hAnsiTheme="majorBidi" w:cstheme="majorBidi"/>
          <w:szCs w:val="22"/>
        </w:rPr>
        <w:t>МСЭ-R</w:t>
      </w:r>
      <w:r w:rsidRPr="00064889">
        <w:t xml:space="preserve"> BT.2016, Отчет МСЭ-R BT.2049);</w:t>
      </w:r>
    </w:p>
    <w:p w:rsidR="003C46A9" w:rsidRPr="00064889" w:rsidRDefault="003C46A9" w:rsidP="003C46A9">
      <w:r w:rsidRPr="00064889">
        <w:rPr>
          <w:i/>
          <w:iCs/>
        </w:rPr>
        <w:t>f)</w:t>
      </w:r>
      <w:r w:rsidRPr="00064889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3C46A9" w:rsidRPr="00064889" w:rsidRDefault="003C46A9" w:rsidP="003C46A9">
      <w:r w:rsidRPr="00064889">
        <w:rPr>
          <w:i/>
          <w:iCs/>
        </w:rPr>
        <w:t>g)</w:t>
      </w:r>
      <w:r w:rsidRPr="00064889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064889">
        <w:noBreakHyphen/>
        <w:t>R BO.1724, МСЭ-R BO.1784);</w:t>
      </w:r>
    </w:p>
    <w:p w:rsidR="003C46A9" w:rsidRPr="00064889" w:rsidRDefault="003C46A9" w:rsidP="003C46A9">
      <w:r w:rsidRPr="00064889">
        <w:rPr>
          <w:i/>
          <w:iCs/>
        </w:rPr>
        <w:t>h)</w:t>
      </w:r>
      <w:r w:rsidRPr="00064889"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3C46A9" w:rsidRPr="00064889" w:rsidRDefault="003C46A9" w:rsidP="003C46A9">
      <w:r w:rsidRPr="00064889">
        <w:rPr>
          <w:i/>
          <w:iCs/>
        </w:rPr>
        <w:lastRenderedPageBreak/>
        <w:t>j)</w:t>
      </w:r>
      <w:r w:rsidRPr="00064889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064889">
        <w:noBreakHyphen/>
        <w:t>R BT.1508, МСЭ-R BT.1564, МСЭ-R BT.1667, МСЭ-R BT.1832 и др.);</w:t>
      </w:r>
    </w:p>
    <w:p w:rsidR="003C46A9" w:rsidRPr="00064889" w:rsidRDefault="003C46A9" w:rsidP="003C46A9">
      <w:r w:rsidRPr="00064889">
        <w:rPr>
          <w:i/>
          <w:iCs/>
        </w:rPr>
        <w:t>k)</w:t>
      </w:r>
      <w:r w:rsidRPr="00064889">
        <w:tab/>
        <w:t xml:space="preserve">что в МСЭ изучается </w:t>
      </w:r>
      <w:r w:rsidRPr="00064889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064889">
        <w:t xml:space="preserve"> (SDR);</w:t>
      </w:r>
    </w:p>
    <w:p w:rsidR="003C46A9" w:rsidRPr="00064889" w:rsidRDefault="003C46A9" w:rsidP="003C46A9">
      <w:r w:rsidRPr="00064889">
        <w:rPr>
          <w:i/>
          <w:iCs/>
        </w:rPr>
        <w:t>l)</w:t>
      </w:r>
      <w:r w:rsidRPr="00064889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3C46A9" w:rsidRPr="00064889" w:rsidRDefault="003C46A9" w:rsidP="003C46A9">
      <w:r w:rsidRPr="00064889">
        <w:rPr>
          <w:i/>
          <w:iCs/>
        </w:rPr>
        <w:t>m)</w:t>
      </w:r>
      <w:r w:rsidRPr="00064889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3C46A9" w:rsidRPr="00064889" w:rsidRDefault="003C46A9" w:rsidP="003C46A9">
      <w:pPr>
        <w:rPr>
          <w:i/>
          <w:iCs/>
        </w:rPr>
      </w:pPr>
      <w:r w:rsidRPr="00064889">
        <w:rPr>
          <w:i/>
          <w:iCs/>
        </w:rPr>
        <w:t>n)</w:t>
      </w:r>
      <w:r w:rsidRPr="00064889"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:rsidR="003C46A9" w:rsidRPr="00064889" w:rsidRDefault="003C46A9" w:rsidP="003C46A9">
      <w:r w:rsidRPr="00064889">
        <w:rPr>
          <w:i/>
          <w:iCs/>
        </w:rPr>
        <w:t>o)</w:t>
      </w:r>
      <w:r w:rsidRPr="00064889"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3C46A9" w:rsidRPr="00064889" w:rsidRDefault="003C46A9" w:rsidP="003C46A9">
      <w:r w:rsidRPr="00064889">
        <w:rPr>
          <w:i/>
          <w:iCs/>
        </w:rPr>
        <w:t>p)</w:t>
      </w:r>
      <w:r w:rsidRPr="00064889"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3C46A9" w:rsidRPr="00064889" w:rsidRDefault="003C46A9" w:rsidP="003C46A9">
      <w:pPr>
        <w:pStyle w:val="Call"/>
      </w:pPr>
      <w:r w:rsidRPr="00064889">
        <w:t>решает</w:t>
      </w:r>
      <w:r w:rsidRPr="00064889">
        <w:rPr>
          <w:i w:val="0"/>
          <w:iCs/>
        </w:rPr>
        <w:t>,</w:t>
      </w:r>
      <w:r w:rsidRPr="00064889">
        <w:t xml:space="preserve"> </w:t>
      </w:r>
      <w:r w:rsidRPr="00064889">
        <w:rPr>
          <w:i w:val="0"/>
          <w:iCs/>
        </w:rPr>
        <w:t>что необходимо изучить следующие Вопросы:</w:t>
      </w:r>
    </w:p>
    <w:p w:rsidR="003C46A9" w:rsidRPr="00064889" w:rsidRDefault="003C46A9" w:rsidP="003C46A9">
      <w:r w:rsidRPr="00064889">
        <w:rPr>
          <w:bCs/>
        </w:rPr>
        <w:t>1</w:t>
      </w:r>
      <w:r w:rsidRPr="00064889">
        <w:rPr>
          <w:b/>
        </w:rPr>
        <w:tab/>
      </w:r>
      <w:r w:rsidRPr="00064889">
        <w:t xml:space="preserve">Каковы служебные требования и особенности, касающиеся всемирного радиовещательного роуминга? </w:t>
      </w:r>
    </w:p>
    <w:p w:rsidR="003C46A9" w:rsidRPr="00064889" w:rsidRDefault="003C46A9" w:rsidP="003C46A9">
      <w:r w:rsidRPr="00064889">
        <w:rPr>
          <w:bCs/>
        </w:rPr>
        <w:t>2</w:t>
      </w:r>
      <w:r w:rsidRPr="00064889">
        <w:rPr>
          <w:b/>
        </w:rPr>
        <w:tab/>
      </w:r>
      <w:r w:rsidRPr="00064889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3C46A9" w:rsidRPr="00064889" w:rsidRDefault="003C46A9" w:rsidP="003C46A9">
      <w:r w:rsidRPr="00064889">
        <w:rPr>
          <w:bCs/>
        </w:rPr>
        <w:t>3</w:t>
      </w:r>
      <w:r w:rsidRPr="00064889">
        <w:rPr>
          <w:b/>
        </w:rPr>
        <w:tab/>
      </w:r>
      <w:r w:rsidRPr="00064889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3C46A9" w:rsidRPr="00064889" w:rsidRDefault="003C46A9" w:rsidP="003C46A9">
      <w:pPr>
        <w:pStyle w:val="Call"/>
      </w:pPr>
      <w:r w:rsidRPr="00064889">
        <w:t>решает далее</w:t>
      </w:r>
      <w:r w:rsidRPr="00064889">
        <w:rPr>
          <w:i w:val="0"/>
          <w:iCs/>
        </w:rPr>
        <w:t>,</w:t>
      </w:r>
    </w:p>
    <w:p w:rsidR="003C46A9" w:rsidRPr="00064889" w:rsidRDefault="003C46A9" w:rsidP="003C46A9">
      <w:r w:rsidRPr="00064889">
        <w:rPr>
          <w:bCs/>
        </w:rPr>
        <w:t>1</w:t>
      </w:r>
      <w:r w:rsidRPr="00064889">
        <w:tab/>
        <w:t xml:space="preserve">что результаты вышеуказанных исследований следует включить в Отчет(ы) и/или Рекомендацию(и); </w:t>
      </w:r>
    </w:p>
    <w:p w:rsidR="003C46A9" w:rsidRPr="00064889" w:rsidRDefault="003C46A9" w:rsidP="003C46A9">
      <w:r w:rsidRPr="00064889">
        <w:rPr>
          <w:bCs/>
        </w:rPr>
        <w:t>2</w:t>
      </w:r>
      <w:r w:rsidRPr="00064889">
        <w:tab/>
        <w:t xml:space="preserve">что вышеуказанные исследования следует завершить к 2015 году. </w:t>
      </w:r>
    </w:p>
    <w:p w:rsidR="003C46A9" w:rsidRPr="00064889" w:rsidRDefault="003C46A9" w:rsidP="003C46A9">
      <w:pPr>
        <w:spacing w:before="360"/>
      </w:pPr>
      <w:r w:rsidRPr="00064889">
        <w:t>Категория: S2</w:t>
      </w:r>
    </w:p>
    <w:p w:rsidR="00E35A2E" w:rsidRDefault="00E35A2E"/>
    <w:sectPr w:rsidR="00E35A2E" w:rsidSect="002E7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A9" w:rsidRDefault="003C46A9" w:rsidP="003C46A9">
      <w:pPr>
        <w:spacing w:before="0"/>
      </w:pPr>
      <w:r>
        <w:separator/>
      </w:r>
    </w:p>
  </w:endnote>
  <w:endnote w:type="continuationSeparator" w:id="0">
    <w:p w:rsidR="003C46A9" w:rsidRDefault="003C46A9" w:rsidP="003C46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2C" w:rsidRDefault="002E7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2C" w:rsidRDefault="002E7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2C" w:rsidRDefault="002E7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A9" w:rsidRDefault="003C46A9" w:rsidP="003C46A9">
      <w:pPr>
        <w:spacing w:before="0"/>
      </w:pPr>
      <w:r>
        <w:separator/>
      </w:r>
    </w:p>
  </w:footnote>
  <w:footnote w:type="continuationSeparator" w:id="0">
    <w:p w:rsidR="003C46A9" w:rsidRDefault="003C46A9" w:rsidP="003C46A9">
      <w:pPr>
        <w:spacing w:before="0"/>
      </w:pPr>
      <w:r>
        <w:continuationSeparator/>
      </w:r>
    </w:p>
  </w:footnote>
  <w:footnote w:id="1">
    <w:p w:rsidR="003C46A9" w:rsidRPr="00051FDF" w:rsidRDefault="003C46A9" w:rsidP="003C46A9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1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>Настоящий Вопрос следует довести до сведения 4-й и 5-й Исследовательских комиссий МСЭ-</w:t>
      </w:r>
      <w:r w:rsidRPr="00891F6B">
        <w:t>R</w:t>
      </w:r>
      <w:r w:rsidRPr="008E6620">
        <w:rPr>
          <w:lang w:val="ru-RU"/>
        </w:rPr>
        <w:t xml:space="preserve"> и 9-й и 17</w:t>
      </w:r>
      <w:r w:rsidRPr="008E6620">
        <w:rPr>
          <w:lang w:val="ru-RU"/>
        </w:rPr>
        <w:noBreakHyphen/>
        <w:t>й</w:t>
      </w:r>
      <w:r w:rsidRPr="00891F6B">
        <w:t> </w:t>
      </w:r>
      <w:r w:rsidRPr="008E6620">
        <w:rPr>
          <w:lang w:val="ru-RU"/>
        </w:rPr>
        <w:t>Исследовательских комиссий МСЭ-Т, а также МЭК.</w:t>
      </w:r>
    </w:p>
  </w:footnote>
  <w:footnote w:id="2">
    <w:p w:rsidR="003C46A9" w:rsidRPr="00051FDF" w:rsidRDefault="003C46A9" w:rsidP="003C46A9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2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 xml:space="preserve">Определение термина "роуминг" для </w:t>
      </w:r>
      <w:r w:rsidRPr="00891F6B">
        <w:t>IMT</w:t>
      </w:r>
      <w:r w:rsidRPr="008E6620">
        <w:rPr>
          <w:lang w:val="ru-RU"/>
        </w:rPr>
        <w:t>-2000 установлено в Рекомендации МСЭ-</w:t>
      </w:r>
      <w:r w:rsidRPr="00891F6B">
        <w:t>R</w:t>
      </w:r>
      <w:r w:rsidRPr="008E6620">
        <w:rPr>
          <w:lang w:val="ru-RU"/>
        </w:rPr>
        <w:t xml:space="preserve"> </w:t>
      </w:r>
      <w:r w:rsidRPr="00891F6B">
        <w:t>M</w:t>
      </w:r>
      <w:r w:rsidRPr="008E6620">
        <w:rPr>
          <w:lang w:val="ru-RU"/>
        </w:rPr>
        <w:t>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3">
    <w:p w:rsidR="003C46A9" w:rsidRPr="00051FDF" w:rsidRDefault="003C46A9" w:rsidP="003C46A9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8E6620">
        <w:rPr>
          <w:lang w:val="ru-RU"/>
        </w:rPr>
        <w:t>Термин "всемирный радиовещательный роуминг" предлагается в отношении приема единичным приемником телевизионного, звукового и мультимедийного радиовещания, обеспечиваемого в различных районах мира.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2C" w:rsidRDefault="002E7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7C2C" w:rsidRDefault="002E7C2C">
        <w:pPr>
          <w:pStyle w:val="Header"/>
          <w:jc w:val="center"/>
        </w:pPr>
        <w:r>
          <w:rPr>
            <w:lang w:val="en-US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2E7C2C" w:rsidRDefault="002E7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2C" w:rsidRDefault="002E7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A9"/>
    <w:rsid w:val="002E7C2C"/>
    <w:rsid w:val="003C46A9"/>
    <w:rsid w:val="00E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C46A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3C46A9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3C46A9"/>
    <w:pPr>
      <w:keepNext/>
      <w:keepLines/>
      <w:spacing w:before="24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aftertitle"/>
    <w:rsid w:val="003C46A9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3C46A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C46A9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3C46A9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3C46A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3C46A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C46A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3C46A9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2E7C2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E7C2C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2E7C2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E7C2C"/>
    <w:rPr>
      <w:rFonts w:ascii="Times New Roman" w:eastAsia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C46A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3C46A9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3C46A9"/>
    <w:pPr>
      <w:keepNext/>
      <w:keepLines/>
      <w:spacing w:before="24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aftertitle"/>
    <w:rsid w:val="003C46A9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3C46A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C46A9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3C46A9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3C46A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3C46A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C46A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3C46A9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2E7C2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E7C2C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2E7C2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E7C2C"/>
    <w:rPr>
      <w:rFonts w:ascii="Times New Roman" w:eastAsia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2013-04-10T11:43:00Z</dcterms:created>
  <dcterms:modified xsi:type="dcterms:W3CDTF">2013-04-10T11:44:00Z</dcterms:modified>
</cp:coreProperties>
</file>