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B007" w14:textId="77777777" w:rsidR="00E4356D" w:rsidRDefault="00E4356D" w:rsidP="00E4356D">
      <w:pPr>
        <w:pStyle w:val="QuestionNoBR"/>
      </w:pPr>
      <w:r>
        <w:t>QUESTION UIT-R 237/7</w:t>
      </w:r>
    </w:p>
    <w:p w14:paraId="2204E046" w14:textId="77777777" w:rsidR="00E4356D" w:rsidRDefault="00E4356D" w:rsidP="00E4356D">
      <w:pPr>
        <w:pStyle w:val="Questiontitle"/>
      </w:pPr>
      <w:r>
        <w:t xml:space="preserve">Facteurs techniques et opérationnels relatifs aux méthodes de réduction </w:t>
      </w:r>
      <w:r>
        <w:br/>
        <w:t>des brouillages pour les stations de radioastronomie</w:t>
      </w:r>
    </w:p>
    <w:p w14:paraId="301CAE34" w14:textId="77777777" w:rsidR="00E4356D" w:rsidRDefault="00E4356D" w:rsidP="00E4356D">
      <w:pPr>
        <w:pStyle w:val="Questiondate"/>
      </w:pPr>
      <w:r>
        <w:t>(2001)</w:t>
      </w:r>
    </w:p>
    <w:p w14:paraId="5753D363" w14:textId="77777777" w:rsidR="00E4356D" w:rsidRDefault="00E4356D" w:rsidP="00E4356D">
      <w:pPr>
        <w:pStyle w:val="Normalaftertitle0"/>
        <w:jc w:val="both"/>
      </w:pPr>
      <w:r>
        <w:t>L'Assemblée des radiocommunications de l'UIT,</w:t>
      </w:r>
    </w:p>
    <w:p w14:paraId="45E15648" w14:textId="77777777" w:rsidR="00E4356D" w:rsidRDefault="00E4356D" w:rsidP="00E4356D">
      <w:pPr>
        <w:pStyle w:val="call0"/>
        <w:jc w:val="both"/>
      </w:pPr>
      <w:proofErr w:type="gramStart"/>
      <w:r>
        <w:t>considérant</w:t>
      </w:r>
      <w:proofErr w:type="gramEnd"/>
    </w:p>
    <w:p w14:paraId="70B7CF69" w14:textId="77777777" w:rsidR="00E4356D" w:rsidRDefault="00E4356D" w:rsidP="00E4356D">
      <w:pPr>
        <w:jc w:val="both"/>
      </w:pPr>
      <w:r w:rsidRPr="00E4356D">
        <w:rPr>
          <w:i/>
          <w:iCs/>
        </w:rPr>
        <w:t>a)</w:t>
      </w:r>
      <w:r w:rsidRPr="00E4356D">
        <w:rPr>
          <w:i/>
          <w:iCs/>
        </w:rPr>
        <w:tab/>
      </w:r>
      <w:r>
        <w:t xml:space="preserve">que les stations de radioastronomie sont conçues pour détecter des émissions naturelles à des niveaux de puissance extrêmement </w:t>
      </w:r>
      <w:proofErr w:type="gramStart"/>
      <w:r>
        <w:t>bas;</w:t>
      </w:r>
      <w:proofErr w:type="gramEnd"/>
      <w:r>
        <w:t xml:space="preserve"> que leurs performances en exploitation peuvent donc être dégradées par des brouillages à des niveaux que d'autres services pourraient tolérer;</w:t>
      </w:r>
    </w:p>
    <w:p w14:paraId="569CE561" w14:textId="77777777" w:rsidR="00E4356D" w:rsidRDefault="00E4356D" w:rsidP="00E4356D">
      <w:pPr>
        <w:jc w:val="both"/>
      </w:pPr>
      <w:r w:rsidRPr="00E4356D">
        <w:rPr>
          <w:i/>
          <w:iCs/>
        </w:rPr>
        <w:t>b)</w:t>
      </w:r>
      <w:r>
        <w:tab/>
        <w:t xml:space="preserve">que diverses méthodes de réduction des brouillages peuvent être utilisées pour réduire la sensibilité des stations de radioastronomie aux effets des brouillages affectant les données </w:t>
      </w:r>
      <w:proofErr w:type="gramStart"/>
      <w:r>
        <w:t>d'observation;</w:t>
      </w:r>
      <w:proofErr w:type="gramEnd"/>
    </w:p>
    <w:p w14:paraId="5C18AC5A" w14:textId="77777777" w:rsidR="00E4356D" w:rsidRDefault="00E4356D" w:rsidP="00E4356D">
      <w:pPr>
        <w:jc w:val="both"/>
      </w:pPr>
      <w:r w:rsidRPr="00E4356D">
        <w:rPr>
          <w:i/>
          <w:iCs/>
        </w:rPr>
        <w:t>c)</w:t>
      </w:r>
      <w:r>
        <w:tab/>
        <w:t xml:space="preserve">que l'utilisation de méthodes de réduction des brouillages entraîne dans de nombreux cas une perte de données et de temps d'observation, une moindre souplesse d'observation et une réduction générale du niveau de service offert aux utilisateurs des stations de </w:t>
      </w:r>
      <w:proofErr w:type="gramStart"/>
      <w:r>
        <w:t>radioastronomie;</w:t>
      </w:r>
      <w:proofErr w:type="gramEnd"/>
    </w:p>
    <w:p w14:paraId="3998EB09" w14:textId="77777777" w:rsidR="00E4356D" w:rsidRDefault="00E4356D" w:rsidP="00E4356D">
      <w:pPr>
        <w:jc w:val="both"/>
      </w:pPr>
      <w:r w:rsidRPr="00E4356D">
        <w:rPr>
          <w:i/>
          <w:iCs/>
        </w:rPr>
        <w:t>d)</w:t>
      </w:r>
      <w:r w:rsidRPr="00E4356D">
        <w:rPr>
          <w:i/>
          <w:iCs/>
        </w:rPr>
        <w:tab/>
      </w:r>
      <w:r>
        <w:t>que des développements technologiques récents offrent de nouvelles possibilités en matière de réduction des brouillages grâce à des techniques numériques et des procédures d'exploitation,</w:t>
      </w:r>
    </w:p>
    <w:p w14:paraId="3A7D9927" w14:textId="77777777" w:rsidR="00E4356D" w:rsidRPr="00E4356D" w:rsidRDefault="00E4356D" w:rsidP="00E4356D">
      <w:pPr>
        <w:pStyle w:val="call0"/>
        <w:jc w:val="both"/>
        <w:rPr>
          <w:i w:val="0"/>
          <w:iCs/>
        </w:rPr>
      </w:pPr>
      <w:proofErr w:type="gramStart"/>
      <w:r w:rsidRPr="00E4356D">
        <w:rPr>
          <w:iCs/>
        </w:rPr>
        <w:t>décide</w:t>
      </w:r>
      <w:proofErr w:type="gramEnd"/>
      <w:r w:rsidRPr="00E4356D">
        <w:rPr>
          <w:i w:val="0"/>
          <w:iCs/>
        </w:rPr>
        <w:t xml:space="preserve"> de mettre à l'étude la Question suivante</w:t>
      </w:r>
    </w:p>
    <w:p w14:paraId="7F6941AF" w14:textId="77777777" w:rsidR="00E4356D" w:rsidRPr="00E4356D" w:rsidRDefault="00E4356D" w:rsidP="00E4356D">
      <w:pPr>
        <w:jc w:val="both"/>
      </w:pPr>
      <w:r w:rsidRPr="00E4356D">
        <w:t>1</w:t>
      </w:r>
      <w:r w:rsidRPr="00E4356D">
        <w:tab/>
        <w:t xml:space="preserve">Quelles sont les caractéristiques techniques et opérationnelles des méthodes de réduction des brouillages identifiées comme pouvant être utilisées pour les stations de </w:t>
      </w:r>
      <w:proofErr w:type="gramStart"/>
      <w:r w:rsidRPr="00E4356D">
        <w:t>radioastronomie?</w:t>
      </w:r>
      <w:proofErr w:type="gramEnd"/>
    </w:p>
    <w:p w14:paraId="0409D296" w14:textId="77777777" w:rsidR="00E4356D" w:rsidRPr="00E4356D" w:rsidRDefault="00E4356D" w:rsidP="00E4356D">
      <w:pPr>
        <w:jc w:val="both"/>
      </w:pPr>
      <w:r w:rsidRPr="00E4356D">
        <w:t>2</w:t>
      </w:r>
      <w:r w:rsidRPr="00E4356D">
        <w:tab/>
        <w:t xml:space="preserve">Quelles sont les conséquences et les limitations techniques de l'utilisation des méthodes identifiées de réduction des brouillages et lesquelles de ces méthodes sont applicables en </w:t>
      </w:r>
      <w:proofErr w:type="gramStart"/>
      <w:r w:rsidRPr="00E4356D">
        <w:t>pratique?</w:t>
      </w:r>
      <w:proofErr w:type="gramEnd"/>
    </w:p>
    <w:p w14:paraId="07E06949" w14:textId="77777777" w:rsidR="00E4356D" w:rsidRPr="00E4356D" w:rsidRDefault="00E4356D" w:rsidP="00E4356D">
      <w:pPr>
        <w:pStyle w:val="call0"/>
        <w:jc w:val="both"/>
      </w:pPr>
      <w:proofErr w:type="gramStart"/>
      <w:r w:rsidRPr="00E4356D">
        <w:t>décide</w:t>
      </w:r>
      <w:proofErr w:type="gramEnd"/>
      <w:r w:rsidRPr="00E4356D">
        <w:t xml:space="preserve"> en outre</w:t>
      </w:r>
    </w:p>
    <w:p w14:paraId="4733D01D" w14:textId="77777777" w:rsidR="00E4356D" w:rsidRPr="00E4356D" w:rsidRDefault="00E4356D" w:rsidP="00E4356D">
      <w:pPr>
        <w:jc w:val="both"/>
      </w:pPr>
      <w:r w:rsidRPr="00E4356D">
        <w:t>1</w:t>
      </w:r>
      <w:r w:rsidRPr="00E4356D">
        <w:tab/>
        <w:t xml:space="preserve">que les résultats des études susmentionnées doivent être inclus dans une ou plusieurs </w:t>
      </w:r>
      <w:proofErr w:type="gramStart"/>
      <w:r w:rsidRPr="00E4356D">
        <w:t>Recommandations;</w:t>
      </w:r>
      <w:proofErr w:type="gramEnd"/>
    </w:p>
    <w:p w14:paraId="29C3C406" w14:textId="36067721" w:rsidR="00E4356D" w:rsidRPr="00E4356D" w:rsidRDefault="00E4356D" w:rsidP="00E4356D">
      <w:pPr>
        <w:jc w:val="both"/>
      </w:pPr>
      <w:r w:rsidRPr="00E4356D">
        <w:t>2</w:t>
      </w:r>
      <w:r w:rsidRPr="00E4356D">
        <w:tab/>
        <w:t>que les études susmentionnées doivent être achevées en 202</w:t>
      </w:r>
      <w:r>
        <w:t>7</w:t>
      </w:r>
      <w:r w:rsidRPr="00E4356D">
        <w:t>.</w:t>
      </w:r>
    </w:p>
    <w:p w14:paraId="60FC4ED6" w14:textId="3114F718" w:rsidR="00432613" w:rsidRDefault="00E4356D" w:rsidP="00E4356D">
      <w:pPr>
        <w:spacing w:before="360"/>
        <w:jc w:val="both"/>
      </w:pPr>
      <w:proofErr w:type="gramStart"/>
      <w:r>
        <w:t>Catégorie:</w:t>
      </w:r>
      <w:proofErr w:type="gramEnd"/>
      <w:r>
        <w:t xml:space="preserve"> S2</w:t>
      </w:r>
    </w:p>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4DC3A401"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E4356D">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E4356D"/>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56D"/>
    <w:pPr>
      <w:tabs>
        <w:tab w:val="left" w:pos="794"/>
        <w:tab w:val="left" w:pos="1191"/>
        <w:tab w:val="left" w:pos="1588"/>
        <w:tab w:val="left" w:pos="1985"/>
      </w:tabs>
      <w:overflowPunct w:val="0"/>
      <w:autoSpaceDE w:val="0"/>
      <w:autoSpaceDN w:val="0"/>
      <w:adjustRightInd w:val="0"/>
      <w:spacing w:before="120"/>
    </w:pPr>
    <w:rPr>
      <w:rFonts w:ascii="Times New Roman" w:hAnsi="Times New Roman"/>
      <w:sz w:val="24"/>
      <w:lang w:val="fr-FR" w:eastAsia="en-US"/>
    </w:rPr>
  </w:style>
  <w:style w:type="paragraph" w:styleId="Heading1">
    <w:name w:val="heading 1"/>
    <w:basedOn w:val="Normal"/>
    <w:next w:val="Normal"/>
    <w:qFormat/>
    <w:rsid w:val="006F6938"/>
    <w:pPr>
      <w:keepNext/>
      <w:keepLines/>
      <w:tabs>
        <w:tab w:val="clear" w:pos="794"/>
        <w:tab w:val="clear" w:pos="1191"/>
        <w:tab w:val="clear" w:pos="1588"/>
        <w:tab w:val="clear" w:pos="1985"/>
        <w:tab w:val="left" w:pos="1134"/>
        <w:tab w:val="left" w:pos="1871"/>
        <w:tab w:val="left" w:pos="2268"/>
      </w:tabs>
      <w:spacing w:before="280"/>
      <w:ind w:left="1134" w:hanging="1134"/>
      <w:textAlignment w:val="baseline"/>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tabs>
        <w:tab w:val="clear" w:pos="794"/>
        <w:tab w:val="clear" w:pos="1191"/>
        <w:tab w:val="clear" w:pos="1588"/>
        <w:tab w:val="clear" w:pos="1985"/>
        <w:tab w:val="left" w:pos="1134"/>
        <w:tab w:val="left" w:pos="1871"/>
        <w:tab w:val="left" w:pos="2268"/>
      </w:tabs>
      <w:spacing w:before="0" w:after="120"/>
      <w:jc w:val="center"/>
      <w:textAlignment w:val="baseline"/>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baseline"/>
    </w:pPr>
    <w:rPr>
      <w:sz w:val="20"/>
    </w:rPr>
  </w:style>
  <w:style w:type="paragraph" w:customStyle="1" w:styleId="Artheading">
    <w:name w:val="Art_heading"/>
    <w:basedOn w:val="Normal"/>
    <w:next w:val="Normal"/>
    <w:rsid w:val="006F6938"/>
    <w:pPr>
      <w:tabs>
        <w:tab w:val="clear" w:pos="794"/>
        <w:tab w:val="clear" w:pos="1191"/>
        <w:tab w:val="clear" w:pos="1588"/>
        <w:tab w:val="clear" w:pos="1985"/>
        <w:tab w:val="left" w:pos="1134"/>
        <w:tab w:val="left" w:pos="1871"/>
        <w:tab w:val="left" w:pos="2268"/>
      </w:tabs>
      <w:spacing w:before="480"/>
      <w:jc w:val="center"/>
      <w:textAlignment w:val="baseline"/>
    </w:pPr>
    <w:rPr>
      <w:rFonts w:ascii="Times New Roman Bold" w:hAnsi="Times New Roman Bold"/>
      <w:b/>
      <w:sz w:val="28"/>
    </w:rPr>
  </w:style>
  <w:style w:type="paragraph" w:customStyle="1" w:styleId="Normalaftertitle">
    <w:name w:val="Normal_after_title"/>
    <w:basedOn w:val="Normal"/>
    <w:next w:val="Normal"/>
    <w:rsid w:val="006F6938"/>
    <w:pPr>
      <w:tabs>
        <w:tab w:val="clear" w:pos="794"/>
        <w:tab w:val="clear" w:pos="1191"/>
        <w:tab w:val="clear" w:pos="1588"/>
        <w:tab w:val="clear" w:pos="1985"/>
        <w:tab w:val="left" w:pos="1134"/>
        <w:tab w:val="left" w:pos="1871"/>
        <w:tab w:val="left" w:pos="2268"/>
      </w:tabs>
      <w:spacing w:before="360"/>
      <w:textAlignment w:val="baseline"/>
    </w:pPr>
  </w:style>
  <w:style w:type="paragraph" w:customStyle="1" w:styleId="ArtNo">
    <w:name w:val="Art_No"/>
    <w:basedOn w:val="Normal"/>
    <w:next w:val="Arttitle"/>
    <w:rsid w:val="006F6938"/>
    <w:pPr>
      <w:keepNext/>
      <w:keepLines/>
      <w:tabs>
        <w:tab w:val="clear" w:pos="794"/>
        <w:tab w:val="clear" w:pos="1191"/>
        <w:tab w:val="clear" w:pos="1588"/>
        <w:tab w:val="clear" w:pos="1985"/>
        <w:tab w:val="left" w:pos="1134"/>
        <w:tab w:val="left" w:pos="1871"/>
        <w:tab w:val="left" w:pos="2268"/>
      </w:tabs>
      <w:spacing w:before="480"/>
      <w:jc w:val="center"/>
      <w:textAlignment w:val="baseline"/>
    </w:pPr>
    <w:rPr>
      <w:caps/>
      <w:sz w:val="28"/>
    </w:rPr>
  </w:style>
  <w:style w:type="paragraph" w:customStyle="1" w:styleId="Arttitle">
    <w:name w:val="Art_title"/>
    <w:basedOn w:val="Normal"/>
    <w:next w:val="Normal"/>
    <w:rsid w:val="006F6938"/>
    <w:pPr>
      <w:keepNext/>
      <w:keepLines/>
      <w:tabs>
        <w:tab w:val="clear" w:pos="794"/>
        <w:tab w:val="clear" w:pos="1191"/>
        <w:tab w:val="clear" w:pos="1588"/>
        <w:tab w:val="clear" w:pos="1985"/>
        <w:tab w:val="left" w:pos="1134"/>
        <w:tab w:val="left" w:pos="1871"/>
        <w:tab w:val="left" w:pos="2268"/>
      </w:tabs>
      <w:spacing w:before="240"/>
      <w:jc w:val="center"/>
      <w:textAlignment w:val="baseline"/>
    </w:pPr>
    <w:rPr>
      <w:b/>
      <w:sz w:val="28"/>
    </w:rPr>
  </w:style>
  <w:style w:type="paragraph" w:customStyle="1" w:styleId="ASN1">
    <w:name w:val="ASN.1"/>
    <w:basedOn w:val="Normal"/>
    <w:rsid w:val="006F6938"/>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rsid w:val="006F6938"/>
    <w:pPr>
      <w:keepNext/>
      <w:keepLines/>
      <w:tabs>
        <w:tab w:val="clear" w:pos="794"/>
        <w:tab w:val="clear" w:pos="1191"/>
        <w:tab w:val="clear" w:pos="1588"/>
        <w:tab w:val="clear" w:pos="1985"/>
        <w:tab w:val="left" w:pos="1134"/>
        <w:tab w:val="left" w:pos="1871"/>
        <w:tab w:val="left" w:pos="2268"/>
      </w:tabs>
      <w:spacing w:before="160"/>
      <w:ind w:left="1134"/>
      <w:textAlignment w:val="baseline"/>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794"/>
        <w:tab w:val="clear" w:pos="1191"/>
        <w:tab w:val="clear" w:pos="1588"/>
        <w:tab w:val="clear" w:pos="1985"/>
        <w:tab w:val="left" w:pos="5954"/>
        <w:tab w:val="right" w:pos="9639"/>
      </w:tabs>
      <w:spacing w:before="0"/>
      <w:textAlignment w:val="baseline"/>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clear" w:pos="794"/>
        <w:tab w:val="clear" w:pos="1191"/>
        <w:tab w:val="clear" w:pos="1588"/>
        <w:tab w:val="clear" w:pos="1985"/>
        <w:tab w:val="left" w:pos="255"/>
        <w:tab w:val="left" w:pos="1134"/>
        <w:tab w:val="left" w:pos="1871"/>
        <w:tab w:val="left" w:pos="2268"/>
      </w:tabs>
      <w:textAlignment w:val="baseline"/>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tabs>
        <w:tab w:val="clear" w:pos="794"/>
        <w:tab w:val="clear" w:pos="1191"/>
        <w:tab w:val="clear" w:pos="1588"/>
        <w:tab w:val="clear" w:pos="1985"/>
        <w:tab w:val="left" w:pos="1134"/>
        <w:tab w:val="left" w:pos="1871"/>
        <w:tab w:val="left" w:pos="2268"/>
      </w:tabs>
      <w:spacing w:before="0"/>
      <w:jc w:val="center"/>
      <w:textAlignment w:val="baseline"/>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tabs>
        <w:tab w:val="clear" w:pos="794"/>
        <w:tab w:val="clear" w:pos="1191"/>
        <w:tab w:val="clear" w:pos="1588"/>
        <w:tab w:val="clear" w:pos="1985"/>
        <w:tab w:val="left" w:pos="1134"/>
        <w:tab w:val="left" w:pos="1871"/>
        <w:tab w:val="left" w:pos="2268"/>
      </w:tabs>
      <w:spacing w:before="160"/>
      <w:textAlignment w:val="baseline"/>
    </w:pPr>
    <w:rPr>
      <w:rFonts w:ascii="Times" w:hAnsi="Times"/>
      <w:i/>
    </w:rPr>
  </w:style>
  <w:style w:type="paragraph" w:styleId="Index1">
    <w:name w:val="index 1"/>
    <w:basedOn w:val="Normal"/>
    <w:next w:val="Normal"/>
    <w:rsid w:val="006F6938"/>
    <w:pPr>
      <w:tabs>
        <w:tab w:val="clear" w:pos="794"/>
        <w:tab w:val="clear" w:pos="1191"/>
        <w:tab w:val="clear" w:pos="1588"/>
        <w:tab w:val="clear" w:pos="1985"/>
        <w:tab w:val="left" w:pos="1134"/>
        <w:tab w:val="left" w:pos="1871"/>
        <w:tab w:val="left" w:pos="2268"/>
      </w:tabs>
      <w:textAlignment w:val="baseline"/>
    </w:pPr>
  </w:style>
  <w:style w:type="paragraph" w:styleId="Index2">
    <w:name w:val="index 2"/>
    <w:basedOn w:val="Normal"/>
    <w:next w:val="Normal"/>
    <w:rsid w:val="006F6938"/>
    <w:pPr>
      <w:tabs>
        <w:tab w:val="clear" w:pos="794"/>
        <w:tab w:val="clear" w:pos="1191"/>
        <w:tab w:val="clear" w:pos="1588"/>
        <w:tab w:val="clear" w:pos="1985"/>
        <w:tab w:val="left" w:pos="1134"/>
        <w:tab w:val="left" w:pos="1871"/>
        <w:tab w:val="left" w:pos="2268"/>
      </w:tabs>
      <w:ind w:left="283"/>
      <w:textAlignment w:val="baseline"/>
    </w:pPr>
  </w:style>
  <w:style w:type="paragraph" w:styleId="Index3">
    <w:name w:val="index 3"/>
    <w:basedOn w:val="Normal"/>
    <w:next w:val="Normal"/>
    <w:rsid w:val="006F6938"/>
    <w:pPr>
      <w:tabs>
        <w:tab w:val="clear" w:pos="794"/>
        <w:tab w:val="clear" w:pos="1191"/>
        <w:tab w:val="clear" w:pos="1588"/>
        <w:tab w:val="clear" w:pos="1985"/>
        <w:tab w:val="left" w:pos="1134"/>
        <w:tab w:val="left" w:pos="1871"/>
        <w:tab w:val="left" w:pos="2268"/>
      </w:tabs>
      <w:ind w:left="566"/>
      <w:textAlignment w:val="baseline"/>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clear" w:pos="794"/>
        <w:tab w:val="clear" w:pos="1191"/>
        <w:tab w:val="clear" w:pos="1588"/>
        <w:tab w:val="clear" w:pos="1985"/>
        <w:tab w:val="left" w:pos="567"/>
        <w:tab w:val="left" w:leader="dot" w:pos="7938"/>
        <w:tab w:val="center" w:pos="9526"/>
      </w:tabs>
      <w:spacing w:before="240"/>
      <w:ind w:left="567" w:hanging="567"/>
      <w:textAlignment w:val="baseline"/>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794"/>
        <w:tab w:val="clear" w:pos="1191"/>
        <w:tab w:val="clear" w:pos="1588"/>
        <w:tab w:val="clear" w:pos="1985"/>
        <w:tab w:val="center" w:pos="4820"/>
      </w:tabs>
      <w:spacing w:before="360"/>
      <w:jc w:val="center"/>
      <w:textAlignment w:val="baseline"/>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tabs>
        <w:tab w:val="clear" w:pos="794"/>
        <w:tab w:val="clear" w:pos="1191"/>
        <w:tab w:val="clear" w:pos="1588"/>
        <w:tab w:val="clear" w:pos="1985"/>
        <w:tab w:val="left" w:pos="1134"/>
        <w:tab w:val="left" w:pos="1871"/>
        <w:tab w:val="left" w:pos="2268"/>
      </w:tabs>
      <w:overflowPunct/>
      <w:autoSpaceDE/>
      <w:autoSpaceDN/>
      <w:adjustRightInd/>
      <w:spacing w:before="240"/>
      <w:jc w:val="center"/>
    </w:pPr>
    <w:rPr>
      <w:sz w:val="28"/>
      <w:lang w:val="fr-CH"/>
    </w:rPr>
  </w:style>
  <w:style w:type="paragraph" w:customStyle="1" w:styleId="AnnexNo">
    <w:name w:val="Annex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after="80"/>
      <w:jc w:val="center"/>
      <w:textAlignment w:val="baseline"/>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tabs>
        <w:tab w:val="clear" w:pos="794"/>
        <w:tab w:val="clear" w:pos="1191"/>
        <w:tab w:val="clear" w:pos="1588"/>
        <w:tab w:val="clear" w:pos="1985"/>
        <w:tab w:val="left" w:pos="1134"/>
        <w:tab w:val="left" w:pos="1871"/>
        <w:tab w:val="left" w:pos="2268"/>
      </w:tabs>
      <w:spacing w:before="0"/>
      <w:textAlignment w:val="baseline"/>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tabs>
        <w:tab w:val="clear" w:pos="794"/>
        <w:tab w:val="clear" w:pos="1191"/>
        <w:tab w:val="clear" w:pos="1588"/>
        <w:tab w:val="clear" w:pos="1985"/>
        <w:tab w:val="left" w:pos="1134"/>
        <w:tab w:val="left" w:pos="1871"/>
        <w:tab w:val="left" w:pos="2268"/>
      </w:tabs>
      <w:jc w:val="center"/>
      <w:textAlignment w:val="baseline"/>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baseline"/>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tabs>
        <w:tab w:val="clear" w:pos="794"/>
        <w:tab w:val="clear" w:pos="1191"/>
        <w:tab w:val="clear" w:pos="1588"/>
        <w:tab w:val="clear" w:pos="1985"/>
        <w:tab w:val="left" w:pos="1134"/>
        <w:tab w:val="left" w:pos="1871"/>
        <w:tab w:val="left" w:pos="2268"/>
      </w:tabs>
      <w:ind w:left="1134"/>
      <w:textAlignment w:val="baseline"/>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tabs>
        <w:tab w:val="clear" w:pos="794"/>
        <w:tab w:val="clear" w:pos="1191"/>
        <w:tab w:val="clear" w:pos="1588"/>
        <w:tab w:val="clear" w:pos="1985"/>
        <w:tab w:val="left" w:pos="1134"/>
        <w:tab w:val="left" w:pos="1871"/>
        <w:tab w:val="left" w:pos="2268"/>
      </w:tabs>
      <w:ind w:left="849"/>
      <w:textAlignment w:val="baseline"/>
    </w:pPr>
  </w:style>
  <w:style w:type="paragraph" w:styleId="Index5">
    <w:name w:val="index 5"/>
    <w:basedOn w:val="Normal"/>
    <w:next w:val="Normal"/>
    <w:rsid w:val="006F6938"/>
    <w:pPr>
      <w:tabs>
        <w:tab w:val="clear" w:pos="794"/>
        <w:tab w:val="clear" w:pos="1191"/>
        <w:tab w:val="clear" w:pos="1588"/>
        <w:tab w:val="clear" w:pos="1985"/>
        <w:tab w:val="left" w:pos="1134"/>
        <w:tab w:val="left" w:pos="1871"/>
        <w:tab w:val="left" w:pos="2268"/>
      </w:tabs>
      <w:ind w:left="1132"/>
      <w:textAlignment w:val="baseline"/>
    </w:pPr>
  </w:style>
  <w:style w:type="paragraph" w:styleId="Index6">
    <w:name w:val="index 6"/>
    <w:basedOn w:val="Normal"/>
    <w:next w:val="Normal"/>
    <w:rsid w:val="006F6938"/>
    <w:pPr>
      <w:tabs>
        <w:tab w:val="clear" w:pos="794"/>
        <w:tab w:val="clear" w:pos="1191"/>
        <w:tab w:val="clear" w:pos="1588"/>
        <w:tab w:val="clear" w:pos="1985"/>
        <w:tab w:val="left" w:pos="1134"/>
        <w:tab w:val="left" w:pos="1871"/>
        <w:tab w:val="left" w:pos="2268"/>
      </w:tabs>
      <w:ind w:left="1415"/>
      <w:textAlignment w:val="baseline"/>
    </w:pPr>
  </w:style>
  <w:style w:type="paragraph" w:styleId="Index7">
    <w:name w:val="index 7"/>
    <w:basedOn w:val="Normal"/>
    <w:next w:val="Normal"/>
    <w:rsid w:val="006F6938"/>
    <w:pPr>
      <w:tabs>
        <w:tab w:val="clear" w:pos="794"/>
        <w:tab w:val="clear" w:pos="1191"/>
        <w:tab w:val="clear" w:pos="1588"/>
        <w:tab w:val="clear" w:pos="1985"/>
        <w:tab w:val="left" w:pos="1134"/>
        <w:tab w:val="left" w:pos="1871"/>
        <w:tab w:val="left" w:pos="2268"/>
      </w:tabs>
      <w:ind w:left="1698"/>
      <w:textAlignment w:val="baseline"/>
    </w:pPr>
  </w:style>
  <w:style w:type="paragraph" w:styleId="IndexHeading">
    <w:name w:val="index heading"/>
    <w:basedOn w:val="Normal"/>
    <w:next w:val="Index1"/>
    <w:rsid w:val="006F6938"/>
    <w:pPr>
      <w:tabs>
        <w:tab w:val="clear" w:pos="794"/>
        <w:tab w:val="clear" w:pos="1191"/>
        <w:tab w:val="clear" w:pos="1588"/>
        <w:tab w:val="clear" w:pos="1985"/>
        <w:tab w:val="left" w:pos="1134"/>
        <w:tab w:val="left" w:pos="1871"/>
        <w:tab w:val="left" w:pos="2268"/>
      </w:tabs>
      <w:textAlignment w:val="baseline"/>
    </w:pPr>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pPr>
      <w:tabs>
        <w:tab w:val="clear" w:pos="794"/>
        <w:tab w:val="clear" w:pos="1191"/>
        <w:tab w:val="clear" w:pos="1588"/>
        <w:tab w:val="clear" w:pos="1985"/>
        <w:tab w:val="left" w:pos="1134"/>
        <w:tab w:val="left" w:pos="1871"/>
        <w:tab w:val="left" w:pos="2268"/>
      </w:tabs>
      <w:textAlignment w:val="baseline"/>
    </w:pPr>
  </w:style>
  <w:style w:type="paragraph" w:customStyle="1" w:styleId="Part1">
    <w:name w:val="Part_1"/>
    <w:basedOn w:val="Normal"/>
    <w:next w:val="Normal"/>
    <w:qFormat/>
    <w:rsid w:val="006F6938"/>
    <w:pPr>
      <w:tabs>
        <w:tab w:val="clear" w:pos="794"/>
        <w:tab w:val="clear" w:pos="1191"/>
        <w:tab w:val="clear" w:pos="1588"/>
        <w:tab w:val="clear" w:pos="1985"/>
        <w:tab w:val="center" w:pos="4820"/>
      </w:tabs>
      <w:spacing w:before="360"/>
      <w:jc w:val="center"/>
      <w:textAlignment w:val="baseline"/>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pPr>
      <w:tabs>
        <w:tab w:val="clear" w:pos="794"/>
        <w:tab w:val="clear" w:pos="1191"/>
        <w:tab w:val="clear" w:pos="1588"/>
        <w:tab w:val="clear" w:pos="1985"/>
        <w:tab w:val="left" w:pos="1134"/>
        <w:tab w:val="left" w:pos="1871"/>
        <w:tab w:val="left" w:pos="2268"/>
      </w:tabs>
      <w:textAlignment w:val="baseline"/>
    </w:pPr>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794"/>
        <w:tab w:val="clear" w:pos="1191"/>
        <w:tab w:val="clear" w:pos="1588"/>
        <w:tab w:val="clear" w:pos="1985"/>
        <w:tab w:val="left" w:pos="7825"/>
      </w:tabs>
      <w:spacing w:before="40" w:after="40"/>
      <w:textAlignment w:val="baseline"/>
    </w:pPr>
    <w:rPr>
      <w:b/>
      <w:sz w:val="20"/>
      <w:lang w:val="en-GB"/>
    </w:rPr>
  </w:style>
  <w:style w:type="paragraph" w:customStyle="1" w:styleId="QuestionNoBR">
    <w:name w:val="Question_No_BR"/>
    <w:basedOn w:val="Normal"/>
    <w:next w:val="Questiontitle"/>
    <w:rsid w:val="00E4356D"/>
    <w:pPr>
      <w:keepNext/>
      <w:keepLines/>
      <w:spacing w:before="480"/>
      <w:jc w:val="center"/>
    </w:pPr>
    <w:rPr>
      <w:caps/>
      <w:sz w:val="28"/>
    </w:rPr>
  </w:style>
  <w:style w:type="paragraph" w:customStyle="1" w:styleId="call0">
    <w:name w:val="call"/>
    <w:basedOn w:val="Normal"/>
    <w:next w:val="Normal"/>
    <w:rsid w:val="00E4356D"/>
    <w:pPr>
      <w:keepNext/>
      <w:keepLines/>
      <w:overflowPunct/>
      <w:autoSpaceDE/>
      <w:autoSpaceDN/>
      <w:adjustRightInd/>
      <w:spacing w:before="160"/>
      <w:ind w:left="79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248</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cp:lastModifiedBy>
  <cp:revision>2</cp:revision>
  <cp:lastPrinted>2008-02-21T14:03:00Z</cp:lastPrinted>
  <dcterms:created xsi:type="dcterms:W3CDTF">2024-02-08T08:49:00Z</dcterms:created>
  <dcterms:modified xsi:type="dcterms:W3CDTF">2024-02-08T08:49:00Z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