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3DEE" w14:textId="19E93F3D" w:rsidR="006C4140" w:rsidRPr="00814B0C" w:rsidRDefault="006C4140" w:rsidP="00EE0927">
      <w:pPr>
        <w:pStyle w:val="QuestionNo"/>
        <w:rPr>
          <w:vertAlign w:val="superscript"/>
          <w:lang w:val="fr-CH"/>
        </w:rPr>
      </w:pPr>
      <w:r w:rsidRPr="00814B0C">
        <w:rPr>
          <w:lang w:val="fr-CH"/>
        </w:rPr>
        <w:t xml:space="preserve">Question UIT-R </w:t>
      </w:r>
      <w:r w:rsidR="008A05CF">
        <w:rPr>
          <w:lang w:val="fr-CH"/>
        </w:rPr>
        <w:t>259</w:t>
      </w:r>
      <w:r w:rsidRPr="00814B0C">
        <w:rPr>
          <w:lang w:val="fr-CH"/>
        </w:rPr>
        <w:t>/7</w:t>
      </w:r>
    </w:p>
    <w:p w14:paraId="54B7B2FE" w14:textId="77777777" w:rsidR="006C4140" w:rsidRPr="00814B0C" w:rsidRDefault="006C4140" w:rsidP="00EE0927">
      <w:pPr>
        <w:pStyle w:val="Questiontitle"/>
        <w:rPr>
          <w:rFonts w:ascii="Times New Roman" w:hAnsi="Times New Roman"/>
          <w:lang w:val="fr-CH"/>
        </w:rPr>
      </w:pPr>
      <w:bookmarkStart w:id="0" w:name="dtitle2" w:colFirst="0" w:colLast="0"/>
      <w:r w:rsidRPr="00814B0C">
        <w:rPr>
          <w:rFonts w:ascii="Times New Roman" w:hAnsi="Times New Roman"/>
          <w:lang w:val="fr-CH"/>
        </w:rPr>
        <w:t>Applications de référence de temps et définition de la seconde</w:t>
      </w:r>
      <w:r w:rsidRPr="00814B0C">
        <w:rPr>
          <w:rStyle w:val="FootnoteReference"/>
          <w:lang w:val="fr-CH"/>
        </w:rPr>
        <w:footnoteReference w:id="1"/>
      </w:r>
    </w:p>
    <w:p w14:paraId="265AAAD1" w14:textId="77777777" w:rsidR="006C4140" w:rsidRPr="00814B0C" w:rsidRDefault="006C4140" w:rsidP="00EE0927">
      <w:pPr>
        <w:pStyle w:val="Questiondate"/>
        <w:rPr>
          <w:i/>
          <w:lang w:val="fr-CH"/>
        </w:rPr>
      </w:pPr>
      <w:r w:rsidRPr="00814B0C">
        <w:rPr>
          <w:lang w:val="fr-CH"/>
        </w:rPr>
        <w:t>(2021)</w:t>
      </w:r>
    </w:p>
    <w:p w14:paraId="7F57E705" w14:textId="77777777" w:rsidR="006C4140" w:rsidRPr="00814B0C" w:rsidRDefault="006C4140" w:rsidP="00EE0927">
      <w:pPr>
        <w:pStyle w:val="Normalaftertitle"/>
        <w:rPr>
          <w:highlight w:val="yellow"/>
          <w:lang w:val="fr-CH"/>
        </w:rPr>
      </w:pPr>
      <w:r w:rsidRPr="00814B0C">
        <w:rPr>
          <w:lang w:val="fr-CH"/>
        </w:rPr>
        <w:t>L'Assemblée des radiocommunications de l'UIT,</w:t>
      </w:r>
    </w:p>
    <w:p w14:paraId="6A469583" w14:textId="77777777" w:rsidR="006C4140" w:rsidRPr="00814B0C" w:rsidRDefault="006C4140" w:rsidP="00EE0927">
      <w:pPr>
        <w:pStyle w:val="Call"/>
        <w:rPr>
          <w:highlight w:val="yellow"/>
          <w:lang w:val="fr-CH"/>
        </w:rPr>
      </w:pPr>
      <w:proofErr w:type="gramStart"/>
      <w:r w:rsidRPr="00814B0C">
        <w:rPr>
          <w:lang w:val="fr-CH"/>
        </w:rPr>
        <w:t>considérant</w:t>
      </w:r>
      <w:proofErr w:type="gramEnd"/>
    </w:p>
    <w:p w14:paraId="30E2B59B" w14:textId="77777777" w:rsidR="006C4140" w:rsidRPr="00814B0C" w:rsidRDefault="006C4140" w:rsidP="00814B0C">
      <w:pPr>
        <w:jc w:val="both"/>
        <w:rPr>
          <w:lang w:val="fr-CH"/>
        </w:rPr>
      </w:pPr>
      <w:r w:rsidRPr="00814B0C">
        <w:rPr>
          <w:i/>
          <w:lang w:val="fr-CH"/>
        </w:rPr>
        <w:t>a)</w:t>
      </w:r>
      <w:r w:rsidRPr="00814B0C">
        <w:rPr>
          <w:lang w:val="fr-CH"/>
        </w:rPr>
        <w:tab/>
        <w:t xml:space="preserve">que les étalons de fréquence optiques mis au point récemment peuvent améliorer sensiblement la précision et l'exactitude fournies par les </w:t>
      </w:r>
      <w:r w:rsidRPr="00814B0C">
        <w:rPr>
          <w:color w:val="000000"/>
          <w:lang w:val="fr-CH"/>
        </w:rPr>
        <w:t xml:space="preserve">dispositifs de temps et de </w:t>
      </w:r>
      <w:proofErr w:type="gramStart"/>
      <w:r w:rsidRPr="00814B0C">
        <w:rPr>
          <w:color w:val="000000"/>
          <w:lang w:val="fr-CH"/>
        </w:rPr>
        <w:t>fréquence</w:t>
      </w:r>
      <w:r w:rsidRPr="00814B0C">
        <w:rPr>
          <w:lang w:val="fr-CH"/>
        </w:rPr>
        <w:t>;</w:t>
      </w:r>
      <w:proofErr w:type="gramEnd"/>
    </w:p>
    <w:p w14:paraId="045DCE2F" w14:textId="77777777" w:rsidR="006C4140" w:rsidRPr="00814B0C" w:rsidRDefault="006C4140" w:rsidP="00814B0C">
      <w:pPr>
        <w:jc w:val="both"/>
        <w:rPr>
          <w:lang w:val="fr-CH"/>
        </w:rPr>
      </w:pPr>
      <w:r w:rsidRPr="00814B0C">
        <w:rPr>
          <w:i/>
          <w:lang w:val="fr-CH"/>
        </w:rPr>
        <w:t>b)</w:t>
      </w:r>
      <w:r w:rsidRPr="00814B0C">
        <w:rPr>
          <w:lang w:val="fr-CH"/>
        </w:rPr>
        <w:tab/>
        <w:t xml:space="preserve">que ces fréquences optiques peuvent être utilisées comme étalons de fréquence avec une amélioration de plusieurs ordres de grandeur de la précision et de l'exactitude par rapport à la seconde actuelle du Système international d'unités (SI), basée sur la fréquence de transition hyperfine du </w:t>
      </w:r>
      <w:proofErr w:type="gramStart"/>
      <w:r w:rsidRPr="00814B0C">
        <w:rPr>
          <w:lang w:val="fr-CH"/>
        </w:rPr>
        <w:t>césium;</w:t>
      </w:r>
      <w:proofErr w:type="gramEnd"/>
      <w:r w:rsidRPr="00814B0C">
        <w:rPr>
          <w:lang w:val="fr-CH"/>
        </w:rPr>
        <w:t xml:space="preserve"> </w:t>
      </w:r>
    </w:p>
    <w:p w14:paraId="1DBB9082" w14:textId="77777777" w:rsidR="006C4140" w:rsidRPr="00814B0C" w:rsidRDefault="006C4140" w:rsidP="00814B0C">
      <w:pPr>
        <w:jc w:val="both"/>
        <w:rPr>
          <w:lang w:val="fr-CH"/>
        </w:rPr>
      </w:pPr>
      <w:r w:rsidRPr="00814B0C">
        <w:rPr>
          <w:i/>
          <w:iCs/>
          <w:lang w:val="fr-CH"/>
        </w:rPr>
        <w:t>c)</w:t>
      </w:r>
      <w:r w:rsidRPr="00814B0C">
        <w:rPr>
          <w:lang w:val="fr-CH"/>
        </w:rPr>
        <w:tab/>
        <w:t>que le Groupe de travail mixte sur les étalons de fréquence (</w:t>
      </w:r>
      <w:proofErr w:type="spellStart"/>
      <w:r w:rsidRPr="00814B0C">
        <w:rPr>
          <w:lang w:val="fr-CH"/>
        </w:rPr>
        <w:t>WGFS</w:t>
      </w:r>
      <w:proofErr w:type="spellEnd"/>
      <w:r w:rsidRPr="00814B0C">
        <w:rPr>
          <w:lang w:val="fr-CH"/>
        </w:rPr>
        <w:t>) du Comité consultatif des longueurs (CCL) et du Comité consultatif du temps et des fréquences (</w:t>
      </w:r>
      <w:proofErr w:type="spellStart"/>
      <w:r w:rsidRPr="00814B0C">
        <w:rPr>
          <w:lang w:val="fr-CH"/>
        </w:rPr>
        <w:t>CCTF</w:t>
      </w:r>
      <w:proofErr w:type="spellEnd"/>
      <w:r w:rsidRPr="00814B0C">
        <w:rPr>
          <w:lang w:val="fr-CH"/>
        </w:rPr>
        <w:t xml:space="preserve">), conjointement avec le Bureau international des poids et mesures (BIPM), tient à jour une liste de valeurs recommandées pour les fréquences et les longueurs d'onde pour certaines applications, parmi lesquelles figurent la réalisation </w:t>
      </w:r>
      <w:r w:rsidRPr="00814B0C">
        <w:rPr>
          <w:color w:val="000000"/>
          <w:lang w:val="fr-CH"/>
        </w:rPr>
        <w:t xml:space="preserve">pratique </w:t>
      </w:r>
      <w:r w:rsidRPr="00814B0C">
        <w:rPr>
          <w:lang w:val="fr-CH"/>
        </w:rPr>
        <w:t xml:space="preserve">de la définition du mètre et les représentations secondaires de la </w:t>
      </w:r>
      <w:proofErr w:type="gramStart"/>
      <w:r w:rsidRPr="00814B0C">
        <w:rPr>
          <w:lang w:val="fr-CH"/>
        </w:rPr>
        <w:t>seconde;</w:t>
      </w:r>
      <w:proofErr w:type="gramEnd"/>
    </w:p>
    <w:p w14:paraId="3FA37DE1" w14:textId="77777777" w:rsidR="006C4140" w:rsidRPr="00814B0C" w:rsidRDefault="006C4140" w:rsidP="00814B0C">
      <w:pPr>
        <w:jc w:val="both"/>
        <w:rPr>
          <w:lang w:val="fr-CH"/>
        </w:rPr>
      </w:pPr>
      <w:r w:rsidRPr="00814B0C">
        <w:rPr>
          <w:i/>
          <w:lang w:val="fr-CH"/>
        </w:rPr>
        <w:t>d)</w:t>
      </w:r>
      <w:r w:rsidRPr="00814B0C">
        <w:rPr>
          <w:i/>
          <w:lang w:val="fr-CH"/>
        </w:rPr>
        <w:tab/>
      </w:r>
      <w:r w:rsidRPr="00814B0C">
        <w:rPr>
          <w:lang w:val="fr-CH"/>
        </w:rPr>
        <w:t xml:space="preserve">que le </w:t>
      </w:r>
      <w:proofErr w:type="spellStart"/>
      <w:r w:rsidRPr="00814B0C">
        <w:rPr>
          <w:lang w:val="fr-CH"/>
        </w:rPr>
        <w:t>CCTF</w:t>
      </w:r>
      <w:proofErr w:type="spellEnd"/>
      <w:r w:rsidRPr="00814B0C">
        <w:rPr>
          <w:lang w:val="fr-CH"/>
        </w:rPr>
        <w:t xml:space="preserve"> œuvre à l'élaboration d'une feuille de route relative à une redéfinition éventuelle de la seconde du SI en termes de fréquences optiques, qui sera présentée à la Conférence générale des poids et mesures (CGPM), laquelle pourrait envisager cette redéfinition lors d'une prochaine </w:t>
      </w:r>
      <w:proofErr w:type="gramStart"/>
      <w:r w:rsidRPr="00814B0C">
        <w:rPr>
          <w:lang w:val="fr-CH"/>
        </w:rPr>
        <w:t>réunion;</w:t>
      </w:r>
      <w:proofErr w:type="gramEnd"/>
      <w:r w:rsidRPr="00814B0C">
        <w:rPr>
          <w:lang w:val="fr-CH"/>
        </w:rPr>
        <w:t xml:space="preserve"> </w:t>
      </w:r>
    </w:p>
    <w:p w14:paraId="7E20F27B" w14:textId="77777777" w:rsidR="006C4140" w:rsidRPr="00814B0C" w:rsidRDefault="006C4140" w:rsidP="00814B0C">
      <w:pPr>
        <w:jc w:val="both"/>
        <w:rPr>
          <w:lang w:val="fr-CH"/>
        </w:rPr>
      </w:pPr>
      <w:r w:rsidRPr="00814B0C">
        <w:rPr>
          <w:i/>
          <w:lang w:val="fr-CH"/>
        </w:rPr>
        <w:t>e)</w:t>
      </w:r>
      <w:r w:rsidRPr="00814B0C">
        <w:rPr>
          <w:lang w:val="fr-CH"/>
        </w:rPr>
        <w:tab/>
        <w:t xml:space="preserve">que la définition de la seconde aura peut-être des incidences pour de nombreux systèmes de navigation, industriels, financiers et de télécommunication, </w:t>
      </w:r>
    </w:p>
    <w:p w14:paraId="51035F67" w14:textId="77777777" w:rsidR="006C4140" w:rsidRPr="00814B0C" w:rsidRDefault="006C4140" w:rsidP="00EE0927">
      <w:pPr>
        <w:pStyle w:val="Call"/>
        <w:rPr>
          <w:i w:val="0"/>
          <w:iCs/>
          <w:lang w:val="fr-CH"/>
        </w:rPr>
      </w:pPr>
      <w:proofErr w:type="gramStart"/>
      <w:r w:rsidRPr="00814B0C">
        <w:rPr>
          <w:lang w:val="fr-CH"/>
        </w:rPr>
        <w:t>décide</w:t>
      </w:r>
      <w:proofErr w:type="gramEnd"/>
      <w:r w:rsidRPr="00814B0C">
        <w:rPr>
          <w:lang w:val="fr-CH"/>
        </w:rPr>
        <w:t xml:space="preserve"> </w:t>
      </w:r>
      <w:r w:rsidRPr="00814B0C">
        <w:rPr>
          <w:i w:val="0"/>
          <w:iCs/>
          <w:lang w:val="fr-CH"/>
        </w:rPr>
        <w:t>de mettre à l'étude les Questions suivantes</w:t>
      </w:r>
    </w:p>
    <w:p w14:paraId="096FE30A" w14:textId="77777777" w:rsidR="006C4140" w:rsidRPr="00814B0C" w:rsidRDefault="006C4140" w:rsidP="00814B0C">
      <w:pPr>
        <w:jc w:val="both"/>
        <w:rPr>
          <w:lang w:val="fr-CH"/>
        </w:rPr>
      </w:pPr>
      <w:r w:rsidRPr="00814B0C">
        <w:rPr>
          <w:lang w:val="fr-CH"/>
        </w:rPr>
        <w:t>1</w:t>
      </w:r>
      <w:r w:rsidRPr="00814B0C">
        <w:rPr>
          <w:lang w:val="fr-CH"/>
        </w:rPr>
        <w:tab/>
        <w:t xml:space="preserve">Quels sont les différents aspects d'une éventuelle redéfinition de la seconde du SI s'agissant des incidences et des applications dans le domaine des radiocommunications et dans d'autres domaines intéressant </w:t>
      </w:r>
      <w:proofErr w:type="gramStart"/>
      <w:r w:rsidRPr="00814B0C">
        <w:rPr>
          <w:lang w:val="fr-CH"/>
        </w:rPr>
        <w:t>l'UIT?</w:t>
      </w:r>
      <w:proofErr w:type="gramEnd"/>
    </w:p>
    <w:p w14:paraId="2465AA56" w14:textId="77777777" w:rsidR="006C4140" w:rsidRPr="00814B0C" w:rsidRDefault="006C4140" w:rsidP="00814B0C">
      <w:pPr>
        <w:jc w:val="both"/>
        <w:rPr>
          <w:lang w:val="fr-CH"/>
        </w:rPr>
      </w:pPr>
      <w:r w:rsidRPr="00814B0C">
        <w:rPr>
          <w:lang w:val="fr-CH"/>
        </w:rPr>
        <w:t>2</w:t>
      </w:r>
      <w:r w:rsidRPr="00814B0C">
        <w:rPr>
          <w:lang w:val="fr-CH"/>
        </w:rPr>
        <w:tab/>
        <w:t xml:space="preserve">Quelles modifications faudra-t-il peut-être apporter aux documents actuels de l'UIT-R concernant les systèmes de radiocommunication si/quand la seconde du SI est/sera </w:t>
      </w:r>
      <w:proofErr w:type="gramStart"/>
      <w:r w:rsidRPr="00814B0C">
        <w:rPr>
          <w:lang w:val="fr-CH"/>
        </w:rPr>
        <w:t>redéfinie?</w:t>
      </w:r>
      <w:proofErr w:type="gramEnd"/>
    </w:p>
    <w:p w14:paraId="6B446574" w14:textId="77777777" w:rsidR="006C4140" w:rsidRPr="00814B0C" w:rsidRDefault="006C4140" w:rsidP="00EE0927">
      <w:pPr>
        <w:pStyle w:val="Call"/>
        <w:rPr>
          <w:lang w:val="fr-CH"/>
        </w:rPr>
      </w:pPr>
      <w:proofErr w:type="gramStart"/>
      <w:r w:rsidRPr="00814B0C">
        <w:rPr>
          <w:lang w:val="fr-CH"/>
        </w:rPr>
        <w:t>décide</w:t>
      </w:r>
      <w:proofErr w:type="gramEnd"/>
      <w:r w:rsidRPr="00814B0C">
        <w:rPr>
          <w:lang w:val="fr-CH"/>
        </w:rPr>
        <w:t xml:space="preserve"> en outre</w:t>
      </w:r>
    </w:p>
    <w:p w14:paraId="39F50688" w14:textId="77777777" w:rsidR="006C4140" w:rsidRPr="00814B0C" w:rsidRDefault="006C4140" w:rsidP="00814B0C">
      <w:pPr>
        <w:keepNext/>
        <w:keepLines/>
        <w:jc w:val="both"/>
        <w:rPr>
          <w:lang w:val="fr-CH"/>
        </w:rPr>
      </w:pPr>
      <w:r w:rsidRPr="00814B0C">
        <w:rPr>
          <w:lang w:val="fr-CH"/>
        </w:rPr>
        <w:t>1</w:t>
      </w:r>
      <w:r w:rsidRPr="00814B0C">
        <w:rPr>
          <w:lang w:val="fr-CH"/>
        </w:rPr>
        <w:tab/>
        <w:t xml:space="preserve">que les résultats des études susmentionnées </w:t>
      </w:r>
      <w:r w:rsidRPr="00814B0C">
        <w:rPr>
          <w:color w:val="000000"/>
          <w:lang w:val="fr-CH"/>
        </w:rPr>
        <w:t>devront être inclus</w:t>
      </w:r>
      <w:r w:rsidRPr="00814B0C">
        <w:rPr>
          <w:lang w:val="fr-CH"/>
        </w:rPr>
        <w:t xml:space="preserve"> dans </w:t>
      </w:r>
      <w:r w:rsidRPr="00814B0C">
        <w:rPr>
          <w:color w:val="000000"/>
          <w:lang w:val="fr-CH"/>
        </w:rPr>
        <w:t xml:space="preserve">des rapports </w:t>
      </w:r>
      <w:r w:rsidRPr="00814B0C">
        <w:rPr>
          <w:lang w:val="fr-CH"/>
        </w:rPr>
        <w:t>de l'UIT</w:t>
      </w:r>
      <w:r w:rsidRPr="00814B0C">
        <w:rPr>
          <w:lang w:val="fr-CH"/>
        </w:rPr>
        <w:noBreakHyphen/>
      </w:r>
      <w:proofErr w:type="gramStart"/>
      <w:r w:rsidRPr="00814B0C">
        <w:rPr>
          <w:lang w:val="fr-CH"/>
        </w:rPr>
        <w:t>R;</w:t>
      </w:r>
      <w:proofErr w:type="gramEnd"/>
    </w:p>
    <w:p w14:paraId="08085EC2" w14:textId="77777777" w:rsidR="006C4140" w:rsidRPr="00814B0C" w:rsidRDefault="006C4140" w:rsidP="00814B0C">
      <w:pPr>
        <w:keepNext/>
        <w:keepLines/>
        <w:jc w:val="both"/>
        <w:rPr>
          <w:lang w:val="fr-CH"/>
        </w:rPr>
      </w:pPr>
      <w:r w:rsidRPr="00814B0C">
        <w:rPr>
          <w:lang w:val="fr-CH"/>
        </w:rPr>
        <w:t>2</w:t>
      </w:r>
      <w:r w:rsidRPr="00814B0C">
        <w:rPr>
          <w:lang w:val="fr-CH"/>
        </w:rPr>
        <w:tab/>
        <w:t xml:space="preserve">que les études susmentionnées </w:t>
      </w:r>
      <w:r w:rsidRPr="00814B0C">
        <w:rPr>
          <w:color w:val="000000"/>
          <w:lang w:val="fr-CH"/>
        </w:rPr>
        <w:t>devront</w:t>
      </w:r>
      <w:r w:rsidRPr="00814B0C">
        <w:rPr>
          <w:lang w:val="fr-CH"/>
        </w:rPr>
        <w:t xml:space="preserve"> être achevées en 2027.</w:t>
      </w:r>
    </w:p>
    <w:p w14:paraId="12476D3A" w14:textId="0B052B27" w:rsidR="00814B0C" w:rsidRDefault="006C4140">
      <w:pPr>
        <w:spacing w:before="360"/>
        <w:rPr>
          <w:lang w:val="fr-CH"/>
        </w:rPr>
      </w:pPr>
      <w:proofErr w:type="gramStart"/>
      <w:r w:rsidRPr="00814B0C">
        <w:rPr>
          <w:lang w:val="fr-CH"/>
        </w:rPr>
        <w:t>Catégorie:</w:t>
      </w:r>
      <w:proofErr w:type="gramEnd"/>
      <w:r w:rsidRPr="00814B0C">
        <w:rPr>
          <w:lang w:val="fr-CH"/>
        </w:rPr>
        <w:t xml:space="preserve"> </w:t>
      </w:r>
      <w:r w:rsidR="006311B4">
        <w:rPr>
          <w:lang w:val="fr-CH"/>
        </w:rPr>
        <w:t xml:space="preserve"> </w:t>
      </w:r>
      <w:proofErr w:type="spellStart"/>
      <w:r w:rsidRPr="00814B0C">
        <w:rPr>
          <w:lang w:val="fr-CH"/>
        </w:rPr>
        <w:t>S2</w:t>
      </w:r>
      <w:bookmarkEnd w:id="0"/>
      <w:proofErr w:type="spellEnd"/>
    </w:p>
    <w:p w14:paraId="605530A3" w14:textId="57E61C7B" w:rsidR="006311B4" w:rsidRPr="006311B4" w:rsidRDefault="006311B4" w:rsidP="006311B4">
      <w:pPr>
        <w:spacing w:before="0"/>
        <w:jc w:val="center"/>
      </w:pPr>
      <w:r>
        <w:t>______________</w:t>
      </w:r>
    </w:p>
    <w:sectPr w:rsidR="006311B4" w:rsidRPr="006311B4" w:rsidSect="00D02712">
      <w:headerReference w:type="default" r:id="rId6"/>
      <w:footnotePr>
        <w:numFmt w:val="chicago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06727" w14:textId="77777777" w:rsidR="006C4140" w:rsidRDefault="006C4140">
      <w:r>
        <w:separator/>
      </w:r>
    </w:p>
  </w:endnote>
  <w:endnote w:type="continuationSeparator" w:id="0">
    <w:p w14:paraId="5BB8FB33" w14:textId="77777777" w:rsidR="006C4140" w:rsidRDefault="006C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EE248" w14:textId="77777777" w:rsidR="006C4140" w:rsidRDefault="006C4140">
      <w:r>
        <w:t>____________________</w:t>
      </w:r>
    </w:p>
  </w:footnote>
  <w:footnote w:type="continuationSeparator" w:id="0">
    <w:p w14:paraId="58D232DC" w14:textId="77777777" w:rsidR="006C4140" w:rsidRDefault="006C4140">
      <w:r>
        <w:continuationSeparator/>
      </w:r>
    </w:p>
  </w:footnote>
  <w:footnote w:id="1">
    <w:p w14:paraId="20F4CC79" w14:textId="77777777" w:rsidR="006C4140" w:rsidRPr="00814B0C" w:rsidRDefault="006C4140" w:rsidP="00814B0C">
      <w:pPr>
        <w:pStyle w:val="FootnoteText"/>
        <w:jc w:val="both"/>
        <w:rPr>
          <w:lang w:val="fr-FR"/>
        </w:rPr>
      </w:pPr>
      <w:r w:rsidRPr="00814B0C">
        <w:rPr>
          <w:rStyle w:val="FootnoteReference"/>
        </w:rPr>
        <w:footnoteRef/>
      </w:r>
      <w:r w:rsidRPr="00814B0C">
        <w:rPr>
          <w:lang w:val="fr-FR"/>
        </w:rPr>
        <w:t xml:space="preserve"> </w:t>
      </w:r>
      <w:r w:rsidRPr="00814B0C">
        <w:rPr>
          <w:lang w:val="fr-FR"/>
        </w:rPr>
        <w:tab/>
      </w:r>
      <w:r w:rsidRPr="00814B0C">
        <w:rPr>
          <w:szCs w:val="24"/>
          <w:lang w:val="fr-FR"/>
        </w:rPr>
        <w:t>La présente Question devrait être portée à l'attention du Secteur de la normalisation des télécommunications et du Secteur du développement des télécommunications de l'UIT.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593F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5838A438" w14:textId="77777777" w:rsidR="00FA124A" w:rsidRDefault="00FA124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40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672DB"/>
    <w:rsid w:val="002A7FE2"/>
    <w:rsid w:val="002E1B4F"/>
    <w:rsid w:val="002F2E67"/>
    <w:rsid w:val="002F7CB3"/>
    <w:rsid w:val="003031B2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311B4"/>
    <w:rsid w:val="00650299"/>
    <w:rsid w:val="00655FC5"/>
    <w:rsid w:val="006C4140"/>
    <w:rsid w:val="0080538C"/>
    <w:rsid w:val="00814B0C"/>
    <w:rsid w:val="00814E0A"/>
    <w:rsid w:val="00822581"/>
    <w:rsid w:val="008309DD"/>
    <w:rsid w:val="0083227A"/>
    <w:rsid w:val="00866900"/>
    <w:rsid w:val="00876A8A"/>
    <w:rsid w:val="00881BA1"/>
    <w:rsid w:val="008A05CF"/>
    <w:rsid w:val="008C2302"/>
    <w:rsid w:val="008C26B8"/>
    <w:rsid w:val="008F208F"/>
    <w:rsid w:val="00937E9D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E0927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77285478"/>
  <w15:docId w15:val="{614E2E0C-7170-4D63-834C-4ACC6C33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qFormat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qFormat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uiPriority w:val="99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paragraph" w:customStyle="1" w:styleId="AnnexNoTitle">
    <w:name w:val="Annex_NoTitle"/>
    <w:basedOn w:val="Normal"/>
    <w:next w:val="Normalaftertitle"/>
    <w:rsid w:val="006C414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720" w:after="120" w:line="280" w:lineRule="exact"/>
      <w:jc w:val="center"/>
    </w:pPr>
    <w:rPr>
      <w:rFonts w:ascii="Calibri" w:hAnsi="Calibri" w:cs="Calibri"/>
      <w:b/>
      <w:szCs w:val="22"/>
      <w:lang w:val="en-US"/>
    </w:rPr>
  </w:style>
  <w:style w:type="character" w:styleId="Hyperlink">
    <w:name w:val="Hyperlink"/>
    <w:basedOn w:val="DefaultParagraphFont"/>
    <w:rsid w:val="006C4140"/>
    <w:rPr>
      <w:color w:val="0000FF"/>
      <w:u w:val="single"/>
    </w:rPr>
  </w:style>
  <w:style w:type="paragraph" w:customStyle="1" w:styleId="AnnexNotitle0">
    <w:name w:val="Annex_No &amp; title"/>
    <w:basedOn w:val="Normal"/>
    <w:next w:val="Normalaftertitle"/>
    <w:rsid w:val="006C414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fr-FR"/>
    </w:rPr>
  </w:style>
  <w:style w:type="paragraph" w:customStyle="1" w:styleId="QuestionNoBR">
    <w:name w:val="Question_No_BR"/>
    <w:basedOn w:val="Normal"/>
    <w:next w:val="Questiontitle"/>
    <w:rsid w:val="006C414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s-ES_tradnl"/>
    </w:rPr>
  </w:style>
  <w:style w:type="character" w:customStyle="1" w:styleId="NormalaftertitleChar">
    <w:name w:val="Normal_after_title Char"/>
    <w:basedOn w:val="DefaultParagraphFont"/>
    <w:link w:val="Normalaftertitle"/>
    <w:rsid w:val="006C4140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6C4140"/>
    <w:rPr>
      <w:rFonts w:ascii="Times New Roman" w:hAnsi="Times New Roman"/>
      <w:i/>
      <w:sz w:val="24"/>
      <w:lang w:val="en-GB" w:eastAsia="en-US"/>
    </w:rPr>
  </w:style>
  <w:style w:type="paragraph" w:customStyle="1" w:styleId="Fuzeileeinfgen">
    <w:name w:val="Fußzeile einfügen"/>
    <w:basedOn w:val="Normal"/>
    <w:rsid w:val="006C4140"/>
    <w:pPr>
      <w:keepNext/>
      <w:keepLines/>
      <w:spacing w:before="240"/>
      <w:jc w:val="right"/>
    </w:pPr>
    <w:rPr>
      <w:rFonts w:asciiTheme="majorBidi" w:hAnsiTheme="majorBidi" w:cstheme="majorBidi"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1</Pages>
  <Words>330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 - LRT -</dc:creator>
  <cp:lastModifiedBy>ITU - LRT -</cp:lastModifiedBy>
  <cp:revision>6</cp:revision>
  <cp:lastPrinted>2008-02-21T14:04:00Z</cp:lastPrinted>
  <dcterms:created xsi:type="dcterms:W3CDTF">2021-09-10T14:53:00Z</dcterms:created>
  <dcterms:modified xsi:type="dcterms:W3CDTF">2021-09-13T14:48:00Z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