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14AA1" w14:textId="77777777" w:rsidR="00061A5A" w:rsidRDefault="00061A5A" w:rsidP="00061A5A">
      <w:bookmarkStart w:id="0" w:name="_GoBack"/>
      <w:bookmarkEnd w:id="0"/>
    </w:p>
    <w:p w14:paraId="3838B4D7" w14:textId="77777777" w:rsidR="00061A5A" w:rsidRDefault="00061A5A" w:rsidP="00061A5A"/>
    <w:p w14:paraId="727E7857" w14:textId="77777777" w:rsidR="00061A5A" w:rsidRDefault="00061A5A" w:rsidP="00061A5A"/>
    <w:p w14:paraId="78DB9272" w14:textId="77777777" w:rsidR="00061A5A" w:rsidRDefault="00061A5A" w:rsidP="00061A5A"/>
    <w:p w14:paraId="1A8E0E89" w14:textId="77777777" w:rsidR="00061A5A" w:rsidRDefault="00061A5A" w:rsidP="00061A5A"/>
    <w:p w14:paraId="56D05FA1" w14:textId="77777777" w:rsidR="00061A5A" w:rsidRDefault="00061A5A" w:rsidP="00061A5A"/>
    <w:p w14:paraId="12F196BB" w14:textId="77777777" w:rsidR="00061A5A" w:rsidRDefault="00061A5A" w:rsidP="00061A5A"/>
    <w:p w14:paraId="59304558" w14:textId="77777777" w:rsidR="00061A5A" w:rsidRDefault="00061A5A" w:rsidP="00061A5A"/>
    <w:p w14:paraId="2BE130C3" w14:textId="77777777" w:rsidR="00061A5A" w:rsidRDefault="00061A5A" w:rsidP="00061A5A"/>
    <w:p w14:paraId="791882FA" w14:textId="77777777" w:rsidR="00061A5A" w:rsidRDefault="00061A5A" w:rsidP="00061A5A"/>
    <w:p w14:paraId="3C659E5E" w14:textId="77777777" w:rsidR="00061A5A" w:rsidRDefault="00061A5A" w:rsidP="00061A5A"/>
    <w:p w14:paraId="21794535" w14:textId="77777777" w:rsidR="00061A5A" w:rsidRDefault="00061A5A" w:rsidP="00061A5A"/>
    <w:tbl>
      <w:tblPr>
        <w:tblW w:w="10089" w:type="dxa"/>
        <w:tblLook w:val="01E0" w:firstRow="1" w:lastRow="1" w:firstColumn="1" w:lastColumn="1" w:noHBand="0" w:noVBand="0"/>
      </w:tblPr>
      <w:tblGrid>
        <w:gridCol w:w="10089"/>
      </w:tblGrid>
      <w:tr w:rsidR="00061A5A" w:rsidRPr="00C80083" w14:paraId="6F5FDA97" w14:textId="77777777" w:rsidTr="00C80083">
        <w:tc>
          <w:tcPr>
            <w:tcW w:w="10089" w:type="dxa"/>
          </w:tcPr>
          <w:p w14:paraId="4460B98D" w14:textId="77777777" w:rsidR="00061A5A" w:rsidRPr="009A2427" w:rsidRDefault="00061A5A" w:rsidP="00C80083">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w14:anchorId="38A7D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pt" o:ole="">
                  <v:imagedata r:id="rId11" o:title=""/>
                </v:shape>
                <o:OLEObject Type="Embed" ProgID="Equation.3" ShapeID="_x0000_i1025" DrawAspect="Content" ObjectID="_1631352957" r:id="rId12"/>
              </w:object>
            </w:r>
          </w:p>
          <w:p w14:paraId="4DBB3202" w14:textId="45037DE1" w:rsidR="00061A5A" w:rsidRPr="009A2427" w:rsidRDefault="00061A5A" w:rsidP="00C80083">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C80083">
              <w:rPr>
                <w:rFonts w:ascii="Tahoma" w:hAnsi="Tahoma" w:cs="Tahoma"/>
                <w:b/>
                <w:bCs/>
                <w:iCs/>
                <w:color w:val="509141"/>
                <w:sz w:val="36"/>
                <w:szCs w:val="36"/>
                <w:lang w:val="en-US"/>
              </w:rPr>
              <w:t>2214-</w:t>
            </w:r>
            <w:r w:rsidR="004E5F6B">
              <w:rPr>
                <w:rFonts w:ascii="Tahoma" w:hAnsi="Tahoma" w:cs="Tahoma"/>
                <w:b/>
                <w:bCs/>
                <w:iCs/>
                <w:color w:val="509141"/>
                <w:sz w:val="36"/>
                <w:szCs w:val="36"/>
                <w:lang w:val="en-US"/>
              </w:rPr>
              <w:t>4</w:t>
            </w:r>
          </w:p>
          <w:p w14:paraId="217A6420" w14:textId="5F418C20" w:rsidR="00061A5A" w:rsidRPr="009A2427" w:rsidRDefault="00061A5A" w:rsidP="004E5F6B">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(0</w:t>
            </w:r>
            <w:r w:rsidR="004E5F6B">
              <w:rPr>
                <w:rFonts w:ascii="Tahoma" w:hAnsi="Tahoma" w:cs="Tahoma"/>
                <w:b/>
                <w:bCs/>
                <w:iCs/>
                <w:color w:val="509141"/>
                <w:szCs w:val="24"/>
                <w:lang w:val="en-US"/>
              </w:rPr>
              <w:t>9</w:t>
            </w:r>
            <w:r w:rsidRPr="009A2427">
              <w:rPr>
                <w:rFonts w:ascii="Tahoma" w:hAnsi="Tahoma" w:cs="Tahoma"/>
                <w:b/>
                <w:bCs/>
                <w:iCs/>
                <w:color w:val="509141"/>
                <w:szCs w:val="24"/>
                <w:lang w:val="en-US"/>
              </w:rPr>
              <w:t>/</w:t>
            </w:r>
            <w:r w:rsidR="00C80083">
              <w:rPr>
                <w:rFonts w:ascii="Tahoma" w:hAnsi="Tahoma" w:cs="Tahoma"/>
                <w:b/>
                <w:bCs/>
                <w:iCs/>
                <w:color w:val="509141"/>
                <w:szCs w:val="24"/>
                <w:lang w:val="en-US"/>
              </w:rPr>
              <w:t>2019</w:t>
            </w:r>
            <w:r w:rsidRPr="009A2427">
              <w:rPr>
                <w:rFonts w:ascii="Tahoma" w:hAnsi="Tahoma" w:cs="Tahoma"/>
                <w:b/>
                <w:bCs/>
                <w:iCs/>
                <w:color w:val="509141"/>
                <w:szCs w:val="24"/>
                <w:lang w:val="en-US"/>
              </w:rPr>
              <w:t>)</w:t>
            </w:r>
          </w:p>
        </w:tc>
      </w:tr>
      <w:tr w:rsidR="00061A5A" w:rsidRPr="00F02556" w14:paraId="6F20119A" w14:textId="77777777" w:rsidTr="00C80083">
        <w:tc>
          <w:tcPr>
            <w:tcW w:w="10089" w:type="dxa"/>
          </w:tcPr>
          <w:p w14:paraId="4B51D12F" w14:textId="77777777" w:rsidR="00061A5A" w:rsidRPr="009A2427" w:rsidRDefault="00061A5A" w:rsidP="00C80083">
            <w:pPr>
              <w:spacing w:before="80" w:line="500" w:lineRule="exact"/>
              <w:jc w:val="right"/>
              <w:rPr>
                <w:rFonts w:ascii="Tahoma" w:hAnsi="Tahoma" w:cs="Tahoma"/>
                <w:b/>
                <w:bCs/>
                <w:iCs/>
                <w:color w:val="509141"/>
                <w:sz w:val="44"/>
                <w:szCs w:val="44"/>
                <w:lang w:val="en-US"/>
              </w:rPr>
            </w:pPr>
          </w:p>
          <w:p w14:paraId="1CD2DB82" w14:textId="0A309FB0" w:rsidR="00061A5A" w:rsidRPr="009A2427" w:rsidRDefault="00C80083" w:rsidP="00C80083">
            <w:pPr>
              <w:spacing w:before="80" w:line="500" w:lineRule="exact"/>
              <w:jc w:val="right"/>
              <w:rPr>
                <w:rFonts w:ascii="Tahoma" w:hAnsi="Tahoma" w:cs="Tahoma"/>
                <w:b/>
                <w:bCs/>
                <w:iCs/>
                <w:color w:val="509141"/>
                <w:sz w:val="44"/>
                <w:szCs w:val="44"/>
                <w:lang w:val="en-US"/>
              </w:rPr>
            </w:pPr>
            <w:r w:rsidRPr="00FD2B47">
              <w:rPr>
                <w:rFonts w:ascii="Tahoma" w:hAnsi="Tahoma" w:cs="Tahoma"/>
                <w:b/>
                <w:bCs/>
                <w:iCs/>
                <w:color w:val="509141"/>
                <w:sz w:val="44"/>
                <w:szCs w:val="44"/>
                <w:lang w:val="en-GB"/>
              </w:rPr>
              <w:t>Planning parameters for terrestrial digital sound</w:t>
            </w:r>
            <w:r>
              <w:rPr>
                <w:rFonts w:ascii="Tahoma" w:hAnsi="Tahoma" w:cs="Tahoma"/>
                <w:b/>
                <w:bCs/>
                <w:iCs/>
                <w:color w:val="509141"/>
                <w:sz w:val="44"/>
                <w:szCs w:val="44"/>
                <w:lang w:val="en-GB"/>
              </w:rPr>
              <w:t xml:space="preserve"> </w:t>
            </w:r>
            <w:r w:rsidRPr="00FD2B47">
              <w:rPr>
                <w:rFonts w:ascii="Tahoma" w:hAnsi="Tahoma" w:cs="Tahoma"/>
                <w:b/>
                <w:bCs/>
                <w:iCs/>
                <w:color w:val="509141"/>
                <w:sz w:val="44"/>
                <w:szCs w:val="44"/>
                <w:lang w:val="en-GB"/>
              </w:rPr>
              <w:t>broadcasting systems in VHF bands</w:t>
            </w:r>
          </w:p>
          <w:p w14:paraId="603BBF20" w14:textId="77777777" w:rsidR="00061A5A" w:rsidRPr="009A2427" w:rsidRDefault="00061A5A" w:rsidP="00C80083">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061A5A" w:rsidRPr="00F02556" w14:paraId="70BEA130" w14:textId="77777777" w:rsidTr="00C80083">
        <w:tc>
          <w:tcPr>
            <w:tcW w:w="10089" w:type="dxa"/>
          </w:tcPr>
          <w:p w14:paraId="3C503F20"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6D9283F7"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28DD96AA"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57E9BC04" w14:textId="77777777" w:rsidR="00061A5A" w:rsidRPr="009A2427" w:rsidRDefault="00061A5A" w:rsidP="00C80083">
            <w:pPr>
              <w:spacing w:before="80" w:after="180" w:line="360" w:lineRule="exact"/>
              <w:jc w:val="right"/>
              <w:rPr>
                <w:rFonts w:ascii="Tahoma" w:hAnsi="Tahoma" w:cs="Tahoma"/>
                <w:b/>
                <w:bCs/>
                <w:iCs/>
                <w:color w:val="243285"/>
                <w:sz w:val="36"/>
                <w:szCs w:val="36"/>
                <w:lang w:val="en-US"/>
              </w:rPr>
            </w:pPr>
          </w:p>
          <w:p w14:paraId="3CDED180" w14:textId="77777777" w:rsidR="00061A5A" w:rsidRPr="009A2427" w:rsidRDefault="00061A5A" w:rsidP="00C80083">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14:paraId="4B17F27E" w14:textId="77777777" w:rsidR="00061A5A" w:rsidRPr="009A2427" w:rsidRDefault="00061A5A" w:rsidP="00C80083">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14:paraId="5C3AB156" w14:textId="77777777" w:rsidR="00061A5A" w:rsidRDefault="00061A5A" w:rsidP="00061A5A">
      <w:pPr>
        <w:spacing w:before="80"/>
        <w:rPr>
          <w:i/>
          <w:sz w:val="22"/>
          <w:lang w:val="en-US"/>
        </w:rPr>
      </w:pPr>
    </w:p>
    <w:p w14:paraId="52B216AB" w14:textId="77777777" w:rsidR="00061A5A" w:rsidRDefault="00061A5A" w:rsidP="00061A5A">
      <w:pPr>
        <w:spacing w:before="80"/>
        <w:rPr>
          <w:i/>
          <w:sz w:val="22"/>
          <w:lang w:val="en-US"/>
        </w:rPr>
      </w:pPr>
    </w:p>
    <w:p w14:paraId="151C8394" w14:textId="77777777" w:rsidR="00061A5A" w:rsidRDefault="00061A5A" w:rsidP="00061A5A">
      <w:pPr>
        <w:spacing w:before="80"/>
        <w:rPr>
          <w:i/>
          <w:sz w:val="22"/>
          <w:lang w:val="en-US"/>
        </w:rPr>
      </w:pPr>
    </w:p>
    <w:p w14:paraId="01F075FF" w14:textId="77777777" w:rsidR="00061A5A" w:rsidRDefault="00061A5A" w:rsidP="00061A5A">
      <w:pPr>
        <w:spacing w:before="80"/>
        <w:rPr>
          <w:i/>
          <w:sz w:val="22"/>
          <w:lang w:val="en-US"/>
        </w:rPr>
      </w:pPr>
    </w:p>
    <w:p w14:paraId="00EB7814" w14:textId="77777777" w:rsidR="00061A5A" w:rsidRDefault="00061A5A" w:rsidP="00061A5A">
      <w:pPr>
        <w:spacing w:before="80"/>
        <w:rPr>
          <w:i/>
          <w:sz w:val="22"/>
          <w:lang w:val="en-US"/>
        </w:rPr>
      </w:pPr>
    </w:p>
    <w:p w14:paraId="646A52D6" w14:textId="77777777" w:rsidR="00061A5A" w:rsidRDefault="00061A5A" w:rsidP="00061A5A">
      <w:pPr>
        <w:spacing w:before="80"/>
        <w:rPr>
          <w:i/>
          <w:sz w:val="22"/>
          <w:lang w:val="en-US"/>
        </w:rPr>
      </w:pPr>
    </w:p>
    <w:p w14:paraId="5DF8B5B9" w14:textId="77777777" w:rsidR="00061A5A" w:rsidRDefault="00061A5A" w:rsidP="00061A5A">
      <w:pPr>
        <w:rPr>
          <w:rFonts w:ascii="Palatino Linotype" w:hAnsi="Palatino Linotype"/>
          <w:lang w:val="en-US"/>
        </w:rPr>
        <w:sectPr w:rsidR="00061A5A" w:rsidSect="00C80083">
          <w:headerReference w:type="even" r:id="rId13"/>
          <w:headerReference w:type="default" r:id="rId14"/>
          <w:headerReference w:type="first" r:id="rId15"/>
          <w:pgSz w:w="11907" w:h="16840" w:code="9"/>
          <w:pgMar w:top="1089" w:right="1089" w:bottom="284" w:left="1089" w:header="567" w:footer="284" w:gutter="0"/>
          <w:pgNumType w:start="1"/>
          <w:cols w:space="720"/>
        </w:sectPr>
      </w:pPr>
    </w:p>
    <w:p w14:paraId="29606D13" w14:textId="77777777" w:rsidR="00061A5A" w:rsidRDefault="00061A5A" w:rsidP="00061A5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t>Foreword</w:t>
      </w:r>
    </w:p>
    <w:p w14:paraId="734536D5" w14:textId="77777777" w:rsidR="00061A5A" w:rsidRDefault="00061A5A" w:rsidP="00061A5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1558DC7" w14:textId="77777777" w:rsidR="00061A5A" w:rsidRDefault="00061A5A" w:rsidP="00061A5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A2CE3A3" w14:textId="77777777" w:rsidR="00061A5A" w:rsidRDefault="00061A5A" w:rsidP="00061A5A">
      <w:pPr>
        <w:pStyle w:val="Heading1"/>
        <w:spacing w:before="400"/>
        <w:jc w:val="center"/>
        <w:rPr>
          <w:szCs w:val="24"/>
          <w:lang w:val="en-US"/>
        </w:rPr>
      </w:pPr>
    </w:p>
    <w:p w14:paraId="77259D9B" w14:textId="77777777" w:rsidR="00061A5A" w:rsidRDefault="00061A5A" w:rsidP="00061A5A">
      <w:pPr>
        <w:pStyle w:val="Heading1"/>
        <w:spacing w:before="540"/>
        <w:jc w:val="center"/>
        <w:rPr>
          <w:szCs w:val="24"/>
          <w:lang w:val="en-US"/>
        </w:rPr>
      </w:pPr>
      <w:bookmarkStart w:id="2" w:name="_Toc8220135"/>
      <w:bookmarkStart w:id="3" w:name="_Toc18411277"/>
      <w:r>
        <w:rPr>
          <w:szCs w:val="24"/>
          <w:lang w:val="en-US"/>
        </w:rPr>
        <w:t>Policy on Intellectual Property Right (IPR)</w:t>
      </w:r>
      <w:bookmarkEnd w:id="2"/>
      <w:bookmarkEnd w:id="3"/>
    </w:p>
    <w:p w14:paraId="791C48C1" w14:textId="598737DC" w:rsidR="00061A5A" w:rsidRDefault="00061A5A" w:rsidP="00061A5A">
      <w:pPr>
        <w:tabs>
          <w:tab w:val="left" w:pos="720"/>
        </w:tabs>
        <w:spacing w:before="240"/>
        <w:rPr>
          <w:sz w:val="20"/>
          <w:lang w:val="en-US"/>
        </w:rPr>
      </w:pPr>
      <w:r>
        <w:rPr>
          <w:sz w:val="20"/>
          <w:lang w:val="en-US"/>
        </w:rPr>
        <w:t>ITU-R policy on IPR is described in the Common Patent Policy for ITU-T/ITU-R/ISO/IEC referenced in Resolution ITU</w:t>
      </w:r>
      <w:r w:rsidR="00C80083">
        <w:rPr>
          <w:sz w:val="20"/>
          <w:lang w:val="en-US"/>
        </w:rPr>
        <w:noBreakHyphen/>
      </w:r>
      <w:r>
        <w:rPr>
          <w:sz w:val="20"/>
          <w:lang w:val="en-US"/>
        </w:rPr>
        <w:t xml:space="preserve">R 1. Forms to be used for the submission of patent statements and licensing declarations by patent holders are available from </w:t>
      </w:r>
      <w:r w:rsidR="00C4545B">
        <w:fldChar w:fldCharType="begin"/>
      </w:r>
      <w:r w:rsidR="00C4545B" w:rsidRPr="00C4545B">
        <w:rPr>
          <w:lang w:val="en-GB"/>
          <w:rPrChange w:id="4" w:author="Gomez, Yoanni" w:date="2019-09-30T10:14:00Z">
            <w:rPr/>
          </w:rPrChange>
        </w:rPr>
        <w:instrText xml:space="preserve"> HYPERLINK "http://www.itu.int/ITU-R/go/patents/en" </w:instrText>
      </w:r>
      <w:r w:rsidR="00C4545B">
        <w:fldChar w:fldCharType="separate"/>
      </w:r>
      <w:r>
        <w:rPr>
          <w:rStyle w:val="Hyperlink"/>
          <w:sz w:val="20"/>
          <w:lang w:val="en-US"/>
        </w:rPr>
        <w:t>http://www.itu.int/ITU-R/go/patents/en</w:t>
      </w:r>
      <w:r w:rsidR="00C4545B">
        <w:rPr>
          <w:rStyle w:val="Hyperlink"/>
          <w:sz w:val="20"/>
          <w:lang w:val="en-US"/>
        </w:rPr>
        <w:fldChar w:fldCharType="end"/>
      </w:r>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D200149" w14:textId="77777777" w:rsidR="00061A5A" w:rsidRDefault="00061A5A" w:rsidP="00061A5A">
      <w:pPr>
        <w:jc w:val="center"/>
        <w:rPr>
          <w:sz w:val="22"/>
          <w:lang w:val="en-US"/>
        </w:rPr>
      </w:pPr>
    </w:p>
    <w:p w14:paraId="5FDE1A05" w14:textId="77777777" w:rsidR="00061A5A" w:rsidRDefault="00061A5A" w:rsidP="00061A5A">
      <w:pPr>
        <w:jc w:val="center"/>
        <w:rPr>
          <w:sz w:val="22"/>
          <w:lang w:val="en-US"/>
        </w:rPr>
      </w:pPr>
    </w:p>
    <w:p w14:paraId="66991D1D" w14:textId="77777777" w:rsidR="00061A5A" w:rsidRDefault="00061A5A" w:rsidP="00061A5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1A5A" w:rsidRPr="00F02556" w14:paraId="6432B520" w14:textId="77777777" w:rsidTr="00C80083">
        <w:tc>
          <w:tcPr>
            <w:tcW w:w="9360" w:type="dxa"/>
            <w:gridSpan w:val="2"/>
            <w:tcBorders>
              <w:top w:val="single" w:sz="12" w:space="0" w:color="000080"/>
              <w:left w:val="single" w:sz="12" w:space="0" w:color="000080"/>
              <w:bottom w:val="nil"/>
              <w:right w:val="single" w:sz="12" w:space="0" w:color="000080"/>
            </w:tcBorders>
          </w:tcPr>
          <w:p w14:paraId="1AFEBF93" w14:textId="77777777" w:rsidR="00061A5A" w:rsidRPr="00C7761D" w:rsidRDefault="00061A5A" w:rsidP="00C80083">
            <w:pPr>
              <w:pStyle w:val="ChapNo"/>
              <w:spacing w:before="240"/>
              <w:rPr>
                <w:sz w:val="22"/>
                <w:szCs w:val="22"/>
                <w:lang w:val="en-US"/>
              </w:rPr>
            </w:pPr>
            <w:r w:rsidRPr="00C7761D">
              <w:rPr>
                <w:sz w:val="22"/>
                <w:szCs w:val="22"/>
                <w:lang w:val="en-US"/>
              </w:rPr>
              <w:t xml:space="preserve">Series of ITU-R Reports </w:t>
            </w:r>
          </w:p>
          <w:p w14:paraId="3A081C4E"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C4545B">
              <w:fldChar w:fldCharType="begin"/>
            </w:r>
            <w:r w:rsidR="00C4545B" w:rsidRPr="00C4545B">
              <w:rPr>
                <w:lang w:val="en-GB"/>
                <w:rPrChange w:id="5" w:author="Gomez, Yoanni" w:date="2019-09-30T10:14:00Z">
                  <w:rPr/>
                </w:rPrChange>
              </w:rPr>
              <w:instrText xml:space="preserve"> HYPERLINK "http://www.itu.int/publ/R-REP/en" </w:instrText>
            </w:r>
            <w:r w:rsidR="00C4545B">
              <w:fldChar w:fldCharType="separate"/>
            </w:r>
            <w:r>
              <w:rPr>
                <w:rStyle w:val="Hyperlink"/>
                <w:b w:val="0"/>
                <w:bCs/>
                <w:sz w:val="18"/>
                <w:szCs w:val="18"/>
                <w:lang w:val="en-US"/>
              </w:rPr>
              <w:t>http://www.itu.int/publ</w:t>
            </w:r>
            <w:r w:rsidRPr="00F103A9">
              <w:rPr>
                <w:rStyle w:val="Hyperlink"/>
                <w:b w:val="0"/>
                <w:bCs/>
                <w:sz w:val="18"/>
                <w:szCs w:val="18"/>
                <w:lang w:val="en-US"/>
              </w:rPr>
              <w:t>/R-REP/en</w:t>
            </w:r>
            <w:r w:rsidR="00C4545B">
              <w:rPr>
                <w:rStyle w:val="Hyperlink"/>
                <w:b w:val="0"/>
                <w:bCs/>
                <w:sz w:val="18"/>
                <w:szCs w:val="18"/>
                <w:lang w:val="en-US"/>
              </w:rPr>
              <w:fldChar w:fldCharType="end"/>
            </w:r>
            <w:r w:rsidRPr="00F103A9">
              <w:rPr>
                <w:b w:val="0"/>
                <w:sz w:val="18"/>
                <w:szCs w:val="18"/>
                <w:lang w:val="en-US"/>
              </w:rPr>
              <w:t>)</w:t>
            </w:r>
          </w:p>
        </w:tc>
      </w:tr>
      <w:tr w:rsidR="00061A5A" w14:paraId="7E688FA3" w14:textId="77777777" w:rsidTr="00C80083">
        <w:tc>
          <w:tcPr>
            <w:tcW w:w="1140" w:type="dxa"/>
            <w:tcBorders>
              <w:top w:val="nil"/>
              <w:left w:val="single" w:sz="12" w:space="0" w:color="000080"/>
              <w:bottom w:val="nil"/>
              <w:right w:val="nil"/>
            </w:tcBorders>
          </w:tcPr>
          <w:p w14:paraId="085B6FD5" w14:textId="77777777" w:rsidR="00061A5A" w:rsidRDefault="00061A5A" w:rsidP="00C8008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6DE04BD"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61A5A" w14:paraId="6F0CC059" w14:textId="77777777" w:rsidTr="00C80083">
        <w:tc>
          <w:tcPr>
            <w:tcW w:w="1140" w:type="dxa"/>
            <w:tcBorders>
              <w:top w:val="nil"/>
              <w:left w:val="single" w:sz="12" w:space="0" w:color="000080"/>
              <w:bottom w:val="nil"/>
              <w:right w:val="nil"/>
            </w:tcBorders>
            <w:shd w:val="clear" w:color="auto" w:fill="auto"/>
          </w:tcPr>
          <w:p w14:paraId="0C5B5D46" w14:textId="77777777" w:rsidR="00061A5A" w:rsidRPr="006F2B77" w:rsidRDefault="00061A5A" w:rsidP="00C80083">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2816000D" w14:textId="77777777" w:rsidR="00061A5A" w:rsidRPr="006F2B77"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61A5A" w:rsidRPr="00F02556" w14:paraId="4259893C" w14:textId="77777777" w:rsidTr="00C80083">
        <w:tc>
          <w:tcPr>
            <w:tcW w:w="1140" w:type="dxa"/>
            <w:tcBorders>
              <w:top w:val="nil"/>
              <w:left w:val="single" w:sz="12" w:space="0" w:color="000080"/>
              <w:bottom w:val="nil"/>
              <w:right w:val="nil"/>
            </w:tcBorders>
          </w:tcPr>
          <w:p w14:paraId="573BF710" w14:textId="77777777" w:rsidR="00061A5A" w:rsidRDefault="00061A5A" w:rsidP="00C8008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32820DD6"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61A5A" w:rsidRPr="006F2B77" w14:paraId="19828081" w14:textId="77777777" w:rsidTr="00C80083">
        <w:tc>
          <w:tcPr>
            <w:tcW w:w="1140" w:type="dxa"/>
            <w:tcBorders>
              <w:top w:val="nil"/>
              <w:left w:val="single" w:sz="12" w:space="0" w:color="000080"/>
              <w:bottom w:val="nil"/>
              <w:right w:val="nil"/>
            </w:tcBorders>
            <w:shd w:val="clear" w:color="auto" w:fill="F3F3F3"/>
          </w:tcPr>
          <w:p w14:paraId="7FF28900" w14:textId="77777777" w:rsidR="00061A5A" w:rsidRPr="006F2B77" w:rsidRDefault="00061A5A" w:rsidP="00C80083">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14:paraId="167ECCC6" w14:textId="77777777" w:rsidR="00061A5A" w:rsidRPr="006F2B77"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061A5A" w:rsidRPr="00BD3F5C" w14:paraId="3D20326C" w14:textId="77777777" w:rsidTr="00C80083">
        <w:tc>
          <w:tcPr>
            <w:tcW w:w="1140" w:type="dxa"/>
            <w:tcBorders>
              <w:top w:val="nil"/>
              <w:left w:val="single" w:sz="12" w:space="0" w:color="000080"/>
              <w:bottom w:val="nil"/>
              <w:right w:val="nil"/>
            </w:tcBorders>
            <w:shd w:val="clear" w:color="auto" w:fill="auto"/>
          </w:tcPr>
          <w:p w14:paraId="3E888DA9" w14:textId="77777777" w:rsidR="00061A5A" w:rsidRPr="00BD3F5C" w:rsidRDefault="00061A5A" w:rsidP="00C80083">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17AF5A19" w14:textId="77777777" w:rsidR="00061A5A" w:rsidRPr="00BD3F5C"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61A5A" w14:paraId="5C609FE7" w14:textId="77777777" w:rsidTr="00C80083">
        <w:tc>
          <w:tcPr>
            <w:tcW w:w="1140" w:type="dxa"/>
            <w:tcBorders>
              <w:top w:val="nil"/>
              <w:left w:val="single" w:sz="12" w:space="0" w:color="000080"/>
              <w:bottom w:val="nil"/>
              <w:right w:val="nil"/>
            </w:tcBorders>
          </w:tcPr>
          <w:p w14:paraId="173B1BB3" w14:textId="77777777" w:rsidR="00061A5A" w:rsidRDefault="00061A5A" w:rsidP="00C8008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51A259EC"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061A5A" w:rsidRPr="008D3D8D" w14:paraId="25F4A6CA" w14:textId="77777777" w:rsidTr="00C80083">
        <w:tc>
          <w:tcPr>
            <w:tcW w:w="1140" w:type="dxa"/>
            <w:tcBorders>
              <w:top w:val="nil"/>
              <w:left w:val="single" w:sz="12" w:space="0" w:color="000080"/>
              <w:bottom w:val="nil"/>
              <w:right w:val="nil"/>
            </w:tcBorders>
            <w:shd w:val="clear" w:color="auto" w:fill="auto"/>
          </w:tcPr>
          <w:p w14:paraId="01E353B6" w14:textId="77777777" w:rsidR="00061A5A" w:rsidRPr="008D3D8D" w:rsidRDefault="00061A5A" w:rsidP="00C8008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090F2B16" w14:textId="77777777" w:rsidR="00061A5A" w:rsidRPr="008D3D8D"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61A5A" w14:paraId="0B696599" w14:textId="77777777" w:rsidTr="00C80083">
        <w:tc>
          <w:tcPr>
            <w:tcW w:w="1140" w:type="dxa"/>
            <w:tcBorders>
              <w:top w:val="nil"/>
              <w:left w:val="single" w:sz="12" w:space="0" w:color="000080"/>
              <w:bottom w:val="nil"/>
              <w:right w:val="nil"/>
            </w:tcBorders>
          </w:tcPr>
          <w:p w14:paraId="35AF5BE8" w14:textId="77777777" w:rsidR="00061A5A" w:rsidRDefault="00061A5A" w:rsidP="00C8008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23659748" w14:textId="77777777" w:rsidR="00061A5A" w:rsidRDefault="00061A5A" w:rsidP="00C80083">
            <w:pPr>
              <w:spacing w:before="30" w:after="30"/>
              <w:jc w:val="left"/>
              <w:rPr>
                <w:sz w:val="20"/>
                <w:lang w:val="fr-CH"/>
              </w:rPr>
            </w:pPr>
            <w:r>
              <w:rPr>
                <w:sz w:val="20"/>
                <w:lang w:val="fr-CH"/>
              </w:rPr>
              <w:t>Radiowave propagation</w:t>
            </w:r>
          </w:p>
        </w:tc>
      </w:tr>
      <w:tr w:rsidR="00061A5A" w14:paraId="3C92B9D8" w14:textId="77777777" w:rsidTr="00C80083">
        <w:tc>
          <w:tcPr>
            <w:tcW w:w="1140" w:type="dxa"/>
            <w:tcBorders>
              <w:top w:val="nil"/>
              <w:left w:val="single" w:sz="12" w:space="0" w:color="000080"/>
              <w:bottom w:val="nil"/>
              <w:right w:val="nil"/>
            </w:tcBorders>
          </w:tcPr>
          <w:p w14:paraId="656B5A26" w14:textId="77777777" w:rsidR="00061A5A" w:rsidRDefault="00061A5A" w:rsidP="00C8008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26E4D27"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61A5A" w14:paraId="32502ACA" w14:textId="77777777" w:rsidTr="00C80083">
        <w:tc>
          <w:tcPr>
            <w:tcW w:w="1140" w:type="dxa"/>
            <w:tcBorders>
              <w:top w:val="nil"/>
              <w:left w:val="single" w:sz="12" w:space="0" w:color="000080"/>
              <w:bottom w:val="nil"/>
              <w:right w:val="nil"/>
            </w:tcBorders>
          </w:tcPr>
          <w:p w14:paraId="63F063CA" w14:textId="77777777" w:rsidR="00061A5A" w:rsidRDefault="00061A5A" w:rsidP="00C8008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3131CC"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61A5A" w14:paraId="632DFA06" w14:textId="77777777" w:rsidTr="00C80083">
        <w:tc>
          <w:tcPr>
            <w:tcW w:w="1140" w:type="dxa"/>
            <w:tcBorders>
              <w:top w:val="nil"/>
              <w:left w:val="single" w:sz="12" w:space="0" w:color="000080"/>
              <w:bottom w:val="nil"/>
              <w:right w:val="nil"/>
            </w:tcBorders>
          </w:tcPr>
          <w:p w14:paraId="48864C64" w14:textId="77777777" w:rsidR="00061A5A" w:rsidRDefault="00061A5A" w:rsidP="00C8008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32D7D54" w14:textId="77777777" w:rsidR="00061A5A" w:rsidRDefault="00061A5A" w:rsidP="00C80083">
            <w:pPr>
              <w:spacing w:before="30" w:after="30"/>
              <w:jc w:val="left"/>
              <w:rPr>
                <w:sz w:val="20"/>
                <w:lang w:val="en-US"/>
              </w:rPr>
            </w:pPr>
            <w:r>
              <w:rPr>
                <w:sz w:val="20"/>
                <w:lang w:val="en-US"/>
              </w:rPr>
              <w:t>Fixed-satellite service</w:t>
            </w:r>
          </w:p>
        </w:tc>
      </w:tr>
      <w:tr w:rsidR="00061A5A" w14:paraId="1FDB2ADC" w14:textId="77777777" w:rsidTr="00C80083">
        <w:tc>
          <w:tcPr>
            <w:tcW w:w="1140" w:type="dxa"/>
            <w:tcBorders>
              <w:top w:val="nil"/>
              <w:left w:val="single" w:sz="12" w:space="0" w:color="000080"/>
              <w:bottom w:val="nil"/>
              <w:right w:val="nil"/>
            </w:tcBorders>
          </w:tcPr>
          <w:p w14:paraId="75DD9157" w14:textId="77777777" w:rsidR="00061A5A" w:rsidRDefault="00061A5A" w:rsidP="00C8008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01DBCA7" w14:textId="77777777" w:rsidR="00061A5A" w:rsidRDefault="00061A5A" w:rsidP="00C80083">
            <w:pPr>
              <w:spacing w:before="30" w:after="30"/>
              <w:jc w:val="left"/>
              <w:rPr>
                <w:sz w:val="20"/>
                <w:lang w:val="en-US"/>
              </w:rPr>
            </w:pPr>
            <w:r>
              <w:rPr>
                <w:sz w:val="20"/>
                <w:lang w:val="en-US"/>
              </w:rPr>
              <w:t>Space applications and meteorology</w:t>
            </w:r>
          </w:p>
        </w:tc>
      </w:tr>
      <w:tr w:rsidR="00061A5A" w:rsidRPr="00F02556" w14:paraId="2ED1C5AE" w14:textId="77777777" w:rsidTr="00C80083">
        <w:tc>
          <w:tcPr>
            <w:tcW w:w="1140" w:type="dxa"/>
            <w:tcBorders>
              <w:top w:val="nil"/>
              <w:left w:val="single" w:sz="12" w:space="0" w:color="000080"/>
              <w:bottom w:val="nil"/>
              <w:right w:val="nil"/>
            </w:tcBorders>
          </w:tcPr>
          <w:p w14:paraId="36080BBF" w14:textId="77777777" w:rsidR="00061A5A" w:rsidRDefault="00061A5A" w:rsidP="00C8008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DB75F59" w14:textId="77777777" w:rsidR="00061A5A" w:rsidRDefault="00061A5A" w:rsidP="00C80083">
            <w:pPr>
              <w:spacing w:before="30" w:after="30"/>
              <w:jc w:val="left"/>
              <w:rPr>
                <w:sz w:val="20"/>
                <w:lang w:val="en-US"/>
              </w:rPr>
            </w:pPr>
            <w:r>
              <w:rPr>
                <w:sz w:val="20"/>
                <w:lang w:val="en-US"/>
              </w:rPr>
              <w:t>Frequency sharing and coordination between fixed-satellite and fixed service systems</w:t>
            </w:r>
          </w:p>
        </w:tc>
      </w:tr>
      <w:tr w:rsidR="00061A5A" w14:paraId="5CB25153" w14:textId="77777777" w:rsidTr="00C80083">
        <w:tc>
          <w:tcPr>
            <w:tcW w:w="1140" w:type="dxa"/>
            <w:tcBorders>
              <w:top w:val="nil"/>
              <w:left w:val="single" w:sz="12" w:space="0" w:color="000080"/>
              <w:bottom w:val="single" w:sz="12" w:space="0" w:color="000080"/>
              <w:right w:val="nil"/>
            </w:tcBorders>
          </w:tcPr>
          <w:p w14:paraId="409970DD" w14:textId="77777777" w:rsidR="00061A5A" w:rsidRDefault="00061A5A" w:rsidP="00C8008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598BA128" w14:textId="77777777" w:rsidR="00061A5A" w:rsidRDefault="00061A5A" w:rsidP="00C80083">
            <w:pPr>
              <w:spacing w:before="30" w:after="180"/>
              <w:jc w:val="left"/>
              <w:rPr>
                <w:sz w:val="20"/>
                <w:lang w:val="en-US"/>
              </w:rPr>
            </w:pPr>
            <w:r>
              <w:rPr>
                <w:sz w:val="20"/>
                <w:lang w:val="en-US"/>
              </w:rPr>
              <w:t>Spectrum management</w:t>
            </w:r>
          </w:p>
        </w:tc>
      </w:tr>
    </w:tbl>
    <w:p w14:paraId="3FE6B62B" w14:textId="77777777" w:rsidR="00061A5A" w:rsidRDefault="00061A5A" w:rsidP="00061A5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1A5A" w14:paraId="178F3382" w14:textId="77777777" w:rsidTr="00C80083">
        <w:tc>
          <w:tcPr>
            <w:tcW w:w="720" w:type="dxa"/>
          </w:tcPr>
          <w:p w14:paraId="10E7615F" w14:textId="77777777" w:rsidR="00061A5A" w:rsidRDefault="00061A5A" w:rsidP="00C80083">
            <w:pPr>
              <w:jc w:val="center"/>
              <w:rPr>
                <w:sz w:val="22"/>
                <w:lang w:val="en-US"/>
              </w:rPr>
            </w:pPr>
          </w:p>
        </w:tc>
      </w:tr>
    </w:tbl>
    <w:p w14:paraId="6BB7CC54" w14:textId="77777777" w:rsidR="00061A5A" w:rsidRDefault="00061A5A" w:rsidP="00061A5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061A5A" w:rsidRPr="00F02556" w14:paraId="3695062F" w14:textId="77777777" w:rsidTr="00C80083">
        <w:tc>
          <w:tcPr>
            <w:tcW w:w="9360" w:type="dxa"/>
            <w:tcBorders>
              <w:top w:val="single" w:sz="12" w:space="0" w:color="000080"/>
              <w:left w:val="single" w:sz="12" w:space="0" w:color="000080"/>
              <w:bottom w:val="single" w:sz="12" w:space="0" w:color="000080"/>
              <w:right w:val="single" w:sz="12" w:space="0" w:color="000080"/>
            </w:tcBorders>
          </w:tcPr>
          <w:p w14:paraId="0526A503" w14:textId="77777777" w:rsidR="00061A5A" w:rsidRPr="009A2427" w:rsidRDefault="00061A5A" w:rsidP="00C80083">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14:paraId="0E1B055B" w14:textId="77777777" w:rsidR="00061A5A" w:rsidRDefault="00061A5A" w:rsidP="00061A5A">
      <w:pPr>
        <w:spacing w:before="0"/>
        <w:jc w:val="center"/>
        <w:rPr>
          <w:sz w:val="22"/>
          <w:lang w:val="en-US"/>
        </w:rPr>
      </w:pPr>
    </w:p>
    <w:p w14:paraId="3DA92417" w14:textId="77777777" w:rsidR="00061A5A" w:rsidRDefault="00061A5A" w:rsidP="00061A5A">
      <w:pPr>
        <w:spacing w:before="0"/>
        <w:jc w:val="center"/>
        <w:rPr>
          <w:sz w:val="22"/>
          <w:lang w:val="en-US"/>
        </w:rPr>
      </w:pPr>
    </w:p>
    <w:p w14:paraId="1CDA4A65" w14:textId="77777777" w:rsidR="00061A5A" w:rsidRDefault="00061A5A" w:rsidP="00061A5A">
      <w:pPr>
        <w:spacing w:before="0"/>
        <w:jc w:val="right"/>
        <w:rPr>
          <w:i/>
          <w:iCs/>
          <w:sz w:val="20"/>
          <w:lang w:val="en-US"/>
        </w:rPr>
      </w:pPr>
      <w:r>
        <w:rPr>
          <w:i/>
          <w:iCs/>
          <w:sz w:val="20"/>
          <w:lang w:val="en-US"/>
        </w:rPr>
        <w:t>Electronic Publication</w:t>
      </w:r>
    </w:p>
    <w:p w14:paraId="7D64B577" w14:textId="50254E99" w:rsidR="00061A5A" w:rsidRDefault="00061A5A" w:rsidP="00061A5A">
      <w:pPr>
        <w:spacing w:before="0"/>
        <w:jc w:val="right"/>
        <w:rPr>
          <w:sz w:val="20"/>
          <w:lang w:val="en-US"/>
        </w:rPr>
      </w:pPr>
      <w:r>
        <w:rPr>
          <w:sz w:val="20"/>
          <w:lang w:val="en-US"/>
        </w:rPr>
        <w:t>Geneva, 201</w:t>
      </w:r>
      <w:r w:rsidR="00C80083">
        <w:rPr>
          <w:sz w:val="20"/>
          <w:lang w:val="en-US"/>
        </w:rPr>
        <w:t>9</w:t>
      </w:r>
    </w:p>
    <w:p w14:paraId="1B929FF4" w14:textId="733651CE" w:rsidR="00061A5A" w:rsidRDefault="00061A5A" w:rsidP="00061A5A">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201</w:t>
      </w:r>
      <w:r w:rsidR="00C80083">
        <w:rPr>
          <w:sz w:val="20"/>
          <w:lang w:val="en-US"/>
        </w:rPr>
        <w:t>9</w:t>
      </w:r>
    </w:p>
    <w:p w14:paraId="630F01B8" w14:textId="77777777" w:rsidR="00061A5A" w:rsidRDefault="00061A5A" w:rsidP="00061A5A">
      <w:pPr>
        <w:rPr>
          <w:sz w:val="18"/>
          <w:szCs w:val="18"/>
          <w:lang w:val="en-US"/>
        </w:rPr>
      </w:pPr>
      <w:r>
        <w:rPr>
          <w:sz w:val="18"/>
          <w:szCs w:val="18"/>
          <w:lang w:val="en-US"/>
        </w:rPr>
        <w:t>All rights reserved. No part of this publication may be reproduced, by any means whatsoever, without written permission of ITU.</w:t>
      </w:r>
    </w:p>
    <w:p w14:paraId="51C1E4E2" w14:textId="77777777" w:rsidR="00061A5A" w:rsidRDefault="00061A5A" w:rsidP="00061A5A">
      <w:pPr>
        <w:tabs>
          <w:tab w:val="clear" w:pos="794"/>
          <w:tab w:val="clear" w:pos="1191"/>
          <w:tab w:val="clear" w:pos="1588"/>
          <w:tab w:val="clear" w:pos="1985"/>
        </w:tabs>
        <w:overflowPunct/>
        <w:autoSpaceDE/>
        <w:autoSpaceDN/>
        <w:adjustRightInd/>
        <w:spacing w:before="0"/>
        <w:jc w:val="left"/>
        <w:rPr>
          <w:i/>
          <w:sz w:val="20"/>
          <w:lang w:val="en-US"/>
        </w:rPr>
        <w:sectPr w:rsidR="00061A5A">
          <w:headerReference w:type="even" r:id="rId16"/>
          <w:pgSz w:w="11907" w:h="16834"/>
          <w:pgMar w:top="1418" w:right="1134" w:bottom="1134" w:left="1134" w:header="720" w:footer="482" w:gutter="0"/>
          <w:paperSrc w:first="15" w:other="15"/>
          <w:pgNumType w:fmt="lowerRoman" w:start="2"/>
          <w:cols w:space="720"/>
        </w:sectPr>
      </w:pPr>
    </w:p>
    <w:p w14:paraId="5133C194" w14:textId="6E314DE0" w:rsidR="00FA05C2" w:rsidRPr="00FA05C2" w:rsidRDefault="00FA05C2" w:rsidP="00FA05C2">
      <w:pPr>
        <w:pStyle w:val="RepNo"/>
        <w:spacing w:before="0"/>
        <w:rPr>
          <w:lang w:val="en-US"/>
        </w:rPr>
      </w:pPr>
      <w:bookmarkStart w:id="7" w:name="irecnoe"/>
      <w:bookmarkEnd w:id="7"/>
      <w:r w:rsidRPr="008D3D8D">
        <w:rPr>
          <w:lang w:val="en-US"/>
        </w:rPr>
        <w:t xml:space="preserve">REPORT  </w:t>
      </w:r>
      <w:r w:rsidRPr="008D3D8D">
        <w:rPr>
          <w:rStyle w:val="href"/>
          <w:lang w:val="en-US"/>
        </w:rPr>
        <w:t>ITU-R  B</w:t>
      </w:r>
      <w:r>
        <w:rPr>
          <w:rStyle w:val="href"/>
          <w:lang w:val="en-US"/>
        </w:rPr>
        <w:t>S</w:t>
      </w:r>
      <w:r w:rsidRPr="008D3D8D">
        <w:rPr>
          <w:rStyle w:val="href"/>
          <w:lang w:val="en-US"/>
        </w:rPr>
        <w:t>.</w:t>
      </w:r>
      <w:r>
        <w:rPr>
          <w:rStyle w:val="href"/>
          <w:lang w:val="en-US"/>
        </w:rPr>
        <w:t>2214-</w:t>
      </w:r>
      <w:r w:rsidR="004E5F6B">
        <w:rPr>
          <w:rStyle w:val="href"/>
          <w:lang w:val="en-US"/>
        </w:rPr>
        <w:t>4</w:t>
      </w:r>
    </w:p>
    <w:p w14:paraId="70F99D9F" w14:textId="77777777" w:rsidR="00061A5A" w:rsidRPr="00061A5A" w:rsidRDefault="00061A5A" w:rsidP="00061A5A">
      <w:pPr>
        <w:pStyle w:val="Reptitle"/>
        <w:rPr>
          <w:lang w:val="en-GB" w:eastAsia="zh-CN"/>
        </w:rPr>
      </w:pPr>
      <w:r w:rsidRPr="00061A5A">
        <w:rPr>
          <w:lang w:val="en-GB" w:eastAsia="zh-CN"/>
        </w:rPr>
        <w:t>Planning parameters for terrestrial digital sound</w:t>
      </w:r>
      <w:r w:rsidRPr="00061A5A">
        <w:rPr>
          <w:lang w:val="en-GB" w:eastAsia="zh-CN"/>
        </w:rPr>
        <w:br/>
        <w:t>broadcasting systems in VHF bands</w:t>
      </w:r>
    </w:p>
    <w:p w14:paraId="3320C284" w14:textId="77777777" w:rsidR="00061A5A" w:rsidRPr="00061A5A" w:rsidRDefault="00061A5A" w:rsidP="00061A5A">
      <w:pPr>
        <w:pStyle w:val="Repref"/>
        <w:rPr>
          <w:lang w:val="en-GB" w:eastAsia="zh-CN"/>
        </w:rPr>
      </w:pPr>
      <w:r w:rsidRPr="00061A5A">
        <w:rPr>
          <w:lang w:val="en-GB"/>
        </w:rPr>
        <w:t>(Question ITU-R 56/6)</w:t>
      </w:r>
    </w:p>
    <w:p w14:paraId="0AD30F35" w14:textId="7A5935BA" w:rsidR="00061A5A" w:rsidRPr="00061A5A" w:rsidRDefault="00061A5A" w:rsidP="00061A5A">
      <w:pPr>
        <w:pStyle w:val="Repdate"/>
        <w:rPr>
          <w:lang w:val="en-GB" w:eastAsia="zh-CN"/>
        </w:rPr>
      </w:pPr>
      <w:r w:rsidRPr="00061A5A">
        <w:rPr>
          <w:lang w:val="en-GB" w:eastAsia="zh-CN"/>
        </w:rPr>
        <w:t>(2011-2015-2016-</w:t>
      </w:r>
      <w:r w:rsidR="004E5F6B">
        <w:rPr>
          <w:lang w:val="en-GB" w:eastAsia="zh-CN"/>
        </w:rPr>
        <w:t>04/</w:t>
      </w:r>
      <w:r w:rsidRPr="00061A5A">
        <w:rPr>
          <w:lang w:val="en-GB" w:eastAsia="zh-CN"/>
        </w:rPr>
        <w:t>2019</w:t>
      </w:r>
      <w:r w:rsidR="004E5F6B">
        <w:rPr>
          <w:lang w:val="en-GB" w:eastAsia="zh-CN"/>
        </w:rPr>
        <w:t>-09/2019</w:t>
      </w:r>
      <w:r w:rsidRPr="00061A5A">
        <w:rPr>
          <w:lang w:val="en-GB" w:eastAsia="zh-CN"/>
        </w:rPr>
        <w:t>)</w:t>
      </w:r>
    </w:p>
    <w:p w14:paraId="5DFB2225" w14:textId="77777777" w:rsidR="00061A5A" w:rsidRPr="00061A5A" w:rsidRDefault="00061A5A" w:rsidP="00061A5A">
      <w:pPr>
        <w:widowControl w:val="0"/>
        <w:jc w:val="center"/>
        <w:rPr>
          <w:lang w:val="en-GB" w:eastAsia="de-DE"/>
        </w:rPr>
      </w:pPr>
    </w:p>
    <w:p w14:paraId="0659C0A2" w14:textId="77777777" w:rsidR="00061A5A" w:rsidRPr="00061A5A" w:rsidRDefault="00061A5A" w:rsidP="00061A5A">
      <w:pPr>
        <w:widowControl w:val="0"/>
        <w:jc w:val="center"/>
        <w:rPr>
          <w:lang w:val="en-GB" w:eastAsia="de-DE"/>
        </w:rPr>
      </w:pPr>
      <w:r w:rsidRPr="00061A5A">
        <w:rPr>
          <w:lang w:val="en-GB" w:eastAsia="de-DE"/>
        </w:rPr>
        <w:t>TABLE OF CONTENTS</w:t>
      </w:r>
    </w:p>
    <w:p w14:paraId="3C3FBC80" w14:textId="77777777" w:rsidR="00061A5A" w:rsidRPr="00061A5A" w:rsidRDefault="00061A5A" w:rsidP="00C80083">
      <w:pPr>
        <w:pStyle w:val="toc0"/>
        <w:rPr>
          <w:lang w:val="en-GB" w:eastAsia="de-DE"/>
        </w:rPr>
      </w:pPr>
      <w:r w:rsidRPr="00061A5A">
        <w:rPr>
          <w:lang w:val="en-GB" w:eastAsia="de-DE"/>
        </w:rPr>
        <w:tab/>
        <w:t>Page</w:t>
      </w:r>
    </w:p>
    <w:bookmarkStart w:id="8" w:name="_Toc5873137"/>
    <w:bookmarkStart w:id="9" w:name="_Toc8220136"/>
    <w:p w14:paraId="34F3C6F7" w14:textId="6FEE78BD" w:rsidR="003A1447" w:rsidRDefault="003A1447">
      <w:pPr>
        <w:pStyle w:val="TOC1"/>
        <w:rPr>
          <w:rFonts w:asciiTheme="minorHAnsi" w:eastAsiaTheme="minorEastAsia" w:hAnsiTheme="minorHAnsi" w:cstheme="minorBidi"/>
          <w:noProof/>
          <w:sz w:val="22"/>
          <w:szCs w:val="22"/>
          <w:lang w:val="en-GB" w:eastAsia="en-GB"/>
        </w:rPr>
      </w:pPr>
      <w:r>
        <w:rPr>
          <w:lang w:val="fr-CH" w:eastAsia="zh-CN"/>
        </w:rPr>
        <w:fldChar w:fldCharType="begin"/>
      </w:r>
      <w:r>
        <w:rPr>
          <w:lang w:val="fr-CH" w:eastAsia="zh-CN"/>
        </w:rPr>
        <w:instrText xml:space="preserve"> TOC \o "1-3" \h \z \u </w:instrText>
      </w:r>
      <w:r>
        <w:rPr>
          <w:lang w:val="fr-CH" w:eastAsia="zh-CN"/>
        </w:rPr>
        <w:fldChar w:fldCharType="separate"/>
      </w:r>
      <w:hyperlink w:anchor="_Toc18411277" w:history="1">
        <w:r w:rsidRPr="00C11C56">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_Toc18411277 \h </w:instrText>
        </w:r>
        <w:r>
          <w:rPr>
            <w:noProof/>
            <w:webHidden/>
          </w:rPr>
        </w:r>
        <w:r>
          <w:rPr>
            <w:noProof/>
            <w:webHidden/>
          </w:rPr>
          <w:fldChar w:fldCharType="separate"/>
        </w:r>
        <w:r>
          <w:rPr>
            <w:noProof/>
            <w:webHidden/>
          </w:rPr>
          <w:t>ii</w:t>
        </w:r>
        <w:r>
          <w:rPr>
            <w:noProof/>
            <w:webHidden/>
          </w:rPr>
          <w:fldChar w:fldCharType="end"/>
        </w:r>
      </w:hyperlink>
    </w:p>
    <w:p w14:paraId="0724C4E8" w14:textId="4D29A631" w:rsidR="003A1447" w:rsidRDefault="00F02556">
      <w:pPr>
        <w:pStyle w:val="TOC1"/>
        <w:rPr>
          <w:rFonts w:asciiTheme="minorHAnsi" w:eastAsiaTheme="minorEastAsia" w:hAnsiTheme="minorHAnsi" w:cstheme="minorBidi"/>
          <w:noProof/>
          <w:sz w:val="22"/>
          <w:szCs w:val="22"/>
          <w:lang w:val="en-GB" w:eastAsia="en-GB"/>
        </w:rPr>
      </w:pPr>
      <w:hyperlink w:anchor="_Toc18411278" w:history="1">
        <w:r w:rsidR="003A1447" w:rsidRPr="00C11C56">
          <w:rPr>
            <w:rStyle w:val="Hyperlink"/>
            <w:noProof/>
            <w:lang w:val="fr-CH" w:eastAsia="zh-CN"/>
          </w:rPr>
          <w:t>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fr-CH" w:eastAsia="zh-CN"/>
          </w:rPr>
          <w:t>Introduction</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_Toc18411278 \h </w:instrText>
        </w:r>
        <w:r w:rsidR="003A1447">
          <w:rPr>
            <w:noProof/>
            <w:webHidden/>
          </w:rPr>
        </w:r>
        <w:r w:rsidR="003A1447">
          <w:rPr>
            <w:noProof/>
            <w:webHidden/>
          </w:rPr>
          <w:fldChar w:fldCharType="separate"/>
        </w:r>
        <w:r w:rsidR="003A1447">
          <w:rPr>
            <w:noProof/>
            <w:webHidden/>
          </w:rPr>
          <w:t>5</w:t>
        </w:r>
        <w:r w:rsidR="003A1447">
          <w:rPr>
            <w:noProof/>
            <w:webHidden/>
          </w:rPr>
          <w:fldChar w:fldCharType="end"/>
        </w:r>
      </w:hyperlink>
    </w:p>
    <w:p w14:paraId="28A29D39" w14:textId="3E839F29" w:rsidR="003A1447" w:rsidRDefault="00F02556">
      <w:pPr>
        <w:pStyle w:val="TOC1"/>
        <w:rPr>
          <w:rFonts w:asciiTheme="minorHAnsi" w:eastAsiaTheme="minorEastAsia" w:hAnsiTheme="minorHAnsi" w:cstheme="minorBidi"/>
          <w:noProof/>
          <w:sz w:val="22"/>
          <w:szCs w:val="22"/>
          <w:lang w:val="en-GB" w:eastAsia="en-GB"/>
        </w:rPr>
      </w:pPr>
      <w:hyperlink w:anchor="_Toc18411279" w:history="1">
        <w:r w:rsidR="003A1447" w:rsidRPr="00C11C56">
          <w:rPr>
            <w:rStyle w:val="Hyperlink"/>
            <w:noProof/>
            <w:lang w:val="en-GB"/>
          </w:rPr>
          <w:t>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Reception modes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_Toc18411279 \h </w:instrText>
        </w:r>
        <w:r w:rsidR="003A1447">
          <w:rPr>
            <w:noProof/>
            <w:webHidden/>
          </w:rPr>
        </w:r>
        <w:r w:rsidR="003A1447">
          <w:rPr>
            <w:noProof/>
            <w:webHidden/>
          </w:rPr>
          <w:fldChar w:fldCharType="separate"/>
        </w:r>
        <w:r w:rsidR="003A1447">
          <w:rPr>
            <w:noProof/>
            <w:webHidden/>
          </w:rPr>
          <w:t>5</w:t>
        </w:r>
        <w:r w:rsidR="003A1447">
          <w:rPr>
            <w:noProof/>
            <w:webHidden/>
          </w:rPr>
          <w:fldChar w:fldCharType="end"/>
        </w:r>
      </w:hyperlink>
    </w:p>
    <w:p w14:paraId="01765C3E" w14:textId="789755DC" w:rsidR="003A1447" w:rsidRDefault="00F02556">
      <w:pPr>
        <w:pStyle w:val="TOC2"/>
        <w:rPr>
          <w:rFonts w:asciiTheme="minorHAnsi" w:eastAsiaTheme="minorEastAsia" w:hAnsiTheme="minorHAnsi" w:cstheme="minorBidi"/>
          <w:noProof/>
          <w:sz w:val="22"/>
          <w:szCs w:val="22"/>
          <w:lang w:val="en-GB" w:eastAsia="en-GB"/>
        </w:rPr>
      </w:pPr>
      <w:hyperlink w:anchor="_Toc18411280" w:history="1">
        <w:r w:rsidR="003A1447" w:rsidRPr="00C11C56">
          <w:rPr>
            <w:rStyle w:val="Hyperlink"/>
            <w:noProof/>
            <w:lang w:val="en-GB"/>
          </w:rPr>
          <w:t>2.1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Fixed reception</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_Toc18411280 \h </w:instrText>
        </w:r>
        <w:r w:rsidR="003A1447">
          <w:rPr>
            <w:noProof/>
            <w:webHidden/>
          </w:rPr>
        </w:r>
        <w:r w:rsidR="003A1447">
          <w:rPr>
            <w:noProof/>
            <w:webHidden/>
          </w:rPr>
          <w:fldChar w:fldCharType="separate"/>
        </w:r>
        <w:r w:rsidR="003A1447">
          <w:rPr>
            <w:noProof/>
            <w:webHidden/>
          </w:rPr>
          <w:t>6</w:t>
        </w:r>
        <w:r w:rsidR="003A1447">
          <w:rPr>
            <w:noProof/>
            <w:webHidden/>
          </w:rPr>
          <w:fldChar w:fldCharType="end"/>
        </w:r>
      </w:hyperlink>
    </w:p>
    <w:p w14:paraId="34BD6368" w14:textId="3C01F392" w:rsidR="003A1447" w:rsidRDefault="00F02556">
      <w:pPr>
        <w:pStyle w:val="TOC2"/>
        <w:rPr>
          <w:rFonts w:asciiTheme="minorHAnsi" w:eastAsiaTheme="minorEastAsia" w:hAnsiTheme="minorHAnsi" w:cstheme="minorBidi"/>
          <w:noProof/>
          <w:sz w:val="22"/>
          <w:szCs w:val="22"/>
          <w:lang w:val="en-GB" w:eastAsia="en-GB"/>
        </w:rPr>
      </w:pPr>
      <w:hyperlink w:anchor="_Toc18411281" w:history="1">
        <w:r w:rsidR="003A1447" w:rsidRPr="00C11C56">
          <w:rPr>
            <w:rStyle w:val="Hyperlink"/>
            <w:noProof/>
            <w:lang w:val="en-GB"/>
          </w:rPr>
          <w:t>2.2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Portable reception</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_Toc18411281 \h </w:instrText>
        </w:r>
        <w:r w:rsidR="003A1447">
          <w:rPr>
            <w:noProof/>
            <w:webHidden/>
          </w:rPr>
        </w:r>
        <w:r w:rsidR="003A1447">
          <w:rPr>
            <w:noProof/>
            <w:webHidden/>
          </w:rPr>
          <w:fldChar w:fldCharType="separate"/>
        </w:r>
        <w:r w:rsidR="003A1447">
          <w:rPr>
            <w:noProof/>
            <w:webHidden/>
          </w:rPr>
          <w:t>6</w:t>
        </w:r>
        <w:r w:rsidR="003A1447">
          <w:rPr>
            <w:noProof/>
            <w:webHidden/>
          </w:rPr>
          <w:fldChar w:fldCharType="end"/>
        </w:r>
      </w:hyperlink>
    </w:p>
    <w:p w14:paraId="609B5F0D" w14:textId="4B7AE2F9" w:rsidR="003A1447" w:rsidRDefault="00F02556">
      <w:pPr>
        <w:pStyle w:val="TOC3"/>
        <w:rPr>
          <w:rFonts w:asciiTheme="minorHAnsi" w:eastAsiaTheme="minorEastAsia" w:hAnsiTheme="minorHAnsi" w:cstheme="minorBidi"/>
          <w:noProof/>
          <w:sz w:val="22"/>
          <w:szCs w:val="22"/>
          <w:lang w:val="en-GB" w:eastAsia="en-GB"/>
        </w:rPr>
      </w:pPr>
      <w:hyperlink w:anchor="_Toc18411282" w:history="1">
        <w:r w:rsidR="003A1447" w:rsidRPr="00C11C56">
          <w:rPr>
            <w:rStyle w:val="Hyperlink"/>
            <w:noProof/>
            <w:lang w:val="en-GB"/>
          </w:rPr>
          <w:t>2.2.1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Portable indoor reception</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_Toc18411282 \h </w:instrText>
        </w:r>
        <w:r w:rsidR="003A1447">
          <w:rPr>
            <w:noProof/>
            <w:webHidden/>
          </w:rPr>
        </w:r>
        <w:r w:rsidR="003A1447">
          <w:rPr>
            <w:noProof/>
            <w:webHidden/>
          </w:rPr>
          <w:fldChar w:fldCharType="separate"/>
        </w:r>
        <w:r w:rsidR="003A1447">
          <w:rPr>
            <w:noProof/>
            <w:webHidden/>
          </w:rPr>
          <w:t>6</w:t>
        </w:r>
        <w:r w:rsidR="003A1447">
          <w:rPr>
            <w:noProof/>
            <w:webHidden/>
          </w:rPr>
          <w:fldChar w:fldCharType="end"/>
        </w:r>
      </w:hyperlink>
    </w:p>
    <w:p w14:paraId="439A6BFF" w14:textId="3D9F12F9" w:rsidR="003A1447" w:rsidRDefault="00F02556">
      <w:pPr>
        <w:pStyle w:val="TOC3"/>
        <w:rPr>
          <w:rFonts w:asciiTheme="minorHAnsi" w:eastAsiaTheme="minorEastAsia" w:hAnsiTheme="minorHAnsi" w:cstheme="minorBidi"/>
          <w:noProof/>
          <w:sz w:val="22"/>
          <w:szCs w:val="22"/>
          <w:lang w:val="en-GB" w:eastAsia="en-GB"/>
        </w:rPr>
      </w:pPr>
      <w:hyperlink w:anchor="_Toc18411283" w:history="1">
        <w:r w:rsidR="003A1447" w:rsidRPr="00C11C56">
          <w:rPr>
            <w:rStyle w:val="Hyperlink"/>
            <w:noProof/>
            <w:lang w:val="en-GB"/>
          </w:rPr>
          <w:t>2.2.2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Portable outdoor reception</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_Toc18411283 \h </w:instrText>
        </w:r>
        <w:r w:rsidR="003A1447">
          <w:rPr>
            <w:noProof/>
            <w:webHidden/>
          </w:rPr>
        </w:r>
        <w:r w:rsidR="003A1447">
          <w:rPr>
            <w:noProof/>
            <w:webHidden/>
          </w:rPr>
          <w:fldChar w:fldCharType="separate"/>
        </w:r>
        <w:r w:rsidR="003A1447">
          <w:rPr>
            <w:noProof/>
            <w:webHidden/>
          </w:rPr>
          <w:t>6</w:t>
        </w:r>
        <w:r w:rsidR="003A1447">
          <w:rPr>
            <w:noProof/>
            <w:webHidden/>
          </w:rPr>
          <w:fldChar w:fldCharType="end"/>
        </w:r>
      </w:hyperlink>
    </w:p>
    <w:p w14:paraId="162DF7F2" w14:textId="492A7099" w:rsidR="003A1447" w:rsidRDefault="00F02556">
      <w:pPr>
        <w:pStyle w:val="TOC3"/>
        <w:rPr>
          <w:rFonts w:asciiTheme="minorHAnsi" w:eastAsiaTheme="minorEastAsia" w:hAnsiTheme="minorHAnsi" w:cstheme="minorBidi"/>
          <w:noProof/>
          <w:sz w:val="22"/>
          <w:szCs w:val="22"/>
          <w:lang w:val="en-GB" w:eastAsia="en-GB"/>
        </w:rPr>
      </w:pPr>
      <w:hyperlink w:anchor="_Toc18411284" w:history="1">
        <w:r w:rsidR="003A1447" w:rsidRPr="00C11C56">
          <w:rPr>
            <w:rStyle w:val="Hyperlink"/>
            <w:noProof/>
            <w:lang w:val="en-GB"/>
          </w:rPr>
          <w:t>2.2.3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Portable indoor/outdoor handheld reception (PI-H, PO-H)</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_Toc18411284 \h </w:instrText>
        </w:r>
        <w:r w:rsidR="003A1447">
          <w:rPr>
            <w:noProof/>
            <w:webHidden/>
          </w:rPr>
        </w:r>
        <w:r w:rsidR="003A1447">
          <w:rPr>
            <w:noProof/>
            <w:webHidden/>
          </w:rPr>
          <w:fldChar w:fldCharType="separate"/>
        </w:r>
        <w:r w:rsidR="003A1447">
          <w:rPr>
            <w:noProof/>
            <w:webHidden/>
          </w:rPr>
          <w:t>6</w:t>
        </w:r>
        <w:r w:rsidR="003A1447">
          <w:rPr>
            <w:noProof/>
            <w:webHidden/>
          </w:rPr>
          <w:fldChar w:fldCharType="end"/>
        </w:r>
      </w:hyperlink>
    </w:p>
    <w:p w14:paraId="7C8DBE60" w14:textId="3F40225A" w:rsidR="003A1447" w:rsidRDefault="00F02556">
      <w:pPr>
        <w:pStyle w:val="TOC2"/>
        <w:rPr>
          <w:rFonts w:asciiTheme="minorHAnsi" w:eastAsiaTheme="minorEastAsia" w:hAnsiTheme="minorHAnsi" w:cstheme="minorBidi"/>
          <w:noProof/>
          <w:sz w:val="22"/>
          <w:szCs w:val="22"/>
          <w:lang w:val="en-GB" w:eastAsia="en-GB"/>
        </w:rPr>
      </w:pPr>
      <w:hyperlink w:anchor="_Toc18411285" w:history="1">
        <w:r w:rsidR="003A1447" w:rsidRPr="00C11C56">
          <w:rPr>
            <w:rStyle w:val="Hyperlink"/>
            <w:noProof/>
            <w:lang w:val="en-GB"/>
          </w:rPr>
          <w:t>2.3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Mobile reception</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_Toc18411285 \h </w:instrText>
        </w:r>
        <w:r w:rsidR="003A1447">
          <w:rPr>
            <w:noProof/>
            <w:webHidden/>
          </w:rPr>
        </w:r>
        <w:r w:rsidR="003A1447">
          <w:rPr>
            <w:noProof/>
            <w:webHidden/>
          </w:rPr>
          <w:fldChar w:fldCharType="separate"/>
        </w:r>
        <w:r w:rsidR="003A1447">
          <w:rPr>
            <w:noProof/>
            <w:webHidden/>
          </w:rPr>
          <w:t>7</w:t>
        </w:r>
        <w:r w:rsidR="003A1447">
          <w:rPr>
            <w:noProof/>
            <w:webHidden/>
          </w:rPr>
          <w:fldChar w:fldCharType="end"/>
        </w:r>
      </w:hyperlink>
    </w:p>
    <w:p w14:paraId="64CD634E" w14:textId="2637B1A0" w:rsidR="003A1447" w:rsidRDefault="00F02556">
      <w:pPr>
        <w:pStyle w:val="TOC3"/>
        <w:rPr>
          <w:rFonts w:asciiTheme="minorHAnsi" w:eastAsiaTheme="minorEastAsia" w:hAnsiTheme="minorHAnsi" w:cstheme="minorBidi"/>
          <w:noProof/>
          <w:sz w:val="22"/>
          <w:szCs w:val="22"/>
          <w:lang w:val="en-GB" w:eastAsia="en-GB"/>
        </w:rPr>
      </w:pPr>
      <w:hyperlink w:anchor="_Toc18411286" w:history="1">
        <w:r w:rsidR="003A1447" w:rsidRPr="00C11C56">
          <w:rPr>
            <w:rStyle w:val="Hyperlink"/>
            <w:noProof/>
            <w:lang w:val="en-GB"/>
          </w:rPr>
          <w:t>2.3.1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Mobile handheld reception (MO-H)</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_Toc18411286 \h </w:instrText>
        </w:r>
        <w:r w:rsidR="003A1447">
          <w:rPr>
            <w:noProof/>
            <w:webHidden/>
          </w:rPr>
        </w:r>
        <w:r w:rsidR="003A1447">
          <w:rPr>
            <w:noProof/>
            <w:webHidden/>
          </w:rPr>
          <w:fldChar w:fldCharType="separate"/>
        </w:r>
        <w:r w:rsidR="003A1447">
          <w:rPr>
            <w:noProof/>
            <w:webHidden/>
          </w:rPr>
          <w:t>7</w:t>
        </w:r>
        <w:r w:rsidR="003A1447">
          <w:rPr>
            <w:noProof/>
            <w:webHidden/>
          </w:rPr>
          <w:fldChar w:fldCharType="end"/>
        </w:r>
      </w:hyperlink>
    </w:p>
    <w:p w14:paraId="3667A00C" w14:textId="44A11A1A" w:rsidR="003A1447" w:rsidRDefault="00F02556">
      <w:pPr>
        <w:pStyle w:val="TOC1"/>
        <w:rPr>
          <w:rFonts w:asciiTheme="minorHAnsi" w:eastAsiaTheme="minorEastAsia" w:hAnsiTheme="minorHAnsi" w:cstheme="minorBidi"/>
          <w:noProof/>
          <w:sz w:val="22"/>
          <w:szCs w:val="22"/>
          <w:lang w:val="en-GB" w:eastAsia="en-GB"/>
        </w:rPr>
      </w:pPr>
      <w:hyperlink w:anchor="_Toc18411287" w:history="1">
        <w:r w:rsidR="003A1447" w:rsidRPr="00C11C56">
          <w:rPr>
            <w:rStyle w:val="Hyperlink"/>
            <w:noProof/>
            <w:lang w:val="en-GB"/>
          </w:rPr>
          <w:t>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Correction factors</w:t>
        </w:r>
        <w:r w:rsidR="003A1447" w:rsidRPr="00C11C56">
          <w:rPr>
            <w:rStyle w:val="Hyperlink"/>
            <w:noProof/>
            <w:lang w:val="en-GB" w:eastAsia="de-DE"/>
          </w:rPr>
          <w:t xml:space="preserve"> for field-strength predictions</w:t>
        </w:r>
        <w:r w:rsidR="003A1447">
          <w:rPr>
            <w:rStyle w:val="Hyperlink"/>
            <w:noProof/>
            <w:lang w:val="en-GB" w:eastAsia="de-DE"/>
          </w:rPr>
          <w:tab/>
        </w:r>
        <w:r w:rsidR="003A1447">
          <w:rPr>
            <w:noProof/>
            <w:webHidden/>
          </w:rPr>
          <w:tab/>
        </w:r>
        <w:r w:rsidR="003A1447">
          <w:rPr>
            <w:noProof/>
            <w:webHidden/>
          </w:rPr>
          <w:fldChar w:fldCharType="begin"/>
        </w:r>
        <w:r w:rsidR="003A1447">
          <w:rPr>
            <w:noProof/>
            <w:webHidden/>
          </w:rPr>
          <w:instrText xml:space="preserve"> PAGEREF _Toc18411287 \h </w:instrText>
        </w:r>
        <w:r w:rsidR="003A1447">
          <w:rPr>
            <w:noProof/>
            <w:webHidden/>
          </w:rPr>
        </w:r>
        <w:r w:rsidR="003A1447">
          <w:rPr>
            <w:noProof/>
            <w:webHidden/>
          </w:rPr>
          <w:fldChar w:fldCharType="separate"/>
        </w:r>
        <w:r w:rsidR="003A1447">
          <w:rPr>
            <w:noProof/>
            <w:webHidden/>
          </w:rPr>
          <w:t>7</w:t>
        </w:r>
        <w:r w:rsidR="003A1447">
          <w:rPr>
            <w:noProof/>
            <w:webHidden/>
          </w:rPr>
          <w:fldChar w:fldCharType="end"/>
        </w:r>
      </w:hyperlink>
    </w:p>
    <w:p w14:paraId="4073B7BD" w14:textId="0F564946" w:rsidR="003A1447" w:rsidRDefault="00F02556">
      <w:pPr>
        <w:pStyle w:val="TOC2"/>
        <w:rPr>
          <w:rFonts w:asciiTheme="minorHAnsi" w:eastAsiaTheme="minorEastAsia" w:hAnsiTheme="minorHAnsi" w:cstheme="minorBidi"/>
          <w:noProof/>
          <w:sz w:val="22"/>
          <w:szCs w:val="22"/>
          <w:lang w:val="en-GB" w:eastAsia="en-GB"/>
        </w:rPr>
      </w:pPr>
      <w:hyperlink w:anchor="_Toc18411288" w:history="1">
        <w:r w:rsidR="003A1447" w:rsidRPr="00C11C56">
          <w:rPr>
            <w:rStyle w:val="Hyperlink"/>
            <w:noProof/>
            <w:lang w:val="en-GB"/>
          </w:rPr>
          <w:t>3.1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Reference frequencies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_Toc18411288 \h </w:instrText>
        </w:r>
        <w:r w:rsidR="003A1447">
          <w:rPr>
            <w:noProof/>
            <w:webHidden/>
          </w:rPr>
        </w:r>
        <w:r w:rsidR="003A1447">
          <w:rPr>
            <w:noProof/>
            <w:webHidden/>
          </w:rPr>
          <w:fldChar w:fldCharType="separate"/>
        </w:r>
        <w:r w:rsidR="003A1447">
          <w:rPr>
            <w:noProof/>
            <w:webHidden/>
          </w:rPr>
          <w:t>8</w:t>
        </w:r>
        <w:r w:rsidR="003A1447">
          <w:rPr>
            <w:noProof/>
            <w:webHidden/>
          </w:rPr>
          <w:fldChar w:fldCharType="end"/>
        </w:r>
      </w:hyperlink>
    </w:p>
    <w:p w14:paraId="325C9D29" w14:textId="6222FD65" w:rsidR="003A1447" w:rsidRDefault="00F02556">
      <w:pPr>
        <w:pStyle w:val="TOC2"/>
        <w:rPr>
          <w:rFonts w:asciiTheme="minorHAnsi" w:eastAsiaTheme="minorEastAsia" w:hAnsiTheme="minorHAnsi" w:cstheme="minorBidi"/>
          <w:noProof/>
          <w:sz w:val="22"/>
          <w:szCs w:val="22"/>
          <w:lang w:val="en-GB" w:eastAsia="en-GB"/>
        </w:rPr>
      </w:pPr>
      <w:hyperlink w:anchor="_Toc18411289" w:history="1">
        <w:r w:rsidR="003A1447" w:rsidRPr="00C11C56">
          <w:rPr>
            <w:rStyle w:val="Hyperlink"/>
            <w:noProof/>
          </w:rPr>
          <w:t>3.2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Antenna gain</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_Toc18411289 \h </w:instrText>
        </w:r>
        <w:r w:rsidR="003A1447">
          <w:rPr>
            <w:noProof/>
            <w:webHidden/>
          </w:rPr>
        </w:r>
        <w:r w:rsidR="003A1447">
          <w:rPr>
            <w:noProof/>
            <w:webHidden/>
          </w:rPr>
          <w:fldChar w:fldCharType="separate"/>
        </w:r>
        <w:r w:rsidR="003A1447">
          <w:rPr>
            <w:noProof/>
            <w:webHidden/>
          </w:rPr>
          <w:t>8</w:t>
        </w:r>
        <w:r w:rsidR="003A1447">
          <w:rPr>
            <w:noProof/>
            <w:webHidden/>
          </w:rPr>
          <w:fldChar w:fldCharType="end"/>
        </w:r>
      </w:hyperlink>
    </w:p>
    <w:p w14:paraId="2605FD05" w14:textId="57BFAF30" w:rsidR="003A1447" w:rsidRDefault="00F02556">
      <w:pPr>
        <w:pStyle w:val="TOC3"/>
        <w:rPr>
          <w:rFonts w:asciiTheme="minorHAnsi" w:eastAsiaTheme="minorEastAsia" w:hAnsiTheme="minorHAnsi" w:cstheme="minorBidi"/>
          <w:noProof/>
          <w:sz w:val="22"/>
          <w:szCs w:val="22"/>
          <w:lang w:val="en-GB" w:eastAsia="en-GB"/>
        </w:rPr>
      </w:pPr>
      <w:hyperlink w:anchor="_Toc18411290" w:history="1">
        <w:r w:rsidR="003A1447" w:rsidRPr="00C11C56">
          <w:rPr>
            <w:rStyle w:val="Hyperlink"/>
            <w:noProof/>
            <w:lang w:val="en-GB"/>
          </w:rPr>
          <w:t>3.2.1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Antenna gain for fixed reception</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_Toc18411290 \h </w:instrText>
        </w:r>
        <w:r w:rsidR="003A1447">
          <w:rPr>
            <w:noProof/>
            <w:webHidden/>
          </w:rPr>
        </w:r>
        <w:r w:rsidR="003A1447">
          <w:rPr>
            <w:noProof/>
            <w:webHidden/>
          </w:rPr>
          <w:fldChar w:fldCharType="separate"/>
        </w:r>
        <w:r w:rsidR="003A1447">
          <w:rPr>
            <w:noProof/>
            <w:webHidden/>
          </w:rPr>
          <w:t>8</w:t>
        </w:r>
        <w:r w:rsidR="003A1447">
          <w:rPr>
            <w:noProof/>
            <w:webHidden/>
          </w:rPr>
          <w:fldChar w:fldCharType="end"/>
        </w:r>
      </w:hyperlink>
    </w:p>
    <w:p w14:paraId="4EC87B76" w14:textId="535EF541" w:rsidR="003A1447" w:rsidRDefault="00F02556">
      <w:pPr>
        <w:pStyle w:val="TOC3"/>
        <w:rPr>
          <w:rFonts w:asciiTheme="minorHAnsi" w:eastAsiaTheme="minorEastAsia" w:hAnsiTheme="minorHAnsi" w:cstheme="minorBidi"/>
          <w:noProof/>
          <w:sz w:val="22"/>
          <w:szCs w:val="22"/>
          <w:lang w:val="en-GB" w:eastAsia="en-GB"/>
        </w:rPr>
      </w:pPr>
      <w:hyperlink w:anchor="_Toc18411291" w:history="1">
        <w:r w:rsidR="003A1447" w:rsidRPr="00C11C56">
          <w:rPr>
            <w:rStyle w:val="Hyperlink"/>
            <w:noProof/>
          </w:rPr>
          <w:t>3.2.2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Antenna gain for portable reception</w:t>
        </w:r>
        <w:r w:rsidR="003A1447">
          <w:rPr>
            <w:rStyle w:val="Hyperlink"/>
            <w:noProof/>
          </w:rPr>
          <w:tab/>
        </w:r>
        <w:r w:rsidR="003A1447">
          <w:rPr>
            <w:noProof/>
            <w:webHidden/>
          </w:rPr>
          <w:tab/>
        </w:r>
        <w:r w:rsidR="003A1447">
          <w:rPr>
            <w:noProof/>
            <w:webHidden/>
          </w:rPr>
          <w:fldChar w:fldCharType="begin"/>
        </w:r>
        <w:r w:rsidR="003A1447">
          <w:rPr>
            <w:noProof/>
            <w:webHidden/>
          </w:rPr>
          <w:instrText xml:space="preserve"> PAGEREF _Toc18411291 \h </w:instrText>
        </w:r>
        <w:r w:rsidR="003A1447">
          <w:rPr>
            <w:noProof/>
            <w:webHidden/>
          </w:rPr>
        </w:r>
        <w:r w:rsidR="003A1447">
          <w:rPr>
            <w:noProof/>
            <w:webHidden/>
          </w:rPr>
          <w:fldChar w:fldCharType="separate"/>
        </w:r>
        <w:r w:rsidR="003A1447">
          <w:rPr>
            <w:noProof/>
            <w:webHidden/>
          </w:rPr>
          <w:t>8</w:t>
        </w:r>
        <w:r w:rsidR="003A1447">
          <w:rPr>
            <w:noProof/>
            <w:webHidden/>
          </w:rPr>
          <w:fldChar w:fldCharType="end"/>
        </w:r>
      </w:hyperlink>
    </w:p>
    <w:p w14:paraId="7C35451D" w14:textId="6738927C" w:rsidR="003A1447" w:rsidRDefault="00F02556">
      <w:pPr>
        <w:pStyle w:val="TOC3"/>
        <w:rPr>
          <w:rFonts w:asciiTheme="minorHAnsi" w:eastAsiaTheme="minorEastAsia" w:hAnsiTheme="minorHAnsi" w:cstheme="minorBidi"/>
          <w:noProof/>
          <w:sz w:val="22"/>
          <w:szCs w:val="22"/>
          <w:lang w:val="en-GB" w:eastAsia="en-GB"/>
        </w:rPr>
      </w:pPr>
      <w:hyperlink w:anchor="_Toc18411292" w:history="1">
        <w:r w:rsidR="003A1447" w:rsidRPr="00C11C56">
          <w:rPr>
            <w:rStyle w:val="Hyperlink"/>
            <w:noProof/>
            <w:lang w:val="en-GB"/>
          </w:rPr>
          <w:t>3.2.3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Antenna gain for portable and mobile handheld reception</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_Toc18411292 \h </w:instrText>
        </w:r>
        <w:r w:rsidR="003A1447">
          <w:rPr>
            <w:noProof/>
            <w:webHidden/>
          </w:rPr>
        </w:r>
        <w:r w:rsidR="003A1447">
          <w:rPr>
            <w:noProof/>
            <w:webHidden/>
          </w:rPr>
          <w:fldChar w:fldCharType="separate"/>
        </w:r>
        <w:r w:rsidR="003A1447">
          <w:rPr>
            <w:noProof/>
            <w:webHidden/>
          </w:rPr>
          <w:t>9</w:t>
        </w:r>
        <w:r w:rsidR="003A1447">
          <w:rPr>
            <w:noProof/>
            <w:webHidden/>
          </w:rPr>
          <w:fldChar w:fldCharType="end"/>
        </w:r>
      </w:hyperlink>
    </w:p>
    <w:p w14:paraId="22A97547" w14:textId="3E1B5A29" w:rsidR="003A1447" w:rsidRDefault="00F02556">
      <w:pPr>
        <w:pStyle w:val="TOC3"/>
        <w:rPr>
          <w:rFonts w:asciiTheme="minorHAnsi" w:eastAsiaTheme="minorEastAsia" w:hAnsiTheme="minorHAnsi" w:cstheme="minorBidi"/>
          <w:noProof/>
          <w:sz w:val="22"/>
          <w:szCs w:val="22"/>
          <w:lang w:val="en-GB" w:eastAsia="en-GB"/>
        </w:rPr>
      </w:pPr>
      <w:hyperlink w:anchor="_Toc18411293" w:history="1">
        <w:r w:rsidR="003A1447" w:rsidRPr="00C11C56">
          <w:rPr>
            <w:rStyle w:val="Hyperlink"/>
            <w:noProof/>
          </w:rPr>
          <w:t>3.2.4</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Antenna gain for mobile reception</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_Toc18411293 \h </w:instrText>
        </w:r>
        <w:r w:rsidR="003A1447">
          <w:rPr>
            <w:noProof/>
            <w:webHidden/>
          </w:rPr>
        </w:r>
        <w:r w:rsidR="003A1447">
          <w:rPr>
            <w:noProof/>
            <w:webHidden/>
          </w:rPr>
          <w:fldChar w:fldCharType="separate"/>
        </w:r>
        <w:r w:rsidR="003A1447">
          <w:rPr>
            <w:noProof/>
            <w:webHidden/>
          </w:rPr>
          <w:t>9</w:t>
        </w:r>
        <w:r w:rsidR="003A1447">
          <w:rPr>
            <w:noProof/>
            <w:webHidden/>
          </w:rPr>
          <w:fldChar w:fldCharType="end"/>
        </w:r>
      </w:hyperlink>
    </w:p>
    <w:p w14:paraId="5A04F57D" w14:textId="2F4F8015" w:rsidR="003A1447" w:rsidRDefault="00F02556">
      <w:pPr>
        <w:pStyle w:val="TOC2"/>
        <w:rPr>
          <w:rFonts w:asciiTheme="minorHAnsi" w:eastAsiaTheme="minorEastAsia" w:hAnsiTheme="minorHAnsi" w:cstheme="minorBidi"/>
          <w:noProof/>
          <w:sz w:val="22"/>
          <w:szCs w:val="22"/>
          <w:lang w:val="en-GB" w:eastAsia="en-GB"/>
        </w:rPr>
      </w:pPr>
      <w:hyperlink w:anchor="_Toc18411294" w:history="1">
        <w:r w:rsidR="003A1447" w:rsidRPr="00C11C56">
          <w:rPr>
            <w:rStyle w:val="Hyperlink"/>
            <w:noProof/>
            <w:lang w:val="en-GB"/>
          </w:rPr>
          <w:t>3.3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Feeder loss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_Toc18411294 \h </w:instrText>
        </w:r>
        <w:r w:rsidR="003A1447">
          <w:rPr>
            <w:noProof/>
            <w:webHidden/>
          </w:rPr>
        </w:r>
        <w:r w:rsidR="003A1447">
          <w:rPr>
            <w:noProof/>
            <w:webHidden/>
          </w:rPr>
          <w:fldChar w:fldCharType="separate"/>
        </w:r>
        <w:r w:rsidR="003A1447">
          <w:rPr>
            <w:noProof/>
            <w:webHidden/>
          </w:rPr>
          <w:t>9</w:t>
        </w:r>
        <w:r w:rsidR="003A1447">
          <w:rPr>
            <w:noProof/>
            <w:webHidden/>
          </w:rPr>
          <w:fldChar w:fldCharType="end"/>
        </w:r>
      </w:hyperlink>
    </w:p>
    <w:p w14:paraId="0B4AAE4E" w14:textId="7AA4C615" w:rsidR="003A1447" w:rsidRDefault="00F02556">
      <w:pPr>
        <w:pStyle w:val="TOC2"/>
        <w:rPr>
          <w:rFonts w:asciiTheme="minorHAnsi" w:eastAsiaTheme="minorEastAsia" w:hAnsiTheme="minorHAnsi" w:cstheme="minorBidi"/>
          <w:noProof/>
          <w:sz w:val="22"/>
          <w:szCs w:val="22"/>
          <w:lang w:val="en-GB" w:eastAsia="en-GB"/>
        </w:rPr>
      </w:pPr>
      <w:hyperlink w:anchor="_Toc18411295" w:history="1">
        <w:r w:rsidR="003A1447" w:rsidRPr="00C11C56">
          <w:rPr>
            <w:rStyle w:val="Hyperlink"/>
            <w:noProof/>
            <w:lang w:val="en-GB"/>
          </w:rPr>
          <w:t>3.4</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Height loss correction factor</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_Toc18411295 \h </w:instrText>
        </w:r>
        <w:r w:rsidR="003A1447">
          <w:rPr>
            <w:noProof/>
            <w:webHidden/>
          </w:rPr>
        </w:r>
        <w:r w:rsidR="003A1447">
          <w:rPr>
            <w:noProof/>
            <w:webHidden/>
          </w:rPr>
          <w:fldChar w:fldCharType="separate"/>
        </w:r>
        <w:r w:rsidR="003A1447">
          <w:rPr>
            <w:noProof/>
            <w:webHidden/>
          </w:rPr>
          <w:t>10</w:t>
        </w:r>
        <w:r w:rsidR="003A1447">
          <w:rPr>
            <w:noProof/>
            <w:webHidden/>
          </w:rPr>
          <w:fldChar w:fldCharType="end"/>
        </w:r>
      </w:hyperlink>
    </w:p>
    <w:p w14:paraId="4B0D9D68" w14:textId="4F91722B" w:rsidR="003A1447" w:rsidRDefault="00F02556">
      <w:pPr>
        <w:pStyle w:val="TOC2"/>
        <w:rPr>
          <w:rFonts w:asciiTheme="minorHAnsi" w:eastAsiaTheme="minorEastAsia" w:hAnsiTheme="minorHAnsi" w:cstheme="minorBidi"/>
          <w:noProof/>
          <w:sz w:val="22"/>
          <w:szCs w:val="22"/>
          <w:lang w:val="en-GB" w:eastAsia="en-GB"/>
        </w:rPr>
      </w:pPr>
      <w:hyperlink w:anchor="_Toc18411296" w:history="1">
        <w:r w:rsidR="003A1447" w:rsidRPr="00C11C56">
          <w:rPr>
            <w:rStyle w:val="Hyperlink"/>
            <w:noProof/>
            <w:lang w:val="en-GB"/>
          </w:rPr>
          <w:t>3.5</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Building entry loss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_Toc18411296 \h </w:instrText>
        </w:r>
        <w:r w:rsidR="003A1447">
          <w:rPr>
            <w:noProof/>
            <w:webHidden/>
          </w:rPr>
        </w:r>
        <w:r w:rsidR="003A1447">
          <w:rPr>
            <w:noProof/>
            <w:webHidden/>
          </w:rPr>
          <w:fldChar w:fldCharType="separate"/>
        </w:r>
        <w:r w:rsidR="003A1447">
          <w:rPr>
            <w:noProof/>
            <w:webHidden/>
          </w:rPr>
          <w:t>11</w:t>
        </w:r>
        <w:r w:rsidR="003A1447">
          <w:rPr>
            <w:noProof/>
            <w:webHidden/>
          </w:rPr>
          <w:fldChar w:fldCharType="end"/>
        </w:r>
      </w:hyperlink>
    </w:p>
    <w:p w14:paraId="645C8C06" w14:textId="5C4C8E29" w:rsidR="003A1447" w:rsidRDefault="00F02556">
      <w:pPr>
        <w:pStyle w:val="TOC2"/>
        <w:rPr>
          <w:rFonts w:asciiTheme="minorHAnsi" w:eastAsiaTheme="minorEastAsia" w:hAnsiTheme="minorHAnsi" w:cstheme="minorBidi"/>
          <w:noProof/>
          <w:sz w:val="22"/>
          <w:szCs w:val="22"/>
          <w:lang w:val="en-GB" w:eastAsia="en-GB"/>
        </w:rPr>
      </w:pPr>
      <w:hyperlink w:anchor="_Toc18411297" w:history="1">
        <w:r w:rsidR="003A1447" w:rsidRPr="00C11C56">
          <w:rPr>
            <w:rStyle w:val="Hyperlink"/>
            <w:noProof/>
            <w:lang w:val="en-GB"/>
          </w:rPr>
          <w:t>3.6</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Allowance for man-made noise</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_Toc18411297 \h </w:instrText>
        </w:r>
        <w:r w:rsidR="003A1447">
          <w:rPr>
            <w:noProof/>
            <w:webHidden/>
          </w:rPr>
        </w:r>
        <w:r w:rsidR="003A1447">
          <w:rPr>
            <w:noProof/>
            <w:webHidden/>
          </w:rPr>
          <w:fldChar w:fldCharType="separate"/>
        </w:r>
        <w:r w:rsidR="003A1447">
          <w:rPr>
            <w:noProof/>
            <w:webHidden/>
          </w:rPr>
          <w:t>12</w:t>
        </w:r>
        <w:r w:rsidR="003A1447">
          <w:rPr>
            <w:noProof/>
            <w:webHidden/>
          </w:rPr>
          <w:fldChar w:fldCharType="end"/>
        </w:r>
      </w:hyperlink>
    </w:p>
    <w:p w14:paraId="4D74BBF0" w14:textId="655F136F" w:rsidR="003A1447" w:rsidRDefault="00F02556">
      <w:pPr>
        <w:pStyle w:val="TOC3"/>
        <w:rPr>
          <w:rFonts w:asciiTheme="minorHAnsi" w:eastAsiaTheme="minorEastAsia" w:hAnsiTheme="minorHAnsi" w:cstheme="minorBidi"/>
          <w:noProof/>
          <w:sz w:val="22"/>
          <w:szCs w:val="22"/>
          <w:lang w:val="en-GB" w:eastAsia="en-GB"/>
        </w:rPr>
      </w:pPr>
      <w:hyperlink w:anchor="_Toc18411298" w:history="1">
        <w:r w:rsidR="003A1447" w:rsidRPr="00C11C56">
          <w:rPr>
            <w:rStyle w:val="Hyperlink"/>
            <w:noProof/>
            <w:lang w:val="en-GB"/>
          </w:rPr>
          <w:t>3.6.1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Allowance for man-made noise for fixed, portable and mobile reception</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_Toc18411298 \h </w:instrText>
        </w:r>
        <w:r w:rsidR="003A1447">
          <w:rPr>
            <w:noProof/>
            <w:webHidden/>
          </w:rPr>
        </w:r>
        <w:r w:rsidR="003A1447">
          <w:rPr>
            <w:noProof/>
            <w:webHidden/>
          </w:rPr>
          <w:fldChar w:fldCharType="separate"/>
        </w:r>
        <w:r w:rsidR="003A1447">
          <w:rPr>
            <w:noProof/>
            <w:webHidden/>
          </w:rPr>
          <w:t>13</w:t>
        </w:r>
        <w:r w:rsidR="003A1447">
          <w:rPr>
            <w:noProof/>
            <w:webHidden/>
          </w:rPr>
          <w:fldChar w:fldCharType="end"/>
        </w:r>
      </w:hyperlink>
    </w:p>
    <w:p w14:paraId="125AC666" w14:textId="4E754A8D" w:rsidR="003A1447" w:rsidRDefault="00F02556">
      <w:pPr>
        <w:pStyle w:val="TOC3"/>
        <w:rPr>
          <w:rFonts w:asciiTheme="minorHAnsi" w:eastAsiaTheme="minorEastAsia" w:hAnsiTheme="minorHAnsi" w:cstheme="minorBidi"/>
          <w:noProof/>
          <w:sz w:val="22"/>
          <w:szCs w:val="22"/>
          <w:lang w:val="en-GB" w:eastAsia="en-GB"/>
        </w:rPr>
      </w:pPr>
      <w:hyperlink w:anchor="_Toc18411299" w:history="1">
        <w:r w:rsidR="003A1447" w:rsidRPr="00C11C56">
          <w:rPr>
            <w:rStyle w:val="Hyperlink"/>
            <w:noProof/>
            <w:lang w:val="en-GB"/>
          </w:rPr>
          <w:t>3.6.2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Allowance for man-made noise for portable handheld reception</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_Toc18411299 \h </w:instrText>
        </w:r>
        <w:r w:rsidR="003A1447">
          <w:rPr>
            <w:noProof/>
            <w:webHidden/>
          </w:rPr>
        </w:r>
        <w:r w:rsidR="003A1447">
          <w:rPr>
            <w:noProof/>
            <w:webHidden/>
          </w:rPr>
          <w:fldChar w:fldCharType="separate"/>
        </w:r>
        <w:r w:rsidR="003A1447">
          <w:rPr>
            <w:noProof/>
            <w:webHidden/>
          </w:rPr>
          <w:t>15</w:t>
        </w:r>
        <w:r w:rsidR="003A1447">
          <w:rPr>
            <w:noProof/>
            <w:webHidden/>
          </w:rPr>
          <w:fldChar w:fldCharType="end"/>
        </w:r>
      </w:hyperlink>
    </w:p>
    <w:p w14:paraId="3F79F339" w14:textId="085946D7" w:rsidR="003A1447" w:rsidRDefault="00F02556">
      <w:pPr>
        <w:pStyle w:val="TOC2"/>
        <w:rPr>
          <w:rFonts w:asciiTheme="minorHAnsi" w:eastAsiaTheme="minorEastAsia" w:hAnsiTheme="minorHAnsi" w:cstheme="minorBidi"/>
          <w:noProof/>
          <w:sz w:val="22"/>
          <w:szCs w:val="22"/>
          <w:lang w:val="en-GB" w:eastAsia="en-GB"/>
        </w:rPr>
      </w:pPr>
      <w:hyperlink w:anchor="_Toc18411300" w:history="1">
        <w:r w:rsidR="003A1447" w:rsidRPr="00C11C56">
          <w:rPr>
            <w:rStyle w:val="Hyperlink"/>
            <w:noProof/>
            <w:lang w:val="en-GB"/>
          </w:rPr>
          <w:t>3.7</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Implementation loss factor</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_Toc18411300 \h </w:instrText>
        </w:r>
        <w:r w:rsidR="003A1447">
          <w:rPr>
            <w:noProof/>
            <w:webHidden/>
          </w:rPr>
        </w:r>
        <w:r w:rsidR="003A1447">
          <w:rPr>
            <w:noProof/>
            <w:webHidden/>
          </w:rPr>
          <w:fldChar w:fldCharType="separate"/>
        </w:r>
        <w:r w:rsidR="003A1447">
          <w:rPr>
            <w:noProof/>
            <w:webHidden/>
          </w:rPr>
          <w:t>16</w:t>
        </w:r>
        <w:r w:rsidR="003A1447">
          <w:rPr>
            <w:noProof/>
            <w:webHidden/>
          </w:rPr>
          <w:fldChar w:fldCharType="end"/>
        </w:r>
      </w:hyperlink>
    </w:p>
    <w:p w14:paraId="4474A614" w14:textId="4CC17005" w:rsidR="003A1447" w:rsidRDefault="00F02556">
      <w:pPr>
        <w:pStyle w:val="TOC2"/>
        <w:rPr>
          <w:rFonts w:asciiTheme="minorHAnsi" w:eastAsiaTheme="minorEastAsia" w:hAnsiTheme="minorHAnsi" w:cstheme="minorBidi"/>
          <w:noProof/>
          <w:sz w:val="22"/>
          <w:szCs w:val="22"/>
          <w:lang w:val="en-GB" w:eastAsia="en-GB"/>
        </w:rPr>
      </w:pPr>
      <w:hyperlink w:anchor="_Toc18411301" w:history="1">
        <w:r w:rsidR="003A1447" w:rsidRPr="00C11C56">
          <w:rPr>
            <w:rStyle w:val="Hyperlink"/>
            <w:noProof/>
            <w:lang w:val="en-GB"/>
          </w:rPr>
          <w:t>3.8</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Correction factors for location variability</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_Toc18411301 \h </w:instrText>
        </w:r>
        <w:r w:rsidR="003A1447">
          <w:rPr>
            <w:noProof/>
            <w:webHidden/>
          </w:rPr>
        </w:r>
        <w:r w:rsidR="003A1447">
          <w:rPr>
            <w:noProof/>
            <w:webHidden/>
          </w:rPr>
          <w:fldChar w:fldCharType="separate"/>
        </w:r>
        <w:r w:rsidR="003A1447">
          <w:rPr>
            <w:noProof/>
            <w:webHidden/>
          </w:rPr>
          <w:t>16</w:t>
        </w:r>
        <w:r w:rsidR="003A1447">
          <w:rPr>
            <w:noProof/>
            <w:webHidden/>
          </w:rPr>
          <w:fldChar w:fldCharType="end"/>
        </w:r>
      </w:hyperlink>
    </w:p>
    <w:p w14:paraId="4A1414F9" w14:textId="08480AE2" w:rsidR="003A1447" w:rsidRDefault="00F02556">
      <w:pPr>
        <w:pStyle w:val="TOC3"/>
        <w:rPr>
          <w:rFonts w:asciiTheme="minorHAnsi" w:eastAsiaTheme="minorEastAsia" w:hAnsiTheme="minorHAnsi" w:cstheme="minorBidi"/>
          <w:noProof/>
          <w:sz w:val="22"/>
          <w:szCs w:val="22"/>
          <w:lang w:val="en-GB" w:eastAsia="en-GB"/>
        </w:rPr>
      </w:pPr>
      <w:hyperlink w:anchor="_Toc18411302" w:history="1">
        <w:r w:rsidR="003A1447" w:rsidRPr="00C11C56">
          <w:rPr>
            <w:rStyle w:val="Hyperlink"/>
            <w:noProof/>
            <w:lang w:val="en-GB"/>
          </w:rPr>
          <w:t>3.8.1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Distribution factor</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_Toc18411302 \h </w:instrText>
        </w:r>
        <w:r w:rsidR="003A1447">
          <w:rPr>
            <w:noProof/>
            <w:webHidden/>
          </w:rPr>
        </w:r>
        <w:r w:rsidR="003A1447">
          <w:rPr>
            <w:noProof/>
            <w:webHidden/>
          </w:rPr>
          <w:fldChar w:fldCharType="separate"/>
        </w:r>
        <w:r w:rsidR="003A1447">
          <w:rPr>
            <w:noProof/>
            <w:webHidden/>
          </w:rPr>
          <w:t>17</w:t>
        </w:r>
        <w:r w:rsidR="003A1447">
          <w:rPr>
            <w:noProof/>
            <w:webHidden/>
          </w:rPr>
          <w:fldChar w:fldCharType="end"/>
        </w:r>
      </w:hyperlink>
    </w:p>
    <w:p w14:paraId="7F7567C6" w14:textId="4220EA5A" w:rsidR="003A1447" w:rsidRDefault="00F02556">
      <w:pPr>
        <w:pStyle w:val="TOC3"/>
        <w:rPr>
          <w:rFonts w:asciiTheme="minorHAnsi" w:eastAsiaTheme="minorEastAsia" w:hAnsiTheme="minorHAnsi" w:cstheme="minorBidi"/>
          <w:noProof/>
          <w:sz w:val="22"/>
          <w:szCs w:val="22"/>
          <w:lang w:val="en-GB" w:eastAsia="en-GB"/>
        </w:rPr>
      </w:pPr>
      <w:hyperlink w:anchor="_Toc18411303" w:history="1">
        <w:r w:rsidR="003A1447" w:rsidRPr="00C11C56">
          <w:rPr>
            <w:rStyle w:val="Hyperlink"/>
            <w:noProof/>
          </w:rPr>
          <w:t>3.8.2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Combined standard deviation</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_Toc18411303 \h </w:instrText>
        </w:r>
        <w:r w:rsidR="003A1447">
          <w:rPr>
            <w:noProof/>
            <w:webHidden/>
          </w:rPr>
        </w:r>
        <w:r w:rsidR="003A1447">
          <w:rPr>
            <w:noProof/>
            <w:webHidden/>
          </w:rPr>
          <w:fldChar w:fldCharType="separate"/>
        </w:r>
        <w:r w:rsidR="003A1447">
          <w:rPr>
            <w:noProof/>
            <w:webHidden/>
          </w:rPr>
          <w:t>17</w:t>
        </w:r>
        <w:r w:rsidR="003A1447">
          <w:rPr>
            <w:noProof/>
            <w:webHidden/>
          </w:rPr>
          <w:fldChar w:fldCharType="end"/>
        </w:r>
      </w:hyperlink>
    </w:p>
    <w:p w14:paraId="561B1688" w14:textId="7BD364E8" w:rsidR="003A1447" w:rsidRDefault="00F02556">
      <w:pPr>
        <w:pStyle w:val="TOC3"/>
        <w:rPr>
          <w:rFonts w:asciiTheme="minorHAnsi" w:eastAsiaTheme="minorEastAsia" w:hAnsiTheme="minorHAnsi" w:cstheme="minorBidi"/>
          <w:noProof/>
          <w:sz w:val="22"/>
          <w:szCs w:val="22"/>
          <w:lang w:val="en-GB" w:eastAsia="en-GB"/>
        </w:rPr>
      </w:pPr>
      <w:hyperlink w:anchor="_Toc18411304" w:history="1">
        <w:r w:rsidR="003A1447" w:rsidRPr="00C11C56">
          <w:rPr>
            <w:rStyle w:val="Hyperlink"/>
            <w:noProof/>
            <w:lang w:val="en-GB"/>
          </w:rPr>
          <w:t>3.8.3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Combined location correction factor for protection ratios</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_Toc18411304 \h </w:instrText>
        </w:r>
        <w:r w:rsidR="003A1447">
          <w:rPr>
            <w:noProof/>
            <w:webHidden/>
          </w:rPr>
        </w:r>
        <w:r w:rsidR="003A1447">
          <w:rPr>
            <w:noProof/>
            <w:webHidden/>
          </w:rPr>
          <w:fldChar w:fldCharType="separate"/>
        </w:r>
        <w:r w:rsidR="003A1447">
          <w:rPr>
            <w:noProof/>
            <w:webHidden/>
          </w:rPr>
          <w:t>19</w:t>
        </w:r>
        <w:r w:rsidR="003A1447">
          <w:rPr>
            <w:noProof/>
            <w:webHidden/>
          </w:rPr>
          <w:fldChar w:fldCharType="end"/>
        </w:r>
      </w:hyperlink>
    </w:p>
    <w:p w14:paraId="683C4621" w14:textId="67F61C13" w:rsidR="003A1447" w:rsidRDefault="00F02556">
      <w:pPr>
        <w:pStyle w:val="TOC2"/>
        <w:rPr>
          <w:rFonts w:asciiTheme="minorHAnsi" w:eastAsiaTheme="minorEastAsia" w:hAnsiTheme="minorHAnsi" w:cstheme="minorBidi"/>
          <w:noProof/>
          <w:sz w:val="22"/>
          <w:szCs w:val="22"/>
          <w:lang w:val="en-GB" w:eastAsia="en-GB"/>
        </w:rPr>
      </w:pPr>
      <w:hyperlink w:anchor="_Toc18411305" w:history="1">
        <w:r w:rsidR="003A1447" w:rsidRPr="00C11C56">
          <w:rPr>
            <w:rStyle w:val="Hyperlink"/>
            <w:noProof/>
            <w:lang w:val="en-GB"/>
          </w:rPr>
          <w:t>3.9</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Polarization discrimination</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_Toc18411305 \h </w:instrText>
        </w:r>
        <w:r w:rsidR="003A1447">
          <w:rPr>
            <w:noProof/>
            <w:webHidden/>
          </w:rPr>
        </w:r>
        <w:r w:rsidR="003A1447">
          <w:rPr>
            <w:noProof/>
            <w:webHidden/>
          </w:rPr>
          <w:fldChar w:fldCharType="separate"/>
        </w:r>
        <w:r w:rsidR="003A1447">
          <w:rPr>
            <w:noProof/>
            <w:webHidden/>
          </w:rPr>
          <w:t>20</w:t>
        </w:r>
        <w:r w:rsidR="003A1447">
          <w:rPr>
            <w:noProof/>
            <w:webHidden/>
          </w:rPr>
          <w:fldChar w:fldCharType="end"/>
        </w:r>
      </w:hyperlink>
    </w:p>
    <w:p w14:paraId="6B5B6150" w14:textId="3FCBA7E6" w:rsidR="003A1447" w:rsidRDefault="00F02556">
      <w:pPr>
        <w:pStyle w:val="TOC2"/>
        <w:rPr>
          <w:rFonts w:asciiTheme="minorHAnsi" w:eastAsiaTheme="minorEastAsia" w:hAnsiTheme="minorHAnsi" w:cstheme="minorBidi"/>
          <w:noProof/>
          <w:sz w:val="22"/>
          <w:szCs w:val="22"/>
          <w:lang w:val="en-GB" w:eastAsia="en-GB"/>
        </w:rPr>
      </w:pPr>
      <w:hyperlink w:anchor="_Toc18411306" w:history="1">
        <w:r w:rsidR="003A1447" w:rsidRPr="00C11C56">
          <w:rPr>
            <w:rStyle w:val="Hyperlink"/>
            <w:noProof/>
            <w:lang w:val="en-GB" w:eastAsia="de-DE"/>
          </w:rPr>
          <w:t>3.10</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eastAsia="de-DE"/>
          </w:rPr>
          <w:t>Calculation of minimum median field-strength level</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_Toc18411306 \h </w:instrText>
        </w:r>
        <w:r w:rsidR="003A1447">
          <w:rPr>
            <w:noProof/>
            <w:webHidden/>
          </w:rPr>
        </w:r>
        <w:r w:rsidR="003A1447">
          <w:rPr>
            <w:noProof/>
            <w:webHidden/>
          </w:rPr>
          <w:fldChar w:fldCharType="separate"/>
        </w:r>
        <w:r w:rsidR="003A1447">
          <w:rPr>
            <w:noProof/>
            <w:webHidden/>
          </w:rPr>
          <w:t>20</w:t>
        </w:r>
        <w:r w:rsidR="003A1447">
          <w:rPr>
            <w:noProof/>
            <w:webHidden/>
          </w:rPr>
          <w:fldChar w:fldCharType="end"/>
        </w:r>
      </w:hyperlink>
    </w:p>
    <w:p w14:paraId="2BB12789" w14:textId="16CC88C3" w:rsidR="003A1447" w:rsidRDefault="00F02556">
      <w:pPr>
        <w:pStyle w:val="TOC2"/>
        <w:rPr>
          <w:rFonts w:asciiTheme="minorHAnsi" w:eastAsiaTheme="minorEastAsia" w:hAnsiTheme="minorHAnsi" w:cstheme="minorBidi"/>
          <w:noProof/>
          <w:sz w:val="22"/>
          <w:szCs w:val="22"/>
          <w:lang w:val="en-GB" w:eastAsia="en-GB"/>
        </w:rPr>
      </w:pPr>
      <w:hyperlink w:anchor="_Toc18411307" w:history="1">
        <w:r w:rsidR="003A1447" w:rsidRPr="00C11C56">
          <w:rPr>
            <w:rStyle w:val="Hyperlink"/>
            <w:noProof/>
            <w:lang w:val="en-GB" w:eastAsia="de-DE"/>
          </w:rPr>
          <w:t>3.11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eastAsia="de-DE"/>
          </w:rPr>
          <w:t>Calculation of minimum median field-strength level – integrated method for 100 MHz band</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_Toc18411307 \h </w:instrText>
        </w:r>
        <w:r w:rsidR="003A1447">
          <w:rPr>
            <w:noProof/>
            <w:webHidden/>
          </w:rPr>
        </w:r>
        <w:r w:rsidR="003A1447">
          <w:rPr>
            <w:noProof/>
            <w:webHidden/>
          </w:rPr>
          <w:fldChar w:fldCharType="separate"/>
        </w:r>
        <w:r w:rsidR="003A1447">
          <w:rPr>
            <w:noProof/>
            <w:webHidden/>
          </w:rPr>
          <w:t>21</w:t>
        </w:r>
        <w:r w:rsidR="003A1447">
          <w:rPr>
            <w:noProof/>
            <w:webHidden/>
          </w:rPr>
          <w:fldChar w:fldCharType="end"/>
        </w:r>
      </w:hyperlink>
    </w:p>
    <w:p w14:paraId="464674C8" w14:textId="31434DD8" w:rsidR="003A1447" w:rsidRDefault="00F02556">
      <w:pPr>
        <w:pStyle w:val="TOC1"/>
        <w:rPr>
          <w:rFonts w:asciiTheme="minorHAnsi" w:eastAsiaTheme="minorEastAsia" w:hAnsiTheme="minorHAnsi" w:cstheme="minorBidi"/>
          <w:noProof/>
          <w:sz w:val="22"/>
          <w:szCs w:val="22"/>
          <w:lang w:val="en-GB" w:eastAsia="en-GB"/>
        </w:rPr>
      </w:pPr>
      <w:hyperlink w:anchor="_Toc18411308" w:history="1">
        <w:r w:rsidR="003A1447" w:rsidRPr="00C11C56">
          <w:rPr>
            <w:rStyle w:val="Hyperlink"/>
            <w:rFonts w:eastAsia="SimSun"/>
            <w:noProof/>
            <w:lang w:val="en-GB" w:eastAsia="zh-CN"/>
          </w:rPr>
          <w:t>4</w:t>
        </w:r>
        <w:r w:rsidR="003A1447">
          <w:rPr>
            <w:rFonts w:asciiTheme="minorHAnsi" w:eastAsiaTheme="minorEastAsia" w:hAnsiTheme="minorHAnsi" w:cstheme="minorBidi"/>
            <w:noProof/>
            <w:sz w:val="22"/>
            <w:szCs w:val="22"/>
            <w:lang w:val="en-GB" w:eastAsia="en-GB"/>
          </w:rPr>
          <w:tab/>
        </w:r>
        <w:r w:rsidR="003A1447" w:rsidRPr="00C11C56">
          <w:rPr>
            <w:rStyle w:val="Hyperlink"/>
            <w:rFonts w:eastAsia="SimSun"/>
            <w:noProof/>
            <w:lang w:val="en-GB" w:eastAsia="zh-CN"/>
          </w:rPr>
          <w:t xml:space="preserve">Planning </w:t>
        </w:r>
        <w:r w:rsidR="003A1447" w:rsidRPr="00C11C56">
          <w:rPr>
            <w:rStyle w:val="Hyperlink"/>
            <w:rFonts w:eastAsia="SimSun"/>
            <w:noProof/>
            <w:lang w:val="en-GB"/>
          </w:rPr>
          <w:t>parameters</w:t>
        </w:r>
        <w:r w:rsidR="003A1447" w:rsidRPr="00C11C56">
          <w:rPr>
            <w:rStyle w:val="Hyperlink"/>
            <w:rFonts w:eastAsia="SimSun"/>
            <w:noProof/>
            <w:lang w:val="en-GB" w:eastAsia="zh-CN"/>
          </w:rPr>
          <w:t xml:space="preserve"> for digital terrestrial broadcasting system DRM robustness mode E in VHF Bands I, II and III</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_Toc18411308 \h </w:instrText>
        </w:r>
        <w:r w:rsidR="003A1447">
          <w:rPr>
            <w:noProof/>
            <w:webHidden/>
          </w:rPr>
        </w:r>
        <w:r w:rsidR="003A1447">
          <w:rPr>
            <w:noProof/>
            <w:webHidden/>
          </w:rPr>
          <w:fldChar w:fldCharType="separate"/>
        </w:r>
        <w:r w:rsidR="003A1447">
          <w:rPr>
            <w:noProof/>
            <w:webHidden/>
          </w:rPr>
          <w:t>25</w:t>
        </w:r>
        <w:r w:rsidR="003A1447">
          <w:rPr>
            <w:noProof/>
            <w:webHidden/>
          </w:rPr>
          <w:fldChar w:fldCharType="end"/>
        </w:r>
      </w:hyperlink>
    </w:p>
    <w:p w14:paraId="17FAF779" w14:textId="4B81C2D8" w:rsidR="003A1447" w:rsidRDefault="00F02556">
      <w:pPr>
        <w:pStyle w:val="TOC2"/>
        <w:rPr>
          <w:rFonts w:asciiTheme="minorHAnsi" w:eastAsiaTheme="minorEastAsia" w:hAnsiTheme="minorHAnsi" w:cstheme="minorBidi"/>
          <w:noProof/>
          <w:sz w:val="22"/>
          <w:szCs w:val="22"/>
          <w:lang w:val="en-GB" w:eastAsia="en-GB"/>
        </w:rPr>
      </w:pPr>
      <w:hyperlink w:anchor="_Toc18411309" w:history="1">
        <w:r w:rsidR="003A1447" w:rsidRPr="00C11C56">
          <w:rPr>
            <w:rStyle w:val="Hyperlink"/>
            <w:noProof/>
          </w:rPr>
          <w:t>4.1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DRM system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_Toc18411309 \h </w:instrText>
        </w:r>
        <w:r w:rsidR="003A1447">
          <w:rPr>
            <w:noProof/>
            <w:webHidden/>
          </w:rPr>
        </w:r>
        <w:r w:rsidR="003A1447">
          <w:rPr>
            <w:noProof/>
            <w:webHidden/>
          </w:rPr>
          <w:fldChar w:fldCharType="separate"/>
        </w:r>
        <w:r w:rsidR="003A1447">
          <w:rPr>
            <w:noProof/>
            <w:webHidden/>
          </w:rPr>
          <w:t>26</w:t>
        </w:r>
        <w:r w:rsidR="003A1447">
          <w:rPr>
            <w:noProof/>
            <w:webHidden/>
          </w:rPr>
          <w:fldChar w:fldCharType="end"/>
        </w:r>
      </w:hyperlink>
    </w:p>
    <w:p w14:paraId="11F49621" w14:textId="0A904315" w:rsidR="003A1447" w:rsidRDefault="00F02556">
      <w:pPr>
        <w:pStyle w:val="TOC3"/>
        <w:rPr>
          <w:rFonts w:asciiTheme="minorHAnsi" w:eastAsiaTheme="minorEastAsia" w:hAnsiTheme="minorHAnsi" w:cstheme="minorBidi"/>
          <w:noProof/>
          <w:sz w:val="22"/>
          <w:szCs w:val="22"/>
          <w:lang w:val="en-GB" w:eastAsia="en-GB"/>
        </w:rPr>
      </w:pPr>
      <w:hyperlink w:anchor="_Toc18411310" w:history="1">
        <w:r w:rsidR="003A1447" w:rsidRPr="00C11C56">
          <w:rPr>
            <w:rStyle w:val="Hyperlink"/>
            <w:noProof/>
          </w:rPr>
          <w:t>4.1.1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Modes and code rates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_Toc18411310 \h </w:instrText>
        </w:r>
        <w:r w:rsidR="003A1447">
          <w:rPr>
            <w:noProof/>
            <w:webHidden/>
          </w:rPr>
        </w:r>
        <w:r w:rsidR="003A1447">
          <w:rPr>
            <w:noProof/>
            <w:webHidden/>
          </w:rPr>
          <w:fldChar w:fldCharType="separate"/>
        </w:r>
        <w:r w:rsidR="003A1447">
          <w:rPr>
            <w:noProof/>
            <w:webHidden/>
          </w:rPr>
          <w:t>26</w:t>
        </w:r>
        <w:r w:rsidR="003A1447">
          <w:rPr>
            <w:noProof/>
            <w:webHidden/>
          </w:rPr>
          <w:fldChar w:fldCharType="end"/>
        </w:r>
      </w:hyperlink>
    </w:p>
    <w:p w14:paraId="6F303A2A" w14:textId="3D819A8B" w:rsidR="003A1447" w:rsidRDefault="00F02556">
      <w:pPr>
        <w:pStyle w:val="TOC3"/>
        <w:rPr>
          <w:rFonts w:asciiTheme="minorHAnsi" w:eastAsiaTheme="minorEastAsia" w:hAnsiTheme="minorHAnsi" w:cstheme="minorBidi"/>
          <w:noProof/>
          <w:sz w:val="22"/>
          <w:szCs w:val="22"/>
          <w:lang w:val="en-GB" w:eastAsia="en-GB"/>
        </w:rPr>
      </w:pPr>
      <w:hyperlink w:anchor="_Toc18411311" w:history="1">
        <w:r w:rsidR="003A1447" w:rsidRPr="00C11C56">
          <w:rPr>
            <w:rStyle w:val="Hyperlink"/>
            <w:noProof/>
          </w:rPr>
          <w:t>4.1.2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Propagation-related OFDM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_Toc18411311 \h </w:instrText>
        </w:r>
        <w:r w:rsidR="003A1447">
          <w:rPr>
            <w:noProof/>
            <w:webHidden/>
          </w:rPr>
        </w:r>
        <w:r w:rsidR="003A1447">
          <w:rPr>
            <w:noProof/>
            <w:webHidden/>
          </w:rPr>
          <w:fldChar w:fldCharType="separate"/>
        </w:r>
        <w:r w:rsidR="003A1447">
          <w:rPr>
            <w:noProof/>
            <w:webHidden/>
          </w:rPr>
          <w:t>27</w:t>
        </w:r>
        <w:r w:rsidR="003A1447">
          <w:rPr>
            <w:noProof/>
            <w:webHidden/>
          </w:rPr>
          <w:fldChar w:fldCharType="end"/>
        </w:r>
      </w:hyperlink>
    </w:p>
    <w:p w14:paraId="283456B8" w14:textId="791C53A0" w:rsidR="003A1447" w:rsidRDefault="00F02556">
      <w:pPr>
        <w:pStyle w:val="TOC3"/>
        <w:rPr>
          <w:rFonts w:asciiTheme="minorHAnsi" w:eastAsiaTheme="minorEastAsia" w:hAnsiTheme="minorHAnsi" w:cstheme="minorBidi"/>
          <w:noProof/>
          <w:sz w:val="22"/>
          <w:szCs w:val="22"/>
          <w:lang w:val="en-GB" w:eastAsia="en-GB"/>
        </w:rPr>
      </w:pPr>
      <w:hyperlink w:anchor="_Toc18411312" w:history="1">
        <w:r w:rsidR="003A1447" w:rsidRPr="00C11C56">
          <w:rPr>
            <w:rStyle w:val="Hyperlink"/>
            <w:noProof/>
          </w:rPr>
          <w:t>4.1.3</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Single frequency operation capability</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_Toc18411312 \h </w:instrText>
        </w:r>
        <w:r w:rsidR="003A1447">
          <w:rPr>
            <w:noProof/>
            <w:webHidden/>
          </w:rPr>
        </w:r>
        <w:r w:rsidR="003A1447">
          <w:rPr>
            <w:noProof/>
            <w:webHidden/>
          </w:rPr>
          <w:fldChar w:fldCharType="separate"/>
        </w:r>
        <w:r w:rsidR="003A1447">
          <w:rPr>
            <w:noProof/>
            <w:webHidden/>
          </w:rPr>
          <w:t>27</w:t>
        </w:r>
        <w:r w:rsidR="003A1447">
          <w:rPr>
            <w:noProof/>
            <w:webHidden/>
          </w:rPr>
          <w:fldChar w:fldCharType="end"/>
        </w:r>
      </w:hyperlink>
    </w:p>
    <w:p w14:paraId="7AEF9540" w14:textId="4822771C" w:rsidR="003A1447" w:rsidRDefault="00F02556">
      <w:pPr>
        <w:pStyle w:val="TOC3"/>
        <w:rPr>
          <w:rFonts w:asciiTheme="minorHAnsi" w:eastAsiaTheme="minorEastAsia" w:hAnsiTheme="minorHAnsi" w:cstheme="minorBidi"/>
          <w:noProof/>
          <w:sz w:val="22"/>
          <w:szCs w:val="22"/>
          <w:lang w:val="en-GB" w:eastAsia="en-GB"/>
        </w:rPr>
      </w:pPr>
      <w:hyperlink w:anchor="_Toc18411313" w:history="1">
        <w:r w:rsidR="003A1447" w:rsidRPr="00C11C56">
          <w:rPr>
            <w:rStyle w:val="Hyperlink"/>
            <w:noProof/>
          </w:rPr>
          <w:t>4.1.4</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Channel models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_Toc18411313 \h </w:instrText>
        </w:r>
        <w:r w:rsidR="003A1447">
          <w:rPr>
            <w:noProof/>
            <w:webHidden/>
          </w:rPr>
        </w:r>
        <w:r w:rsidR="003A1447">
          <w:rPr>
            <w:noProof/>
            <w:webHidden/>
          </w:rPr>
          <w:fldChar w:fldCharType="separate"/>
        </w:r>
        <w:r w:rsidR="003A1447">
          <w:rPr>
            <w:noProof/>
            <w:webHidden/>
          </w:rPr>
          <w:t>28</w:t>
        </w:r>
        <w:r w:rsidR="003A1447">
          <w:rPr>
            <w:noProof/>
            <w:webHidden/>
          </w:rPr>
          <w:fldChar w:fldCharType="end"/>
        </w:r>
      </w:hyperlink>
    </w:p>
    <w:p w14:paraId="543DB23B" w14:textId="3799C660" w:rsidR="003A1447" w:rsidRDefault="00F02556">
      <w:pPr>
        <w:pStyle w:val="TOC2"/>
        <w:rPr>
          <w:rFonts w:asciiTheme="minorHAnsi" w:eastAsiaTheme="minorEastAsia" w:hAnsiTheme="minorHAnsi" w:cstheme="minorBidi"/>
          <w:noProof/>
          <w:sz w:val="22"/>
          <w:szCs w:val="22"/>
          <w:lang w:val="en-GB" w:eastAsia="en-GB"/>
        </w:rPr>
      </w:pPr>
      <w:hyperlink w:anchor="_Toc18411314" w:history="1">
        <w:r w:rsidR="003A1447" w:rsidRPr="00C11C56">
          <w:rPr>
            <w:rStyle w:val="Hyperlink"/>
            <w:noProof/>
          </w:rPr>
          <w:t>4.2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DRM receiver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_Toc18411314 \h </w:instrText>
        </w:r>
        <w:r w:rsidR="003A1447">
          <w:rPr>
            <w:noProof/>
            <w:webHidden/>
          </w:rPr>
        </w:r>
        <w:r w:rsidR="003A1447">
          <w:rPr>
            <w:noProof/>
            <w:webHidden/>
          </w:rPr>
          <w:fldChar w:fldCharType="separate"/>
        </w:r>
        <w:r w:rsidR="003A1447">
          <w:rPr>
            <w:noProof/>
            <w:webHidden/>
          </w:rPr>
          <w:t>28</w:t>
        </w:r>
        <w:r w:rsidR="003A1447">
          <w:rPr>
            <w:noProof/>
            <w:webHidden/>
          </w:rPr>
          <w:fldChar w:fldCharType="end"/>
        </w:r>
      </w:hyperlink>
    </w:p>
    <w:p w14:paraId="5DEB768C" w14:textId="7E62A7AC" w:rsidR="003A1447" w:rsidRDefault="00F02556">
      <w:pPr>
        <w:pStyle w:val="TOC3"/>
        <w:rPr>
          <w:rFonts w:asciiTheme="minorHAnsi" w:eastAsiaTheme="minorEastAsia" w:hAnsiTheme="minorHAnsi" w:cstheme="minorBidi"/>
          <w:noProof/>
          <w:sz w:val="22"/>
          <w:szCs w:val="22"/>
          <w:lang w:val="en-GB" w:eastAsia="en-GB"/>
        </w:rPr>
      </w:pPr>
      <w:hyperlink w:anchor="_Toc18411315" w:history="1">
        <w:r w:rsidR="003A1447" w:rsidRPr="00C11C56">
          <w:rPr>
            <w:rStyle w:val="Hyperlink"/>
            <w:noProof/>
          </w:rPr>
          <w:t>4.2.1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General characteristics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_Toc18411315 \h </w:instrText>
        </w:r>
        <w:r w:rsidR="003A1447">
          <w:rPr>
            <w:noProof/>
            <w:webHidden/>
          </w:rPr>
        </w:r>
        <w:r w:rsidR="003A1447">
          <w:rPr>
            <w:noProof/>
            <w:webHidden/>
          </w:rPr>
          <w:fldChar w:fldCharType="separate"/>
        </w:r>
        <w:r w:rsidR="003A1447">
          <w:rPr>
            <w:noProof/>
            <w:webHidden/>
          </w:rPr>
          <w:t>28</w:t>
        </w:r>
        <w:r w:rsidR="003A1447">
          <w:rPr>
            <w:noProof/>
            <w:webHidden/>
          </w:rPr>
          <w:fldChar w:fldCharType="end"/>
        </w:r>
      </w:hyperlink>
    </w:p>
    <w:p w14:paraId="2D2FAF07" w14:textId="7ED0DE05" w:rsidR="003A1447" w:rsidRDefault="00F02556">
      <w:pPr>
        <w:pStyle w:val="TOC3"/>
        <w:rPr>
          <w:rFonts w:asciiTheme="minorHAnsi" w:eastAsiaTheme="minorEastAsia" w:hAnsiTheme="minorHAnsi" w:cstheme="minorBidi"/>
          <w:noProof/>
          <w:sz w:val="22"/>
          <w:szCs w:val="22"/>
          <w:lang w:val="en-GB" w:eastAsia="en-GB"/>
        </w:rPr>
      </w:pPr>
      <w:hyperlink w:anchor="_Toc18411316" w:history="1">
        <w:r w:rsidR="003A1447" w:rsidRPr="00C11C56">
          <w:rPr>
            <w:rStyle w:val="Hyperlink"/>
            <w:rFonts w:eastAsia="SimSun"/>
            <w:noProof/>
            <w:lang w:val="en-GB"/>
          </w:rPr>
          <w:t>4.2.2</w:t>
        </w:r>
        <w:r w:rsidR="003A1447">
          <w:rPr>
            <w:rFonts w:asciiTheme="minorHAnsi" w:eastAsiaTheme="minorEastAsia" w:hAnsiTheme="minorHAnsi" w:cstheme="minorBidi"/>
            <w:noProof/>
            <w:sz w:val="22"/>
            <w:szCs w:val="22"/>
            <w:lang w:val="en-GB" w:eastAsia="en-GB"/>
          </w:rPr>
          <w:tab/>
        </w:r>
        <w:r w:rsidR="003A1447" w:rsidRPr="00C11C56">
          <w:rPr>
            <w:rStyle w:val="Hyperlink"/>
            <w:rFonts w:eastAsia="SimSun"/>
            <w:noProof/>
            <w:lang w:val="en-GB"/>
          </w:rPr>
          <w:t>Receiver noise figure</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_Toc18411316 \h </w:instrText>
        </w:r>
        <w:r w:rsidR="003A1447">
          <w:rPr>
            <w:noProof/>
            <w:webHidden/>
          </w:rPr>
        </w:r>
        <w:r w:rsidR="003A1447">
          <w:rPr>
            <w:noProof/>
            <w:webHidden/>
          </w:rPr>
          <w:fldChar w:fldCharType="separate"/>
        </w:r>
        <w:r w:rsidR="003A1447">
          <w:rPr>
            <w:noProof/>
            <w:webHidden/>
          </w:rPr>
          <w:t>28</w:t>
        </w:r>
        <w:r w:rsidR="003A1447">
          <w:rPr>
            <w:noProof/>
            <w:webHidden/>
          </w:rPr>
          <w:fldChar w:fldCharType="end"/>
        </w:r>
      </w:hyperlink>
    </w:p>
    <w:p w14:paraId="195A750A" w14:textId="6A76D238" w:rsidR="003A1447" w:rsidRDefault="00F02556">
      <w:pPr>
        <w:pStyle w:val="TOC3"/>
        <w:rPr>
          <w:rFonts w:asciiTheme="minorHAnsi" w:eastAsiaTheme="minorEastAsia" w:hAnsiTheme="minorHAnsi" w:cstheme="minorBidi"/>
          <w:noProof/>
          <w:sz w:val="22"/>
          <w:szCs w:val="22"/>
          <w:lang w:val="en-GB" w:eastAsia="en-GB"/>
        </w:rPr>
      </w:pPr>
      <w:hyperlink w:anchor="_Toc18411317" w:history="1">
        <w:r w:rsidR="003A1447" w:rsidRPr="00C11C56">
          <w:rPr>
            <w:rStyle w:val="Hyperlink"/>
            <w:noProof/>
          </w:rPr>
          <w:t>4.2.3</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Receiver noise input power</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_Toc18411317 \h </w:instrText>
        </w:r>
        <w:r w:rsidR="003A1447">
          <w:rPr>
            <w:noProof/>
            <w:webHidden/>
          </w:rPr>
        </w:r>
        <w:r w:rsidR="003A1447">
          <w:rPr>
            <w:noProof/>
            <w:webHidden/>
          </w:rPr>
          <w:fldChar w:fldCharType="separate"/>
        </w:r>
        <w:r w:rsidR="003A1447">
          <w:rPr>
            <w:noProof/>
            <w:webHidden/>
          </w:rPr>
          <w:t>29</w:t>
        </w:r>
        <w:r w:rsidR="003A1447">
          <w:rPr>
            <w:noProof/>
            <w:webHidden/>
          </w:rPr>
          <w:fldChar w:fldCharType="end"/>
        </w:r>
      </w:hyperlink>
    </w:p>
    <w:p w14:paraId="3E48BDC6" w14:textId="72C96671" w:rsidR="003A1447" w:rsidRDefault="00F02556">
      <w:pPr>
        <w:pStyle w:val="TOC3"/>
        <w:rPr>
          <w:rFonts w:asciiTheme="minorHAnsi" w:eastAsiaTheme="minorEastAsia" w:hAnsiTheme="minorHAnsi" w:cstheme="minorBidi"/>
          <w:noProof/>
          <w:sz w:val="22"/>
          <w:szCs w:val="22"/>
          <w:lang w:val="en-GB" w:eastAsia="en-GB"/>
        </w:rPr>
      </w:pPr>
      <w:hyperlink w:anchor="_Toc18411318" w:history="1">
        <w:r w:rsidR="003A1447" w:rsidRPr="00C11C56">
          <w:rPr>
            <w:rStyle w:val="Hyperlink"/>
            <w:noProof/>
          </w:rPr>
          <w:t>4.2.4</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Minimum carrier to noise ratio</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_Toc18411318 \h </w:instrText>
        </w:r>
        <w:r w:rsidR="003A1447">
          <w:rPr>
            <w:noProof/>
            <w:webHidden/>
          </w:rPr>
        </w:r>
        <w:r w:rsidR="003A1447">
          <w:rPr>
            <w:noProof/>
            <w:webHidden/>
          </w:rPr>
          <w:fldChar w:fldCharType="separate"/>
        </w:r>
        <w:r w:rsidR="003A1447">
          <w:rPr>
            <w:noProof/>
            <w:webHidden/>
          </w:rPr>
          <w:t>29</w:t>
        </w:r>
        <w:r w:rsidR="003A1447">
          <w:rPr>
            <w:noProof/>
            <w:webHidden/>
          </w:rPr>
          <w:fldChar w:fldCharType="end"/>
        </w:r>
      </w:hyperlink>
    </w:p>
    <w:p w14:paraId="07A5372A" w14:textId="1450B564" w:rsidR="003A1447" w:rsidRDefault="00F02556">
      <w:pPr>
        <w:pStyle w:val="TOC3"/>
        <w:rPr>
          <w:rFonts w:asciiTheme="minorHAnsi" w:eastAsiaTheme="minorEastAsia" w:hAnsiTheme="minorHAnsi" w:cstheme="minorBidi"/>
          <w:noProof/>
          <w:sz w:val="22"/>
          <w:szCs w:val="22"/>
          <w:lang w:val="en-GB" w:eastAsia="en-GB"/>
        </w:rPr>
      </w:pPr>
      <w:hyperlink w:anchor="_Toc18411319" w:history="1">
        <w:r w:rsidR="003A1447" w:rsidRPr="00C11C56">
          <w:rPr>
            <w:rStyle w:val="Hyperlink"/>
            <w:noProof/>
          </w:rPr>
          <w:t>4.2.5</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Minimum receiver input power level</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_Toc18411319 \h </w:instrText>
        </w:r>
        <w:r w:rsidR="003A1447">
          <w:rPr>
            <w:noProof/>
            <w:webHidden/>
          </w:rPr>
        </w:r>
        <w:r w:rsidR="003A1447">
          <w:rPr>
            <w:noProof/>
            <w:webHidden/>
          </w:rPr>
          <w:fldChar w:fldCharType="separate"/>
        </w:r>
        <w:r w:rsidR="003A1447">
          <w:rPr>
            <w:noProof/>
            <w:webHidden/>
          </w:rPr>
          <w:t>29</w:t>
        </w:r>
        <w:r w:rsidR="003A1447">
          <w:rPr>
            <w:noProof/>
            <w:webHidden/>
          </w:rPr>
          <w:fldChar w:fldCharType="end"/>
        </w:r>
      </w:hyperlink>
    </w:p>
    <w:p w14:paraId="6841FEC0" w14:textId="1B610480" w:rsidR="003A1447" w:rsidRDefault="00F02556">
      <w:pPr>
        <w:pStyle w:val="TOC2"/>
        <w:rPr>
          <w:rFonts w:asciiTheme="minorHAnsi" w:eastAsiaTheme="minorEastAsia" w:hAnsiTheme="minorHAnsi" w:cstheme="minorBidi"/>
          <w:noProof/>
          <w:sz w:val="22"/>
          <w:szCs w:val="22"/>
          <w:lang w:val="en-GB" w:eastAsia="en-GB"/>
        </w:rPr>
      </w:pPr>
      <w:hyperlink w:anchor="_Toc18411320" w:history="1">
        <w:r w:rsidR="003A1447" w:rsidRPr="00C11C56">
          <w:rPr>
            <w:rStyle w:val="Hyperlink"/>
            <w:noProof/>
          </w:rPr>
          <w:t>4.3</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DRM planning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_Toc18411320 \h </w:instrText>
        </w:r>
        <w:r w:rsidR="003A1447">
          <w:rPr>
            <w:noProof/>
            <w:webHidden/>
          </w:rPr>
        </w:r>
        <w:r w:rsidR="003A1447">
          <w:rPr>
            <w:noProof/>
            <w:webHidden/>
          </w:rPr>
          <w:fldChar w:fldCharType="separate"/>
        </w:r>
        <w:r w:rsidR="003A1447">
          <w:rPr>
            <w:noProof/>
            <w:webHidden/>
          </w:rPr>
          <w:t>30</w:t>
        </w:r>
        <w:r w:rsidR="003A1447">
          <w:rPr>
            <w:noProof/>
            <w:webHidden/>
          </w:rPr>
          <w:fldChar w:fldCharType="end"/>
        </w:r>
      </w:hyperlink>
    </w:p>
    <w:p w14:paraId="46D70A4E" w14:textId="33400201" w:rsidR="003A1447" w:rsidRDefault="00F02556">
      <w:pPr>
        <w:pStyle w:val="TOC3"/>
        <w:rPr>
          <w:rFonts w:asciiTheme="minorHAnsi" w:eastAsiaTheme="minorEastAsia" w:hAnsiTheme="minorHAnsi" w:cstheme="minorBidi"/>
          <w:noProof/>
          <w:sz w:val="22"/>
          <w:szCs w:val="22"/>
          <w:lang w:val="en-GB" w:eastAsia="en-GB"/>
        </w:rPr>
      </w:pPr>
      <w:hyperlink w:anchor="_Toc18411321" w:history="1">
        <w:r w:rsidR="003A1447" w:rsidRPr="00C11C56">
          <w:rPr>
            <w:rStyle w:val="Hyperlink"/>
            <w:noProof/>
          </w:rPr>
          <w:t>4.3.1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Minimum median field-strength level</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_Toc18411321 \h </w:instrText>
        </w:r>
        <w:r w:rsidR="003A1447">
          <w:rPr>
            <w:noProof/>
            <w:webHidden/>
          </w:rPr>
        </w:r>
        <w:r w:rsidR="003A1447">
          <w:rPr>
            <w:noProof/>
            <w:webHidden/>
          </w:rPr>
          <w:fldChar w:fldCharType="separate"/>
        </w:r>
        <w:r w:rsidR="003A1447">
          <w:rPr>
            <w:noProof/>
            <w:webHidden/>
          </w:rPr>
          <w:t>30</w:t>
        </w:r>
        <w:r w:rsidR="003A1447">
          <w:rPr>
            <w:noProof/>
            <w:webHidden/>
          </w:rPr>
          <w:fldChar w:fldCharType="end"/>
        </w:r>
      </w:hyperlink>
    </w:p>
    <w:p w14:paraId="42B32428" w14:textId="3B81E948" w:rsidR="003A1447" w:rsidRDefault="00F02556">
      <w:pPr>
        <w:pStyle w:val="TOC3"/>
        <w:rPr>
          <w:rFonts w:asciiTheme="minorHAnsi" w:eastAsiaTheme="minorEastAsia" w:hAnsiTheme="minorHAnsi" w:cstheme="minorBidi"/>
          <w:noProof/>
          <w:sz w:val="22"/>
          <w:szCs w:val="22"/>
          <w:lang w:val="en-GB" w:eastAsia="en-GB"/>
        </w:rPr>
      </w:pPr>
      <w:hyperlink w:anchor="_Toc18411322" w:history="1">
        <w:r w:rsidR="003A1447" w:rsidRPr="00C11C56">
          <w:rPr>
            <w:rStyle w:val="Hyperlink"/>
            <w:noProof/>
          </w:rPr>
          <w:t>4.3.2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Position of DRM frequencies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_Toc18411322 \h </w:instrText>
        </w:r>
        <w:r w:rsidR="003A1447">
          <w:rPr>
            <w:noProof/>
            <w:webHidden/>
          </w:rPr>
        </w:r>
        <w:r w:rsidR="003A1447">
          <w:rPr>
            <w:noProof/>
            <w:webHidden/>
          </w:rPr>
          <w:fldChar w:fldCharType="separate"/>
        </w:r>
        <w:r w:rsidR="003A1447">
          <w:rPr>
            <w:noProof/>
            <w:webHidden/>
          </w:rPr>
          <w:t>35</w:t>
        </w:r>
        <w:r w:rsidR="003A1447">
          <w:rPr>
            <w:noProof/>
            <w:webHidden/>
          </w:rPr>
          <w:fldChar w:fldCharType="end"/>
        </w:r>
      </w:hyperlink>
    </w:p>
    <w:p w14:paraId="6D7EF9DB" w14:textId="0D86D601" w:rsidR="003A1447" w:rsidRDefault="00F02556">
      <w:pPr>
        <w:pStyle w:val="TOC3"/>
        <w:rPr>
          <w:rFonts w:asciiTheme="minorHAnsi" w:eastAsiaTheme="minorEastAsia" w:hAnsiTheme="minorHAnsi" w:cstheme="minorBidi"/>
          <w:noProof/>
          <w:sz w:val="22"/>
          <w:szCs w:val="22"/>
          <w:lang w:val="en-GB" w:eastAsia="en-GB"/>
        </w:rPr>
      </w:pPr>
      <w:hyperlink w:anchor="_Toc18411323" w:history="1">
        <w:r w:rsidR="003A1447" w:rsidRPr="00C11C56">
          <w:rPr>
            <w:rStyle w:val="Hyperlink"/>
            <w:noProof/>
            <w:lang w:val="en-GB"/>
          </w:rPr>
          <w:t>4.3.3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Out-of-band spectrum mask</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_Toc18411323 \h </w:instrText>
        </w:r>
        <w:r w:rsidR="003A1447">
          <w:rPr>
            <w:noProof/>
            <w:webHidden/>
          </w:rPr>
        </w:r>
        <w:r w:rsidR="003A1447">
          <w:rPr>
            <w:noProof/>
            <w:webHidden/>
          </w:rPr>
          <w:fldChar w:fldCharType="separate"/>
        </w:r>
        <w:r w:rsidR="003A1447">
          <w:rPr>
            <w:noProof/>
            <w:webHidden/>
          </w:rPr>
          <w:t>35</w:t>
        </w:r>
        <w:r w:rsidR="003A1447">
          <w:rPr>
            <w:noProof/>
            <w:webHidden/>
          </w:rPr>
          <w:fldChar w:fldCharType="end"/>
        </w:r>
      </w:hyperlink>
    </w:p>
    <w:p w14:paraId="3B4432E8" w14:textId="408CFB09" w:rsidR="003A1447" w:rsidRDefault="00F02556">
      <w:pPr>
        <w:pStyle w:val="TOC3"/>
        <w:rPr>
          <w:rFonts w:asciiTheme="minorHAnsi" w:eastAsiaTheme="minorEastAsia" w:hAnsiTheme="minorHAnsi" w:cstheme="minorBidi"/>
          <w:noProof/>
          <w:sz w:val="22"/>
          <w:szCs w:val="22"/>
          <w:lang w:val="en-GB" w:eastAsia="en-GB"/>
        </w:rPr>
      </w:pPr>
      <w:hyperlink w:anchor="_Toc18411324" w:history="1">
        <w:r w:rsidR="003A1447" w:rsidRPr="00C11C56">
          <w:rPr>
            <w:rStyle w:val="Hyperlink"/>
            <w:noProof/>
          </w:rPr>
          <w:t>4.3.4</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Protection ratios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_Toc18411324 \h </w:instrText>
        </w:r>
        <w:r w:rsidR="003A1447">
          <w:rPr>
            <w:noProof/>
            <w:webHidden/>
          </w:rPr>
        </w:r>
        <w:r w:rsidR="003A1447">
          <w:rPr>
            <w:noProof/>
            <w:webHidden/>
          </w:rPr>
          <w:fldChar w:fldCharType="separate"/>
        </w:r>
        <w:r w:rsidR="003A1447">
          <w:rPr>
            <w:noProof/>
            <w:webHidden/>
          </w:rPr>
          <w:t>37</w:t>
        </w:r>
        <w:r w:rsidR="003A1447">
          <w:rPr>
            <w:noProof/>
            <w:webHidden/>
          </w:rPr>
          <w:fldChar w:fldCharType="end"/>
        </w:r>
      </w:hyperlink>
    </w:p>
    <w:p w14:paraId="4261BAEF" w14:textId="38E3B71A" w:rsidR="003A1447" w:rsidRDefault="00F02556">
      <w:pPr>
        <w:pStyle w:val="TOC3"/>
        <w:rPr>
          <w:rFonts w:asciiTheme="minorHAnsi" w:eastAsiaTheme="minorEastAsia" w:hAnsiTheme="minorHAnsi" w:cstheme="minorBidi"/>
          <w:noProof/>
          <w:sz w:val="22"/>
          <w:szCs w:val="22"/>
          <w:lang w:val="en-GB" w:eastAsia="en-GB"/>
        </w:rPr>
      </w:pPr>
      <w:hyperlink w:anchor="_Toc18411325" w:history="1">
        <w:r w:rsidR="003A1447" w:rsidRPr="00C11C56">
          <w:rPr>
            <w:rStyle w:val="Hyperlink"/>
            <w:noProof/>
          </w:rPr>
          <w:t>4.3.5</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Calculation of the resulting sum field strength of interferers</w:t>
        </w:r>
        <w:r w:rsidR="003A1447">
          <w:rPr>
            <w:rStyle w:val="Hyperlink"/>
            <w:noProof/>
          </w:rPr>
          <w:tab/>
        </w:r>
        <w:r w:rsidR="003A1447">
          <w:rPr>
            <w:noProof/>
            <w:webHidden/>
          </w:rPr>
          <w:tab/>
        </w:r>
        <w:r w:rsidR="003A1447">
          <w:rPr>
            <w:noProof/>
            <w:webHidden/>
          </w:rPr>
          <w:fldChar w:fldCharType="begin"/>
        </w:r>
        <w:r w:rsidR="003A1447">
          <w:rPr>
            <w:noProof/>
            <w:webHidden/>
          </w:rPr>
          <w:instrText xml:space="preserve"> PAGEREF _Toc18411325 \h </w:instrText>
        </w:r>
        <w:r w:rsidR="003A1447">
          <w:rPr>
            <w:noProof/>
            <w:webHidden/>
          </w:rPr>
        </w:r>
        <w:r w:rsidR="003A1447">
          <w:rPr>
            <w:noProof/>
            <w:webHidden/>
          </w:rPr>
          <w:fldChar w:fldCharType="separate"/>
        </w:r>
        <w:r w:rsidR="003A1447">
          <w:rPr>
            <w:noProof/>
            <w:webHidden/>
          </w:rPr>
          <w:t>44</w:t>
        </w:r>
        <w:r w:rsidR="003A1447">
          <w:rPr>
            <w:noProof/>
            <w:webHidden/>
          </w:rPr>
          <w:fldChar w:fldCharType="end"/>
        </w:r>
      </w:hyperlink>
    </w:p>
    <w:p w14:paraId="3A4D35B2" w14:textId="40A91DE3" w:rsidR="003A1447" w:rsidRDefault="00F02556">
      <w:pPr>
        <w:pStyle w:val="TOC1"/>
        <w:rPr>
          <w:rFonts w:asciiTheme="minorHAnsi" w:eastAsiaTheme="minorEastAsia" w:hAnsiTheme="minorHAnsi" w:cstheme="minorBidi"/>
          <w:noProof/>
          <w:sz w:val="22"/>
          <w:szCs w:val="22"/>
          <w:lang w:val="en-GB" w:eastAsia="en-GB"/>
        </w:rPr>
      </w:pPr>
      <w:hyperlink w:anchor="_Toc18411326" w:history="1">
        <w:r w:rsidR="003A1447" w:rsidRPr="00C11C56">
          <w:rPr>
            <w:rStyle w:val="Hyperlink"/>
            <w:noProof/>
            <w:lang w:eastAsia="zh-CN"/>
          </w:rPr>
          <w:t>5</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eastAsia="zh-CN"/>
          </w:rPr>
          <w:t xml:space="preserve">Planning parameters for </w:t>
        </w:r>
        <w:r w:rsidR="003A1447" w:rsidRPr="00C11C56">
          <w:rPr>
            <w:rStyle w:val="Hyperlink"/>
            <w:noProof/>
          </w:rPr>
          <w:t xml:space="preserve">digital terrestrial </w:t>
        </w:r>
        <w:r w:rsidR="003A1447" w:rsidRPr="00C11C56">
          <w:rPr>
            <w:rStyle w:val="Hyperlink"/>
            <w:noProof/>
            <w:lang w:eastAsia="zh-CN"/>
          </w:rPr>
          <w:t>broadcasting</w:t>
        </w:r>
        <w:r w:rsidR="003A1447" w:rsidRPr="00C11C56">
          <w:rPr>
            <w:rStyle w:val="Hyperlink"/>
            <w:noProof/>
          </w:rPr>
          <w:t xml:space="preserve"> system </w:t>
        </w:r>
        <w:r w:rsidR="003A1447" w:rsidRPr="00C11C56">
          <w:rPr>
            <w:rStyle w:val="Hyperlink"/>
            <w:noProof/>
            <w:lang w:eastAsia="zh-CN"/>
          </w:rPr>
          <w:t xml:space="preserve">RAVIS in VHF </w:t>
        </w:r>
        <w:r w:rsidR="003A1447" w:rsidRPr="00C11C56">
          <w:rPr>
            <w:rStyle w:val="Hyperlink"/>
            <w:noProof/>
            <w:lang w:val="en-GB"/>
          </w:rPr>
          <w:t>Bands</w:t>
        </w:r>
        <w:r w:rsidR="003A1447" w:rsidRPr="00C11C56">
          <w:rPr>
            <w:rStyle w:val="Hyperlink"/>
            <w:noProof/>
            <w:lang w:eastAsia="zh-CN"/>
          </w:rPr>
          <w:t> I and II</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_Toc18411326 \h </w:instrText>
        </w:r>
        <w:r w:rsidR="003A1447">
          <w:rPr>
            <w:noProof/>
            <w:webHidden/>
          </w:rPr>
        </w:r>
        <w:r w:rsidR="003A1447">
          <w:rPr>
            <w:noProof/>
            <w:webHidden/>
          </w:rPr>
          <w:fldChar w:fldCharType="separate"/>
        </w:r>
        <w:r w:rsidR="003A1447">
          <w:rPr>
            <w:noProof/>
            <w:webHidden/>
          </w:rPr>
          <w:t>45</w:t>
        </w:r>
        <w:r w:rsidR="003A1447">
          <w:rPr>
            <w:noProof/>
            <w:webHidden/>
          </w:rPr>
          <w:fldChar w:fldCharType="end"/>
        </w:r>
      </w:hyperlink>
    </w:p>
    <w:p w14:paraId="3F11C375" w14:textId="27518B11" w:rsidR="003A1447" w:rsidRDefault="00F02556">
      <w:pPr>
        <w:pStyle w:val="TOC2"/>
        <w:rPr>
          <w:rFonts w:asciiTheme="minorHAnsi" w:eastAsiaTheme="minorEastAsia" w:hAnsiTheme="minorHAnsi" w:cstheme="minorBidi"/>
          <w:noProof/>
          <w:sz w:val="22"/>
          <w:szCs w:val="22"/>
          <w:lang w:val="en-GB" w:eastAsia="en-GB"/>
        </w:rPr>
      </w:pPr>
      <w:hyperlink w:anchor="_Toc18411327" w:history="1">
        <w:r w:rsidR="003A1447" w:rsidRPr="00C11C56">
          <w:rPr>
            <w:rStyle w:val="Hyperlink"/>
            <w:noProof/>
          </w:rPr>
          <w:t>5.1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System parameters of RAVIS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_Toc18411327 \h </w:instrText>
        </w:r>
        <w:r w:rsidR="003A1447">
          <w:rPr>
            <w:noProof/>
            <w:webHidden/>
          </w:rPr>
        </w:r>
        <w:r w:rsidR="003A1447">
          <w:rPr>
            <w:noProof/>
            <w:webHidden/>
          </w:rPr>
          <w:fldChar w:fldCharType="separate"/>
        </w:r>
        <w:r w:rsidR="003A1447">
          <w:rPr>
            <w:noProof/>
            <w:webHidden/>
          </w:rPr>
          <w:t>45</w:t>
        </w:r>
        <w:r w:rsidR="003A1447">
          <w:rPr>
            <w:noProof/>
            <w:webHidden/>
          </w:rPr>
          <w:fldChar w:fldCharType="end"/>
        </w:r>
      </w:hyperlink>
    </w:p>
    <w:p w14:paraId="27843885" w14:textId="4A9C9062" w:rsidR="003A1447" w:rsidRDefault="00F02556">
      <w:pPr>
        <w:pStyle w:val="TOC3"/>
        <w:rPr>
          <w:rFonts w:asciiTheme="minorHAnsi" w:eastAsiaTheme="minorEastAsia" w:hAnsiTheme="minorHAnsi" w:cstheme="minorBidi"/>
          <w:noProof/>
          <w:sz w:val="22"/>
          <w:szCs w:val="22"/>
          <w:lang w:val="en-GB" w:eastAsia="en-GB"/>
        </w:rPr>
      </w:pPr>
      <w:hyperlink w:anchor="_Toc18411328" w:history="1">
        <w:r w:rsidR="003A1447" w:rsidRPr="00C11C56">
          <w:rPr>
            <w:rStyle w:val="Hyperlink"/>
            <w:noProof/>
          </w:rPr>
          <w:t>5.1.1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RAVIS signal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_Toc18411328 \h </w:instrText>
        </w:r>
        <w:r w:rsidR="003A1447">
          <w:rPr>
            <w:noProof/>
            <w:webHidden/>
          </w:rPr>
        </w:r>
        <w:r w:rsidR="003A1447">
          <w:rPr>
            <w:noProof/>
            <w:webHidden/>
          </w:rPr>
          <w:fldChar w:fldCharType="separate"/>
        </w:r>
        <w:r w:rsidR="003A1447">
          <w:rPr>
            <w:noProof/>
            <w:webHidden/>
          </w:rPr>
          <w:t>45</w:t>
        </w:r>
        <w:r w:rsidR="003A1447">
          <w:rPr>
            <w:noProof/>
            <w:webHidden/>
          </w:rPr>
          <w:fldChar w:fldCharType="end"/>
        </w:r>
      </w:hyperlink>
    </w:p>
    <w:p w14:paraId="16791811" w14:textId="168864B6" w:rsidR="003A1447" w:rsidRDefault="00F02556">
      <w:pPr>
        <w:pStyle w:val="TOC3"/>
        <w:rPr>
          <w:rFonts w:asciiTheme="minorHAnsi" w:eastAsiaTheme="minorEastAsia" w:hAnsiTheme="minorHAnsi" w:cstheme="minorBidi"/>
          <w:noProof/>
          <w:sz w:val="22"/>
          <w:szCs w:val="22"/>
          <w:lang w:val="en-GB" w:eastAsia="en-GB"/>
        </w:rPr>
      </w:pPr>
      <w:hyperlink w:anchor="_Toc18411329" w:history="1">
        <w:r w:rsidR="003A1447" w:rsidRPr="00C11C56">
          <w:rPr>
            <w:rStyle w:val="Hyperlink"/>
            <w:noProof/>
          </w:rPr>
          <w:t>5.1.2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SFN operation capabilities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_Toc18411329 \h </w:instrText>
        </w:r>
        <w:r w:rsidR="003A1447">
          <w:rPr>
            <w:noProof/>
            <w:webHidden/>
          </w:rPr>
        </w:r>
        <w:r w:rsidR="003A1447">
          <w:rPr>
            <w:noProof/>
            <w:webHidden/>
          </w:rPr>
          <w:fldChar w:fldCharType="separate"/>
        </w:r>
        <w:r w:rsidR="003A1447">
          <w:rPr>
            <w:noProof/>
            <w:webHidden/>
          </w:rPr>
          <w:t>46</w:t>
        </w:r>
        <w:r w:rsidR="003A1447">
          <w:rPr>
            <w:noProof/>
            <w:webHidden/>
          </w:rPr>
          <w:fldChar w:fldCharType="end"/>
        </w:r>
      </w:hyperlink>
    </w:p>
    <w:p w14:paraId="3E9CFE2C" w14:textId="5D3247B7" w:rsidR="003A1447" w:rsidRDefault="00F02556">
      <w:pPr>
        <w:pStyle w:val="TOC3"/>
        <w:rPr>
          <w:rFonts w:asciiTheme="minorHAnsi" w:eastAsiaTheme="minorEastAsia" w:hAnsiTheme="minorHAnsi" w:cstheme="minorBidi"/>
          <w:noProof/>
          <w:sz w:val="22"/>
          <w:szCs w:val="22"/>
          <w:lang w:val="en-GB" w:eastAsia="en-GB"/>
        </w:rPr>
      </w:pPr>
      <w:hyperlink w:anchor="_Toc18411330" w:history="1">
        <w:r w:rsidR="003A1447" w:rsidRPr="00C11C56">
          <w:rPr>
            <w:rStyle w:val="Hyperlink"/>
            <w:noProof/>
          </w:rPr>
          <w:t>5.1.3</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Channel models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_Toc18411330 \h </w:instrText>
        </w:r>
        <w:r w:rsidR="003A1447">
          <w:rPr>
            <w:noProof/>
            <w:webHidden/>
          </w:rPr>
        </w:r>
        <w:r w:rsidR="003A1447">
          <w:rPr>
            <w:noProof/>
            <w:webHidden/>
          </w:rPr>
          <w:fldChar w:fldCharType="separate"/>
        </w:r>
        <w:r w:rsidR="003A1447">
          <w:rPr>
            <w:noProof/>
            <w:webHidden/>
          </w:rPr>
          <w:t>46</w:t>
        </w:r>
        <w:r w:rsidR="003A1447">
          <w:rPr>
            <w:noProof/>
            <w:webHidden/>
          </w:rPr>
          <w:fldChar w:fldCharType="end"/>
        </w:r>
      </w:hyperlink>
    </w:p>
    <w:p w14:paraId="27CFA817" w14:textId="13098934" w:rsidR="003A1447" w:rsidRDefault="00F02556">
      <w:pPr>
        <w:pStyle w:val="TOC2"/>
        <w:rPr>
          <w:rFonts w:asciiTheme="minorHAnsi" w:eastAsiaTheme="minorEastAsia" w:hAnsiTheme="minorHAnsi" w:cstheme="minorBidi"/>
          <w:noProof/>
          <w:sz w:val="22"/>
          <w:szCs w:val="22"/>
          <w:lang w:val="en-GB" w:eastAsia="en-GB"/>
        </w:rPr>
      </w:pPr>
      <w:hyperlink w:anchor="_Toc18411331" w:history="1">
        <w:r w:rsidR="003A1447" w:rsidRPr="00C11C56">
          <w:rPr>
            <w:rStyle w:val="Hyperlink"/>
            <w:noProof/>
          </w:rPr>
          <w:t>5.2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RAVIS radio receiver related parameters</w:t>
        </w:r>
        <w:r w:rsidR="003A1447">
          <w:rPr>
            <w:rStyle w:val="Hyperlink"/>
            <w:noProof/>
          </w:rPr>
          <w:tab/>
        </w:r>
        <w:r w:rsidR="003A1447">
          <w:rPr>
            <w:noProof/>
            <w:webHidden/>
          </w:rPr>
          <w:tab/>
        </w:r>
        <w:r w:rsidR="003A1447">
          <w:rPr>
            <w:noProof/>
            <w:webHidden/>
          </w:rPr>
          <w:fldChar w:fldCharType="begin"/>
        </w:r>
        <w:r w:rsidR="003A1447">
          <w:rPr>
            <w:noProof/>
            <w:webHidden/>
          </w:rPr>
          <w:instrText xml:space="preserve"> PAGEREF _Toc18411331 \h </w:instrText>
        </w:r>
        <w:r w:rsidR="003A1447">
          <w:rPr>
            <w:noProof/>
            <w:webHidden/>
          </w:rPr>
        </w:r>
        <w:r w:rsidR="003A1447">
          <w:rPr>
            <w:noProof/>
            <w:webHidden/>
          </w:rPr>
          <w:fldChar w:fldCharType="separate"/>
        </w:r>
        <w:r w:rsidR="003A1447">
          <w:rPr>
            <w:noProof/>
            <w:webHidden/>
          </w:rPr>
          <w:t>46</w:t>
        </w:r>
        <w:r w:rsidR="003A1447">
          <w:rPr>
            <w:noProof/>
            <w:webHidden/>
          </w:rPr>
          <w:fldChar w:fldCharType="end"/>
        </w:r>
      </w:hyperlink>
    </w:p>
    <w:p w14:paraId="6470467B" w14:textId="64D6DB46" w:rsidR="003A1447" w:rsidRDefault="00F02556">
      <w:pPr>
        <w:pStyle w:val="TOC2"/>
        <w:rPr>
          <w:rFonts w:asciiTheme="minorHAnsi" w:eastAsiaTheme="minorEastAsia" w:hAnsiTheme="minorHAnsi" w:cstheme="minorBidi"/>
          <w:noProof/>
          <w:sz w:val="22"/>
          <w:szCs w:val="22"/>
          <w:lang w:val="en-GB" w:eastAsia="en-GB"/>
        </w:rPr>
      </w:pPr>
      <w:hyperlink w:anchor="_Toc18411332" w:history="1">
        <w:r w:rsidR="003A1447" w:rsidRPr="00C11C56">
          <w:rPr>
            <w:rStyle w:val="Hyperlink"/>
            <w:noProof/>
          </w:rPr>
          <w:t>5.3</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RAVIS planning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_Toc18411332 \h </w:instrText>
        </w:r>
        <w:r w:rsidR="003A1447">
          <w:rPr>
            <w:noProof/>
            <w:webHidden/>
          </w:rPr>
        </w:r>
        <w:r w:rsidR="003A1447">
          <w:rPr>
            <w:noProof/>
            <w:webHidden/>
          </w:rPr>
          <w:fldChar w:fldCharType="separate"/>
        </w:r>
        <w:r w:rsidR="003A1447">
          <w:rPr>
            <w:noProof/>
            <w:webHidden/>
          </w:rPr>
          <w:t>48</w:t>
        </w:r>
        <w:r w:rsidR="003A1447">
          <w:rPr>
            <w:noProof/>
            <w:webHidden/>
          </w:rPr>
          <w:fldChar w:fldCharType="end"/>
        </w:r>
      </w:hyperlink>
    </w:p>
    <w:p w14:paraId="424CCB81" w14:textId="3F1A2EA6" w:rsidR="003A1447" w:rsidRDefault="00F02556">
      <w:pPr>
        <w:pStyle w:val="TOC3"/>
        <w:rPr>
          <w:rFonts w:asciiTheme="minorHAnsi" w:eastAsiaTheme="minorEastAsia" w:hAnsiTheme="minorHAnsi" w:cstheme="minorBidi"/>
          <w:noProof/>
          <w:sz w:val="22"/>
          <w:szCs w:val="22"/>
          <w:lang w:val="en-GB" w:eastAsia="en-GB"/>
        </w:rPr>
      </w:pPr>
      <w:hyperlink w:anchor="_Toc18411333" w:history="1">
        <w:r w:rsidR="003A1447" w:rsidRPr="00C11C56">
          <w:rPr>
            <w:rStyle w:val="Hyperlink"/>
            <w:noProof/>
          </w:rPr>
          <w:t>5.3.1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Minimum median field-strength</w:t>
        </w:r>
        <w:r w:rsidR="003A1447">
          <w:rPr>
            <w:rStyle w:val="Hyperlink"/>
            <w:noProof/>
          </w:rPr>
          <w:tab/>
        </w:r>
        <w:r w:rsidR="003A1447">
          <w:rPr>
            <w:noProof/>
            <w:webHidden/>
          </w:rPr>
          <w:tab/>
        </w:r>
        <w:r w:rsidR="003A1447">
          <w:rPr>
            <w:noProof/>
            <w:webHidden/>
          </w:rPr>
          <w:fldChar w:fldCharType="begin"/>
        </w:r>
        <w:r w:rsidR="003A1447">
          <w:rPr>
            <w:noProof/>
            <w:webHidden/>
          </w:rPr>
          <w:instrText xml:space="preserve"> PAGEREF _Toc18411333 \h </w:instrText>
        </w:r>
        <w:r w:rsidR="003A1447">
          <w:rPr>
            <w:noProof/>
            <w:webHidden/>
          </w:rPr>
        </w:r>
        <w:r w:rsidR="003A1447">
          <w:rPr>
            <w:noProof/>
            <w:webHidden/>
          </w:rPr>
          <w:fldChar w:fldCharType="separate"/>
        </w:r>
        <w:r w:rsidR="003A1447">
          <w:rPr>
            <w:noProof/>
            <w:webHidden/>
          </w:rPr>
          <w:t>48</w:t>
        </w:r>
        <w:r w:rsidR="003A1447">
          <w:rPr>
            <w:noProof/>
            <w:webHidden/>
          </w:rPr>
          <w:fldChar w:fldCharType="end"/>
        </w:r>
      </w:hyperlink>
    </w:p>
    <w:p w14:paraId="1727E025" w14:textId="03CC54FE" w:rsidR="003A1447" w:rsidRDefault="00F02556">
      <w:pPr>
        <w:pStyle w:val="TOC3"/>
        <w:rPr>
          <w:rFonts w:asciiTheme="minorHAnsi" w:eastAsiaTheme="minorEastAsia" w:hAnsiTheme="minorHAnsi" w:cstheme="minorBidi"/>
          <w:noProof/>
          <w:sz w:val="22"/>
          <w:szCs w:val="22"/>
          <w:lang w:val="en-GB" w:eastAsia="en-GB"/>
        </w:rPr>
      </w:pPr>
      <w:hyperlink w:anchor="_Toc18411334" w:history="1">
        <w:r w:rsidR="003A1447" w:rsidRPr="00C11C56">
          <w:rPr>
            <w:rStyle w:val="Hyperlink"/>
            <w:noProof/>
          </w:rPr>
          <w:t>5.3.2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Out-of-band emissions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_Toc18411334 \h </w:instrText>
        </w:r>
        <w:r w:rsidR="003A1447">
          <w:rPr>
            <w:noProof/>
            <w:webHidden/>
          </w:rPr>
        </w:r>
        <w:r w:rsidR="003A1447">
          <w:rPr>
            <w:noProof/>
            <w:webHidden/>
          </w:rPr>
          <w:fldChar w:fldCharType="separate"/>
        </w:r>
        <w:r w:rsidR="003A1447">
          <w:rPr>
            <w:noProof/>
            <w:webHidden/>
          </w:rPr>
          <w:t>66</w:t>
        </w:r>
        <w:r w:rsidR="003A1447">
          <w:rPr>
            <w:noProof/>
            <w:webHidden/>
          </w:rPr>
          <w:fldChar w:fldCharType="end"/>
        </w:r>
      </w:hyperlink>
    </w:p>
    <w:p w14:paraId="6FCE9B78" w14:textId="34A8E7C2" w:rsidR="003A1447" w:rsidRDefault="00F02556">
      <w:pPr>
        <w:pStyle w:val="TOC3"/>
        <w:rPr>
          <w:rFonts w:asciiTheme="minorHAnsi" w:eastAsiaTheme="minorEastAsia" w:hAnsiTheme="minorHAnsi" w:cstheme="minorBidi"/>
          <w:noProof/>
          <w:sz w:val="22"/>
          <w:szCs w:val="22"/>
          <w:lang w:val="en-GB" w:eastAsia="en-GB"/>
        </w:rPr>
      </w:pPr>
      <w:hyperlink w:anchor="_Toc18411335" w:history="1">
        <w:r w:rsidR="003A1447" w:rsidRPr="00C11C56">
          <w:rPr>
            <w:rStyle w:val="Hyperlink"/>
            <w:noProof/>
          </w:rPr>
          <w:t>5.3.3</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Protection ratios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_Toc18411335 \h </w:instrText>
        </w:r>
        <w:r w:rsidR="003A1447">
          <w:rPr>
            <w:noProof/>
            <w:webHidden/>
          </w:rPr>
        </w:r>
        <w:r w:rsidR="003A1447">
          <w:rPr>
            <w:noProof/>
            <w:webHidden/>
          </w:rPr>
          <w:fldChar w:fldCharType="separate"/>
        </w:r>
        <w:r w:rsidR="003A1447">
          <w:rPr>
            <w:noProof/>
            <w:webHidden/>
          </w:rPr>
          <w:t>67</w:t>
        </w:r>
        <w:r w:rsidR="003A1447">
          <w:rPr>
            <w:noProof/>
            <w:webHidden/>
          </w:rPr>
          <w:fldChar w:fldCharType="end"/>
        </w:r>
      </w:hyperlink>
    </w:p>
    <w:p w14:paraId="642F34FD" w14:textId="5388E454" w:rsidR="003A1447" w:rsidRDefault="00F02556">
      <w:pPr>
        <w:pStyle w:val="TOC3"/>
        <w:rPr>
          <w:rFonts w:asciiTheme="minorHAnsi" w:eastAsiaTheme="minorEastAsia" w:hAnsiTheme="minorHAnsi" w:cstheme="minorBidi"/>
          <w:noProof/>
          <w:sz w:val="22"/>
          <w:szCs w:val="22"/>
          <w:lang w:val="en-GB" w:eastAsia="en-GB"/>
        </w:rPr>
      </w:pPr>
      <w:hyperlink w:anchor="_Toc18411336" w:history="1">
        <w:r w:rsidR="003A1447" w:rsidRPr="00C11C56">
          <w:rPr>
            <w:rStyle w:val="Hyperlink"/>
            <w:noProof/>
          </w:rPr>
          <w:t>5.3.4</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Sharing criteria with other services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_Toc18411336 \h </w:instrText>
        </w:r>
        <w:r w:rsidR="003A1447">
          <w:rPr>
            <w:noProof/>
            <w:webHidden/>
          </w:rPr>
        </w:r>
        <w:r w:rsidR="003A1447">
          <w:rPr>
            <w:noProof/>
            <w:webHidden/>
          </w:rPr>
          <w:fldChar w:fldCharType="separate"/>
        </w:r>
        <w:r w:rsidR="003A1447">
          <w:rPr>
            <w:noProof/>
            <w:webHidden/>
          </w:rPr>
          <w:t>70</w:t>
        </w:r>
        <w:r w:rsidR="003A1447">
          <w:rPr>
            <w:noProof/>
            <w:webHidden/>
          </w:rPr>
          <w:fldChar w:fldCharType="end"/>
        </w:r>
      </w:hyperlink>
    </w:p>
    <w:p w14:paraId="0210CB6B" w14:textId="7BA3368B" w:rsidR="003A1447" w:rsidRDefault="00F02556">
      <w:pPr>
        <w:pStyle w:val="TOC1"/>
        <w:rPr>
          <w:rFonts w:asciiTheme="minorHAnsi" w:eastAsiaTheme="minorEastAsia" w:hAnsiTheme="minorHAnsi" w:cstheme="minorBidi"/>
          <w:noProof/>
          <w:sz w:val="22"/>
          <w:szCs w:val="22"/>
          <w:lang w:val="en-GB" w:eastAsia="en-GB"/>
        </w:rPr>
      </w:pPr>
      <w:hyperlink w:anchor="_Toc18411337" w:history="1">
        <w:r w:rsidR="003A1447" w:rsidRPr="00C11C56">
          <w:rPr>
            <w:rStyle w:val="Hyperlink"/>
            <w:noProof/>
            <w:lang w:val="en-GB"/>
          </w:rPr>
          <w:t>6</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Planning parameters for Digital System C (HD Radio) in VHF Band II</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_Toc18411337 \h </w:instrText>
        </w:r>
        <w:r w:rsidR="003A1447">
          <w:rPr>
            <w:noProof/>
            <w:webHidden/>
          </w:rPr>
        </w:r>
        <w:r w:rsidR="003A1447">
          <w:rPr>
            <w:noProof/>
            <w:webHidden/>
          </w:rPr>
          <w:fldChar w:fldCharType="separate"/>
        </w:r>
        <w:r w:rsidR="003A1447">
          <w:rPr>
            <w:noProof/>
            <w:webHidden/>
          </w:rPr>
          <w:t>70</w:t>
        </w:r>
        <w:r w:rsidR="003A1447">
          <w:rPr>
            <w:noProof/>
            <w:webHidden/>
          </w:rPr>
          <w:fldChar w:fldCharType="end"/>
        </w:r>
      </w:hyperlink>
    </w:p>
    <w:p w14:paraId="595884DD" w14:textId="44A3A16F" w:rsidR="003A1447" w:rsidRDefault="00F02556">
      <w:pPr>
        <w:pStyle w:val="TOC2"/>
        <w:rPr>
          <w:rFonts w:asciiTheme="minorHAnsi" w:eastAsiaTheme="minorEastAsia" w:hAnsiTheme="minorHAnsi" w:cstheme="minorBidi"/>
          <w:noProof/>
          <w:sz w:val="22"/>
          <w:szCs w:val="22"/>
          <w:lang w:val="en-GB" w:eastAsia="en-GB"/>
        </w:rPr>
      </w:pPr>
      <w:hyperlink w:anchor="_Toc18411338" w:history="1">
        <w:r w:rsidR="003A1447" w:rsidRPr="00C11C56">
          <w:rPr>
            <w:rStyle w:val="Hyperlink"/>
            <w:noProof/>
            <w:lang w:val="en-GB"/>
          </w:rPr>
          <w:t>6.1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HD Radio system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_Toc18411338 \h </w:instrText>
        </w:r>
        <w:r w:rsidR="003A1447">
          <w:rPr>
            <w:noProof/>
            <w:webHidden/>
          </w:rPr>
        </w:r>
        <w:r w:rsidR="003A1447">
          <w:rPr>
            <w:noProof/>
            <w:webHidden/>
          </w:rPr>
          <w:fldChar w:fldCharType="separate"/>
        </w:r>
        <w:r w:rsidR="003A1447">
          <w:rPr>
            <w:noProof/>
            <w:webHidden/>
          </w:rPr>
          <w:t>70</w:t>
        </w:r>
        <w:r w:rsidR="003A1447">
          <w:rPr>
            <w:noProof/>
            <w:webHidden/>
          </w:rPr>
          <w:fldChar w:fldCharType="end"/>
        </w:r>
      </w:hyperlink>
    </w:p>
    <w:p w14:paraId="33EDE695" w14:textId="44706D4E" w:rsidR="003A1447" w:rsidRDefault="00F02556">
      <w:pPr>
        <w:pStyle w:val="TOC3"/>
        <w:rPr>
          <w:rFonts w:asciiTheme="minorHAnsi" w:eastAsiaTheme="minorEastAsia" w:hAnsiTheme="minorHAnsi" w:cstheme="minorBidi"/>
          <w:noProof/>
          <w:sz w:val="22"/>
          <w:szCs w:val="22"/>
          <w:lang w:val="en-GB" w:eastAsia="en-GB"/>
        </w:rPr>
      </w:pPr>
      <w:hyperlink w:anchor="_Toc18411339" w:history="1">
        <w:r w:rsidR="003A1447" w:rsidRPr="00C11C56">
          <w:rPr>
            <w:rStyle w:val="Hyperlink"/>
            <w:noProof/>
            <w:lang w:val="en-GB"/>
          </w:rPr>
          <w:t>6.1.1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System configurations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_Toc18411339 \h </w:instrText>
        </w:r>
        <w:r w:rsidR="003A1447">
          <w:rPr>
            <w:noProof/>
            <w:webHidden/>
          </w:rPr>
        </w:r>
        <w:r w:rsidR="003A1447">
          <w:rPr>
            <w:noProof/>
            <w:webHidden/>
          </w:rPr>
          <w:fldChar w:fldCharType="separate"/>
        </w:r>
        <w:r w:rsidR="003A1447">
          <w:rPr>
            <w:noProof/>
            <w:webHidden/>
          </w:rPr>
          <w:t>70</w:t>
        </w:r>
        <w:r w:rsidR="003A1447">
          <w:rPr>
            <w:noProof/>
            <w:webHidden/>
          </w:rPr>
          <w:fldChar w:fldCharType="end"/>
        </w:r>
      </w:hyperlink>
    </w:p>
    <w:p w14:paraId="48B3B9DF" w14:textId="6D2C9259" w:rsidR="003A1447" w:rsidRDefault="00F02556">
      <w:pPr>
        <w:pStyle w:val="TOC3"/>
        <w:rPr>
          <w:rFonts w:asciiTheme="minorHAnsi" w:eastAsiaTheme="minorEastAsia" w:hAnsiTheme="minorHAnsi" w:cstheme="minorBidi"/>
          <w:noProof/>
          <w:sz w:val="22"/>
          <w:szCs w:val="22"/>
          <w:lang w:val="en-GB" w:eastAsia="en-GB"/>
        </w:rPr>
      </w:pPr>
      <w:hyperlink w:anchor="_Toc18411340" w:history="1">
        <w:r w:rsidR="003A1447" w:rsidRPr="00C11C56">
          <w:rPr>
            <w:rStyle w:val="Hyperlink"/>
            <w:noProof/>
            <w:lang w:val="en-GB"/>
          </w:rPr>
          <w:t>6.1.2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Channel models and fading margins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_Toc18411340 \h </w:instrText>
        </w:r>
        <w:r w:rsidR="003A1447">
          <w:rPr>
            <w:noProof/>
            <w:webHidden/>
          </w:rPr>
        </w:r>
        <w:r w:rsidR="003A1447">
          <w:rPr>
            <w:noProof/>
            <w:webHidden/>
          </w:rPr>
          <w:fldChar w:fldCharType="separate"/>
        </w:r>
        <w:r w:rsidR="003A1447">
          <w:rPr>
            <w:noProof/>
            <w:webHidden/>
          </w:rPr>
          <w:t>74</w:t>
        </w:r>
        <w:r w:rsidR="003A1447">
          <w:rPr>
            <w:noProof/>
            <w:webHidden/>
          </w:rPr>
          <w:fldChar w:fldCharType="end"/>
        </w:r>
      </w:hyperlink>
    </w:p>
    <w:p w14:paraId="31EE6E63" w14:textId="7FFCE3B6" w:rsidR="003A1447" w:rsidRDefault="00F02556">
      <w:pPr>
        <w:pStyle w:val="TOC2"/>
        <w:rPr>
          <w:rFonts w:asciiTheme="minorHAnsi" w:eastAsiaTheme="minorEastAsia" w:hAnsiTheme="minorHAnsi" w:cstheme="minorBidi"/>
          <w:noProof/>
          <w:sz w:val="22"/>
          <w:szCs w:val="22"/>
          <w:lang w:val="en-GB" w:eastAsia="en-GB"/>
        </w:rPr>
      </w:pPr>
      <w:hyperlink w:anchor="_Toc18411341" w:history="1">
        <w:r w:rsidR="003A1447" w:rsidRPr="00C11C56">
          <w:rPr>
            <w:rStyle w:val="Hyperlink"/>
            <w:noProof/>
          </w:rPr>
          <w:t>6.2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HD Radio receiver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_Toc18411341 \h </w:instrText>
        </w:r>
        <w:r w:rsidR="003A1447">
          <w:rPr>
            <w:noProof/>
            <w:webHidden/>
          </w:rPr>
        </w:r>
        <w:r w:rsidR="003A1447">
          <w:rPr>
            <w:noProof/>
            <w:webHidden/>
          </w:rPr>
          <w:fldChar w:fldCharType="separate"/>
        </w:r>
        <w:r w:rsidR="003A1447">
          <w:rPr>
            <w:noProof/>
            <w:webHidden/>
          </w:rPr>
          <w:t>77</w:t>
        </w:r>
        <w:r w:rsidR="003A1447">
          <w:rPr>
            <w:noProof/>
            <w:webHidden/>
          </w:rPr>
          <w:fldChar w:fldCharType="end"/>
        </w:r>
      </w:hyperlink>
    </w:p>
    <w:p w14:paraId="230DA5A8" w14:textId="6CED28B3" w:rsidR="003A1447" w:rsidRDefault="00F02556">
      <w:pPr>
        <w:pStyle w:val="TOC3"/>
        <w:rPr>
          <w:rFonts w:asciiTheme="minorHAnsi" w:eastAsiaTheme="minorEastAsia" w:hAnsiTheme="minorHAnsi" w:cstheme="minorBidi"/>
          <w:noProof/>
          <w:sz w:val="22"/>
          <w:szCs w:val="22"/>
          <w:lang w:val="en-GB" w:eastAsia="en-GB"/>
        </w:rPr>
      </w:pPr>
      <w:hyperlink w:anchor="_Toc18411342" w:history="1">
        <w:r w:rsidR="003A1447" w:rsidRPr="00C11C56">
          <w:rPr>
            <w:rStyle w:val="Hyperlink"/>
            <w:noProof/>
          </w:rPr>
          <w:t>6.2.1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 xml:space="preserve">Minimum </w:t>
        </w:r>
        <w:r w:rsidR="003A1447" w:rsidRPr="00C11C56">
          <w:rPr>
            <w:rStyle w:val="Hyperlink"/>
            <w:i/>
            <w:iCs/>
            <w:noProof/>
          </w:rPr>
          <w:t>C</w:t>
        </w:r>
        <w:r w:rsidR="003A1447" w:rsidRPr="00C11C56">
          <w:rPr>
            <w:rStyle w:val="Hyperlink"/>
            <w:noProof/>
          </w:rPr>
          <w:t>/</w:t>
        </w:r>
        <w:r w:rsidR="003A1447" w:rsidRPr="00C11C56">
          <w:rPr>
            <w:rStyle w:val="Hyperlink"/>
            <w:i/>
            <w:iCs/>
            <w:noProof/>
          </w:rPr>
          <w:t>N</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_Toc18411342 \h </w:instrText>
        </w:r>
        <w:r w:rsidR="003A1447">
          <w:rPr>
            <w:noProof/>
            <w:webHidden/>
          </w:rPr>
        </w:r>
        <w:r w:rsidR="003A1447">
          <w:rPr>
            <w:noProof/>
            <w:webHidden/>
          </w:rPr>
          <w:fldChar w:fldCharType="separate"/>
        </w:r>
        <w:r w:rsidR="003A1447">
          <w:rPr>
            <w:noProof/>
            <w:webHidden/>
          </w:rPr>
          <w:t>77</w:t>
        </w:r>
        <w:r w:rsidR="003A1447">
          <w:rPr>
            <w:noProof/>
            <w:webHidden/>
          </w:rPr>
          <w:fldChar w:fldCharType="end"/>
        </w:r>
      </w:hyperlink>
    </w:p>
    <w:p w14:paraId="5D98E1C4" w14:textId="5CB02289" w:rsidR="003A1447" w:rsidRDefault="00F02556">
      <w:pPr>
        <w:pStyle w:val="TOC3"/>
        <w:rPr>
          <w:rFonts w:asciiTheme="minorHAnsi" w:eastAsiaTheme="minorEastAsia" w:hAnsiTheme="minorHAnsi" w:cstheme="minorBidi"/>
          <w:noProof/>
          <w:sz w:val="22"/>
          <w:szCs w:val="22"/>
          <w:lang w:val="en-GB" w:eastAsia="en-GB"/>
        </w:rPr>
      </w:pPr>
      <w:hyperlink w:anchor="_Toc18411343" w:history="1">
        <w:r w:rsidR="003A1447" w:rsidRPr="00C11C56">
          <w:rPr>
            <w:rStyle w:val="Hyperlink"/>
            <w:noProof/>
          </w:rPr>
          <w:t>6.2.2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Receiver integrated noise figure</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_Toc18411343 \h </w:instrText>
        </w:r>
        <w:r w:rsidR="003A1447">
          <w:rPr>
            <w:noProof/>
            <w:webHidden/>
          </w:rPr>
        </w:r>
        <w:r w:rsidR="003A1447">
          <w:rPr>
            <w:noProof/>
            <w:webHidden/>
          </w:rPr>
          <w:fldChar w:fldCharType="separate"/>
        </w:r>
        <w:r w:rsidR="003A1447">
          <w:rPr>
            <w:noProof/>
            <w:webHidden/>
          </w:rPr>
          <w:t>78</w:t>
        </w:r>
        <w:r w:rsidR="003A1447">
          <w:rPr>
            <w:noProof/>
            <w:webHidden/>
          </w:rPr>
          <w:fldChar w:fldCharType="end"/>
        </w:r>
      </w:hyperlink>
    </w:p>
    <w:p w14:paraId="4D19FDD6" w14:textId="5570F986" w:rsidR="003A1447" w:rsidRDefault="00F02556">
      <w:pPr>
        <w:pStyle w:val="TOC2"/>
        <w:rPr>
          <w:rFonts w:asciiTheme="minorHAnsi" w:eastAsiaTheme="minorEastAsia" w:hAnsiTheme="minorHAnsi" w:cstheme="minorBidi"/>
          <w:noProof/>
          <w:sz w:val="22"/>
          <w:szCs w:val="22"/>
          <w:lang w:val="en-GB" w:eastAsia="en-GB"/>
        </w:rPr>
      </w:pPr>
      <w:hyperlink w:anchor="_Toc18411344" w:history="1">
        <w:r w:rsidR="003A1447" w:rsidRPr="00C11C56">
          <w:rPr>
            <w:rStyle w:val="Hyperlink"/>
            <w:noProof/>
            <w:lang w:val="en-GB"/>
          </w:rPr>
          <w:t>6.3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HD Radio planning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_Toc18411344 \h </w:instrText>
        </w:r>
        <w:r w:rsidR="003A1447">
          <w:rPr>
            <w:noProof/>
            <w:webHidden/>
          </w:rPr>
        </w:r>
        <w:r w:rsidR="003A1447">
          <w:rPr>
            <w:noProof/>
            <w:webHidden/>
          </w:rPr>
          <w:fldChar w:fldCharType="separate"/>
        </w:r>
        <w:r w:rsidR="003A1447">
          <w:rPr>
            <w:noProof/>
            <w:webHidden/>
          </w:rPr>
          <w:t>79</w:t>
        </w:r>
        <w:r w:rsidR="003A1447">
          <w:rPr>
            <w:noProof/>
            <w:webHidden/>
          </w:rPr>
          <w:fldChar w:fldCharType="end"/>
        </w:r>
      </w:hyperlink>
    </w:p>
    <w:p w14:paraId="792BC837" w14:textId="5D5ABA65" w:rsidR="003A1447" w:rsidRDefault="00F02556">
      <w:pPr>
        <w:pStyle w:val="TOC3"/>
        <w:rPr>
          <w:rFonts w:asciiTheme="minorHAnsi" w:eastAsiaTheme="minorEastAsia" w:hAnsiTheme="minorHAnsi" w:cstheme="minorBidi"/>
          <w:noProof/>
          <w:sz w:val="22"/>
          <w:szCs w:val="22"/>
          <w:lang w:val="en-GB" w:eastAsia="en-GB"/>
        </w:rPr>
      </w:pPr>
      <w:hyperlink w:anchor="_Toc18411345" w:history="1">
        <w:r w:rsidR="003A1447" w:rsidRPr="00C11C56">
          <w:rPr>
            <w:rStyle w:val="Hyperlink"/>
            <w:noProof/>
            <w:lang w:val="en-GB"/>
          </w:rPr>
          <w:t>6.3.1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Minimum wanted field strength used for planning</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_Toc18411345 \h </w:instrText>
        </w:r>
        <w:r w:rsidR="003A1447">
          <w:rPr>
            <w:noProof/>
            <w:webHidden/>
          </w:rPr>
        </w:r>
        <w:r w:rsidR="003A1447">
          <w:rPr>
            <w:noProof/>
            <w:webHidden/>
          </w:rPr>
          <w:fldChar w:fldCharType="separate"/>
        </w:r>
        <w:r w:rsidR="003A1447">
          <w:rPr>
            <w:noProof/>
            <w:webHidden/>
          </w:rPr>
          <w:t>79</w:t>
        </w:r>
        <w:r w:rsidR="003A1447">
          <w:rPr>
            <w:noProof/>
            <w:webHidden/>
          </w:rPr>
          <w:fldChar w:fldCharType="end"/>
        </w:r>
      </w:hyperlink>
    </w:p>
    <w:p w14:paraId="1FACDF24" w14:textId="08B25DAE" w:rsidR="003A1447" w:rsidRDefault="00F02556">
      <w:pPr>
        <w:pStyle w:val="TOC1"/>
        <w:rPr>
          <w:rFonts w:asciiTheme="minorHAnsi" w:eastAsiaTheme="minorEastAsia" w:hAnsiTheme="minorHAnsi" w:cstheme="minorBidi"/>
          <w:noProof/>
          <w:sz w:val="22"/>
          <w:szCs w:val="22"/>
          <w:lang w:val="en-GB" w:eastAsia="en-GB"/>
        </w:rPr>
      </w:pPr>
      <w:hyperlink w:anchor="_Toc18411346" w:history="1">
        <w:r w:rsidR="003A1447" w:rsidRPr="00C11C56">
          <w:rPr>
            <w:rStyle w:val="Hyperlink"/>
            <w:noProof/>
            <w:lang w:val="en-GB"/>
          </w:rPr>
          <w:t>7</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Planning parameters for Digital System A (DAB) in VHF Band III</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_Toc18411346 \h </w:instrText>
        </w:r>
        <w:r w:rsidR="003A1447">
          <w:rPr>
            <w:noProof/>
            <w:webHidden/>
          </w:rPr>
        </w:r>
        <w:r w:rsidR="003A1447">
          <w:rPr>
            <w:noProof/>
            <w:webHidden/>
          </w:rPr>
          <w:fldChar w:fldCharType="separate"/>
        </w:r>
        <w:r w:rsidR="003A1447">
          <w:rPr>
            <w:noProof/>
            <w:webHidden/>
          </w:rPr>
          <w:t>82</w:t>
        </w:r>
        <w:r w:rsidR="003A1447">
          <w:rPr>
            <w:noProof/>
            <w:webHidden/>
          </w:rPr>
          <w:fldChar w:fldCharType="end"/>
        </w:r>
      </w:hyperlink>
    </w:p>
    <w:p w14:paraId="45F936FA" w14:textId="785C2A47" w:rsidR="003A1447" w:rsidRDefault="00F02556">
      <w:pPr>
        <w:pStyle w:val="TOC2"/>
        <w:rPr>
          <w:rFonts w:asciiTheme="minorHAnsi" w:eastAsiaTheme="minorEastAsia" w:hAnsiTheme="minorHAnsi" w:cstheme="minorBidi"/>
          <w:noProof/>
          <w:sz w:val="22"/>
          <w:szCs w:val="22"/>
          <w:lang w:val="en-GB" w:eastAsia="en-GB"/>
        </w:rPr>
      </w:pPr>
      <w:hyperlink w:anchor="_Toc18411347" w:history="1">
        <w:r w:rsidR="003A1447" w:rsidRPr="00C11C56">
          <w:rPr>
            <w:rStyle w:val="Hyperlink"/>
            <w:noProof/>
            <w:lang w:val="en-GB"/>
          </w:rPr>
          <w:t>7.1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System parameters of DAB</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_Toc18411347 \h </w:instrText>
        </w:r>
        <w:r w:rsidR="003A1447">
          <w:rPr>
            <w:noProof/>
            <w:webHidden/>
          </w:rPr>
        </w:r>
        <w:r w:rsidR="003A1447">
          <w:rPr>
            <w:noProof/>
            <w:webHidden/>
          </w:rPr>
          <w:fldChar w:fldCharType="separate"/>
        </w:r>
        <w:r w:rsidR="003A1447">
          <w:rPr>
            <w:noProof/>
            <w:webHidden/>
          </w:rPr>
          <w:t>82</w:t>
        </w:r>
        <w:r w:rsidR="003A1447">
          <w:rPr>
            <w:noProof/>
            <w:webHidden/>
          </w:rPr>
          <w:fldChar w:fldCharType="end"/>
        </w:r>
      </w:hyperlink>
    </w:p>
    <w:p w14:paraId="04BEF8EE" w14:textId="0CD9DCE6" w:rsidR="003A1447" w:rsidRDefault="00F02556">
      <w:pPr>
        <w:pStyle w:val="TOC3"/>
        <w:rPr>
          <w:rFonts w:asciiTheme="minorHAnsi" w:eastAsiaTheme="minorEastAsia" w:hAnsiTheme="minorHAnsi" w:cstheme="minorBidi"/>
          <w:noProof/>
          <w:sz w:val="22"/>
          <w:szCs w:val="22"/>
          <w:lang w:val="en-GB" w:eastAsia="en-GB"/>
        </w:rPr>
      </w:pPr>
      <w:hyperlink w:anchor="_Toc18411348" w:history="1">
        <w:r w:rsidR="003A1447" w:rsidRPr="00C11C56">
          <w:rPr>
            <w:rStyle w:val="Hyperlink"/>
            <w:noProof/>
            <w:lang w:val="en-GB"/>
          </w:rPr>
          <w:t>7.1.1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Modulation scheme and guard interval</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_Toc18411348 \h </w:instrText>
        </w:r>
        <w:r w:rsidR="003A1447">
          <w:rPr>
            <w:noProof/>
            <w:webHidden/>
          </w:rPr>
        </w:r>
        <w:r w:rsidR="003A1447">
          <w:rPr>
            <w:noProof/>
            <w:webHidden/>
          </w:rPr>
          <w:fldChar w:fldCharType="separate"/>
        </w:r>
        <w:r w:rsidR="003A1447">
          <w:rPr>
            <w:noProof/>
            <w:webHidden/>
          </w:rPr>
          <w:t>83</w:t>
        </w:r>
        <w:r w:rsidR="003A1447">
          <w:rPr>
            <w:noProof/>
            <w:webHidden/>
          </w:rPr>
          <w:fldChar w:fldCharType="end"/>
        </w:r>
      </w:hyperlink>
    </w:p>
    <w:p w14:paraId="2D60695A" w14:textId="55CC1775" w:rsidR="003A1447" w:rsidRDefault="00F02556">
      <w:pPr>
        <w:pStyle w:val="TOC3"/>
        <w:rPr>
          <w:rFonts w:asciiTheme="minorHAnsi" w:eastAsiaTheme="minorEastAsia" w:hAnsiTheme="minorHAnsi" w:cstheme="minorBidi"/>
          <w:noProof/>
          <w:sz w:val="22"/>
          <w:szCs w:val="22"/>
          <w:lang w:val="en-GB" w:eastAsia="en-GB"/>
        </w:rPr>
      </w:pPr>
      <w:hyperlink w:anchor="_Toc18411349" w:history="1">
        <w:r w:rsidR="003A1447" w:rsidRPr="00C11C56">
          <w:rPr>
            <w:rStyle w:val="Hyperlink"/>
            <w:noProof/>
            <w:lang w:val="en-GB"/>
          </w:rPr>
          <w:t>7.1.2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Transmission modes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_Toc18411349 \h </w:instrText>
        </w:r>
        <w:r w:rsidR="003A1447">
          <w:rPr>
            <w:noProof/>
            <w:webHidden/>
          </w:rPr>
        </w:r>
        <w:r w:rsidR="003A1447">
          <w:rPr>
            <w:noProof/>
            <w:webHidden/>
          </w:rPr>
          <w:fldChar w:fldCharType="separate"/>
        </w:r>
        <w:r w:rsidR="003A1447">
          <w:rPr>
            <w:noProof/>
            <w:webHidden/>
          </w:rPr>
          <w:t>84</w:t>
        </w:r>
        <w:r w:rsidR="003A1447">
          <w:rPr>
            <w:noProof/>
            <w:webHidden/>
          </w:rPr>
          <w:fldChar w:fldCharType="end"/>
        </w:r>
      </w:hyperlink>
    </w:p>
    <w:p w14:paraId="66B65F96" w14:textId="3D711D6B" w:rsidR="003A1447" w:rsidRDefault="00F02556">
      <w:pPr>
        <w:pStyle w:val="TOC3"/>
        <w:rPr>
          <w:rFonts w:asciiTheme="minorHAnsi" w:eastAsiaTheme="minorEastAsia" w:hAnsiTheme="minorHAnsi" w:cstheme="minorBidi"/>
          <w:noProof/>
          <w:sz w:val="22"/>
          <w:szCs w:val="22"/>
          <w:lang w:val="en-GB" w:eastAsia="en-GB"/>
        </w:rPr>
      </w:pPr>
      <w:hyperlink w:anchor="_Toc18411350" w:history="1">
        <w:r w:rsidR="003A1447" w:rsidRPr="00C11C56">
          <w:rPr>
            <w:rStyle w:val="Hyperlink"/>
            <w:noProof/>
            <w:lang w:val="en-GB"/>
          </w:rPr>
          <w:t>7.1.3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Protection levels, coding and net bit rates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_Toc18411350 \h </w:instrText>
        </w:r>
        <w:r w:rsidR="003A1447">
          <w:rPr>
            <w:noProof/>
            <w:webHidden/>
          </w:rPr>
        </w:r>
        <w:r w:rsidR="003A1447">
          <w:rPr>
            <w:noProof/>
            <w:webHidden/>
          </w:rPr>
          <w:fldChar w:fldCharType="separate"/>
        </w:r>
        <w:r w:rsidR="003A1447">
          <w:rPr>
            <w:noProof/>
            <w:webHidden/>
          </w:rPr>
          <w:t>85</w:t>
        </w:r>
        <w:r w:rsidR="003A1447">
          <w:rPr>
            <w:noProof/>
            <w:webHidden/>
          </w:rPr>
          <w:fldChar w:fldCharType="end"/>
        </w:r>
      </w:hyperlink>
    </w:p>
    <w:p w14:paraId="7D7DD8AD" w14:textId="1644D33B" w:rsidR="003A1447" w:rsidRDefault="00F02556">
      <w:pPr>
        <w:pStyle w:val="TOC3"/>
        <w:rPr>
          <w:rFonts w:asciiTheme="minorHAnsi" w:eastAsiaTheme="minorEastAsia" w:hAnsiTheme="minorHAnsi" w:cstheme="minorBidi"/>
          <w:noProof/>
          <w:sz w:val="22"/>
          <w:szCs w:val="22"/>
          <w:lang w:val="en-GB" w:eastAsia="en-GB"/>
        </w:rPr>
      </w:pPr>
      <w:hyperlink w:anchor="_Toc18411351" w:history="1">
        <w:r w:rsidR="003A1447" w:rsidRPr="00C11C56">
          <w:rPr>
            <w:rStyle w:val="Hyperlink"/>
            <w:noProof/>
            <w:lang w:val="en-GB"/>
          </w:rPr>
          <w:t>7.1.4</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Channel models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_Toc18411351 \h </w:instrText>
        </w:r>
        <w:r w:rsidR="003A1447">
          <w:rPr>
            <w:noProof/>
            <w:webHidden/>
          </w:rPr>
        </w:r>
        <w:r w:rsidR="003A1447">
          <w:rPr>
            <w:noProof/>
            <w:webHidden/>
          </w:rPr>
          <w:fldChar w:fldCharType="separate"/>
        </w:r>
        <w:r w:rsidR="003A1447">
          <w:rPr>
            <w:noProof/>
            <w:webHidden/>
          </w:rPr>
          <w:t>86</w:t>
        </w:r>
        <w:r w:rsidR="003A1447">
          <w:rPr>
            <w:noProof/>
            <w:webHidden/>
          </w:rPr>
          <w:fldChar w:fldCharType="end"/>
        </w:r>
      </w:hyperlink>
    </w:p>
    <w:p w14:paraId="5FEE6739" w14:textId="28F27201" w:rsidR="003A1447" w:rsidRDefault="00F02556">
      <w:pPr>
        <w:pStyle w:val="TOC3"/>
        <w:rPr>
          <w:rFonts w:asciiTheme="minorHAnsi" w:eastAsiaTheme="minorEastAsia" w:hAnsiTheme="minorHAnsi" w:cstheme="minorBidi"/>
          <w:noProof/>
          <w:sz w:val="22"/>
          <w:szCs w:val="22"/>
          <w:lang w:val="en-GB" w:eastAsia="en-GB"/>
        </w:rPr>
      </w:pPr>
      <w:hyperlink w:anchor="_Toc18411352" w:history="1">
        <w:r w:rsidR="003A1447" w:rsidRPr="00C11C56">
          <w:rPr>
            <w:rStyle w:val="Hyperlink"/>
            <w:noProof/>
            <w:lang w:val="en-GB"/>
          </w:rPr>
          <w:t>7.1.5</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SFN performance</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_Toc18411352 \h </w:instrText>
        </w:r>
        <w:r w:rsidR="003A1447">
          <w:rPr>
            <w:noProof/>
            <w:webHidden/>
          </w:rPr>
        </w:r>
        <w:r w:rsidR="003A1447">
          <w:rPr>
            <w:noProof/>
            <w:webHidden/>
          </w:rPr>
          <w:fldChar w:fldCharType="separate"/>
        </w:r>
        <w:r w:rsidR="003A1447">
          <w:rPr>
            <w:noProof/>
            <w:webHidden/>
          </w:rPr>
          <w:t>88</w:t>
        </w:r>
        <w:r w:rsidR="003A1447">
          <w:rPr>
            <w:noProof/>
            <w:webHidden/>
          </w:rPr>
          <w:fldChar w:fldCharType="end"/>
        </w:r>
      </w:hyperlink>
    </w:p>
    <w:p w14:paraId="57FAD1A5" w14:textId="5EAC81E6" w:rsidR="003A1447" w:rsidRDefault="00F02556">
      <w:pPr>
        <w:pStyle w:val="TOC2"/>
        <w:rPr>
          <w:rFonts w:asciiTheme="minorHAnsi" w:eastAsiaTheme="minorEastAsia" w:hAnsiTheme="minorHAnsi" w:cstheme="minorBidi"/>
          <w:noProof/>
          <w:sz w:val="22"/>
          <w:szCs w:val="22"/>
          <w:lang w:val="en-GB" w:eastAsia="en-GB"/>
        </w:rPr>
      </w:pPr>
      <w:hyperlink w:anchor="_Toc18411353" w:history="1">
        <w:r w:rsidR="003A1447" w:rsidRPr="00C11C56">
          <w:rPr>
            <w:rStyle w:val="Hyperlink"/>
            <w:noProof/>
            <w:lang w:val="en-GB"/>
          </w:rPr>
          <w:t>7.2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Receiver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_Toc18411353 \h </w:instrText>
        </w:r>
        <w:r w:rsidR="003A1447">
          <w:rPr>
            <w:noProof/>
            <w:webHidden/>
          </w:rPr>
        </w:r>
        <w:r w:rsidR="003A1447">
          <w:rPr>
            <w:noProof/>
            <w:webHidden/>
          </w:rPr>
          <w:fldChar w:fldCharType="separate"/>
        </w:r>
        <w:r w:rsidR="003A1447">
          <w:rPr>
            <w:noProof/>
            <w:webHidden/>
          </w:rPr>
          <w:t>92</w:t>
        </w:r>
        <w:r w:rsidR="003A1447">
          <w:rPr>
            <w:noProof/>
            <w:webHidden/>
          </w:rPr>
          <w:fldChar w:fldCharType="end"/>
        </w:r>
      </w:hyperlink>
    </w:p>
    <w:p w14:paraId="4C497BE9" w14:textId="7F6C7FA7" w:rsidR="003A1447" w:rsidRDefault="00F02556">
      <w:pPr>
        <w:pStyle w:val="TOC3"/>
        <w:rPr>
          <w:rFonts w:asciiTheme="minorHAnsi" w:eastAsiaTheme="minorEastAsia" w:hAnsiTheme="minorHAnsi" w:cstheme="minorBidi"/>
          <w:noProof/>
          <w:sz w:val="22"/>
          <w:szCs w:val="22"/>
          <w:lang w:val="en-GB" w:eastAsia="en-GB"/>
        </w:rPr>
      </w:pPr>
      <w:hyperlink w:anchor="_Toc18411354" w:history="1">
        <w:r w:rsidR="003A1447" w:rsidRPr="00C11C56">
          <w:rPr>
            <w:rStyle w:val="Hyperlink"/>
            <w:noProof/>
            <w:lang w:val="en-GB"/>
          </w:rPr>
          <w:t>7.2.1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Receiver noise figure</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_Toc18411354 \h </w:instrText>
        </w:r>
        <w:r w:rsidR="003A1447">
          <w:rPr>
            <w:noProof/>
            <w:webHidden/>
          </w:rPr>
        </w:r>
        <w:r w:rsidR="003A1447">
          <w:rPr>
            <w:noProof/>
            <w:webHidden/>
          </w:rPr>
          <w:fldChar w:fldCharType="separate"/>
        </w:r>
        <w:r w:rsidR="003A1447">
          <w:rPr>
            <w:noProof/>
            <w:webHidden/>
          </w:rPr>
          <w:t>92</w:t>
        </w:r>
        <w:r w:rsidR="003A1447">
          <w:rPr>
            <w:noProof/>
            <w:webHidden/>
          </w:rPr>
          <w:fldChar w:fldCharType="end"/>
        </w:r>
      </w:hyperlink>
    </w:p>
    <w:p w14:paraId="3A2372BC" w14:textId="1667A969" w:rsidR="003A1447" w:rsidRDefault="00F02556">
      <w:pPr>
        <w:pStyle w:val="TOC3"/>
        <w:rPr>
          <w:rFonts w:asciiTheme="minorHAnsi" w:eastAsiaTheme="minorEastAsia" w:hAnsiTheme="minorHAnsi" w:cstheme="minorBidi"/>
          <w:noProof/>
          <w:sz w:val="22"/>
          <w:szCs w:val="22"/>
          <w:lang w:val="en-GB" w:eastAsia="en-GB"/>
        </w:rPr>
      </w:pPr>
      <w:hyperlink w:anchor="_Toc18411355" w:history="1">
        <w:r w:rsidR="003A1447" w:rsidRPr="00C11C56">
          <w:rPr>
            <w:rStyle w:val="Hyperlink"/>
            <w:noProof/>
            <w:lang w:val="en-GB"/>
          </w:rPr>
          <w:t>7.2.2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Minimum receiver signal input levels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_Toc18411355 \h </w:instrText>
        </w:r>
        <w:r w:rsidR="003A1447">
          <w:rPr>
            <w:noProof/>
            <w:webHidden/>
          </w:rPr>
        </w:r>
        <w:r w:rsidR="003A1447">
          <w:rPr>
            <w:noProof/>
            <w:webHidden/>
          </w:rPr>
          <w:fldChar w:fldCharType="separate"/>
        </w:r>
        <w:r w:rsidR="003A1447">
          <w:rPr>
            <w:noProof/>
            <w:webHidden/>
          </w:rPr>
          <w:t>92</w:t>
        </w:r>
        <w:r w:rsidR="003A1447">
          <w:rPr>
            <w:noProof/>
            <w:webHidden/>
          </w:rPr>
          <w:fldChar w:fldCharType="end"/>
        </w:r>
      </w:hyperlink>
    </w:p>
    <w:p w14:paraId="7CF56F02" w14:textId="4C7F649F" w:rsidR="003A1447" w:rsidRDefault="00F02556">
      <w:pPr>
        <w:pStyle w:val="TOC2"/>
        <w:rPr>
          <w:rFonts w:asciiTheme="minorHAnsi" w:eastAsiaTheme="minorEastAsia" w:hAnsiTheme="minorHAnsi" w:cstheme="minorBidi"/>
          <w:noProof/>
          <w:sz w:val="22"/>
          <w:szCs w:val="22"/>
          <w:lang w:val="en-GB" w:eastAsia="en-GB"/>
        </w:rPr>
      </w:pPr>
      <w:hyperlink w:anchor="_Toc18411356" w:history="1">
        <w:r w:rsidR="003A1447" w:rsidRPr="00C11C56">
          <w:rPr>
            <w:rStyle w:val="Hyperlink"/>
            <w:noProof/>
          </w:rPr>
          <w:t>7.3</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Additional considerations for DAB planning</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_Toc18411356 \h </w:instrText>
        </w:r>
        <w:r w:rsidR="003A1447">
          <w:rPr>
            <w:noProof/>
            <w:webHidden/>
          </w:rPr>
        </w:r>
        <w:r w:rsidR="003A1447">
          <w:rPr>
            <w:noProof/>
            <w:webHidden/>
          </w:rPr>
          <w:fldChar w:fldCharType="separate"/>
        </w:r>
        <w:r w:rsidR="003A1447">
          <w:rPr>
            <w:noProof/>
            <w:webHidden/>
          </w:rPr>
          <w:t>93</w:t>
        </w:r>
        <w:r w:rsidR="003A1447">
          <w:rPr>
            <w:noProof/>
            <w:webHidden/>
          </w:rPr>
          <w:fldChar w:fldCharType="end"/>
        </w:r>
      </w:hyperlink>
    </w:p>
    <w:p w14:paraId="6EB0A253" w14:textId="2456D07B" w:rsidR="003A1447" w:rsidRDefault="00F02556">
      <w:pPr>
        <w:pStyle w:val="TOC3"/>
        <w:rPr>
          <w:rFonts w:asciiTheme="minorHAnsi" w:eastAsiaTheme="minorEastAsia" w:hAnsiTheme="minorHAnsi" w:cstheme="minorBidi"/>
          <w:noProof/>
          <w:sz w:val="22"/>
          <w:szCs w:val="22"/>
          <w:lang w:val="en-GB" w:eastAsia="en-GB"/>
        </w:rPr>
      </w:pPr>
      <w:hyperlink w:anchor="_Toc18411357" w:history="1">
        <w:r w:rsidR="003A1447" w:rsidRPr="00C11C56">
          <w:rPr>
            <w:rStyle w:val="Hyperlink"/>
            <w:noProof/>
          </w:rPr>
          <w:t>7.3.1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Coverage prediction height</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_Toc18411357 \h </w:instrText>
        </w:r>
        <w:r w:rsidR="003A1447">
          <w:rPr>
            <w:noProof/>
            <w:webHidden/>
          </w:rPr>
        </w:r>
        <w:r w:rsidR="003A1447">
          <w:rPr>
            <w:noProof/>
            <w:webHidden/>
          </w:rPr>
          <w:fldChar w:fldCharType="separate"/>
        </w:r>
        <w:r w:rsidR="003A1447">
          <w:rPr>
            <w:noProof/>
            <w:webHidden/>
          </w:rPr>
          <w:t>93</w:t>
        </w:r>
        <w:r w:rsidR="003A1447">
          <w:rPr>
            <w:noProof/>
            <w:webHidden/>
          </w:rPr>
          <w:fldChar w:fldCharType="end"/>
        </w:r>
      </w:hyperlink>
    </w:p>
    <w:p w14:paraId="09503B13" w14:textId="1842C165" w:rsidR="003A1447" w:rsidRDefault="00F02556">
      <w:pPr>
        <w:pStyle w:val="TOC3"/>
        <w:rPr>
          <w:rFonts w:asciiTheme="minorHAnsi" w:eastAsiaTheme="minorEastAsia" w:hAnsiTheme="minorHAnsi" w:cstheme="minorBidi"/>
          <w:noProof/>
          <w:sz w:val="22"/>
          <w:szCs w:val="22"/>
          <w:lang w:val="en-GB" w:eastAsia="en-GB"/>
        </w:rPr>
      </w:pPr>
      <w:hyperlink w:anchor="_Toc18411358" w:history="1">
        <w:r w:rsidR="003A1447" w:rsidRPr="00C11C56">
          <w:rPr>
            <w:rStyle w:val="Hyperlink"/>
            <w:noProof/>
          </w:rPr>
          <w:t>7.3.2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Building and vehicle entry loss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_Toc18411358 \h </w:instrText>
        </w:r>
        <w:r w:rsidR="003A1447">
          <w:rPr>
            <w:noProof/>
            <w:webHidden/>
          </w:rPr>
        </w:r>
        <w:r w:rsidR="003A1447">
          <w:rPr>
            <w:noProof/>
            <w:webHidden/>
          </w:rPr>
          <w:fldChar w:fldCharType="separate"/>
        </w:r>
        <w:r w:rsidR="003A1447">
          <w:rPr>
            <w:noProof/>
            <w:webHidden/>
          </w:rPr>
          <w:t>97</w:t>
        </w:r>
        <w:r w:rsidR="003A1447">
          <w:rPr>
            <w:noProof/>
            <w:webHidden/>
          </w:rPr>
          <w:fldChar w:fldCharType="end"/>
        </w:r>
      </w:hyperlink>
    </w:p>
    <w:p w14:paraId="65F6F130" w14:textId="0C3115F0" w:rsidR="003A1447" w:rsidRDefault="00F02556">
      <w:pPr>
        <w:pStyle w:val="TOC3"/>
        <w:rPr>
          <w:rFonts w:asciiTheme="minorHAnsi" w:eastAsiaTheme="minorEastAsia" w:hAnsiTheme="minorHAnsi" w:cstheme="minorBidi"/>
          <w:noProof/>
          <w:sz w:val="22"/>
          <w:szCs w:val="22"/>
          <w:lang w:val="en-GB" w:eastAsia="en-GB"/>
        </w:rPr>
      </w:pPr>
      <w:hyperlink w:anchor="_Toc18411359" w:history="1">
        <w:r w:rsidR="003A1447" w:rsidRPr="00C11C56">
          <w:rPr>
            <w:rStyle w:val="Hyperlink"/>
            <w:noProof/>
            <w:lang w:val="en-GB"/>
          </w:rPr>
          <w:t>7.3.3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Location percentages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_Toc18411359 \h </w:instrText>
        </w:r>
        <w:r w:rsidR="003A1447">
          <w:rPr>
            <w:noProof/>
            <w:webHidden/>
          </w:rPr>
        </w:r>
        <w:r w:rsidR="003A1447">
          <w:rPr>
            <w:noProof/>
            <w:webHidden/>
          </w:rPr>
          <w:fldChar w:fldCharType="separate"/>
        </w:r>
        <w:r w:rsidR="003A1447">
          <w:rPr>
            <w:noProof/>
            <w:webHidden/>
          </w:rPr>
          <w:t>98</w:t>
        </w:r>
        <w:r w:rsidR="003A1447">
          <w:rPr>
            <w:noProof/>
            <w:webHidden/>
          </w:rPr>
          <w:fldChar w:fldCharType="end"/>
        </w:r>
      </w:hyperlink>
    </w:p>
    <w:p w14:paraId="4D8F9B7F" w14:textId="1F75BCD5" w:rsidR="003A1447" w:rsidRDefault="00F02556">
      <w:pPr>
        <w:pStyle w:val="TOC2"/>
        <w:rPr>
          <w:rFonts w:asciiTheme="minorHAnsi" w:eastAsiaTheme="minorEastAsia" w:hAnsiTheme="minorHAnsi" w:cstheme="minorBidi"/>
          <w:noProof/>
          <w:sz w:val="22"/>
          <w:szCs w:val="22"/>
          <w:lang w:val="en-GB" w:eastAsia="en-GB"/>
        </w:rPr>
      </w:pPr>
      <w:hyperlink w:anchor="_Toc18411360" w:history="1">
        <w:r w:rsidR="003A1447" w:rsidRPr="00C11C56">
          <w:rPr>
            <w:rStyle w:val="Hyperlink"/>
            <w:noProof/>
            <w:lang w:val="en-GB"/>
          </w:rPr>
          <w:t>7.4</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Planning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_Toc18411360 \h </w:instrText>
        </w:r>
        <w:r w:rsidR="003A1447">
          <w:rPr>
            <w:noProof/>
            <w:webHidden/>
          </w:rPr>
        </w:r>
        <w:r w:rsidR="003A1447">
          <w:rPr>
            <w:noProof/>
            <w:webHidden/>
          </w:rPr>
          <w:fldChar w:fldCharType="separate"/>
        </w:r>
        <w:r w:rsidR="003A1447">
          <w:rPr>
            <w:noProof/>
            <w:webHidden/>
          </w:rPr>
          <w:t>99</w:t>
        </w:r>
        <w:r w:rsidR="003A1447">
          <w:rPr>
            <w:noProof/>
            <w:webHidden/>
          </w:rPr>
          <w:fldChar w:fldCharType="end"/>
        </w:r>
      </w:hyperlink>
    </w:p>
    <w:p w14:paraId="194D47E8" w14:textId="3A2A85A6" w:rsidR="003A1447" w:rsidRDefault="00F02556">
      <w:pPr>
        <w:pStyle w:val="TOC3"/>
        <w:rPr>
          <w:rFonts w:asciiTheme="minorHAnsi" w:eastAsiaTheme="minorEastAsia" w:hAnsiTheme="minorHAnsi" w:cstheme="minorBidi"/>
          <w:noProof/>
          <w:sz w:val="22"/>
          <w:szCs w:val="22"/>
          <w:lang w:val="en-GB" w:eastAsia="en-GB"/>
        </w:rPr>
      </w:pPr>
      <w:hyperlink w:anchor="_Toc18411361" w:history="1">
        <w:r w:rsidR="003A1447" w:rsidRPr="00C11C56">
          <w:rPr>
            <w:rStyle w:val="Hyperlink"/>
            <w:noProof/>
            <w:lang w:val="en-GB"/>
          </w:rPr>
          <w:t>7.4.1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Minimum median field strength</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_Toc18411361 \h </w:instrText>
        </w:r>
        <w:r w:rsidR="003A1447">
          <w:rPr>
            <w:noProof/>
            <w:webHidden/>
          </w:rPr>
        </w:r>
        <w:r w:rsidR="003A1447">
          <w:rPr>
            <w:noProof/>
            <w:webHidden/>
          </w:rPr>
          <w:fldChar w:fldCharType="separate"/>
        </w:r>
        <w:r w:rsidR="003A1447">
          <w:rPr>
            <w:noProof/>
            <w:webHidden/>
          </w:rPr>
          <w:t>99</w:t>
        </w:r>
        <w:r w:rsidR="003A1447">
          <w:rPr>
            <w:noProof/>
            <w:webHidden/>
          </w:rPr>
          <w:fldChar w:fldCharType="end"/>
        </w:r>
      </w:hyperlink>
    </w:p>
    <w:p w14:paraId="44CC50EB" w14:textId="1D5D101D" w:rsidR="003A1447" w:rsidRDefault="00F02556">
      <w:pPr>
        <w:pStyle w:val="TOC3"/>
        <w:rPr>
          <w:rFonts w:asciiTheme="minorHAnsi" w:eastAsiaTheme="minorEastAsia" w:hAnsiTheme="minorHAnsi" w:cstheme="minorBidi"/>
          <w:noProof/>
          <w:sz w:val="22"/>
          <w:szCs w:val="22"/>
          <w:lang w:val="en-GB" w:eastAsia="en-GB"/>
        </w:rPr>
      </w:pPr>
      <w:hyperlink w:anchor="_Toc18411362" w:history="1">
        <w:r w:rsidR="003A1447" w:rsidRPr="00C11C56">
          <w:rPr>
            <w:rStyle w:val="Hyperlink"/>
            <w:noProof/>
            <w:lang w:val="en-GB"/>
          </w:rPr>
          <w:t>7.4.2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Transmitter spectrum mask</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_Toc18411362 \h </w:instrText>
        </w:r>
        <w:r w:rsidR="003A1447">
          <w:rPr>
            <w:noProof/>
            <w:webHidden/>
          </w:rPr>
        </w:r>
        <w:r w:rsidR="003A1447">
          <w:rPr>
            <w:noProof/>
            <w:webHidden/>
          </w:rPr>
          <w:fldChar w:fldCharType="separate"/>
        </w:r>
        <w:r w:rsidR="003A1447">
          <w:rPr>
            <w:noProof/>
            <w:webHidden/>
          </w:rPr>
          <w:t>102</w:t>
        </w:r>
        <w:r w:rsidR="003A1447">
          <w:rPr>
            <w:noProof/>
            <w:webHidden/>
          </w:rPr>
          <w:fldChar w:fldCharType="end"/>
        </w:r>
      </w:hyperlink>
    </w:p>
    <w:p w14:paraId="6D4925B4" w14:textId="38A511B3" w:rsidR="003A1447" w:rsidRDefault="00F02556">
      <w:pPr>
        <w:pStyle w:val="TOC3"/>
        <w:rPr>
          <w:rFonts w:asciiTheme="minorHAnsi" w:eastAsiaTheme="minorEastAsia" w:hAnsiTheme="minorHAnsi" w:cstheme="minorBidi"/>
          <w:noProof/>
          <w:sz w:val="22"/>
          <w:szCs w:val="22"/>
          <w:lang w:val="en-GB" w:eastAsia="en-GB"/>
        </w:rPr>
      </w:pPr>
      <w:hyperlink w:anchor="_Toc18411363" w:history="1">
        <w:r w:rsidR="003A1447" w:rsidRPr="00C11C56">
          <w:rPr>
            <w:rStyle w:val="Hyperlink"/>
            <w:noProof/>
            <w:lang w:val="en-GB"/>
          </w:rPr>
          <w:t>7.4.3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DAB frequency block raster and bandwidth</w:t>
        </w:r>
        <w:r w:rsidR="003A1447">
          <w:rPr>
            <w:rStyle w:val="Hyperlink"/>
            <w:noProof/>
            <w:lang w:val="en-GB"/>
          </w:rPr>
          <w:tab/>
        </w:r>
        <w:r w:rsidR="003A1447">
          <w:rPr>
            <w:noProof/>
            <w:webHidden/>
          </w:rPr>
          <w:tab/>
        </w:r>
        <w:r w:rsidR="003A1447">
          <w:rPr>
            <w:noProof/>
            <w:webHidden/>
          </w:rPr>
          <w:fldChar w:fldCharType="begin"/>
        </w:r>
        <w:r w:rsidR="003A1447">
          <w:rPr>
            <w:noProof/>
            <w:webHidden/>
          </w:rPr>
          <w:instrText xml:space="preserve"> PAGEREF _Toc18411363 \h </w:instrText>
        </w:r>
        <w:r w:rsidR="003A1447">
          <w:rPr>
            <w:noProof/>
            <w:webHidden/>
          </w:rPr>
        </w:r>
        <w:r w:rsidR="003A1447">
          <w:rPr>
            <w:noProof/>
            <w:webHidden/>
          </w:rPr>
          <w:fldChar w:fldCharType="separate"/>
        </w:r>
        <w:r w:rsidR="003A1447">
          <w:rPr>
            <w:noProof/>
            <w:webHidden/>
          </w:rPr>
          <w:t>103</w:t>
        </w:r>
        <w:r w:rsidR="003A1447">
          <w:rPr>
            <w:noProof/>
            <w:webHidden/>
          </w:rPr>
          <w:fldChar w:fldCharType="end"/>
        </w:r>
      </w:hyperlink>
    </w:p>
    <w:p w14:paraId="2A385E88" w14:textId="64C31450" w:rsidR="003A1447" w:rsidRDefault="00F02556">
      <w:pPr>
        <w:pStyle w:val="TOC3"/>
        <w:rPr>
          <w:rFonts w:asciiTheme="minorHAnsi" w:eastAsiaTheme="minorEastAsia" w:hAnsiTheme="minorHAnsi" w:cstheme="minorBidi"/>
          <w:noProof/>
          <w:sz w:val="22"/>
          <w:szCs w:val="22"/>
          <w:lang w:val="en-GB" w:eastAsia="en-GB"/>
        </w:rPr>
      </w:pPr>
      <w:hyperlink w:anchor="_Toc18411364" w:history="1">
        <w:r w:rsidR="003A1447" w:rsidRPr="00C11C56">
          <w:rPr>
            <w:rStyle w:val="Hyperlink"/>
            <w:noProof/>
            <w:lang w:val="en-GB"/>
          </w:rPr>
          <w:t>7.4.4</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Protection ratios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_Toc18411364 \h </w:instrText>
        </w:r>
        <w:r w:rsidR="003A1447">
          <w:rPr>
            <w:noProof/>
            <w:webHidden/>
          </w:rPr>
        </w:r>
        <w:r w:rsidR="003A1447">
          <w:rPr>
            <w:noProof/>
            <w:webHidden/>
          </w:rPr>
          <w:fldChar w:fldCharType="separate"/>
        </w:r>
        <w:r w:rsidR="003A1447">
          <w:rPr>
            <w:noProof/>
            <w:webHidden/>
          </w:rPr>
          <w:t>103</w:t>
        </w:r>
        <w:r w:rsidR="003A1447">
          <w:rPr>
            <w:noProof/>
            <w:webHidden/>
          </w:rPr>
          <w:fldChar w:fldCharType="end"/>
        </w:r>
      </w:hyperlink>
    </w:p>
    <w:p w14:paraId="4F8F4FDC" w14:textId="3A1B111C" w:rsidR="003A1447" w:rsidRDefault="00F02556">
      <w:pPr>
        <w:pStyle w:val="TOC1"/>
        <w:rPr>
          <w:rFonts w:asciiTheme="minorHAnsi" w:eastAsiaTheme="minorEastAsia" w:hAnsiTheme="minorHAnsi" w:cstheme="minorBidi"/>
          <w:noProof/>
          <w:sz w:val="22"/>
          <w:szCs w:val="22"/>
          <w:lang w:val="en-GB" w:eastAsia="en-GB"/>
        </w:rPr>
      </w:pPr>
      <w:hyperlink w:anchor="_Toc18411365" w:history="1">
        <w:r w:rsidR="003A1447" w:rsidRPr="00C11C56">
          <w:rPr>
            <w:rStyle w:val="Hyperlink"/>
            <w:rFonts w:eastAsia="SimSun"/>
            <w:noProof/>
            <w:lang w:val="en-GB" w:eastAsia="zh-CN"/>
          </w:rPr>
          <w:t>8</w:t>
        </w:r>
        <w:r w:rsidR="003A1447">
          <w:rPr>
            <w:rFonts w:asciiTheme="minorHAnsi" w:eastAsiaTheme="minorEastAsia" w:hAnsiTheme="minorHAnsi" w:cstheme="minorBidi"/>
            <w:noProof/>
            <w:sz w:val="22"/>
            <w:szCs w:val="22"/>
            <w:lang w:val="en-GB" w:eastAsia="en-GB"/>
          </w:rPr>
          <w:tab/>
        </w:r>
        <w:r w:rsidR="003A1447" w:rsidRPr="00C11C56">
          <w:rPr>
            <w:rStyle w:val="Hyperlink"/>
            <w:rFonts w:eastAsia="SimSun"/>
            <w:noProof/>
            <w:lang w:val="en-GB" w:eastAsia="zh-CN"/>
          </w:rPr>
          <w:t>Planning parameters for digital terrestrial broadcasting system ISDB-T</w:t>
        </w:r>
        <w:r w:rsidR="003A1447" w:rsidRPr="00C11C56">
          <w:rPr>
            <w:rStyle w:val="Hyperlink"/>
            <w:rFonts w:eastAsia="SimSun"/>
            <w:noProof/>
            <w:vertAlign w:val="subscript"/>
            <w:lang w:val="en-GB" w:eastAsia="zh-CN"/>
          </w:rPr>
          <w:t>SB</w:t>
        </w:r>
        <w:r w:rsidR="003A1447" w:rsidRPr="00C11C56">
          <w:rPr>
            <w:rStyle w:val="Hyperlink"/>
            <w:noProof/>
            <w:lang w:val="en-GB"/>
          </w:rPr>
          <w:t xml:space="preserve"> </w:t>
        </w:r>
        <w:r w:rsidR="003A1447" w:rsidRPr="00C11C56">
          <w:rPr>
            <w:rStyle w:val="Hyperlink"/>
            <w:rFonts w:eastAsia="SimSun"/>
            <w:noProof/>
            <w:lang w:val="en-GB" w:eastAsia="zh-CN"/>
          </w:rPr>
          <w:t>in VHF bands II and III</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_Toc18411365 \h </w:instrText>
        </w:r>
        <w:r w:rsidR="003A1447">
          <w:rPr>
            <w:noProof/>
            <w:webHidden/>
          </w:rPr>
        </w:r>
        <w:r w:rsidR="003A1447">
          <w:rPr>
            <w:noProof/>
            <w:webHidden/>
          </w:rPr>
          <w:fldChar w:fldCharType="separate"/>
        </w:r>
        <w:r w:rsidR="003A1447">
          <w:rPr>
            <w:noProof/>
            <w:webHidden/>
          </w:rPr>
          <w:t>107</w:t>
        </w:r>
        <w:r w:rsidR="003A1447">
          <w:rPr>
            <w:noProof/>
            <w:webHidden/>
          </w:rPr>
          <w:fldChar w:fldCharType="end"/>
        </w:r>
      </w:hyperlink>
    </w:p>
    <w:p w14:paraId="47F79D90" w14:textId="4B68DBD3" w:rsidR="003A1447" w:rsidRDefault="00F02556">
      <w:pPr>
        <w:pStyle w:val="TOC2"/>
        <w:rPr>
          <w:rFonts w:asciiTheme="minorHAnsi" w:eastAsiaTheme="minorEastAsia" w:hAnsiTheme="minorHAnsi" w:cstheme="minorBidi"/>
          <w:noProof/>
          <w:sz w:val="22"/>
          <w:szCs w:val="22"/>
          <w:lang w:val="en-GB" w:eastAsia="en-GB"/>
        </w:rPr>
      </w:pPr>
      <w:hyperlink w:anchor="_Toc18411366" w:history="1">
        <w:r w:rsidR="003A1447" w:rsidRPr="00C11C56">
          <w:rPr>
            <w:rStyle w:val="Hyperlink"/>
            <w:noProof/>
            <w:lang w:val="en-GB"/>
          </w:rPr>
          <w:t>8.1</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System parameters of ISDB-T</w:t>
        </w:r>
        <w:r w:rsidR="003A1447" w:rsidRPr="00C11C56">
          <w:rPr>
            <w:rStyle w:val="Hyperlink"/>
            <w:noProof/>
            <w:vertAlign w:val="subscript"/>
            <w:lang w:val="en-GB"/>
          </w:rPr>
          <w:t>SB</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_Toc18411366 \h </w:instrText>
        </w:r>
        <w:r w:rsidR="003A1447">
          <w:rPr>
            <w:noProof/>
            <w:webHidden/>
          </w:rPr>
        </w:r>
        <w:r w:rsidR="003A1447">
          <w:rPr>
            <w:noProof/>
            <w:webHidden/>
          </w:rPr>
          <w:fldChar w:fldCharType="separate"/>
        </w:r>
        <w:r w:rsidR="003A1447">
          <w:rPr>
            <w:noProof/>
            <w:webHidden/>
          </w:rPr>
          <w:t>107</w:t>
        </w:r>
        <w:r w:rsidR="003A1447">
          <w:rPr>
            <w:noProof/>
            <w:webHidden/>
          </w:rPr>
          <w:fldChar w:fldCharType="end"/>
        </w:r>
      </w:hyperlink>
    </w:p>
    <w:p w14:paraId="016473B5" w14:textId="38A6D9B7" w:rsidR="003A1447" w:rsidRDefault="00F02556">
      <w:pPr>
        <w:pStyle w:val="TOC2"/>
        <w:rPr>
          <w:rFonts w:asciiTheme="minorHAnsi" w:eastAsiaTheme="minorEastAsia" w:hAnsiTheme="minorHAnsi" w:cstheme="minorBidi"/>
          <w:noProof/>
          <w:sz w:val="22"/>
          <w:szCs w:val="22"/>
          <w:lang w:val="en-GB" w:eastAsia="en-GB"/>
        </w:rPr>
      </w:pPr>
      <w:hyperlink w:anchor="_Toc18411367" w:history="1">
        <w:r w:rsidR="003A1447" w:rsidRPr="00C11C56">
          <w:rPr>
            <w:rStyle w:val="Hyperlink"/>
            <w:noProof/>
            <w:lang w:val="en-GB"/>
          </w:rPr>
          <w:t>8.2</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Receiver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_Toc18411367 \h </w:instrText>
        </w:r>
        <w:r w:rsidR="003A1447">
          <w:rPr>
            <w:noProof/>
            <w:webHidden/>
          </w:rPr>
        </w:r>
        <w:r w:rsidR="003A1447">
          <w:rPr>
            <w:noProof/>
            <w:webHidden/>
          </w:rPr>
          <w:fldChar w:fldCharType="separate"/>
        </w:r>
        <w:r w:rsidR="003A1447">
          <w:rPr>
            <w:noProof/>
            <w:webHidden/>
          </w:rPr>
          <w:t>108</w:t>
        </w:r>
        <w:r w:rsidR="003A1447">
          <w:rPr>
            <w:noProof/>
            <w:webHidden/>
          </w:rPr>
          <w:fldChar w:fldCharType="end"/>
        </w:r>
      </w:hyperlink>
    </w:p>
    <w:p w14:paraId="05B7AACB" w14:textId="011169C4" w:rsidR="003A1447" w:rsidRDefault="00F02556">
      <w:pPr>
        <w:pStyle w:val="TOC2"/>
        <w:rPr>
          <w:rFonts w:asciiTheme="minorHAnsi" w:eastAsiaTheme="minorEastAsia" w:hAnsiTheme="minorHAnsi" w:cstheme="minorBidi"/>
          <w:noProof/>
          <w:sz w:val="22"/>
          <w:szCs w:val="22"/>
          <w:lang w:val="en-GB" w:eastAsia="en-GB"/>
        </w:rPr>
      </w:pPr>
      <w:hyperlink w:anchor="_Toc18411368" w:history="1">
        <w:r w:rsidR="003A1447" w:rsidRPr="00C11C56">
          <w:rPr>
            <w:rStyle w:val="Hyperlink"/>
            <w:noProof/>
            <w:lang w:val="en-GB"/>
          </w:rPr>
          <w:t>8.3</w:t>
        </w:r>
        <w:r w:rsidR="003A1447">
          <w:rPr>
            <w:rFonts w:asciiTheme="minorHAnsi" w:eastAsiaTheme="minorEastAsia" w:hAnsiTheme="minorHAnsi" w:cstheme="minorBidi"/>
            <w:noProof/>
            <w:sz w:val="22"/>
            <w:szCs w:val="22"/>
            <w:lang w:val="en-GB" w:eastAsia="en-GB"/>
          </w:rPr>
          <w:tab/>
        </w:r>
        <w:r w:rsidR="003A1447" w:rsidRPr="00C11C56">
          <w:rPr>
            <w:rStyle w:val="Hyperlink"/>
            <w:noProof/>
            <w:lang w:val="en-GB"/>
          </w:rPr>
          <w:t>ISDB-T</w:t>
        </w:r>
        <w:r w:rsidR="003A1447" w:rsidRPr="00C11C56">
          <w:rPr>
            <w:rStyle w:val="Hyperlink"/>
            <w:noProof/>
            <w:vertAlign w:val="subscript"/>
            <w:lang w:val="en-GB"/>
          </w:rPr>
          <w:t>SB</w:t>
        </w:r>
        <w:r w:rsidR="003A1447" w:rsidRPr="00C11C56">
          <w:rPr>
            <w:rStyle w:val="Hyperlink"/>
            <w:noProof/>
            <w:lang w:val="en-GB"/>
          </w:rPr>
          <w:t xml:space="preserve"> planning parameters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_Toc18411368 \h </w:instrText>
        </w:r>
        <w:r w:rsidR="003A1447">
          <w:rPr>
            <w:noProof/>
            <w:webHidden/>
          </w:rPr>
        </w:r>
        <w:r w:rsidR="003A1447">
          <w:rPr>
            <w:noProof/>
            <w:webHidden/>
          </w:rPr>
          <w:fldChar w:fldCharType="separate"/>
        </w:r>
        <w:r w:rsidR="003A1447">
          <w:rPr>
            <w:noProof/>
            <w:webHidden/>
          </w:rPr>
          <w:t>108</w:t>
        </w:r>
        <w:r w:rsidR="003A1447">
          <w:rPr>
            <w:noProof/>
            <w:webHidden/>
          </w:rPr>
          <w:fldChar w:fldCharType="end"/>
        </w:r>
      </w:hyperlink>
    </w:p>
    <w:p w14:paraId="721FDE86" w14:textId="5001F1E8" w:rsidR="003A1447" w:rsidRDefault="00F02556">
      <w:pPr>
        <w:pStyle w:val="TOC1"/>
        <w:rPr>
          <w:rFonts w:asciiTheme="minorHAnsi" w:eastAsiaTheme="minorEastAsia" w:hAnsiTheme="minorHAnsi" w:cstheme="minorBidi"/>
          <w:noProof/>
          <w:sz w:val="22"/>
          <w:szCs w:val="22"/>
          <w:lang w:val="en-GB" w:eastAsia="en-GB"/>
        </w:rPr>
      </w:pPr>
      <w:hyperlink w:anchor="_Toc18411369" w:history="1">
        <w:r w:rsidR="003A1447" w:rsidRPr="00C11C56">
          <w:rPr>
            <w:rStyle w:val="Hyperlink"/>
            <w:noProof/>
            <w:lang w:val="en-GB"/>
          </w:rPr>
          <w:t xml:space="preserve">Annex 1 </w:t>
        </w:r>
        <w:r w:rsidR="003A1447">
          <w:rPr>
            <w:rStyle w:val="Hyperlink"/>
            <w:noProof/>
            <w:lang w:val="en-GB"/>
          </w:rPr>
          <w:t>–</w:t>
        </w:r>
        <w:r w:rsidR="003A1447" w:rsidRPr="00C11C56">
          <w:rPr>
            <w:rStyle w:val="Hyperlink"/>
            <w:noProof/>
            <w:lang w:val="en-GB"/>
          </w:rPr>
          <w:t xml:space="preserve"> Symbols and abbreviations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_Toc18411369 \h </w:instrText>
        </w:r>
        <w:r w:rsidR="003A1447">
          <w:rPr>
            <w:noProof/>
            <w:webHidden/>
          </w:rPr>
        </w:r>
        <w:r w:rsidR="003A1447">
          <w:rPr>
            <w:noProof/>
            <w:webHidden/>
          </w:rPr>
          <w:fldChar w:fldCharType="separate"/>
        </w:r>
        <w:r w:rsidR="003A1447">
          <w:rPr>
            <w:noProof/>
            <w:webHidden/>
          </w:rPr>
          <w:t>108</w:t>
        </w:r>
        <w:r w:rsidR="003A1447">
          <w:rPr>
            <w:noProof/>
            <w:webHidden/>
          </w:rPr>
          <w:fldChar w:fldCharType="end"/>
        </w:r>
      </w:hyperlink>
    </w:p>
    <w:p w14:paraId="4BA8A988" w14:textId="337136BA" w:rsidR="003A1447" w:rsidRDefault="00F02556">
      <w:pPr>
        <w:pStyle w:val="TOC1"/>
        <w:rPr>
          <w:rFonts w:asciiTheme="minorHAnsi" w:eastAsiaTheme="minorEastAsia" w:hAnsiTheme="minorHAnsi" w:cstheme="minorBidi"/>
          <w:noProof/>
          <w:sz w:val="22"/>
          <w:szCs w:val="22"/>
          <w:lang w:val="en-GB" w:eastAsia="en-GB"/>
        </w:rPr>
      </w:pPr>
      <w:hyperlink w:anchor="_Toc18411370" w:history="1">
        <w:r w:rsidR="003A1447" w:rsidRPr="00C11C56">
          <w:rPr>
            <w:rStyle w:val="Hyperlink"/>
            <w:noProof/>
            <w:lang w:val="en-GB"/>
          </w:rPr>
          <w:t xml:space="preserve">Annex 2 </w:t>
        </w:r>
        <w:r w:rsidR="003A1447">
          <w:rPr>
            <w:rStyle w:val="Hyperlink"/>
            <w:noProof/>
            <w:lang w:val="en-GB"/>
          </w:rPr>
          <w:t>–</w:t>
        </w:r>
        <w:r w:rsidR="003A1447" w:rsidRPr="00C11C56">
          <w:rPr>
            <w:rStyle w:val="Hyperlink"/>
            <w:noProof/>
            <w:lang w:val="en-GB"/>
          </w:rPr>
          <w:t xml:space="preserve"> Technical references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_Toc18411370 \h </w:instrText>
        </w:r>
        <w:r w:rsidR="003A1447">
          <w:rPr>
            <w:noProof/>
            <w:webHidden/>
          </w:rPr>
        </w:r>
        <w:r w:rsidR="003A1447">
          <w:rPr>
            <w:noProof/>
            <w:webHidden/>
          </w:rPr>
          <w:fldChar w:fldCharType="separate"/>
        </w:r>
        <w:r w:rsidR="003A1447">
          <w:rPr>
            <w:noProof/>
            <w:webHidden/>
          </w:rPr>
          <w:t>110</w:t>
        </w:r>
        <w:r w:rsidR="003A1447">
          <w:rPr>
            <w:noProof/>
            <w:webHidden/>
          </w:rPr>
          <w:fldChar w:fldCharType="end"/>
        </w:r>
      </w:hyperlink>
    </w:p>
    <w:p w14:paraId="207CA1BF" w14:textId="00E4C8CC" w:rsidR="003A1447" w:rsidRDefault="00F02556">
      <w:pPr>
        <w:pStyle w:val="TOC1"/>
        <w:rPr>
          <w:rFonts w:asciiTheme="minorHAnsi" w:eastAsiaTheme="minorEastAsia" w:hAnsiTheme="minorHAnsi" w:cstheme="minorBidi"/>
          <w:noProof/>
          <w:sz w:val="22"/>
          <w:szCs w:val="22"/>
          <w:lang w:val="en-GB" w:eastAsia="en-GB"/>
        </w:rPr>
      </w:pPr>
      <w:hyperlink w:anchor="_Toc18411371" w:history="1">
        <w:r w:rsidR="003A1447" w:rsidRPr="00C11C56">
          <w:rPr>
            <w:rStyle w:val="Hyperlink"/>
            <w:noProof/>
          </w:rPr>
          <w:t>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Position of DRM frequencies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_Toc18411371 \h </w:instrText>
        </w:r>
        <w:r w:rsidR="003A1447">
          <w:rPr>
            <w:noProof/>
            <w:webHidden/>
          </w:rPr>
        </w:r>
        <w:r w:rsidR="003A1447">
          <w:rPr>
            <w:noProof/>
            <w:webHidden/>
          </w:rPr>
          <w:fldChar w:fldCharType="separate"/>
        </w:r>
        <w:r w:rsidR="003A1447">
          <w:rPr>
            <w:noProof/>
            <w:webHidden/>
          </w:rPr>
          <w:t>110</w:t>
        </w:r>
        <w:r w:rsidR="003A1447">
          <w:rPr>
            <w:noProof/>
            <w:webHidden/>
          </w:rPr>
          <w:fldChar w:fldCharType="end"/>
        </w:r>
      </w:hyperlink>
    </w:p>
    <w:p w14:paraId="6855DFF8" w14:textId="2958EC59" w:rsidR="003A1447" w:rsidRDefault="00F02556">
      <w:pPr>
        <w:pStyle w:val="TOC2"/>
        <w:rPr>
          <w:rFonts w:asciiTheme="minorHAnsi" w:eastAsiaTheme="minorEastAsia" w:hAnsiTheme="minorHAnsi" w:cstheme="minorBidi"/>
          <w:noProof/>
          <w:sz w:val="22"/>
          <w:szCs w:val="22"/>
          <w:lang w:val="en-GB" w:eastAsia="en-GB"/>
        </w:rPr>
      </w:pPr>
      <w:hyperlink w:anchor="_Toc18411372" w:history="1">
        <w:r w:rsidR="003A1447" w:rsidRPr="00C11C56">
          <w:rPr>
            <w:rStyle w:val="Hyperlink"/>
            <w:noProof/>
          </w:rPr>
          <w:t>1.1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VHF Band II</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_Toc18411372 \h </w:instrText>
        </w:r>
        <w:r w:rsidR="003A1447">
          <w:rPr>
            <w:noProof/>
            <w:webHidden/>
          </w:rPr>
        </w:r>
        <w:r w:rsidR="003A1447">
          <w:rPr>
            <w:noProof/>
            <w:webHidden/>
          </w:rPr>
          <w:fldChar w:fldCharType="separate"/>
        </w:r>
        <w:r w:rsidR="003A1447">
          <w:rPr>
            <w:noProof/>
            <w:webHidden/>
          </w:rPr>
          <w:t>110</w:t>
        </w:r>
        <w:r w:rsidR="003A1447">
          <w:rPr>
            <w:noProof/>
            <w:webHidden/>
          </w:rPr>
          <w:fldChar w:fldCharType="end"/>
        </w:r>
      </w:hyperlink>
    </w:p>
    <w:p w14:paraId="417E2727" w14:textId="587A2E95" w:rsidR="003A1447" w:rsidRDefault="00F02556">
      <w:pPr>
        <w:pStyle w:val="TOC2"/>
        <w:rPr>
          <w:rFonts w:asciiTheme="minorHAnsi" w:eastAsiaTheme="minorEastAsia" w:hAnsiTheme="minorHAnsi" w:cstheme="minorBidi"/>
          <w:noProof/>
          <w:sz w:val="22"/>
          <w:szCs w:val="22"/>
          <w:lang w:val="en-GB" w:eastAsia="en-GB"/>
        </w:rPr>
      </w:pPr>
      <w:hyperlink w:anchor="_Toc18411373" w:history="1">
        <w:r w:rsidR="003A1447" w:rsidRPr="00C11C56">
          <w:rPr>
            <w:rStyle w:val="Hyperlink"/>
            <w:noProof/>
          </w:rPr>
          <w:t>1.2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VHF Band III</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_Toc18411373 \h </w:instrText>
        </w:r>
        <w:r w:rsidR="003A1447">
          <w:rPr>
            <w:noProof/>
            <w:webHidden/>
          </w:rPr>
        </w:r>
        <w:r w:rsidR="003A1447">
          <w:rPr>
            <w:noProof/>
            <w:webHidden/>
          </w:rPr>
          <w:fldChar w:fldCharType="separate"/>
        </w:r>
        <w:r w:rsidR="003A1447">
          <w:rPr>
            <w:noProof/>
            <w:webHidden/>
          </w:rPr>
          <w:t>112</w:t>
        </w:r>
        <w:r w:rsidR="003A1447">
          <w:rPr>
            <w:noProof/>
            <w:webHidden/>
          </w:rPr>
          <w:fldChar w:fldCharType="end"/>
        </w:r>
      </w:hyperlink>
    </w:p>
    <w:p w14:paraId="1FB0D8E3" w14:textId="79489436" w:rsidR="003A1447" w:rsidRDefault="00F02556">
      <w:pPr>
        <w:pStyle w:val="TOC1"/>
        <w:rPr>
          <w:rFonts w:asciiTheme="minorHAnsi" w:eastAsiaTheme="minorEastAsia" w:hAnsiTheme="minorHAnsi" w:cstheme="minorBidi"/>
          <w:noProof/>
          <w:sz w:val="22"/>
          <w:szCs w:val="22"/>
          <w:lang w:val="en-GB" w:eastAsia="en-GB"/>
        </w:rPr>
      </w:pPr>
      <w:hyperlink w:anchor="_Toc18411374" w:history="1">
        <w:r w:rsidR="003A1447" w:rsidRPr="00C11C56">
          <w:rPr>
            <w:rStyle w:val="Hyperlink"/>
            <w:noProof/>
          </w:rPr>
          <w:t>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Computations of correction factors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_Toc18411374 \h </w:instrText>
        </w:r>
        <w:r w:rsidR="003A1447">
          <w:rPr>
            <w:noProof/>
            <w:webHidden/>
          </w:rPr>
        </w:r>
        <w:r w:rsidR="003A1447">
          <w:rPr>
            <w:noProof/>
            <w:webHidden/>
          </w:rPr>
          <w:fldChar w:fldCharType="separate"/>
        </w:r>
        <w:r w:rsidR="003A1447">
          <w:rPr>
            <w:noProof/>
            <w:webHidden/>
          </w:rPr>
          <w:t>114</w:t>
        </w:r>
        <w:r w:rsidR="003A1447">
          <w:rPr>
            <w:noProof/>
            <w:webHidden/>
          </w:rPr>
          <w:fldChar w:fldCharType="end"/>
        </w:r>
      </w:hyperlink>
    </w:p>
    <w:p w14:paraId="5E7D4E83" w14:textId="499706BF" w:rsidR="003A1447" w:rsidRDefault="00F02556">
      <w:pPr>
        <w:pStyle w:val="TOC2"/>
        <w:rPr>
          <w:rFonts w:asciiTheme="minorHAnsi" w:eastAsiaTheme="minorEastAsia" w:hAnsiTheme="minorHAnsi" w:cstheme="minorBidi"/>
          <w:noProof/>
          <w:sz w:val="22"/>
          <w:szCs w:val="22"/>
          <w:lang w:val="en-GB" w:eastAsia="en-GB"/>
        </w:rPr>
      </w:pPr>
      <w:hyperlink w:anchor="_Toc18411375" w:history="1">
        <w:r w:rsidR="003A1447" w:rsidRPr="00C11C56">
          <w:rPr>
            <w:rStyle w:val="Hyperlink"/>
            <w:noProof/>
          </w:rPr>
          <w:t>2.1</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Computation of the antenna gain for portable handheld reception</w:t>
        </w:r>
        <w:r w:rsidR="003A1447">
          <w:rPr>
            <w:rStyle w:val="Hyperlink"/>
            <w:noProof/>
          </w:rPr>
          <w:tab/>
        </w:r>
        <w:r w:rsidR="003A1447">
          <w:rPr>
            <w:noProof/>
            <w:webHidden/>
          </w:rPr>
          <w:tab/>
        </w:r>
        <w:r w:rsidR="003A1447">
          <w:rPr>
            <w:noProof/>
            <w:webHidden/>
          </w:rPr>
          <w:fldChar w:fldCharType="begin"/>
        </w:r>
        <w:r w:rsidR="003A1447">
          <w:rPr>
            <w:noProof/>
            <w:webHidden/>
          </w:rPr>
          <w:instrText xml:space="preserve"> PAGEREF _Toc18411375 \h </w:instrText>
        </w:r>
        <w:r w:rsidR="003A1447">
          <w:rPr>
            <w:noProof/>
            <w:webHidden/>
          </w:rPr>
        </w:r>
        <w:r w:rsidR="003A1447">
          <w:rPr>
            <w:noProof/>
            <w:webHidden/>
          </w:rPr>
          <w:fldChar w:fldCharType="separate"/>
        </w:r>
        <w:r w:rsidR="003A1447">
          <w:rPr>
            <w:noProof/>
            <w:webHidden/>
          </w:rPr>
          <w:t>114</w:t>
        </w:r>
        <w:r w:rsidR="003A1447">
          <w:rPr>
            <w:noProof/>
            <w:webHidden/>
          </w:rPr>
          <w:fldChar w:fldCharType="end"/>
        </w:r>
      </w:hyperlink>
    </w:p>
    <w:p w14:paraId="0839CD76" w14:textId="531B0408" w:rsidR="003A1447" w:rsidRDefault="00F02556">
      <w:pPr>
        <w:pStyle w:val="TOC2"/>
        <w:rPr>
          <w:rFonts w:asciiTheme="minorHAnsi" w:eastAsiaTheme="minorEastAsia" w:hAnsiTheme="minorHAnsi" w:cstheme="minorBidi"/>
          <w:noProof/>
          <w:sz w:val="22"/>
          <w:szCs w:val="22"/>
          <w:lang w:val="en-GB" w:eastAsia="en-GB"/>
        </w:rPr>
      </w:pPr>
      <w:hyperlink w:anchor="_Toc18411376" w:history="1">
        <w:r w:rsidR="003A1447" w:rsidRPr="00C11C56">
          <w:rPr>
            <w:rStyle w:val="Hyperlink"/>
            <w:noProof/>
          </w:rPr>
          <w:t>2.2</w:t>
        </w:r>
        <w:r w:rsidR="003A1447">
          <w:rPr>
            <w:rFonts w:asciiTheme="minorHAnsi" w:eastAsiaTheme="minorEastAsia" w:hAnsiTheme="minorHAnsi" w:cstheme="minorBidi"/>
            <w:noProof/>
            <w:sz w:val="22"/>
            <w:szCs w:val="22"/>
            <w:lang w:val="en-GB" w:eastAsia="en-GB"/>
          </w:rPr>
          <w:tab/>
        </w:r>
        <w:r w:rsidR="003A1447" w:rsidRPr="00C11C56">
          <w:rPr>
            <w:rStyle w:val="Hyperlink"/>
            <w:noProof/>
          </w:rPr>
          <w:t>Computation of man-made noise allowance from the antenna noise factor</w:t>
        </w:r>
        <w:r w:rsidR="003A1447">
          <w:rPr>
            <w:rStyle w:val="Hyperlink"/>
            <w:noProof/>
          </w:rPr>
          <w:tab/>
        </w:r>
        <w:r w:rsidR="003A1447">
          <w:rPr>
            <w:noProof/>
            <w:webHidden/>
          </w:rPr>
          <w:tab/>
        </w:r>
        <w:r w:rsidR="003A1447">
          <w:rPr>
            <w:noProof/>
            <w:webHidden/>
          </w:rPr>
          <w:fldChar w:fldCharType="begin"/>
        </w:r>
        <w:r w:rsidR="003A1447">
          <w:rPr>
            <w:noProof/>
            <w:webHidden/>
          </w:rPr>
          <w:instrText xml:space="preserve"> PAGEREF _Toc18411376 \h </w:instrText>
        </w:r>
        <w:r w:rsidR="003A1447">
          <w:rPr>
            <w:noProof/>
            <w:webHidden/>
          </w:rPr>
        </w:r>
        <w:r w:rsidR="003A1447">
          <w:rPr>
            <w:noProof/>
            <w:webHidden/>
          </w:rPr>
          <w:fldChar w:fldCharType="separate"/>
        </w:r>
        <w:r w:rsidR="003A1447">
          <w:rPr>
            <w:noProof/>
            <w:webHidden/>
          </w:rPr>
          <w:t>115</w:t>
        </w:r>
        <w:r w:rsidR="003A1447">
          <w:rPr>
            <w:noProof/>
            <w:webHidden/>
          </w:rPr>
          <w:fldChar w:fldCharType="end"/>
        </w:r>
      </w:hyperlink>
    </w:p>
    <w:p w14:paraId="2C8BE17D" w14:textId="20CB9EC7" w:rsidR="003A1447" w:rsidRDefault="00F02556">
      <w:pPr>
        <w:pStyle w:val="TOC1"/>
        <w:rPr>
          <w:rFonts w:asciiTheme="minorHAnsi" w:eastAsiaTheme="minorEastAsia" w:hAnsiTheme="minorHAnsi" w:cstheme="minorBidi"/>
          <w:noProof/>
          <w:sz w:val="22"/>
          <w:szCs w:val="22"/>
          <w:lang w:val="en-GB" w:eastAsia="en-GB"/>
        </w:rPr>
      </w:pPr>
      <w:hyperlink w:anchor="_Toc18411377" w:history="1">
        <w:r w:rsidR="003A1447" w:rsidRPr="00C11C56">
          <w:rPr>
            <w:rStyle w:val="Hyperlink"/>
            <w:noProof/>
            <w:lang w:val="en-GB"/>
          </w:rPr>
          <w:t>References</w:t>
        </w:r>
        <w:r w:rsidR="003A1447">
          <w:rPr>
            <w:noProof/>
            <w:webHidden/>
          </w:rPr>
          <w:tab/>
        </w:r>
        <w:r w:rsidR="003A1447">
          <w:rPr>
            <w:noProof/>
            <w:webHidden/>
          </w:rPr>
          <w:tab/>
        </w:r>
        <w:r w:rsidR="003A1447">
          <w:rPr>
            <w:noProof/>
            <w:webHidden/>
          </w:rPr>
          <w:fldChar w:fldCharType="begin"/>
        </w:r>
        <w:r w:rsidR="003A1447">
          <w:rPr>
            <w:noProof/>
            <w:webHidden/>
          </w:rPr>
          <w:instrText xml:space="preserve"> PAGEREF _Toc18411377 \h </w:instrText>
        </w:r>
        <w:r w:rsidR="003A1447">
          <w:rPr>
            <w:noProof/>
            <w:webHidden/>
          </w:rPr>
        </w:r>
        <w:r w:rsidR="003A1447">
          <w:rPr>
            <w:noProof/>
            <w:webHidden/>
          </w:rPr>
          <w:fldChar w:fldCharType="separate"/>
        </w:r>
        <w:r w:rsidR="003A1447">
          <w:rPr>
            <w:noProof/>
            <w:webHidden/>
          </w:rPr>
          <w:t>117</w:t>
        </w:r>
        <w:r w:rsidR="003A1447">
          <w:rPr>
            <w:noProof/>
            <w:webHidden/>
          </w:rPr>
          <w:fldChar w:fldCharType="end"/>
        </w:r>
      </w:hyperlink>
    </w:p>
    <w:p w14:paraId="2EB09C13" w14:textId="2A375D2B" w:rsidR="002F6353" w:rsidRDefault="003A1447" w:rsidP="002F6353">
      <w:pPr>
        <w:rPr>
          <w:lang w:val="fr-CH" w:eastAsia="zh-CN"/>
        </w:rPr>
      </w:pPr>
      <w:r>
        <w:rPr>
          <w:lang w:val="fr-CH" w:eastAsia="zh-CN"/>
        </w:rPr>
        <w:fldChar w:fldCharType="end"/>
      </w:r>
    </w:p>
    <w:p w14:paraId="0C9A431B" w14:textId="77777777" w:rsidR="002F6353" w:rsidRDefault="002F6353" w:rsidP="00061A5A">
      <w:pPr>
        <w:pStyle w:val="Heading1"/>
        <w:rPr>
          <w:lang w:val="fr-CH" w:eastAsia="zh-CN"/>
        </w:rPr>
      </w:pPr>
      <w:r>
        <w:rPr>
          <w:lang w:val="fr-CH" w:eastAsia="zh-CN"/>
        </w:rPr>
        <w:br w:type="page"/>
      </w:r>
    </w:p>
    <w:p w14:paraId="7A6B8CD6" w14:textId="22E02939" w:rsidR="00061A5A" w:rsidRPr="00C4545B" w:rsidRDefault="00061A5A" w:rsidP="00061A5A">
      <w:pPr>
        <w:pStyle w:val="Heading1"/>
        <w:rPr>
          <w:lang w:val="en-GB" w:eastAsia="zh-CN"/>
        </w:rPr>
      </w:pPr>
      <w:bookmarkStart w:id="10" w:name="_Toc18411278"/>
      <w:r w:rsidRPr="00C4545B">
        <w:rPr>
          <w:lang w:val="en-GB" w:eastAsia="zh-CN"/>
        </w:rPr>
        <w:t>1</w:t>
      </w:r>
      <w:r w:rsidRPr="00C4545B">
        <w:rPr>
          <w:lang w:val="en-GB" w:eastAsia="zh-CN"/>
        </w:rPr>
        <w:tab/>
        <w:t>Introduction</w:t>
      </w:r>
      <w:bookmarkEnd w:id="8"/>
      <w:bookmarkEnd w:id="9"/>
      <w:bookmarkEnd w:id="10"/>
    </w:p>
    <w:p w14:paraId="390631DD" w14:textId="173F7890" w:rsidR="004E5F6B" w:rsidRPr="00C4545B" w:rsidRDefault="004E5F6B" w:rsidP="004E5F6B">
      <w:pPr>
        <w:rPr>
          <w:lang w:val="en-GB"/>
        </w:rPr>
      </w:pPr>
      <w:r w:rsidRPr="00C4545B">
        <w:rPr>
          <w:lang w:val="en-GB" w:eastAsia="ja-JP"/>
        </w:rPr>
        <w:t xml:space="preserve">Recommendation ITU-R BS.1114 </w:t>
      </w:r>
      <w:r w:rsidRPr="00C4545B">
        <w:rPr>
          <w:lang w:val="en-GB"/>
        </w:rPr>
        <w:t>describes</w:t>
      </w:r>
      <w:r w:rsidR="00FF09D1" w:rsidRPr="00C4545B">
        <w:rPr>
          <w:rFonts w:hint="eastAsia"/>
          <w:lang w:val="en-GB" w:eastAsia="ja-JP"/>
        </w:rPr>
        <w:t xml:space="preserve"> </w:t>
      </w:r>
      <w:r w:rsidR="00FF09D1" w:rsidRPr="00C4545B">
        <w:rPr>
          <w:lang w:val="en-GB" w:eastAsia="ja-JP"/>
        </w:rPr>
        <w:t>the following systems for terrestrial digital sound broadcasting to vehicular, portable and fixed receivers in the frequency range 30-3 000 MHz</w:t>
      </w:r>
      <w:r w:rsidRPr="00C4545B">
        <w:rPr>
          <w:lang w:val="en-GB"/>
        </w:rPr>
        <w:t>:</w:t>
      </w:r>
    </w:p>
    <w:p w14:paraId="3DB3AD26"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Digital System A (also known as DAB and designed for use in VHF Band III);</w:t>
      </w:r>
    </w:p>
    <w:p w14:paraId="310657AF"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 xml:space="preserve">Digital System F (also known as </w:t>
      </w:r>
      <w:r w:rsidRPr="004E5F6B">
        <w:rPr>
          <w:lang w:val="en-GB"/>
        </w:rPr>
        <w:t>ISDB-T</w:t>
      </w:r>
      <w:r w:rsidRPr="004E5F6B">
        <w:rPr>
          <w:vertAlign w:val="subscript"/>
          <w:lang w:val="en-GB"/>
        </w:rPr>
        <w:t>SB</w:t>
      </w:r>
      <w:r w:rsidRPr="004E5F6B">
        <w:rPr>
          <w:lang w:val="en-GB" w:eastAsia="zh-CN"/>
        </w:rPr>
        <w:t>);</w:t>
      </w:r>
    </w:p>
    <w:p w14:paraId="5B5E95FC"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Digital System G (also known as DRM+ and designed for use in VHF Bands I, II and III);</w:t>
      </w:r>
    </w:p>
    <w:p w14:paraId="56ACD457"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Digital System C (also known as HD Radio and designed for use in VHF Band II);</w:t>
      </w:r>
    </w:p>
    <w:p w14:paraId="3F5AE7BF"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 xml:space="preserve">Digital System I (also known as RAVIS and designed for use in VHF Bands I and II); and </w:t>
      </w:r>
    </w:p>
    <w:p w14:paraId="1D795192"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Digital System H (also known as CDR and designed for use in VHF Bands II).</w:t>
      </w:r>
    </w:p>
    <w:p w14:paraId="3FEC11A3" w14:textId="77777777" w:rsidR="004E5F6B" w:rsidRPr="004E5F6B" w:rsidRDefault="004E5F6B" w:rsidP="004E5F6B">
      <w:pPr>
        <w:rPr>
          <w:lang w:val="en-GB" w:eastAsia="zh-CN"/>
        </w:rPr>
      </w:pPr>
      <w:r w:rsidRPr="004E5F6B">
        <w:rPr>
          <w:lang w:val="en-GB" w:eastAsia="zh-CN"/>
        </w:rPr>
        <w:t>Recommendation ITU-R BS.1660 describes the planning criteria for terrestrial digital sound broadcasting in the VHF band, for Digital Systems A, F, G and C of Recommendation ITU-R BS.1114.</w:t>
      </w:r>
    </w:p>
    <w:p w14:paraId="5E6D7E3E" w14:textId="77777777" w:rsidR="004E5F6B" w:rsidRPr="004E5F6B" w:rsidRDefault="004E5F6B" w:rsidP="004E5F6B">
      <w:pPr>
        <w:rPr>
          <w:lang w:val="en-GB" w:eastAsia="zh-CN"/>
        </w:rPr>
      </w:pPr>
      <w:r w:rsidRPr="004E5F6B">
        <w:rPr>
          <w:lang w:val="en-GB" w:eastAsia="zh-CN"/>
        </w:rPr>
        <w:t>This Report defines a framework for calculating all relevant network planning parameters that are very similar for the systems and provides planning parameters for Digital Systems C, G, A, I, and F</w:t>
      </w:r>
      <w:r>
        <w:rPr>
          <w:rStyle w:val="FootnoteReference"/>
          <w:lang w:eastAsia="zh-CN"/>
        </w:rPr>
        <w:footnoteReference w:id="1"/>
      </w:r>
      <w:r w:rsidRPr="004E5F6B">
        <w:rPr>
          <w:lang w:val="en-GB" w:eastAsia="zh-CN"/>
        </w:rPr>
        <w:t>.</w:t>
      </w:r>
    </w:p>
    <w:p w14:paraId="2990FD2C" w14:textId="77777777" w:rsidR="004E5F6B" w:rsidRPr="004E5F6B" w:rsidRDefault="004E5F6B" w:rsidP="004E5F6B">
      <w:pPr>
        <w:rPr>
          <w:lang w:val="en-GB"/>
        </w:rPr>
      </w:pPr>
      <w:r w:rsidRPr="004E5F6B">
        <w:rPr>
          <w:lang w:val="en-GB"/>
        </w:rPr>
        <w:t>Framework for evaluation of planning parameters is given in §§</w:t>
      </w:r>
      <w:r w:rsidRPr="004E5F6B">
        <w:rPr>
          <w:lang w:val="en-GB" w:eastAsia="zh-CN"/>
        </w:rPr>
        <w:t xml:space="preserve"> 2 to 3</w:t>
      </w:r>
      <w:r w:rsidRPr="004E5F6B">
        <w:rPr>
          <w:lang w:val="en-GB"/>
        </w:rPr>
        <w:t>.</w:t>
      </w:r>
    </w:p>
    <w:p w14:paraId="3A4D42FF" w14:textId="77777777" w:rsidR="004E5F6B" w:rsidRPr="004E5F6B" w:rsidRDefault="004E5F6B" w:rsidP="004E5F6B">
      <w:pPr>
        <w:rPr>
          <w:lang w:val="en-GB"/>
        </w:rPr>
      </w:pPr>
      <w:r w:rsidRPr="004E5F6B">
        <w:rPr>
          <w:lang w:val="en-GB"/>
        </w:rPr>
        <w:t>Section 4 gives planning parameter for DRM+.</w:t>
      </w:r>
    </w:p>
    <w:p w14:paraId="41100B73" w14:textId="77777777" w:rsidR="004E5F6B" w:rsidRPr="004E5F6B" w:rsidRDefault="004E5F6B" w:rsidP="004E5F6B">
      <w:pPr>
        <w:rPr>
          <w:lang w:val="en-GB"/>
        </w:rPr>
      </w:pPr>
      <w:r w:rsidRPr="004E5F6B">
        <w:rPr>
          <w:lang w:val="en-GB" w:eastAsia="zh-CN"/>
        </w:rPr>
        <w:t xml:space="preserve">Section 5 </w:t>
      </w:r>
      <w:r w:rsidRPr="004E5F6B">
        <w:rPr>
          <w:lang w:val="en-GB"/>
        </w:rPr>
        <w:t>gives planning parameter for RAVIS.</w:t>
      </w:r>
    </w:p>
    <w:p w14:paraId="1F941A50" w14:textId="77777777" w:rsidR="004E5F6B" w:rsidRPr="004E5F6B" w:rsidRDefault="004E5F6B" w:rsidP="004E5F6B">
      <w:pPr>
        <w:rPr>
          <w:lang w:val="en-GB"/>
        </w:rPr>
      </w:pPr>
      <w:r w:rsidRPr="004E5F6B">
        <w:rPr>
          <w:lang w:val="en-GB"/>
        </w:rPr>
        <w:t>Section 6 gives planning parameters for HD Radio.</w:t>
      </w:r>
    </w:p>
    <w:p w14:paraId="0FC2393F" w14:textId="77777777" w:rsidR="004E5F6B" w:rsidRPr="004E5F6B" w:rsidRDefault="004E5F6B" w:rsidP="004E5F6B">
      <w:pPr>
        <w:rPr>
          <w:lang w:val="en-GB"/>
        </w:rPr>
      </w:pPr>
      <w:r w:rsidRPr="004E5F6B">
        <w:rPr>
          <w:lang w:val="en-GB"/>
        </w:rPr>
        <w:t>Section 7 gives planning parameters for DAB.</w:t>
      </w:r>
    </w:p>
    <w:p w14:paraId="291AD29F" w14:textId="77777777" w:rsidR="004E5F6B" w:rsidRPr="004E5F6B" w:rsidRDefault="004E5F6B" w:rsidP="004E5F6B">
      <w:pPr>
        <w:rPr>
          <w:lang w:val="en-GB"/>
        </w:rPr>
      </w:pPr>
      <w:r w:rsidRPr="004E5F6B">
        <w:rPr>
          <w:lang w:val="en-GB"/>
        </w:rPr>
        <w:t xml:space="preserve">Section 8 gives </w:t>
      </w:r>
      <w:r w:rsidRPr="004E5F6B">
        <w:rPr>
          <w:rFonts w:hint="eastAsia"/>
          <w:lang w:val="en-GB" w:eastAsia="ja-JP"/>
        </w:rPr>
        <w:t>p</w:t>
      </w:r>
      <w:r w:rsidRPr="004E5F6B">
        <w:rPr>
          <w:lang w:val="en-GB" w:eastAsia="ja-JP"/>
        </w:rPr>
        <w:t>l</w:t>
      </w:r>
      <w:r w:rsidRPr="004E5F6B">
        <w:rPr>
          <w:rFonts w:hint="eastAsia"/>
          <w:lang w:val="en-GB" w:eastAsia="ja-JP"/>
        </w:rPr>
        <w:t xml:space="preserve">anning parameters </w:t>
      </w:r>
      <w:r w:rsidRPr="004E5F6B">
        <w:rPr>
          <w:lang w:val="en-GB" w:eastAsia="ja-JP"/>
        </w:rPr>
        <w:t xml:space="preserve">for </w:t>
      </w:r>
      <w:r w:rsidRPr="004E5F6B">
        <w:rPr>
          <w:lang w:val="en-GB"/>
        </w:rPr>
        <w:t>ISDB-T</w:t>
      </w:r>
      <w:r w:rsidRPr="004E5F6B">
        <w:rPr>
          <w:vertAlign w:val="subscript"/>
          <w:lang w:val="en-GB"/>
        </w:rPr>
        <w:t>SB</w:t>
      </w:r>
      <w:r w:rsidRPr="004E5F6B">
        <w:rPr>
          <w:lang w:val="en-GB"/>
        </w:rPr>
        <w:t>.</w:t>
      </w:r>
    </w:p>
    <w:p w14:paraId="2E898F0B" w14:textId="77777777" w:rsidR="00061A5A" w:rsidRPr="00061A5A" w:rsidRDefault="00061A5A" w:rsidP="00061A5A">
      <w:pPr>
        <w:rPr>
          <w:lang w:val="en-GB" w:eastAsia="zh-CN"/>
        </w:rPr>
      </w:pPr>
      <w:r w:rsidRPr="00061A5A">
        <w:rPr>
          <w:lang w:val="en-GB" w:eastAsia="zh-CN"/>
        </w:rPr>
        <w:t>Normative and technical references are given in Annexes 1 and 2 respectively.</w:t>
      </w:r>
    </w:p>
    <w:p w14:paraId="6E417322" w14:textId="77777777" w:rsidR="00061A5A" w:rsidRPr="00061A5A" w:rsidRDefault="00061A5A" w:rsidP="00061A5A">
      <w:pPr>
        <w:rPr>
          <w:lang w:val="en-GB"/>
        </w:rPr>
      </w:pPr>
      <w:r w:rsidRPr="00061A5A">
        <w:rPr>
          <w:lang w:val="en-GB"/>
        </w:rPr>
        <w:t>To calculate the relevant planning parameters minimum median field strength and protection ratios, firstly receiver and transmitter characteristics, system parameters as well as transmission aspects as common basis for concrete digital broadcasting transmission network planning are determined. All parameters are either derived or the reference to the source of origin is given. Various typical reception scenarios are taken into account to match as much as possible planning and prediction scenarios.</w:t>
      </w:r>
    </w:p>
    <w:p w14:paraId="5FEACCE5" w14:textId="77777777" w:rsidR="00061A5A" w:rsidRPr="00061A5A" w:rsidRDefault="00061A5A" w:rsidP="00061A5A">
      <w:pPr>
        <w:pStyle w:val="Heading1"/>
        <w:rPr>
          <w:lang w:val="en-GB"/>
        </w:rPr>
      </w:pPr>
      <w:bookmarkStart w:id="11" w:name="_Ref281999067"/>
      <w:bookmarkStart w:id="12" w:name="_Toc293603672"/>
      <w:bookmarkStart w:id="13" w:name="_Toc293603786"/>
      <w:bookmarkStart w:id="14" w:name="_Toc300664984"/>
      <w:bookmarkStart w:id="15" w:name="_Toc300665091"/>
      <w:bookmarkStart w:id="16" w:name="_Toc300665157"/>
      <w:bookmarkStart w:id="17" w:name="_Toc300666574"/>
      <w:bookmarkStart w:id="18" w:name="_Toc301429263"/>
      <w:bookmarkStart w:id="19" w:name="_Toc302049556"/>
      <w:bookmarkStart w:id="20" w:name="_Toc433026591"/>
      <w:bookmarkStart w:id="21" w:name="_Toc438995415"/>
      <w:bookmarkStart w:id="22" w:name="_Toc5873138"/>
      <w:bookmarkStart w:id="23" w:name="_Toc8220137"/>
      <w:bookmarkStart w:id="24" w:name="_Toc18411279"/>
      <w:bookmarkStart w:id="25" w:name="_Hlk527562176"/>
      <w:r w:rsidRPr="00061A5A">
        <w:rPr>
          <w:lang w:val="en-GB"/>
        </w:rPr>
        <w:t>2</w:t>
      </w:r>
      <w:r w:rsidRPr="00061A5A">
        <w:rPr>
          <w:lang w:val="en-GB"/>
        </w:rPr>
        <w:tab/>
        <w:t>Reception modes</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DC35C9C" w14:textId="77777777" w:rsidR="00061A5A" w:rsidRPr="00061A5A" w:rsidRDefault="00061A5A" w:rsidP="00061A5A">
      <w:pPr>
        <w:rPr>
          <w:lang w:val="en-GB"/>
        </w:rPr>
      </w:pPr>
      <w:bookmarkStart w:id="26" w:name="_Toc293603673"/>
      <w:bookmarkStart w:id="27" w:name="_Toc293603787"/>
      <w:bookmarkStart w:id="28" w:name="_Toc300664985"/>
      <w:bookmarkStart w:id="29" w:name="_Toc300665092"/>
      <w:bookmarkStart w:id="30" w:name="_Toc300665158"/>
      <w:bookmarkStart w:id="31" w:name="_Toc300666575"/>
      <w:bookmarkStart w:id="32" w:name="_Toc301429264"/>
      <w:bookmarkStart w:id="33" w:name="_Toc302049557"/>
      <w:bookmarkStart w:id="34" w:name="_Toc433026592"/>
      <w:bookmarkStart w:id="35" w:name="_Toc438995416"/>
      <w:r w:rsidRPr="00061A5A">
        <w:rPr>
          <w:lang w:val="en-GB"/>
        </w:rPr>
        <w:t>A total of seven reception modes can be distinguished and include fixed, portable and mobile, where portable and mobile receptions are further sub-divided.</w:t>
      </w:r>
    </w:p>
    <w:p w14:paraId="5AC4AA55" w14:textId="77777777" w:rsidR="00061A5A" w:rsidRPr="00061A5A" w:rsidRDefault="00061A5A" w:rsidP="00061A5A">
      <w:pPr>
        <w:rPr>
          <w:lang w:val="en-GB"/>
        </w:rPr>
      </w:pPr>
      <w:r w:rsidRPr="00061A5A">
        <w:rPr>
          <w:lang w:val="en-GB"/>
        </w:rPr>
        <w:t xml:space="preserve">Reception availability as addressed by ITU in </w:t>
      </w:r>
      <w:r w:rsidR="00C4545B">
        <w:fldChar w:fldCharType="begin"/>
      </w:r>
      <w:r w:rsidR="00C4545B" w:rsidRPr="00C4545B">
        <w:rPr>
          <w:lang w:val="en-GB"/>
          <w:rPrChange w:id="36" w:author="Gomez, Yoanni" w:date="2019-09-30T10:15:00Z">
            <w:rPr/>
          </w:rPrChange>
        </w:rPr>
        <w:instrText xml:space="preserve"> HYPERLINK \l "ITU_RBS412_9" </w:instrText>
      </w:r>
      <w:r w:rsidR="00C4545B">
        <w:fldChar w:fldCharType="separate"/>
      </w:r>
      <w:r w:rsidRPr="00061A5A">
        <w:rPr>
          <w:rStyle w:val="Hyperlink"/>
          <w:lang w:val="en-GB"/>
        </w:rPr>
        <w:t>[15]</w:t>
      </w:r>
      <w:r w:rsidR="00C4545B">
        <w:rPr>
          <w:rStyle w:val="Hyperlink"/>
          <w:lang w:val="en-GB"/>
        </w:rPr>
        <w:fldChar w:fldCharType="end"/>
      </w:r>
      <w:r w:rsidRPr="00061A5A">
        <w:rPr>
          <w:lang w:val="en-GB"/>
        </w:rPr>
        <w:t xml:space="preserve"> and </w:t>
      </w:r>
      <w:r w:rsidR="00C4545B">
        <w:fldChar w:fldCharType="begin"/>
      </w:r>
      <w:r w:rsidR="00C4545B" w:rsidRPr="00C4545B">
        <w:rPr>
          <w:lang w:val="en-GB"/>
          <w:rPrChange w:id="37" w:author="Gomez, Yoanni" w:date="2019-09-30T10:15:00Z">
            <w:rPr/>
          </w:rPrChange>
        </w:rPr>
        <w:instrText xml:space="preserve"> HYPERLINK \l "ITU_RP1546" </w:instrText>
      </w:r>
      <w:r w:rsidR="00C4545B">
        <w:fldChar w:fldCharType="separate"/>
      </w:r>
      <w:r w:rsidRPr="00061A5A">
        <w:rPr>
          <w:rStyle w:val="Hyperlink"/>
          <w:lang w:val="en-GB"/>
        </w:rPr>
        <w:t>[18]</w:t>
      </w:r>
      <w:r w:rsidR="00C4545B">
        <w:rPr>
          <w:rStyle w:val="Hyperlink"/>
          <w:lang w:val="en-GB"/>
        </w:rPr>
        <w:fldChar w:fldCharType="end"/>
      </w:r>
      <w:r w:rsidRPr="00061A5A">
        <w:rPr>
          <w:lang w:val="en-GB"/>
        </w:rPr>
        <w:t xml:space="preserve"> considers certain percentile ranges over time and locations but does not attempt to address the practical modes or usage scenario with specific percentile or minimum requirements. Therefore, the analysis derives availability requirements from other related broadcasting areas and broadcasting technologies, and best practices, as broadly recognized.</w:t>
      </w:r>
    </w:p>
    <w:p w14:paraId="45C75AAB" w14:textId="77777777" w:rsidR="00061A5A" w:rsidRPr="00061A5A" w:rsidRDefault="00061A5A" w:rsidP="00061A5A">
      <w:pPr>
        <w:pStyle w:val="Heading2"/>
        <w:rPr>
          <w:lang w:val="en-GB"/>
        </w:rPr>
      </w:pPr>
      <w:bookmarkStart w:id="38" w:name="_Toc5873139"/>
      <w:bookmarkStart w:id="39" w:name="_Toc8220138"/>
      <w:bookmarkStart w:id="40" w:name="_Toc18411280"/>
      <w:r w:rsidRPr="00061A5A">
        <w:rPr>
          <w:lang w:val="en-GB"/>
        </w:rPr>
        <w:t>2.1</w:t>
      </w:r>
      <w:r w:rsidRPr="00061A5A">
        <w:rPr>
          <w:lang w:val="en-GB"/>
        </w:rPr>
        <w:tab/>
        <w:t>Fixed reception</w:t>
      </w:r>
      <w:bookmarkEnd w:id="26"/>
      <w:bookmarkEnd w:id="27"/>
      <w:bookmarkEnd w:id="28"/>
      <w:bookmarkEnd w:id="29"/>
      <w:bookmarkEnd w:id="30"/>
      <w:bookmarkEnd w:id="31"/>
      <w:bookmarkEnd w:id="32"/>
      <w:bookmarkEnd w:id="33"/>
      <w:bookmarkEnd w:id="34"/>
      <w:bookmarkEnd w:id="35"/>
      <w:bookmarkEnd w:id="38"/>
      <w:bookmarkEnd w:id="39"/>
      <w:bookmarkEnd w:id="40"/>
    </w:p>
    <w:p w14:paraId="0BEE1928" w14:textId="77777777" w:rsidR="00061A5A" w:rsidRPr="00061A5A" w:rsidRDefault="00061A5A" w:rsidP="00061A5A">
      <w:pPr>
        <w:rPr>
          <w:lang w:val="en-GB"/>
        </w:rPr>
      </w:pPr>
      <w:r w:rsidRPr="00061A5A">
        <w:rPr>
          <w:lang w:val="en-GB"/>
        </w:rPr>
        <w:t xml:space="preserve">Fixed reception (FX) is defined as reception where a receiving antenna mounted at roof level is used. It is assumed that near-optimal reception conditions (within a relatively small volume on the roof) are found when the antenna is installed. In calculating the field-strength levels for fixed antenna reception, a receiving antenna height of 10 m above ground level is considered to be representative for the broadcasting service [1]. </w:t>
      </w:r>
    </w:p>
    <w:p w14:paraId="4847CE80" w14:textId="77777777" w:rsidR="00061A5A" w:rsidRPr="00061A5A" w:rsidRDefault="00061A5A" w:rsidP="00061A5A">
      <w:pPr>
        <w:rPr>
          <w:lang w:val="en-GB"/>
        </w:rPr>
      </w:pPr>
      <w:r w:rsidRPr="00061A5A">
        <w:rPr>
          <w:lang w:val="en-GB"/>
        </w:rPr>
        <w:t>A location probability of 70% is assumed to obtain a good reception situation.</w:t>
      </w:r>
    </w:p>
    <w:p w14:paraId="05C9DC78" w14:textId="77777777" w:rsidR="00061A5A" w:rsidRPr="00061A5A" w:rsidRDefault="00061A5A" w:rsidP="00061A5A">
      <w:pPr>
        <w:rPr>
          <w:lang w:val="en-GB"/>
        </w:rPr>
      </w:pPr>
      <w:r w:rsidRPr="00061A5A">
        <w:rPr>
          <w:lang w:val="en-GB"/>
        </w:rPr>
        <w:t>Fixed roof top reception is generally not considered a reception scenario for the planning of DAB networks. DAB networks in most cases are planned for portable or mobile reception and within the service area of the portable or mobile service fixed roof top reception is guaranteed. Therefore, in this Report, fixed roof top reception is not considered for the DAB system.</w:t>
      </w:r>
    </w:p>
    <w:p w14:paraId="2C1BA483" w14:textId="77777777" w:rsidR="00061A5A" w:rsidRPr="00061A5A" w:rsidRDefault="00061A5A" w:rsidP="00061A5A">
      <w:pPr>
        <w:pStyle w:val="Heading2"/>
        <w:rPr>
          <w:lang w:val="en-GB"/>
        </w:rPr>
      </w:pPr>
      <w:bookmarkStart w:id="41" w:name="_Toc293603674"/>
      <w:bookmarkStart w:id="42" w:name="_Toc293603788"/>
      <w:bookmarkStart w:id="43" w:name="_Toc300664986"/>
      <w:bookmarkStart w:id="44" w:name="_Toc300665093"/>
      <w:bookmarkStart w:id="45" w:name="_Toc300665159"/>
      <w:bookmarkStart w:id="46" w:name="_Toc300666576"/>
      <w:bookmarkStart w:id="47" w:name="_Toc301429265"/>
      <w:bookmarkStart w:id="48" w:name="_Toc302049558"/>
      <w:bookmarkStart w:id="49" w:name="_Toc433026593"/>
      <w:bookmarkStart w:id="50" w:name="_Toc438995417"/>
      <w:bookmarkStart w:id="51" w:name="_Toc5873140"/>
      <w:bookmarkStart w:id="52" w:name="_Toc8220139"/>
      <w:bookmarkStart w:id="53" w:name="_Toc18411281"/>
      <w:r w:rsidRPr="00061A5A">
        <w:rPr>
          <w:lang w:val="en-GB"/>
        </w:rPr>
        <w:t>2.2</w:t>
      </w:r>
      <w:r w:rsidRPr="00061A5A">
        <w:rPr>
          <w:lang w:val="en-GB"/>
        </w:rPr>
        <w:tab/>
        <w:t>Portable reception</w:t>
      </w:r>
      <w:bookmarkEnd w:id="41"/>
      <w:bookmarkEnd w:id="42"/>
      <w:bookmarkEnd w:id="43"/>
      <w:bookmarkEnd w:id="44"/>
      <w:bookmarkEnd w:id="45"/>
      <w:bookmarkEnd w:id="46"/>
      <w:bookmarkEnd w:id="47"/>
      <w:bookmarkEnd w:id="48"/>
      <w:bookmarkEnd w:id="49"/>
      <w:bookmarkEnd w:id="50"/>
      <w:bookmarkEnd w:id="51"/>
      <w:bookmarkEnd w:id="52"/>
      <w:bookmarkEnd w:id="53"/>
    </w:p>
    <w:p w14:paraId="3B8302EB" w14:textId="77777777" w:rsidR="00061A5A" w:rsidRPr="00061A5A" w:rsidRDefault="00061A5A" w:rsidP="00061A5A">
      <w:pPr>
        <w:rPr>
          <w:lang w:val="en-GB" w:eastAsia="de-DE"/>
        </w:rPr>
      </w:pPr>
      <w:r w:rsidRPr="00061A5A">
        <w:rPr>
          <w:lang w:val="en-GB"/>
        </w:rPr>
        <w:t>In general</w:t>
      </w:r>
      <w:r w:rsidRPr="00061A5A">
        <w:rPr>
          <w:lang w:val="en-GB" w:eastAsia="de-DE"/>
        </w:rPr>
        <w:t>, portable reception means a reception where a portable receiver with an attached or built</w:t>
      </w:r>
      <w:r w:rsidRPr="00061A5A">
        <w:rPr>
          <w:lang w:val="en-GB" w:eastAsia="de-DE"/>
        </w:rPr>
        <w:noBreakHyphen/>
        <w:t xml:space="preserve">in antenna is used outdoors or indoors at no less than 1.5 m above ground level. </w:t>
      </w:r>
    </w:p>
    <w:p w14:paraId="2C13B63B" w14:textId="77777777" w:rsidR="00061A5A" w:rsidRPr="00061A5A" w:rsidRDefault="00061A5A" w:rsidP="00061A5A">
      <w:pPr>
        <w:rPr>
          <w:lang w:val="en-GB" w:eastAsia="de-DE"/>
        </w:rPr>
      </w:pPr>
      <w:r w:rsidRPr="00061A5A">
        <w:rPr>
          <w:lang w:val="en-GB"/>
        </w:rPr>
        <w:t>A location probability of 95% is assumed to obtain a good reception situation.</w:t>
      </w:r>
    </w:p>
    <w:p w14:paraId="0B42CC81" w14:textId="77777777" w:rsidR="00061A5A" w:rsidRPr="00061A5A" w:rsidRDefault="00061A5A" w:rsidP="00061A5A">
      <w:pPr>
        <w:rPr>
          <w:lang w:val="en-GB" w:eastAsia="de-DE"/>
        </w:rPr>
      </w:pPr>
      <w:r w:rsidRPr="00061A5A">
        <w:rPr>
          <w:lang w:val="en-GB" w:eastAsia="de-DE"/>
        </w:rPr>
        <w:t xml:space="preserve">Two receiving locations will be distinguished: </w:t>
      </w:r>
    </w:p>
    <w:p w14:paraId="1CAC26E4" w14:textId="77777777" w:rsidR="00061A5A" w:rsidRPr="00061A5A" w:rsidRDefault="00061A5A" w:rsidP="00061A5A">
      <w:pPr>
        <w:pStyle w:val="enumlev1"/>
        <w:rPr>
          <w:lang w:val="en-GB"/>
        </w:rPr>
      </w:pPr>
      <w:r w:rsidRPr="00061A5A">
        <w:rPr>
          <w:lang w:val="en-GB"/>
        </w:rPr>
        <w:t>–</w:t>
      </w:r>
      <w:r w:rsidRPr="00061A5A">
        <w:rPr>
          <w:lang w:val="en-GB"/>
        </w:rPr>
        <w:tab/>
      </w:r>
      <w:r w:rsidRPr="00061A5A">
        <w:rPr>
          <w:b/>
          <w:bCs/>
          <w:lang w:val="en-GB"/>
        </w:rPr>
        <w:t>Indoor reception</w:t>
      </w:r>
      <w:r w:rsidRPr="00061A5A">
        <w:rPr>
          <w:lang w:val="en-GB"/>
        </w:rPr>
        <w:t xml:space="preserve"> with a reception place in a building.</w:t>
      </w:r>
    </w:p>
    <w:p w14:paraId="135CAAE2" w14:textId="77777777" w:rsidR="00061A5A" w:rsidRPr="00061A5A" w:rsidRDefault="00061A5A" w:rsidP="00061A5A">
      <w:pPr>
        <w:pStyle w:val="enumlev1"/>
        <w:rPr>
          <w:lang w:val="en-GB"/>
        </w:rPr>
      </w:pPr>
      <w:r w:rsidRPr="00061A5A">
        <w:rPr>
          <w:lang w:val="en-GB"/>
        </w:rPr>
        <w:t>–</w:t>
      </w:r>
      <w:r w:rsidRPr="00061A5A">
        <w:rPr>
          <w:lang w:val="en-GB"/>
        </w:rPr>
        <w:tab/>
      </w:r>
      <w:r w:rsidRPr="00061A5A">
        <w:rPr>
          <w:b/>
          <w:bCs/>
          <w:lang w:val="en-GB"/>
        </w:rPr>
        <w:t>Outdoor reception</w:t>
      </w:r>
      <w:r w:rsidRPr="00061A5A">
        <w:rPr>
          <w:lang w:val="en-GB"/>
        </w:rPr>
        <w:t xml:space="preserve"> with a reception place outside a building.</w:t>
      </w:r>
    </w:p>
    <w:p w14:paraId="65146077" w14:textId="77777777" w:rsidR="00061A5A" w:rsidRPr="00061A5A" w:rsidRDefault="00061A5A" w:rsidP="00061A5A">
      <w:pPr>
        <w:rPr>
          <w:lang w:val="en-GB" w:eastAsia="de-DE"/>
        </w:rPr>
      </w:pPr>
      <w:r w:rsidRPr="00061A5A">
        <w:rPr>
          <w:lang w:val="en-GB" w:eastAsia="de-DE"/>
        </w:rPr>
        <w:t>Within these receiving locations two opposed receiving conditions will be distinguished additionally due to the great variability of portable reception situations with different receiver</w:t>
      </w:r>
      <w:r w:rsidRPr="00061A5A">
        <w:rPr>
          <w:lang w:val="en-GB" w:eastAsia="de-DE"/>
        </w:rPr>
        <w:noBreakHyphen/>
        <w:t>/antenna-types and also different reception conditions:</w:t>
      </w:r>
    </w:p>
    <w:p w14:paraId="59C59031" w14:textId="77777777" w:rsidR="00061A5A" w:rsidRPr="00061A5A" w:rsidRDefault="00061A5A" w:rsidP="00061A5A">
      <w:pPr>
        <w:pStyle w:val="enumlev1"/>
        <w:rPr>
          <w:lang w:val="en-GB"/>
        </w:rPr>
      </w:pPr>
      <w:r w:rsidRPr="00061A5A">
        <w:rPr>
          <w:lang w:val="en-GB"/>
        </w:rPr>
        <w:t>–</w:t>
      </w:r>
      <w:r w:rsidRPr="00061A5A">
        <w:rPr>
          <w:lang w:val="en-GB"/>
        </w:rPr>
        <w:tab/>
      </w:r>
      <w:r w:rsidRPr="00061A5A">
        <w:rPr>
          <w:b/>
          <w:bCs/>
          <w:lang w:val="en-GB"/>
        </w:rPr>
        <w:t>Portable reception</w:t>
      </w:r>
      <w:r w:rsidRPr="00061A5A">
        <w:rPr>
          <w:lang w:val="en-GB"/>
        </w:rPr>
        <w:t>:</w:t>
      </w:r>
      <w:r w:rsidRPr="00061A5A">
        <w:rPr>
          <w:b/>
          <w:bCs/>
          <w:lang w:val="en-GB"/>
        </w:rPr>
        <w:t xml:space="preserve"> </w:t>
      </w:r>
      <w:r w:rsidRPr="00061A5A">
        <w:rPr>
          <w:lang w:val="en-GB"/>
        </w:rPr>
        <w:t>This situation models the reception situation with good reception conditions for both situations indoor and outdoor, resp., and a receiver with an omnidirectional VHF antenna pattern as given in GE06 [1].</w:t>
      </w:r>
    </w:p>
    <w:p w14:paraId="0B399546" w14:textId="77777777" w:rsidR="00061A5A" w:rsidRPr="00061A5A" w:rsidRDefault="00061A5A" w:rsidP="00061A5A">
      <w:pPr>
        <w:pStyle w:val="enumlev1"/>
        <w:rPr>
          <w:lang w:val="en-GB"/>
        </w:rPr>
      </w:pPr>
      <w:r w:rsidRPr="00061A5A">
        <w:rPr>
          <w:lang w:val="en-GB"/>
        </w:rPr>
        <w:t>–</w:t>
      </w:r>
      <w:r w:rsidRPr="00061A5A">
        <w:rPr>
          <w:lang w:val="en-GB"/>
        </w:rPr>
        <w:tab/>
      </w:r>
      <w:r w:rsidRPr="00061A5A">
        <w:rPr>
          <w:b/>
          <w:bCs/>
          <w:lang w:val="en-GB"/>
        </w:rPr>
        <w:t>Portable handheld reception</w:t>
      </w:r>
      <w:r w:rsidRPr="00061A5A">
        <w:rPr>
          <w:lang w:val="en-GB"/>
        </w:rPr>
        <w:t>: This situation models the reception situation with bad reception conditions and a receiver with an external antenna (for example telescopic antennas or the cable of wired headsets) as given in EBU-3317 [2].</w:t>
      </w:r>
    </w:p>
    <w:p w14:paraId="3B20605E" w14:textId="77777777" w:rsidR="00061A5A" w:rsidRPr="00061A5A" w:rsidRDefault="00061A5A" w:rsidP="00061A5A">
      <w:pPr>
        <w:pStyle w:val="Heading3"/>
        <w:rPr>
          <w:lang w:val="en-GB"/>
        </w:rPr>
      </w:pPr>
      <w:bookmarkStart w:id="54" w:name="_Toc300664987"/>
      <w:bookmarkStart w:id="55" w:name="_Toc300666577"/>
      <w:bookmarkStart w:id="56" w:name="_Toc301429266"/>
      <w:bookmarkStart w:id="57" w:name="_Toc302049559"/>
      <w:bookmarkStart w:id="58" w:name="_Toc438995418"/>
      <w:bookmarkStart w:id="59" w:name="_Toc18411282"/>
      <w:bookmarkStart w:id="60" w:name="_Toc293603675"/>
      <w:bookmarkStart w:id="61" w:name="_Toc293603789"/>
      <w:r w:rsidRPr="00061A5A">
        <w:rPr>
          <w:lang w:val="en-GB"/>
        </w:rPr>
        <w:t>2.2.1</w:t>
      </w:r>
      <w:r w:rsidRPr="00061A5A">
        <w:rPr>
          <w:lang w:val="en-GB"/>
        </w:rPr>
        <w:tab/>
        <w:t>Portable indoor reception</w:t>
      </w:r>
      <w:bookmarkEnd w:id="54"/>
      <w:bookmarkEnd w:id="55"/>
      <w:bookmarkEnd w:id="56"/>
      <w:bookmarkEnd w:id="57"/>
      <w:bookmarkEnd w:id="58"/>
      <w:bookmarkEnd w:id="59"/>
      <w:r w:rsidRPr="00061A5A">
        <w:rPr>
          <w:lang w:val="en-GB"/>
        </w:rPr>
        <w:t xml:space="preserve"> </w:t>
      </w:r>
      <w:bookmarkEnd w:id="60"/>
      <w:bookmarkEnd w:id="61"/>
    </w:p>
    <w:p w14:paraId="641DC9FE" w14:textId="77777777" w:rsidR="00061A5A" w:rsidRPr="00061A5A" w:rsidRDefault="00061A5A" w:rsidP="00061A5A">
      <w:pPr>
        <w:rPr>
          <w:lang w:val="en-GB"/>
        </w:rPr>
      </w:pPr>
      <w:r w:rsidRPr="00061A5A">
        <w:rPr>
          <w:lang w:val="en-GB"/>
        </w:rPr>
        <w:t>Portable</w:t>
      </w:r>
      <w:r w:rsidRPr="00061A5A">
        <w:rPr>
          <w:b/>
          <w:bCs/>
          <w:lang w:val="en-GB"/>
        </w:rPr>
        <w:t xml:space="preserve"> </w:t>
      </w:r>
      <w:r w:rsidRPr="00061A5A">
        <w:rPr>
          <w:lang w:val="en-GB"/>
        </w:rPr>
        <w:t>indoor (PI) reception is defined by a portable receiver with stationary power supply and a built-in (folded)-antenna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r w:rsidRPr="00061A5A">
        <w:rPr>
          <w:sz w:val="18"/>
          <w:szCs w:val="18"/>
          <w:lang w:val="en-GB"/>
        </w:rPr>
        <w:t> </w:t>
      </w:r>
      <w:r w:rsidRPr="00061A5A">
        <w:rPr>
          <w:lang w:val="en-GB"/>
        </w:rPr>
        <w:t>[1]</w:t>
      </w:r>
      <w:r w:rsidRPr="00061A5A">
        <w:rPr>
          <w:sz w:val="18"/>
          <w:szCs w:val="18"/>
          <w:lang w:val="en-GB"/>
        </w:rPr>
        <w:t>. </w:t>
      </w:r>
      <w:r w:rsidRPr="00061A5A">
        <w:rPr>
          <w:lang w:val="en-GB"/>
        </w:rPr>
        <w:t>A suburban area is assumed.</w:t>
      </w:r>
    </w:p>
    <w:p w14:paraId="65DAF8ED" w14:textId="77777777" w:rsidR="00061A5A" w:rsidRPr="00061A5A" w:rsidRDefault="00061A5A" w:rsidP="00061A5A">
      <w:pPr>
        <w:pStyle w:val="Heading3"/>
        <w:rPr>
          <w:lang w:val="en-GB"/>
        </w:rPr>
      </w:pPr>
      <w:bookmarkStart w:id="62" w:name="_Ref276462815"/>
      <w:bookmarkStart w:id="63" w:name="_Toc293603676"/>
      <w:bookmarkStart w:id="64" w:name="_Toc293603790"/>
      <w:bookmarkStart w:id="65" w:name="_Toc300664988"/>
      <w:bookmarkStart w:id="66" w:name="_Toc300666578"/>
      <w:bookmarkStart w:id="67" w:name="_Toc301429267"/>
      <w:bookmarkStart w:id="68" w:name="_Toc302049560"/>
      <w:bookmarkStart w:id="69" w:name="_Toc438995419"/>
      <w:bookmarkStart w:id="70" w:name="_Toc18411283"/>
      <w:r w:rsidRPr="00061A5A">
        <w:rPr>
          <w:lang w:val="en-GB"/>
        </w:rPr>
        <w:t>2.2.2</w:t>
      </w:r>
      <w:r w:rsidRPr="00061A5A">
        <w:rPr>
          <w:lang w:val="en-GB"/>
        </w:rPr>
        <w:tab/>
        <w:t>Portable outdoor reception</w:t>
      </w:r>
      <w:bookmarkEnd w:id="62"/>
      <w:bookmarkEnd w:id="63"/>
      <w:bookmarkEnd w:id="64"/>
      <w:bookmarkEnd w:id="65"/>
      <w:bookmarkEnd w:id="66"/>
      <w:bookmarkEnd w:id="67"/>
      <w:bookmarkEnd w:id="68"/>
      <w:bookmarkEnd w:id="69"/>
      <w:bookmarkEnd w:id="70"/>
    </w:p>
    <w:p w14:paraId="1C8C8C45" w14:textId="77777777" w:rsidR="00061A5A" w:rsidRPr="00061A5A" w:rsidRDefault="00061A5A" w:rsidP="00061A5A">
      <w:pPr>
        <w:rPr>
          <w:lang w:val="en-GB"/>
        </w:rPr>
      </w:pPr>
      <w:r w:rsidRPr="00061A5A">
        <w:rPr>
          <w:lang w:val="en-GB"/>
        </w:rPr>
        <w:t>Portable outdoor (PO) reception is defined as reception by a portable receiver with battery supply and an attached or built-in antenna which is used outdoors at no less than 1.5 m above ground level [1]. A suburban area is assumed in this case.</w:t>
      </w:r>
    </w:p>
    <w:p w14:paraId="56EDE352" w14:textId="77777777" w:rsidR="00061A5A" w:rsidRPr="00061A5A" w:rsidRDefault="00061A5A" w:rsidP="00061A5A">
      <w:pPr>
        <w:pStyle w:val="Heading3"/>
        <w:rPr>
          <w:lang w:val="en-GB"/>
        </w:rPr>
      </w:pPr>
      <w:bookmarkStart w:id="71" w:name="_Ref276462826"/>
      <w:bookmarkStart w:id="72" w:name="_Toc293603677"/>
      <w:bookmarkStart w:id="73" w:name="_Toc293603791"/>
      <w:bookmarkStart w:id="74" w:name="_Toc300664989"/>
      <w:bookmarkStart w:id="75" w:name="_Toc300666579"/>
      <w:bookmarkStart w:id="76" w:name="_Toc301429268"/>
      <w:bookmarkStart w:id="77" w:name="_Toc302049561"/>
      <w:bookmarkStart w:id="78" w:name="_Toc438995420"/>
      <w:bookmarkStart w:id="79" w:name="_Toc18411284"/>
      <w:r w:rsidRPr="00061A5A">
        <w:rPr>
          <w:lang w:val="en-GB"/>
        </w:rPr>
        <w:t>2.2.3</w:t>
      </w:r>
      <w:r w:rsidRPr="00061A5A">
        <w:rPr>
          <w:lang w:val="en-GB"/>
        </w:rPr>
        <w:tab/>
        <w:t>Portable indoor/outdoor handheld reception (PI-H, PO-H)</w:t>
      </w:r>
      <w:bookmarkEnd w:id="71"/>
      <w:bookmarkEnd w:id="72"/>
      <w:bookmarkEnd w:id="73"/>
      <w:bookmarkEnd w:id="74"/>
      <w:bookmarkEnd w:id="75"/>
      <w:bookmarkEnd w:id="76"/>
      <w:bookmarkEnd w:id="77"/>
      <w:bookmarkEnd w:id="78"/>
      <w:bookmarkEnd w:id="79"/>
    </w:p>
    <w:p w14:paraId="7F3699BA" w14:textId="77777777" w:rsidR="00061A5A" w:rsidRPr="00061A5A" w:rsidRDefault="00061A5A" w:rsidP="00061A5A">
      <w:pPr>
        <w:rPr>
          <w:lang w:val="en-GB"/>
        </w:rPr>
      </w:pPr>
      <w:r w:rsidRPr="00061A5A">
        <w:rPr>
          <w:lang w:val="en-GB"/>
        </w:rPr>
        <w:t>Portable reception is defined as reception by a portable handheld receiver with battery supply and an external antenna as given in EBU-3317 [2] for both reception situations indoor and outdoor, respectively. An urban area is assumed in this case.</w:t>
      </w:r>
    </w:p>
    <w:p w14:paraId="6CB465B6" w14:textId="77777777" w:rsidR="00061A5A" w:rsidRPr="00061A5A" w:rsidRDefault="00061A5A" w:rsidP="00061A5A">
      <w:pPr>
        <w:pStyle w:val="Heading2"/>
        <w:rPr>
          <w:lang w:val="en-GB"/>
        </w:rPr>
      </w:pPr>
      <w:bookmarkStart w:id="80" w:name="_Ref288469040"/>
      <w:bookmarkStart w:id="81" w:name="_Ref288469043"/>
      <w:bookmarkStart w:id="82" w:name="_Toc293603678"/>
      <w:bookmarkStart w:id="83" w:name="_Toc293603792"/>
      <w:bookmarkStart w:id="84" w:name="_Toc300664990"/>
      <w:bookmarkStart w:id="85" w:name="_Toc300665094"/>
      <w:bookmarkStart w:id="86" w:name="_Toc300665160"/>
      <w:bookmarkStart w:id="87" w:name="_Toc300666580"/>
      <w:bookmarkStart w:id="88" w:name="_Toc301429269"/>
      <w:bookmarkStart w:id="89" w:name="_Toc302049562"/>
      <w:bookmarkStart w:id="90" w:name="_Toc433026594"/>
      <w:bookmarkStart w:id="91" w:name="_Toc438995421"/>
      <w:bookmarkStart w:id="92" w:name="_Toc5873141"/>
      <w:bookmarkStart w:id="93" w:name="_Toc8220140"/>
      <w:bookmarkStart w:id="94" w:name="_Toc18411285"/>
      <w:r w:rsidRPr="00061A5A">
        <w:rPr>
          <w:lang w:val="en-GB"/>
        </w:rPr>
        <w:t>2.3</w:t>
      </w:r>
      <w:r w:rsidRPr="00061A5A">
        <w:rPr>
          <w:lang w:val="en-GB"/>
        </w:rPr>
        <w:tab/>
        <w:t>Mobile reception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FAEDBBF" w14:textId="77777777" w:rsidR="00061A5A" w:rsidRPr="00061A5A" w:rsidRDefault="00061A5A" w:rsidP="00061A5A">
      <w:pPr>
        <w:rPr>
          <w:lang w:val="en-GB"/>
        </w:rPr>
      </w:pPr>
      <w:bookmarkStart w:id="95" w:name="_Ref288471184"/>
      <w:bookmarkStart w:id="96" w:name="_Toc293603679"/>
      <w:bookmarkStart w:id="97" w:name="_Toc293603793"/>
      <w:bookmarkStart w:id="98" w:name="_Toc300664991"/>
      <w:bookmarkStart w:id="99" w:name="_Toc300665095"/>
      <w:bookmarkStart w:id="100" w:name="_Toc300665161"/>
      <w:bookmarkStart w:id="101" w:name="_Toc300666581"/>
      <w:bookmarkStart w:id="102" w:name="_Toc301429270"/>
      <w:bookmarkStart w:id="103" w:name="_Toc302049563"/>
      <w:bookmarkStart w:id="104" w:name="_Toc433026595"/>
      <w:bookmarkStart w:id="105" w:name="_Toc438995422"/>
      <w:r w:rsidRPr="00061A5A">
        <w:rPr>
          <w:lang w:val="en-GB"/>
        </w:rPr>
        <w:t xml:space="preserve">Mobile reception (MO) is defined as reception by a receiver in motion, at speeds ranging from approximately two km/h and up to 300 km/h. Speeds in the range of 50 km/h to 60 km/h are of particular interest, as they may represent urban vehicular motion. For this reception category, the antenna is considered matched and situated 1.5 m or more above ground level [1]. While not specifically addressed in </w:t>
      </w:r>
      <w:r w:rsidR="00C4545B">
        <w:fldChar w:fldCharType="begin"/>
      </w:r>
      <w:r w:rsidR="00C4545B" w:rsidRPr="00C4545B">
        <w:rPr>
          <w:lang w:val="en-GB"/>
          <w:rPrChange w:id="106" w:author="Gomez, Yoanni" w:date="2019-09-30T10:15:00Z">
            <w:rPr/>
          </w:rPrChange>
        </w:rPr>
        <w:instrText xml:space="preserve"> HYPERLINK \l "ITU_RP1546" </w:instrText>
      </w:r>
      <w:r w:rsidR="00C4545B">
        <w:fldChar w:fldCharType="separate"/>
      </w:r>
      <w:r w:rsidRPr="00061A5A">
        <w:rPr>
          <w:rStyle w:val="Hyperlink"/>
          <w:lang w:val="en-GB"/>
        </w:rPr>
        <w:t>[18]</w:t>
      </w:r>
      <w:r w:rsidR="00C4545B">
        <w:rPr>
          <w:rStyle w:val="Hyperlink"/>
          <w:lang w:val="en-GB"/>
        </w:rPr>
        <w:fldChar w:fldCharType="end"/>
      </w:r>
      <w:r w:rsidRPr="00061A5A">
        <w:rPr>
          <w:lang w:val="en-GB"/>
        </w:rPr>
        <w:t xml:space="preserve"> but yet allowed along with providing valid guidance for calculations, a reception location probability of 99% is assumed, in order to guarantee ‘good’ reception. Such choice is further supported in </w:t>
      </w:r>
      <w:r w:rsidR="00C4545B">
        <w:fldChar w:fldCharType="begin"/>
      </w:r>
      <w:r w:rsidR="00C4545B" w:rsidRPr="00C4545B">
        <w:rPr>
          <w:lang w:val="en-GB"/>
          <w:rPrChange w:id="107" w:author="Gomez, Yoanni" w:date="2019-09-30T10:15:00Z">
            <w:rPr/>
          </w:rPrChange>
        </w:rPr>
        <w:instrText xml:space="preserve"> HYPERLINK \l "GE_06" </w:instrText>
      </w:r>
      <w:r w:rsidR="00C4545B">
        <w:fldChar w:fldCharType="separate"/>
      </w:r>
      <w:r w:rsidRPr="00061A5A">
        <w:rPr>
          <w:rStyle w:val="Hyperlink"/>
          <w:lang w:val="en-GB"/>
        </w:rPr>
        <w:t>[1]</w:t>
      </w:r>
      <w:r w:rsidR="00C4545B">
        <w:rPr>
          <w:rStyle w:val="Hyperlink"/>
          <w:lang w:val="en-GB"/>
        </w:rPr>
        <w:fldChar w:fldCharType="end"/>
      </w:r>
      <w:r w:rsidRPr="00061A5A">
        <w:rPr>
          <w:lang w:val="en-GB"/>
        </w:rPr>
        <w:t xml:space="preserve"> and </w:t>
      </w:r>
      <w:r w:rsidR="00C4545B">
        <w:fldChar w:fldCharType="begin"/>
      </w:r>
      <w:r w:rsidR="00C4545B" w:rsidRPr="00C4545B">
        <w:rPr>
          <w:lang w:val="en-GB"/>
          <w:rPrChange w:id="108" w:author="Gomez, Yoanni" w:date="2019-09-30T10:15:00Z">
            <w:rPr/>
          </w:rPrChange>
        </w:rPr>
        <w:instrText xml:space="preserve"> HYPERLINK \l "EBU_TECH_3317" </w:instrText>
      </w:r>
      <w:r w:rsidR="00C4545B">
        <w:fldChar w:fldCharType="separate"/>
      </w:r>
      <w:r w:rsidRPr="00061A5A">
        <w:rPr>
          <w:rStyle w:val="Hyperlink"/>
          <w:lang w:val="en-GB"/>
        </w:rPr>
        <w:t>[2]</w:t>
      </w:r>
      <w:r w:rsidR="00C4545B">
        <w:rPr>
          <w:rStyle w:val="Hyperlink"/>
          <w:lang w:val="en-GB"/>
        </w:rPr>
        <w:fldChar w:fldCharType="end"/>
      </w:r>
      <w:r w:rsidRPr="00061A5A">
        <w:rPr>
          <w:lang w:val="en-GB"/>
        </w:rPr>
        <w:t>.</w:t>
      </w:r>
    </w:p>
    <w:p w14:paraId="52310621" w14:textId="77777777" w:rsidR="00061A5A" w:rsidRPr="00061A5A" w:rsidRDefault="00061A5A" w:rsidP="00061A5A">
      <w:pPr>
        <w:pStyle w:val="Heading3"/>
        <w:rPr>
          <w:lang w:val="en-GB"/>
        </w:rPr>
      </w:pPr>
      <w:bookmarkStart w:id="109" w:name="_Toc18411286"/>
      <w:r w:rsidRPr="00061A5A">
        <w:rPr>
          <w:lang w:val="en-GB"/>
        </w:rPr>
        <w:t>2.3.1</w:t>
      </w:r>
      <w:r w:rsidRPr="00061A5A">
        <w:rPr>
          <w:lang w:val="en-GB"/>
        </w:rPr>
        <w:tab/>
        <w:t>Mobile handheld reception (MO-H)</w:t>
      </w:r>
      <w:bookmarkEnd w:id="109"/>
    </w:p>
    <w:p w14:paraId="3DC4EE5D" w14:textId="77777777" w:rsidR="00061A5A" w:rsidRPr="00061A5A" w:rsidRDefault="00061A5A" w:rsidP="00061A5A">
      <w:pPr>
        <w:rPr>
          <w:lang w:val="en-GB" w:eastAsia="zh-CN"/>
        </w:rPr>
      </w:pPr>
      <w:r w:rsidRPr="00061A5A">
        <w:rPr>
          <w:lang w:val="en-GB" w:eastAsia="zh-CN"/>
        </w:rPr>
        <w:t>This situation corresponds to the reception scenario inside a moving vehicle at no less than 1.5 m above ground level at high speed with a handheld receiver without connection to the external antenna of the vehicle but with its own external antenna (for example, telescopic antennas or the cable of wired headsets). This reception scenario is used in DAB system, mainly because this system is developed for integrated outdoor antennas. The main difference between MO and MO-H reception modes is that in MO mode the receiver can be mounted inside the car and connected to the car antenna, while in MO-H scenario the handheld device is located inside the car but not connected to the car antenna.</w:t>
      </w:r>
    </w:p>
    <w:p w14:paraId="46F93F79" w14:textId="77777777" w:rsidR="00061A5A" w:rsidRPr="00061A5A" w:rsidRDefault="00061A5A" w:rsidP="00061A5A">
      <w:pPr>
        <w:spacing w:before="240"/>
        <w:rPr>
          <w:lang w:val="en-GB"/>
        </w:rPr>
      </w:pPr>
      <w:r w:rsidRPr="00061A5A">
        <w:rPr>
          <w:lang w:val="en-GB"/>
        </w:rPr>
        <w:t>In order to cover all of the indicated combinations by using as few cases as possible while providing realistic reception scenarios, only seven reception modes are analysed, as indicated in Table 1.</w:t>
      </w:r>
    </w:p>
    <w:p w14:paraId="6304EF0E" w14:textId="77777777" w:rsidR="00061A5A" w:rsidRPr="00061A5A" w:rsidRDefault="00061A5A" w:rsidP="00061A5A">
      <w:pPr>
        <w:pStyle w:val="TableNo"/>
        <w:rPr>
          <w:lang w:val="en-GB"/>
        </w:rPr>
      </w:pPr>
      <w:r w:rsidRPr="00061A5A">
        <w:rPr>
          <w:lang w:val="en-GB"/>
        </w:rPr>
        <w:t>TABLE 1</w:t>
      </w:r>
    </w:p>
    <w:p w14:paraId="4F53CDB8" w14:textId="77777777" w:rsidR="00061A5A" w:rsidRPr="00061A5A" w:rsidRDefault="00061A5A" w:rsidP="00061A5A">
      <w:pPr>
        <w:pStyle w:val="Tabletitle"/>
        <w:rPr>
          <w:lang w:val="en-GB"/>
        </w:rPr>
      </w:pPr>
      <w:r w:rsidRPr="00061A5A">
        <w:rPr>
          <w:lang w:val="en-GB"/>
        </w:rPr>
        <w:t>Definition of reception modes for performance analysis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A0" w:firstRow="1" w:lastRow="0" w:firstColumn="1" w:lastColumn="0" w:noHBand="1" w:noVBand="1"/>
      </w:tblPr>
      <w:tblGrid>
        <w:gridCol w:w="2126"/>
        <w:gridCol w:w="993"/>
        <w:gridCol w:w="992"/>
        <w:gridCol w:w="1134"/>
        <w:gridCol w:w="1134"/>
        <w:gridCol w:w="1134"/>
        <w:gridCol w:w="1127"/>
        <w:gridCol w:w="1004"/>
      </w:tblGrid>
      <w:tr w:rsidR="00061A5A" w:rsidRPr="00C80083" w14:paraId="53F26DFE" w14:textId="77777777" w:rsidTr="00C80083">
        <w:trPr>
          <w:cantSplit/>
          <w:jc w:val="center"/>
        </w:trPr>
        <w:tc>
          <w:tcPr>
            <w:tcW w:w="2126" w:type="dxa"/>
          </w:tcPr>
          <w:p w14:paraId="5D07D951" w14:textId="77777777" w:rsidR="00061A5A" w:rsidRPr="00C80083" w:rsidRDefault="00061A5A" w:rsidP="00C80083">
            <w:pPr>
              <w:pStyle w:val="Tablehead"/>
              <w:rPr>
                <w:sz w:val="21"/>
                <w:szCs w:val="21"/>
              </w:rPr>
            </w:pPr>
            <w:r w:rsidRPr="00C80083">
              <w:rPr>
                <w:sz w:val="21"/>
                <w:szCs w:val="21"/>
              </w:rPr>
              <w:t>Reception mode</w:t>
            </w:r>
          </w:p>
        </w:tc>
        <w:tc>
          <w:tcPr>
            <w:tcW w:w="993" w:type="dxa"/>
          </w:tcPr>
          <w:p w14:paraId="1128F197" w14:textId="77777777" w:rsidR="00061A5A" w:rsidRPr="00C80083" w:rsidRDefault="00061A5A" w:rsidP="00C80083">
            <w:pPr>
              <w:pStyle w:val="Tablehead"/>
              <w:rPr>
                <w:sz w:val="21"/>
                <w:szCs w:val="21"/>
              </w:rPr>
            </w:pPr>
            <w:r w:rsidRPr="00C80083">
              <w:rPr>
                <w:sz w:val="21"/>
                <w:szCs w:val="21"/>
              </w:rPr>
              <w:t>FX</w:t>
            </w:r>
          </w:p>
        </w:tc>
        <w:tc>
          <w:tcPr>
            <w:tcW w:w="992" w:type="dxa"/>
          </w:tcPr>
          <w:p w14:paraId="6AC8D651" w14:textId="77777777" w:rsidR="00061A5A" w:rsidRPr="00C80083" w:rsidRDefault="00061A5A" w:rsidP="00C80083">
            <w:pPr>
              <w:pStyle w:val="Tablehead"/>
              <w:rPr>
                <w:sz w:val="21"/>
                <w:szCs w:val="21"/>
              </w:rPr>
            </w:pPr>
            <w:r w:rsidRPr="00C80083">
              <w:rPr>
                <w:sz w:val="21"/>
                <w:szCs w:val="21"/>
              </w:rPr>
              <w:t>MO</w:t>
            </w:r>
          </w:p>
        </w:tc>
        <w:tc>
          <w:tcPr>
            <w:tcW w:w="1134" w:type="dxa"/>
          </w:tcPr>
          <w:p w14:paraId="35D2BE90" w14:textId="77777777" w:rsidR="00061A5A" w:rsidRPr="00C80083" w:rsidRDefault="00061A5A" w:rsidP="00C80083">
            <w:pPr>
              <w:pStyle w:val="Tablehead"/>
              <w:rPr>
                <w:sz w:val="21"/>
                <w:szCs w:val="21"/>
              </w:rPr>
            </w:pPr>
            <w:r w:rsidRPr="00C80083">
              <w:rPr>
                <w:sz w:val="21"/>
                <w:szCs w:val="21"/>
              </w:rPr>
              <w:t>PO</w:t>
            </w:r>
          </w:p>
        </w:tc>
        <w:tc>
          <w:tcPr>
            <w:tcW w:w="1134" w:type="dxa"/>
          </w:tcPr>
          <w:p w14:paraId="70E56BC2" w14:textId="77777777" w:rsidR="00061A5A" w:rsidRPr="00C80083" w:rsidRDefault="00061A5A" w:rsidP="00C80083">
            <w:pPr>
              <w:pStyle w:val="Tablehead"/>
              <w:rPr>
                <w:sz w:val="21"/>
                <w:szCs w:val="21"/>
              </w:rPr>
            </w:pPr>
            <w:r w:rsidRPr="00C80083">
              <w:rPr>
                <w:sz w:val="21"/>
                <w:szCs w:val="21"/>
              </w:rPr>
              <w:t>PI</w:t>
            </w:r>
          </w:p>
        </w:tc>
        <w:tc>
          <w:tcPr>
            <w:tcW w:w="1134" w:type="dxa"/>
          </w:tcPr>
          <w:p w14:paraId="2C63DC53" w14:textId="77777777" w:rsidR="00061A5A" w:rsidRPr="00C80083" w:rsidRDefault="00061A5A" w:rsidP="00C80083">
            <w:pPr>
              <w:pStyle w:val="Tablehead"/>
              <w:rPr>
                <w:sz w:val="21"/>
                <w:szCs w:val="21"/>
              </w:rPr>
            </w:pPr>
            <w:r w:rsidRPr="00C80083">
              <w:rPr>
                <w:sz w:val="21"/>
                <w:szCs w:val="21"/>
              </w:rPr>
              <w:t>PO-H</w:t>
            </w:r>
          </w:p>
        </w:tc>
        <w:tc>
          <w:tcPr>
            <w:tcW w:w="1127" w:type="dxa"/>
          </w:tcPr>
          <w:p w14:paraId="0E0836E5" w14:textId="77777777" w:rsidR="00061A5A" w:rsidRPr="00C80083" w:rsidRDefault="00061A5A" w:rsidP="00C80083">
            <w:pPr>
              <w:pStyle w:val="Tablehead"/>
              <w:rPr>
                <w:sz w:val="21"/>
                <w:szCs w:val="21"/>
              </w:rPr>
            </w:pPr>
            <w:r w:rsidRPr="00C80083">
              <w:rPr>
                <w:sz w:val="21"/>
                <w:szCs w:val="21"/>
              </w:rPr>
              <w:t>PI-H</w:t>
            </w:r>
          </w:p>
        </w:tc>
        <w:tc>
          <w:tcPr>
            <w:tcW w:w="1004" w:type="dxa"/>
          </w:tcPr>
          <w:p w14:paraId="6C2EA164" w14:textId="77777777" w:rsidR="00061A5A" w:rsidRPr="00C80083" w:rsidRDefault="00061A5A" w:rsidP="00C80083">
            <w:pPr>
              <w:pStyle w:val="Tablehead"/>
              <w:rPr>
                <w:sz w:val="21"/>
                <w:szCs w:val="21"/>
              </w:rPr>
            </w:pPr>
            <w:r w:rsidRPr="00C80083">
              <w:rPr>
                <w:sz w:val="21"/>
                <w:szCs w:val="21"/>
              </w:rPr>
              <w:t>MO-H</w:t>
            </w:r>
          </w:p>
        </w:tc>
      </w:tr>
      <w:tr w:rsidR="00061A5A" w:rsidRPr="00C80083" w14:paraId="53F4A0F2" w14:textId="77777777" w:rsidTr="00C80083">
        <w:trPr>
          <w:cantSplit/>
          <w:jc w:val="center"/>
        </w:trPr>
        <w:tc>
          <w:tcPr>
            <w:tcW w:w="2126" w:type="dxa"/>
          </w:tcPr>
          <w:p w14:paraId="16727C12" w14:textId="77777777" w:rsidR="00061A5A" w:rsidRPr="00C80083" w:rsidRDefault="00061A5A" w:rsidP="00C80083">
            <w:pPr>
              <w:pStyle w:val="Tabletext"/>
              <w:rPr>
                <w:bCs/>
                <w:sz w:val="21"/>
                <w:szCs w:val="21"/>
              </w:rPr>
            </w:pPr>
            <w:r w:rsidRPr="00C80083">
              <w:rPr>
                <w:bCs/>
                <w:sz w:val="21"/>
                <w:szCs w:val="21"/>
              </w:rPr>
              <w:t>Antenna type</w:t>
            </w:r>
          </w:p>
        </w:tc>
        <w:tc>
          <w:tcPr>
            <w:tcW w:w="993" w:type="dxa"/>
          </w:tcPr>
          <w:p w14:paraId="410E8D5D" w14:textId="77777777" w:rsidR="00061A5A" w:rsidRPr="00C80083" w:rsidRDefault="00061A5A" w:rsidP="00C80083">
            <w:pPr>
              <w:pStyle w:val="Tabletext"/>
              <w:jc w:val="center"/>
              <w:rPr>
                <w:bCs/>
                <w:sz w:val="21"/>
                <w:szCs w:val="21"/>
              </w:rPr>
            </w:pPr>
            <w:r w:rsidRPr="00C80083">
              <w:rPr>
                <w:bCs/>
                <w:sz w:val="21"/>
                <w:szCs w:val="21"/>
              </w:rPr>
              <w:t>Fixed</w:t>
            </w:r>
          </w:p>
        </w:tc>
        <w:tc>
          <w:tcPr>
            <w:tcW w:w="992" w:type="dxa"/>
          </w:tcPr>
          <w:p w14:paraId="665205EB" w14:textId="77777777" w:rsidR="00061A5A" w:rsidRPr="00C80083" w:rsidRDefault="00061A5A" w:rsidP="00C80083">
            <w:pPr>
              <w:pStyle w:val="Tabletext"/>
              <w:jc w:val="center"/>
              <w:rPr>
                <w:bCs/>
                <w:sz w:val="21"/>
                <w:szCs w:val="21"/>
              </w:rPr>
            </w:pPr>
            <w:r w:rsidRPr="00C80083">
              <w:rPr>
                <w:bCs/>
                <w:sz w:val="21"/>
                <w:szCs w:val="21"/>
              </w:rPr>
              <w:t>Mounted</w:t>
            </w:r>
          </w:p>
        </w:tc>
        <w:tc>
          <w:tcPr>
            <w:tcW w:w="1134" w:type="dxa"/>
          </w:tcPr>
          <w:p w14:paraId="73BA001B" w14:textId="77777777" w:rsidR="00061A5A" w:rsidRPr="00C80083" w:rsidRDefault="00061A5A" w:rsidP="00C80083">
            <w:pPr>
              <w:pStyle w:val="Tabletext"/>
              <w:jc w:val="center"/>
              <w:rPr>
                <w:bCs/>
                <w:sz w:val="21"/>
                <w:szCs w:val="21"/>
              </w:rPr>
            </w:pPr>
            <w:r w:rsidRPr="00C80083">
              <w:rPr>
                <w:bCs/>
                <w:sz w:val="21"/>
                <w:szCs w:val="21"/>
              </w:rPr>
              <w:t>External</w:t>
            </w:r>
          </w:p>
        </w:tc>
        <w:tc>
          <w:tcPr>
            <w:tcW w:w="1134" w:type="dxa"/>
          </w:tcPr>
          <w:p w14:paraId="41A2EFB0" w14:textId="77777777" w:rsidR="00061A5A" w:rsidRPr="00C80083" w:rsidRDefault="00061A5A" w:rsidP="00C80083">
            <w:pPr>
              <w:pStyle w:val="Tabletext"/>
              <w:jc w:val="center"/>
              <w:rPr>
                <w:bCs/>
                <w:sz w:val="21"/>
                <w:szCs w:val="21"/>
              </w:rPr>
            </w:pPr>
            <w:r w:rsidRPr="00C80083">
              <w:rPr>
                <w:bCs/>
                <w:sz w:val="21"/>
                <w:szCs w:val="21"/>
              </w:rPr>
              <w:t>External</w:t>
            </w:r>
          </w:p>
        </w:tc>
        <w:tc>
          <w:tcPr>
            <w:tcW w:w="1134" w:type="dxa"/>
          </w:tcPr>
          <w:p w14:paraId="22D211B9" w14:textId="77777777" w:rsidR="00061A5A" w:rsidRPr="00C80083" w:rsidRDefault="00061A5A" w:rsidP="00C80083">
            <w:pPr>
              <w:pStyle w:val="Tabletext"/>
              <w:jc w:val="center"/>
              <w:rPr>
                <w:bCs/>
                <w:sz w:val="21"/>
                <w:szCs w:val="21"/>
              </w:rPr>
            </w:pPr>
            <w:r w:rsidRPr="00C80083">
              <w:rPr>
                <w:bCs/>
                <w:sz w:val="21"/>
                <w:szCs w:val="21"/>
              </w:rPr>
              <w:t>Integrated (see Note 1)</w:t>
            </w:r>
          </w:p>
        </w:tc>
        <w:tc>
          <w:tcPr>
            <w:tcW w:w="1127" w:type="dxa"/>
          </w:tcPr>
          <w:p w14:paraId="6FFEB76D" w14:textId="77777777" w:rsidR="00061A5A" w:rsidRPr="00C80083" w:rsidRDefault="00061A5A" w:rsidP="00C80083">
            <w:pPr>
              <w:pStyle w:val="Tabletext"/>
              <w:jc w:val="center"/>
              <w:rPr>
                <w:bCs/>
                <w:sz w:val="21"/>
                <w:szCs w:val="21"/>
              </w:rPr>
            </w:pPr>
            <w:r w:rsidRPr="00C80083">
              <w:rPr>
                <w:bCs/>
                <w:sz w:val="21"/>
                <w:szCs w:val="21"/>
              </w:rPr>
              <w:t xml:space="preserve">Integrated </w:t>
            </w:r>
            <w:r w:rsidRPr="00C80083">
              <w:rPr>
                <w:bCs/>
                <w:sz w:val="21"/>
                <w:szCs w:val="21"/>
              </w:rPr>
              <w:br/>
              <w:t>(see Note 1)</w:t>
            </w:r>
          </w:p>
        </w:tc>
        <w:tc>
          <w:tcPr>
            <w:tcW w:w="1004" w:type="dxa"/>
          </w:tcPr>
          <w:p w14:paraId="19CFCCE8" w14:textId="77777777" w:rsidR="00061A5A" w:rsidRPr="00C80083" w:rsidRDefault="00061A5A" w:rsidP="00C80083">
            <w:pPr>
              <w:pStyle w:val="Tabletext"/>
              <w:jc w:val="center"/>
              <w:rPr>
                <w:bCs/>
                <w:sz w:val="21"/>
                <w:szCs w:val="21"/>
              </w:rPr>
            </w:pPr>
            <w:r w:rsidRPr="00C80083">
              <w:rPr>
                <w:bCs/>
                <w:sz w:val="21"/>
                <w:szCs w:val="21"/>
              </w:rPr>
              <w:t>Integrated</w:t>
            </w:r>
          </w:p>
        </w:tc>
      </w:tr>
      <w:tr w:rsidR="00061A5A" w:rsidRPr="00C80083" w14:paraId="634CFE3A" w14:textId="77777777" w:rsidTr="00C80083">
        <w:trPr>
          <w:cantSplit/>
          <w:jc w:val="center"/>
        </w:trPr>
        <w:tc>
          <w:tcPr>
            <w:tcW w:w="2126" w:type="dxa"/>
          </w:tcPr>
          <w:p w14:paraId="6ACF3462" w14:textId="77777777" w:rsidR="00061A5A" w:rsidRPr="00C80083" w:rsidRDefault="00061A5A" w:rsidP="00C80083">
            <w:pPr>
              <w:pStyle w:val="Tabletext"/>
              <w:rPr>
                <w:bCs/>
                <w:sz w:val="21"/>
                <w:szCs w:val="21"/>
              </w:rPr>
            </w:pPr>
            <w:r w:rsidRPr="00C80083">
              <w:rPr>
                <w:bCs/>
                <w:sz w:val="21"/>
                <w:szCs w:val="21"/>
              </w:rPr>
              <w:t>Location</w:t>
            </w:r>
          </w:p>
        </w:tc>
        <w:tc>
          <w:tcPr>
            <w:tcW w:w="993" w:type="dxa"/>
            <w:vAlign w:val="center"/>
          </w:tcPr>
          <w:p w14:paraId="2A1996F4" w14:textId="77777777" w:rsidR="00061A5A" w:rsidRPr="00C80083" w:rsidRDefault="00061A5A" w:rsidP="00C80083">
            <w:pPr>
              <w:pStyle w:val="Tabletext"/>
              <w:jc w:val="center"/>
              <w:rPr>
                <w:bCs/>
                <w:sz w:val="21"/>
                <w:szCs w:val="21"/>
              </w:rPr>
            </w:pPr>
            <w:r w:rsidRPr="00C80083">
              <w:rPr>
                <w:bCs/>
                <w:sz w:val="21"/>
                <w:szCs w:val="21"/>
              </w:rPr>
              <w:t>Outdoor</w:t>
            </w:r>
          </w:p>
        </w:tc>
        <w:tc>
          <w:tcPr>
            <w:tcW w:w="992" w:type="dxa"/>
            <w:vAlign w:val="center"/>
          </w:tcPr>
          <w:p w14:paraId="32C0D227" w14:textId="77777777" w:rsidR="00061A5A" w:rsidRPr="00C80083" w:rsidRDefault="00061A5A" w:rsidP="00C80083">
            <w:pPr>
              <w:pStyle w:val="Tabletext"/>
              <w:jc w:val="center"/>
              <w:rPr>
                <w:bCs/>
                <w:sz w:val="21"/>
                <w:szCs w:val="21"/>
              </w:rPr>
            </w:pPr>
            <w:r w:rsidRPr="00C80083">
              <w:rPr>
                <w:bCs/>
                <w:sz w:val="21"/>
                <w:szCs w:val="21"/>
              </w:rPr>
              <w:t>Outdoor</w:t>
            </w:r>
          </w:p>
        </w:tc>
        <w:tc>
          <w:tcPr>
            <w:tcW w:w="1134" w:type="dxa"/>
            <w:vAlign w:val="center"/>
          </w:tcPr>
          <w:p w14:paraId="2A4AEEE5" w14:textId="77777777" w:rsidR="00061A5A" w:rsidRPr="00C80083" w:rsidRDefault="00061A5A" w:rsidP="00C80083">
            <w:pPr>
              <w:pStyle w:val="Tabletext"/>
              <w:jc w:val="center"/>
              <w:rPr>
                <w:bCs/>
                <w:sz w:val="21"/>
                <w:szCs w:val="21"/>
              </w:rPr>
            </w:pPr>
            <w:r w:rsidRPr="00C80083">
              <w:rPr>
                <w:bCs/>
                <w:sz w:val="21"/>
                <w:szCs w:val="21"/>
              </w:rPr>
              <w:t>Outdoor</w:t>
            </w:r>
          </w:p>
        </w:tc>
        <w:tc>
          <w:tcPr>
            <w:tcW w:w="1134" w:type="dxa"/>
            <w:vAlign w:val="center"/>
          </w:tcPr>
          <w:p w14:paraId="17BBA109" w14:textId="77777777" w:rsidR="00061A5A" w:rsidRPr="00C80083" w:rsidRDefault="00061A5A" w:rsidP="00C80083">
            <w:pPr>
              <w:pStyle w:val="Tabletext"/>
              <w:jc w:val="center"/>
              <w:rPr>
                <w:bCs/>
                <w:sz w:val="21"/>
                <w:szCs w:val="21"/>
              </w:rPr>
            </w:pPr>
            <w:r w:rsidRPr="00C80083">
              <w:rPr>
                <w:bCs/>
                <w:sz w:val="21"/>
                <w:szCs w:val="21"/>
              </w:rPr>
              <w:t>Indoor</w:t>
            </w:r>
          </w:p>
        </w:tc>
        <w:tc>
          <w:tcPr>
            <w:tcW w:w="1134" w:type="dxa"/>
            <w:vAlign w:val="center"/>
          </w:tcPr>
          <w:p w14:paraId="141D8195" w14:textId="77777777" w:rsidR="00061A5A" w:rsidRPr="00C80083" w:rsidRDefault="00061A5A" w:rsidP="00C80083">
            <w:pPr>
              <w:pStyle w:val="Tabletext"/>
              <w:jc w:val="center"/>
              <w:rPr>
                <w:bCs/>
                <w:sz w:val="21"/>
                <w:szCs w:val="21"/>
              </w:rPr>
            </w:pPr>
            <w:r w:rsidRPr="00C80083">
              <w:rPr>
                <w:bCs/>
                <w:sz w:val="21"/>
                <w:szCs w:val="21"/>
              </w:rPr>
              <w:t>Outdoor</w:t>
            </w:r>
          </w:p>
        </w:tc>
        <w:tc>
          <w:tcPr>
            <w:tcW w:w="1127" w:type="dxa"/>
            <w:vAlign w:val="center"/>
          </w:tcPr>
          <w:p w14:paraId="4B00E428" w14:textId="77777777" w:rsidR="00061A5A" w:rsidRPr="00C80083" w:rsidRDefault="00061A5A" w:rsidP="00C80083">
            <w:pPr>
              <w:pStyle w:val="Tabletext"/>
              <w:jc w:val="center"/>
              <w:rPr>
                <w:bCs/>
                <w:sz w:val="21"/>
                <w:szCs w:val="21"/>
              </w:rPr>
            </w:pPr>
            <w:r w:rsidRPr="00C80083">
              <w:rPr>
                <w:bCs/>
                <w:sz w:val="21"/>
                <w:szCs w:val="21"/>
              </w:rPr>
              <w:t>Indoor</w:t>
            </w:r>
          </w:p>
        </w:tc>
        <w:tc>
          <w:tcPr>
            <w:tcW w:w="1004" w:type="dxa"/>
          </w:tcPr>
          <w:p w14:paraId="7C3DA0C1" w14:textId="77777777" w:rsidR="00061A5A" w:rsidRPr="00C80083" w:rsidRDefault="00061A5A" w:rsidP="00C80083">
            <w:pPr>
              <w:pStyle w:val="Tabletext"/>
              <w:jc w:val="center"/>
              <w:rPr>
                <w:bCs/>
                <w:sz w:val="21"/>
                <w:szCs w:val="21"/>
              </w:rPr>
            </w:pPr>
            <w:r w:rsidRPr="00C80083">
              <w:rPr>
                <w:bCs/>
                <w:sz w:val="21"/>
                <w:szCs w:val="21"/>
              </w:rPr>
              <w:t>Outdoor</w:t>
            </w:r>
          </w:p>
        </w:tc>
      </w:tr>
      <w:tr w:rsidR="00061A5A" w:rsidRPr="00C80083" w14:paraId="494246EC" w14:textId="77777777" w:rsidTr="00C80083">
        <w:trPr>
          <w:cantSplit/>
          <w:jc w:val="center"/>
        </w:trPr>
        <w:tc>
          <w:tcPr>
            <w:tcW w:w="2126" w:type="dxa"/>
          </w:tcPr>
          <w:p w14:paraId="1BC1E97D" w14:textId="77777777" w:rsidR="00061A5A" w:rsidRPr="00C80083" w:rsidRDefault="00061A5A" w:rsidP="00C80083">
            <w:pPr>
              <w:pStyle w:val="Tabletext"/>
              <w:rPr>
                <w:bCs/>
                <w:sz w:val="21"/>
                <w:szCs w:val="21"/>
              </w:rPr>
            </w:pPr>
            <w:r w:rsidRPr="00C80083">
              <w:rPr>
                <w:bCs/>
                <w:sz w:val="21"/>
                <w:szCs w:val="21"/>
              </w:rPr>
              <w:t>Speed [km/h]</w:t>
            </w:r>
          </w:p>
        </w:tc>
        <w:tc>
          <w:tcPr>
            <w:tcW w:w="993" w:type="dxa"/>
            <w:vAlign w:val="center"/>
          </w:tcPr>
          <w:p w14:paraId="792721E5" w14:textId="77777777" w:rsidR="00061A5A" w:rsidRPr="00C80083" w:rsidRDefault="00061A5A" w:rsidP="00C80083">
            <w:pPr>
              <w:pStyle w:val="Tabletext"/>
              <w:jc w:val="center"/>
              <w:rPr>
                <w:bCs/>
                <w:sz w:val="21"/>
                <w:szCs w:val="21"/>
              </w:rPr>
            </w:pPr>
            <w:r w:rsidRPr="00C80083">
              <w:rPr>
                <w:bCs/>
                <w:sz w:val="21"/>
                <w:szCs w:val="21"/>
              </w:rPr>
              <w:t xml:space="preserve">0 </w:t>
            </w:r>
            <w:r w:rsidRPr="00C80083">
              <w:rPr>
                <w:bCs/>
                <w:sz w:val="21"/>
                <w:szCs w:val="21"/>
              </w:rPr>
              <w:br/>
              <w:t>(static)</w:t>
            </w:r>
          </w:p>
        </w:tc>
        <w:tc>
          <w:tcPr>
            <w:tcW w:w="992" w:type="dxa"/>
            <w:vAlign w:val="center"/>
          </w:tcPr>
          <w:p w14:paraId="6D4C44F3" w14:textId="77777777" w:rsidR="00061A5A" w:rsidRPr="00C80083" w:rsidRDefault="00061A5A" w:rsidP="00C80083">
            <w:pPr>
              <w:pStyle w:val="Tabletext"/>
              <w:jc w:val="center"/>
              <w:rPr>
                <w:bCs/>
                <w:sz w:val="21"/>
                <w:szCs w:val="21"/>
              </w:rPr>
            </w:pPr>
            <w:r w:rsidRPr="00C80083">
              <w:rPr>
                <w:bCs/>
                <w:sz w:val="21"/>
                <w:szCs w:val="21"/>
              </w:rPr>
              <w:t>2-150</w:t>
            </w:r>
          </w:p>
        </w:tc>
        <w:tc>
          <w:tcPr>
            <w:tcW w:w="1134" w:type="dxa"/>
            <w:vAlign w:val="center"/>
          </w:tcPr>
          <w:p w14:paraId="21FE1ABC" w14:textId="77777777" w:rsidR="00061A5A" w:rsidRPr="00C80083" w:rsidRDefault="00061A5A" w:rsidP="00C80083">
            <w:pPr>
              <w:pStyle w:val="Tabletext"/>
              <w:jc w:val="center"/>
              <w:rPr>
                <w:bCs/>
                <w:sz w:val="21"/>
                <w:szCs w:val="21"/>
              </w:rPr>
            </w:pPr>
            <w:r w:rsidRPr="00C80083">
              <w:rPr>
                <w:bCs/>
                <w:sz w:val="21"/>
                <w:szCs w:val="21"/>
              </w:rPr>
              <w:t xml:space="preserve">2 </w:t>
            </w:r>
            <w:r w:rsidRPr="00C80083">
              <w:rPr>
                <w:bCs/>
                <w:sz w:val="21"/>
                <w:szCs w:val="21"/>
              </w:rPr>
              <w:br/>
              <w:t>(walking)</w:t>
            </w:r>
          </w:p>
        </w:tc>
        <w:tc>
          <w:tcPr>
            <w:tcW w:w="1134" w:type="dxa"/>
            <w:vAlign w:val="center"/>
          </w:tcPr>
          <w:p w14:paraId="2C546CE6" w14:textId="77777777" w:rsidR="00061A5A" w:rsidRPr="00C80083" w:rsidRDefault="00061A5A" w:rsidP="00C80083">
            <w:pPr>
              <w:pStyle w:val="Tabletext"/>
              <w:jc w:val="center"/>
              <w:rPr>
                <w:bCs/>
                <w:sz w:val="21"/>
                <w:szCs w:val="21"/>
              </w:rPr>
            </w:pPr>
            <w:r w:rsidRPr="00C80083">
              <w:rPr>
                <w:bCs/>
                <w:sz w:val="21"/>
                <w:szCs w:val="21"/>
              </w:rPr>
              <w:t xml:space="preserve">0 </w:t>
            </w:r>
            <w:r w:rsidRPr="00C80083">
              <w:rPr>
                <w:bCs/>
                <w:sz w:val="21"/>
                <w:szCs w:val="21"/>
              </w:rPr>
              <w:br/>
              <w:t>(quasi static)</w:t>
            </w:r>
          </w:p>
        </w:tc>
        <w:tc>
          <w:tcPr>
            <w:tcW w:w="1134" w:type="dxa"/>
            <w:vAlign w:val="center"/>
          </w:tcPr>
          <w:p w14:paraId="3DE27BC9" w14:textId="77777777" w:rsidR="00061A5A" w:rsidRPr="00C80083" w:rsidRDefault="00061A5A" w:rsidP="00C80083">
            <w:pPr>
              <w:pStyle w:val="Tabletext"/>
              <w:jc w:val="center"/>
              <w:rPr>
                <w:bCs/>
                <w:sz w:val="21"/>
                <w:szCs w:val="21"/>
              </w:rPr>
            </w:pPr>
            <w:r w:rsidRPr="00C80083">
              <w:rPr>
                <w:bCs/>
                <w:sz w:val="21"/>
                <w:szCs w:val="21"/>
              </w:rPr>
              <w:t xml:space="preserve">2 </w:t>
            </w:r>
            <w:r w:rsidRPr="00C80083">
              <w:rPr>
                <w:bCs/>
                <w:sz w:val="21"/>
                <w:szCs w:val="21"/>
              </w:rPr>
              <w:br/>
              <w:t>(walking)</w:t>
            </w:r>
          </w:p>
        </w:tc>
        <w:tc>
          <w:tcPr>
            <w:tcW w:w="1127" w:type="dxa"/>
            <w:vAlign w:val="center"/>
          </w:tcPr>
          <w:p w14:paraId="34B3ABC1" w14:textId="77777777" w:rsidR="00061A5A" w:rsidRPr="00C80083" w:rsidRDefault="00061A5A" w:rsidP="00C80083">
            <w:pPr>
              <w:pStyle w:val="Tabletext"/>
              <w:jc w:val="center"/>
              <w:rPr>
                <w:bCs/>
                <w:sz w:val="21"/>
                <w:szCs w:val="21"/>
              </w:rPr>
            </w:pPr>
            <w:r w:rsidRPr="00C80083">
              <w:rPr>
                <w:bCs/>
                <w:sz w:val="21"/>
                <w:szCs w:val="21"/>
              </w:rPr>
              <w:t xml:space="preserve">0 </w:t>
            </w:r>
            <w:r w:rsidRPr="00C80083">
              <w:rPr>
                <w:bCs/>
                <w:sz w:val="21"/>
                <w:szCs w:val="21"/>
              </w:rPr>
              <w:br/>
              <w:t>(quasi static)</w:t>
            </w:r>
          </w:p>
        </w:tc>
        <w:tc>
          <w:tcPr>
            <w:tcW w:w="1004" w:type="dxa"/>
          </w:tcPr>
          <w:p w14:paraId="6BD0EDDE" w14:textId="77777777" w:rsidR="00061A5A" w:rsidRPr="00C80083" w:rsidRDefault="00061A5A" w:rsidP="00C80083">
            <w:pPr>
              <w:pStyle w:val="Tabletext"/>
              <w:jc w:val="center"/>
              <w:rPr>
                <w:bCs/>
                <w:sz w:val="21"/>
                <w:szCs w:val="21"/>
              </w:rPr>
            </w:pPr>
            <w:r w:rsidRPr="00C80083">
              <w:rPr>
                <w:bCs/>
                <w:sz w:val="21"/>
                <w:szCs w:val="21"/>
              </w:rPr>
              <w:t>2-150</w:t>
            </w:r>
          </w:p>
        </w:tc>
      </w:tr>
      <w:tr w:rsidR="00061A5A" w:rsidRPr="00C80083" w14:paraId="0CC01499" w14:textId="77777777" w:rsidTr="00C80083">
        <w:trPr>
          <w:cantSplit/>
          <w:jc w:val="center"/>
        </w:trPr>
        <w:tc>
          <w:tcPr>
            <w:tcW w:w="2126" w:type="dxa"/>
            <w:tcBorders>
              <w:bottom w:val="single" w:sz="4" w:space="0" w:color="auto"/>
            </w:tcBorders>
          </w:tcPr>
          <w:p w14:paraId="0EA7AD85" w14:textId="77777777" w:rsidR="00061A5A" w:rsidRPr="00C80083" w:rsidRDefault="00061A5A" w:rsidP="00C80083">
            <w:pPr>
              <w:pStyle w:val="Tabletext"/>
              <w:rPr>
                <w:bCs/>
                <w:sz w:val="21"/>
                <w:szCs w:val="21"/>
              </w:rPr>
            </w:pPr>
            <w:r w:rsidRPr="00C80083">
              <w:rPr>
                <w:bCs/>
                <w:sz w:val="21"/>
                <w:szCs w:val="21"/>
              </w:rPr>
              <w:t>Reception percentage</w:t>
            </w:r>
          </w:p>
        </w:tc>
        <w:tc>
          <w:tcPr>
            <w:tcW w:w="993" w:type="dxa"/>
            <w:tcBorders>
              <w:bottom w:val="single" w:sz="4" w:space="0" w:color="auto"/>
            </w:tcBorders>
            <w:vAlign w:val="center"/>
          </w:tcPr>
          <w:p w14:paraId="51B87C5D" w14:textId="77777777" w:rsidR="00061A5A" w:rsidRPr="00C80083" w:rsidRDefault="00061A5A" w:rsidP="00C80083">
            <w:pPr>
              <w:pStyle w:val="Tabletext"/>
              <w:jc w:val="center"/>
              <w:rPr>
                <w:bCs/>
                <w:sz w:val="21"/>
                <w:szCs w:val="21"/>
              </w:rPr>
            </w:pPr>
            <w:r w:rsidRPr="00C80083">
              <w:rPr>
                <w:bCs/>
                <w:sz w:val="21"/>
                <w:szCs w:val="21"/>
              </w:rPr>
              <w:t>70%</w:t>
            </w:r>
          </w:p>
        </w:tc>
        <w:tc>
          <w:tcPr>
            <w:tcW w:w="992" w:type="dxa"/>
            <w:tcBorders>
              <w:bottom w:val="single" w:sz="4" w:space="0" w:color="auto"/>
            </w:tcBorders>
            <w:vAlign w:val="center"/>
          </w:tcPr>
          <w:p w14:paraId="2D87ECB4" w14:textId="77777777" w:rsidR="00061A5A" w:rsidRPr="00C80083" w:rsidRDefault="00061A5A" w:rsidP="00C80083">
            <w:pPr>
              <w:pStyle w:val="Tabletext"/>
              <w:jc w:val="center"/>
              <w:rPr>
                <w:bCs/>
                <w:sz w:val="21"/>
                <w:szCs w:val="21"/>
              </w:rPr>
            </w:pPr>
            <w:r w:rsidRPr="00C80083">
              <w:rPr>
                <w:bCs/>
                <w:sz w:val="21"/>
                <w:szCs w:val="21"/>
              </w:rPr>
              <w:t>99%</w:t>
            </w:r>
          </w:p>
        </w:tc>
        <w:tc>
          <w:tcPr>
            <w:tcW w:w="1134" w:type="dxa"/>
            <w:tcBorders>
              <w:bottom w:val="single" w:sz="4" w:space="0" w:color="auto"/>
            </w:tcBorders>
            <w:vAlign w:val="center"/>
          </w:tcPr>
          <w:p w14:paraId="529084F7" w14:textId="77777777" w:rsidR="00061A5A" w:rsidRPr="00C80083" w:rsidRDefault="00061A5A" w:rsidP="00C80083">
            <w:pPr>
              <w:pStyle w:val="Tabletext"/>
              <w:jc w:val="center"/>
              <w:rPr>
                <w:bCs/>
                <w:sz w:val="21"/>
                <w:szCs w:val="21"/>
              </w:rPr>
            </w:pPr>
            <w:r w:rsidRPr="00C80083">
              <w:rPr>
                <w:bCs/>
                <w:sz w:val="21"/>
                <w:szCs w:val="21"/>
              </w:rPr>
              <w:t>95%</w:t>
            </w:r>
          </w:p>
        </w:tc>
        <w:tc>
          <w:tcPr>
            <w:tcW w:w="1134" w:type="dxa"/>
            <w:tcBorders>
              <w:bottom w:val="single" w:sz="4" w:space="0" w:color="auto"/>
            </w:tcBorders>
            <w:vAlign w:val="center"/>
          </w:tcPr>
          <w:p w14:paraId="0D49CDD4" w14:textId="77777777" w:rsidR="00061A5A" w:rsidRPr="00C80083" w:rsidRDefault="00061A5A" w:rsidP="00C80083">
            <w:pPr>
              <w:pStyle w:val="Tabletext"/>
              <w:jc w:val="center"/>
              <w:rPr>
                <w:bCs/>
                <w:sz w:val="21"/>
                <w:szCs w:val="21"/>
              </w:rPr>
            </w:pPr>
            <w:r w:rsidRPr="00C80083">
              <w:rPr>
                <w:bCs/>
                <w:sz w:val="21"/>
                <w:szCs w:val="21"/>
              </w:rPr>
              <w:t>95%</w:t>
            </w:r>
          </w:p>
        </w:tc>
        <w:tc>
          <w:tcPr>
            <w:tcW w:w="1134" w:type="dxa"/>
            <w:tcBorders>
              <w:bottom w:val="single" w:sz="4" w:space="0" w:color="auto"/>
            </w:tcBorders>
            <w:vAlign w:val="center"/>
          </w:tcPr>
          <w:p w14:paraId="6369E62D" w14:textId="77777777" w:rsidR="00061A5A" w:rsidRPr="00C80083" w:rsidRDefault="00061A5A" w:rsidP="00C80083">
            <w:pPr>
              <w:pStyle w:val="Tabletext"/>
              <w:jc w:val="center"/>
              <w:rPr>
                <w:bCs/>
                <w:sz w:val="21"/>
                <w:szCs w:val="21"/>
              </w:rPr>
            </w:pPr>
            <w:r w:rsidRPr="00C80083">
              <w:rPr>
                <w:bCs/>
                <w:sz w:val="21"/>
                <w:szCs w:val="21"/>
              </w:rPr>
              <w:t>95%</w:t>
            </w:r>
          </w:p>
        </w:tc>
        <w:tc>
          <w:tcPr>
            <w:tcW w:w="1127" w:type="dxa"/>
            <w:tcBorders>
              <w:bottom w:val="single" w:sz="4" w:space="0" w:color="auto"/>
            </w:tcBorders>
            <w:vAlign w:val="center"/>
          </w:tcPr>
          <w:p w14:paraId="70B033F9" w14:textId="77777777" w:rsidR="00061A5A" w:rsidRPr="00C80083" w:rsidRDefault="00061A5A" w:rsidP="00C80083">
            <w:pPr>
              <w:pStyle w:val="Tabletext"/>
              <w:jc w:val="center"/>
              <w:rPr>
                <w:bCs/>
                <w:sz w:val="21"/>
                <w:szCs w:val="21"/>
              </w:rPr>
            </w:pPr>
            <w:r w:rsidRPr="00C80083">
              <w:rPr>
                <w:bCs/>
                <w:sz w:val="21"/>
                <w:szCs w:val="21"/>
              </w:rPr>
              <w:t>95%</w:t>
            </w:r>
          </w:p>
        </w:tc>
        <w:tc>
          <w:tcPr>
            <w:tcW w:w="1004" w:type="dxa"/>
            <w:tcBorders>
              <w:bottom w:val="single" w:sz="4" w:space="0" w:color="auto"/>
            </w:tcBorders>
            <w:vAlign w:val="center"/>
          </w:tcPr>
          <w:p w14:paraId="32C6B951" w14:textId="77777777" w:rsidR="00061A5A" w:rsidRPr="00C80083" w:rsidRDefault="00061A5A" w:rsidP="00C80083">
            <w:pPr>
              <w:pStyle w:val="Tabletext"/>
              <w:jc w:val="center"/>
              <w:rPr>
                <w:bCs/>
                <w:sz w:val="21"/>
                <w:szCs w:val="21"/>
              </w:rPr>
            </w:pPr>
            <w:r w:rsidRPr="00C80083">
              <w:rPr>
                <w:bCs/>
                <w:sz w:val="21"/>
                <w:szCs w:val="21"/>
              </w:rPr>
              <w:t>99%</w:t>
            </w:r>
          </w:p>
        </w:tc>
      </w:tr>
      <w:tr w:rsidR="00061A5A" w:rsidRPr="00C4545B" w14:paraId="7DA86B8F" w14:textId="77777777" w:rsidTr="00C80083">
        <w:trPr>
          <w:cantSplit/>
          <w:jc w:val="center"/>
        </w:trPr>
        <w:tc>
          <w:tcPr>
            <w:tcW w:w="9644" w:type="dxa"/>
            <w:gridSpan w:val="8"/>
            <w:tcBorders>
              <w:top w:val="single" w:sz="4" w:space="0" w:color="auto"/>
              <w:left w:val="nil"/>
              <w:bottom w:val="nil"/>
              <w:right w:val="nil"/>
            </w:tcBorders>
            <w:vAlign w:val="center"/>
          </w:tcPr>
          <w:p w14:paraId="3FE2DF97" w14:textId="77777777" w:rsidR="00061A5A" w:rsidRPr="00C80083" w:rsidRDefault="00061A5A" w:rsidP="00C80083">
            <w:pPr>
              <w:pStyle w:val="Tabletext"/>
              <w:rPr>
                <w:sz w:val="21"/>
                <w:szCs w:val="21"/>
                <w:lang w:val="en-GB"/>
              </w:rPr>
            </w:pPr>
            <w:r w:rsidRPr="00C80083">
              <w:rPr>
                <w:sz w:val="21"/>
                <w:szCs w:val="21"/>
                <w:lang w:val="en-GB"/>
              </w:rPr>
              <w:t xml:space="preserve">Note 1: For the </w:t>
            </w:r>
            <w:r w:rsidRPr="008A3824">
              <w:rPr>
                <w:bCs/>
                <w:sz w:val="21"/>
                <w:szCs w:val="21"/>
                <w:lang w:val="en-GB"/>
              </w:rPr>
              <w:t>DAB</w:t>
            </w:r>
            <w:r w:rsidRPr="00C80083">
              <w:rPr>
                <w:sz w:val="21"/>
                <w:szCs w:val="21"/>
                <w:lang w:val="en-GB"/>
              </w:rPr>
              <w:t xml:space="preserve"> system in handheld reception (PO-H, PI-H) it is assumed that a built-in (folded or telescopic) antenna is used.</w:t>
            </w:r>
          </w:p>
        </w:tc>
      </w:tr>
    </w:tbl>
    <w:p w14:paraId="413346A2" w14:textId="77777777" w:rsidR="00061A5A" w:rsidRDefault="00061A5A" w:rsidP="00061A5A">
      <w:pPr>
        <w:pStyle w:val="Tablefin"/>
      </w:pPr>
    </w:p>
    <w:p w14:paraId="67298E17" w14:textId="77777777" w:rsidR="00061A5A" w:rsidRPr="00061A5A" w:rsidRDefault="00061A5A" w:rsidP="00061A5A">
      <w:pPr>
        <w:pStyle w:val="Heading1"/>
        <w:rPr>
          <w:lang w:val="en-GB"/>
        </w:rPr>
      </w:pPr>
      <w:bookmarkStart w:id="110" w:name="_Toc5873142"/>
      <w:bookmarkStart w:id="111" w:name="_Toc8220141"/>
      <w:bookmarkStart w:id="112" w:name="_Toc18411287"/>
      <w:r w:rsidRPr="00061A5A">
        <w:rPr>
          <w:lang w:val="en-GB"/>
        </w:rPr>
        <w:t>3</w:t>
      </w:r>
      <w:r w:rsidRPr="00061A5A">
        <w:rPr>
          <w:lang w:val="en-GB"/>
        </w:rPr>
        <w:tab/>
        <w:t>Correction factors</w:t>
      </w:r>
      <w:r w:rsidRPr="00061A5A">
        <w:rPr>
          <w:lang w:val="en-GB" w:eastAsia="de-DE"/>
        </w:rPr>
        <w:t xml:space="preserve"> for field-strength predictions</w:t>
      </w:r>
      <w:bookmarkEnd w:id="95"/>
      <w:bookmarkEnd w:id="96"/>
      <w:bookmarkEnd w:id="97"/>
      <w:bookmarkEnd w:id="98"/>
      <w:bookmarkEnd w:id="99"/>
      <w:bookmarkEnd w:id="100"/>
      <w:bookmarkEnd w:id="101"/>
      <w:bookmarkEnd w:id="102"/>
      <w:bookmarkEnd w:id="103"/>
      <w:bookmarkEnd w:id="104"/>
      <w:bookmarkEnd w:id="105"/>
      <w:bookmarkEnd w:id="110"/>
      <w:bookmarkEnd w:id="111"/>
      <w:bookmarkEnd w:id="112"/>
    </w:p>
    <w:p w14:paraId="403CEF02" w14:textId="77777777" w:rsidR="00061A5A" w:rsidRPr="00061A5A" w:rsidRDefault="00061A5A" w:rsidP="00061A5A">
      <w:pPr>
        <w:rPr>
          <w:lang w:val="en-GB" w:eastAsia="de-DE"/>
        </w:rPr>
      </w:pPr>
      <w:r w:rsidRPr="00061A5A">
        <w:rPr>
          <w:lang w:val="en-GB" w:eastAsia="de-DE"/>
        </w:rPr>
        <w:t xml:space="preserve">Recommendation </w:t>
      </w:r>
      <w:r w:rsidR="00C4545B">
        <w:fldChar w:fldCharType="begin"/>
      </w:r>
      <w:r w:rsidR="00C4545B" w:rsidRPr="00C4545B">
        <w:rPr>
          <w:lang w:val="en-GB"/>
          <w:rPrChange w:id="113" w:author="Gomez, Yoanni" w:date="2019-09-30T10:15:00Z">
            <w:rPr/>
          </w:rPrChange>
        </w:rPr>
        <w:instrText xml:space="preserve"> HYPERLINK "https://www.itu.int/rec/R-REC-P.1546/en" </w:instrText>
      </w:r>
      <w:r w:rsidR="00C4545B">
        <w:fldChar w:fldCharType="separate"/>
      </w:r>
      <w:r w:rsidRPr="003F14B6">
        <w:rPr>
          <w:rStyle w:val="Hyperlink"/>
          <w:color w:val="auto"/>
          <w:u w:val="none"/>
          <w:lang w:val="en-GB" w:eastAsia="de-DE"/>
        </w:rPr>
        <w:t>ITU-R P.1546</w:t>
      </w:r>
      <w:r w:rsidR="00C4545B">
        <w:rPr>
          <w:rStyle w:val="Hyperlink"/>
          <w:color w:val="auto"/>
          <w:u w:val="none"/>
          <w:lang w:val="en-GB" w:eastAsia="de-DE"/>
        </w:rPr>
        <w:fldChar w:fldCharType="end"/>
      </w:r>
      <w:r w:rsidRPr="00061A5A">
        <w:rPr>
          <w:lang w:val="en-GB" w:eastAsia="de-DE"/>
        </w:rPr>
        <w:t xml:space="preserve"> [18] forms the basis of a field-strength prediction method applicable for the broadcasting services amongst other services. Predictions can be made from 30 MHz up to 3 000 MHz within a path distance of 1 to 1 000 km, percentage of time of 1 to 50%, and for various transmitting antenna heights. The method draws a distinction between paths over land, cold seas and warm seas, makes due allowance for location variability for land area-service predictions and takes account of local clutter surrounding the receiving location. It also provides procedures for handling negative effective transmitting antenna heights and mixed-path propagation (i.e. with combinations of land and sea). </w:t>
      </w:r>
    </w:p>
    <w:p w14:paraId="7CA9F3B8" w14:textId="77777777" w:rsidR="00061A5A" w:rsidRPr="00061A5A" w:rsidRDefault="00061A5A" w:rsidP="00061A5A">
      <w:pPr>
        <w:rPr>
          <w:lang w:val="en-GB"/>
        </w:rPr>
      </w:pPr>
      <w:r w:rsidRPr="00061A5A">
        <w:rPr>
          <w:lang w:val="en-GB" w:eastAsia="de-DE"/>
        </w:rPr>
        <w:t>The wanted field-strength level values predicted [18] refer always to the median value at a receiving location with a receiving antenna in 10 m height above ground level.</w:t>
      </w:r>
      <w:r w:rsidRPr="00061A5A">
        <w:rPr>
          <w:lang w:val="en-GB"/>
        </w:rPr>
        <w:t xml:space="preserve"> This antenna height is a generic value, used as stated only in rural or suburban areas, with constructions or vegetation below 10 m height. For the DAB system the wanted field-strength level values are provided at a receiving location with a receiving antenna at 1.5 m height above ground level. Otherwise the wanted field-strength values are predicted at the average construction or vegetation height at the receiving location. The true receiving antenna height influences the height loss correction factor (see § </w:t>
      </w:r>
      <w:r w:rsidRPr="00070FC1">
        <w:rPr>
          <w:cs/>
        </w:rPr>
        <w:t>‎</w:t>
      </w:r>
      <w:r w:rsidRPr="00061A5A">
        <w:rPr>
          <w:lang w:val="en-GB"/>
        </w:rPr>
        <w:t xml:space="preserve">3.4). </w:t>
      </w:r>
    </w:p>
    <w:p w14:paraId="1EF7CB70" w14:textId="77777777" w:rsidR="00061A5A" w:rsidRPr="00061A5A" w:rsidRDefault="00061A5A" w:rsidP="00061A5A">
      <w:pPr>
        <w:rPr>
          <w:lang w:val="en-GB" w:eastAsia="de-DE"/>
        </w:rPr>
      </w:pPr>
      <w:r w:rsidRPr="00061A5A">
        <w:rPr>
          <w:lang w:val="en-GB" w:eastAsia="de-DE"/>
        </w:rPr>
        <w:t>To take into account different receiving modes and circumstances into network planning correction factors have to be included to carry the minimum receiver input power level or the minimum field</w:t>
      </w:r>
      <w:r w:rsidRPr="00061A5A">
        <w:rPr>
          <w:lang w:val="en-GB" w:eastAsia="de-DE"/>
        </w:rPr>
        <w:noBreakHyphen/>
        <w:t>strength level over to the median minimum field-strength level for predictions [18].</w:t>
      </w:r>
    </w:p>
    <w:p w14:paraId="23444940" w14:textId="77777777" w:rsidR="00061A5A" w:rsidRPr="00061A5A" w:rsidRDefault="00061A5A" w:rsidP="00061A5A">
      <w:pPr>
        <w:pStyle w:val="Heading2"/>
        <w:rPr>
          <w:lang w:val="en-GB"/>
        </w:rPr>
      </w:pPr>
      <w:bookmarkStart w:id="114" w:name="_Toc270667641"/>
      <w:bookmarkStart w:id="115" w:name="_Toc270670084"/>
      <w:bookmarkStart w:id="116" w:name="_Toc270928306"/>
      <w:bookmarkStart w:id="117" w:name="_Toc270928383"/>
      <w:bookmarkStart w:id="118" w:name="_Toc270928561"/>
      <w:bookmarkStart w:id="119" w:name="_Toc271545197"/>
      <w:bookmarkStart w:id="120" w:name="_Toc293603680"/>
      <w:bookmarkStart w:id="121" w:name="_Toc293603794"/>
      <w:bookmarkStart w:id="122" w:name="_Toc300664992"/>
      <w:bookmarkStart w:id="123" w:name="_Toc300665096"/>
      <w:bookmarkStart w:id="124" w:name="_Toc300665162"/>
      <w:bookmarkStart w:id="125" w:name="_Toc300666582"/>
      <w:bookmarkStart w:id="126" w:name="_Toc301429271"/>
      <w:bookmarkStart w:id="127" w:name="_Toc302049564"/>
      <w:bookmarkStart w:id="128" w:name="_Toc433026596"/>
      <w:bookmarkStart w:id="129" w:name="_Toc438995423"/>
      <w:bookmarkStart w:id="130" w:name="_Toc5873143"/>
      <w:bookmarkStart w:id="131" w:name="_Toc8220142"/>
      <w:bookmarkStart w:id="132" w:name="_Toc18411288"/>
      <w:bookmarkEnd w:id="114"/>
      <w:bookmarkEnd w:id="115"/>
      <w:bookmarkEnd w:id="116"/>
      <w:bookmarkEnd w:id="117"/>
      <w:bookmarkEnd w:id="118"/>
      <w:bookmarkEnd w:id="119"/>
      <w:r w:rsidRPr="00061A5A">
        <w:rPr>
          <w:lang w:val="en-GB"/>
        </w:rPr>
        <w:t>3.1</w:t>
      </w:r>
      <w:r w:rsidRPr="00061A5A">
        <w:rPr>
          <w:lang w:val="en-GB"/>
        </w:rPr>
        <w:tab/>
        <w:t>Reference frequencies</w:t>
      </w:r>
      <w:bookmarkEnd w:id="120"/>
      <w:bookmarkEnd w:id="121"/>
      <w:bookmarkEnd w:id="122"/>
      <w:bookmarkEnd w:id="123"/>
      <w:bookmarkEnd w:id="124"/>
      <w:bookmarkEnd w:id="125"/>
      <w:bookmarkEnd w:id="126"/>
      <w:bookmarkEnd w:id="127"/>
      <w:bookmarkEnd w:id="128"/>
      <w:bookmarkEnd w:id="129"/>
      <w:bookmarkEnd w:id="130"/>
      <w:bookmarkEnd w:id="131"/>
      <w:bookmarkEnd w:id="132"/>
    </w:p>
    <w:p w14:paraId="0DBAF39F" w14:textId="77777777" w:rsidR="00061A5A" w:rsidRPr="00061A5A" w:rsidRDefault="00061A5A" w:rsidP="00061A5A">
      <w:pPr>
        <w:rPr>
          <w:lang w:val="en-GB"/>
        </w:rPr>
      </w:pPr>
      <w:r w:rsidRPr="00061A5A">
        <w:rPr>
          <w:lang w:val="en-GB"/>
        </w:rPr>
        <w:t xml:space="preserve">The planning parameters and correction factors in this Report are calculated for the reference frequencies given in Table 2. </w:t>
      </w:r>
    </w:p>
    <w:p w14:paraId="5820C64B" w14:textId="77777777" w:rsidR="00061A5A" w:rsidRPr="00070FC1" w:rsidRDefault="00061A5A" w:rsidP="00061A5A">
      <w:pPr>
        <w:pStyle w:val="TableNo"/>
      </w:pPr>
      <w:bookmarkStart w:id="133" w:name="_Ref266965643"/>
      <w:r w:rsidRPr="00070FC1">
        <w:t>TABLE </w:t>
      </w:r>
      <w:bookmarkEnd w:id="133"/>
      <w:r w:rsidRPr="00070FC1">
        <w:t>2</w:t>
      </w:r>
    </w:p>
    <w:p w14:paraId="7C64198A" w14:textId="77777777" w:rsidR="00061A5A" w:rsidRPr="00070FC1" w:rsidRDefault="00061A5A" w:rsidP="00061A5A">
      <w:pPr>
        <w:pStyle w:val="Tabletitle"/>
      </w:pPr>
      <w:r w:rsidRPr="00070FC1">
        <w:t>Reference frequencies 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5"/>
        <w:gridCol w:w="1811"/>
        <w:gridCol w:w="1812"/>
        <w:gridCol w:w="1812"/>
      </w:tblGrid>
      <w:tr w:rsidR="00061A5A" w:rsidRPr="00070FC1" w14:paraId="3CFE7C09" w14:textId="77777777" w:rsidTr="00C80083">
        <w:trPr>
          <w:jc w:val="center"/>
        </w:trPr>
        <w:tc>
          <w:tcPr>
            <w:tcW w:w="3025" w:type="dxa"/>
          </w:tcPr>
          <w:p w14:paraId="2734AB5C" w14:textId="77777777" w:rsidR="00061A5A" w:rsidRPr="00070FC1" w:rsidRDefault="00061A5A" w:rsidP="00C80083">
            <w:pPr>
              <w:pStyle w:val="Tabletext"/>
            </w:pPr>
            <w:r w:rsidRPr="00070FC1">
              <w:t>VHF band</w:t>
            </w:r>
            <w:r w:rsidRPr="00070FC1">
              <w:br/>
              <w:t>(frequency range)</w:t>
            </w:r>
          </w:p>
        </w:tc>
        <w:tc>
          <w:tcPr>
            <w:tcW w:w="1811" w:type="dxa"/>
          </w:tcPr>
          <w:p w14:paraId="2A9EB560" w14:textId="77777777" w:rsidR="00061A5A" w:rsidRPr="00070FC1" w:rsidRDefault="00061A5A" w:rsidP="00C80083">
            <w:pPr>
              <w:pStyle w:val="Tabletext"/>
              <w:jc w:val="center"/>
            </w:pPr>
            <w:r w:rsidRPr="00070FC1">
              <w:t>I</w:t>
            </w:r>
            <w:r w:rsidRPr="00070FC1">
              <w:br/>
              <w:t>(47-68 MHz)</w:t>
            </w:r>
          </w:p>
        </w:tc>
        <w:tc>
          <w:tcPr>
            <w:tcW w:w="1812" w:type="dxa"/>
          </w:tcPr>
          <w:p w14:paraId="25A0EC42" w14:textId="77777777" w:rsidR="00061A5A" w:rsidRPr="00070FC1" w:rsidRDefault="00061A5A" w:rsidP="00C80083">
            <w:pPr>
              <w:pStyle w:val="Tabletext"/>
              <w:jc w:val="center"/>
            </w:pPr>
            <w:r w:rsidRPr="00070FC1">
              <w:t>II</w:t>
            </w:r>
            <w:r w:rsidRPr="00070FC1">
              <w:br/>
              <w:t>(87.5-108 MHz)</w:t>
            </w:r>
          </w:p>
        </w:tc>
        <w:tc>
          <w:tcPr>
            <w:tcW w:w="1812" w:type="dxa"/>
          </w:tcPr>
          <w:p w14:paraId="29946549" w14:textId="77777777" w:rsidR="00061A5A" w:rsidRPr="00070FC1" w:rsidRDefault="00061A5A" w:rsidP="00C80083">
            <w:pPr>
              <w:pStyle w:val="Tabletext"/>
              <w:jc w:val="center"/>
            </w:pPr>
            <w:r w:rsidRPr="00070FC1">
              <w:t>III</w:t>
            </w:r>
            <w:r w:rsidRPr="00070FC1">
              <w:br/>
              <w:t>(174-230 MHz)</w:t>
            </w:r>
          </w:p>
        </w:tc>
      </w:tr>
      <w:tr w:rsidR="00061A5A" w:rsidRPr="00070FC1" w14:paraId="77AC1355" w14:textId="77777777" w:rsidTr="00C80083">
        <w:trPr>
          <w:jc w:val="center"/>
        </w:trPr>
        <w:tc>
          <w:tcPr>
            <w:tcW w:w="3025" w:type="dxa"/>
          </w:tcPr>
          <w:p w14:paraId="09E928EF" w14:textId="77777777" w:rsidR="00061A5A" w:rsidRPr="00070FC1" w:rsidRDefault="00061A5A" w:rsidP="00C80083">
            <w:pPr>
              <w:pStyle w:val="Tabletext"/>
            </w:pPr>
            <w:r w:rsidRPr="00070FC1">
              <w:t>Reference frequency (MHz)</w:t>
            </w:r>
          </w:p>
        </w:tc>
        <w:tc>
          <w:tcPr>
            <w:tcW w:w="1811" w:type="dxa"/>
          </w:tcPr>
          <w:p w14:paraId="50D40D20" w14:textId="77777777" w:rsidR="00061A5A" w:rsidRPr="00070FC1" w:rsidRDefault="00061A5A" w:rsidP="00C80083">
            <w:pPr>
              <w:pStyle w:val="Tabletext"/>
              <w:jc w:val="center"/>
            </w:pPr>
            <w:r w:rsidRPr="00070FC1">
              <w:t>65</w:t>
            </w:r>
          </w:p>
        </w:tc>
        <w:tc>
          <w:tcPr>
            <w:tcW w:w="1812" w:type="dxa"/>
          </w:tcPr>
          <w:p w14:paraId="72085638" w14:textId="77777777" w:rsidR="00061A5A" w:rsidRPr="00070FC1" w:rsidRDefault="00061A5A" w:rsidP="00C80083">
            <w:pPr>
              <w:pStyle w:val="Tabletext"/>
              <w:jc w:val="center"/>
            </w:pPr>
            <w:r w:rsidRPr="00070FC1">
              <w:t>100</w:t>
            </w:r>
          </w:p>
        </w:tc>
        <w:tc>
          <w:tcPr>
            <w:tcW w:w="1812" w:type="dxa"/>
          </w:tcPr>
          <w:p w14:paraId="44E09B21" w14:textId="77777777" w:rsidR="00061A5A" w:rsidRPr="00070FC1" w:rsidRDefault="00061A5A" w:rsidP="00C80083">
            <w:pPr>
              <w:pStyle w:val="Tabletext"/>
              <w:jc w:val="center"/>
            </w:pPr>
            <w:r w:rsidRPr="00070FC1">
              <w:t>200</w:t>
            </w:r>
          </w:p>
        </w:tc>
      </w:tr>
    </w:tbl>
    <w:p w14:paraId="1F6E959F" w14:textId="77777777" w:rsidR="00061A5A" w:rsidRPr="00070FC1" w:rsidRDefault="00061A5A" w:rsidP="00061A5A">
      <w:pPr>
        <w:pStyle w:val="Tablefin"/>
      </w:pPr>
      <w:bookmarkStart w:id="134" w:name="_Toc293603681"/>
      <w:bookmarkStart w:id="135" w:name="_Toc293603795"/>
      <w:bookmarkStart w:id="136" w:name="_Toc300664993"/>
      <w:bookmarkStart w:id="137" w:name="_Toc300665097"/>
      <w:bookmarkStart w:id="138" w:name="_Toc300665163"/>
      <w:bookmarkStart w:id="139" w:name="_Toc300666583"/>
      <w:bookmarkStart w:id="140" w:name="_Toc301429272"/>
      <w:bookmarkStart w:id="141" w:name="_Toc302049565"/>
      <w:bookmarkStart w:id="142" w:name="_Toc433026597"/>
      <w:bookmarkStart w:id="143" w:name="_Toc438995424"/>
    </w:p>
    <w:p w14:paraId="706EC468" w14:textId="77777777" w:rsidR="00061A5A" w:rsidRPr="00070FC1" w:rsidRDefault="00061A5A" w:rsidP="00061A5A">
      <w:pPr>
        <w:pStyle w:val="Heading2"/>
      </w:pPr>
      <w:bookmarkStart w:id="144" w:name="_Toc5873144"/>
      <w:bookmarkStart w:id="145" w:name="_Toc8220143"/>
      <w:bookmarkStart w:id="146" w:name="_Toc18411289"/>
      <w:r w:rsidRPr="00070FC1">
        <w:t>3.2</w:t>
      </w:r>
      <w:r w:rsidRPr="00070FC1">
        <w:tab/>
        <w:t>Antenna gain</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6471CD34" w14:textId="77777777" w:rsidR="00061A5A" w:rsidRPr="00061A5A" w:rsidRDefault="00061A5A" w:rsidP="00061A5A">
      <w:pPr>
        <w:rPr>
          <w:lang w:val="en-GB" w:eastAsia="de-DE"/>
        </w:rPr>
      </w:pPr>
      <w:r w:rsidRPr="00061A5A">
        <w:rPr>
          <w:lang w:val="en-GB" w:eastAsia="de-DE"/>
        </w:rPr>
        <w:t xml:space="preserve">The antenna gain </w:t>
      </w:r>
      <w:r w:rsidRPr="00061A5A">
        <w:rPr>
          <w:i/>
          <w:lang w:val="en-GB" w:eastAsia="de-DE"/>
        </w:rPr>
        <w:t>G</w:t>
      </w:r>
      <w:r w:rsidRPr="00061A5A">
        <w:rPr>
          <w:i/>
          <w:iCs/>
          <w:vertAlign w:val="subscript"/>
          <w:lang w:val="en-GB" w:eastAsia="de-DE"/>
        </w:rPr>
        <w:t>D</w:t>
      </w:r>
      <w:r w:rsidRPr="00061A5A">
        <w:rPr>
          <w:lang w:val="en-GB" w:eastAsia="de-DE"/>
        </w:rPr>
        <w:t xml:space="preserve"> (dBd) references to a half-wave dipole. </w:t>
      </w:r>
    </w:p>
    <w:p w14:paraId="7CDA34CE" w14:textId="77777777" w:rsidR="00061A5A" w:rsidRPr="00061A5A" w:rsidRDefault="00061A5A" w:rsidP="00061A5A">
      <w:pPr>
        <w:pStyle w:val="Heading3"/>
        <w:rPr>
          <w:lang w:val="en-GB"/>
        </w:rPr>
      </w:pPr>
      <w:bookmarkStart w:id="147" w:name="_Ref282085627"/>
      <w:bookmarkStart w:id="148" w:name="_Ref282085715"/>
      <w:bookmarkStart w:id="149" w:name="_Ref282085733"/>
      <w:bookmarkStart w:id="150" w:name="_Ref282085738"/>
      <w:bookmarkStart w:id="151" w:name="_Ref282085745"/>
      <w:bookmarkStart w:id="152" w:name="_Ref282085777"/>
      <w:bookmarkStart w:id="153" w:name="_Ref282085786"/>
      <w:bookmarkStart w:id="154" w:name="_Toc293603682"/>
      <w:bookmarkStart w:id="155" w:name="_Toc293603796"/>
      <w:bookmarkStart w:id="156" w:name="_Toc300664994"/>
      <w:bookmarkStart w:id="157" w:name="_Toc300666584"/>
      <w:bookmarkStart w:id="158" w:name="_Toc301429273"/>
      <w:bookmarkStart w:id="159" w:name="_Toc302049566"/>
      <w:bookmarkStart w:id="160" w:name="_Toc438995425"/>
      <w:bookmarkStart w:id="161" w:name="_Toc18411290"/>
      <w:r w:rsidRPr="00061A5A">
        <w:rPr>
          <w:lang w:val="en-GB"/>
        </w:rPr>
        <w:t>3.2.1</w:t>
      </w:r>
      <w:r w:rsidRPr="00061A5A">
        <w:rPr>
          <w:lang w:val="en-GB"/>
        </w:rPr>
        <w:tab/>
        <w:t>Antenna gain for fixed reception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5A28B8C6" w14:textId="77777777" w:rsidR="00061A5A" w:rsidRPr="00061A5A" w:rsidRDefault="00061A5A" w:rsidP="00061A5A">
      <w:pPr>
        <w:rPr>
          <w:lang w:val="en-GB"/>
        </w:rPr>
      </w:pPr>
      <w:r w:rsidRPr="00061A5A">
        <w:rPr>
          <w:lang w:val="en-GB"/>
        </w:rPr>
        <w:t xml:space="preserve">In Recommendation ITU-R BS.599 [25] and GE06 [1], the antenna pattern for fixed reception are given for both VHF Band II (4 dB) and VHF Band III (7 dB). In ETSI-DVB [3] the antenna pattern for fixed reception is given for VHF Band I (3 dB). </w:t>
      </w:r>
    </w:p>
    <w:p w14:paraId="67455A2C" w14:textId="77777777" w:rsidR="00061A5A" w:rsidRPr="00061A5A" w:rsidRDefault="00061A5A" w:rsidP="00061A5A">
      <w:pPr>
        <w:rPr>
          <w:lang w:val="en-GB"/>
        </w:rPr>
      </w:pPr>
      <w:r w:rsidRPr="00061A5A">
        <w:rPr>
          <w:lang w:val="en-GB"/>
        </w:rPr>
        <w:t>Taking into account the current use of roof-top antenna systems with omnidirectional dipole antennas or ground plane antennas for future planning it is recommended that an omnidirectional antenna pattern with a gain of 0 dBd is used (see Table 3).</w:t>
      </w:r>
    </w:p>
    <w:p w14:paraId="6AA12672" w14:textId="77777777" w:rsidR="00061A5A" w:rsidRPr="00061A5A" w:rsidRDefault="00061A5A" w:rsidP="00061A5A">
      <w:pPr>
        <w:pStyle w:val="TableNo"/>
        <w:rPr>
          <w:lang w:val="en-GB"/>
        </w:rPr>
      </w:pPr>
      <w:bookmarkStart w:id="162" w:name="_Ref270598493"/>
      <w:r w:rsidRPr="00061A5A">
        <w:rPr>
          <w:lang w:val="en-GB"/>
        </w:rPr>
        <w:t>TABLE </w:t>
      </w:r>
      <w:bookmarkEnd w:id="162"/>
      <w:r w:rsidRPr="00061A5A">
        <w:rPr>
          <w:lang w:val="en-GB"/>
        </w:rPr>
        <w:t>3</w:t>
      </w:r>
    </w:p>
    <w:p w14:paraId="434CC2CC" w14:textId="77777777" w:rsidR="00061A5A" w:rsidRPr="00061A5A" w:rsidRDefault="00061A5A" w:rsidP="00061A5A">
      <w:pPr>
        <w:pStyle w:val="Tabletitle"/>
        <w:rPr>
          <w:lang w:val="en-GB"/>
        </w:rPr>
      </w:pPr>
      <w:r w:rsidRPr="00061A5A">
        <w:rPr>
          <w:lang w:val="en-GB"/>
        </w:rPr>
        <w:t xml:space="preserve">Antenna gain </w:t>
      </w:r>
      <w:r w:rsidRPr="00061A5A">
        <w:rPr>
          <w:i/>
          <w:lang w:val="en-GB" w:eastAsia="de-DE"/>
        </w:rPr>
        <w:t>G</w:t>
      </w:r>
      <w:r w:rsidRPr="00061A5A">
        <w:rPr>
          <w:i/>
          <w:iCs/>
          <w:vertAlign w:val="subscript"/>
          <w:lang w:val="en-GB" w:eastAsia="de-DE"/>
        </w:rPr>
        <w:t>D</w:t>
      </w:r>
      <w:r w:rsidRPr="00061A5A">
        <w:rPr>
          <w:lang w:val="en-GB"/>
        </w:rPr>
        <w:t xml:space="preserve"> for fixed reception  </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163" w:author="Gomez, Yoanni" w:date="2019-09-30T10:17:00Z">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4027"/>
        <w:gridCol w:w="1213"/>
        <w:gridCol w:w="1134"/>
        <w:gridCol w:w="1134"/>
        <w:tblGridChange w:id="164">
          <w:tblGrid>
            <w:gridCol w:w="2598"/>
            <w:gridCol w:w="1024"/>
            <w:gridCol w:w="1024"/>
            <w:gridCol w:w="1024"/>
          </w:tblGrid>
        </w:tblGridChange>
      </w:tblGrid>
      <w:tr w:rsidR="00061A5A" w:rsidRPr="00070FC1" w14:paraId="0566A727" w14:textId="77777777" w:rsidTr="00C4545B">
        <w:trPr>
          <w:jc w:val="center"/>
          <w:trPrChange w:id="165" w:author="Gomez, Yoanni" w:date="2019-09-30T10:17:00Z">
            <w:trPr>
              <w:jc w:val="center"/>
            </w:trPr>
          </w:trPrChange>
        </w:trPr>
        <w:tc>
          <w:tcPr>
            <w:tcW w:w="4027" w:type="dxa"/>
            <w:tcPrChange w:id="166" w:author="Gomez, Yoanni" w:date="2019-09-30T10:17:00Z">
              <w:tcPr>
                <w:tcW w:w="2394" w:type="dxa"/>
              </w:tcPr>
            </w:tcPrChange>
          </w:tcPr>
          <w:p w14:paraId="72D9EEB6" w14:textId="77777777" w:rsidR="00061A5A" w:rsidRPr="00070FC1" w:rsidRDefault="00061A5A" w:rsidP="00C80083">
            <w:pPr>
              <w:pStyle w:val="Tablehead"/>
              <w:jc w:val="left"/>
            </w:pPr>
            <w:r w:rsidRPr="00070FC1">
              <w:t>Frequency (MHz)</w:t>
            </w:r>
          </w:p>
        </w:tc>
        <w:tc>
          <w:tcPr>
            <w:tcW w:w="1213" w:type="dxa"/>
            <w:tcPrChange w:id="167" w:author="Gomez, Yoanni" w:date="2019-09-30T10:17:00Z">
              <w:tcPr>
                <w:tcW w:w="944" w:type="dxa"/>
              </w:tcPr>
            </w:tcPrChange>
          </w:tcPr>
          <w:p w14:paraId="2DA7BDD2" w14:textId="77777777" w:rsidR="00061A5A" w:rsidRPr="00070FC1" w:rsidRDefault="00061A5A" w:rsidP="00C80083">
            <w:pPr>
              <w:pStyle w:val="Tablehead"/>
            </w:pPr>
            <w:r w:rsidRPr="00070FC1">
              <w:t>65</w:t>
            </w:r>
          </w:p>
        </w:tc>
        <w:tc>
          <w:tcPr>
            <w:tcW w:w="1134" w:type="dxa"/>
            <w:tcPrChange w:id="168" w:author="Gomez, Yoanni" w:date="2019-09-30T10:17:00Z">
              <w:tcPr>
                <w:tcW w:w="944" w:type="dxa"/>
              </w:tcPr>
            </w:tcPrChange>
          </w:tcPr>
          <w:p w14:paraId="1729E4F4" w14:textId="77777777" w:rsidR="00061A5A" w:rsidRPr="00070FC1" w:rsidRDefault="00061A5A" w:rsidP="00C80083">
            <w:pPr>
              <w:pStyle w:val="Tablehead"/>
            </w:pPr>
            <w:r w:rsidRPr="00070FC1">
              <w:t>100</w:t>
            </w:r>
          </w:p>
        </w:tc>
        <w:tc>
          <w:tcPr>
            <w:tcW w:w="1134" w:type="dxa"/>
            <w:tcPrChange w:id="169" w:author="Gomez, Yoanni" w:date="2019-09-30T10:17:00Z">
              <w:tcPr>
                <w:tcW w:w="944" w:type="dxa"/>
              </w:tcPr>
            </w:tcPrChange>
          </w:tcPr>
          <w:p w14:paraId="3D4118F1" w14:textId="77777777" w:rsidR="00061A5A" w:rsidRPr="00070FC1" w:rsidRDefault="00061A5A" w:rsidP="00C80083">
            <w:pPr>
              <w:pStyle w:val="Tablehead"/>
            </w:pPr>
            <w:r w:rsidRPr="00070FC1">
              <w:t>200</w:t>
            </w:r>
          </w:p>
        </w:tc>
      </w:tr>
      <w:tr w:rsidR="00061A5A" w:rsidRPr="00070FC1" w14:paraId="444104F3" w14:textId="77777777" w:rsidTr="00C4545B">
        <w:trPr>
          <w:jc w:val="center"/>
          <w:trPrChange w:id="170" w:author="Gomez, Yoanni" w:date="2019-09-30T10:17:00Z">
            <w:trPr>
              <w:jc w:val="center"/>
            </w:trPr>
          </w:trPrChange>
        </w:trPr>
        <w:tc>
          <w:tcPr>
            <w:tcW w:w="4027" w:type="dxa"/>
            <w:tcPrChange w:id="171" w:author="Gomez, Yoanni" w:date="2019-09-30T10:17:00Z">
              <w:tcPr>
                <w:tcW w:w="2394" w:type="dxa"/>
              </w:tcPr>
            </w:tcPrChange>
          </w:tcPr>
          <w:p w14:paraId="4E272F3A" w14:textId="77777777" w:rsidR="00061A5A" w:rsidRPr="00070FC1" w:rsidRDefault="00061A5A" w:rsidP="00C80083">
            <w:pPr>
              <w:pStyle w:val="Tabletext"/>
            </w:pPr>
            <w:r w:rsidRPr="00070FC1">
              <w:t xml:space="preserve">Antenna gain </w:t>
            </w:r>
            <w:r w:rsidRPr="00070FC1">
              <w:rPr>
                <w:i/>
                <w:iCs/>
              </w:rPr>
              <w:t>G</w:t>
            </w:r>
            <w:r w:rsidRPr="00070FC1">
              <w:rPr>
                <w:i/>
                <w:iCs/>
                <w:vertAlign w:val="subscript"/>
              </w:rPr>
              <w:t xml:space="preserve">D </w:t>
            </w:r>
            <w:r w:rsidRPr="00070FC1">
              <w:t>(dBd)</w:t>
            </w:r>
          </w:p>
        </w:tc>
        <w:tc>
          <w:tcPr>
            <w:tcW w:w="1213" w:type="dxa"/>
            <w:tcPrChange w:id="172" w:author="Gomez, Yoanni" w:date="2019-09-30T10:17:00Z">
              <w:tcPr>
                <w:tcW w:w="944" w:type="dxa"/>
              </w:tcPr>
            </w:tcPrChange>
          </w:tcPr>
          <w:p w14:paraId="504B966A" w14:textId="77777777" w:rsidR="00061A5A" w:rsidRPr="00070FC1" w:rsidRDefault="00061A5A" w:rsidP="00C80083">
            <w:pPr>
              <w:pStyle w:val="Tabletext"/>
              <w:jc w:val="center"/>
            </w:pPr>
            <w:r w:rsidRPr="00070FC1">
              <w:t>0</w:t>
            </w:r>
          </w:p>
        </w:tc>
        <w:tc>
          <w:tcPr>
            <w:tcW w:w="1134" w:type="dxa"/>
            <w:tcPrChange w:id="173" w:author="Gomez, Yoanni" w:date="2019-09-30T10:17:00Z">
              <w:tcPr>
                <w:tcW w:w="944" w:type="dxa"/>
              </w:tcPr>
            </w:tcPrChange>
          </w:tcPr>
          <w:p w14:paraId="7ED6523F" w14:textId="77777777" w:rsidR="00061A5A" w:rsidRPr="00070FC1" w:rsidRDefault="00061A5A" w:rsidP="00C80083">
            <w:pPr>
              <w:pStyle w:val="Tabletext"/>
              <w:jc w:val="center"/>
            </w:pPr>
            <w:r w:rsidRPr="00070FC1">
              <w:t>0</w:t>
            </w:r>
          </w:p>
        </w:tc>
        <w:tc>
          <w:tcPr>
            <w:tcW w:w="1134" w:type="dxa"/>
            <w:tcPrChange w:id="174" w:author="Gomez, Yoanni" w:date="2019-09-30T10:17:00Z">
              <w:tcPr>
                <w:tcW w:w="944" w:type="dxa"/>
              </w:tcPr>
            </w:tcPrChange>
          </w:tcPr>
          <w:p w14:paraId="7F1E30BF" w14:textId="77777777" w:rsidR="00061A5A" w:rsidRPr="00070FC1" w:rsidRDefault="00061A5A" w:rsidP="00C80083">
            <w:pPr>
              <w:pStyle w:val="Tabletext"/>
              <w:jc w:val="center"/>
            </w:pPr>
            <w:r w:rsidRPr="00070FC1">
              <w:t>0</w:t>
            </w:r>
          </w:p>
        </w:tc>
      </w:tr>
    </w:tbl>
    <w:p w14:paraId="0D67B7F8" w14:textId="77777777" w:rsidR="00061A5A" w:rsidRPr="00070FC1" w:rsidRDefault="00061A5A" w:rsidP="00061A5A">
      <w:pPr>
        <w:pStyle w:val="Tablefin"/>
      </w:pPr>
      <w:bookmarkStart w:id="175" w:name="_Toc293603683"/>
      <w:bookmarkStart w:id="176" w:name="_Toc293603797"/>
      <w:bookmarkStart w:id="177" w:name="_Toc300664995"/>
      <w:bookmarkStart w:id="178" w:name="_Toc300666585"/>
      <w:bookmarkStart w:id="179" w:name="_Toc301429274"/>
      <w:bookmarkStart w:id="180" w:name="_Toc302049567"/>
      <w:bookmarkStart w:id="181" w:name="_Toc438995426"/>
    </w:p>
    <w:p w14:paraId="5F0968D4" w14:textId="77777777" w:rsidR="00061A5A" w:rsidRPr="00070FC1" w:rsidRDefault="00061A5A" w:rsidP="00061A5A">
      <w:pPr>
        <w:pStyle w:val="Heading3"/>
      </w:pPr>
      <w:bookmarkStart w:id="182" w:name="_Toc18411291"/>
      <w:r w:rsidRPr="00070FC1">
        <w:t>3.2.2</w:t>
      </w:r>
      <w:r w:rsidRPr="00070FC1">
        <w:tab/>
        <w:t>Antenna gain for portable reception</w:t>
      </w:r>
      <w:bookmarkEnd w:id="175"/>
      <w:bookmarkEnd w:id="176"/>
      <w:bookmarkEnd w:id="177"/>
      <w:bookmarkEnd w:id="178"/>
      <w:bookmarkEnd w:id="179"/>
      <w:bookmarkEnd w:id="180"/>
      <w:bookmarkEnd w:id="181"/>
      <w:bookmarkEnd w:id="182"/>
    </w:p>
    <w:p w14:paraId="07076EA7" w14:textId="078D122E" w:rsidR="00061A5A" w:rsidRPr="00061A5A" w:rsidRDefault="00061A5A" w:rsidP="00061A5A">
      <w:pPr>
        <w:rPr>
          <w:lang w:val="en-GB"/>
        </w:rPr>
      </w:pPr>
      <w:r w:rsidRPr="00061A5A">
        <w:rPr>
          <w:lang w:val="en-GB" w:eastAsia="de-DE"/>
        </w:rPr>
        <w:t xml:space="preserve">GE06 [1] assumes an omnidirectional VHF antenna pattern with an antenna gain of </w:t>
      </w:r>
      <w:r w:rsidR="00C80083">
        <w:rPr>
          <w:lang w:val="en-GB" w:eastAsia="de-DE"/>
        </w:rPr>
        <w:t>−</w:t>
      </w:r>
      <w:r w:rsidRPr="00061A5A">
        <w:rPr>
          <w:lang w:val="en-GB" w:eastAsia="de-DE"/>
        </w:rPr>
        <w:t>2.2 dB</w:t>
      </w:r>
      <w:r w:rsidRPr="00061A5A">
        <w:rPr>
          <w:lang w:val="en-GB"/>
        </w:rPr>
        <w:t>d</w:t>
      </w:r>
      <w:r w:rsidRPr="00061A5A">
        <w:rPr>
          <w:lang w:val="en-GB" w:eastAsia="de-DE"/>
        </w:rPr>
        <w:t xml:space="preserve"> for standard portable receiver planning.</w:t>
      </w:r>
      <w:r w:rsidRPr="00061A5A">
        <w:rPr>
          <w:lang w:val="en-GB"/>
        </w:rPr>
        <w:t xml:space="preserve"> From this reference, the antenna gains </w:t>
      </w:r>
      <w:r w:rsidRPr="00061A5A">
        <w:rPr>
          <w:i/>
          <w:lang w:val="en-GB" w:eastAsia="de-DE"/>
        </w:rPr>
        <w:t>G</w:t>
      </w:r>
      <w:r w:rsidRPr="00061A5A">
        <w:rPr>
          <w:i/>
          <w:iCs/>
          <w:vertAlign w:val="subscript"/>
          <w:lang w:val="en-GB" w:eastAsia="de-DE"/>
        </w:rPr>
        <w:t>D</w:t>
      </w:r>
      <w:r w:rsidRPr="00061A5A">
        <w:rPr>
          <w:lang w:val="en-GB"/>
        </w:rPr>
        <w:t xml:space="preserve"> for portable reception are assumed to </w:t>
      </w:r>
      <w:r w:rsidR="00C80083">
        <w:rPr>
          <w:lang w:val="en-GB"/>
        </w:rPr>
        <w:t>−</w:t>
      </w:r>
      <w:r w:rsidRPr="00061A5A">
        <w:rPr>
          <w:lang w:val="en-GB"/>
        </w:rPr>
        <w:t>2.2 dBd as given in Table 4.</w:t>
      </w:r>
    </w:p>
    <w:p w14:paraId="432CA3C8" w14:textId="77777777" w:rsidR="00061A5A" w:rsidRPr="00061A5A" w:rsidRDefault="00061A5A" w:rsidP="00061A5A">
      <w:pPr>
        <w:pStyle w:val="TableNo"/>
        <w:rPr>
          <w:lang w:val="en-GB"/>
        </w:rPr>
      </w:pPr>
      <w:bookmarkStart w:id="183" w:name="_Ref270598527"/>
      <w:r w:rsidRPr="00061A5A">
        <w:rPr>
          <w:lang w:val="en-GB"/>
        </w:rPr>
        <w:t>TABLE </w:t>
      </w:r>
      <w:bookmarkEnd w:id="183"/>
      <w:r w:rsidRPr="00061A5A">
        <w:rPr>
          <w:lang w:val="en-GB"/>
        </w:rPr>
        <w:t>4</w:t>
      </w:r>
    </w:p>
    <w:p w14:paraId="22940274" w14:textId="24816BF6" w:rsidR="00061A5A" w:rsidRPr="00061A5A" w:rsidRDefault="00061A5A" w:rsidP="00061A5A">
      <w:pPr>
        <w:pStyle w:val="Tabletitle"/>
        <w:rPr>
          <w:lang w:val="en-GB"/>
        </w:rPr>
      </w:pPr>
      <w:r w:rsidRPr="00061A5A">
        <w:rPr>
          <w:lang w:val="en-GB"/>
        </w:rPr>
        <w:t xml:space="preserve">Antenna gain </w:t>
      </w:r>
      <w:r w:rsidRPr="00061A5A">
        <w:rPr>
          <w:i/>
          <w:lang w:val="en-GB"/>
        </w:rPr>
        <w:t>G</w:t>
      </w:r>
      <w:r w:rsidRPr="00061A5A">
        <w:rPr>
          <w:i/>
          <w:iCs/>
          <w:vertAlign w:val="subscript"/>
          <w:lang w:val="en-GB"/>
        </w:rPr>
        <w:t>D</w:t>
      </w:r>
      <w:r w:rsidRPr="00061A5A">
        <w:rPr>
          <w:lang w:val="en-GB"/>
        </w:rPr>
        <w:t xml:space="preserve"> for portable reception</w:t>
      </w:r>
      <w:r w:rsidR="00882213">
        <w:rPr>
          <w:rFonts w:hint="eastAsia"/>
          <w:lang w:val="en-GB" w:eastAsia="ja-JP"/>
        </w:rPr>
        <w:t xml:space="preserve"> </w:t>
      </w:r>
      <w:r w:rsidR="00104747" w:rsidRPr="00061A5A">
        <w:rPr>
          <w:vertAlign w:val="superscript"/>
          <w:lang w:val="en-GB"/>
        </w:rPr>
        <w:t>(1)</w:t>
      </w:r>
    </w:p>
    <w:tbl>
      <w:tblPr>
        <w:tblW w:w="7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3"/>
        <w:gridCol w:w="1418"/>
        <w:gridCol w:w="1276"/>
        <w:gridCol w:w="1417"/>
      </w:tblGrid>
      <w:tr w:rsidR="00061A5A" w:rsidRPr="00070FC1" w14:paraId="35277260" w14:textId="77777777" w:rsidTr="00C80083">
        <w:trPr>
          <w:jc w:val="center"/>
        </w:trPr>
        <w:tc>
          <w:tcPr>
            <w:tcW w:w="3833" w:type="dxa"/>
          </w:tcPr>
          <w:p w14:paraId="232EEAF8" w14:textId="77777777" w:rsidR="00061A5A" w:rsidRPr="00070FC1" w:rsidRDefault="00061A5A" w:rsidP="00C80083">
            <w:pPr>
              <w:pStyle w:val="Tablehead"/>
            </w:pPr>
            <w:r w:rsidRPr="00070FC1">
              <w:t>Frequency (MHz)</w:t>
            </w:r>
          </w:p>
        </w:tc>
        <w:tc>
          <w:tcPr>
            <w:tcW w:w="1418" w:type="dxa"/>
          </w:tcPr>
          <w:p w14:paraId="59F8E2DD" w14:textId="77777777" w:rsidR="00061A5A" w:rsidRPr="00070FC1" w:rsidRDefault="00061A5A" w:rsidP="00C80083">
            <w:pPr>
              <w:pStyle w:val="Tablehead"/>
            </w:pPr>
            <w:r w:rsidRPr="00070FC1">
              <w:t>65</w:t>
            </w:r>
          </w:p>
        </w:tc>
        <w:tc>
          <w:tcPr>
            <w:tcW w:w="1276" w:type="dxa"/>
          </w:tcPr>
          <w:p w14:paraId="3C243005" w14:textId="77777777" w:rsidR="00061A5A" w:rsidRPr="00070FC1" w:rsidRDefault="00061A5A" w:rsidP="00C80083">
            <w:pPr>
              <w:pStyle w:val="Tablehead"/>
            </w:pPr>
            <w:r w:rsidRPr="00070FC1">
              <w:t>100</w:t>
            </w:r>
          </w:p>
        </w:tc>
        <w:tc>
          <w:tcPr>
            <w:tcW w:w="1417" w:type="dxa"/>
          </w:tcPr>
          <w:p w14:paraId="535313B2" w14:textId="77777777" w:rsidR="00061A5A" w:rsidRPr="00070FC1" w:rsidRDefault="00061A5A" w:rsidP="00C80083">
            <w:pPr>
              <w:pStyle w:val="Tablehead"/>
            </w:pPr>
            <w:r w:rsidRPr="00070FC1">
              <w:t>200</w:t>
            </w:r>
          </w:p>
        </w:tc>
      </w:tr>
      <w:tr w:rsidR="00061A5A" w:rsidRPr="00070FC1" w14:paraId="17EC0E5A" w14:textId="77777777" w:rsidTr="00C80083">
        <w:trPr>
          <w:jc w:val="center"/>
        </w:trPr>
        <w:tc>
          <w:tcPr>
            <w:tcW w:w="3833" w:type="dxa"/>
            <w:tcBorders>
              <w:bottom w:val="single" w:sz="4" w:space="0" w:color="000000"/>
            </w:tcBorders>
          </w:tcPr>
          <w:p w14:paraId="455B9721" w14:textId="77777777" w:rsidR="00061A5A" w:rsidRPr="00070FC1" w:rsidRDefault="00061A5A" w:rsidP="00C80083">
            <w:pPr>
              <w:pStyle w:val="Tabletext"/>
            </w:pPr>
            <w:r w:rsidRPr="00070FC1">
              <w:t xml:space="preserve">Antenna gain </w:t>
            </w:r>
            <w:r w:rsidRPr="00070FC1">
              <w:rPr>
                <w:i/>
                <w:iCs/>
              </w:rPr>
              <w:t>G</w:t>
            </w:r>
            <w:r w:rsidRPr="00070FC1">
              <w:rPr>
                <w:i/>
                <w:iCs/>
                <w:vertAlign w:val="subscript"/>
              </w:rPr>
              <w:t xml:space="preserve">D </w:t>
            </w:r>
            <w:r w:rsidRPr="00070FC1">
              <w:t>(dBd)</w:t>
            </w:r>
          </w:p>
        </w:tc>
        <w:tc>
          <w:tcPr>
            <w:tcW w:w="1418" w:type="dxa"/>
            <w:tcBorders>
              <w:bottom w:val="single" w:sz="4" w:space="0" w:color="000000"/>
            </w:tcBorders>
          </w:tcPr>
          <w:p w14:paraId="65C1A70D" w14:textId="74D09D3C" w:rsidR="00061A5A" w:rsidRPr="00070FC1" w:rsidRDefault="00403F50" w:rsidP="00C80083">
            <w:pPr>
              <w:pStyle w:val="Tabletext"/>
              <w:jc w:val="center"/>
            </w:pPr>
            <w:r>
              <w:t>−</w:t>
            </w:r>
            <w:r w:rsidR="00061A5A" w:rsidRPr="00070FC1">
              <w:t>2.2</w:t>
            </w:r>
          </w:p>
        </w:tc>
        <w:tc>
          <w:tcPr>
            <w:tcW w:w="1276" w:type="dxa"/>
            <w:tcBorders>
              <w:bottom w:val="single" w:sz="4" w:space="0" w:color="000000"/>
            </w:tcBorders>
          </w:tcPr>
          <w:p w14:paraId="5132844C" w14:textId="79AEE2D6" w:rsidR="00061A5A" w:rsidRPr="00070FC1" w:rsidRDefault="00403F50" w:rsidP="00C80083">
            <w:pPr>
              <w:pStyle w:val="Tabletext"/>
              <w:jc w:val="center"/>
            </w:pPr>
            <w:r>
              <w:t>−</w:t>
            </w:r>
            <w:r w:rsidR="00061A5A" w:rsidRPr="00070FC1">
              <w:t>2.2</w:t>
            </w:r>
          </w:p>
        </w:tc>
        <w:tc>
          <w:tcPr>
            <w:tcW w:w="1417" w:type="dxa"/>
            <w:tcBorders>
              <w:bottom w:val="single" w:sz="4" w:space="0" w:color="000000"/>
            </w:tcBorders>
          </w:tcPr>
          <w:p w14:paraId="1A0A4B00" w14:textId="7F223503" w:rsidR="00061A5A" w:rsidRPr="00070FC1" w:rsidRDefault="00403F50" w:rsidP="00C80083">
            <w:pPr>
              <w:pStyle w:val="Tabletext"/>
              <w:jc w:val="center"/>
            </w:pPr>
            <w:r>
              <w:t>−</w:t>
            </w:r>
            <w:r w:rsidR="00061A5A" w:rsidRPr="00070FC1">
              <w:t>2.2</w:t>
            </w:r>
          </w:p>
        </w:tc>
      </w:tr>
      <w:tr w:rsidR="00061A5A" w:rsidRPr="00C4545B" w14:paraId="5971DFFD" w14:textId="77777777" w:rsidTr="00C80083">
        <w:trPr>
          <w:jc w:val="center"/>
        </w:trPr>
        <w:tc>
          <w:tcPr>
            <w:tcW w:w="7944" w:type="dxa"/>
            <w:gridSpan w:val="4"/>
            <w:tcBorders>
              <w:left w:val="nil"/>
              <w:bottom w:val="nil"/>
              <w:right w:val="nil"/>
            </w:tcBorders>
          </w:tcPr>
          <w:p w14:paraId="55EF53E2" w14:textId="66DEECF3" w:rsidR="00061A5A" w:rsidRPr="00061A5A" w:rsidRDefault="00882213" w:rsidP="00403F50">
            <w:pPr>
              <w:pStyle w:val="Tabletext"/>
              <w:rPr>
                <w:lang w:val="en-GB"/>
              </w:rPr>
            </w:pPr>
            <w:r w:rsidRPr="00061A5A">
              <w:rPr>
                <w:vertAlign w:val="superscript"/>
                <w:lang w:val="en-GB"/>
              </w:rPr>
              <w:t>(1)</w:t>
            </w:r>
            <w:r w:rsidRPr="00061A5A">
              <w:rPr>
                <w:lang w:val="en-GB"/>
              </w:rPr>
              <w:tab/>
            </w:r>
            <w:r>
              <w:rPr>
                <w:rFonts w:hint="eastAsia"/>
                <w:lang w:val="en-GB" w:eastAsia="ja-JP"/>
              </w:rPr>
              <w:t xml:space="preserve"> </w:t>
            </w:r>
            <w:r w:rsidR="00061A5A" w:rsidRPr="00061A5A">
              <w:rPr>
                <w:lang w:val="en-GB" w:eastAsia="de-DE"/>
              </w:rPr>
              <w:t xml:space="preserve">The antenna gain values for DAB portable reception (PI, PO) is assumed –8 dBd – –10 dBd (further information can be found in EBU </w:t>
            </w:r>
            <w:r w:rsidR="00403F50">
              <w:rPr>
                <w:lang w:val="en-GB" w:eastAsia="de-DE"/>
              </w:rPr>
              <w:t>R</w:t>
            </w:r>
            <w:r w:rsidR="00061A5A" w:rsidRPr="00061A5A">
              <w:rPr>
                <w:lang w:val="en-GB" w:eastAsia="de-DE"/>
              </w:rPr>
              <w:t>eport Tech 3391 [45]).</w:t>
            </w:r>
          </w:p>
        </w:tc>
      </w:tr>
    </w:tbl>
    <w:p w14:paraId="00AAD36B" w14:textId="77777777" w:rsidR="00061A5A" w:rsidRPr="00070FC1" w:rsidRDefault="00061A5A" w:rsidP="00061A5A">
      <w:pPr>
        <w:pStyle w:val="Tablefin"/>
      </w:pPr>
      <w:bookmarkStart w:id="184" w:name="_Toc293603684"/>
      <w:bookmarkStart w:id="185" w:name="_Toc293603798"/>
      <w:bookmarkStart w:id="186" w:name="_Toc300664996"/>
      <w:bookmarkStart w:id="187" w:name="_Toc300666586"/>
      <w:bookmarkStart w:id="188" w:name="_Toc301429275"/>
      <w:bookmarkStart w:id="189" w:name="_Toc302049568"/>
      <w:bookmarkStart w:id="190" w:name="_Toc438995427"/>
    </w:p>
    <w:p w14:paraId="347D4F91" w14:textId="77777777" w:rsidR="00061A5A" w:rsidRPr="00061A5A" w:rsidRDefault="00061A5A" w:rsidP="00061A5A">
      <w:pPr>
        <w:pStyle w:val="Heading3"/>
        <w:rPr>
          <w:lang w:val="en-GB"/>
        </w:rPr>
      </w:pPr>
      <w:bookmarkStart w:id="191" w:name="_Toc18411292"/>
      <w:r w:rsidRPr="00061A5A">
        <w:rPr>
          <w:lang w:val="en-GB"/>
        </w:rPr>
        <w:t>3.2.3</w:t>
      </w:r>
      <w:r w:rsidRPr="00061A5A">
        <w:rPr>
          <w:lang w:val="en-GB"/>
        </w:rPr>
        <w:tab/>
        <w:t>Antenna gain for portable and mobile handheld reception</w:t>
      </w:r>
      <w:bookmarkEnd w:id="184"/>
      <w:bookmarkEnd w:id="185"/>
      <w:bookmarkEnd w:id="186"/>
      <w:bookmarkEnd w:id="187"/>
      <w:bookmarkEnd w:id="188"/>
      <w:bookmarkEnd w:id="189"/>
      <w:bookmarkEnd w:id="190"/>
      <w:bookmarkEnd w:id="191"/>
    </w:p>
    <w:p w14:paraId="46624126" w14:textId="77777777" w:rsidR="00061A5A" w:rsidRPr="00061A5A" w:rsidRDefault="00061A5A" w:rsidP="00061A5A">
      <w:pPr>
        <w:rPr>
          <w:lang w:val="en-GB" w:eastAsia="de-DE"/>
        </w:rPr>
      </w:pPr>
      <w:r w:rsidRPr="00061A5A">
        <w:rPr>
          <w:lang w:val="en-GB" w:eastAsia="de-DE"/>
        </w:rPr>
        <w:t xml:space="preserve">Antenna gains </w:t>
      </w:r>
      <w:r w:rsidRPr="00061A5A">
        <w:rPr>
          <w:i/>
          <w:lang w:val="en-GB" w:eastAsia="de-DE"/>
        </w:rPr>
        <w:t>G</w:t>
      </w:r>
      <w:r w:rsidRPr="00061A5A">
        <w:rPr>
          <w:i/>
          <w:iCs/>
          <w:vertAlign w:val="subscript"/>
          <w:lang w:val="en-GB" w:eastAsia="de-DE"/>
        </w:rPr>
        <w:t>D</w:t>
      </w:r>
      <w:r w:rsidRPr="00061A5A">
        <w:rPr>
          <w:i/>
          <w:iCs/>
          <w:lang w:val="en-GB" w:eastAsia="de-DE"/>
        </w:rPr>
        <w:t xml:space="preserve"> </w:t>
      </w:r>
      <w:r w:rsidRPr="00061A5A">
        <w:rPr>
          <w:lang w:val="en-GB" w:eastAsia="de-DE"/>
        </w:rPr>
        <w:t xml:space="preserve">for </w:t>
      </w:r>
      <w:r w:rsidRPr="00061A5A">
        <w:rPr>
          <w:lang w:val="en-GB"/>
        </w:rPr>
        <w:t xml:space="preserve">portable and mobile </w:t>
      </w:r>
      <w:r w:rsidRPr="00061A5A">
        <w:rPr>
          <w:lang w:val="en-GB" w:eastAsia="de-DE"/>
        </w:rPr>
        <w:t xml:space="preserve">handheld reception in VHF Band III (200 MHz) are given by </w:t>
      </w:r>
      <w:r w:rsidRPr="00061A5A">
        <w:rPr>
          <w:lang w:val="en-GB"/>
        </w:rPr>
        <w:t>EBU</w:t>
      </w:r>
      <w:r w:rsidRPr="00061A5A">
        <w:rPr>
          <w:lang w:val="en-GB"/>
        </w:rPr>
        <w:noBreakHyphen/>
        <w:t>3317 [2]</w:t>
      </w:r>
      <w:r w:rsidRPr="00061A5A">
        <w:rPr>
          <w:lang w:val="en-GB" w:eastAsia="de-DE"/>
        </w:rPr>
        <w:t>:</w:t>
      </w:r>
    </w:p>
    <w:p w14:paraId="426A1B1F" w14:textId="640CD98E" w:rsidR="00061A5A" w:rsidRPr="00061A5A" w:rsidRDefault="00061A5A" w:rsidP="00061A5A">
      <w:pPr>
        <w:pStyle w:val="enumlev1"/>
        <w:rPr>
          <w:lang w:val="en-GB"/>
        </w:rPr>
      </w:pPr>
      <w:r w:rsidRPr="00061A5A">
        <w:rPr>
          <w:lang w:val="en-GB"/>
        </w:rPr>
        <w:t>–</w:t>
      </w:r>
      <w:r w:rsidRPr="00061A5A">
        <w:rPr>
          <w:lang w:val="en-GB"/>
        </w:rPr>
        <w:tab/>
        <w:t>Receiver integrated antenna:</w:t>
      </w:r>
      <w:r w:rsidRPr="00061A5A">
        <w:rPr>
          <w:lang w:val="en-GB"/>
        </w:rPr>
        <w:tab/>
      </w:r>
      <w:r w:rsidRPr="00061A5A">
        <w:rPr>
          <w:lang w:val="en-GB"/>
        </w:rPr>
        <w:tab/>
      </w:r>
      <w:r w:rsidRPr="00061A5A">
        <w:rPr>
          <w:lang w:val="en-GB"/>
        </w:rPr>
        <w:tab/>
      </w:r>
      <w:r w:rsidRPr="00061A5A">
        <w:rPr>
          <w:lang w:val="en-GB"/>
        </w:rPr>
        <w:tab/>
      </w:r>
      <w:r w:rsidR="00C80083">
        <w:rPr>
          <w:lang w:val="en-GB"/>
        </w:rPr>
        <w:tab/>
      </w:r>
      <w:r w:rsidRPr="00061A5A">
        <w:rPr>
          <w:i/>
          <w:lang w:val="en-GB" w:eastAsia="de-DE"/>
        </w:rPr>
        <w:t>G</w:t>
      </w:r>
      <w:r w:rsidRPr="00061A5A">
        <w:rPr>
          <w:i/>
          <w:iCs/>
          <w:vertAlign w:val="subscript"/>
          <w:lang w:val="en-GB" w:eastAsia="de-DE"/>
        </w:rPr>
        <w:t>D</w:t>
      </w:r>
      <w:r w:rsidRPr="00061A5A">
        <w:rPr>
          <w:lang w:val="en-GB" w:eastAsia="de-DE"/>
        </w:rPr>
        <w:t> = </w:t>
      </w:r>
      <w:r w:rsidRPr="00061A5A">
        <w:rPr>
          <w:lang w:val="en-GB"/>
        </w:rPr>
        <w:t>−17 dBd</w:t>
      </w:r>
    </w:p>
    <w:p w14:paraId="7B9F3AFE" w14:textId="77777777" w:rsidR="00061A5A" w:rsidRPr="00061A5A" w:rsidRDefault="00061A5A" w:rsidP="00061A5A">
      <w:pPr>
        <w:pStyle w:val="enumlev1"/>
        <w:rPr>
          <w:lang w:val="en-GB"/>
        </w:rPr>
      </w:pPr>
      <w:r w:rsidRPr="00061A5A">
        <w:rPr>
          <w:lang w:val="en-GB"/>
        </w:rPr>
        <w:t>–</w:t>
      </w:r>
      <w:r w:rsidRPr="00061A5A">
        <w:rPr>
          <w:lang w:val="en-GB"/>
        </w:rPr>
        <w:tab/>
        <w:t>External antenna (telescopic or wired headsets):</w:t>
      </w:r>
      <w:r w:rsidRPr="00061A5A">
        <w:rPr>
          <w:lang w:val="en-GB"/>
        </w:rPr>
        <w:tab/>
      </w:r>
      <w:r w:rsidRPr="00061A5A">
        <w:rPr>
          <w:lang w:val="en-GB"/>
        </w:rPr>
        <w:tab/>
      </w:r>
      <w:r w:rsidRPr="00061A5A">
        <w:rPr>
          <w:i/>
          <w:lang w:val="en-GB" w:eastAsia="de-DE"/>
        </w:rPr>
        <w:t>G</w:t>
      </w:r>
      <w:r w:rsidRPr="00061A5A">
        <w:rPr>
          <w:i/>
          <w:vertAlign w:val="subscript"/>
          <w:lang w:val="en-GB" w:eastAsia="de-DE"/>
        </w:rPr>
        <w:t>D</w:t>
      </w:r>
      <w:r w:rsidRPr="00061A5A">
        <w:rPr>
          <w:i/>
          <w:lang w:val="en-GB" w:eastAsia="de-DE"/>
        </w:rPr>
        <w:t> = </w:t>
      </w:r>
      <w:r w:rsidRPr="00061A5A">
        <w:rPr>
          <w:lang w:val="en-GB"/>
        </w:rPr>
        <w:t>−13 dBd</w:t>
      </w:r>
    </w:p>
    <w:p w14:paraId="26A70E19" w14:textId="77777777" w:rsidR="00061A5A" w:rsidRPr="00061A5A" w:rsidRDefault="00061A5A" w:rsidP="00061A5A">
      <w:pPr>
        <w:pStyle w:val="enumlev1"/>
        <w:rPr>
          <w:lang w:val="en-GB"/>
        </w:rPr>
      </w:pPr>
      <w:r w:rsidRPr="00061A5A">
        <w:rPr>
          <w:lang w:val="en-GB"/>
        </w:rPr>
        <w:t>–</w:t>
      </w:r>
      <w:r w:rsidRPr="00061A5A">
        <w:rPr>
          <w:lang w:val="en-GB"/>
        </w:rPr>
        <w:tab/>
        <w:t>Adapted antenna (for mobile reception):</w:t>
      </w:r>
      <w:r w:rsidRPr="00061A5A">
        <w:rPr>
          <w:lang w:val="en-GB"/>
        </w:rPr>
        <w:tab/>
      </w:r>
      <w:r w:rsidRPr="00061A5A">
        <w:rPr>
          <w:lang w:val="en-GB"/>
        </w:rPr>
        <w:tab/>
      </w:r>
      <w:r w:rsidRPr="00061A5A">
        <w:rPr>
          <w:lang w:val="en-GB"/>
        </w:rPr>
        <w:tab/>
      </w:r>
      <w:r w:rsidRPr="00061A5A">
        <w:rPr>
          <w:i/>
          <w:lang w:val="en-GB" w:eastAsia="de-DE"/>
        </w:rPr>
        <w:t>G</w:t>
      </w:r>
      <w:r w:rsidRPr="00061A5A">
        <w:rPr>
          <w:i/>
          <w:iCs/>
          <w:vertAlign w:val="subscript"/>
          <w:lang w:val="en-GB" w:eastAsia="de-DE"/>
        </w:rPr>
        <w:t>D</w:t>
      </w:r>
      <w:r w:rsidRPr="00061A5A">
        <w:rPr>
          <w:lang w:val="en-GB" w:eastAsia="de-DE"/>
        </w:rPr>
        <w:t> = </w:t>
      </w:r>
      <w:r w:rsidRPr="00061A5A">
        <w:rPr>
          <w:lang w:val="en-GB"/>
        </w:rPr>
        <w:t>−2.2 dBd</w:t>
      </w:r>
    </w:p>
    <w:p w14:paraId="71D4973E" w14:textId="1B8FDBA9" w:rsidR="00061A5A" w:rsidRPr="00061A5A" w:rsidRDefault="00061A5A" w:rsidP="00061A5A">
      <w:pPr>
        <w:rPr>
          <w:lang w:val="en-GB"/>
        </w:rPr>
      </w:pPr>
      <w:r w:rsidRPr="00061A5A">
        <w:rPr>
          <w:lang w:val="en-GB"/>
        </w:rPr>
        <w:t>The antenna gain for portable and mobile handheld reception in VHF Band I and VHF Band II can be calculate</w:t>
      </w:r>
      <w:r w:rsidR="00403F50">
        <w:rPr>
          <w:lang w:val="en-GB"/>
        </w:rPr>
        <w:t>d</w:t>
      </w:r>
      <w:r w:rsidRPr="00061A5A">
        <w:rPr>
          <w:lang w:val="en-GB"/>
        </w:rPr>
        <w:t xml:space="preserve"> by the computation given in Annex 2 [4]. From it the antenna gains </w:t>
      </w:r>
      <w:r w:rsidRPr="00061A5A">
        <w:rPr>
          <w:i/>
          <w:iCs/>
          <w:lang w:val="en-GB"/>
        </w:rPr>
        <w:t>G</w:t>
      </w:r>
      <w:r w:rsidRPr="00061A5A">
        <w:rPr>
          <w:i/>
          <w:iCs/>
          <w:vertAlign w:val="subscript"/>
          <w:lang w:val="en-GB"/>
        </w:rPr>
        <w:t>D</w:t>
      </w:r>
      <w:r w:rsidRPr="00061A5A">
        <w:rPr>
          <w:lang w:val="en-GB"/>
        </w:rPr>
        <w:t xml:space="preserve"> (dB) for portable handheld reception modes with an external antenna are given in Table 5. </w:t>
      </w:r>
    </w:p>
    <w:p w14:paraId="03BB0E47" w14:textId="77777777" w:rsidR="00061A5A" w:rsidRPr="00061A5A" w:rsidRDefault="00061A5A" w:rsidP="00061A5A">
      <w:pPr>
        <w:pStyle w:val="TableNo"/>
        <w:rPr>
          <w:lang w:val="en-GB"/>
        </w:rPr>
      </w:pPr>
      <w:bookmarkStart w:id="192" w:name="_Ref270598576"/>
      <w:r w:rsidRPr="00061A5A">
        <w:rPr>
          <w:lang w:val="en-GB"/>
        </w:rPr>
        <w:t>TABLE </w:t>
      </w:r>
      <w:bookmarkEnd w:id="192"/>
      <w:r w:rsidRPr="00061A5A">
        <w:rPr>
          <w:lang w:val="en-GB"/>
        </w:rPr>
        <w:t>5</w:t>
      </w:r>
    </w:p>
    <w:p w14:paraId="3A1F6ADF" w14:textId="77777777" w:rsidR="00061A5A" w:rsidRPr="00061A5A" w:rsidRDefault="00061A5A" w:rsidP="00061A5A">
      <w:pPr>
        <w:pStyle w:val="Tabletitle"/>
        <w:rPr>
          <w:lang w:val="en-GB"/>
        </w:rPr>
      </w:pPr>
      <w:r w:rsidRPr="00061A5A">
        <w:rPr>
          <w:lang w:val="en-GB"/>
        </w:rPr>
        <w:t xml:space="preserve">Antenna gains </w:t>
      </w:r>
      <w:r w:rsidRPr="00061A5A">
        <w:rPr>
          <w:i/>
          <w:lang w:val="en-GB"/>
        </w:rPr>
        <w:t>G</w:t>
      </w:r>
      <w:r w:rsidRPr="00061A5A">
        <w:rPr>
          <w:i/>
          <w:iCs/>
          <w:vertAlign w:val="subscript"/>
          <w:lang w:val="en-GB"/>
        </w:rPr>
        <w:t>D</w:t>
      </w:r>
      <w:r w:rsidRPr="00061A5A">
        <w:rPr>
          <w:lang w:val="en-GB"/>
        </w:rPr>
        <w:t xml:space="preserve"> for portable and mobile handheld reception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6"/>
        <w:gridCol w:w="1213"/>
        <w:gridCol w:w="1215"/>
        <w:gridCol w:w="1215"/>
      </w:tblGrid>
      <w:tr w:rsidR="00061A5A" w:rsidRPr="00070FC1" w14:paraId="7DD06CE0" w14:textId="77777777" w:rsidTr="00C80083">
        <w:trPr>
          <w:jc w:val="center"/>
        </w:trPr>
        <w:tc>
          <w:tcPr>
            <w:tcW w:w="4434" w:type="dxa"/>
          </w:tcPr>
          <w:p w14:paraId="6253C5E0" w14:textId="77777777" w:rsidR="00061A5A" w:rsidRPr="00070FC1" w:rsidRDefault="00061A5A" w:rsidP="00C80083">
            <w:pPr>
              <w:pStyle w:val="Tablehead"/>
              <w:jc w:val="left"/>
            </w:pPr>
            <w:r w:rsidRPr="00070FC1">
              <w:t>Frequency (MHz)</w:t>
            </w:r>
          </w:p>
        </w:tc>
        <w:tc>
          <w:tcPr>
            <w:tcW w:w="897" w:type="dxa"/>
          </w:tcPr>
          <w:p w14:paraId="42DB0C8C" w14:textId="77777777" w:rsidR="00061A5A" w:rsidRPr="00070FC1" w:rsidRDefault="00061A5A" w:rsidP="00C80083">
            <w:pPr>
              <w:pStyle w:val="Tablehead"/>
            </w:pPr>
            <w:r w:rsidRPr="00070FC1">
              <w:t>65</w:t>
            </w:r>
          </w:p>
        </w:tc>
        <w:tc>
          <w:tcPr>
            <w:tcW w:w="898" w:type="dxa"/>
          </w:tcPr>
          <w:p w14:paraId="687D3F75" w14:textId="77777777" w:rsidR="00061A5A" w:rsidRPr="00070FC1" w:rsidRDefault="00061A5A" w:rsidP="00C80083">
            <w:pPr>
              <w:pStyle w:val="Tablehead"/>
            </w:pPr>
            <w:r w:rsidRPr="00070FC1">
              <w:t>100</w:t>
            </w:r>
          </w:p>
        </w:tc>
        <w:tc>
          <w:tcPr>
            <w:tcW w:w="898" w:type="dxa"/>
          </w:tcPr>
          <w:p w14:paraId="27F85B39" w14:textId="77777777" w:rsidR="00061A5A" w:rsidRPr="00070FC1" w:rsidRDefault="00061A5A" w:rsidP="00C80083">
            <w:pPr>
              <w:pStyle w:val="Tablehead"/>
            </w:pPr>
            <w:r w:rsidRPr="00070FC1">
              <w:t>200</w:t>
            </w:r>
          </w:p>
        </w:tc>
      </w:tr>
      <w:tr w:rsidR="00061A5A" w:rsidRPr="00070FC1" w14:paraId="5918CB24" w14:textId="77777777" w:rsidTr="00C80083">
        <w:trPr>
          <w:jc w:val="center"/>
        </w:trPr>
        <w:tc>
          <w:tcPr>
            <w:tcW w:w="4434" w:type="dxa"/>
          </w:tcPr>
          <w:p w14:paraId="3FEDBF0B" w14:textId="77777777" w:rsidR="00061A5A" w:rsidRPr="00061A5A"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61A5A">
              <w:rPr>
                <w:sz w:val="20"/>
                <w:lang w:val="en-GB"/>
              </w:rPr>
              <w:t xml:space="preserve">Gain variation </w:t>
            </w:r>
            <w:r w:rsidRPr="00070FC1">
              <w:rPr>
                <w:sz w:val="20"/>
              </w:rPr>
              <w:t>Δ</w:t>
            </w:r>
            <w:r w:rsidRPr="00061A5A">
              <w:rPr>
                <w:i/>
                <w:iCs/>
                <w:sz w:val="20"/>
                <w:lang w:val="en-GB"/>
              </w:rPr>
              <w:t>G</w:t>
            </w:r>
            <w:r w:rsidRPr="00061A5A">
              <w:rPr>
                <w:sz w:val="20"/>
                <w:lang w:val="en-GB"/>
              </w:rPr>
              <w:t xml:space="preserve"> referenced to 200 MHz (dB)</w:t>
            </w:r>
          </w:p>
        </w:tc>
        <w:tc>
          <w:tcPr>
            <w:tcW w:w="897" w:type="dxa"/>
          </w:tcPr>
          <w:p w14:paraId="1EC6D19B" w14:textId="57CC8DCC"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9.76</w:t>
            </w:r>
          </w:p>
        </w:tc>
        <w:tc>
          <w:tcPr>
            <w:tcW w:w="898" w:type="dxa"/>
          </w:tcPr>
          <w:p w14:paraId="4C63DB29" w14:textId="787BF626"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6.02</w:t>
            </w:r>
          </w:p>
        </w:tc>
        <w:tc>
          <w:tcPr>
            <w:tcW w:w="898" w:type="dxa"/>
          </w:tcPr>
          <w:p w14:paraId="2DDB820C"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070FC1">
              <w:rPr>
                <w:sz w:val="20"/>
              </w:rPr>
              <w:t>0.00</w:t>
            </w:r>
          </w:p>
        </w:tc>
      </w:tr>
      <w:tr w:rsidR="00061A5A" w:rsidRPr="00070FC1" w14:paraId="7B738782" w14:textId="77777777" w:rsidTr="00C80083">
        <w:trPr>
          <w:jc w:val="center"/>
        </w:trPr>
        <w:tc>
          <w:tcPr>
            <w:tcW w:w="4434" w:type="dxa"/>
          </w:tcPr>
          <w:p w14:paraId="27361A8B" w14:textId="77777777" w:rsidR="00061A5A" w:rsidRPr="00061A5A"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61A5A">
              <w:rPr>
                <w:sz w:val="20"/>
                <w:lang w:val="en-GB"/>
              </w:rPr>
              <w:t xml:space="preserve">Antenna gain </w:t>
            </w:r>
            <w:r w:rsidRPr="00061A5A">
              <w:rPr>
                <w:i/>
                <w:iCs/>
                <w:sz w:val="20"/>
                <w:lang w:val="en-GB"/>
              </w:rPr>
              <w:t>G</w:t>
            </w:r>
            <w:r w:rsidRPr="00061A5A">
              <w:rPr>
                <w:i/>
                <w:iCs/>
                <w:sz w:val="20"/>
                <w:vertAlign w:val="subscript"/>
                <w:lang w:val="en-GB"/>
              </w:rPr>
              <w:t>D</w:t>
            </w:r>
            <w:r w:rsidRPr="00061A5A">
              <w:rPr>
                <w:sz w:val="20"/>
                <w:lang w:val="en-GB"/>
              </w:rPr>
              <w:t xml:space="preserve"> for receiver integrated antenna (dBd)</w:t>
            </w:r>
          </w:p>
        </w:tc>
        <w:tc>
          <w:tcPr>
            <w:tcW w:w="897" w:type="dxa"/>
          </w:tcPr>
          <w:p w14:paraId="61A500A4" w14:textId="7CCA7C68"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26.76</w:t>
            </w:r>
          </w:p>
        </w:tc>
        <w:tc>
          <w:tcPr>
            <w:tcW w:w="898" w:type="dxa"/>
          </w:tcPr>
          <w:p w14:paraId="12166B9F" w14:textId="48F794EF"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23.02</w:t>
            </w:r>
          </w:p>
        </w:tc>
        <w:tc>
          <w:tcPr>
            <w:tcW w:w="898" w:type="dxa"/>
          </w:tcPr>
          <w:p w14:paraId="012B76A7" w14:textId="39E49587"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17.00</w:t>
            </w:r>
          </w:p>
        </w:tc>
      </w:tr>
      <w:tr w:rsidR="00061A5A" w:rsidRPr="00070FC1" w14:paraId="0C7B3542" w14:textId="77777777" w:rsidTr="00C80083">
        <w:trPr>
          <w:jc w:val="center"/>
        </w:trPr>
        <w:tc>
          <w:tcPr>
            <w:tcW w:w="4434" w:type="dxa"/>
          </w:tcPr>
          <w:p w14:paraId="1A2271D4" w14:textId="77777777" w:rsidR="00061A5A" w:rsidRPr="00061A5A"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61A5A">
              <w:rPr>
                <w:sz w:val="20"/>
                <w:lang w:val="en-GB"/>
              </w:rPr>
              <w:t xml:space="preserve">Antenna gain </w:t>
            </w:r>
            <w:r w:rsidRPr="00061A5A">
              <w:rPr>
                <w:i/>
                <w:iCs/>
                <w:sz w:val="20"/>
                <w:lang w:val="en-GB"/>
              </w:rPr>
              <w:t>G</w:t>
            </w:r>
            <w:r w:rsidRPr="00061A5A">
              <w:rPr>
                <w:i/>
                <w:iCs/>
                <w:sz w:val="20"/>
                <w:vertAlign w:val="subscript"/>
                <w:lang w:val="en-GB"/>
              </w:rPr>
              <w:t>D</w:t>
            </w:r>
            <w:r w:rsidRPr="00061A5A">
              <w:rPr>
                <w:sz w:val="20"/>
                <w:lang w:val="en-GB"/>
              </w:rPr>
              <w:t xml:space="preserve"> for portable handheld reception (external antenna, telescopic or wired headsets) (dBd)</w:t>
            </w:r>
          </w:p>
        </w:tc>
        <w:tc>
          <w:tcPr>
            <w:tcW w:w="897" w:type="dxa"/>
          </w:tcPr>
          <w:p w14:paraId="36758ABD" w14:textId="1967D7CD" w:rsidR="00061A5A" w:rsidRPr="005B4C8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5B4C81">
              <w:rPr>
                <w:sz w:val="20"/>
              </w:rPr>
              <w:t>22.76</w:t>
            </w:r>
          </w:p>
        </w:tc>
        <w:tc>
          <w:tcPr>
            <w:tcW w:w="898" w:type="dxa"/>
          </w:tcPr>
          <w:p w14:paraId="56583B64" w14:textId="38645991" w:rsidR="00061A5A" w:rsidRPr="005B4C8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5B4C81">
              <w:rPr>
                <w:sz w:val="20"/>
              </w:rPr>
              <w:t>19.02</w:t>
            </w:r>
          </w:p>
        </w:tc>
        <w:tc>
          <w:tcPr>
            <w:tcW w:w="898" w:type="dxa"/>
          </w:tcPr>
          <w:p w14:paraId="11EB5727" w14:textId="5AD276E0" w:rsidR="00061A5A" w:rsidRPr="005B4C8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5B4C81">
              <w:rPr>
                <w:sz w:val="20"/>
              </w:rPr>
              <w:t>13.00</w:t>
            </w:r>
          </w:p>
        </w:tc>
      </w:tr>
    </w:tbl>
    <w:p w14:paraId="6DB6E064" w14:textId="77777777" w:rsidR="00061A5A" w:rsidRPr="00070FC1" w:rsidRDefault="00061A5A" w:rsidP="00061A5A">
      <w:pPr>
        <w:pStyle w:val="Tablefin"/>
      </w:pPr>
      <w:bookmarkStart w:id="193" w:name="_Toc276462733"/>
      <w:bookmarkStart w:id="194" w:name="_Toc276465344"/>
      <w:bookmarkStart w:id="195" w:name="_Toc276557188"/>
      <w:bookmarkStart w:id="196" w:name="_Toc276560871"/>
      <w:bookmarkStart w:id="197" w:name="_Toc276561815"/>
      <w:bookmarkStart w:id="198" w:name="_Toc276564407"/>
      <w:bookmarkStart w:id="199" w:name="_Toc293603685"/>
      <w:bookmarkStart w:id="200" w:name="_Toc293603799"/>
      <w:bookmarkStart w:id="201" w:name="_Toc300664997"/>
      <w:bookmarkStart w:id="202" w:name="_Toc300666587"/>
      <w:bookmarkStart w:id="203" w:name="_Toc301429276"/>
      <w:bookmarkStart w:id="204" w:name="_Toc302049569"/>
      <w:bookmarkStart w:id="205" w:name="_Toc438995428"/>
      <w:bookmarkEnd w:id="193"/>
      <w:bookmarkEnd w:id="194"/>
      <w:bookmarkEnd w:id="195"/>
      <w:bookmarkEnd w:id="196"/>
      <w:bookmarkEnd w:id="197"/>
      <w:bookmarkEnd w:id="198"/>
    </w:p>
    <w:p w14:paraId="1BCB5E1B" w14:textId="77777777" w:rsidR="00061A5A" w:rsidRPr="00070FC1" w:rsidRDefault="00061A5A" w:rsidP="00061A5A">
      <w:pPr>
        <w:pStyle w:val="Heading3"/>
      </w:pPr>
      <w:bookmarkStart w:id="206" w:name="_Toc18411293"/>
      <w:r w:rsidRPr="00070FC1">
        <w:t>3.2.4</w:t>
      </w:r>
      <w:r w:rsidRPr="00070FC1">
        <w:tab/>
        <w:t>Antenna gain for mobile reception</w:t>
      </w:r>
      <w:bookmarkEnd w:id="199"/>
      <w:bookmarkEnd w:id="200"/>
      <w:bookmarkEnd w:id="201"/>
      <w:bookmarkEnd w:id="202"/>
      <w:bookmarkEnd w:id="203"/>
      <w:bookmarkEnd w:id="204"/>
      <w:bookmarkEnd w:id="205"/>
      <w:bookmarkEnd w:id="206"/>
    </w:p>
    <w:p w14:paraId="63E5FC5C" w14:textId="77777777" w:rsidR="00061A5A" w:rsidRPr="00061A5A" w:rsidRDefault="00061A5A" w:rsidP="00061A5A">
      <w:pPr>
        <w:rPr>
          <w:lang w:val="en-GB"/>
        </w:rPr>
      </w:pPr>
      <w:r w:rsidRPr="00061A5A">
        <w:rPr>
          <w:lang w:val="en-GB" w:eastAsia="de-DE"/>
        </w:rPr>
        <w:t xml:space="preserve">For mobile reception an omnidirectional VHF antenna pattern with an antenna gain </w:t>
      </w:r>
      <w:r w:rsidRPr="00061A5A">
        <w:rPr>
          <w:i/>
          <w:lang w:val="en-GB"/>
        </w:rPr>
        <w:t>G</w:t>
      </w:r>
      <w:r w:rsidRPr="00061A5A">
        <w:rPr>
          <w:i/>
          <w:iCs/>
          <w:vertAlign w:val="subscript"/>
          <w:lang w:val="en-GB"/>
        </w:rPr>
        <w:t>D</w:t>
      </w:r>
      <w:r w:rsidRPr="00061A5A">
        <w:rPr>
          <w:lang w:val="en-GB"/>
        </w:rPr>
        <w:t xml:space="preserve"> </w:t>
      </w:r>
      <w:r w:rsidRPr="00061A5A">
        <w:rPr>
          <w:lang w:val="en-GB" w:eastAsia="de-DE"/>
        </w:rPr>
        <w:t xml:space="preserve">of </w:t>
      </w:r>
      <w:r w:rsidRPr="00070FC1">
        <w:rPr>
          <w:lang w:eastAsia="de-DE"/>
        </w:rPr>
        <w:sym w:font="Symbol" w:char="F02D"/>
      </w:r>
      <w:r w:rsidRPr="00061A5A">
        <w:rPr>
          <w:lang w:val="en-GB" w:eastAsia="de-DE"/>
        </w:rPr>
        <w:t xml:space="preserve">2.2 dBd [1] </w:t>
      </w:r>
      <w:r w:rsidRPr="00061A5A">
        <w:rPr>
          <w:lang w:val="en-GB"/>
        </w:rPr>
        <w:t>is assumed, see Table 6.</w:t>
      </w:r>
    </w:p>
    <w:p w14:paraId="090F4B5D" w14:textId="77777777" w:rsidR="00061A5A" w:rsidRPr="00061A5A" w:rsidRDefault="00061A5A" w:rsidP="00061A5A">
      <w:pPr>
        <w:pStyle w:val="TableNo"/>
        <w:rPr>
          <w:lang w:val="en-GB"/>
        </w:rPr>
      </w:pPr>
      <w:bookmarkStart w:id="207" w:name="_Ref270598605"/>
      <w:r w:rsidRPr="00061A5A">
        <w:rPr>
          <w:lang w:val="en-GB"/>
        </w:rPr>
        <w:t xml:space="preserve">TABLE </w:t>
      </w:r>
      <w:bookmarkEnd w:id="207"/>
      <w:r w:rsidRPr="00061A5A">
        <w:rPr>
          <w:lang w:val="en-GB"/>
        </w:rPr>
        <w:t>6</w:t>
      </w:r>
    </w:p>
    <w:p w14:paraId="2ACADE84" w14:textId="77777777" w:rsidR="00061A5A" w:rsidRPr="00061A5A" w:rsidRDefault="00061A5A" w:rsidP="00061A5A">
      <w:pPr>
        <w:pStyle w:val="Tabletitle"/>
        <w:rPr>
          <w:lang w:val="en-GB"/>
        </w:rPr>
      </w:pPr>
      <w:r w:rsidRPr="00061A5A">
        <w:rPr>
          <w:lang w:val="en-GB"/>
        </w:rPr>
        <w:t xml:space="preserve">Antenna gains </w:t>
      </w:r>
      <w:r w:rsidRPr="00061A5A">
        <w:rPr>
          <w:i/>
          <w:lang w:val="en-GB"/>
        </w:rPr>
        <w:t>G</w:t>
      </w:r>
      <w:r w:rsidRPr="00061A5A">
        <w:rPr>
          <w:i/>
          <w:iCs/>
          <w:vertAlign w:val="subscript"/>
          <w:lang w:val="en-GB"/>
        </w:rPr>
        <w:t>D</w:t>
      </w:r>
      <w:r w:rsidRPr="00061A5A">
        <w:rPr>
          <w:lang w:val="en-GB"/>
        </w:rPr>
        <w:t xml:space="preserve"> for mobile reception </w:t>
      </w:r>
      <w:r w:rsidRPr="00061A5A">
        <w:rPr>
          <w:vertAlign w:val="superscript"/>
          <w:lang w:val="en-GB"/>
        </w:rPr>
        <w:t>(1)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Change w:id="208" w:author="Gomez, Yoanni" w:date="2019-09-30T10:18:00Z">
          <w:tblPr>
            <w:tblW w:w="7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PrChange>
      </w:tblPr>
      <w:tblGrid>
        <w:gridCol w:w="5435"/>
        <w:gridCol w:w="1400"/>
        <w:gridCol w:w="1400"/>
        <w:gridCol w:w="1394"/>
        <w:tblGridChange w:id="209">
          <w:tblGrid>
            <w:gridCol w:w="4403"/>
            <w:gridCol w:w="1134"/>
            <w:gridCol w:w="1134"/>
            <w:gridCol w:w="1131"/>
          </w:tblGrid>
        </w:tblGridChange>
      </w:tblGrid>
      <w:tr w:rsidR="00061A5A" w:rsidRPr="00070FC1" w14:paraId="21E98FB6" w14:textId="77777777" w:rsidTr="00C4545B">
        <w:trPr>
          <w:cantSplit/>
          <w:jc w:val="center"/>
          <w:trPrChange w:id="210" w:author="Gomez, Yoanni" w:date="2019-09-30T10:18:00Z">
            <w:trPr>
              <w:cantSplit/>
              <w:jc w:val="center"/>
            </w:trPr>
          </w:trPrChange>
        </w:trPr>
        <w:tc>
          <w:tcPr>
            <w:tcW w:w="2822" w:type="pct"/>
            <w:tcPrChange w:id="211" w:author="Gomez, Yoanni" w:date="2019-09-30T10:18:00Z">
              <w:tcPr>
                <w:tcW w:w="2821" w:type="pct"/>
              </w:tcPr>
            </w:tcPrChange>
          </w:tcPr>
          <w:p w14:paraId="43C73C7A" w14:textId="77777777" w:rsidR="00061A5A" w:rsidRPr="00070FC1" w:rsidRDefault="00061A5A" w:rsidP="00C80083">
            <w:pPr>
              <w:pStyle w:val="Tablehead"/>
              <w:jc w:val="left"/>
            </w:pPr>
            <w:r w:rsidRPr="00070FC1">
              <w:t>Frequency (MHz)</w:t>
            </w:r>
          </w:p>
        </w:tc>
        <w:tc>
          <w:tcPr>
            <w:tcW w:w="727" w:type="pct"/>
            <w:tcPrChange w:id="212" w:author="Gomez, Yoanni" w:date="2019-09-30T10:18:00Z">
              <w:tcPr>
                <w:tcW w:w="727" w:type="pct"/>
              </w:tcPr>
            </w:tcPrChange>
          </w:tcPr>
          <w:p w14:paraId="4D67FBF2" w14:textId="77777777" w:rsidR="00061A5A" w:rsidRPr="00070FC1" w:rsidRDefault="00061A5A" w:rsidP="00C80083">
            <w:pPr>
              <w:pStyle w:val="Tablehead"/>
            </w:pPr>
            <w:r w:rsidRPr="00070FC1">
              <w:t>65</w:t>
            </w:r>
          </w:p>
        </w:tc>
        <w:tc>
          <w:tcPr>
            <w:tcW w:w="727" w:type="pct"/>
            <w:tcPrChange w:id="213" w:author="Gomez, Yoanni" w:date="2019-09-30T10:18:00Z">
              <w:tcPr>
                <w:tcW w:w="727" w:type="pct"/>
              </w:tcPr>
            </w:tcPrChange>
          </w:tcPr>
          <w:p w14:paraId="293954C6" w14:textId="77777777" w:rsidR="00061A5A" w:rsidRPr="00070FC1" w:rsidRDefault="00061A5A" w:rsidP="00C80083">
            <w:pPr>
              <w:pStyle w:val="Tablehead"/>
            </w:pPr>
            <w:r w:rsidRPr="00070FC1">
              <w:t>100</w:t>
            </w:r>
          </w:p>
        </w:tc>
        <w:tc>
          <w:tcPr>
            <w:tcW w:w="725" w:type="pct"/>
            <w:tcPrChange w:id="214" w:author="Gomez, Yoanni" w:date="2019-09-30T10:18:00Z">
              <w:tcPr>
                <w:tcW w:w="725" w:type="pct"/>
              </w:tcPr>
            </w:tcPrChange>
          </w:tcPr>
          <w:p w14:paraId="1775EBF3" w14:textId="77777777" w:rsidR="00061A5A" w:rsidRPr="00070FC1" w:rsidRDefault="00061A5A" w:rsidP="00C80083">
            <w:pPr>
              <w:pStyle w:val="Tablehead"/>
            </w:pPr>
            <w:r w:rsidRPr="00070FC1">
              <w:t>200</w:t>
            </w:r>
          </w:p>
        </w:tc>
      </w:tr>
      <w:tr w:rsidR="00061A5A" w:rsidRPr="00070FC1" w14:paraId="13604F03" w14:textId="77777777" w:rsidTr="00C4545B">
        <w:trPr>
          <w:cantSplit/>
          <w:jc w:val="center"/>
          <w:trPrChange w:id="215" w:author="Gomez, Yoanni" w:date="2019-09-30T10:18:00Z">
            <w:trPr>
              <w:cantSplit/>
              <w:jc w:val="center"/>
            </w:trPr>
          </w:trPrChange>
        </w:trPr>
        <w:tc>
          <w:tcPr>
            <w:tcW w:w="2822" w:type="pct"/>
            <w:tcBorders>
              <w:bottom w:val="single" w:sz="4" w:space="0" w:color="000000"/>
            </w:tcBorders>
            <w:tcPrChange w:id="216" w:author="Gomez, Yoanni" w:date="2019-09-30T10:18:00Z">
              <w:tcPr>
                <w:tcW w:w="2821" w:type="pct"/>
                <w:tcBorders>
                  <w:bottom w:val="single" w:sz="4" w:space="0" w:color="000000"/>
                </w:tcBorders>
              </w:tcPr>
            </w:tcPrChange>
          </w:tcPr>
          <w:p w14:paraId="183B0912" w14:textId="77777777" w:rsidR="00061A5A" w:rsidRPr="00061A5A" w:rsidRDefault="00061A5A" w:rsidP="00C80083">
            <w:pPr>
              <w:pStyle w:val="Tabletext"/>
              <w:rPr>
                <w:lang w:val="en-GB"/>
              </w:rPr>
            </w:pPr>
            <w:r w:rsidRPr="00061A5A">
              <w:rPr>
                <w:lang w:val="en-GB"/>
              </w:rPr>
              <w:t xml:space="preserve">Antenna gain </w:t>
            </w:r>
            <w:r w:rsidRPr="00061A5A">
              <w:rPr>
                <w:i/>
                <w:lang w:val="en-GB"/>
              </w:rPr>
              <w:t>G</w:t>
            </w:r>
            <w:r w:rsidRPr="00061A5A">
              <w:rPr>
                <w:i/>
                <w:iCs/>
                <w:vertAlign w:val="subscript"/>
                <w:lang w:val="en-GB"/>
              </w:rPr>
              <w:t>D</w:t>
            </w:r>
            <w:r w:rsidRPr="00061A5A">
              <w:rPr>
                <w:lang w:val="en-GB"/>
              </w:rPr>
              <w:t xml:space="preserve"> for adapted antenna (mobile reception) (dBd)</w:t>
            </w:r>
          </w:p>
        </w:tc>
        <w:tc>
          <w:tcPr>
            <w:tcW w:w="727" w:type="pct"/>
            <w:tcBorders>
              <w:bottom w:val="single" w:sz="4" w:space="0" w:color="000000"/>
            </w:tcBorders>
            <w:tcPrChange w:id="217" w:author="Gomez, Yoanni" w:date="2019-09-30T10:18:00Z">
              <w:tcPr>
                <w:tcW w:w="727" w:type="pct"/>
                <w:tcBorders>
                  <w:bottom w:val="single" w:sz="4" w:space="0" w:color="000000"/>
                </w:tcBorders>
              </w:tcPr>
            </w:tcPrChange>
          </w:tcPr>
          <w:p w14:paraId="2BD7A3C0" w14:textId="71DD2E20" w:rsidR="00061A5A" w:rsidRPr="00070FC1" w:rsidRDefault="00403F50" w:rsidP="00935AC8">
            <w:pPr>
              <w:pStyle w:val="Tabletext"/>
              <w:jc w:val="center"/>
            </w:pPr>
            <w:r>
              <w:t>−</w:t>
            </w:r>
            <w:r w:rsidR="00061A5A" w:rsidRPr="00070FC1">
              <w:t>2.2</w:t>
            </w:r>
          </w:p>
        </w:tc>
        <w:tc>
          <w:tcPr>
            <w:tcW w:w="727" w:type="pct"/>
            <w:tcBorders>
              <w:bottom w:val="single" w:sz="4" w:space="0" w:color="000000"/>
            </w:tcBorders>
            <w:tcPrChange w:id="218" w:author="Gomez, Yoanni" w:date="2019-09-30T10:18:00Z">
              <w:tcPr>
                <w:tcW w:w="727" w:type="pct"/>
                <w:tcBorders>
                  <w:bottom w:val="single" w:sz="4" w:space="0" w:color="000000"/>
                </w:tcBorders>
              </w:tcPr>
            </w:tcPrChange>
          </w:tcPr>
          <w:p w14:paraId="0AB1B6AC" w14:textId="6FA44A84" w:rsidR="00061A5A" w:rsidRPr="00070FC1" w:rsidRDefault="00403F50" w:rsidP="00935AC8">
            <w:pPr>
              <w:pStyle w:val="Tabletext"/>
              <w:jc w:val="center"/>
            </w:pPr>
            <w:r>
              <w:t>−</w:t>
            </w:r>
            <w:r w:rsidR="00061A5A" w:rsidRPr="00070FC1">
              <w:t>2.2</w:t>
            </w:r>
          </w:p>
        </w:tc>
        <w:tc>
          <w:tcPr>
            <w:tcW w:w="725" w:type="pct"/>
            <w:tcBorders>
              <w:bottom w:val="single" w:sz="4" w:space="0" w:color="000000"/>
            </w:tcBorders>
            <w:tcPrChange w:id="219" w:author="Gomez, Yoanni" w:date="2019-09-30T10:18:00Z">
              <w:tcPr>
                <w:tcW w:w="725" w:type="pct"/>
                <w:tcBorders>
                  <w:bottom w:val="single" w:sz="4" w:space="0" w:color="000000"/>
                </w:tcBorders>
              </w:tcPr>
            </w:tcPrChange>
          </w:tcPr>
          <w:p w14:paraId="5EB9A79E" w14:textId="0412BEC3" w:rsidR="00061A5A" w:rsidRPr="00070FC1" w:rsidRDefault="00403F50" w:rsidP="00935AC8">
            <w:pPr>
              <w:pStyle w:val="Tabletext"/>
              <w:jc w:val="center"/>
            </w:pPr>
            <w:r>
              <w:t>−</w:t>
            </w:r>
            <w:r w:rsidR="00061A5A" w:rsidRPr="00070FC1">
              <w:t>2.2</w:t>
            </w:r>
          </w:p>
        </w:tc>
      </w:tr>
      <w:tr w:rsidR="00061A5A" w:rsidRPr="00C4545B" w14:paraId="2794DDC9" w14:textId="77777777" w:rsidTr="00C4545B">
        <w:trPr>
          <w:cantSplit/>
          <w:jc w:val="center"/>
          <w:trPrChange w:id="220" w:author="Gomez, Yoanni" w:date="2019-09-30T10:18:00Z">
            <w:trPr>
              <w:cantSplit/>
              <w:jc w:val="center"/>
            </w:trPr>
          </w:trPrChange>
        </w:trPr>
        <w:tc>
          <w:tcPr>
            <w:tcW w:w="5000" w:type="pct"/>
            <w:gridSpan w:val="4"/>
            <w:tcBorders>
              <w:left w:val="nil"/>
              <w:bottom w:val="nil"/>
              <w:right w:val="nil"/>
            </w:tcBorders>
            <w:tcPrChange w:id="221" w:author="Gomez, Yoanni" w:date="2019-09-30T10:18:00Z">
              <w:tcPr>
                <w:tcW w:w="5000" w:type="pct"/>
                <w:gridSpan w:val="4"/>
                <w:tcBorders>
                  <w:left w:val="nil"/>
                  <w:bottom w:val="nil"/>
                  <w:right w:val="nil"/>
                </w:tcBorders>
              </w:tcPr>
            </w:tcPrChange>
          </w:tcPr>
          <w:p w14:paraId="70C3EE2B" w14:textId="7E457112" w:rsidR="00061A5A" w:rsidRPr="00061A5A" w:rsidRDefault="00061A5A" w:rsidP="00403F50">
            <w:pPr>
              <w:pStyle w:val="Tabletext"/>
              <w:rPr>
                <w:lang w:val="en-GB"/>
              </w:rPr>
            </w:pPr>
            <w:r w:rsidRPr="00061A5A">
              <w:rPr>
                <w:vertAlign w:val="superscript"/>
                <w:lang w:val="en-GB"/>
              </w:rPr>
              <w:t>(1)</w:t>
            </w:r>
            <w:r w:rsidRPr="00061A5A">
              <w:rPr>
                <w:lang w:val="en-GB"/>
              </w:rPr>
              <w:tab/>
            </w:r>
            <w:r w:rsidRPr="00061A5A">
              <w:rPr>
                <w:lang w:val="en-GB" w:eastAsia="de-DE"/>
              </w:rPr>
              <w:t xml:space="preserve">The antenna gain values for DAB mobile reception (MO) is assumed </w:t>
            </w:r>
            <w:r w:rsidRPr="00061A5A">
              <w:rPr>
                <w:lang w:val="en-GB" w:eastAsia="de-DE"/>
              </w:rPr>
              <w:noBreakHyphen/>
              <w:t xml:space="preserve">5 dBd – </w:t>
            </w:r>
            <w:r w:rsidRPr="00061A5A">
              <w:rPr>
                <w:lang w:val="en-GB" w:eastAsia="de-DE"/>
              </w:rPr>
              <w:noBreakHyphen/>
              <w:t xml:space="preserve">10 dBd (further information can be found in EBU </w:t>
            </w:r>
            <w:r w:rsidR="00403F50">
              <w:rPr>
                <w:lang w:val="en-GB" w:eastAsia="de-DE"/>
              </w:rPr>
              <w:t>R</w:t>
            </w:r>
            <w:r w:rsidRPr="00061A5A">
              <w:rPr>
                <w:lang w:val="en-GB" w:eastAsia="de-DE"/>
              </w:rPr>
              <w:t>eport Tech 3391 [45]).</w:t>
            </w:r>
          </w:p>
        </w:tc>
      </w:tr>
    </w:tbl>
    <w:p w14:paraId="150D2CBB" w14:textId="77777777" w:rsidR="00061A5A" w:rsidRPr="00070FC1" w:rsidRDefault="00061A5A" w:rsidP="00061A5A">
      <w:pPr>
        <w:pStyle w:val="Tablefin"/>
      </w:pPr>
      <w:bookmarkStart w:id="222" w:name="_Toc293603686"/>
      <w:bookmarkStart w:id="223" w:name="_Toc293603800"/>
      <w:bookmarkStart w:id="224" w:name="_Toc300664998"/>
      <w:bookmarkStart w:id="225" w:name="_Toc300665098"/>
      <w:bookmarkStart w:id="226" w:name="_Toc300665164"/>
      <w:bookmarkStart w:id="227" w:name="_Toc300666588"/>
      <w:bookmarkStart w:id="228" w:name="_Toc301429277"/>
      <w:bookmarkStart w:id="229" w:name="_Toc302049570"/>
      <w:bookmarkStart w:id="230" w:name="_Toc433026598"/>
      <w:bookmarkStart w:id="231" w:name="_Toc438995429"/>
    </w:p>
    <w:p w14:paraId="3579CB11" w14:textId="77777777" w:rsidR="00061A5A" w:rsidRPr="00061A5A" w:rsidRDefault="00061A5A" w:rsidP="00061A5A">
      <w:pPr>
        <w:pStyle w:val="Heading2"/>
        <w:rPr>
          <w:lang w:val="en-GB"/>
        </w:rPr>
      </w:pPr>
      <w:bookmarkStart w:id="232" w:name="_Toc5873145"/>
      <w:bookmarkStart w:id="233" w:name="_Toc8220144"/>
      <w:bookmarkStart w:id="234" w:name="_Toc18411294"/>
      <w:r w:rsidRPr="00061A5A">
        <w:rPr>
          <w:lang w:val="en-GB"/>
        </w:rPr>
        <w:t>3.3</w:t>
      </w:r>
      <w:r w:rsidRPr="00061A5A">
        <w:rPr>
          <w:lang w:val="en-GB"/>
        </w:rPr>
        <w:tab/>
        <w:t>Feeder loss</w:t>
      </w:r>
      <w:bookmarkEnd w:id="222"/>
      <w:bookmarkEnd w:id="223"/>
      <w:bookmarkEnd w:id="224"/>
      <w:bookmarkEnd w:id="225"/>
      <w:bookmarkEnd w:id="226"/>
      <w:bookmarkEnd w:id="227"/>
      <w:bookmarkEnd w:id="228"/>
      <w:bookmarkEnd w:id="229"/>
      <w:bookmarkEnd w:id="230"/>
      <w:bookmarkEnd w:id="231"/>
      <w:bookmarkEnd w:id="232"/>
      <w:bookmarkEnd w:id="233"/>
      <w:bookmarkEnd w:id="234"/>
    </w:p>
    <w:p w14:paraId="1C700972" w14:textId="77777777" w:rsidR="00061A5A" w:rsidRPr="00061A5A" w:rsidRDefault="00061A5A" w:rsidP="00061A5A">
      <w:pPr>
        <w:rPr>
          <w:lang w:val="en-GB"/>
        </w:rPr>
      </w:pPr>
      <w:r w:rsidRPr="00061A5A">
        <w:rPr>
          <w:lang w:val="en-GB"/>
        </w:rPr>
        <w:t xml:space="preserve">The feeder loss </w:t>
      </w:r>
      <w:r w:rsidRPr="00061A5A">
        <w:rPr>
          <w:i/>
          <w:lang w:val="en-GB"/>
        </w:rPr>
        <w:t>L</w:t>
      </w:r>
      <w:r w:rsidRPr="00061A5A">
        <w:rPr>
          <w:i/>
          <w:iCs/>
          <w:vertAlign w:val="subscript"/>
          <w:lang w:val="en-GB"/>
        </w:rPr>
        <w:t>f</w:t>
      </w:r>
      <w:r w:rsidRPr="00061A5A">
        <w:rPr>
          <w:lang w:val="en-GB"/>
        </w:rPr>
        <w:t xml:space="preserve"> expresses the signal attenuation from the receiving antenna to the receiver’s RF input. The feeder loss </w:t>
      </w:r>
      <w:r w:rsidRPr="00061A5A">
        <w:rPr>
          <w:i/>
          <w:lang w:val="en-GB"/>
        </w:rPr>
        <w:t>L</w:t>
      </w:r>
      <w:r w:rsidRPr="00061A5A">
        <w:rPr>
          <w:i/>
          <w:iCs/>
          <w:vertAlign w:val="subscript"/>
          <w:lang w:val="en-GB"/>
        </w:rPr>
        <w:t>f</w:t>
      </w:r>
      <w:r w:rsidRPr="00061A5A">
        <w:rPr>
          <w:lang w:val="en-GB"/>
        </w:rPr>
        <w:t xml:space="preserve"> for fixed reception at 200 MHz is given in GE06 [1] with 2 dB for 10 m cable length. The frequency dependent cable attenuation per unit length </w:t>
      </w:r>
      <w:r w:rsidRPr="00061A5A">
        <w:rPr>
          <w:i/>
          <w:lang w:val="en-GB"/>
        </w:rPr>
        <w:t>L′</w:t>
      </w:r>
      <w:r w:rsidRPr="00061A5A">
        <w:rPr>
          <w:i/>
          <w:iCs/>
          <w:vertAlign w:val="subscript"/>
          <w:lang w:val="en-GB"/>
        </w:rPr>
        <w:t>f</w:t>
      </w:r>
      <w:r w:rsidRPr="00061A5A">
        <w:rPr>
          <w:i/>
          <w:iCs/>
          <w:lang w:val="en-GB"/>
        </w:rPr>
        <w:t xml:space="preserve"> </w:t>
      </w:r>
      <w:r w:rsidRPr="00061A5A">
        <w:rPr>
          <w:lang w:val="en-GB"/>
        </w:rPr>
        <w:t>is assumed to be equal to:</w:t>
      </w:r>
    </w:p>
    <w:p w14:paraId="11270BB8" w14:textId="77777777" w:rsidR="00061A5A" w:rsidRPr="00061A5A" w:rsidRDefault="00061A5A" w:rsidP="00061A5A">
      <w:pPr>
        <w:keepNext/>
        <w:keepLines/>
        <w:spacing w:before="0"/>
        <w:rPr>
          <w:sz w:val="16"/>
          <w:lang w:val="en-GB"/>
        </w:rPr>
      </w:pPr>
    </w:p>
    <w:p w14:paraId="21F95941"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2520" w:dyaOrig="639" w14:anchorId="1A8B14D5">
          <v:shape id="_x0000_i1026" type="#_x0000_t75" style="width:128.25pt;height:30pt" o:ole="">
            <v:imagedata r:id="rId17" o:title=""/>
          </v:shape>
          <o:OLEObject Type="Embed" ProgID="Equation.3" ShapeID="_x0000_i1026" DrawAspect="Content" ObjectID="_1631352958" r:id="rId18"/>
        </w:object>
      </w:r>
      <w:r w:rsidRPr="00061A5A">
        <w:rPr>
          <w:lang w:val="en-GB"/>
        </w:rPr>
        <w:tab/>
        <w:t>(1)</w:t>
      </w:r>
    </w:p>
    <w:p w14:paraId="75E1CA0F" w14:textId="77777777" w:rsidR="00061A5A" w:rsidRPr="00061A5A" w:rsidRDefault="00061A5A" w:rsidP="00061A5A">
      <w:pPr>
        <w:keepNext/>
        <w:keepLines/>
        <w:spacing w:before="0"/>
        <w:rPr>
          <w:sz w:val="16"/>
          <w:lang w:val="en-GB"/>
        </w:rPr>
      </w:pPr>
    </w:p>
    <w:p w14:paraId="72118B2C" w14:textId="77777777" w:rsidR="00061A5A" w:rsidRPr="00061A5A" w:rsidRDefault="00061A5A" w:rsidP="00061A5A">
      <w:pPr>
        <w:rPr>
          <w:lang w:val="en-GB"/>
        </w:rPr>
      </w:pPr>
      <w:r w:rsidRPr="00061A5A">
        <w:rPr>
          <w:lang w:val="en-GB"/>
        </w:rPr>
        <w:t xml:space="preserve">with </w:t>
      </w:r>
      <w:r w:rsidRPr="00061A5A">
        <w:rPr>
          <w:i/>
          <w:lang w:val="en-GB" w:eastAsia="de-DE"/>
        </w:rPr>
        <w:t>f</w:t>
      </w:r>
      <w:r w:rsidRPr="00061A5A">
        <w:rPr>
          <w:lang w:val="en-GB" w:eastAsia="de-DE"/>
        </w:rPr>
        <w:t xml:space="preserve"> the frequency (MHz). </w:t>
      </w:r>
      <w:r w:rsidRPr="00061A5A">
        <w:rPr>
          <w:lang w:val="en-GB"/>
        </w:rPr>
        <w:t xml:space="preserve">The feeder loss values per unit length </w:t>
      </w:r>
      <w:r w:rsidRPr="00061A5A">
        <w:rPr>
          <w:i/>
          <w:lang w:val="en-GB"/>
        </w:rPr>
        <w:t>L′</w:t>
      </w:r>
      <w:r w:rsidRPr="00061A5A">
        <w:rPr>
          <w:i/>
          <w:iCs/>
          <w:vertAlign w:val="subscript"/>
          <w:lang w:val="en-GB"/>
        </w:rPr>
        <w:t>f</w:t>
      </w:r>
      <w:r w:rsidRPr="00061A5A">
        <w:rPr>
          <w:i/>
          <w:iCs/>
          <w:lang w:val="en-GB"/>
        </w:rPr>
        <w:t xml:space="preserve"> </w:t>
      </w:r>
      <w:r w:rsidRPr="00061A5A">
        <w:rPr>
          <w:lang w:val="en-GB"/>
        </w:rPr>
        <w:t>are given in Table 7.</w:t>
      </w:r>
    </w:p>
    <w:p w14:paraId="2614FC37" w14:textId="77777777" w:rsidR="00061A5A" w:rsidRPr="00061A5A" w:rsidRDefault="00061A5A" w:rsidP="00061A5A">
      <w:pPr>
        <w:pStyle w:val="TableNo"/>
        <w:rPr>
          <w:lang w:val="en-GB"/>
        </w:rPr>
      </w:pPr>
      <w:bookmarkStart w:id="235" w:name="_Ref270598620"/>
      <w:r w:rsidRPr="00061A5A">
        <w:rPr>
          <w:lang w:val="en-GB"/>
        </w:rPr>
        <w:t>TABLE </w:t>
      </w:r>
      <w:bookmarkEnd w:id="235"/>
      <w:r w:rsidRPr="00061A5A">
        <w:rPr>
          <w:lang w:val="en-GB"/>
        </w:rPr>
        <w:t>7</w:t>
      </w:r>
    </w:p>
    <w:p w14:paraId="0E1C8CBF" w14:textId="77777777" w:rsidR="00061A5A" w:rsidRPr="00061A5A" w:rsidRDefault="00061A5A" w:rsidP="00061A5A">
      <w:pPr>
        <w:pStyle w:val="Tabletitle"/>
        <w:rPr>
          <w:lang w:val="en-GB"/>
        </w:rPr>
      </w:pPr>
      <w:r w:rsidRPr="00061A5A">
        <w:rPr>
          <w:lang w:val="en-GB"/>
        </w:rPr>
        <w:t xml:space="preserve">Feeder loss </w:t>
      </w:r>
      <w:r w:rsidRPr="00061A5A">
        <w:rPr>
          <w:i/>
          <w:lang w:val="en-GB"/>
        </w:rPr>
        <w:t>L′</w:t>
      </w:r>
      <w:r w:rsidRPr="00061A5A">
        <w:rPr>
          <w:i/>
          <w:iCs/>
          <w:vertAlign w:val="subscript"/>
          <w:lang w:val="en-GB"/>
        </w:rPr>
        <w:t>f</w:t>
      </w:r>
      <w:r w:rsidRPr="00061A5A">
        <w:rPr>
          <w:lang w:val="en-GB"/>
        </w:rPr>
        <w:t> per unit length</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1"/>
        <w:gridCol w:w="1285"/>
        <w:gridCol w:w="1414"/>
        <w:gridCol w:w="1414"/>
      </w:tblGrid>
      <w:tr w:rsidR="00061A5A" w:rsidRPr="00070FC1" w14:paraId="7427C11F" w14:textId="77777777" w:rsidTr="00C80083">
        <w:trPr>
          <w:jc w:val="center"/>
        </w:trPr>
        <w:tc>
          <w:tcPr>
            <w:tcW w:w="1977" w:type="pct"/>
          </w:tcPr>
          <w:p w14:paraId="785028CA" w14:textId="77777777" w:rsidR="00061A5A" w:rsidRPr="00070FC1" w:rsidRDefault="00061A5A" w:rsidP="00C80083">
            <w:pPr>
              <w:pStyle w:val="Tablehead"/>
              <w:jc w:val="left"/>
            </w:pPr>
            <w:r w:rsidRPr="00070FC1">
              <w:t>Frequency (MHz)</w:t>
            </w:r>
          </w:p>
        </w:tc>
        <w:tc>
          <w:tcPr>
            <w:tcW w:w="944" w:type="pct"/>
          </w:tcPr>
          <w:p w14:paraId="3639D06F" w14:textId="77777777" w:rsidR="00061A5A" w:rsidRPr="00070FC1" w:rsidRDefault="00061A5A" w:rsidP="00C80083">
            <w:pPr>
              <w:pStyle w:val="Tablehead"/>
            </w:pPr>
            <w:r w:rsidRPr="00070FC1">
              <w:t>65</w:t>
            </w:r>
          </w:p>
        </w:tc>
        <w:tc>
          <w:tcPr>
            <w:tcW w:w="1039" w:type="pct"/>
          </w:tcPr>
          <w:p w14:paraId="62FE0053" w14:textId="77777777" w:rsidR="00061A5A" w:rsidRPr="00070FC1" w:rsidRDefault="00061A5A" w:rsidP="00C80083">
            <w:pPr>
              <w:pStyle w:val="Tablehead"/>
            </w:pPr>
            <w:r w:rsidRPr="00070FC1">
              <w:t>100</w:t>
            </w:r>
          </w:p>
        </w:tc>
        <w:tc>
          <w:tcPr>
            <w:tcW w:w="1039" w:type="pct"/>
          </w:tcPr>
          <w:p w14:paraId="455F4D5D" w14:textId="77777777" w:rsidR="00061A5A" w:rsidRPr="00070FC1" w:rsidRDefault="00061A5A" w:rsidP="00C80083">
            <w:pPr>
              <w:pStyle w:val="Tablehead"/>
            </w:pPr>
            <w:r w:rsidRPr="00070FC1">
              <w:t>200</w:t>
            </w:r>
          </w:p>
        </w:tc>
      </w:tr>
      <w:tr w:rsidR="00061A5A" w:rsidRPr="00070FC1" w14:paraId="60740968" w14:textId="77777777" w:rsidTr="00C80083">
        <w:trPr>
          <w:jc w:val="center"/>
        </w:trPr>
        <w:tc>
          <w:tcPr>
            <w:tcW w:w="1977" w:type="pct"/>
          </w:tcPr>
          <w:p w14:paraId="3428C862" w14:textId="77777777" w:rsidR="00061A5A" w:rsidRPr="00061A5A" w:rsidRDefault="00061A5A" w:rsidP="00C80083">
            <w:pPr>
              <w:pStyle w:val="Tabletext"/>
              <w:rPr>
                <w:lang w:val="en-GB"/>
              </w:rPr>
            </w:pPr>
            <w:r w:rsidRPr="00061A5A">
              <w:rPr>
                <w:lang w:val="en-GB"/>
              </w:rPr>
              <w:t xml:space="preserve">Feeder loss </w:t>
            </w:r>
            <w:r w:rsidRPr="00061A5A">
              <w:rPr>
                <w:i/>
                <w:iCs/>
                <w:lang w:val="en-GB"/>
              </w:rPr>
              <w:t>L</w:t>
            </w:r>
            <w:r w:rsidRPr="00061A5A">
              <w:rPr>
                <w:lang w:val="en-GB"/>
              </w:rPr>
              <w:t>′</w:t>
            </w:r>
            <w:r w:rsidRPr="00061A5A">
              <w:rPr>
                <w:i/>
                <w:iCs/>
                <w:vertAlign w:val="subscript"/>
                <w:lang w:val="en-GB"/>
              </w:rPr>
              <w:t>f</w:t>
            </w:r>
            <w:r w:rsidRPr="00061A5A">
              <w:rPr>
                <w:lang w:val="en-GB"/>
              </w:rPr>
              <w:t xml:space="preserve"> (dB/m)</w:t>
            </w:r>
          </w:p>
        </w:tc>
        <w:tc>
          <w:tcPr>
            <w:tcW w:w="944" w:type="pct"/>
          </w:tcPr>
          <w:p w14:paraId="1B9C36D7" w14:textId="77777777" w:rsidR="00061A5A" w:rsidRPr="00070FC1" w:rsidRDefault="00061A5A" w:rsidP="00C80083">
            <w:pPr>
              <w:pStyle w:val="Tabletext"/>
              <w:jc w:val="center"/>
            </w:pPr>
            <w:r w:rsidRPr="00070FC1">
              <w:t>0.11</w:t>
            </w:r>
          </w:p>
        </w:tc>
        <w:tc>
          <w:tcPr>
            <w:tcW w:w="1039" w:type="pct"/>
          </w:tcPr>
          <w:p w14:paraId="52F08469" w14:textId="77777777" w:rsidR="00061A5A" w:rsidRPr="00070FC1" w:rsidRDefault="00061A5A" w:rsidP="00C80083">
            <w:pPr>
              <w:pStyle w:val="Tabletext"/>
              <w:jc w:val="center"/>
            </w:pPr>
            <w:r w:rsidRPr="00070FC1">
              <w:t>0.14</w:t>
            </w:r>
          </w:p>
        </w:tc>
        <w:tc>
          <w:tcPr>
            <w:tcW w:w="1039" w:type="pct"/>
          </w:tcPr>
          <w:p w14:paraId="701493B9" w14:textId="77777777" w:rsidR="00061A5A" w:rsidRPr="00070FC1" w:rsidRDefault="00061A5A" w:rsidP="00C80083">
            <w:pPr>
              <w:pStyle w:val="Tabletext"/>
              <w:jc w:val="center"/>
            </w:pPr>
            <w:r w:rsidRPr="00070FC1">
              <w:t>0.2</w:t>
            </w:r>
          </w:p>
        </w:tc>
      </w:tr>
    </w:tbl>
    <w:p w14:paraId="5E99B585" w14:textId="77777777" w:rsidR="00061A5A" w:rsidRPr="00070FC1" w:rsidRDefault="00061A5A" w:rsidP="00061A5A">
      <w:pPr>
        <w:pStyle w:val="Tablefin"/>
      </w:pPr>
    </w:p>
    <w:p w14:paraId="49D587E2" w14:textId="77777777" w:rsidR="00061A5A" w:rsidRPr="00061A5A" w:rsidRDefault="00061A5A" w:rsidP="00061A5A">
      <w:pPr>
        <w:rPr>
          <w:lang w:val="en-GB"/>
        </w:rPr>
      </w:pPr>
      <w:r w:rsidRPr="00061A5A">
        <w:rPr>
          <w:lang w:val="en-GB"/>
        </w:rPr>
        <w:t xml:space="preserve">The feeder loss </w:t>
      </w:r>
      <w:r w:rsidRPr="00061A5A">
        <w:rPr>
          <w:i/>
          <w:lang w:val="en-GB"/>
        </w:rPr>
        <w:t>L</w:t>
      </w:r>
      <w:r w:rsidRPr="00061A5A">
        <w:rPr>
          <w:i/>
          <w:iCs/>
          <w:vertAlign w:val="subscript"/>
          <w:lang w:val="en-GB"/>
        </w:rPr>
        <w:t>f</w:t>
      </w:r>
      <w:r w:rsidRPr="00061A5A">
        <w:rPr>
          <w:lang w:val="en-GB"/>
        </w:rPr>
        <w:t xml:space="preserve"> is given by:</w:t>
      </w:r>
    </w:p>
    <w:p w14:paraId="1FCAB767" w14:textId="77777777" w:rsidR="00061A5A" w:rsidRPr="00061A5A" w:rsidRDefault="00061A5A" w:rsidP="00061A5A">
      <w:pPr>
        <w:keepNext/>
        <w:keepLines/>
        <w:spacing w:before="0"/>
        <w:rPr>
          <w:sz w:val="16"/>
          <w:lang w:val="en-GB"/>
        </w:rPr>
      </w:pPr>
    </w:p>
    <w:p w14:paraId="3EEABD24"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160" w:dyaOrig="639" w14:anchorId="64AAEF11">
          <v:shape id="_x0000_i1027" type="#_x0000_t75" style="width:210.75pt;height:30pt" o:ole="">
            <v:imagedata r:id="rId19" o:title=""/>
          </v:shape>
          <o:OLEObject Type="Embed" ProgID="Equation.3" ShapeID="_x0000_i1027" DrawAspect="Content" ObjectID="_1631352959" r:id="rId20"/>
        </w:object>
      </w:r>
      <w:r w:rsidRPr="00061A5A">
        <w:rPr>
          <w:lang w:val="en-GB"/>
        </w:rPr>
        <w:tab/>
      </w:r>
      <w:r w:rsidRPr="00061A5A">
        <w:rPr>
          <w:iCs/>
          <w:lang w:val="en-GB"/>
        </w:rPr>
        <w:t>(2)</w:t>
      </w:r>
    </w:p>
    <w:p w14:paraId="4E66D5EF" w14:textId="77777777" w:rsidR="00061A5A" w:rsidRPr="00061A5A" w:rsidRDefault="00061A5A" w:rsidP="00061A5A">
      <w:pPr>
        <w:keepNext/>
        <w:keepLines/>
        <w:spacing w:before="0"/>
        <w:rPr>
          <w:sz w:val="16"/>
          <w:lang w:val="en-GB"/>
        </w:rPr>
      </w:pPr>
    </w:p>
    <w:p w14:paraId="5A2A1314" w14:textId="77777777" w:rsidR="00061A5A" w:rsidRPr="00061A5A" w:rsidRDefault="00061A5A" w:rsidP="00061A5A">
      <w:pPr>
        <w:rPr>
          <w:lang w:val="en-GB"/>
        </w:rPr>
      </w:pPr>
      <w:r w:rsidRPr="00061A5A">
        <w:rPr>
          <w:lang w:val="en-GB"/>
        </w:rPr>
        <w:t xml:space="preserve">with </w:t>
      </w:r>
      <w:r w:rsidRPr="00061A5A">
        <w:rPr>
          <w:i/>
          <w:lang w:val="en-GB"/>
        </w:rPr>
        <w:t>l</w:t>
      </w:r>
      <w:r w:rsidRPr="00061A5A">
        <w:rPr>
          <w:lang w:val="en-GB"/>
        </w:rPr>
        <w:t xml:space="preserve"> the length of the feeder cable (m). </w:t>
      </w:r>
    </w:p>
    <w:p w14:paraId="1B2ADDA1" w14:textId="77777777" w:rsidR="00061A5A" w:rsidRPr="00061A5A" w:rsidRDefault="00061A5A" w:rsidP="00061A5A">
      <w:pPr>
        <w:rPr>
          <w:lang w:val="en-GB"/>
        </w:rPr>
      </w:pPr>
      <w:r w:rsidRPr="00061A5A">
        <w:rPr>
          <w:lang w:val="en-GB"/>
        </w:rPr>
        <w:t xml:space="preserve">The cable length </w:t>
      </w:r>
      <w:r w:rsidRPr="00061A5A">
        <w:rPr>
          <w:i/>
          <w:lang w:val="en-GB"/>
        </w:rPr>
        <w:t>l</w:t>
      </w:r>
      <w:r w:rsidRPr="00061A5A">
        <w:rPr>
          <w:lang w:val="en-GB"/>
        </w:rPr>
        <w:t xml:space="preserve"> for the different reception modes are given in Table 8, and the feeder losses </w:t>
      </w:r>
      <w:r w:rsidRPr="00061A5A">
        <w:rPr>
          <w:i/>
          <w:iCs/>
          <w:lang w:val="en-GB"/>
        </w:rPr>
        <w:t>L</w:t>
      </w:r>
      <w:r w:rsidRPr="00061A5A">
        <w:rPr>
          <w:i/>
          <w:iCs/>
          <w:vertAlign w:val="subscript"/>
          <w:lang w:val="en-GB"/>
        </w:rPr>
        <w:t>f</w:t>
      </w:r>
      <w:r w:rsidRPr="00061A5A">
        <w:rPr>
          <w:vertAlign w:val="subscript"/>
          <w:lang w:val="en-GB"/>
        </w:rPr>
        <w:t xml:space="preserve"> </w:t>
      </w:r>
      <w:r w:rsidRPr="00061A5A">
        <w:rPr>
          <w:lang w:val="en-GB"/>
        </w:rPr>
        <w:t>for different frequencies and reception modes are given in Table 9.</w:t>
      </w:r>
    </w:p>
    <w:p w14:paraId="56852A86" w14:textId="77777777" w:rsidR="00061A5A" w:rsidRPr="00061A5A" w:rsidRDefault="00061A5A" w:rsidP="00061A5A">
      <w:pPr>
        <w:pStyle w:val="TableNo"/>
        <w:rPr>
          <w:lang w:val="en-GB"/>
        </w:rPr>
      </w:pPr>
      <w:bookmarkStart w:id="236" w:name="_Ref270598649"/>
      <w:r w:rsidRPr="00061A5A">
        <w:rPr>
          <w:lang w:val="en-GB"/>
        </w:rPr>
        <w:t>TABLE </w:t>
      </w:r>
      <w:bookmarkEnd w:id="236"/>
      <w:r w:rsidRPr="00061A5A">
        <w:rPr>
          <w:lang w:val="en-GB"/>
        </w:rPr>
        <w:t>8</w:t>
      </w:r>
    </w:p>
    <w:p w14:paraId="4DBD49FE" w14:textId="77777777" w:rsidR="00061A5A" w:rsidRPr="00061A5A" w:rsidRDefault="00061A5A" w:rsidP="00061A5A">
      <w:pPr>
        <w:pStyle w:val="Tabletitle"/>
        <w:rPr>
          <w:lang w:val="en-GB"/>
        </w:rPr>
      </w:pPr>
      <w:r w:rsidRPr="00061A5A">
        <w:rPr>
          <w:lang w:val="en-GB"/>
        </w:rPr>
        <w:t xml:space="preserve">Cable length </w:t>
      </w:r>
      <w:r w:rsidRPr="00061A5A">
        <w:rPr>
          <w:i/>
          <w:lang w:val="en-GB"/>
        </w:rPr>
        <w:t>l</w:t>
      </w:r>
      <w:r w:rsidRPr="00061A5A">
        <w:rPr>
          <w:lang w:val="en-GB"/>
        </w:rPr>
        <w:t xml:space="preserve"> for reception modes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Change w:id="237" w:author="Gomez, Yoanni" w:date="2019-09-30T10:18:00Z">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PrChange>
      </w:tblPr>
      <w:tblGrid>
        <w:gridCol w:w="2103"/>
        <w:gridCol w:w="2097"/>
        <w:gridCol w:w="3172"/>
        <w:gridCol w:w="2257"/>
        <w:tblGridChange w:id="238">
          <w:tblGrid>
            <w:gridCol w:w="1980"/>
            <w:gridCol w:w="1975"/>
            <w:gridCol w:w="2844"/>
            <w:gridCol w:w="1706"/>
          </w:tblGrid>
        </w:tblGridChange>
      </w:tblGrid>
      <w:tr w:rsidR="00061A5A" w:rsidRPr="00070FC1" w14:paraId="1AA0D237" w14:textId="77777777" w:rsidTr="00C4545B">
        <w:trPr>
          <w:jc w:val="center"/>
          <w:trPrChange w:id="239" w:author="Gomez, Yoanni" w:date="2019-09-30T10:18:00Z">
            <w:trPr>
              <w:jc w:val="center"/>
            </w:trPr>
          </w:trPrChange>
        </w:trPr>
        <w:tc>
          <w:tcPr>
            <w:tcW w:w="1092" w:type="pct"/>
            <w:vAlign w:val="center"/>
            <w:tcPrChange w:id="240" w:author="Gomez, Yoanni" w:date="2019-09-30T10:18:00Z">
              <w:tcPr>
                <w:tcW w:w="1980" w:type="dxa"/>
                <w:vAlign w:val="center"/>
              </w:tcPr>
            </w:tcPrChange>
          </w:tcPr>
          <w:p w14:paraId="71CC8404" w14:textId="77777777" w:rsidR="00061A5A" w:rsidRPr="00070FC1" w:rsidRDefault="00061A5A" w:rsidP="00C80083">
            <w:pPr>
              <w:pStyle w:val="Tablehead"/>
            </w:pPr>
            <w:r w:rsidRPr="00070FC1">
              <w:t>Reception mode</w:t>
            </w:r>
          </w:p>
        </w:tc>
        <w:tc>
          <w:tcPr>
            <w:tcW w:w="1089" w:type="pct"/>
            <w:vAlign w:val="center"/>
            <w:tcPrChange w:id="241" w:author="Gomez, Yoanni" w:date="2019-09-30T10:18:00Z">
              <w:tcPr>
                <w:tcW w:w="1975" w:type="dxa"/>
                <w:vAlign w:val="center"/>
              </w:tcPr>
            </w:tcPrChange>
          </w:tcPr>
          <w:p w14:paraId="4DF17920" w14:textId="77777777" w:rsidR="00061A5A" w:rsidRPr="00070FC1" w:rsidRDefault="00061A5A" w:rsidP="00C80083">
            <w:pPr>
              <w:pStyle w:val="Tablehead"/>
            </w:pPr>
            <w:r w:rsidRPr="00070FC1">
              <w:t xml:space="preserve">Fixed reception </w:t>
            </w:r>
            <w:r>
              <w:br/>
            </w:r>
            <w:r w:rsidRPr="00070FC1">
              <w:t>(FX)</w:t>
            </w:r>
          </w:p>
        </w:tc>
        <w:tc>
          <w:tcPr>
            <w:tcW w:w="1647" w:type="pct"/>
            <w:vAlign w:val="center"/>
            <w:tcPrChange w:id="242" w:author="Gomez, Yoanni" w:date="2019-09-30T10:18:00Z">
              <w:tcPr>
                <w:tcW w:w="2844" w:type="dxa"/>
                <w:vAlign w:val="center"/>
              </w:tcPr>
            </w:tcPrChange>
          </w:tcPr>
          <w:p w14:paraId="43C09B37" w14:textId="77777777" w:rsidR="00061A5A" w:rsidRPr="00061A5A" w:rsidRDefault="00061A5A" w:rsidP="00C80083">
            <w:pPr>
              <w:pStyle w:val="Tablehead"/>
              <w:rPr>
                <w:lang w:val="en-GB"/>
              </w:rPr>
            </w:pPr>
            <w:r w:rsidRPr="00061A5A">
              <w:rPr>
                <w:lang w:val="en-GB"/>
              </w:rPr>
              <w:t xml:space="preserve">Portable and mobile </w:t>
            </w:r>
            <w:r w:rsidRPr="00061A5A">
              <w:rPr>
                <w:lang w:val="en-GB"/>
              </w:rPr>
              <w:br/>
              <w:t xml:space="preserve">handheld reception </w:t>
            </w:r>
            <w:r w:rsidRPr="00061A5A">
              <w:rPr>
                <w:lang w:val="en-GB"/>
              </w:rPr>
              <w:br/>
              <w:t>(PO, PI, PO-H, PI-H, MO-H)</w:t>
            </w:r>
          </w:p>
        </w:tc>
        <w:tc>
          <w:tcPr>
            <w:tcW w:w="1172" w:type="pct"/>
            <w:vAlign w:val="center"/>
            <w:tcPrChange w:id="243" w:author="Gomez, Yoanni" w:date="2019-09-30T10:18:00Z">
              <w:tcPr>
                <w:tcW w:w="1706" w:type="dxa"/>
                <w:vAlign w:val="center"/>
              </w:tcPr>
            </w:tcPrChange>
          </w:tcPr>
          <w:p w14:paraId="4F0F579C" w14:textId="77777777" w:rsidR="00061A5A" w:rsidRPr="00070FC1" w:rsidRDefault="00061A5A" w:rsidP="00C80083">
            <w:pPr>
              <w:pStyle w:val="Tablehead"/>
            </w:pPr>
            <w:r w:rsidRPr="00070FC1">
              <w:t xml:space="preserve">Mobile reception </w:t>
            </w:r>
            <w:r>
              <w:br/>
            </w:r>
            <w:r w:rsidRPr="00070FC1">
              <w:t>(MO)</w:t>
            </w:r>
          </w:p>
        </w:tc>
      </w:tr>
      <w:tr w:rsidR="00061A5A" w:rsidRPr="00070FC1" w14:paraId="11845367" w14:textId="77777777" w:rsidTr="00C4545B">
        <w:trPr>
          <w:jc w:val="center"/>
          <w:trPrChange w:id="244" w:author="Gomez, Yoanni" w:date="2019-09-30T10:18:00Z">
            <w:trPr>
              <w:jc w:val="center"/>
            </w:trPr>
          </w:trPrChange>
        </w:trPr>
        <w:tc>
          <w:tcPr>
            <w:tcW w:w="1092" w:type="pct"/>
            <w:tcPrChange w:id="245" w:author="Gomez, Yoanni" w:date="2019-09-30T10:18:00Z">
              <w:tcPr>
                <w:tcW w:w="1980" w:type="dxa"/>
              </w:tcPr>
            </w:tcPrChange>
          </w:tcPr>
          <w:p w14:paraId="26AD59F4" w14:textId="77777777" w:rsidR="00061A5A" w:rsidRPr="00070FC1" w:rsidRDefault="00061A5A" w:rsidP="00C80083">
            <w:pPr>
              <w:pStyle w:val="Tabletext"/>
            </w:pPr>
            <w:r w:rsidRPr="00070FC1">
              <w:t xml:space="preserve">Cable length </w:t>
            </w:r>
            <w:r w:rsidRPr="00070FC1">
              <w:rPr>
                <w:i/>
                <w:iCs/>
              </w:rPr>
              <w:t>l</w:t>
            </w:r>
            <w:r w:rsidRPr="00070FC1">
              <w:t xml:space="preserve"> (m)</w:t>
            </w:r>
          </w:p>
        </w:tc>
        <w:tc>
          <w:tcPr>
            <w:tcW w:w="1089" w:type="pct"/>
            <w:tcPrChange w:id="246" w:author="Gomez, Yoanni" w:date="2019-09-30T10:18:00Z">
              <w:tcPr>
                <w:tcW w:w="1975" w:type="dxa"/>
              </w:tcPr>
            </w:tcPrChange>
          </w:tcPr>
          <w:p w14:paraId="6360B48A" w14:textId="77777777" w:rsidR="00061A5A" w:rsidRPr="00070FC1" w:rsidRDefault="00061A5A" w:rsidP="00C80083">
            <w:pPr>
              <w:pStyle w:val="Tabletext"/>
              <w:jc w:val="center"/>
            </w:pPr>
            <w:r w:rsidRPr="00070FC1">
              <w:t>10</w:t>
            </w:r>
          </w:p>
        </w:tc>
        <w:tc>
          <w:tcPr>
            <w:tcW w:w="1647" w:type="pct"/>
            <w:tcPrChange w:id="247" w:author="Gomez, Yoanni" w:date="2019-09-30T10:18:00Z">
              <w:tcPr>
                <w:tcW w:w="2844" w:type="dxa"/>
              </w:tcPr>
            </w:tcPrChange>
          </w:tcPr>
          <w:p w14:paraId="0FFAF63E" w14:textId="77777777" w:rsidR="00061A5A" w:rsidRPr="00070FC1" w:rsidRDefault="00061A5A" w:rsidP="00C80083">
            <w:pPr>
              <w:pStyle w:val="Tabletext"/>
              <w:jc w:val="center"/>
            </w:pPr>
            <w:r w:rsidRPr="00070FC1">
              <w:t>0</w:t>
            </w:r>
          </w:p>
        </w:tc>
        <w:tc>
          <w:tcPr>
            <w:tcW w:w="1172" w:type="pct"/>
            <w:tcPrChange w:id="248" w:author="Gomez, Yoanni" w:date="2019-09-30T10:18:00Z">
              <w:tcPr>
                <w:tcW w:w="1706" w:type="dxa"/>
              </w:tcPr>
            </w:tcPrChange>
          </w:tcPr>
          <w:p w14:paraId="29C54F6A" w14:textId="77777777" w:rsidR="00061A5A" w:rsidRPr="00070FC1" w:rsidRDefault="00061A5A" w:rsidP="00C80083">
            <w:pPr>
              <w:pStyle w:val="Tabletext"/>
              <w:jc w:val="center"/>
            </w:pPr>
            <w:r w:rsidRPr="00070FC1">
              <w:t>2</w:t>
            </w:r>
          </w:p>
        </w:tc>
      </w:tr>
    </w:tbl>
    <w:p w14:paraId="1C804B3F" w14:textId="77777777" w:rsidR="00061A5A" w:rsidRPr="00070FC1" w:rsidRDefault="00061A5A" w:rsidP="00061A5A">
      <w:pPr>
        <w:pStyle w:val="Tablefin"/>
      </w:pPr>
      <w:bookmarkStart w:id="249" w:name="_Ref270598666"/>
    </w:p>
    <w:p w14:paraId="00D3658A" w14:textId="77777777" w:rsidR="00061A5A" w:rsidRPr="00070FC1" w:rsidRDefault="00061A5A" w:rsidP="00061A5A">
      <w:pPr>
        <w:pStyle w:val="TableNo"/>
      </w:pPr>
      <w:r w:rsidRPr="00070FC1">
        <w:t>TABLE </w:t>
      </w:r>
      <w:bookmarkEnd w:id="249"/>
      <w:r w:rsidRPr="00070FC1">
        <w:t>9</w:t>
      </w:r>
    </w:p>
    <w:p w14:paraId="48EB14B5" w14:textId="38E5364A" w:rsidR="00061A5A" w:rsidRPr="00061A5A" w:rsidRDefault="00061A5A" w:rsidP="00061A5A">
      <w:pPr>
        <w:pStyle w:val="Tabletitle"/>
        <w:rPr>
          <w:lang w:val="en-GB"/>
        </w:rPr>
      </w:pPr>
      <w:r w:rsidRPr="00061A5A">
        <w:rPr>
          <w:lang w:val="en-GB"/>
        </w:rPr>
        <w:t xml:space="preserve">Feeder loss </w:t>
      </w:r>
      <w:r w:rsidRPr="00061A5A">
        <w:rPr>
          <w:i/>
          <w:lang w:val="en-GB"/>
        </w:rPr>
        <w:t>L</w:t>
      </w:r>
      <w:r w:rsidRPr="00061A5A">
        <w:rPr>
          <w:i/>
          <w:iCs/>
          <w:vertAlign w:val="subscript"/>
          <w:lang w:val="en-GB"/>
        </w:rPr>
        <w:t>f</w:t>
      </w:r>
      <w:r w:rsidRPr="00061A5A">
        <w:rPr>
          <w:lang w:val="en-GB"/>
        </w:rPr>
        <w:t xml:space="preserve"> for different reception modes</w:t>
      </w:r>
      <w:r w:rsidR="00C4545B">
        <w:rPr>
          <w:lang w:val="en-GB"/>
        </w:rPr>
        <w:t xml:space="preserve"> </w:t>
      </w:r>
      <w:r w:rsidRPr="00061A5A">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5"/>
        <w:gridCol w:w="4585"/>
        <w:gridCol w:w="1106"/>
        <w:gridCol w:w="1107"/>
        <w:gridCol w:w="1106"/>
      </w:tblGrid>
      <w:tr w:rsidR="00061A5A" w:rsidRPr="00070FC1" w14:paraId="0306D3C4" w14:textId="77777777" w:rsidTr="00C80083">
        <w:trPr>
          <w:jc w:val="center"/>
        </w:trPr>
        <w:tc>
          <w:tcPr>
            <w:tcW w:w="6320" w:type="dxa"/>
            <w:gridSpan w:val="2"/>
          </w:tcPr>
          <w:p w14:paraId="7D8638B8" w14:textId="77777777" w:rsidR="00061A5A" w:rsidRPr="00070FC1" w:rsidRDefault="00061A5A" w:rsidP="00C80083">
            <w:pPr>
              <w:pStyle w:val="Tablehead"/>
            </w:pPr>
            <w:r w:rsidRPr="00070FC1">
              <w:t>Frequency (MHz)</w:t>
            </w:r>
          </w:p>
        </w:tc>
        <w:tc>
          <w:tcPr>
            <w:tcW w:w="1106" w:type="dxa"/>
          </w:tcPr>
          <w:p w14:paraId="213AF5C3" w14:textId="77777777" w:rsidR="00061A5A" w:rsidRPr="00070FC1" w:rsidRDefault="00061A5A" w:rsidP="00C80083">
            <w:pPr>
              <w:pStyle w:val="Tablehead"/>
            </w:pPr>
            <w:r w:rsidRPr="00070FC1">
              <w:t>65</w:t>
            </w:r>
          </w:p>
        </w:tc>
        <w:tc>
          <w:tcPr>
            <w:tcW w:w="1107" w:type="dxa"/>
          </w:tcPr>
          <w:p w14:paraId="6DF30AAF" w14:textId="77777777" w:rsidR="00061A5A" w:rsidRPr="00070FC1" w:rsidRDefault="00061A5A" w:rsidP="00C80083">
            <w:pPr>
              <w:pStyle w:val="Tablehead"/>
            </w:pPr>
            <w:r w:rsidRPr="00070FC1">
              <w:t>100</w:t>
            </w:r>
          </w:p>
        </w:tc>
        <w:tc>
          <w:tcPr>
            <w:tcW w:w="1106" w:type="dxa"/>
          </w:tcPr>
          <w:p w14:paraId="1FEDDB67" w14:textId="77777777" w:rsidR="00061A5A" w:rsidRPr="00070FC1" w:rsidRDefault="00061A5A" w:rsidP="00C80083">
            <w:pPr>
              <w:pStyle w:val="Tablehead"/>
            </w:pPr>
            <w:r w:rsidRPr="00070FC1">
              <w:t>200</w:t>
            </w:r>
          </w:p>
        </w:tc>
      </w:tr>
      <w:tr w:rsidR="00061A5A" w:rsidRPr="00070FC1" w14:paraId="1524EBAD" w14:textId="77777777" w:rsidTr="00C80083">
        <w:trPr>
          <w:jc w:val="center"/>
        </w:trPr>
        <w:tc>
          <w:tcPr>
            <w:tcW w:w="1735" w:type="dxa"/>
            <w:tcBorders>
              <w:bottom w:val="nil"/>
            </w:tcBorders>
          </w:tcPr>
          <w:p w14:paraId="37F6B569" w14:textId="77777777" w:rsidR="00061A5A" w:rsidRPr="00070FC1" w:rsidRDefault="00061A5A" w:rsidP="00C80083">
            <w:pPr>
              <w:pStyle w:val="Tabletext"/>
            </w:pPr>
            <w:r w:rsidRPr="00070FC1">
              <w:t xml:space="preserve">Feeder loss </w:t>
            </w:r>
            <w:r w:rsidRPr="00070FC1">
              <w:rPr>
                <w:i/>
                <w:iCs/>
              </w:rPr>
              <w:t>L</w:t>
            </w:r>
            <w:r w:rsidRPr="00070FC1">
              <w:rPr>
                <w:i/>
                <w:iCs/>
                <w:vertAlign w:val="subscript"/>
              </w:rPr>
              <w:t>f</w:t>
            </w:r>
            <w:r w:rsidRPr="00070FC1">
              <w:rPr>
                <w:i/>
                <w:iCs/>
              </w:rPr>
              <w:t xml:space="preserve"> </w:t>
            </w:r>
          </w:p>
        </w:tc>
        <w:tc>
          <w:tcPr>
            <w:tcW w:w="4585" w:type="dxa"/>
          </w:tcPr>
          <w:p w14:paraId="0E9A4143" w14:textId="77777777" w:rsidR="00061A5A" w:rsidRPr="00061A5A" w:rsidRDefault="00061A5A" w:rsidP="00C80083">
            <w:pPr>
              <w:pStyle w:val="Tabletext"/>
              <w:rPr>
                <w:lang w:val="en-GB"/>
              </w:rPr>
            </w:pPr>
            <w:r w:rsidRPr="00061A5A">
              <w:rPr>
                <w:lang w:val="en-GB"/>
              </w:rPr>
              <w:t>for fixed reception (FX) (dB)</w:t>
            </w:r>
          </w:p>
        </w:tc>
        <w:tc>
          <w:tcPr>
            <w:tcW w:w="1106" w:type="dxa"/>
          </w:tcPr>
          <w:p w14:paraId="4EC64FBA" w14:textId="77777777" w:rsidR="00061A5A" w:rsidRPr="00070FC1" w:rsidRDefault="00061A5A" w:rsidP="00C80083">
            <w:pPr>
              <w:pStyle w:val="Tabletext"/>
              <w:jc w:val="center"/>
            </w:pPr>
            <w:r w:rsidRPr="00070FC1">
              <w:t>1.1</w:t>
            </w:r>
          </w:p>
        </w:tc>
        <w:tc>
          <w:tcPr>
            <w:tcW w:w="1107" w:type="dxa"/>
          </w:tcPr>
          <w:p w14:paraId="28ED68BD" w14:textId="77777777" w:rsidR="00061A5A" w:rsidRPr="00070FC1" w:rsidRDefault="00061A5A" w:rsidP="00C80083">
            <w:pPr>
              <w:pStyle w:val="Tabletext"/>
              <w:jc w:val="center"/>
            </w:pPr>
            <w:r w:rsidRPr="00070FC1">
              <w:t>1.4</w:t>
            </w:r>
          </w:p>
        </w:tc>
        <w:tc>
          <w:tcPr>
            <w:tcW w:w="1106" w:type="dxa"/>
          </w:tcPr>
          <w:p w14:paraId="36D7F027" w14:textId="77777777" w:rsidR="00061A5A" w:rsidRPr="00070FC1" w:rsidRDefault="00061A5A" w:rsidP="00C80083">
            <w:pPr>
              <w:pStyle w:val="Tabletext"/>
              <w:jc w:val="center"/>
            </w:pPr>
            <w:r w:rsidRPr="00070FC1">
              <w:t>2.0</w:t>
            </w:r>
          </w:p>
        </w:tc>
      </w:tr>
      <w:tr w:rsidR="00061A5A" w:rsidRPr="00070FC1" w14:paraId="3C8D8E5E" w14:textId="77777777" w:rsidTr="00C80083">
        <w:trPr>
          <w:jc w:val="center"/>
        </w:trPr>
        <w:tc>
          <w:tcPr>
            <w:tcW w:w="1735" w:type="dxa"/>
            <w:tcBorders>
              <w:top w:val="nil"/>
              <w:bottom w:val="nil"/>
            </w:tcBorders>
          </w:tcPr>
          <w:p w14:paraId="447207B7" w14:textId="77777777" w:rsidR="00061A5A" w:rsidRPr="00070FC1" w:rsidRDefault="00061A5A" w:rsidP="00C80083">
            <w:pPr>
              <w:pStyle w:val="Tabletext"/>
            </w:pPr>
          </w:p>
        </w:tc>
        <w:tc>
          <w:tcPr>
            <w:tcW w:w="4585" w:type="dxa"/>
          </w:tcPr>
          <w:p w14:paraId="659ED656" w14:textId="77777777" w:rsidR="00061A5A" w:rsidRPr="00061A5A" w:rsidRDefault="00061A5A" w:rsidP="00C80083">
            <w:pPr>
              <w:pStyle w:val="Tabletext"/>
              <w:rPr>
                <w:lang w:val="en-GB"/>
              </w:rPr>
            </w:pPr>
            <w:r w:rsidRPr="00061A5A">
              <w:rPr>
                <w:lang w:val="en-GB"/>
              </w:rPr>
              <w:t>for portable and mobile handheld reception (PO, PI, PO-H, PI-H, MO-H) (dB)</w:t>
            </w:r>
          </w:p>
        </w:tc>
        <w:tc>
          <w:tcPr>
            <w:tcW w:w="1106" w:type="dxa"/>
          </w:tcPr>
          <w:p w14:paraId="19919FCC" w14:textId="77777777" w:rsidR="00061A5A" w:rsidRPr="00070FC1" w:rsidRDefault="00061A5A" w:rsidP="00C80083">
            <w:pPr>
              <w:pStyle w:val="Tabletext"/>
              <w:jc w:val="center"/>
            </w:pPr>
            <w:r w:rsidRPr="00070FC1">
              <w:t>0.0</w:t>
            </w:r>
          </w:p>
        </w:tc>
        <w:tc>
          <w:tcPr>
            <w:tcW w:w="1107" w:type="dxa"/>
          </w:tcPr>
          <w:p w14:paraId="02AC26EF" w14:textId="77777777" w:rsidR="00061A5A" w:rsidRPr="00070FC1" w:rsidRDefault="00061A5A" w:rsidP="00C80083">
            <w:pPr>
              <w:pStyle w:val="Tabletext"/>
              <w:jc w:val="center"/>
            </w:pPr>
            <w:r w:rsidRPr="00070FC1">
              <w:t>0.0</w:t>
            </w:r>
          </w:p>
        </w:tc>
        <w:tc>
          <w:tcPr>
            <w:tcW w:w="1106" w:type="dxa"/>
          </w:tcPr>
          <w:p w14:paraId="215E5FCA" w14:textId="77777777" w:rsidR="00061A5A" w:rsidRPr="00070FC1" w:rsidRDefault="00061A5A" w:rsidP="00C80083">
            <w:pPr>
              <w:pStyle w:val="Tabletext"/>
              <w:jc w:val="center"/>
            </w:pPr>
            <w:r w:rsidRPr="00070FC1">
              <w:t>0.0</w:t>
            </w:r>
          </w:p>
        </w:tc>
      </w:tr>
      <w:tr w:rsidR="00061A5A" w:rsidRPr="00070FC1" w14:paraId="23C756F1" w14:textId="77777777" w:rsidTr="00C80083">
        <w:trPr>
          <w:jc w:val="center"/>
        </w:trPr>
        <w:tc>
          <w:tcPr>
            <w:tcW w:w="1735" w:type="dxa"/>
            <w:tcBorders>
              <w:top w:val="nil"/>
              <w:bottom w:val="single" w:sz="4" w:space="0" w:color="auto"/>
            </w:tcBorders>
          </w:tcPr>
          <w:p w14:paraId="1D9B8FA8" w14:textId="77777777" w:rsidR="00061A5A" w:rsidRPr="00070FC1" w:rsidRDefault="00061A5A" w:rsidP="00C80083">
            <w:pPr>
              <w:pStyle w:val="Tabletext"/>
            </w:pPr>
          </w:p>
        </w:tc>
        <w:tc>
          <w:tcPr>
            <w:tcW w:w="4585" w:type="dxa"/>
            <w:tcBorders>
              <w:bottom w:val="single" w:sz="4" w:space="0" w:color="auto"/>
            </w:tcBorders>
          </w:tcPr>
          <w:p w14:paraId="73E2DBE5" w14:textId="77777777" w:rsidR="00061A5A" w:rsidRPr="00061A5A" w:rsidRDefault="00061A5A" w:rsidP="00C80083">
            <w:pPr>
              <w:pStyle w:val="Tabletext"/>
              <w:rPr>
                <w:lang w:val="en-GB"/>
              </w:rPr>
            </w:pPr>
            <w:r w:rsidRPr="00061A5A">
              <w:rPr>
                <w:lang w:val="en-GB"/>
              </w:rPr>
              <w:t>for mobile reception (MO) (dB)</w:t>
            </w:r>
          </w:p>
        </w:tc>
        <w:tc>
          <w:tcPr>
            <w:tcW w:w="1106" w:type="dxa"/>
            <w:tcBorders>
              <w:bottom w:val="single" w:sz="4" w:space="0" w:color="auto"/>
            </w:tcBorders>
          </w:tcPr>
          <w:p w14:paraId="611AE56A" w14:textId="77777777" w:rsidR="00061A5A" w:rsidRPr="00070FC1" w:rsidRDefault="00061A5A" w:rsidP="00C80083">
            <w:pPr>
              <w:pStyle w:val="Tabletext"/>
              <w:jc w:val="center"/>
            </w:pPr>
            <w:r w:rsidRPr="00070FC1">
              <w:t>0.22</w:t>
            </w:r>
          </w:p>
        </w:tc>
        <w:tc>
          <w:tcPr>
            <w:tcW w:w="1107" w:type="dxa"/>
            <w:tcBorders>
              <w:bottom w:val="single" w:sz="4" w:space="0" w:color="auto"/>
            </w:tcBorders>
          </w:tcPr>
          <w:p w14:paraId="5FDFEBD9" w14:textId="77777777" w:rsidR="00061A5A" w:rsidRPr="00070FC1" w:rsidRDefault="00061A5A" w:rsidP="00C80083">
            <w:pPr>
              <w:pStyle w:val="Tabletext"/>
              <w:jc w:val="center"/>
            </w:pPr>
            <w:r w:rsidRPr="00070FC1">
              <w:t>0.28</w:t>
            </w:r>
          </w:p>
        </w:tc>
        <w:tc>
          <w:tcPr>
            <w:tcW w:w="1106" w:type="dxa"/>
            <w:tcBorders>
              <w:bottom w:val="single" w:sz="4" w:space="0" w:color="auto"/>
            </w:tcBorders>
          </w:tcPr>
          <w:p w14:paraId="2C67C398" w14:textId="77777777" w:rsidR="00061A5A" w:rsidRPr="00070FC1" w:rsidRDefault="00061A5A" w:rsidP="00C80083">
            <w:pPr>
              <w:pStyle w:val="Tabletext"/>
              <w:jc w:val="center"/>
            </w:pPr>
            <w:r w:rsidRPr="00070FC1">
              <w:t>0.4</w:t>
            </w:r>
          </w:p>
        </w:tc>
      </w:tr>
      <w:tr w:rsidR="00061A5A" w:rsidRPr="00C4545B" w14:paraId="29B30FFB" w14:textId="77777777" w:rsidTr="00C80083">
        <w:trPr>
          <w:jc w:val="center"/>
        </w:trPr>
        <w:tc>
          <w:tcPr>
            <w:tcW w:w="9639" w:type="dxa"/>
            <w:gridSpan w:val="5"/>
            <w:tcBorders>
              <w:top w:val="single" w:sz="4" w:space="0" w:color="auto"/>
              <w:left w:val="nil"/>
              <w:bottom w:val="nil"/>
              <w:right w:val="nil"/>
            </w:tcBorders>
          </w:tcPr>
          <w:p w14:paraId="315F2249" w14:textId="77777777" w:rsidR="00061A5A" w:rsidRPr="00061A5A" w:rsidRDefault="00061A5A" w:rsidP="00935AC8">
            <w:pPr>
              <w:pStyle w:val="Tabletext"/>
              <w:rPr>
                <w:lang w:val="en-GB"/>
              </w:rPr>
            </w:pPr>
            <w:r w:rsidRPr="00061A5A">
              <w:rPr>
                <w:vertAlign w:val="superscript"/>
                <w:lang w:val="en-GB"/>
              </w:rPr>
              <w:t>(1)</w:t>
            </w:r>
            <w:r w:rsidRPr="00061A5A">
              <w:rPr>
                <w:lang w:val="en-GB"/>
              </w:rPr>
              <w:tab/>
              <w:t xml:space="preserve"> For the DAB system a feeder loss of 0 dB has been assumed for all reception modes.</w:t>
            </w:r>
          </w:p>
        </w:tc>
      </w:tr>
    </w:tbl>
    <w:p w14:paraId="5578D245" w14:textId="77777777" w:rsidR="00061A5A" w:rsidRPr="00070FC1" w:rsidRDefault="00061A5A" w:rsidP="00061A5A">
      <w:pPr>
        <w:pStyle w:val="Tablefin"/>
      </w:pPr>
      <w:bookmarkStart w:id="250" w:name="_Ref276459995"/>
      <w:bookmarkStart w:id="251" w:name="_Ref288137833"/>
      <w:bookmarkStart w:id="252" w:name="_Toc293603687"/>
      <w:bookmarkStart w:id="253" w:name="_Toc293603801"/>
      <w:bookmarkStart w:id="254" w:name="_Toc300664999"/>
      <w:bookmarkStart w:id="255" w:name="_Toc300665099"/>
      <w:bookmarkStart w:id="256" w:name="_Toc300665165"/>
      <w:bookmarkStart w:id="257" w:name="_Toc300666589"/>
      <w:bookmarkStart w:id="258" w:name="_Toc301429278"/>
      <w:bookmarkStart w:id="259" w:name="_Toc302049571"/>
      <w:bookmarkStart w:id="260" w:name="_Toc433026599"/>
      <w:bookmarkStart w:id="261" w:name="_Toc438995430"/>
    </w:p>
    <w:p w14:paraId="172782DA" w14:textId="77777777" w:rsidR="00061A5A" w:rsidRPr="00061A5A" w:rsidRDefault="00061A5A" w:rsidP="00061A5A">
      <w:pPr>
        <w:pStyle w:val="Heading2"/>
        <w:rPr>
          <w:lang w:val="en-GB"/>
        </w:rPr>
      </w:pPr>
      <w:bookmarkStart w:id="262" w:name="_Toc5873146"/>
      <w:bookmarkStart w:id="263" w:name="_Toc8220145"/>
      <w:bookmarkStart w:id="264" w:name="_Toc18411295"/>
      <w:r w:rsidRPr="00061A5A">
        <w:rPr>
          <w:lang w:val="en-GB"/>
        </w:rPr>
        <w:t>3.4</w:t>
      </w:r>
      <w:r w:rsidRPr="00061A5A">
        <w:rPr>
          <w:lang w:val="en-GB"/>
        </w:rPr>
        <w:tab/>
        <w:t>Height loss correction factor</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1D39A3E" w14:textId="77777777" w:rsidR="00061A5A" w:rsidRPr="00061A5A" w:rsidRDefault="00061A5A" w:rsidP="00061A5A">
      <w:pPr>
        <w:rPr>
          <w:lang w:val="en-GB"/>
        </w:rPr>
      </w:pPr>
      <w:r w:rsidRPr="00061A5A">
        <w:rPr>
          <w:lang w:val="en-GB"/>
        </w:rPr>
        <w:t>For portable reception a receiving antenna height of 1.5 m above ground level (outdoor and mobile) or above floor level (indoor) is assumed. The propagation prediction method usually provides field</w:t>
      </w:r>
      <w:r w:rsidRPr="00061A5A">
        <w:rPr>
          <w:lang w:val="en-GB"/>
        </w:rPr>
        <w:noBreakHyphen/>
        <w:t xml:space="preserve">strength values at 10 m. To correct the predicted value from 10 m to 1.5 m above ground level a height loss factor </w:t>
      </w:r>
      <w:r w:rsidRPr="00061A5A">
        <w:rPr>
          <w:i/>
          <w:lang w:val="en-GB"/>
        </w:rPr>
        <w:t>L</w:t>
      </w:r>
      <w:r w:rsidRPr="00061A5A">
        <w:rPr>
          <w:i/>
          <w:vertAlign w:val="subscript"/>
          <w:lang w:val="en-GB"/>
        </w:rPr>
        <w:t>h</w:t>
      </w:r>
      <w:r w:rsidRPr="00061A5A">
        <w:rPr>
          <w:lang w:val="en-GB"/>
        </w:rPr>
        <w:t xml:space="preserve"> (dB) has to be applied.</w:t>
      </w:r>
    </w:p>
    <w:p w14:paraId="0DD12D72" w14:textId="77777777" w:rsidR="00061A5A" w:rsidRPr="00061A5A" w:rsidRDefault="00061A5A" w:rsidP="00061A5A">
      <w:pPr>
        <w:rPr>
          <w:lang w:val="en-GB"/>
        </w:rPr>
      </w:pPr>
      <w:r w:rsidRPr="00061A5A">
        <w:rPr>
          <w:lang w:val="en-GB"/>
        </w:rPr>
        <w:t xml:space="preserve">The height loss correction factor </w:t>
      </w:r>
      <w:r w:rsidRPr="00061A5A">
        <w:rPr>
          <w:i/>
          <w:lang w:val="en-GB"/>
        </w:rPr>
        <w:t>L</w:t>
      </w:r>
      <w:r w:rsidRPr="00061A5A">
        <w:rPr>
          <w:i/>
          <w:iCs/>
          <w:vertAlign w:val="subscript"/>
          <w:lang w:val="en-GB"/>
        </w:rPr>
        <w:t>h</w:t>
      </w:r>
      <w:r w:rsidRPr="00061A5A">
        <w:rPr>
          <w:lang w:val="en-GB"/>
        </w:rPr>
        <w:t xml:space="preserve"> for an antenna height of 1.5 m is given in GE06 [1] as follows:</w:t>
      </w:r>
    </w:p>
    <w:p w14:paraId="2CC917A0" w14:textId="77777777" w:rsidR="00061A5A" w:rsidRPr="00061A5A" w:rsidRDefault="00061A5A" w:rsidP="00061A5A">
      <w:pPr>
        <w:pStyle w:val="enumlev1"/>
        <w:rPr>
          <w:lang w:val="en-GB"/>
        </w:rPr>
      </w:pPr>
      <w:r w:rsidRPr="00061A5A">
        <w:rPr>
          <w:i/>
          <w:lang w:val="en-GB"/>
        </w:rPr>
        <w:tab/>
        <w:t>L</w:t>
      </w:r>
      <w:r w:rsidRPr="00061A5A">
        <w:rPr>
          <w:i/>
          <w:vertAlign w:val="subscript"/>
          <w:lang w:val="en-GB"/>
        </w:rPr>
        <w:t>h</w:t>
      </w:r>
      <w:r w:rsidRPr="00061A5A">
        <w:rPr>
          <w:i/>
          <w:lang w:val="en-GB"/>
        </w:rPr>
        <w:t> = </w:t>
      </w:r>
      <w:r w:rsidRPr="00061A5A">
        <w:rPr>
          <w:lang w:val="en-GB"/>
        </w:rPr>
        <w:t>12 dB at 200 MHz</w:t>
      </w:r>
    </w:p>
    <w:p w14:paraId="399C2B38" w14:textId="77777777" w:rsidR="00061A5A" w:rsidRPr="00061A5A" w:rsidRDefault="00061A5A" w:rsidP="00061A5A">
      <w:pPr>
        <w:pStyle w:val="enumlev1"/>
        <w:rPr>
          <w:lang w:val="en-GB"/>
        </w:rPr>
      </w:pPr>
      <w:r w:rsidRPr="00061A5A">
        <w:rPr>
          <w:i/>
          <w:lang w:val="en-GB"/>
        </w:rPr>
        <w:tab/>
        <w:t>L</w:t>
      </w:r>
      <w:r w:rsidRPr="00061A5A">
        <w:rPr>
          <w:i/>
          <w:iCs/>
          <w:vertAlign w:val="subscript"/>
          <w:lang w:val="en-GB"/>
        </w:rPr>
        <w:t>h</w:t>
      </w:r>
      <w:r w:rsidRPr="00061A5A">
        <w:rPr>
          <w:lang w:val="en-GB"/>
        </w:rPr>
        <w:t> = 16 dB at 500 MHz</w:t>
      </w:r>
    </w:p>
    <w:p w14:paraId="3732D1DF" w14:textId="77777777" w:rsidR="00061A5A" w:rsidRPr="00061A5A" w:rsidRDefault="00061A5A" w:rsidP="00061A5A">
      <w:pPr>
        <w:pStyle w:val="enumlev1"/>
        <w:rPr>
          <w:lang w:val="en-GB"/>
        </w:rPr>
      </w:pPr>
      <w:r w:rsidRPr="00061A5A">
        <w:rPr>
          <w:i/>
          <w:lang w:val="en-GB"/>
        </w:rPr>
        <w:tab/>
        <w:t>L</w:t>
      </w:r>
      <w:r w:rsidRPr="00061A5A">
        <w:rPr>
          <w:i/>
          <w:iCs/>
          <w:vertAlign w:val="subscript"/>
          <w:lang w:val="en-GB"/>
        </w:rPr>
        <w:t>h</w:t>
      </w:r>
      <w:r w:rsidRPr="00061A5A">
        <w:rPr>
          <w:lang w:val="en-GB"/>
        </w:rPr>
        <w:t> = 18 dB at 800 MHz</w:t>
      </w:r>
    </w:p>
    <w:p w14:paraId="33AA1946" w14:textId="77777777" w:rsidR="00061A5A" w:rsidRPr="00061A5A" w:rsidRDefault="00061A5A" w:rsidP="00061A5A">
      <w:pPr>
        <w:rPr>
          <w:lang w:val="en-GB"/>
        </w:rPr>
      </w:pPr>
      <w:r w:rsidRPr="00061A5A">
        <w:rPr>
          <w:lang w:val="en-GB"/>
        </w:rPr>
        <w:t xml:space="preserve">Therefore, the height loss correction factor </w:t>
      </w:r>
      <w:r w:rsidRPr="00061A5A">
        <w:rPr>
          <w:i/>
          <w:lang w:val="en-GB"/>
        </w:rPr>
        <w:t>L</w:t>
      </w:r>
      <w:r w:rsidRPr="00061A5A">
        <w:rPr>
          <w:i/>
          <w:iCs/>
          <w:vertAlign w:val="subscript"/>
          <w:lang w:val="en-GB"/>
        </w:rPr>
        <w:t>h</w:t>
      </w:r>
      <w:r w:rsidRPr="00061A5A">
        <w:rPr>
          <w:lang w:val="en-GB"/>
        </w:rPr>
        <w:t xml:space="preserve"> (dB) at 100 MHz is assumed to 10 dB, and at 65 MHz to 8 dB, for portable and mobile reception modes The height loss correction factor </w:t>
      </w:r>
      <w:r w:rsidRPr="00061A5A">
        <w:rPr>
          <w:i/>
          <w:lang w:val="en-GB"/>
        </w:rPr>
        <w:t>L</w:t>
      </w:r>
      <w:r w:rsidRPr="00061A5A">
        <w:rPr>
          <w:i/>
          <w:iCs/>
          <w:vertAlign w:val="subscript"/>
          <w:lang w:val="en-GB"/>
        </w:rPr>
        <w:t>h</w:t>
      </w:r>
      <w:r w:rsidRPr="00061A5A">
        <w:rPr>
          <w:i/>
          <w:iCs/>
          <w:lang w:val="en-GB"/>
        </w:rPr>
        <w:t xml:space="preserve"> </w:t>
      </w:r>
      <w:r w:rsidRPr="00061A5A">
        <w:rPr>
          <w:lang w:val="en-GB"/>
        </w:rPr>
        <w:t>for handheld reception with external antenna is given in EBU-3317 [2] for VHF Band III as 19 dB in urban areas and is assumed to 17 dB at 100 MHz and to 15 dB at 65 MHz.</w:t>
      </w:r>
    </w:p>
    <w:p w14:paraId="1F98744A" w14:textId="77777777" w:rsidR="00061A5A" w:rsidRPr="00061A5A" w:rsidRDefault="00061A5A" w:rsidP="00061A5A">
      <w:pPr>
        <w:rPr>
          <w:lang w:val="en-GB"/>
        </w:rPr>
      </w:pPr>
      <w:r w:rsidRPr="00061A5A">
        <w:rPr>
          <w:lang w:val="en-GB"/>
        </w:rPr>
        <w:t xml:space="preserve">The height loss correction factor </w:t>
      </w:r>
      <w:r w:rsidRPr="00061A5A">
        <w:rPr>
          <w:i/>
          <w:lang w:val="en-GB"/>
        </w:rPr>
        <w:t>L</w:t>
      </w:r>
      <w:r w:rsidRPr="00061A5A">
        <w:rPr>
          <w:i/>
          <w:iCs/>
          <w:vertAlign w:val="subscript"/>
          <w:lang w:val="en-GB"/>
        </w:rPr>
        <w:t>h</w:t>
      </w:r>
      <w:r w:rsidRPr="00061A5A">
        <w:rPr>
          <w:lang w:val="en-GB"/>
        </w:rPr>
        <w:t xml:space="preserve"> for different reception modes is given in Table 10.</w:t>
      </w:r>
    </w:p>
    <w:p w14:paraId="36B1F6E7" w14:textId="77777777" w:rsidR="00061A5A" w:rsidRPr="00061A5A" w:rsidRDefault="00061A5A" w:rsidP="00061A5A">
      <w:pPr>
        <w:pStyle w:val="TableNo"/>
        <w:rPr>
          <w:lang w:val="en-GB"/>
        </w:rPr>
      </w:pPr>
      <w:bookmarkStart w:id="265" w:name="_Ref291767598"/>
      <w:r w:rsidRPr="00061A5A">
        <w:rPr>
          <w:lang w:val="en-GB"/>
        </w:rPr>
        <w:t>TABLE </w:t>
      </w:r>
      <w:bookmarkEnd w:id="265"/>
      <w:r w:rsidRPr="00061A5A">
        <w:rPr>
          <w:lang w:val="en-GB"/>
        </w:rPr>
        <w:t>10</w:t>
      </w:r>
    </w:p>
    <w:p w14:paraId="6459C259" w14:textId="274CA892" w:rsidR="00061A5A" w:rsidRPr="00061A5A" w:rsidRDefault="00061A5A" w:rsidP="00061A5A">
      <w:pPr>
        <w:pStyle w:val="Tabletitle"/>
        <w:rPr>
          <w:vertAlign w:val="subscript"/>
          <w:lang w:val="en-GB"/>
        </w:rPr>
      </w:pPr>
      <w:r w:rsidRPr="00061A5A">
        <w:rPr>
          <w:lang w:val="en-GB"/>
        </w:rPr>
        <w:t xml:space="preserve">Height loss correction factor </w:t>
      </w:r>
      <w:r w:rsidRPr="00061A5A">
        <w:rPr>
          <w:i/>
          <w:lang w:val="en-GB"/>
        </w:rPr>
        <w:t>L</w:t>
      </w:r>
      <w:r w:rsidRPr="00061A5A">
        <w:rPr>
          <w:bCs/>
          <w:i/>
          <w:iCs/>
          <w:vertAlign w:val="subscript"/>
          <w:lang w:val="en-GB"/>
        </w:rPr>
        <w:t>h</w:t>
      </w:r>
      <w:r w:rsidRPr="00061A5A">
        <w:rPr>
          <w:i/>
          <w:iCs/>
          <w:vertAlign w:val="subscript"/>
          <w:lang w:val="en-GB"/>
        </w:rPr>
        <w:t xml:space="preserve"> </w:t>
      </w:r>
      <w:r w:rsidRPr="00061A5A">
        <w:rPr>
          <w:lang w:val="en-GB"/>
        </w:rPr>
        <w:t>for different reception modes</w:t>
      </w:r>
      <w:r w:rsidR="00C4545B">
        <w:rPr>
          <w:lang w:val="en-GB"/>
        </w:rPr>
        <w:t xml:space="preserve"> </w:t>
      </w:r>
      <w:r w:rsidRPr="00061A5A">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7"/>
        <w:gridCol w:w="4881"/>
        <w:gridCol w:w="961"/>
        <w:gridCol w:w="959"/>
        <w:gridCol w:w="961"/>
      </w:tblGrid>
      <w:tr w:rsidR="00061A5A" w:rsidRPr="00070FC1" w14:paraId="09E7A0D7" w14:textId="77777777" w:rsidTr="00C80083">
        <w:trPr>
          <w:jc w:val="center"/>
        </w:trPr>
        <w:tc>
          <w:tcPr>
            <w:tcW w:w="6758" w:type="dxa"/>
            <w:gridSpan w:val="2"/>
          </w:tcPr>
          <w:p w14:paraId="6281C6A4" w14:textId="77777777" w:rsidR="00061A5A" w:rsidRPr="00070FC1" w:rsidRDefault="00061A5A" w:rsidP="00C80083">
            <w:pPr>
              <w:pStyle w:val="Tablehead"/>
              <w:jc w:val="left"/>
            </w:pPr>
            <w:r w:rsidRPr="00070FC1">
              <w:t>Frequency (MHz)</w:t>
            </w:r>
          </w:p>
        </w:tc>
        <w:tc>
          <w:tcPr>
            <w:tcW w:w="961" w:type="dxa"/>
          </w:tcPr>
          <w:p w14:paraId="27AE7A84" w14:textId="77777777" w:rsidR="00061A5A" w:rsidRPr="00070FC1" w:rsidRDefault="00061A5A" w:rsidP="00C80083">
            <w:pPr>
              <w:pStyle w:val="Tablehead"/>
            </w:pPr>
            <w:r w:rsidRPr="00070FC1">
              <w:t>65</w:t>
            </w:r>
          </w:p>
        </w:tc>
        <w:tc>
          <w:tcPr>
            <w:tcW w:w="959" w:type="dxa"/>
          </w:tcPr>
          <w:p w14:paraId="6B9ED3DF" w14:textId="77777777" w:rsidR="00061A5A" w:rsidRPr="00070FC1" w:rsidRDefault="00061A5A" w:rsidP="00C80083">
            <w:pPr>
              <w:pStyle w:val="Tablehead"/>
            </w:pPr>
            <w:r w:rsidRPr="00070FC1">
              <w:t>100</w:t>
            </w:r>
          </w:p>
        </w:tc>
        <w:tc>
          <w:tcPr>
            <w:tcW w:w="961" w:type="dxa"/>
          </w:tcPr>
          <w:p w14:paraId="4732FB83" w14:textId="77777777" w:rsidR="00061A5A" w:rsidRPr="00070FC1" w:rsidRDefault="00061A5A" w:rsidP="00C80083">
            <w:pPr>
              <w:pStyle w:val="Tablehead"/>
            </w:pPr>
            <w:r w:rsidRPr="00070FC1">
              <w:t>200</w:t>
            </w:r>
          </w:p>
        </w:tc>
      </w:tr>
      <w:tr w:rsidR="00061A5A" w:rsidRPr="00070FC1" w14:paraId="06B4D92B" w14:textId="77777777" w:rsidTr="00C80083">
        <w:trPr>
          <w:jc w:val="center"/>
        </w:trPr>
        <w:tc>
          <w:tcPr>
            <w:tcW w:w="1877" w:type="dxa"/>
            <w:vMerge w:val="restart"/>
          </w:tcPr>
          <w:p w14:paraId="16122030" w14:textId="77777777" w:rsidR="00061A5A" w:rsidRPr="00061A5A" w:rsidRDefault="00061A5A" w:rsidP="00C80083">
            <w:pPr>
              <w:pStyle w:val="Tabletext"/>
              <w:rPr>
                <w:lang w:val="en-GB"/>
              </w:rPr>
            </w:pPr>
            <w:r w:rsidRPr="00061A5A">
              <w:rPr>
                <w:lang w:val="en-GB"/>
              </w:rPr>
              <w:t xml:space="preserve">Height loss correction factor </w:t>
            </w:r>
            <w:r w:rsidRPr="00061A5A">
              <w:rPr>
                <w:i/>
                <w:iCs/>
                <w:lang w:val="en-GB"/>
              </w:rPr>
              <w:t>L</w:t>
            </w:r>
            <w:r w:rsidRPr="00061A5A">
              <w:rPr>
                <w:i/>
                <w:iCs/>
                <w:vertAlign w:val="subscript"/>
                <w:lang w:val="en-GB"/>
              </w:rPr>
              <w:t>h</w:t>
            </w:r>
          </w:p>
        </w:tc>
        <w:tc>
          <w:tcPr>
            <w:tcW w:w="4881" w:type="dxa"/>
          </w:tcPr>
          <w:p w14:paraId="5069A13C" w14:textId="77777777" w:rsidR="00061A5A" w:rsidRPr="00061A5A" w:rsidRDefault="00061A5A" w:rsidP="00C80083">
            <w:pPr>
              <w:pStyle w:val="Tabletext"/>
              <w:rPr>
                <w:lang w:val="en-GB"/>
              </w:rPr>
            </w:pPr>
            <w:r w:rsidRPr="00061A5A">
              <w:rPr>
                <w:lang w:val="en-GB"/>
              </w:rPr>
              <w:t>for fixed reception (FX) (dB)</w:t>
            </w:r>
          </w:p>
        </w:tc>
        <w:tc>
          <w:tcPr>
            <w:tcW w:w="961" w:type="dxa"/>
          </w:tcPr>
          <w:p w14:paraId="7F5B65CA" w14:textId="77777777" w:rsidR="00061A5A" w:rsidRPr="00070FC1" w:rsidRDefault="00061A5A" w:rsidP="00C80083">
            <w:pPr>
              <w:pStyle w:val="Tabletext"/>
              <w:jc w:val="center"/>
            </w:pPr>
            <w:r w:rsidRPr="00070FC1">
              <w:t>0</w:t>
            </w:r>
          </w:p>
        </w:tc>
        <w:tc>
          <w:tcPr>
            <w:tcW w:w="959" w:type="dxa"/>
          </w:tcPr>
          <w:p w14:paraId="705D0545" w14:textId="77777777" w:rsidR="00061A5A" w:rsidRPr="00070FC1" w:rsidRDefault="00061A5A" w:rsidP="00C80083">
            <w:pPr>
              <w:pStyle w:val="Tabletext"/>
              <w:jc w:val="center"/>
            </w:pPr>
            <w:r w:rsidRPr="00070FC1">
              <w:t>0</w:t>
            </w:r>
          </w:p>
        </w:tc>
        <w:tc>
          <w:tcPr>
            <w:tcW w:w="961" w:type="dxa"/>
          </w:tcPr>
          <w:p w14:paraId="3BA010E4" w14:textId="77777777" w:rsidR="00061A5A" w:rsidRPr="00070FC1" w:rsidRDefault="00061A5A" w:rsidP="00C80083">
            <w:pPr>
              <w:pStyle w:val="Tabletext"/>
              <w:jc w:val="center"/>
            </w:pPr>
            <w:r w:rsidRPr="00070FC1">
              <w:t>0</w:t>
            </w:r>
          </w:p>
        </w:tc>
      </w:tr>
      <w:tr w:rsidR="00061A5A" w:rsidRPr="00070FC1" w14:paraId="59FAC636" w14:textId="77777777" w:rsidTr="00C80083">
        <w:trPr>
          <w:jc w:val="center"/>
        </w:trPr>
        <w:tc>
          <w:tcPr>
            <w:tcW w:w="1877" w:type="dxa"/>
            <w:vMerge/>
          </w:tcPr>
          <w:p w14:paraId="62FBEE08" w14:textId="77777777" w:rsidR="00061A5A" w:rsidRPr="00070FC1" w:rsidRDefault="00061A5A" w:rsidP="00C80083">
            <w:pPr>
              <w:pStyle w:val="Tabletext"/>
            </w:pPr>
          </w:p>
        </w:tc>
        <w:tc>
          <w:tcPr>
            <w:tcW w:w="4881" w:type="dxa"/>
          </w:tcPr>
          <w:p w14:paraId="75E79793" w14:textId="77777777" w:rsidR="00061A5A" w:rsidRPr="00061A5A" w:rsidRDefault="00061A5A" w:rsidP="00C80083">
            <w:pPr>
              <w:pStyle w:val="Tabletext"/>
              <w:rPr>
                <w:lang w:val="en-GB"/>
              </w:rPr>
            </w:pPr>
            <w:r w:rsidRPr="00061A5A">
              <w:rPr>
                <w:lang w:val="en-GB"/>
              </w:rPr>
              <w:t>for portable and mobile reception (PO, PI, MO) (dB)</w:t>
            </w:r>
          </w:p>
        </w:tc>
        <w:tc>
          <w:tcPr>
            <w:tcW w:w="961" w:type="dxa"/>
          </w:tcPr>
          <w:p w14:paraId="50AEC71B" w14:textId="77777777" w:rsidR="00061A5A" w:rsidRPr="00070FC1" w:rsidRDefault="00061A5A" w:rsidP="00C80083">
            <w:pPr>
              <w:pStyle w:val="Tabletext"/>
              <w:jc w:val="center"/>
            </w:pPr>
            <w:r w:rsidRPr="00070FC1">
              <w:t>8</w:t>
            </w:r>
          </w:p>
        </w:tc>
        <w:tc>
          <w:tcPr>
            <w:tcW w:w="959" w:type="dxa"/>
          </w:tcPr>
          <w:p w14:paraId="5C193571" w14:textId="77777777" w:rsidR="00061A5A" w:rsidRPr="00070FC1" w:rsidRDefault="00061A5A" w:rsidP="00C80083">
            <w:pPr>
              <w:pStyle w:val="Tabletext"/>
              <w:jc w:val="center"/>
            </w:pPr>
            <w:r w:rsidRPr="00070FC1">
              <w:t>10</w:t>
            </w:r>
          </w:p>
        </w:tc>
        <w:tc>
          <w:tcPr>
            <w:tcW w:w="961" w:type="dxa"/>
          </w:tcPr>
          <w:p w14:paraId="4E2419B3" w14:textId="77777777" w:rsidR="00061A5A" w:rsidRPr="00070FC1" w:rsidRDefault="00061A5A" w:rsidP="00C80083">
            <w:pPr>
              <w:pStyle w:val="Tabletext"/>
              <w:jc w:val="center"/>
            </w:pPr>
            <w:r w:rsidRPr="00070FC1">
              <w:t>12</w:t>
            </w:r>
          </w:p>
        </w:tc>
      </w:tr>
      <w:tr w:rsidR="00061A5A" w:rsidRPr="00070FC1" w14:paraId="35E0BFD5" w14:textId="77777777" w:rsidTr="00C80083">
        <w:trPr>
          <w:jc w:val="center"/>
        </w:trPr>
        <w:tc>
          <w:tcPr>
            <w:tcW w:w="1877" w:type="dxa"/>
            <w:vMerge/>
            <w:tcBorders>
              <w:bottom w:val="single" w:sz="4" w:space="0" w:color="000000"/>
            </w:tcBorders>
          </w:tcPr>
          <w:p w14:paraId="0492EBD3" w14:textId="77777777" w:rsidR="00061A5A" w:rsidRPr="00070FC1" w:rsidRDefault="00061A5A" w:rsidP="00C80083">
            <w:pPr>
              <w:pStyle w:val="Tabletext"/>
            </w:pPr>
          </w:p>
        </w:tc>
        <w:tc>
          <w:tcPr>
            <w:tcW w:w="4881" w:type="dxa"/>
            <w:tcBorders>
              <w:bottom w:val="single" w:sz="4" w:space="0" w:color="000000"/>
            </w:tcBorders>
          </w:tcPr>
          <w:p w14:paraId="136DA7D7" w14:textId="77777777" w:rsidR="00061A5A" w:rsidRPr="00061A5A" w:rsidRDefault="00061A5A" w:rsidP="00C80083">
            <w:pPr>
              <w:pStyle w:val="Tabletext"/>
              <w:rPr>
                <w:lang w:val="en-GB"/>
              </w:rPr>
            </w:pPr>
            <w:r w:rsidRPr="00061A5A">
              <w:rPr>
                <w:lang w:val="en-GB"/>
              </w:rPr>
              <w:t>for portable handheld reception (PO-H, PI-H) (dB)</w:t>
            </w:r>
          </w:p>
        </w:tc>
        <w:tc>
          <w:tcPr>
            <w:tcW w:w="961" w:type="dxa"/>
            <w:tcBorders>
              <w:bottom w:val="single" w:sz="4" w:space="0" w:color="000000"/>
            </w:tcBorders>
          </w:tcPr>
          <w:p w14:paraId="70CCA0B2" w14:textId="77777777" w:rsidR="00061A5A" w:rsidRPr="00070FC1" w:rsidRDefault="00061A5A" w:rsidP="00C80083">
            <w:pPr>
              <w:pStyle w:val="Tabletext"/>
              <w:jc w:val="center"/>
            </w:pPr>
            <w:r w:rsidRPr="00070FC1">
              <w:t>15</w:t>
            </w:r>
          </w:p>
        </w:tc>
        <w:tc>
          <w:tcPr>
            <w:tcW w:w="959" w:type="dxa"/>
            <w:tcBorders>
              <w:bottom w:val="single" w:sz="4" w:space="0" w:color="000000"/>
            </w:tcBorders>
          </w:tcPr>
          <w:p w14:paraId="753DB257" w14:textId="77777777" w:rsidR="00061A5A" w:rsidRPr="00070FC1" w:rsidRDefault="00061A5A" w:rsidP="00C80083">
            <w:pPr>
              <w:pStyle w:val="Tabletext"/>
              <w:jc w:val="center"/>
            </w:pPr>
            <w:r w:rsidRPr="00070FC1">
              <w:t>17</w:t>
            </w:r>
          </w:p>
        </w:tc>
        <w:tc>
          <w:tcPr>
            <w:tcW w:w="961" w:type="dxa"/>
            <w:tcBorders>
              <w:bottom w:val="single" w:sz="4" w:space="0" w:color="000000"/>
            </w:tcBorders>
          </w:tcPr>
          <w:p w14:paraId="5AEFA02D" w14:textId="77777777" w:rsidR="00061A5A" w:rsidRPr="00070FC1" w:rsidRDefault="00061A5A" w:rsidP="00C80083">
            <w:pPr>
              <w:pStyle w:val="Tabletext"/>
              <w:jc w:val="center"/>
            </w:pPr>
            <w:r w:rsidRPr="00070FC1">
              <w:t>19</w:t>
            </w:r>
          </w:p>
        </w:tc>
      </w:tr>
      <w:tr w:rsidR="00061A5A" w:rsidRPr="00C4545B" w14:paraId="571ECB68" w14:textId="77777777" w:rsidTr="00C80083">
        <w:trPr>
          <w:jc w:val="center"/>
        </w:trPr>
        <w:tc>
          <w:tcPr>
            <w:tcW w:w="9639" w:type="dxa"/>
            <w:gridSpan w:val="5"/>
            <w:tcBorders>
              <w:left w:val="nil"/>
              <w:bottom w:val="nil"/>
              <w:right w:val="nil"/>
            </w:tcBorders>
          </w:tcPr>
          <w:p w14:paraId="0A2C0DEC" w14:textId="77777777" w:rsidR="00061A5A" w:rsidRPr="00061A5A" w:rsidRDefault="00061A5A" w:rsidP="00935AC8">
            <w:pPr>
              <w:pStyle w:val="Tabletext"/>
              <w:ind w:left="284" w:hanging="284"/>
              <w:rPr>
                <w:sz w:val="20"/>
                <w:lang w:val="en-GB"/>
              </w:rPr>
            </w:pPr>
            <w:r w:rsidRPr="00061A5A">
              <w:rPr>
                <w:vertAlign w:val="superscript"/>
                <w:lang w:val="en-GB"/>
              </w:rPr>
              <w:t>(1)</w:t>
            </w:r>
            <w:r w:rsidRPr="00061A5A">
              <w:rPr>
                <w:lang w:val="en-GB"/>
              </w:rPr>
              <w:tab/>
              <w:t>For the DAB system the height loss is provided for different environment classes and typical clutter heights, see § 7.3.1.</w:t>
            </w:r>
          </w:p>
        </w:tc>
      </w:tr>
    </w:tbl>
    <w:p w14:paraId="536E4938" w14:textId="77777777" w:rsidR="00061A5A" w:rsidRPr="00070FC1" w:rsidRDefault="00061A5A" w:rsidP="00061A5A">
      <w:pPr>
        <w:pStyle w:val="Tablefin"/>
        <w:rPr>
          <w:highlight w:val="yellow"/>
        </w:rPr>
      </w:pPr>
      <w:bookmarkStart w:id="266" w:name="_Ref281314671"/>
      <w:bookmarkStart w:id="267" w:name="_Toc293603688"/>
      <w:bookmarkStart w:id="268" w:name="_Toc293603802"/>
      <w:bookmarkStart w:id="269" w:name="_Toc300665000"/>
      <w:bookmarkStart w:id="270" w:name="_Toc300665100"/>
      <w:bookmarkStart w:id="271" w:name="_Toc300665166"/>
      <w:bookmarkStart w:id="272" w:name="_Toc300666590"/>
      <w:bookmarkStart w:id="273" w:name="_Toc301429279"/>
      <w:bookmarkStart w:id="274" w:name="_Toc302049572"/>
      <w:bookmarkStart w:id="275" w:name="_Toc433026600"/>
      <w:bookmarkStart w:id="276" w:name="_Toc438995431"/>
      <w:bookmarkStart w:id="277" w:name="_Toc231966275"/>
      <w:bookmarkStart w:id="278" w:name="_Toc231968042"/>
    </w:p>
    <w:p w14:paraId="48FBCD86" w14:textId="77777777" w:rsidR="00061A5A" w:rsidRPr="00061A5A" w:rsidRDefault="00061A5A" w:rsidP="00061A5A">
      <w:pPr>
        <w:pStyle w:val="Heading2"/>
        <w:rPr>
          <w:lang w:val="en-GB"/>
        </w:rPr>
      </w:pPr>
      <w:bookmarkStart w:id="279" w:name="_Toc5873147"/>
      <w:bookmarkStart w:id="280" w:name="_Toc8220146"/>
      <w:bookmarkStart w:id="281" w:name="_Toc18411296"/>
      <w:r w:rsidRPr="00061A5A">
        <w:rPr>
          <w:lang w:val="en-GB"/>
        </w:rPr>
        <w:t>3.5</w:t>
      </w:r>
      <w:r w:rsidRPr="00061A5A">
        <w:rPr>
          <w:lang w:val="en-GB"/>
        </w:rPr>
        <w:tab/>
        <w:t>Building entry loss</w:t>
      </w:r>
      <w:bookmarkEnd w:id="266"/>
      <w:bookmarkEnd w:id="267"/>
      <w:bookmarkEnd w:id="268"/>
      <w:bookmarkEnd w:id="269"/>
      <w:bookmarkEnd w:id="270"/>
      <w:bookmarkEnd w:id="271"/>
      <w:bookmarkEnd w:id="272"/>
      <w:bookmarkEnd w:id="273"/>
      <w:bookmarkEnd w:id="274"/>
      <w:bookmarkEnd w:id="275"/>
      <w:bookmarkEnd w:id="276"/>
      <w:bookmarkEnd w:id="279"/>
      <w:bookmarkEnd w:id="280"/>
      <w:bookmarkEnd w:id="281"/>
    </w:p>
    <w:bookmarkEnd w:id="277"/>
    <w:bookmarkEnd w:id="278"/>
    <w:p w14:paraId="7F0861E5" w14:textId="77777777" w:rsidR="00061A5A" w:rsidRPr="00061A5A" w:rsidRDefault="00061A5A" w:rsidP="00061A5A">
      <w:pPr>
        <w:rPr>
          <w:color w:val="000000"/>
          <w:szCs w:val="24"/>
          <w:lang w:val="en-GB"/>
        </w:rPr>
      </w:pPr>
      <w:r w:rsidRPr="00061A5A">
        <w:rPr>
          <w:color w:val="000000"/>
          <w:szCs w:val="24"/>
          <w:lang w:val="en-GB"/>
        </w:rPr>
        <w:t>Traditionally the loss associated with the RF signal entering a building or vehicle was referred to as the ‘penetration’ loss [44]. In the latest ITU Recommendation on this subject [42], the term ‘entry’ has replaced ‘penetration’.</w:t>
      </w:r>
    </w:p>
    <w:p w14:paraId="7FA094AF" w14:textId="77777777" w:rsidR="00061A5A" w:rsidRPr="00061A5A" w:rsidRDefault="00061A5A" w:rsidP="00061A5A">
      <w:pPr>
        <w:rPr>
          <w:lang w:val="en-GB"/>
        </w:rPr>
      </w:pPr>
      <w:r w:rsidRPr="00061A5A">
        <w:rPr>
          <w:lang w:val="en-GB"/>
        </w:rPr>
        <w:t>The ratio between the mean field strength inside a building at a given height above ground level and the mean field strength outside the same building at the same height above ground level expressed in (dB) is the mean building entry loss (BEL).</w:t>
      </w:r>
    </w:p>
    <w:p w14:paraId="4E74FF93" w14:textId="77777777" w:rsidR="00061A5A" w:rsidRPr="00061A5A" w:rsidRDefault="00061A5A" w:rsidP="00061A5A">
      <w:pPr>
        <w:rPr>
          <w:lang w:val="en-GB"/>
        </w:rPr>
      </w:pPr>
      <w:r w:rsidRPr="00061A5A">
        <w:rPr>
          <w:lang w:val="en-GB"/>
        </w:rPr>
        <w:t xml:space="preserve">Historically, the mean building entry loss </w:t>
      </w:r>
      <w:r w:rsidRPr="00061A5A">
        <w:rPr>
          <w:i/>
          <w:lang w:val="en-GB"/>
        </w:rPr>
        <w:t>L</w:t>
      </w:r>
      <w:r w:rsidRPr="00061A5A">
        <w:rPr>
          <w:i/>
          <w:iCs/>
          <w:vertAlign w:val="subscript"/>
          <w:lang w:val="en-GB"/>
        </w:rPr>
        <w:t>b</w:t>
      </w:r>
      <w:r w:rsidRPr="00061A5A">
        <w:rPr>
          <w:lang w:val="en-GB"/>
        </w:rPr>
        <w:t xml:space="preserve"> in VHF Band III was given in GE06 [1] and EBU-3317 [2] as </w:t>
      </w:r>
      <w:r w:rsidRPr="00061A5A">
        <w:rPr>
          <w:rFonts w:ascii="TimesNewRoman" w:hAnsi="TimesNewRoman" w:cs="TimesNewRoman"/>
          <w:lang w:val="en-GB" w:eastAsia="de-DE"/>
        </w:rPr>
        <w:t>9 dB, which was proposed to be used for VHF Band II, too.</w:t>
      </w:r>
      <w:r w:rsidRPr="00061A5A">
        <w:rPr>
          <w:lang w:val="en-GB"/>
        </w:rPr>
        <w:t xml:space="preserve"> The mean building entry loss for VHF Band I was given in ETSI-DVB [3] as </w:t>
      </w:r>
      <w:r w:rsidRPr="00061A5A">
        <w:rPr>
          <w:rFonts w:ascii="TimesNewRoman" w:hAnsi="TimesNewRoman" w:cs="TimesNewRoman"/>
          <w:lang w:val="en-GB" w:eastAsia="de-DE"/>
        </w:rPr>
        <w:t>8 dB</w:t>
      </w:r>
      <w:r w:rsidRPr="00061A5A">
        <w:rPr>
          <w:lang w:val="en-GB"/>
        </w:rPr>
        <w:t xml:space="preserve">. The standard deviation of the building entry loss </w:t>
      </w:r>
      <w:r w:rsidRPr="00070FC1">
        <w:t>σ</w:t>
      </w:r>
      <w:r w:rsidRPr="00061A5A">
        <w:rPr>
          <w:i/>
          <w:iCs/>
          <w:vertAlign w:val="subscript"/>
          <w:lang w:val="en-GB"/>
        </w:rPr>
        <w:t>b</w:t>
      </w:r>
      <w:r w:rsidRPr="00061A5A">
        <w:rPr>
          <w:lang w:val="en-GB"/>
        </w:rPr>
        <w:t xml:space="preserve"> was always given by 3 dB.</w:t>
      </w:r>
    </w:p>
    <w:p w14:paraId="797D89EF" w14:textId="77777777" w:rsidR="00061A5A" w:rsidRPr="00061A5A" w:rsidRDefault="00061A5A" w:rsidP="00061A5A">
      <w:pPr>
        <w:rPr>
          <w:lang w:val="en-GB"/>
        </w:rPr>
      </w:pPr>
      <w:r w:rsidRPr="00061A5A">
        <w:rPr>
          <w:lang w:val="en-GB"/>
        </w:rPr>
        <w:t>Recently, the topic of building entry loss has been revisited and ITU has issued two documents: Report ITU-R P.2346 [43] and Recommendation ITU-R P.2109 [42].</w:t>
      </w:r>
    </w:p>
    <w:p w14:paraId="6021865D" w14:textId="77777777" w:rsidR="00061A5A" w:rsidRPr="00061A5A" w:rsidRDefault="00061A5A" w:rsidP="00061A5A">
      <w:pPr>
        <w:rPr>
          <w:lang w:val="en-GB"/>
        </w:rPr>
      </w:pPr>
      <w:r w:rsidRPr="00061A5A">
        <w:rPr>
          <w:lang w:val="en-GB"/>
        </w:rPr>
        <w:t>A major finding of recent investigations is the observation that a principal distinction is to be made between buildings equipped with metalized windows and other measures to provide thermal efficiency and those which are not.</w:t>
      </w:r>
    </w:p>
    <w:p w14:paraId="012C9766" w14:textId="77777777" w:rsidR="00061A5A" w:rsidRPr="00061A5A" w:rsidRDefault="00061A5A" w:rsidP="00061A5A">
      <w:pPr>
        <w:rPr>
          <w:lang w:val="en-GB"/>
        </w:rPr>
      </w:pPr>
      <w:r w:rsidRPr="00061A5A">
        <w:rPr>
          <w:lang w:val="en-GB"/>
        </w:rPr>
        <w:t xml:space="preserve">In accordance with Recommendation ITU-R P.2109 [42], the mean building entry loss </w:t>
      </w:r>
      <w:r w:rsidRPr="00061A5A">
        <w:rPr>
          <w:i/>
          <w:lang w:val="en-GB"/>
        </w:rPr>
        <w:t>L</w:t>
      </w:r>
      <w:r w:rsidRPr="00061A5A">
        <w:rPr>
          <w:i/>
          <w:vertAlign w:val="subscript"/>
          <w:lang w:val="en-GB"/>
        </w:rPr>
        <w:t>b</w:t>
      </w:r>
      <w:r w:rsidRPr="00061A5A">
        <w:rPr>
          <w:lang w:val="en-GB"/>
        </w:rPr>
        <w:t xml:space="preserve"> and the standard deviation </w:t>
      </w:r>
      <w:r w:rsidRPr="00070FC1">
        <w:rPr>
          <w:color w:val="000000"/>
          <w:sz w:val="22"/>
          <w:szCs w:val="22"/>
        </w:rPr>
        <w:sym w:font="Symbol" w:char="F073"/>
      </w:r>
      <w:r w:rsidRPr="00061A5A">
        <w:rPr>
          <w:i/>
          <w:iCs/>
          <w:color w:val="000000"/>
          <w:sz w:val="22"/>
          <w:szCs w:val="22"/>
          <w:vertAlign w:val="subscript"/>
          <w:lang w:val="en-GB" w:eastAsia="de-DE"/>
        </w:rPr>
        <w:t>b</w:t>
      </w:r>
      <w:r w:rsidRPr="00061A5A">
        <w:rPr>
          <w:lang w:val="en-GB"/>
        </w:rPr>
        <w:t xml:space="preserve"> are calculated as follow:</w:t>
      </w:r>
    </w:p>
    <w:p w14:paraId="26B8CFF7" w14:textId="77777777" w:rsidR="00061A5A" w:rsidRPr="001243AD" w:rsidRDefault="00061A5A" w:rsidP="00061A5A">
      <w:pPr>
        <w:pStyle w:val="Equation"/>
        <w:rPr>
          <w:vertAlign w:val="subscript"/>
          <w:lang w:val="fr-CH"/>
        </w:rPr>
      </w:pPr>
      <w:r w:rsidRPr="00061A5A">
        <w:rPr>
          <w:i/>
          <w:iCs/>
          <w:lang w:val="en-GB"/>
        </w:rPr>
        <w:tab/>
      </w:r>
      <w:r w:rsidRPr="00061A5A">
        <w:rPr>
          <w:i/>
          <w:iCs/>
          <w:lang w:val="en-GB"/>
        </w:rPr>
        <w:tab/>
      </w:r>
      <w:r w:rsidRPr="001243AD">
        <w:rPr>
          <w:i/>
          <w:iCs/>
          <w:lang w:val="fr-CH"/>
        </w:rPr>
        <w:t>L</w:t>
      </w:r>
      <w:r w:rsidRPr="001243AD">
        <w:rPr>
          <w:i/>
          <w:iCs/>
          <w:vertAlign w:val="subscript"/>
          <w:lang w:val="fr-CH"/>
        </w:rPr>
        <w:t>b</w:t>
      </w:r>
      <w:r w:rsidRPr="001243AD">
        <w:rPr>
          <w:lang w:val="fr-CH"/>
        </w:rPr>
        <w:t xml:space="preserve"> = </w:t>
      </w:r>
      <w:r w:rsidRPr="001243AD">
        <w:rPr>
          <w:i/>
          <w:iCs/>
          <w:lang w:val="fr-CH"/>
        </w:rPr>
        <w:t>L</w:t>
      </w:r>
      <w:r w:rsidRPr="001243AD">
        <w:rPr>
          <w:i/>
          <w:iCs/>
          <w:vertAlign w:val="subscript"/>
          <w:lang w:val="fr-CH"/>
        </w:rPr>
        <w:t>h</w:t>
      </w:r>
      <w:r w:rsidRPr="001243AD">
        <w:rPr>
          <w:vertAlign w:val="subscript"/>
          <w:lang w:val="fr-CH"/>
        </w:rPr>
        <w:t xml:space="preserve"> </w:t>
      </w:r>
      <w:r w:rsidRPr="001243AD">
        <w:rPr>
          <w:lang w:val="fr-CH"/>
        </w:rPr>
        <w:t xml:space="preserve">+ </w:t>
      </w:r>
      <w:r w:rsidRPr="001243AD">
        <w:rPr>
          <w:i/>
          <w:iCs/>
          <w:lang w:val="fr-CH"/>
        </w:rPr>
        <w:t>L</w:t>
      </w:r>
      <w:r w:rsidRPr="001243AD">
        <w:rPr>
          <w:i/>
          <w:iCs/>
          <w:vertAlign w:val="subscript"/>
          <w:lang w:val="fr-CH"/>
        </w:rPr>
        <w:t>e</w:t>
      </w:r>
    </w:p>
    <w:p w14:paraId="1B0EFB25" w14:textId="77777777" w:rsidR="00061A5A" w:rsidRPr="007260BE" w:rsidRDefault="00061A5A" w:rsidP="00061A5A">
      <w:pPr>
        <w:pStyle w:val="Equation"/>
        <w:rPr>
          <w:lang w:val="fr-CH"/>
        </w:rPr>
      </w:pPr>
      <w:r w:rsidRPr="001243AD">
        <w:rPr>
          <w:lang w:val="fr-CH"/>
        </w:rPr>
        <w:tab/>
      </w:r>
      <w:r w:rsidRPr="001243AD">
        <w:rPr>
          <w:lang w:val="fr-CH"/>
        </w:rPr>
        <w:tab/>
      </w:r>
      <w:r w:rsidRPr="00070FC1">
        <w:sym w:font="Symbol" w:char="F073"/>
      </w:r>
      <w:r w:rsidRPr="007260BE">
        <w:rPr>
          <w:i/>
          <w:vertAlign w:val="subscript"/>
          <w:lang w:val="fr-CH" w:eastAsia="de-DE"/>
        </w:rPr>
        <w:t>b</w:t>
      </w:r>
      <w:r w:rsidRPr="007260BE">
        <w:rPr>
          <w:lang w:val="fr-CH"/>
        </w:rPr>
        <w:t xml:space="preserve"> = </w:t>
      </w:r>
      <w:r w:rsidRPr="00070FC1">
        <w:rPr>
          <w:rFonts w:ascii="Cambria Math" w:hAnsi="Cambria Math" w:cs="Cambria Math"/>
        </w:rPr>
        <w:t>𝑢</w:t>
      </w:r>
      <w:r w:rsidRPr="007260BE">
        <w:rPr>
          <w:lang w:val="fr-CH"/>
        </w:rPr>
        <w:t xml:space="preserve"> + </w:t>
      </w:r>
      <w:r w:rsidRPr="00070FC1">
        <w:rPr>
          <w:rFonts w:ascii="Cambria Math" w:hAnsi="Cambria Math" w:cs="Cambria Math"/>
        </w:rPr>
        <w:t>𝑣</w:t>
      </w:r>
      <w:r w:rsidRPr="007260BE">
        <w:rPr>
          <w:lang w:val="fr-CH"/>
        </w:rPr>
        <w:t xml:space="preserve"> log(</w:t>
      </w:r>
      <w:r w:rsidRPr="00070FC1">
        <w:rPr>
          <w:rFonts w:ascii="Cambria Math" w:hAnsi="Cambria Math" w:cs="Cambria Math"/>
        </w:rPr>
        <w:t>𝑓</w:t>
      </w:r>
      <w:r w:rsidRPr="007260BE">
        <w:rPr>
          <w:lang w:val="fr-CH"/>
        </w:rPr>
        <w:t>)</w:t>
      </w:r>
    </w:p>
    <w:p w14:paraId="28C57334" w14:textId="77777777" w:rsidR="00061A5A" w:rsidRPr="00F02556" w:rsidRDefault="00061A5A" w:rsidP="00061A5A">
      <w:pPr>
        <w:pStyle w:val="Equation"/>
        <w:rPr>
          <w:lang w:val="fr-CH"/>
          <w:rPrChange w:id="282" w:author="Gomez, Yoanni" w:date="2019-09-30T10:15:00Z">
            <w:rPr>
              <w:lang w:val="fr-CH"/>
            </w:rPr>
          </w:rPrChange>
        </w:rPr>
      </w:pPr>
      <w:r w:rsidRPr="00F02556">
        <w:rPr>
          <w:lang w:val="fr-CH"/>
          <w:rPrChange w:id="283" w:author="Gomez, Yoanni" w:date="2019-09-30T10:15:00Z">
            <w:rPr>
              <w:lang w:val="fr-CH"/>
            </w:rPr>
          </w:rPrChange>
        </w:rPr>
        <w:t>where:</w:t>
      </w:r>
    </w:p>
    <w:p w14:paraId="39E148ED" w14:textId="77777777" w:rsidR="00061A5A" w:rsidRPr="00070FC1" w:rsidRDefault="00061A5A" w:rsidP="00061A5A">
      <w:pPr>
        <w:pStyle w:val="Equationlegend"/>
        <w:rPr>
          <w:i/>
          <w:sz w:val="22"/>
          <w:szCs w:val="22"/>
        </w:rPr>
      </w:pPr>
      <w:r w:rsidRPr="00F02556">
        <w:rPr>
          <w:i/>
          <w:iCs/>
          <w:lang w:val="fr-CH"/>
          <w:rPrChange w:id="284" w:author="Gomez, Yoanni" w:date="2019-09-30T10:15:00Z">
            <w:rPr>
              <w:i/>
              <w:iCs/>
              <w:lang w:val="fr-CH"/>
            </w:rPr>
          </w:rPrChange>
        </w:rPr>
        <w:tab/>
      </w:r>
      <w:r w:rsidRPr="00070FC1">
        <w:rPr>
          <w:i/>
          <w:sz w:val="22"/>
          <w:szCs w:val="22"/>
        </w:rPr>
        <w:t>L</w:t>
      </w:r>
      <w:r w:rsidRPr="00070FC1">
        <w:rPr>
          <w:i/>
          <w:sz w:val="22"/>
          <w:szCs w:val="22"/>
          <w:vertAlign w:val="subscript"/>
        </w:rPr>
        <w:t>h</w:t>
      </w:r>
      <w:r>
        <w:rPr>
          <w:i/>
          <w:sz w:val="22"/>
          <w:szCs w:val="22"/>
        </w:rPr>
        <w:t>:</w:t>
      </w:r>
      <w:r w:rsidRPr="00070FC1">
        <w:rPr>
          <w:i/>
          <w:sz w:val="22"/>
          <w:szCs w:val="22"/>
        </w:rPr>
        <w:t xml:space="preserve"> </w:t>
      </w:r>
      <w:r w:rsidRPr="00070FC1">
        <w:rPr>
          <w:i/>
          <w:iCs/>
        </w:rPr>
        <w:tab/>
      </w:r>
      <w:r w:rsidRPr="00070FC1">
        <w:t>median loss for horizontal paths, given by:</w:t>
      </w:r>
    </w:p>
    <w:p w14:paraId="12B782AE" w14:textId="77777777" w:rsidR="00061A5A" w:rsidRPr="00061A5A" w:rsidRDefault="00061A5A" w:rsidP="00061A5A">
      <w:pPr>
        <w:pStyle w:val="Equation"/>
        <w:rPr>
          <w:lang w:val="en-GB"/>
        </w:rPr>
      </w:pPr>
      <w:r w:rsidRPr="00061A5A">
        <w:rPr>
          <w:i/>
          <w:iCs/>
          <w:lang w:val="en-GB"/>
        </w:rPr>
        <w:tab/>
      </w:r>
      <w:r w:rsidRPr="00061A5A">
        <w:rPr>
          <w:i/>
          <w:iCs/>
          <w:lang w:val="en-GB"/>
        </w:rPr>
        <w:tab/>
      </w:r>
      <w:r w:rsidRPr="00070FC1">
        <w:rPr>
          <w:rFonts w:ascii="Cambria Math" w:hAnsi="Cambria Math" w:cs="Cambria Math"/>
        </w:rPr>
        <w:t>𝐿</w:t>
      </w:r>
      <w:r w:rsidRPr="00061A5A">
        <w:rPr>
          <w:rFonts w:ascii="Cambria Math" w:hAnsi="Cambria Math" w:cs="Cambria Math"/>
          <w:vertAlign w:val="subscript"/>
          <w:lang w:val="en-GB"/>
        </w:rPr>
        <w:t>ℎ</w:t>
      </w:r>
      <w:r w:rsidRPr="00061A5A">
        <w:rPr>
          <w:lang w:val="en-GB"/>
        </w:rPr>
        <w:t xml:space="preserve"> = </w:t>
      </w:r>
      <w:r w:rsidRPr="00070FC1">
        <w:rPr>
          <w:rFonts w:ascii="Cambria Math" w:hAnsi="Cambria Math" w:cs="Cambria Math"/>
        </w:rPr>
        <w:t>𝑟</w:t>
      </w:r>
      <w:r w:rsidRPr="00061A5A">
        <w:rPr>
          <w:lang w:val="en-GB"/>
        </w:rPr>
        <w:t xml:space="preserve"> + </w:t>
      </w:r>
      <w:r w:rsidRPr="00070FC1">
        <w:rPr>
          <w:rFonts w:ascii="Cambria Math" w:hAnsi="Cambria Math" w:cs="Cambria Math"/>
        </w:rPr>
        <w:t>𝑠</w:t>
      </w:r>
      <w:r w:rsidRPr="00061A5A">
        <w:rPr>
          <w:lang w:val="en-GB"/>
        </w:rPr>
        <w:t xml:space="preserve"> log(</w:t>
      </w:r>
      <w:r w:rsidRPr="00070FC1">
        <w:rPr>
          <w:rFonts w:ascii="Cambria Math" w:hAnsi="Cambria Math" w:cs="Cambria Math"/>
        </w:rPr>
        <w:t>𝑓</w:t>
      </w:r>
      <w:r w:rsidRPr="00061A5A">
        <w:rPr>
          <w:lang w:val="en-GB"/>
        </w:rPr>
        <w:t xml:space="preserve">) + </w:t>
      </w:r>
      <w:r w:rsidRPr="00070FC1">
        <w:rPr>
          <w:rFonts w:ascii="Cambria Math" w:hAnsi="Cambria Math" w:cs="Cambria Math"/>
        </w:rPr>
        <w:t>𝑡</w:t>
      </w:r>
      <w:r w:rsidRPr="00061A5A">
        <w:rPr>
          <w:lang w:val="en-GB"/>
        </w:rPr>
        <w:t xml:space="preserve"> (log(</w:t>
      </w:r>
      <w:r w:rsidRPr="00070FC1">
        <w:rPr>
          <w:rFonts w:ascii="Cambria Math" w:hAnsi="Cambria Math" w:cs="Cambria Math"/>
        </w:rPr>
        <w:t>𝑓</w:t>
      </w:r>
      <w:r w:rsidRPr="00061A5A">
        <w:rPr>
          <w:lang w:val="en-GB"/>
        </w:rPr>
        <w:t>))</w:t>
      </w:r>
      <w:r w:rsidRPr="00061A5A">
        <w:rPr>
          <w:vertAlign w:val="superscript"/>
          <w:lang w:val="en-GB"/>
        </w:rPr>
        <w:t>2</w:t>
      </w:r>
    </w:p>
    <w:p w14:paraId="251D0F73" w14:textId="77777777" w:rsidR="00061A5A" w:rsidRPr="00070FC1" w:rsidRDefault="00061A5A" w:rsidP="00061A5A">
      <w:pPr>
        <w:pStyle w:val="Equationlegend"/>
        <w:rPr>
          <w:color w:val="000000"/>
          <w:szCs w:val="24"/>
        </w:rPr>
      </w:pPr>
      <w:r w:rsidRPr="00070FC1">
        <w:rPr>
          <w:i/>
          <w:iCs/>
        </w:rPr>
        <w:tab/>
      </w:r>
      <w:r w:rsidRPr="00070FC1">
        <w:rPr>
          <w:i/>
          <w:color w:val="000000"/>
          <w:szCs w:val="24"/>
        </w:rPr>
        <w:t>L</w:t>
      </w:r>
      <w:r w:rsidRPr="00070FC1">
        <w:rPr>
          <w:i/>
          <w:color w:val="000000"/>
          <w:szCs w:val="24"/>
          <w:vertAlign w:val="subscript"/>
        </w:rPr>
        <w:t>e</w:t>
      </w:r>
      <w:r>
        <w:rPr>
          <w:i/>
          <w:color w:val="000000"/>
          <w:szCs w:val="24"/>
        </w:rPr>
        <w:t>:</w:t>
      </w:r>
      <w:r w:rsidRPr="00070FC1">
        <w:rPr>
          <w:i/>
          <w:color w:val="000000"/>
          <w:szCs w:val="24"/>
        </w:rPr>
        <w:t xml:space="preserve"> </w:t>
      </w:r>
      <w:r w:rsidRPr="00070FC1">
        <w:rPr>
          <w:i/>
          <w:iCs/>
        </w:rPr>
        <w:tab/>
      </w:r>
      <w:r w:rsidRPr="00070FC1">
        <w:rPr>
          <w:color w:val="000000"/>
          <w:szCs w:val="24"/>
        </w:rPr>
        <w:t xml:space="preserve">correction </w:t>
      </w:r>
      <w:r w:rsidRPr="00070FC1">
        <w:t>for</w:t>
      </w:r>
      <w:r w:rsidRPr="00070FC1">
        <w:rPr>
          <w:color w:val="000000"/>
          <w:szCs w:val="24"/>
        </w:rPr>
        <w:t xml:space="preserve"> elevation angle of the path at the building faсade:</w:t>
      </w:r>
    </w:p>
    <w:p w14:paraId="66E67821" w14:textId="77777777" w:rsidR="00061A5A" w:rsidRPr="00061A5A" w:rsidRDefault="00061A5A" w:rsidP="00061A5A">
      <w:pPr>
        <w:pStyle w:val="Equation"/>
        <w:rPr>
          <w:lang w:val="en-GB"/>
        </w:rPr>
      </w:pPr>
      <w:r w:rsidRPr="00061A5A">
        <w:rPr>
          <w:i/>
          <w:iCs/>
          <w:lang w:val="en-GB"/>
        </w:rPr>
        <w:tab/>
      </w:r>
      <w:r w:rsidRPr="00061A5A">
        <w:rPr>
          <w:i/>
          <w:iCs/>
          <w:lang w:val="en-GB"/>
        </w:rPr>
        <w:tab/>
      </w:r>
      <w:r w:rsidRPr="00070FC1">
        <w:rPr>
          <w:rFonts w:ascii="Cambria Math" w:hAnsi="Cambria Math" w:cs="Cambria Math"/>
        </w:rPr>
        <w:t>𝐿</w:t>
      </w:r>
      <w:r w:rsidRPr="00070FC1">
        <w:rPr>
          <w:rFonts w:ascii="Cambria Math" w:hAnsi="Cambria Math" w:cs="Cambria Math"/>
          <w:vertAlign w:val="subscript"/>
        </w:rPr>
        <w:t>𝑒</w:t>
      </w:r>
      <w:r w:rsidRPr="00061A5A">
        <w:rPr>
          <w:lang w:val="en-GB"/>
        </w:rPr>
        <w:t xml:space="preserve"> = 0.212 |</w:t>
      </w:r>
      <w:r w:rsidRPr="00070FC1">
        <w:t>θ</w:t>
      </w:r>
      <w:r w:rsidRPr="00061A5A">
        <w:rPr>
          <w:lang w:val="en-GB"/>
        </w:rPr>
        <w:t>|</w:t>
      </w:r>
    </w:p>
    <w:p w14:paraId="329B8386" w14:textId="77777777" w:rsidR="00061A5A" w:rsidRPr="00061A5A" w:rsidRDefault="00061A5A" w:rsidP="00061A5A">
      <w:pPr>
        <w:rPr>
          <w:color w:val="000000"/>
          <w:szCs w:val="24"/>
          <w:lang w:val="en-GB"/>
        </w:rPr>
      </w:pPr>
      <w:r w:rsidRPr="00061A5A">
        <w:rPr>
          <w:color w:val="000000"/>
          <w:szCs w:val="24"/>
          <w:lang w:val="en-GB"/>
        </w:rPr>
        <w:t>and:</w:t>
      </w:r>
    </w:p>
    <w:p w14:paraId="131176FC" w14:textId="77777777" w:rsidR="00061A5A" w:rsidRPr="00070FC1" w:rsidRDefault="00061A5A" w:rsidP="00061A5A">
      <w:pPr>
        <w:pStyle w:val="Equationlegend"/>
      </w:pPr>
      <w:r w:rsidRPr="00070FC1">
        <w:rPr>
          <w:i/>
          <w:iCs/>
        </w:rPr>
        <w:tab/>
      </w:r>
      <w:r w:rsidRPr="00070FC1">
        <w:rPr>
          <w:i/>
        </w:rPr>
        <w:t>f</w:t>
      </w:r>
      <w:r w:rsidRPr="00070FC1">
        <w:t xml:space="preserve"> </w:t>
      </w:r>
      <w:r>
        <w:t>:</w:t>
      </w:r>
      <w:r w:rsidRPr="00070FC1">
        <w:t xml:space="preserve"> </w:t>
      </w:r>
      <w:r w:rsidRPr="00070FC1">
        <w:tab/>
        <w:t>frequency (GHz)</w:t>
      </w:r>
    </w:p>
    <w:p w14:paraId="200E6A14" w14:textId="77777777" w:rsidR="00061A5A" w:rsidRPr="00070FC1" w:rsidRDefault="00061A5A" w:rsidP="00061A5A">
      <w:pPr>
        <w:pStyle w:val="Equationlegend"/>
      </w:pPr>
      <w:r w:rsidRPr="00070FC1">
        <w:rPr>
          <w:i/>
          <w:iCs/>
        </w:rPr>
        <w:tab/>
      </w:r>
      <w:r w:rsidRPr="00070FC1">
        <w:rPr>
          <w:iCs/>
        </w:rPr>
        <w:t xml:space="preserve">θ </w:t>
      </w:r>
      <w:r>
        <w:t>:</w:t>
      </w:r>
      <w:r w:rsidRPr="00070FC1">
        <w:t xml:space="preserve"> </w:t>
      </w:r>
      <w:r w:rsidRPr="00070FC1">
        <w:tab/>
        <w:t>elevation angle of the path at the building faсade (degrees),</w:t>
      </w:r>
    </w:p>
    <w:p w14:paraId="64085482" w14:textId="77777777" w:rsidR="00061A5A" w:rsidRPr="00061A5A" w:rsidRDefault="00061A5A" w:rsidP="00061A5A">
      <w:pPr>
        <w:rPr>
          <w:color w:val="000000"/>
          <w:szCs w:val="24"/>
          <w:lang w:val="en-GB"/>
        </w:rPr>
      </w:pPr>
      <w:r w:rsidRPr="00061A5A">
        <w:rPr>
          <w:color w:val="000000"/>
          <w:szCs w:val="24"/>
          <w:lang w:val="en-GB"/>
        </w:rPr>
        <w:t xml:space="preserve">and the coefficients </w:t>
      </w:r>
      <w:r w:rsidRPr="00061A5A">
        <w:rPr>
          <w:i/>
          <w:color w:val="000000"/>
          <w:szCs w:val="24"/>
          <w:lang w:val="en-GB"/>
        </w:rPr>
        <w:t>r</w:t>
      </w:r>
      <w:r w:rsidRPr="00061A5A">
        <w:rPr>
          <w:iCs/>
          <w:color w:val="000000"/>
          <w:szCs w:val="24"/>
          <w:lang w:val="en-GB"/>
        </w:rPr>
        <w:t xml:space="preserve">, </w:t>
      </w:r>
      <w:r w:rsidRPr="00061A5A">
        <w:rPr>
          <w:i/>
          <w:color w:val="000000"/>
          <w:szCs w:val="24"/>
          <w:lang w:val="en-GB"/>
        </w:rPr>
        <w:t>s</w:t>
      </w:r>
      <w:r w:rsidRPr="00061A5A">
        <w:rPr>
          <w:iCs/>
          <w:color w:val="000000"/>
          <w:szCs w:val="24"/>
          <w:lang w:val="en-GB"/>
        </w:rPr>
        <w:t xml:space="preserve">, </w:t>
      </w:r>
      <w:r w:rsidRPr="00061A5A">
        <w:rPr>
          <w:i/>
          <w:color w:val="000000"/>
          <w:szCs w:val="24"/>
          <w:lang w:val="en-GB"/>
        </w:rPr>
        <w:t>t</w:t>
      </w:r>
      <w:r w:rsidRPr="00061A5A">
        <w:rPr>
          <w:iCs/>
          <w:color w:val="000000"/>
          <w:szCs w:val="24"/>
          <w:lang w:val="en-GB"/>
        </w:rPr>
        <w:t xml:space="preserve">, </w:t>
      </w:r>
      <w:r w:rsidRPr="00061A5A">
        <w:rPr>
          <w:i/>
          <w:color w:val="000000"/>
          <w:szCs w:val="24"/>
          <w:lang w:val="en-GB"/>
        </w:rPr>
        <w:t>u</w:t>
      </w:r>
      <w:r w:rsidRPr="00061A5A">
        <w:rPr>
          <w:color w:val="000000"/>
          <w:szCs w:val="24"/>
          <w:lang w:val="en-GB"/>
        </w:rPr>
        <w:t xml:space="preserve"> and </w:t>
      </w:r>
      <w:r w:rsidRPr="00061A5A">
        <w:rPr>
          <w:i/>
          <w:color w:val="000000"/>
          <w:szCs w:val="24"/>
          <w:lang w:val="en-GB"/>
        </w:rPr>
        <w:t>v</w:t>
      </w:r>
      <w:r w:rsidRPr="00061A5A">
        <w:rPr>
          <w:color w:val="000000"/>
          <w:szCs w:val="24"/>
          <w:lang w:val="en-GB"/>
        </w:rPr>
        <w:t>, depending on the building type, listed in Table 11.</w:t>
      </w:r>
    </w:p>
    <w:p w14:paraId="2E9EF7DD" w14:textId="77777777" w:rsidR="00061A5A" w:rsidRPr="00061A5A" w:rsidRDefault="00061A5A" w:rsidP="00061A5A">
      <w:pPr>
        <w:pStyle w:val="TableNo"/>
        <w:rPr>
          <w:lang w:val="en-GB"/>
        </w:rPr>
      </w:pPr>
      <w:r w:rsidRPr="00061A5A">
        <w:rPr>
          <w:lang w:val="en-GB"/>
        </w:rPr>
        <w:t>TABLE 11</w:t>
      </w:r>
    </w:p>
    <w:p w14:paraId="23979DB2" w14:textId="77777777" w:rsidR="00061A5A" w:rsidRPr="00061A5A" w:rsidRDefault="00061A5A" w:rsidP="00061A5A">
      <w:pPr>
        <w:pStyle w:val="Tabletitle"/>
        <w:rPr>
          <w:lang w:val="en-GB"/>
        </w:rPr>
      </w:pPr>
      <w:r w:rsidRPr="00061A5A">
        <w:rPr>
          <w:lang w:val="en-GB"/>
        </w:rPr>
        <w:t>Coefficients for the calculation of building entry loss</w:t>
      </w:r>
    </w:p>
    <w:tbl>
      <w:tblPr>
        <w:tblW w:w="6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907"/>
        <w:gridCol w:w="907"/>
        <w:gridCol w:w="907"/>
        <w:gridCol w:w="907"/>
        <w:gridCol w:w="907"/>
      </w:tblGrid>
      <w:tr w:rsidR="00061A5A" w:rsidRPr="00070FC1" w14:paraId="6C4D7631" w14:textId="77777777" w:rsidTr="00C80083">
        <w:trPr>
          <w:trHeight w:val="225"/>
          <w:jc w:val="center"/>
        </w:trPr>
        <w:tc>
          <w:tcPr>
            <w:tcW w:w="2235" w:type="dxa"/>
          </w:tcPr>
          <w:p w14:paraId="0A89894A" w14:textId="77777777" w:rsidR="00061A5A" w:rsidRPr="007260BE" w:rsidRDefault="00061A5A" w:rsidP="00C80083">
            <w:pPr>
              <w:pStyle w:val="Tablehead"/>
            </w:pPr>
            <w:r w:rsidRPr="007260BE">
              <w:t xml:space="preserve">Building type </w:t>
            </w:r>
          </w:p>
        </w:tc>
        <w:tc>
          <w:tcPr>
            <w:tcW w:w="907" w:type="dxa"/>
          </w:tcPr>
          <w:p w14:paraId="59648445" w14:textId="77777777" w:rsidR="00061A5A" w:rsidRPr="007260BE" w:rsidRDefault="00061A5A" w:rsidP="00C80083">
            <w:pPr>
              <w:pStyle w:val="Tablehead"/>
            </w:pPr>
            <w:r w:rsidRPr="007260BE">
              <w:rPr>
                <w:i/>
                <w:iCs/>
              </w:rPr>
              <w:t xml:space="preserve">r </w:t>
            </w:r>
          </w:p>
        </w:tc>
        <w:tc>
          <w:tcPr>
            <w:tcW w:w="907" w:type="dxa"/>
          </w:tcPr>
          <w:p w14:paraId="0033213D" w14:textId="77777777" w:rsidR="00061A5A" w:rsidRPr="007260BE" w:rsidRDefault="00061A5A" w:rsidP="00C80083">
            <w:pPr>
              <w:pStyle w:val="Tablehead"/>
            </w:pPr>
            <w:r w:rsidRPr="007260BE">
              <w:rPr>
                <w:i/>
                <w:iCs/>
              </w:rPr>
              <w:t xml:space="preserve">s </w:t>
            </w:r>
          </w:p>
        </w:tc>
        <w:tc>
          <w:tcPr>
            <w:tcW w:w="907" w:type="dxa"/>
          </w:tcPr>
          <w:p w14:paraId="448ED04A" w14:textId="77777777" w:rsidR="00061A5A" w:rsidRPr="007260BE" w:rsidRDefault="00061A5A" w:rsidP="00C80083">
            <w:pPr>
              <w:pStyle w:val="Tablehead"/>
            </w:pPr>
            <w:r w:rsidRPr="007260BE">
              <w:rPr>
                <w:i/>
                <w:iCs/>
              </w:rPr>
              <w:t xml:space="preserve">t </w:t>
            </w:r>
          </w:p>
        </w:tc>
        <w:tc>
          <w:tcPr>
            <w:tcW w:w="907" w:type="dxa"/>
          </w:tcPr>
          <w:p w14:paraId="35D98A64" w14:textId="77777777" w:rsidR="00061A5A" w:rsidRPr="007260BE" w:rsidRDefault="00061A5A" w:rsidP="00C80083">
            <w:pPr>
              <w:pStyle w:val="Tablehead"/>
            </w:pPr>
            <w:r w:rsidRPr="007260BE">
              <w:rPr>
                <w:i/>
                <w:iCs/>
              </w:rPr>
              <w:t xml:space="preserve">u </w:t>
            </w:r>
          </w:p>
        </w:tc>
        <w:tc>
          <w:tcPr>
            <w:tcW w:w="907" w:type="dxa"/>
          </w:tcPr>
          <w:p w14:paraId="759EE894" w14:textId="77777777" w:rsidR="00061A5A" w:rsidRPr="007260BE" w:rsidRDefault="00061A5A" w:rsidP="00C80083">
            <w:pPr>
              <w:pStyle w:val="Tablehead"/>
            </w:pPr>
            <w:r w:rsidRPr="007260BE">
              <w:rPr>
                <w:i/>
                <w:iCs/>
              </w:rPr>
              <w:t xml:space="preserve">v </w:t>
            </w:r>
          </w:p>
        </w:tc>
      </w:tr>
      <w:tr w:rsidR="00061A5A" w:rsidRPr="00070FC1" w14:paraId="7E12041A" w14:textId="77777777" w:rsidTr="00C80083">
        <w:trPr>
          <w:trHeight w:val="100"/>
          <w:jc w:val="center"/>
        </w:trPr>
        <w:tc>
          <w:tcPr>
            <w:tcW w:w="2235" w:type="dxa"/>
          </w:tcPr>
          <w:p w14:paraId="72BC1C86" w14:textId="77777777" w:rsidR="00061A5A" w:rsidRPr="007260BE" w:rsidRDefault="00061A5A" w:rsidP="00C80083">
            <w:pPr>
              <w:pStyle w:val="Tabletext"/>
            </w:pPr>
            <w:r w:rsidRPr="007260BE">
              <w:t xml:space="preserve">Traditional </w:t>
            </w:r>
          </w:p>
        </w:tc>
        <w:tc>
          <w:tcPr>
            <w:tcW w:w="907" w:type="dxa"/>
          </w:tcPr>
          <w:p w14:paraId="359F4215" w14:textId="77777777" w:rsidR="00061A5A" w:rsidRPr="007260BE" w:rsidRDefault="00061A5A" w:rsidP="00C80083">
            <w:pPr>
              <w:pStyle w:val="Tabletext"/>
              <w:jc w:val="center"/>
            </w:pPr>
            <w:r w:rsidRPr="007260BE">
              <w:t>12.64</w:t>
            </w:r>
          </w:p>
        </w:tc>
        <w:tc>
          <w:tcPr>
            <w:tcW w:w="907" w:type="dxa"/>
          </w:tcPr>
          <w:p w14:paraId="39B6EDC8" w14:textId="77777777" w:rsidR="00061A5A" w:rsidRPr="007260BE" w:rsidRDefault="00061A5A" w:rsidP="00C80083">
            <w:pPr>
              <w:pStyle w:val="Tabletext"/>
              <w:jc w:val="center"/>
            </w:pPr>
            <w:r w:rsidRPr="007260BE">
              <w:t>3.72</w:t>
            </w:r>
          </w:p>
        </w:tc>
        <w:tc>
          <w:tcPr>
            <w:tcW w:w="907" w:type="dxa"/>
          </w:tcPr>
          <w:p w14:paraId="39CCD671" w14:textId="77777777" w:rsidR="00061A5A" w:rsidRPr="007260BE" w:rsidRDefault="00061A5A" w:rsidP="00C80083">
            <w:pPr>
              <w:pStyle w:val="Tabletext"/>
              <w:jc w:val="center"/>
            </w:pPr>
            <w:r w:rsidRPr="007260BE">
              <w:t>0.96</w:t>
            </w:r>
          </w:p>
        </w:tc>
        <w:tc>
          <w:tcPr>
            <w:tcW w:w="907" w:type="dxa"/>
          </w:tcPr>
          <w:p w14:paraId="024B7D27" w14:textId="77777777" w:rsidR="00061A5A" w:rsidRPr="007260BE" w:rsidRDefault="00061A5A" w:rsidP="00C80083">
            <w:pPr>
              <w:pStyle w:val="Tabletext"/>
              <w:jc w:val="center"/>
            </w:pPr>
            <w:r w:rsidRPr="007260BE">
              <w:t>9.6</w:t>
            </w:r>
          </w:p>
        </w:tc>
        <w:tc>
          <w:tcPr>
            <w:tcW w:w="907" w:type="dxa"/>
          </w:tcPr>
          <w:p w14:paraId="250CFB50" w14:textId="77777777" w:rsidR="00061A5A" w:rsidRPr="007260BE" w:rsidRDefault="00061A5A" w:rsidP="00C80083">
            <w:pPr>
              <w:pStyle w:val="Tabletext"/>
              <w:jc w:val="center"/>
            </w:pPr>
            <w:r w:rsidRPr="007260BE">
              <w:t>2.0</w:t>
            </w:r>
          </w:p>
        </w:tc>
      </w:tr>
      <w:tr w:rsidR="00061A5A" w:rsidRPr="00070FC1" w14:paraId="0FFFE6D3" w14:textId="77777777" w:rsidTr="00C80083">
        <w:trPr>
          <w:trHeight w:val="227"/>
          <w:jc w:val="center"/>
        </w:trPr>
        <w:tc>
          <w:tcPr>
            <w:tcW w:w="2235" w:type="dxa"/>
          </w:tcPr>
          <w:p w14:paraId="14345AB3" w14:textId="77777777" w:rsidR="00061A5A" w:rsidRPr="007260BE" w:rsidRDefault="00061A5A" w:rsidP="00C80083">
            <w:pPr>
              <w:pStyle w:val="Tabletext"/>
            </w:pPr>
            <w:r w:rsidRPr="007260BE">
              <w:t xml:space="preserve">Thermally-efficient </w:t>
            </w:r>
          </w:p>
        </w:tc>
        <w:tc>
          <w:tcPr>
            <w:tcW w:w="907" w:type="dxa"/>
          </w:tcPr>
          <w:p w14:paraId="3788453E" w14:textId="77777777" w:rsidR="00061A5A" w:rsidRPr="007260BE" w:rsidRDefault="00061A5A" w:rsidP="00C80083">
            <w:pPr>
              <w:pStyle w:val="Tabletext"/>
              <w:jc w:val="center"/>
            </w:pPr>
            <w:r w:rsidRPr="007260BE">
              <w:t>28.19</w:t>
            </w:r>
          </w:p>
        </w:tc>
        <w:tc>
          <w:tcPr>
            <w:tcW w:w="907" w:type="dxa"/>
          </w:tcPr>
          <w:p w14:paraId="01D5288E" w14:textId="77777777" w:rsidR="00061A5A" w:rsidRPr="007260BE" w:rsidRDefault="00061A5A" w:rsidP="00C80083">
            <w:pPr>
              <w:pStyle w:val="Tabletext"/>
              <w:jc w:val="center"/>
            </w:pPr>
            <w:r w:rsidRPr="007260BE">
              <w:t>−3.00</w:t>
            </w:r>
          </w:p>
        </w:tc>
        <w:tc>
          <w:tcPr>
            <w:tcW w:w="907" w:type="dxa"/>
          </w:tcPr>
          <w:p w14:paraId="69817892" w14:textId="77777777" w:rsidR="00061A5A" w:rsidRPr="007260BE" w:rsidRDefault="00061A5A" w:rsidP="00C80083">
            <w:pPr>
              <w:pStyle w:val="Tabletext"/>
              <w:jc w:val="center"/>
            </w:pPr>
            <w:r w:rsidRPr="007260BE">
              <w:t>8.48</w:t>
            </w:r>
          </w:p>
        </w:tc>
        <w:tc>
          <w:tcPr>
            <w:tcW w:w="907" w:type="dxa"/>
          </w:tcPr>
          <w:p w14:paraId="26FB6098" w14:textId="77777777" w:rsidR="00061A5A" w:rsidRPr="007260BE" w:rsidRDefault="00061A5A" w:rsidP="00C80083">
            <w:pPr>
              <w:pStyle w:val="Tabletext"/>
              <w:jc w:val="center"/>
            </w:pPr>
            <w:r w:rsidRPr="007260BE">
              <w:t>13.5</w:t>
            </w:r>
          </w:p>
        </w:tc>
        <w:tc>
          <w:tcPr>
            <w:tcW w:w="907" w:type="dxa"/>
          </w:tcPr>
          <w:p w14:paraId="14B572C0" w14:textId="77777777" w:rsidR="00061A5A" w:rsidRPr="007260BE" w:rsidRDefault="00061A5A" w:rsidP="00C80083">
            <w:pPr>
              <w:pStyle w:val="Tabletext"/>
              <w:jc w:val="center"/>
            </w:pPr>
            <w:r w:rsidRPr="007260BE">
              <w:t>3.8</w:t>
            </w:r>
          </w:p>
        </w:tc>
      </w:tr>
    </w:tbl>
    <w:p w14:paraId="6746F388" w14:textId="77777777" w:rsidR="00061A5A" w:rsidRPr="00070FC1" w:rsidRDefault="00061A5A" w:rsidP="00061A5A">
      <w:pPr>
        <w:pStyle w:val="Tablefin"/>
      </w:pPr>
    </w:p>
    <w:p w14:paraId="27F9A22B" w14:textId="77777777" w:rsidR="00061A5A" w:rsidRPr="00061A5A" w:rsidRDefault="00061A5A" w:rsidP="00061A5A">
      <w:pPr>
        <w:rPr>
          <w:lang w:val="en-GB"/>
        </w:rPr>
      </w:pPr>
      <w:r w:rsidRPr="00061A5A">
        <w:rPr>
          <w:lang w:val="en-GB"/>
        </w:rPr>
        <w:t xml:space="preserve">In § 7.3.2.1 there is an example of the calculation of building entry loss where </w:t>
      </w:r>
      <w:r w:rsidRPr="00061A5A">
        <w:rPr>
          <w:i/>
          <w:lang w:val="en-GB"/>
        </w:rPr>
        <w:t>f</w:t>
      </w:r>
      <w:r w:rsidRPr="00061A5A">
        <w:rPr>
          <w:lang w:val="en-GB"/>
        </w:rPr>
        <w:t xml:space="preserve"> = 0.2 GHz. </w:t>
      </w:r>
    </w:p>
    <w:p w14:paraId="2ECF0578" w14:textId="77777777" w:rsidR="00061A5A" w:rsidRPr="00061A5A" w:rsidRDefault="00061A5A" w:rsidP="00061A5A">
      <w:pPr>
        <w:pStyle w:val="Heading2"/>
        <w:rPr>
          <w:lang w:val="en-GB"/>
        </w:rPr>
      </w:pPr>
      <w:bookmarkStart w:id="285" w:name="_Ref282085839"/>
      <w:bookmarkStart w:id="286" w:name="_Ref282085842"/>
      <w:bookmarkStart w:id="287" w:name="_Ref288215652"/>
      <w:bookmarkStart w:id="288" w:name="_Toc293603689"/>
      <w:bookmarkStart w:id="289" w:name="_Toc293603803"/>
      <w:bookmarkStart w:id="290" w:name="_Toc300665001"/>
      <w:bookmarkStart w:id="291" w:name="_Toc300665101"/>
      <w:bookmarkStart w:id="292" w:name="_Toc300665167"/>
      <w:bookmarkStart w:id="293" w:name="_Toc300666591"/>
      <w:bookmarkStart w:id="294" w:name="_Toc301429280"/>
      <w:bookmarkStart w:id="295" w:name="_Toc302049573"/>
      <w:bookmarkStart w:id="296" w:name="_Toc433026601"/>
      <w:bookmarkStart w:id="297" w:name="_Toc438995432"/>
      <w:bookmarkStart w:id="298" w:name="_Toc5873148"/>
      <w:bookmarkStart w:id="299" w:name="_Toc8220147"/>
      <w:bookmarkStart w:id="300" w:name="_Toc18411297"/>
      <w:r w:rsidRPr="00061A5A">
        <w:rPr>
          <w:lang w:val="en-GB"/>
        </w:rPr>
        <w:t>3.6</w:t>
      </w:r>
      <w:r w:rsidRPr="00061A5A">
        <w:rPr>
          <w:lang w:val="en-GB"/>
        </w:rPr>
        <w:tab/>
        <w:t>Allowance for man-made noise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571188C3" w14:textId="77777777" w:rsidR="00061A5A" w:rsidRPr="00061A5A" w:rsidRDefault="00061A5A" w:rsidP="00061A5A">
      <w:pPr>
        <w:rPr>
          <w:lang w:val="en-GB"/>
        </w:rPr>
      </w:pPr>
      <w:bookmarkStart w:id="301" w:name="_Toc282003089"/>
      <w:bookmarkStart w:id="302" w:name="_Toc282087684"/>
      <w:bookmarkStart w:id="303" w:name="_Toc282088078"/>
      <w:bookmarkStart w:id="304" w:name="_Toc282088319"/>
      <w:bookmarkStart w:id="305" w:name="_Toc282088399"/>
      <w:bookmarkStart w:id="306" w:name="_Toc282090679"/>
      <w:bookmarkStart w:id="307" w:name="_Toc288138819"/>
      <w:bookmarkStart w:id="308" w:name="_Toc288142077"/>
      <w:bookmarkEnd w:id="301"/>
      <w:bookmarkEnd w:id="302"/>
      <w:bookmarkEnd w:id="303"/>
      <w:bookmarkEnd w:id="304"/>
      <w:bookmarkEnd w:id="305"/>
      <w:bookmarkEnd w:id="306"/>
      <w:bookmarkEnd w:id="307"/>
      <w:bookmarkEnd w:id="308"/>
      <w:r w:rsidRPr="00061A5A">
        <w:rPr>
          <w:lang w:val="en-GB"/>
        </w:rPr>
        <w:t xml:space="preserve">The allowance for man-made noise (MMN) (dB), takes into account the effect of the MMN received by the antenna on the system performance. The system equivalent noise figure </w:t>
      </w:r>
      <w:r w:rsidRPr="00061A5A">
        <w:rPr>
          <w:i/>
          <w:lang w:val="en-GB"/>
        </w:rPr>
        <w:t>F</w:t>
      </w:r>
      <w:r w:rsidRPr="00061A5A">
        <w:rPr>
          <w:i/>
          <w:vertAlign w:val="subscript"/>
          <w:lang w:val="en-GB"/>
        </w:rPr>
        <w:t>s</w:t>
      </w:r>
      <w:r w:rsidRPr="00061A5A">
        <w:rPr>
          <w:i/>
          <w:lang w:val="en-GB"/>
        </w:rPr>
        <w:t xml:space="preserve"> </w:t>
      </w:r>
      <w:r w:rsidRPr="00061A5A">
        <w:rPr>
          <w:lang w:val="en-GB"/>
        </w:rPr>
        <w:t xml:space="preserve">(dB) to be used for coverage calculations is calculated from the receiver noise figure </w:t>
      </w:r>
      <w:r w:rsidRPr="00061A5A">
        <w:rPr>
          <w:i/>
          <w:lang w:val="en-GB"/>
        </w:rPr>
        <w:t>F</w:t>
      </w:r>
      <w:r w:rsidRPr="00061A5A">
        <w:rPr>
          <w:i/>
          <w:vertAlign w:val="subscript"/>
          <w:lang w:val="en-GB"/>
        </w:rPr>
        <w:t>r</w:t>
      </w:r>
      <w:r w:rsidRPr="00061A5A">
        <w:rPr>
          <w:lang w:val="en-GB"/>
        </w:rPr>
        <w:t xml:space="preserve"> (dB) and MMN (dB) (for details see Annex 2, § 2.2):</w:t>
      </w:r>
    </w:p>
    <w:p w14:paraId="56B87535" w14:textId="77777777" w:rsidR="00061A5A" w:rsidRPr="00061A5A" w:rsidRDefault="00061A5A" w:rsidP="00061A5A">
      <w:pPr>
        <w:keepNext/>
        <w:keepLines/>
        <w:spacing w:before="0"/>
        <w:rPr>
          <w:sz w:val="16"/>
          <w:lang w:val="en-GB"/>
        </w:rPr>
      </w:pPr>
    </w:p>
    <w:p w14:paraId="7D756052" w14:textId="2C17B429" w:rsidR="00061A5A" w:rsidRPr="00061A5A" w:rsidRDefault="00061A5A" w:rsidP="00061A5A">
      <w:pPr>
        <w:pStyle w:val="Equation"/>
        <w:rPr>
          <w:lang w:val="en-GB"/>
        </w:rPr>
      </w:pPr>
      <w:r w:rsidRPr="00061A5A">
        <w:rPr>
          <w:lang w:val="en-GB"/>
        </w:rPr>
        <w:tab/>
      </w:r>
      <w:r w:rsidRPr="00061A5A">
        <w:rPr>
          <w:lang w:val="en-GB"/>
        </w:rPr>
        <w:tab/>
      </w:r>
      <w:r w:rsidR="00C4545B" w:rsidRPr="00070FC1">
        <w:object w:dxaOrig="3200" w:dyaOrig="360" w14:anchorId="0CA24827">
          <v:shape id="_x0000_i1028" type="#_x0000_t75" style="width:144.75pt;height:21pt" o:ole="">
            <v:imagedata r:id="rId21" o:title=""/>
          </v:shape>
          <o:OLEObject Type="Embed" ProgID="Equation.3" ShapeID="_x0000_i1028" DrawAspect="Content" ObjectID="_1631352960" r:id="rId22"/>
        </w:object>
      </w:r>
      <w:r w:rsidRPr="00061A5A">
        <w:rPr>
          <w:lang w:val="en-GB"/>
        </w:rPr>
        <w:tab/>
        <w:t>(3)</w:t>
      </w:r>
    </w:p>
    <w:p w14:paraId="1AFD237A" w14:textId="77777777" w:rsidR="00061A5A" w:rsidRPr="00061A5A" w:rsidRDefault="00061A5A" w:rsidP="00061A5A">
      <w:pPr>
        <w:keepNext/>
        <w:keepLines/>
        <w:spacing w:before="0"/>
        <w:rPr>
          <w:sz w:val="16"/>
          <w:lang w:val="en-GB"/>
        </w:rPr>
      </w:pPr>
    </w:p>
    <w:p w14:paraId="7C46B231" w14:textId="77777777" w:rsidR="00061A5A" w:rsidRPr="00061A5A" w:rsidRDefault="00061A5A" w:rsidP="00061A5A">
      <w:pPr>
        <w:rPr>
          <w:lang w:val="en-GB"/>
        </w:rPr>
      </w:pPr>
      <w:r w:rsidRPr="00061A5A">
        <w:rPr>
          <w:lang w:val="en-GB"/>
        </w:rPr>
        <w:t xml:space="preserve">The allowance for man-made noise is calculated from an antenna noise factor </w:t>
      </w:r>
      <w:r w:rsidRPr="00061A5A">
        <w:rPr>
          <w:i/>
          <w:lang w:val="en-GB"/>
        </w:rPr>
        <w:t>f</w:t>
      </w:r>
      <w:r w:rsidRPr="00061A5A">
        <w:rPr>
          <w:i/>
          <w:vertAlign w:val="subscript"/>
          <w:lang w:val="en-GB"/>
        </w:rPr>
        <w:t>a</w:t>
      </w:r>
      <w:r w:rsidRPr="00061A5A">
        <w:rPr>
          <w:lang w:val="en-GB"/>
        </w:rPr>
        <w:t>, which takes into account the man-made noise received by the antenna:</w:t>
      </w:r>
    </w:p>
    <w:p w14:paraId="3F2F0ED1" w14:textId="77777777" w:rsidR="00061A5A" w:rsidRPr="00061A5A" w:rsidRDefault="00061A5A" w:rsidP="00061A5A">
      <w:pPr>
        <w:keepNext/>
        <w:keepLines/>
        <w:spacing w:before="0"/>
        <w:rPr>
          <w:sz w:val="16"/>
          <w:lang w:val="en-GB"/>
        </w:rPr>
      </w:pPr>
    </w:p>
    <w:p w14:paraId="0B583C13"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180" w:dyaOrig="700" w14:anchorId="48B6C600">
          <v:shape id="_x0000_i1029" type="#_x0000_t75" style="width:210pt;height:36.75pt" o:ole="">
            <v:imagedata r:id="rId23" o:title=""/>
          </v:shape>
          <o:OLEObject Type="Embed" ProgID="Equation.3" ShapeID="_x0000_i1029" DrawAspect="Content" ObjectID="_1631352961" r:id="rId24"/>
        </w:object>
      </w:r>
      <w:r w:rsidRPr="00061A5A">
        <w:rPr>
          <w:lang w:val="en-GB"/>
        </w:rPr>
        <w:tab/>
      </w:r>
      <w:r w:rsidRPr="00061A5A">
        <w:rPr>
          <w:iCs/>
          <w:lang w:val="en-GB"/>
        </w:rPr>
        <w:t>(4)</w:t>
      </w:r>
    </w:p>
    <w:p w14:paraId="530557B4" w14:textId="77777777" w:rsidR="00061A5A" w:rsidRPr="00061A5A" w:rsidRDefault="00061A5A" w:rsidP="00061A5A">
      <w:pPr>
        <w:keepNext/>
        <w:keepLines/>
        <w:spacing w:before="0"/>
        <w:rPr>
          <w:sz w:val="16"/>
          <w:lang w:val="en-GB"/>
        </w:rPr>
      </w:pPr>
    </w:p>
    <w:p w14:paraId="0F027414" w14:textId="77777777" w:rsidR="00061A5A" w:rsidRPr="00061A5A" w:rsidRDefault="00061A5A" w:rsidP="00061A5A">
      <w:pPr>
        <w:keepNext/>
        <w:rPr>
          <w:lang w:val="en-GB"/>
        </w:rPr>
      </w:pPr>
      <w:r w:rsidRPr="00061A5A">
        <w:rPr>
          <w:lang w:val="en-GB"/>
        </w:rPr>
        <w:t>where:</w:t>
      </w:r>
    </w:p>
    <w:p w14:paraId="6C2BD504" w14:textId="77777777" w:rsidR="00061A5A" w:rsidRPr="00070FC1" w:rsidRDefault="00061A5A" w:rsidP="00061A5A">
      <w:pPr>
        <w:pStyle w:val="Equationlegend"/>
      </w:pPr>
      <w:r w:rsidRPr="00070FC1">
        <w:tab/>
      </w:r>
      <w:r w:rsidRPr="00070FC1">
        <w:rPr>
          <w:i/>
          <w:iCs/>
        </w:rPr>
        <w:t>f</w:t>
      </w:r>
      <w:r w:rsidRPr="00070FC1">
        <w:rPr>
          <w:i/>
          <w:iCs/>
          <w:vertAlign w:val="subscript"/>
        </w:rPr>
        <w:t>r</w:t>
      </w:r>
      <w:r w:rsidRPr="00070FC1">
        <w:t xml:space="preserve"> :</w:t>
      </w:r>
      <w:r w:rsidRPr="00070FC1">
        <w:tab/>
        <w:t xml:space="preserve">the receiver noise factor: </w:t>
      </w:r>
    </w:p>
    <w:p w14:paraId="6897EBAB"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940" w:dyaOrig="560" w14:anchorId="26D6D2EE">
          <v:shape id="_x0000_i1030" type="#_x0000_t75" style="width:48.75pt;height:30pt" o:ole="">
            <v:imagedata r:id="rId25" o:title=""/>
          </v:shape>
          <o:OLEObject Type="Embed" ProgID="Equation.3" ShapeID="_x0000_i1030" DrawAspect="Content" ObjectID="_1631352962" r:id="rId26"/>
        </w:object>
      </w:r>
      <w:r w:rsidRPr="00061A5A">
        <w:rPr>
          <w:lang w:val="en-GB"/>
        </w:rPr>
        <w:tab/>
        <w:t>(5)</w:t>
      </w:r>
    </w:p>
    <w:p w14:paraId="2738EAA5" w14:textId="77777777" w:rsidR="00061A5A" w:rsidRPr="00070FC1" w:rsidRDefault="00061A5A" w:rsidP="00061A5A">
      <w:pPr>
        <w:pStyle w:val="Equationlegend"/>
      </w:pPr>
      <w:r w:rsidRPr="00070FC1">
        <w:tab/>
      </w:r>
      <w:r w:rsidRPr="00070FC1">
        <w:rPr>
          <w:i/>
          <w:iCs/>
        </w:rPr>
        <w:t>f</w:t>
      </w:r>
      <w:r w:rsidRPr="00070FC1">
        <w:rPr>
          <w:i/>
          <w:iCs/>
          <w:vertAlign w:val="subscript"/>
        </w:rPr>
        <w:t>a</w:t>
      </w:r>
      <w:r w:rsidRPr="00070FC1">
        <w:t xml:space="preserve"> :</w:t>
      </w:r>
      <w:r w:rsidRPr="00070FC1">
        <w:tab/>
        <w:t>the antenna noise factor:</w:t>
      </w:r>
    </w:p>
    <w:p w14:paraId="4D8E8885"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960" w:dyaOrig="560" w14:anchorId="1A66C1A4">
          <v:shape id="_x0000_i1031" type="#_x0000_t75" style="width:50.25pt;height:30pt" o:ole="">
            <v:imagedata r:id="rId27" o:title=""/>
          </v:shape>
          <o:OLEObject Type="Embed" ProgID="Equation.3" ShapeID="_x0000_i1031" DrawAspect="Content" ObjectID="_1631352963" r:id="rId28"/>
        </w:object>
      </w:r>
      <w:r w:rsidRPr="00061A5A">
        <w:rPr>
          <w:lang w:val="en-GB"/>
        </w:rPr>
        <w:tab/>
        <w:t>(6)</w:t>
      </w:r>
    </w:p>
    <w:p w14:paraId="70182237" w14:textId="77777777" w:rsidR="00061A5A" w:rsidRPr="00061A5A" w:rsidRDefault="00061A5A" w:rsidP="00061A5A">
      <w:pPr>
        <w:tabs>
          <w:tab w:val="right" w:pos="1701"/>
        </w:tabs>
        <w:spacing w:before="0"/>
        <w:ind w:left="1985" w:hanging="1985"/>
        <w:rPr>
          <w:lang w:val="en-GB"/>
        </w:rPr>
      </w:pPr>
      <w:r w:rsidRPr="00061A5A">
        <w:rPr>
          <w:lang w:val="en-GB"/>
        </w:rPr>
        <w:t>where:</w:t>
      </w:r>
    </w:p>
    <w:p w14:paraId="68E59841" w14:textId="77777777" w:rsidR="00061A5A" w:rsidRPr="007260BE" w:rsidRDefault="00061A5A" w:rsidP="00061A5A">
      <w:pPr>
        <w:pStyle w:val="Equationlegend"/>
      </w:pPr>
      <w:r w:rsidRPr="00070FC1">
        <w:tab/>
      </w:r>
      <w:r w:rsidRPr="007260BE">
        <w:rPr>
          <w:i/>
        </w:rPr>
        <w:t>F</w:t>
      </w:r>
      <w:r w:rsidRPr="007260BE">
        <w:rPr>
          <w:i/>
          <w:vertAlign w:val="subscript"/>
        </w:rPr>
        <w:t>a</w:t>
      </w:r>
      <w:r w:rsidRPr="007260BE">
        <w:rPr>
          <w:iCs/>
        </w:rPr>
        <w:t xml:space="preserve"> :</w:t>
      </w:r>
      <w:r w:rsidRPr="007260BE">
        <w:tab/>
        <w:t>antenna noise figure.</w:t>
      </w:r>
    </w:p>
    <w:p w14:paraId="4B0EF49E" w14:textId="77777777" w:rsidR="00061A5A" w:rsidRPr="00061A5A" w:rsidRDefault="00061A5A" w:rsidP="00061A5A">
      <w:pPr>
        <w:pStyle w:val="Heading3"/>
        <w:rPr>
          <w:lang w:val="en-GB"/>
        </w:rPr>
      </w:pPr>
      <w:bookmarkStart w:id="309" w:name="_Toc293603690"/>
      <w:bookmarkStart w:id="310" w:name="_Toc293603804"/>
      <w:bookmarkStart w:id="311" w:name="_Toc300665002"/>
      <w:bookmarkStart w:id="312" w:name="_Toc300666592"/>
      <w:bookmarkStart w:id="313" w:name="_Toc301429281"/>
      <w:bookmarkStart w:id="314" w:name="_Toc302049574"/>
      <w:bookmarkStart w:id="315" w:name="_Toc438995433"/>
      <w:bookmarkStart w:id="316" w:name="_Toc18411298"/>
      <w:r w:rsidRPr="00061A5A">
        <w:rPr>
          <w:lang w:val="en-GB"/>
        </w:rPr>
        <w:t>3.6.1</w:t>
      </w:r>
      <w:r w:rsidRPr="00061A5A">
        <w:rPr>
          <w:lang w:val="en-GB"/>
        </w:rPr>
        <w:tab/>
        <w:t>Allowance for man-made noise for fixed, portable and mobile reception</w:t>
      </w:r>
      <w:bookmarkEnd w:id="309"/>
      <w:bookmarkEnd w:id="310"/>
      <w:bookmarkEnd w:id="311"/>
      <w:bookmarkEnd w:id="312"/>
      <w:bookmarkEnd w:id="313"/>
      <w:bookmarkEnd w:id="314"/>
      <w:bookmarkEnd w:id="315"/>
      <w:bookmarkEnd w:id="316"/>
    </w:p>
    <w:p w14:paraId="17CB26AB" w14:textId="77777777" w:rsidR="00061A5A" w:rsidRPr="00061A5A" w:rsidRDefault="00061A5A" w:rsidP="00061A5A">
      <w:pPr>
        <w:rPr>
          <w:lang w:val="en-GB"/>
        </w:rPr>
      </w:pPr>
      <w:r w:rsidRPr="00061A5A">
        <w:rPr>
          <w:lang w:val="en-GB"/>
        </w:rPr>
        <w:t xml:space="preserve">Recommendation ITU-R P.372 [26] gives the legal values to calculate the allowance of man-man noise in different areas and frequencies with the definitions of the antenna noise figure, its mean values </w:t>
      </w:r>
      <w:r w:rsidRPr="00061A5A">
        <w:rPr>
          <w:i/>
          <w:lang w:val="en-GB"/>
        </w:rPr>
        <w:t>F</w:t>
      </w:r>
      <w:r w:rsidRPr="00061A5A">
        <w:rPr>
          <w:i/>
          <w:vertAlign w:val="subscript"/>
          <w:lang w:val="en-GB"/>
        </w:rPr>
        <w:t>a,med</w:t>
      </w:r>
      <w:r w:rsidRPr="00061A5A">
        <w:rPr>
          <w:lang w:val="en-GB"/>
        </w:rPr>
        <w:t xml:space="preserve"> and the values of decile variations (10% and 90%) measured in different regions as a function of the frequency. The equation to calculate the antenna noise figure is given in [26] by:</w:t>
      </w:r>
    </w:p>
    <w:p w14:paraId="67973CB8" w14:textId="77777777" w:rsidR="00061A5A" w:rsidRPr="00061A5A" w:rsidRDefault="00061A5A" w:rsidP="00061A5A">
      <w:pPr>
        <w:keepNext/>
        <w:keepLines/>
        <w:spacing w:before="0"/>
        <w:rPr>
          <w:sz w:val="16"/>
          <w:lang w:val="en-GB"/>
        </w:rPr>
      </w:pPr>
    </w:p>
    <w:p w14:paraId="30014D70" w14:textId="77777777" w:rsidR="00061A5A" w:rsidRPr="00061A5A" w:rsidRDefault="00061A5A" w:rsidP="00061A5A">
      <w:pPr>
        <w:pStyle w:val="Equation"/>
        <w:rPr>
          <w:lang w:val="en-GB"/>
        </w:rPr>
      </w:pPr>
      <w:r w:rsidRPr="00061A5A">
        <w:rPr>
          <w:lang w:val="en-GB"/>
        </w:rPr>
        <w:tab/>
      </w:r>
      <w:r w:rsidRPr="00061A5A">
        <w:rPr>
          <w:lang w:val="en-GB"/>
        </w:rPr>
        <w:tab/>
      </w:r>
      <w:r w:rsidRPr="00757F56">
        <w:rPr>
          <w:position w:val="-14"/>
        </w:rPr>
        <w:object w:dxaOrig="4300" w:dyaOrig="380" w14:anchorId="731F677F">
          <v:shape id="_x0000_i1032" type="#_x0000_t75" style="width:218.25pt;height:23.25pt" o:ole="">
            <v:imagedata r:id="rId29" o:title=""/>
          </v:shape>
          <o:OLEObject Type="Embed" ProgID="Equation.DSMT4" ShapeID="_x0000_i1032" DrawAspect="Content" ObjectID="_1631352964" r:id="rId30"/>
        </w:object>
      </w:r>
      <w:r w:rsidRPr="00061A5A">
        <w:rPr>
          <w:lang w:val="en-GB"/>
        </w:rPr>
        <w:tab/>
        <w:t>(7)</w:t>
      </w:r>
    </w:p>
    <w:p w14:paraId="3D049F6C" w14:textId="77777777" w:rsidR="00061A5A" w:rsidRPr="00061A5A" w:rsidRDefault="00061A5A" w:rsidP="00061A5A">
      <w:pPr>
        <w:keepNext/>
        <w:keepLines/>
        <w:spacing w:before="0"/>
        <w:rPr>
          <w:sz w:val="16"/>
          <w:lang w:val="en-GB"/>
        </w:rPr>
      </w:pPr>
    </w:p>
    <w:p w14:paraId="7564D4FD" w14:textId="77777777" w:rsidR="00061A5A" w:rsidRPr="00061A5A" w:rsidRDefault="00061A5A" w:rsidP="00061A5A">
      <w:pPr>
        <w:rPr>
          <w:lang w:val="en-GB"/>
        </w:rPr>
      </w:pPr>
      <w:r w:rsidRPr="00061A5A">
        <w:rPr>
          <w:lang w:val="en-GB"/>
        </w:rPr>
        <w:t xml:space="preserve">For all reception modes the residential area (Curve B in [26]) is assumed. In this case the values for the variables </w:t>
      </w:r>
      <w:r w:rsidRPr="00061A5A">
        <w:rPr>
          <w:i/>
          <w:iCs/>
          <w:lang w:val="en-GB"/>
        </w:rPr>
        <w:t>c</w:t>
      </w:r>
      <w:r w:rsidRPr="00061A5A">
        <w:rPr>
          <w:lang w:val="en-GB"/>
        </w:rPr>
        <w:t xml:space="preserve"> and </w:t>
      </w:r>
      <w:r w:rsidRPr="00061A5A">
        <w:rPr>
          <w:i/>
          <w:iCs/>
          <w:lang w:val="en-GB"/>
        </w:rPr>
        <w:t>d</w:t>
      </w:r>
      <w:r w:rsidRPr="00061A5A">
        <w:rPr>
          <w:lang w:val="en-GB"/>
        </w:rPr>
        <w:t xml:space="preserve"> are given by:</w:t>
      </w:r>
    </w:p>
    <w:p w14:paraId="384BD72F" w14:textId="77777777" w:rsidR="00061A5A" w:rsidRPr="00061A5A" w:rsidRDefault="00061A5A" w:rsidP="00061A5A">
      <w:pPr>
        <w:keepNext/>
        <w:keepLines/>
        <w:spacing w:before="0"/>
        <w:rPr>
          <w:sz w:val="16"/>
          <w:lang w:val="en-GB"/>
        </w:rPr>
      </w:pPr>
    </w:p>
    <w:p w14:paraId="508B07DB" w14:textId="77777777" w:rsidR="00061A5A" w:rsidRPr="00061A5A" w:rsidRDefault="00061A5A" w:rsidP="00935AC8">
      <w:pPr>
        <w:pStyle w:val="Equation"/>
        <w:rPr>
          <w:lang w:val="en-GB"/>
        </w:rPr>
      </w:pPr>
      <w:r w:rsidRPr="00061A5A">
        <w:rPr>
          <w:lang w:val="en-GB"/>
        </w:rPr>
        <w:tab/>
      </w:r>
      <w:r w:rsidRPr="00061A5A">
        <w:rPr>
          <w:lang w:val="en-GB"/>
        </w:rPr>
        <w:tab/>
      </w:r>
      <w:r w:rsidRPr="00061A5A">
        <w:rPr>
          <w:i/>
          <w:iCs/>
          <w:lang w:val="en-GB"/>
        </w:rPr>
        <w:t>c = </w:t>
      </w:r>
      <w:r w:rsidRPr="00061A5A">
        <w:rPr>
          <w:lang w:val="en-GB"/>
        </w:rPr>
        <w:t>72.5                </w:t>
      </w:r>
      <w:r w:rsidRPr="00061A5A">
        <w:rPr>
          <w:i/>
          <w:iCs/>
          <w:lang w:val="en-GB"/>
        </w:rPr>
        <w:t>d = </w:t>
      </w:r>
      <w:r w:rsidRPr="00061A5A">
        <w:rPr>
          <w:lang w:val="en-GB"/>
        </w:rPr>
        <w:t>27.7</w:t>
      </w:r>
    </w:p>
    <w:p w14:paraId="00B937FA" w14:textId="77777777" w:rsidR="00061A5A" w:rsidRPr="00061A5A" w:rsidRDefault="00061A5A" w:rsidP="00061A5A">
      <w:pPr>
        <w:keepNext/>
        <w:keepLines/>
        <w:spacing w:before="0"/>
        <w:rPr>
          <w:sz w:val="16"/>
          <w:lang w:val="en-GB"/>
        </w:rPr>
      </w:pPr>
    </w:p>
    <w:p w14:paraId="5CA51602" w14:textId="77777777" w:rsidR="00061A5A" w:rsidRPr="00061A5A" w:rsidRDefault="00061A5A" w:rsidP="00061A5A">
      <w:pPr>
        <w:rPr>
          <w:lang w:val="en-GB"/>
        </w:rPr>
      </w:pPr>
      <w:r w:rsidRPr="00061A5A">
        <w:rPr>
          <w:lang w:val="en-GB"/>
        </w:rPr>
        <w:t xml:space="preserve">Herewith the values of the medium antenna noise figure </w:t>
      </w:r>
      <w:r w:rsidRPr="00061A5A">
        <w:rPr>
          <w:i/>
          <w:lang w:val="en-GB"/>
        </w:rPr>
        <w:t>F</w:t>
      </w:r>
      <w:r w:rsidRPr="00061A5A">
        <w:rPr>
          <w:i/>
          <w:vertAlign w:val="subscript"/>
          <w:lang w:val="en-GB"/>
        </w:rPr>
        <w:t>a,med</w:t>
      </w:r>
      <w:r w:rsidRPr="00061A5A">
        <w:rPr>
          <w:lang w:val="en-GB"/>
        </w:rPr>
        <w:t xml:space="preserve"> (dB) can be computed. The results are shown in Table 12.</w:t>
      </w:r>
    </w:p>
    <w:p w14:paraId="444A40AA" w14:textId="77777777" w:rsidR="00061A5A" w:rsidRPr="00061A5A" w:rsidRDefault="00061A5A" w:rsidP="00061A5A">
      <w:pPr>
        <w:pStyle w:val="TableNo"/>
        <w:rPr>
          <w:lang w:val="en-GB"/>
        </w:rPr>
      </w:pPr>
      <w:bookmarkStart w:id="317" w:name="_Ref281999288"/>
      <w:r w:rsidRPr="00061A5A">
        <w:rPr>
          <w:lang w:val="en-GB"/>
        </w:rPr>
        <w:t>TABLE </w:t>
      </w:r>
      <w:bookmarkEnd w:id="317"/>
      <w:r w:rsidRPr="00061A5A">
        <w:rPr>
          <w:lang w:val="en-GB"/>
        </w:rPr>
        <w:t>12</w:t>
      </w:r>
    </w:p>
    <w:p w14:paraId="6F9F9B50" w14:textId="77777777" w:rsidR="00061A5A" w:rsidRPr="00061A5A" w:rsidRDefault="00061A5A" w:rsidP="00061A5A">
      <w:pPr>
        <w:pStyle w:val="Tabletitle"/>
        <w:rPr>
          <w:lang w:val="en-GB"/>
        </w:rPr>
      </w:pPr>
      <w:r w:rsidRPr="00061A5A">
        <w:rPr>
          <w:lang w:val="en-GB"/>
        </w:rPr>
        <w:t xml:space="preserve">Medium antenna noise figure </w:t>
      </w:r>
      <w:r w:rsidRPr="00061A5A">
        <w:rPr>
          <w:bCs/>
          <w:i/>
          <w:iCs/>
          <w:lang w:val="en-GB"/>
        </w:rPr>
        <w:t>F</w:t>
      </w:r>
      <w:r w:rsidRPr="00061A5A">
        <w:rPr>
          <w:bCs/>
          <w:i/>
          <w:iCs/>
          <w:vertAlign w:val="subscript"/>
          <w:lang w:val="en-GB"/>
        </w:rPr>
        <w:t>a,med</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370"/>
        <w:gridCol w:w="1370"/>
        <w:gridCol w:w="1371"/>
      </w:tblGrid>
      <w:tr w:rsidR="00061A5A" w:rsidRPr="00070FC1" w14:paraId="33EB3137" w14:textId="77777777" w:rsidTr="00C80083">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hideMark/>
          </w:tcPr>
          <w:p w14:paraId="591638EF" w14:textId="77777777" w:rsidR="00061A5A" w:rsidRPr="00070FC1" w:rsidRDefault="00061A5A" w:rsidP="00C80083">
            <w:pPr>
              <w:pStyle w:val="Tablehead"/>
              <w:jc w:val="left"/>
            </w:pPr>
            <w:r w:rsidRPr="00070FC1">
              <w:t>Frequency (MHz)</w:t>
            </w:r>
          </w:p>
        </w:tc>
        <w:tc>
          <w:tcPr>
            <w:tcW w:w="1370" w:type="dxa"/>
            <w:tcBorders>
              <w:top w:val="single" w:sz="4" w:space="0" w:color="auto"/>
              <w:left w:val="single" w:sz="4" w:space="0" w:color="auto"/>
              <w:bottom w:val="single" w:sz="4" w:space="0" w:color="auto"/>
              <w:right w:val="single" w:sz="4" w:space="0" w:color="auto"/>
            </w:tcBorders>
          </w:tcPr>
          <w:p w14:paraId="4492FFD1" w14:textId="77777777" w:rsidR="00061A5A" w:rsidRPr="00070FC1" w:rsidRDefault="00061A5A" w:rsidP="00C80083">
            <w:pPr>
              <w:pStyle w:val="Tablehead"/>
            </w:pPr>
            <w:r w:rsidRPr="00070FC1">
              <w:t>65</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566CCA58" w14:textId="77777777" w:rsidR="00061A5A" w:rsidRPr="00070FC1" w:rsidRDefault="00061A5A" w:rsidP="00C80083">
            <w:pPr>
              <w:pStyle w:val="Tablehead"/>
            </w:pPr>
            <w:r w:rsidRPr="00070FC1">
              <w:t>100</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269B6E82" w14:textId="77777777" w:rsidR="00061A5A" w:rsidRPr="00070FC1" w:rsidRDefault="00061A5A" w:rsidP="00C80083">
            <w:pPr>
              <w:pStyle w:val="Tablehead"/>
            </w:pPr>
            <w:r w:rsidRPr="00070FC1">
              <w:t>200</w:t>
            </w:r>
          </w:p>
        </w:tc>
      </w:tr>
      <w:tr w:rsidR="00061A5A" w:rsidRPr="00070FC1" w14:paraId="7E0EC504" w14:textId="77777777" w:rsidTr="00C80083">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hideMark/>
          </w:tcPr>
          <w:p w14:paraId="60CBE977" w14:textId="77777777" w:rsidR="00061A5A" w:rsidRPr="00061A5A" w:rsidRDefault="00061A5A" w:rsidP="00C80083">
            <w:pPr>
              <w:pStyle w:val="Tabletext"/>
              <w:rPr>
                <w:lang w:val="en-GB"/>
              </w:rPr>
            </w:pPr>
            <w:r w:rsidRPr="00061A5A">
              <w:rPr>
                <w:lang w:val="en-GB"/>
              </w:rPr>
              <w:t xml:space="preserve">Medium antenna noise figure </w:t>
            </w:r>
            <w:r w:rsidRPr="00061A5A">
              <w:rPr>
                <w:i/>
                <w:iCs/>
                <w:lang w:val="en-GB"/>
              </w:rPr>
              <w:t>F</w:t>
            </w:r>
            <w:r w:rsidRPr="00061A5A">
              <w:rPr>
                <w:i/>
                <w:iCs/>
                <w:vertAlign w:val="subscript"/>
                <w:lang w:val="en-GB"/>
              </w:rPr>
              <w:t>a,med</w:t>
            </w:r>
            <w:r w:rsidRPr="00061A5A">
              <w:rPr>
                <w:lang w:val="en-GB"/>
              </w:rPr>
              <w:t xml:space="preserve"> for residential area (curve B) (dB)</w:t>
            </w:r>
          </w:p>
        </w:tc>
        <w:tc>
          <w:tcPr>
            <w:tcW w:w="1370" w:type="dxa"/>
            <w:tcBorders>
              <w:top w:val="single" w:sz="4" w:space="0" w:color="auto"/>
              <w:left w:val="single" w:sz="4" w:space="0" w:color="auto"/>
              <w:bottom w:val="single" w:sz="4" w:space="0" w:color="auto"/>
              <w:right w:val="single" w:sz="4" w:space="0" w:color="auto"/>
            </w:tcBorders>
          </w:tcPr>
          <w:p w14:paraId="09C855F2" w14:textId="77777777" w:rsidR="00061A5A" w:rsidRPr="00070FC1" w:rsidRDefault="00061A5A" w:rsidP="00C80083">
            <w:pPr>
              <w:pStyle w:val="Tabletext"/>
              <w:jc w:val="center"/>
            </w:pPr>
            <w:r w:rsidRPr="00070FC1">
              <w:t>22.28</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6595E4FA" w14:textId="3EF26FC7" w:rsidR="00061A5A" w:rsidRPr="00070FC1" w:rsidRDefault="00061A5A" w:rsidP="00C80083">
            <w:pPr>
              <w:pStyle w:val="Tabletext"/>
              <w:jc w:val="center"/>
            </w:pPr>
            <w:r w:rsidRPr="00070FC1">
              <w:t>17.10</w:t>
            </w:r>
            <w:r>
              <w:t xml:space="preserve"> </w:t>
            </w:r>
            <w:r w:rsidR="00E60022">
              <w:t xml:space="preserve"> </w:t>
            </w:r>
            <w:r w:rsidR="00E60022" w:rsidRPr="007257E9">
              <w:rPr>
                <w:vertAlign w:val="superscript"/>
              </w:rPr>
              <w:t>(</w:t>
            </w:r>
            <w:r w:rsidR="00E60022">
              <w:rPr>
                <w:vertAlign w:val="superscript"/>
              </w:rPr>
              <w:t>1</w:t>
            </w:r>
            <w:r w:rsidR="00E60022" w:rsidRPr="007257E9">
              <w:rPr>
                <w:vertAlign w:val="superscript"/>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427E3046" w14:textId="77777777" w:rsidR="00061A5A" w:rsidRPr="00070FC1" w:rsidRDefault="00061A5A" w:rsidP="00C80083">
            <w:pPr>
              <w:pStyle w:val="Tabletext"/>
              <w:jc w:val="center"/>
            </w:pPr>
            <w:r w:rsidRPr="00070FC1">
              <w:t>8.76</w:t>
            </w:r>
          </w:p>
        </w:tc>
      </w:tr>
      <w:tr w:rsidR="00061A5A" w:rsidRPr="00C4545B" w14:paraId="51C78A54" w14:textId="77777777" w:rsidTr="00C80083">
        <w:trPr>
          <w:jc w:val="center"/>
        </w:trPr>
        <w:tc>
          <w:tcPr>
            <w:tcW w:w="7792" w:type="dxa"/>
            <w:gridSpan w:val="4"/>
            <w:tcBorders>
              <w:top w:val="single" w:sz="4" w:space="0" w:color="auto"/>
              <w:left w:val="nil"/>
              <w:bottom w:val="nil"/>
              <w:right w:val="nil"/>
            </w:tcBorders>
            <w:shd w:val="clear" w:color="auto" w:fill="auto"/>
            <w:noWrap/>
          </w:tcPr>
          <w:p w14:paraId="17A9379F" w14:textId="75B705A6" w:rsidR="00061A5A" w:rsidRPr="00061A5A" w:rsidRDefault="00E60022" w:rsidP="00C80083">
            <w:pPr>
              <w:pStyle w:val="Tablelegend"/>
              <w:rPr>
                <w:lang w:val="en-GB"/>
              </w:rPr>
            </w:pPr>
            <w:r w:rsidRPr="00061A5A">
              <w:rPr>
                <w:vertAlign w:val="superscript"/>
                <w:lang w:val="en-GB"/>
              </w:rPr>
              <w:t>(1)</w:t>
            </w:r>
            <w:r w:rsidRPr="00061A5A">
              <w:rPr>
                <w:lang w:val="en-GB"/>
              </w:rPr>
              <w:tab/>
              <w:t xml:space="preserve"> </w:t>
            </w:r>
            <w:r w:rsidR="00061A5A" w:rsidRPr="00061A5A">
              <w:rPr>
                <w:lang w:val="en-GB"/>
              </w:rPr>
              <w:t xml:space="preserve">For HD Radio </w:t>
            </w:r>
            <w:r w:rsidR="00061A5A" w:rsidRPr="00061A5A">
              <w:rPr>
                <w:i/>
                <w:iCs/>
                <w:lang w:val="en-GB"/>
              </w:rPr>
              <w:t>F</w:t>
            </w:r>
            <w:r w:rsidR="00061A5A" w:rsidRPr="00061A5A">
              <w:rPr>
                <w:i/>
                <w:iCs/>
                <w:vertAlign w:val="subscript"/>
                <w:lang w:val="en-GB"/>
              </w:rPr>
              <w:t>a</w:t>
            </w:r>
            <w:r w:rsidR="00061A5A" w:rsidRPr="00061A5A">
              <w:rPr>
                <w:vertAlign w:val="subscript"/>
                <w:lang w:val="en-GB"/>
              </w:rPr>
              <w:t xml:space="preserve"> </w:t>
            </w:r>
            <w:r w:rsidR="00061A5A" w:rsidRPr="00061A5A">
              <w:rPr>
                <w:lang w:val="en-GB"/>
              </w:rPr>
              <w:t>value is equal to 21 dB.</w:t>
            </w:r>
          </w:p>
        </w:tc>
      </w:tr>
    </w:tbl>
    <w:p w14:paraId="6F12A1DD" w14:textId="77777777" w:rsidR="00061A5A" w:rsidRPr="00070FC1" w:rsidRDefault="00061A5A" w:rsidP="00061A5A">
      <w:pPr>
        <w:pStyle w:val="Tablefin"/>
      </w:pPr>
    </w:p>
    <w:p w14:paraId="38D883F6" w14:textId="77777777" w:rsidR="00061A5A" w:rsidRPr="00061A5A" w:rsidRDefault="00061A5A" w:rsidP="00061A5A">
      <w:pPr>
        <w:rPr>
          <w:lang w:val="en-GB"/>
        </w:rPr>
      </w:pPr>
      <w:r w:rsidRPr="00061A5A">
        <w:rPr>
          <w:lang w:val="en-GB"/>
        </w:rPr>
        <w:t xml:space="preserve">Herewith the MMN (dB), taking into account a receiver noise figure </w:t>
      </w:r>
      <w:r w:rsidRPr="00061A5A">
        <w:rPr>
          <w:i/>
          <w:lang w:val="en-GB"/>
        </w:rPr>
        <w:t>F</w:t>
      </w:r>
      <w:r w:rsidRPr="00061A5A">
        <w:rPr>
          <w:i/>
          <w:vertAlign w:val="subscript"/>
          <w:lang w:val="en-GB"/>
        </w:rPr>
        <w:t>r</w:t>
      </w:r>
      <w:r w:rsidRPr="00061A5A">
        <w:rPr>
          <w:lang w:val="en-GB"/>
        </w:rPr>
        <w:t xml:space="preserve"> of 7 dB, can be computed. The results are shown in Table 13.</w:t>
      </w:r>
    </w:p>
    <w:p w14:paraId="654B44C3" w14:textId="77777777" w:rsidR="00061A5A" w:rsidRPr="00061A5A" w:rsidRDefault="00061A5A" w:rsidP="00061A5A">
      <w:pPr>
        <w:pStyle w:val="TableNo"/>
        <w:rPr>
          <w:lang w:val="en-GB"/>
        </w:rPr>
      </w:pPr>
      <w:bookmarkStart w:id="318" w:name="_Ref281999430"/>
      <w:r w:rsidRPr="00061A5A">
        <w:rPr>
          <w:lang w:val="en-GB"/>
        </w:rPr>
        <w:t>TABLE </w:t>
      </w:r>
      <w:bookmarkEnd w:id="318"/>
      <w:r w:rsidRPr="00061A5A">
        <w:rPr>
          <w:lang w:val="en-GB"/>
        </w:rPr>
        <w:t>13</w:t>
      </w:r>
    </w:p>
    <w:p w14:paraId="1399E939" w14:textId="77777777" w:rsidR="00061A5A" w:rsidRPr="00061A5A" w:rsidRDefault="00061A5A" w:rsidP="00061A5A">
      <w:pPr>
        <w:pStyle w:val="Tabletitle"/>
        <w:rPr>
          <w:lang w:val="en-GB"/>
        </w:rPr>
      </w:pPr>
      <w:r w:rsidRPr="00061A5A">
        <w:rPr>
          <w:lang w:val="en-GB"/>
        </w:rPr>
        <w:t>Allowance for man-made noise (MMN) for fixed, portable and mobile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7"/>
        <w:gridCol w:w="1524"/>
        <w:gridCol w:w="1524"/>
        <w:gridCol w:w="1524"/>
      </w:tblGrid>
      <w:tr w:rsidR="00061A5A" w:rsidRPr="00070FC1" w14:paraId="090E07D6" w14:textId="77777777" w:rsidTr="00404829">
        <w:trPr>
          <w:jc w:val="center"/>
        </w:trPr>
        <w:tc>
          <w:tcPr>
            <w:tcW w:w="4393" w:type="dxa"/>
            <w:tcBorders>
              <w:top w:val="single" w:sz="4" w:space="0" w:color="auto"/>
              <w:left w:val="single" w:sz="4" w:space="0" w:color="auto"/>
              <w:bottom w:val="single" w:sz="4" w:space="0" w:color="auto"/>
              <w:right w:val="single" w:sz="4" w:space="0" w:color="auto"/>
            </w:tcBorders>
            <w:shd w:val="clear" w:color="auto" w:fill="auto"/>
            <w:noWrap/>
            <w:hideMark/>
          </w:tcPr>
          <w:p w14:paraId="1294F744" w14:textId="77777777" w:rsidR="00061A5A" w:rsidRPr="00070FC1" w:rsidRDefault="00061A5A" w:rsidP="00C80083">
            <w:pPr>
              <w:pStyle w:val="Tablehead"/>
              <w:jc w:val="left"/>
            </w:pPr>
            <w:r w:rsidRPr="00070FC1">
              <w:t>Frequency (MHz)</w:t>
            </w:r>
          </w:p>
        </w:tc>
        <w:tc>
          <w:tcPr>
            <w:tcW w:w="1322" w:type="dxa"/>
            <w:tcBorders>
              <w:top w:val="single" w:sz="4" w:space="0" w:color="auto"/>
              <w:left w:val="single" w:sz="4" w:space="0" w:color="auto"/>
              <w:bottom w:val="single" w:sz="4" w:space="0" w:color="auto"/>
              <w:right w:val="single" w:sz="4" w:space="0" w:color="auto"/>
            </w:tcBorders>
          </w:tcPr>
          <w:p w14:paraId="77DEB115" w14:textId="77777777" w:rsidR="00061A5A" w:rsidRPr="00070FC1" w:rsidRDefault="00061A5A" w:rsidP="00C80083">
            <w:pPr>
              <w:pStyle w:val="Tablehead"/>
            </w:pPr>
            <w:r w:rsidRPr="00070FC1">
              <w:t>65</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53C7A7A" w14:textId="77777777" w:rsidR="00061A5A" w:rsidRPr="00070FC1" w:rsidRDefault="00061A5A" w:rsidP="00C80083">
            <w:pPr>
              <w:pStyle w:val="Tablehead"/>
            </w:pPr>
            <w:r w:rsidRPr="00070FC1">
              <w:t>100</w:t>
            </w:r>
          </w:p>
        </w:tc>
        <w:tc>
          <w:tcPr>
            <w:tcW w:w="1322" w:type="dxa"/>
            <w:tcBorders>
              <w:top w:val="single" w:sz="4" w:space="0" w:color="auto"/>
              <w:left w:val="single" w:sz="4" w:space="0" w:color="auto"/>
              <w:bottom w:val="single" w:sz="4" w:space="0" w:color="auto"/>
              <w:right w:val="single" w:sz="4" w:space="0" w:color="auto"/>
            </w:tcBorders>
            <w:shd w:val="clear" w:color="auto" w:fill="auto"/>
            <w:noWrap/>
            <w:hideMark/>
          </w:tcPr>
          <w:p w14:paraId="6C3359EF" w14:textId="77777777" w:rsidR="00061A5A" w:rsidRPr="00070FC1" w:rsidRDefault="00061A5A" w:rsidP="00C80083">
            <w:pPr>
              <w:pStyle w:val="Tablehead"/>
            </w:pPr>
            <w:r w:rsidRPr="00070FC1">
              <w:t>200</w:t>
            </w:r>
          </w:p>
        </w:tc>
      </w:tr>
      <w:tr w:rsidR="00061A5A" w:rsidRPr="00070FC1" w14:paraId="26B5CDF9" w14:textId="77777777" w:rsidTr="00404829">
        <w:trPr>
          <w:jc w:val="center"/>
        </w:trPr>
        <w:tc>
          <w:tcPr>
            <w:tcW w:w="4393" w:type="dxa"/>
            <w:tcBorders>
              <w:top w:val="single" w:sz="4" w:space="0" w:color="auto"/>
              <w:left w:val="single" w:sz="4" w:space="0" w:color="auto"/>
              <w:bottom w:val="single" w:sz="4" w:space="0" w:color="auto"/>
              <w:right w:val="single" w:sz="4" w:space="0" w:color="auto"/>
            </w:tcBorders>
            <w:shd w:val="clear" w:color="auto" w:fill="auto"/>
            <w:noWrap/>
            <w:hideMark/>
          </w:tcPr>
          <w:p w14:paraId="7A4F4054" w14:textId="2DB73139" w:rsidR="00061A5A" w:rsidRPr="00061A5A" w:rsidRDefault="00061A5A" w:rsidP="00404829">
            <w:pPr>
              <w:pStyle w:val="Tabletext"/>
              <w:rPr>
                <w:lang w:val="en-GB"/>
              </w:rPr>
            </w:pPr>
            <w:r w:rsidRPr="00061A5A">
              <w:rPr>
                <w:lang w:val="en-GB"/>
              </w:rPr>
              <w:t>Allowance for man-made noise for fixed, portable and mobile reception (</w:t>
            </w:r>
            <w:r w:rsidRPr="00061A5A">
              <w:rPr>
                <w:i/>
                <w:iCs/>
                <w:lang w:val="en-GB"/>
              </w:rPr>
              <w:t>F</w:t>
            </w:r>
            <w:r w:rsidRPr="00061A5A">
              <w:rPr>
                <w:i/>
                <w:iCs/>
                <w:vertAlign w:val="subscript"/>
                <w:lang w:val="en-GB"/>
              </w:rPr>
              <w:t>r</w:t>
            </w:r>
            <w:r w:rsidRPr="00061A5A">
              <w:rPr>
                <w:i/>
                <w:iCs/>
                <w:lang w:val="en-GB"/>
              </w:rPr>
              <w:t> </w:t>
            </w:r>
            <w:r w:rsidRPr="00061A5A">
              <w:rPr>
                <w:lang w:val="en-GB"/>
              </w:rPr>
              <w:t>= 7 dB) (dB)</w:t>
            </w:r>
            <w:r w:rsidRPr="00061A5A">
              <w:rPr>
                <w:vertAlign w:val="superscript"/>
                <w:lang w:val="en-GB"/>
              </w:rPr>
              <w:t>(1)</w:t>
            </w:r>
          </w:p>
        </w:tc>
        <w:tc>
          <w:tcPr>
            <w:tcW w:w="1322" w:type="dxa"/>
            <w:tcBorders>
              <w:top w:val="single" w:sz="4" w:space="0" w:color="auto"/>
              <w:left w:val="single" w:sz="4" w:space="0" w:color="auto"/>
              <w:bottom w:val="single" w:sz="4" w:space="0" w:color="auto"/>
              <w:right w:val="single" w:sz="4" w:space="0" w:color="auto"/>
            </w:tcBorders>
          </w:tcPr>
          <w:p w14:paraId="4D63E16F" w14:textId="77777777" w:rsidR="00061A5A" w:rsidRPr="00070FC1" w:rsidRDefault="00061A5A" w:rsidP="00C80083">
            <w:pPr>
              <w:pStyle w:val="Tabletext"/>
              <w:jc w:val="center"/>
            </w:pPr>
            <w:r w:rsidRPr="00070FC1">
              <w:t>15.38</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0BCC302D" w14:textId="77777777" w:rsidR="00061A5A" w:rsidRPr="00070FC1" w:rsidRDefault="00061A5A" w:rsidP="00C80083">
            <w:pPr>
              <w:pStyle w:val="Tabletext"/>
              <w:jc w:val="center"/>
            </w:pPr>
            <w:r w:rsidRPr="00070FC1">
              <w:t>10.43</w:t>
            </w:r>
            <w:r>
              <w:t xml:space="preserve"> </w:t>
            </w:r>
            <w:r w:rsidRPr="007257E9">
              <w:rPr>
                <w:vertAlign w:val="superscript"/>
              </w:rPr>
              <w:t>(</w:t>
            </w:r>
            <w:r>
              <w:rPr>
                <w:vertAlign w:val="superscript"/>
              </w:rPr>
              <w:t>2</w:t>
            </w:r>
            <w:r w:rsidRPr="007257E9">
              <w:rPr>
                <w:vertAlign w:val="superscript"/>
              </w:rPr>
              <w:t>)</w:t>
            </w:r>
          </w:p>
        </w:tc>
        <w:tc>
          <w:tcPr>
            <w:tcW w:w="1322" w:type="dxa"/>
            <w:tcBorders>
              <w:top w:val="single" w:sz="4" w:space="0" w:color="auto"/>
              <w:left w:val="single" w:sz="4" w:space="0" w:color="auto"/>
              <w:bottom w:val="single" w:sz="4" w:space="0" w:color="auto"/>
              <w:right w:val="single" w:sz="4" w:space="0" w:color="auto"/>
            </w:tcBorders>
            <w:shd w:val="clear" w:color="auto" w:fill="auto"/>
            <w:noWrap/>
            <w:hideMark/>
          </w:tcPr>
          <w:p w14:paraId="3360E173" w14:textId="77777777" w:rsidR="00061A5A" w:rsidRPr="00070FC1" w:rsidRDefault="00061A5A" w:rsidP="00C80083">
            <w:pPr>
              <w:pStyle w:val="Tabletext"/>
              <w:jc w:val="center"/>
            </w:pPr>
            <w:r w:rsidRPr="00070FC1">
              <w:t>3.62</w:t>
            </w:r>
          </w:p>
        </w:tc>
      </w:tr>
      <w:tr w:rsidR="00061A5A" w:rsidRPr="00C4545B" w14:paraId="58045C1D" w14:textId="77777777" w:rsidTr="00404829">
        <w:trPr>
          <w:jc w:val="center"/>
        </w:trPr>
        <w:tc>
          <w:tcPr>
            <w:tcW w:w="8359" w:type="dxa"/>
            <w:gridSpan w:val="4"/>
            <w:tcBorders>
              <w:top w:val="single" w:sz="4" w:space="0" w:color="auto"/>
              <w:left w:val="nil"/>
              <w:bottom w:val="nil"/>
              <w:right w:val="nil"/>
            </w:tcBorders>
            <w:shd w:val="clear" w:color="auto" w:fill="auto"/>
            <w:noWrap/>
          </w:tcPr>
          <w:p w14:paraId="27AB9117" w14:textId="77777777" w:rsidR="00061A5A" w:rsidRPr="00061A5A" w:rsidRDefault="00061A5A" w:rsidP="00935AC8">
            <w:pPr>
              <w:pStyle w:val="Tabletext"/>
              <w:rPr>
                <w:lang w:val="en-GB"/>
              </w:rPr>
            </w:pPr>
            <w:r w:rsidRPr="00061A5A">
              <w:rPr>
                <w:vertAlign w:val="superscript"/>
                <w:lang w:val="en-GB"/>
              </w:rPr>
              <w:t>(1)</w:t>
            </w:r>
            <w:r w:rsidRPr="00061A5A">
              <w:rPr>
                <w:lang w:val="en-GB"/>
              </w:rPr>
              <w:tab/>
              <w:t xml:space="preserve"> For DAB a </w:t>
            </w:r>
            <w:r w:rsidRPr="00061A5A">
              <w:rPr>
                <w:i/>
                <w:iCs/>
                <w:lang w:val="en-GB"/>
              </w:rPr>
              <w:t>F</w:t>
            </w:r>
            <w:r w:rsidRPr="00061A5A">
              <w:rPr>
                <w:i/>
                <w:iCs/>
                <w:vertAlign w:val="subscript"/>
                <w:lang w:val="en-GB"/>
              </w:rPr>
              <w:t>r</w:t>
            </w:r>
            <w:r w:rsidRPr="00061A5A">
              <w:rPr>
                <w:iCs/>
                <w:lang w:val="en-GB"/>
              </w:rPr>
              <w:t xml:space="preserve"> of</w:t>
            </w:r>
            <w:r w:rsidRPr="00061A5A">
              <w:rPr>
                <w:i/>
                <w:iCs/>
                <w:vertAlign w:val="subscript"/>
                <w:lang w:val="en-GB"/>
              </w:rPr>
              <w:t xml:space="preserve"> </w:t>
            </w:r>
            <w:r w:rsidRPr="00061A5A">
              <w:rPr>
                <w:lang w:val="en-GB"/>
              </w:rPr>
              <w:t>6 dB needs to be used.</w:t>
            </w:r>
          </w:p>
          <w:p w14:paraId="7BE9EBB4" w14:textId="77777777" w:rsidR="00061A5A" w:rsidRPr="00061A5A" w:rsidRDefault="00061A5A" w:rsidP="00935AC8">
            <w:pPr>
              <w:pStyle w:val="Tabletext"/>
              <w:rPr>
                <w:lang w:val="en-GB"/>
              </w:rPr>
            </w:pPr>
            <w:r w:rsidRPr="00061A5A">
              <w:rPr>
                <w:vertAlign w:val="superscript"/>
                <w:lang w:val="en-GB"/>
              </w:rPr>
              <w:t>(2)</w:t>
            </w:r>
            <w:r w:rsidRPr="00061A5A">
              <w:rPr>
                <w:lang w:val="en-GB"/>
              </w:rPr>
              <w:tab/>
              <w:t xml:space="preserve">For HD Radio </w:t>
            </w:r>
            <w:r w:rsidRPr="00061A5A">
              <w:rPr>
                <w:i/>
                <w:iCs/>
                <w:lang w:val="en-GB"/>
              </w:rPr>
              <w:t>F</w:t>
            </w:r>
            <w:r w:rsidRPr="00061A5A">
              <w:rPr>
                <w:i/>
                <w:iCs/>
                <w:vertAlign w:val="subscript"/>
                <w:lang w:val="en-GB"/>
              </w:rPr>
              <w:t>a</w:t>
            </w:r>
            <w:r w:rsidRPr="00061A5A">
              <w:rPr>
                <w:vertAlign w:val="subscript"/>
                <w:lang w:val="en-GB"/>
              </w:rPr>
              <w:t xml:space="preserve"> </w:t>
            </w:r>
            <w:r w:rsidRPr="00061A5A">
              <w:rPr>
                <w:lang w:val="en-GB"/>
              </w:rPr>
              <w:t>value is equal to 21 dB, which results in the MMN value of 14.1 dB.</w:t>
            </w:r>
          </w:p>
        </w:tc>
      </w:tr>
    </w:tbl>
    <w:p w14:paraId="3A4EAAF6" w14:textId="77777777" w:rsidR="00061A5A" w:rsidRPr="00070FC1" w:rsidRDefault="00061A5A" w:rsidP="00061A5A">
      <w:pPr>
        <w:pStyle w:val="Tablefin"/>
      </w:pPr>
    </w:p>
    <w:p w14:paraId="770184D1" w14:textId="18468BBC" w:rsidR="00061A5A" w:rsidRPr="00061A5A" w:rsidRDefault="00061A5A" w:rsidP="00061A5A">
      <w:pPr>
        <w:rPr>
          <w:lang w:val="en-GB"/>
        </w:rPr>
      </w:pPr>
      <w:r w:rsidRPr="00061A5A">
        <w:rPr>
          <w:lang w:val="en-GB"/>
        </w:rPr>
        <w:t>However, the listed results are based on measurements taken in 1974, under completely different RF environments and different antenna system implementation approaches. More recent studies (2001</w:t>
      </w:r>
      <w:r w:rsidR="00960712">
        <w:rPr>
          <w:lang w:val="en-GB"/>
        </w:rPr>
        <w:noBreakHyphen/>
      </w:r>
      <w:r w:rsidRPr="00061A5A">
        <w:rPr>
          <w:lang w:val="en-GB"/>
        </w:rPr>
        <w:t xml:space="preserve">2003) by OFCOM, as indicated in </w:t>
      </w:r>
      <w:r w:rsidR="00C4545B">
        <w:fldChar w:fldCharType="begin"/>
      </w:r>
      <w:r w:rsidR="00C4545B" w:rsidRPr="00C4545B">
        <w:rPr>
          <w:lang w:val="en-GB"/>
          <w:rPrChange w:id="319" w:author="Gomez, Yoanni" w:date="2019-09-30T10:15:00Z">
            <w:rPr/>
          </w:rPrChange>
        </w:rPr>
        <w:instrText xml:space="preserve"> HYPERLINK \l "AY3952" </w:instrText>
      </w:r>
      <w:r w:rsidR="00C4545B">
        <w:fldChar w:fldCharType="separate"/>
      </w:r>
      <w:r w:rsidRPr="00061A5A">
        <w:rPr>
          <w:rStyle w:val="Hyperlink"/>
          <w:lang w:val="en-GB"/>
        </w:rPr>
        <w:t>[27]</w:t>
      </w:r>
      <w:r w:rsidR="00C4545B">
        <w:rPr>
          <w:rStyle w:val="Hyperlink"/>
          <w:lang w:val="en-GB"/>
        </w:rPr>
        <w:fldChar w:fldCharType="end"/>
      </w:r>
      <w:r w:rsidRPr="00061A5A">
        <w:rPr>
          <w:lang w:val="en-GB"/>
        </w:rPr>
        <w:t xml:space="preserve"> and </w:t>
      </w:r>
      <w:r w:rsidR="00C4545B">
        <w:fldChar w:fldCharType="begin"/>
      </w:r>
      <w:r w:rsidR="00C4545B" w:rsidRPr="00C4545B">
        <w:rPr>
          <w:lang w:val="en-GB"/>
          <w:rPrChange w:id="320" w:author="Gomez, Yoanni" w:date="2019-09-30T10:15:00Z">
            <w:rPr/>
          </w:rPrChange>
        </w:rPr>
        <w:instrText xml:space="preserve"> HYPERLINK \l "AY4119" </w:instrText>
      </w:r>
      <w:r w:rsidR="00C4545B">
        <w:fldChar w:fldCharType="separate"/>
      </w:r>
      <w:r w:rsidRPr="00061A5A">
        <w:rPr>
          <w:rStyle w:val="Hyperlink"/>
          <w:lang w:val="en-GB"/>
        </w:rPr>
        <w:t>[28]</w:t>
      </w:r>
      <w:r w:rsidR="00C4545B">
        <w:rPr>
          <w:rStyle w:val="Hyperlink"/>
          <w:lang w:val="en-GB"/>
        </w:rPr>
        <w:fldChar w:fldCharType="end"/>
      </w:r>
      <w:r w:rsidRPr="00061A5A">
        <w:rPr>
          <w:lang w:val="en-GB"/>
        </w:rPr>
        <w:t xml:space="preserve">, and by others in </w:t>
      </w:r>
      <w:r w:rsidR="00C4545B">
        <w:fldChar w:fldCharType="begin"/>
      </w:r>
      <w:r w:rsidR="00C4545B" w:rsidRPr="00C4545B">
        <w:rPr>
          <w:lang w:val="en-GB"/>
          <w:rPrChange w:id="321" w:author="Gomez, Yoanni" w:date="2019-09-30T10:15:00Z">
            <w:rPr/>
          </w:rPrChange>
        </w:rPr>
        <w:instrText xml:space="preserve"> HYPERLINK \l "Rantakko" </w:instrText>
      </w:r>
      <w:r w:rsidR="00C4545B">
        <w:fldChar w:fldCharType="separate"/>
      </w:r>
      <w:r w:rsidRPr="00061A5A">
        <w:rPr>
          <w:rStyle w:val="Hyperlink"/>
          <w:lang w:val="en-GB"/>
        </w:rPr>
        <w:t>[29]</w:t>
      </w:r>
      <w:r w:rsidR="00C4545B">
        <w:rPr>
          <w:rStyle w:val="Hyperlink"/>
          <w:lang w:val="en-GB"/>
        </w:rPr>
        <w:fldChar w:fldCharType="end"/>
      </w:r>
      <w:r w:rsidRPr="00061A5A">
        <w:rPr>
          <w:lang w:val="en-GB"/>
        </w:rPr>
        <w:t xml:space="preserve"> show that the realistic noise may be substantially higher. For example, for the purpose of calculating MMN allowance, a reference F</w:t>
      </w:r>
      <w:r w:rsidRPr="00061A5A">
        <w:rPr>
          <w:vertAlign w:val="subscript"/>
          <w:lang w:val="en-GB"/>
        </w:rPr>
        <w:t>a</w:t>
      </w:r>
      <w:r w:rsidRPr="00061A5A">
        <w:rPr>
          <w:lang w:val="en-GB"/>
        </w:rPr>
        <w:t xml:space="preserve"> value of 21 dB (equivalent to a noise temperature of approximately 360 000 K) for 100 MHz is derived from OFCOM </w:t>
      </w:r>
      <w:r w:rsidR="00C4545B">
        <w:fldChar w:fldCharType="begin"/>
      </w:r>
      <w:r w:rsidR="00C4545B" w:rsidRPr="00C4545B">
        <w:rPr>
          <w:lang w:val="en-GB"/>
          <w:rPrChange w:id="322" w:author="Gomez, Yoanni" w:date="2019-09-30T10:15:00Z">
            <w:rPr/>
          </w:rPrChange>
        </w:rPr>
        <w:instrText xml:space="preserve"> HYPERLINK \l "AY4119" </w:instrText>
      </w:r>
      <w:r w:rsidR="00C4545B">
        <w:fldChar w:fldCharType="separate"/>
      </w:r>
      <w:r w:rsidRPr="00061A5A">
        <w:rPr>
          <w:rStyle w:val="Hyperlink"/>
          <w:lang w:val="en-GB"/>
        </w:rPr>
        <w:t>[28]</w:t>
      </w:r>
      <w:r w:rsidR="00C4545B">
        <w:rPr>
          <w:rStyle w:val="Hyperlink"/>
          <w:lang w:val="en-GB"/>
        </w:rPr>
        <w:fldChar w:fldCharType="end"/>
      </w:r>
      <w:r w:rsidRPr="00061A5A">
        <w:rPr>
          <w:lang w:val="en-GB"/>
        </w:rPr>
        <w:t xml:space="preserve"> and corresponds to a ‘quiet’ rural environment. The measurements for that environment resulted in the lowest standard deviation and may be considered the most repetitive. The use of that higher and much more realistic value has been extended to reception modes. A similar approach of adjusting the man-made noise allowance for cases with noticeable antenna losses (i.e. high integrated NF) is used in </w:t>
      </w:r>
      <w:r w:rsidR="00C4545B">
        <w:fldChar w:fldCharType="begin"/>
      </w:r>
      <w:r w:rsidR="00C4545B" w:rsidRPr="00C4545B">
        <w:rPr>
          <w:lang w:val="en-GB"/>
          <w:rPrChange w:id="323" w:author="Gomez, Yoanni" w:date="2019-09-30T10:15:00Z">
            <w:rPr/>
          </w:rPrChange>
        </w:rPr>
        <w:instrText xml:space="preserve"> HYPERLINK \l "EBU_TECH_3317" </w:instrText>
      </w:r>
      <w:r w:rsidR="00C4545B">
        <w:fldChar w:fldCharType="separate"/>
      </w:r>
      <w:r w:rsidRPr="00061A5A">
        <w:rPr>
          <w:rStyle w:val="Hyperlink"/>
          <w:lang w:val="en-GB"/>
        </w:rPr>
        <w:t>[2]</w:t>
      </w:r>
      <w:r w:rsidR="00C4545B">
        <w:rPr>
          <w:rStyle w:val="Hyperlink"/>
          <w:lang w:val="en-GB"/>
        </w:rPr>
        <w:fldChar w:fldCharType="end"/>
      </w:r>
      <w:r w:rsidRPr="00061A5A">
        <w:rPr>
          <w:lang w:val="en-GB"/>
        </w:rPr>
        <w:t xml:space="preserve"> and shows the result of 14.1 dB for the 100 MHz system with antenna gain higher than </w:t>
      </w:r>
      <w:r w:rsidR="00404829">
        <w:rPr>
          <w:lang w:val="en-GB"/>
        </w:rPr>
        <w:t>−</w:t>
      </w:r>
      <w:r w:rsidRPr="00061A5A">
        <w:rPr>
          <w:lang w:val="en-GB"/>
        </w:rPr>
        <w:t>2.2 dBd.</w:t>
      </w:r>
    </w:p>
    <w:p w14:paraId="105143E2" w14:textId="77777777" w:rsidR="00061A5A" w:rsidRPr="00061A5A" w:rsidRDefault="00061A5A" w:rsidP="00061A5A">
      <w:pPr>
        <w:rPr>
          <w:szCs w:val="24"/>
          <w:lang w:val="en-GB"/>
        </w:rPr>
      </w:pPr>
      <w:r w:rsidRPr="00061A5A">
        <w:rPr>
          <w:szCs w:val="24"/>
          <w:lang w:val="en-GB"/>
        </w:rPr>
        <w:t xml:space="preserve">The IRT carried out indoor-measurements of man-made noise in 2005 [32]. SRG carried out indoor measurements of man-made noise in 2017 according to [33]. From these measurements, the extrapolated value of </w:t>
      </w:r>
      <w:r w:rsidRPr="00061A5A">
        <w:rPr>
          <w:i/>
          <w:iCs/>
          <w:szCs w:val="24"/>
          <w:lang w:val="en-GB"/>
        </w:rPr>
        <w:t>F</w:t>
      </w:r>
      <w:r w:rsidRPr="00061A5A">
        <w:rPr>
          <w:i/>
          <w:iCs/>
          <w:szCs w:val="24"/>
          <w:vertAlign w:val="subscript"/>
          <w:lang w:val="en-GB"/>
        </w:rPr>
        <w:t>am</w:t>
      </w:r>
      <w:r w:rsidRPr="00061A5A">
        <w:rPr>
          <w:i/>
          <w:iCs/>
          <w:szCs w:val="24"/>
          <w:lang w:val="en-GB"/>
        </w:rPr>
        <w:t xml:space="preserve"> </w:t>
      </w:r>
      <w:r w:rsidRPr="00061A5A">
        <w:rPr>
          <w:szCs w:val="24"/>
          <w:lang w:val="en-GB"/>
        </w:rPr>
        <w:t>for 200 MHz is shown in the last three lines of Table 14</w:t>
      </w:r>
      <w:r w:rsidRPr="00061A5A">
        <w:rPr>
          <w:i/>
          <w:iCs/>
          <w:szCs w:val="24"/>
          <w:lang w:val="en-GB"/>
        </w:rPr>
        <w:t xml:space="preserve">. </w:t>
      </w:r>
      <w:r w:rsidRPr="00061A5A">
        <w:rPr>
          <w:szCs w:val="24"/>
          <w:lang w:val="en-GB"/>
        </w:rPr>
        <w:t xml:space="preserve">The values of IRT and SRG are considerably higher than the values given in [26]. The ITU values were measured many years ago outside buildings when there were few PCs, no DSL-connections and no widespread mobile and WLAN telecommunication systems as found nowadays and which contribute significantly to man-made noise level. Today, especially in buildings, and in proximity to many noise sources, the antenna external noise figure </w:t>
      </w:r>
      <w:r w:rsidRPr="00061A5A">
        <w:rPr>
          <w:i/>
          <w:iCs/>
          <w:szCs w:val="24"/>
          <w:lang w:val="en-GB"/>
        </w:rPr>
        <w:t>F</w:t>
      </w:r>
      <w:r w:rsidRPr="00061A5A">
        <w:rPr>
          <w:i/>
          <w:iCs/>
          <w:szCs w:val="24"/>
          <w:vertAlign w:val="subscript"/>
          <w:lang w:val="en-GB"/>
        </w:rPr>
        <w:t>am</w:t>
      </w:r>
      <w:r w:rsidRPr="00061A5A">
        <w:rPr>
          <w:i/>
          <w:iCs/>
          <w:szCs w:val="24"/>
          <w:lang w:val="en-GB"/>
        </w:rPr>
        <w:t xml:space="preserve"> </w:t>
      </w:r>
      <w:r w:rsidRPr="00061A5A">
        <w:rPr>
          <w:szCs w:val="24"/>
          <w:lang w:val="en-GB"/>
        </w:rPr>
        <w:t>can have higher values than the values measured many years ago outside buildings.</w:t>
      </w:r>
    </w:p>
    <w:p w14:paraId="18A5F59E" w14:textId="77777777" w:rsidR="00061A5A" w:rsidRPr="00061A5A" w:rsidRDefault="00061A5A" w:rsidP="00061A5A">
      <w:pPr>
        <w:pStyle w:val="TableNo"/>
        <w:rPr>
          <w:lang w:val="en-GB"/>
        </w:rPr>
      </w:pPr>
      <w:r w:rsidRPr="00061A5A">
        <w:rPr>
          <w:lang w:val="en-GB"/>
        </w:rPr>
        <w:t>TABLE 14</w:t>
      </w:r>
    </w:p>
    <w:p w14:paraId="31CC70F0" w14:textId="77777777" w:rsidR="00061A5A" w:rsidRPr="00061A5A" w:rsidRDefault="00061A5A" w:rsidP="00061A5A">
      <w:pPr>
        <w:pStyle w:val="Tabletitle"/>
        <w:rPr>
          <w:lang w:val="en-GB"/>
        </w:rPr>
      </w:pPr>
      <w:r w:rsidRPr="00061A5A">
        <w:rPr>
          <w:i/>
          <w:iCs/>
          <w:lang w:val="en-GB"/>
        </w:rPr>
        <w:t>F</w:t>
      </w:r>
      <w:r w:rsidRPr="00061A5A">
        <w:rPr>
          <w:i/>
          <w:iCs/>
          <w:vertAlign w:val="subscript"/>
          <w:lang w:val="en-GB"/>
        </w:rPr>
        <w:t>a,med</w:t>
      </w:r>
      <w:r w:rsidRPr="00061A5A">
        <w:rPr>
          <w:lang w:val="en-GB"/>
        </w:rPr>
        <w:t xml:space="preserve"> and </w:t>
      </w:r>
      <w:r w:rsidRPr="00061A5A">
        <w:rPr>
          <w:i/>
          <w:iCs/>
          <w:lang w:val="en-GB"/>
        </w:rPr>
        <w:t>P</w:t>
      </w:r>
      <w:r w:rsidRPr="00061A5A">
        <w:rPr>
          <w:i/>
          <w:iCs/>
          <w:vertAlign w:val="subscript"/>
          <w:lang w:val="en-GB"/>
        </w:rPr>
        <w:t>mmn</w:t>
      </w:r>
      <w:r w:rsidRPr="00061A5A">
        <w:rPr>
          <w:lang w:val="en-GB"/>
        </w:rPr>
        <w:t xml:space="preserve"> values in dB for 0 dBi antenna gain for 200 MHz band and different areas</w:t>
      </w:r>
    </w:p>
    <w:tbl>
      <w:tblPr>
        <w:tblStyle w:val="TableGrid"/>
        <w:tblW w:w="0" w:type="auto"/>
        <w:jc w:val="center"/>
        <w:tblLayout w:type="fixed"/>
        <w:tblLook w:val="04A0" w:firstRow="1" w:lastRow="0" w:firstColumn="1" w:lastColumn="0" w:noHBand="0" w:noVBand="1"/>
      </w:tblPr>
      <w:tblGrid>
        <w:gridCol w:w="3833"/>
        <w:gridCol w:w="1554"/>
        <w:gridCol w:w="1418"/>
      </w:tblGrid>
      <w:tr w:rsidR="00061A5A" w:rsidRPr="00070FC1" w14:paraId="63DA6FBD" w14:textId="77777777" w:rsidTr="00C80083">
        <w:trPr>
          <w:trHeight w:val="227"/>
          <w:jc w:val="center"/>
        </w:trPr>
        <w:tc>
          <w:tcPr>
            <w:tcW w:w="3833" w:type="dxa"/>
            <w:vAlign w:val="center"/>
          </w:tcPr>
          <w:p w14:paraId="0B15660E" w14:textId="77777777" w:rsidR="00061A5A" w:rsidRPr="00070FC1" w:rsidRDefault="00061A5A" w:rsidP="00C80083">
            <w:pPr>
              <w:pStyle w:val="Tablehead"/>
              <w:rPr>
                <w:rFonts w:eastAsia="Times New Roman"/>
              </w:rPr>
            </w:pPr>
            <w:r w:rsidRPr="00070FC1">
              <w:t>Values for 200 MHz</w:t>
            </w:r>
          </w:p>
        </w:tc>
        <w:tc>
          <w:tcPr>
            <w:tcW w:w="1554" w:type="dxa"/>
            <w:vAlign w:val="center"/>
          </w:tcPr>
          <w:p w14:paraId="4EF8E9C6" w14:textId="77777777" w:rsidR="00061A5A" w:rsidRPr="00070FC1" w:rsidRDefault="00061A5A" w:rsidP="00C80083">
            <w:pPr>
              <w:pStyle w:val="Tablehead"/>
              <w:rPr>
                <w:rFonts w:eastAsia="Times New Roman"/>
              </w:rPr>
            </w:pPr>
            <w:r w:rsidRPr="00070FC1">
              <w:rPr>
                <w:i/>
                <w:iCs/>
              </w:rPr>
              <w:t>F</w:t>
            </w:r>
            <w:r w:rsidRPr="00070FC1">
              <w:rPr>
                <w:i/>
                <w:iCs/>
                <w:vertAlign w:val="subscript"/>
              </w:rPr>
              <w:t>a,med</w:t>
            </w:r>
            <w:r w:rsidRPr="00070FC1">
              <w:t xml:space="preserve"> </w:t>
            </w:r>
            <w:r w:rsidRPr="00070FC1">
              <w:br/>
              <w:t>(dB)</w:t>
            </w:r>
          </w:p>
        </w:tc>
        <w:tc>
          <w:tcPr>
            <w:tcW w:w="1418" w:type="dxa"/>
            <w:vAlign w:val="center"/>
          </w:tcPr>
          <w:p w14:paraId="3E2D1DBB" w14:textId="77777777" w:rsidR="00061A5A" w:rsidRPr="00070FC1" w:rsidRDefault="00061A5A" w:rsidP="00C80083">
            <w:pPr>
              <w:pStyle w:val="Tablehead"/>
              <w:rPr>
                <w:rFonts w:eastAsia="Times New Roman"/>
              </w:rPr>
            </w:pPr>
            <w:r w:rsidRPr="00070FC1">
              <w:rPr>
                <w:i/>
                <w:iCs/>
              </w:rPr>
              <w:t>P</w:t>
            </w:r>
            <w:r w:rsidRPr="00070FC1">
              <w:rPr>
                <w:i/>
                <w:iCs/>
                <w:vertAlign w:val="subscript"/>
              </w:rPr>
              <w:t>mmn</w:t>
            </w:r>
            <w:r w:rsidRPr="00070FC1">
              <w:t xml:space="preserve"> </w:t>
            </w:r>
            <w:r w:rsidRPr="00070FC1">
              <w:br/>
              <w:t>(dB)</w:t>
            </w:r>
          </w:p>
        </w:tc>
      </w:tr>
      <w:tr w:rsidR="00061A5A" w:rsidRPr="00070FC1" w14:paraId="79F9BFA9" w14:textId="77777777" w:rsidTr="00C80083">
        <w:trPr>
          <w:trHeight w:val="227"/>
          <w:jc w:val="center"/>
        </w:trPr>
        <w:tc>
          <w:tcPr>
            <w:tcW w:w="3833" w:type="dxa"/>
          </w:tcPr>
          <w:p w14:paraId="4DFD9993" w14:textId="77777777" w:rsidR="00061A5A" w:rsidRPr="00070FC1" w:rsidRDefault="00061A5A" w:rsidP="00C80083">
            <w:pPr>
              <w:pStyle w:val="Tabletext"/>
              <w:keepNext/>
              <w:keepLines/>
              <w:rPr>
                <w:rFonts w:eastAsia="Times New Roman"/>
              </w:rPr>
            </w:pPr>
            <w:r w:rsidRPr="00070FC1">
              <w:t>ITU Rural</w:t>
            </w:r>
          </w:p>
        </w:tc>
        <w:tc>
          <w:tcPr>
            <w:tcW w:w="1554" w:type="dxa"/>
            <w:vAlign w:val="center"/>
          </w:tcPr>
          <w:p w14:paraId="14F9762B" w14:textId="77777777" w:rsidR="00061A5A" w:rsidRPr="00070FC1" w:rsidRDefault="00061A5A" w:rsidP="00C80083">
            <w:pPr>
              <w:pStyle w:val="Tabletext"/>
              <w:keepNext/>
              <w:keepLines/>
              <w:jc w:val="center"/>
              <w:rPr>
                <w:rFonts w:eastAsia="Times New Roman"/>
              </w:rPr>
            </w:pPr>
            <w:r w:rsidRPr="00070FC1">
              <w:t>3.5</w:t>
            </w:r>
          </w:p>
        </w:tc>
        <w:tc>
          <w:tcPr>
            <w:tcW w:w="1418" w:type="dxa"/>
            <w:vAlign w:val="center"/>
          </w:tcPr>
          <w:p w14:paraId="41371A53" w14:textId="77777777" w:rsidR="00061A5A" w:rsidRPr="00070FC1" w:rsidRDefault="00061A5A" w:rsidP="00C80083">
            <w:pPr>
              <w:pStyle w:val="Tabletext"/>
              <w:keepNext/>
              <w:keepLines/>
              <w:jc w:val="center"/>
              <w:rPr>
                <w:rFonts w:eastAsia="Times New Roman"/>
              </w:rPr>
            </w:pPr>
            <w:r w:rsidRPr="00070FC1">
              <w:t>1.6</w:t>
            </w:r>
          </w:p>
        </w:tc>
      </w:tr>
      <w:tr w:rsidR="00061A5A" w:rsidRPr="00070FC1" w14:paraId="31AC7DE9" w14:textId="77777777" w:rsidTr="00C80083">
        <w:trPr>
          <w:trHeight w:val="227"/>
          <w:jc w:val="center"/>
        </w:trPr>
        <w:tc>
          <w:tcPr>
            <w:tcW w:w="3833" w:type="dxa"/>
          </w:tcPr>
          <w:p w14:paraId="7D3AAA9B" w14:textId="77777777" w:rsidR="00061A5A" w:rsidRPr="00070FC1" w:rsidRDefault="00061A5A" w:rsidP="00C80083">
            <w:pPr>
              <w:pStyle w:val="Tabletext"/>
              <w:rPr>
                <w:rFonts w:eastAsia="Times New Roman"/>
              </w:rPr>
            </w:pPr>
            <w:r w:rsidRPr="00070FC1">
              <w:t>ITU Residential/suburban</w:t>
            </w:r>
          </w:p>
        </w:tc>
        <w:tc>
          <w:tcPr>
            <w:tcW w:w="1554" w:type="dxa"/>
            <w:vAlign w:val="center"/>
          </w:tcPr>
          <w:p w14:paraId="4EAFF205" w14:textId="77777777" w:rsidR="00061A5A" w:rsidRPr="00070FC1" w:rsidRDefault="00061A5A" w:rsidP="00C80083">
            <w:pPr>
              <w:pStyle w:val="Tabletext"/>
              <w:jc w:val="center"/>
              <w:rPr>
                <w:rFonts w:eastAsia="Times New Roman"/>
              </w:rPr>
            </w:pPr>
            <w:r w:rsidRPr="00070FC1">
              <w:t>8.8</w:t>
            </w:r>
          </w:p>
        </w:tc>
        <w:tc>
          <w:tcPr>
            <w:tcW w:w="1418" w:type="dxa"/>
            <w:vAlign w:val="center"/>
          </w:tcPr>
          <w:p w14:paraId="4EE49171" w14:textId="77777777" w:rsidR="00061A5A" w:rsidRPr="00070FC1" w:rsidRDefault="00061A5A" w:rsidP="00C80083">
            <w:pPr>
              <w:pStyle w:val="Tabletext"/>
              <w:jc w:val="center"/>
              <w:rPr>
                <w:rFonts w:eastAsia="Times New Roman"/>
              </w:rPr>
            </w:pPr>
            <w:r w:rsidRPr="00070FC1">
              <w:t>4.0</w:t>
            </w:r>
          </w:p>
        </w:tc>
      </w:tr>
      <w:tr w:rsidR="00061A5A" w:rsidRPr="00070FC1" w14:paraId="65494E52" w14:textId="77777777" w:rsidTr="00C80083">
        <w:trPr>
          <w:trHeight w:val="227"/>
          <w:jc w:val="center"/>
        </w:trPr>
        <w:tc>
          <w:tcPr>
            <w:tcW w:w="3833" w:type="dxa"/>
          </w:tcPr>
          <w:p w14:paraId="41670FAA" w14:textId="77777777" w:rsidR="00061A5A" w:rsidRPr="00070FC1" w:rsidRDefault="00061A5A" w:rsidP="00C80083">
            <w:pPr>
              <w:pStyle w:val="Tabletext"/>
              <w:rPr>
                <w:rFonts w:eastAsia="Times New Roman"/>
              </w:rPr>
            </w:pPr>
            <w:r w:rsidRPr="00070FC1">
              <w:t>ITU City (Business)/urban</w:t>
            </w:r>
          </w:p>
        </w:tc>
        <w:tc>
          <w:tcPr>
            <w:tcW w:w="1554" w:type="dxa"/>
            <w:vAlign w:val="center"/>
          </w:tcPr>
          <w:p w14:paraId="29D0B331" w14:textId="77777777" w:rsidR="00061A5A" w:rsidRPr="00070FC1" w:rsidRDefault="00061A5A" w:rsidP="00C80083">
            <w:pPr>
              <w:pStyle w:val="Tabletext"/>
              <w:jc w:val="center"/>
              <w:rPr>
                <w:rFonts w:eastAsia="Times New Roman"/>
              </w:rPr>
            </w:pPr>
            <w:r w:rsidRPr="00070FC1">
              <w:t>13.1</w:t>
            </w:r>
          </w:p>
        </w:tc>
        <w:tc>
          <w:tcPr>
            <w:tcW w:w="1418" w:type="dxa"/>
            <w:vAlign w:val="center"/>
          </w:tcPr>
          <w:p w14:paraId="46772EC0" w14:textId="77777777" w:rsidR="00061A5A" w:rsidRPr="00070FC1" w:rsidRDefault="00061A5A" w:rsidP="00C80083">
            <w:pPr>
              <w:pStyle w:val="Tabletext"/>
              <w:jc w:val="center"/>
              <w:rPr>
                <w:rFonts w:eastAsia="Times New Roman"/>
              </w:rPr>
            </w:pPr>
            <w:r w:rsidRPr="00070FC1">
              <w:t>7.0</w:t>
            </w:r>
          </w:p>
        </w:tc>
      </w:tr>
      <w:tr w:rsidR="00061A5A" w:rsidRPr="00070FC1" w14:paraId="7611552E" w14:textId="77777777" w:rsidTr="00C80083">
        <w:trPr>
          <w:trHeight w:val="227"/>
          <w:jc w:val="center"/>
        </w:trPr>
        <w:tc>
          <w:tcPr>
            <w:tcW w:w="3833" w:type="dxa"/>
          </w:tcPr>
          <w:p w14:paraId="484E8012" w14:textId="77777777" w:rsidR="00061A5A" w:rsidRPr="00070FC1" w:rsidRDefault="00061A5A" w:rsidP="00C80083">
            <w:pPr>
              <w:pStyle w:val="Tabletext"/>
              <w:rPr>
                <w:rFonts w:eastAsia="Times New Roman"/>
              </w:rPr>
            </w:pPr>
            <w:r w:rsidRPr="00070FC1">
              <w:t>IRT Urban indoor [32] 2005</w:t>
            </w:r>
          </w:p>
        </w:tc>
        <w:tc>
          <w:tcPr>
            <w:tcW w:w="1554" w:type="dxa"/>
            <w:vAlign w:val="center"/>
          </w:tcPr>
          <w:p w14:paraId="06941C0B" w14:textId="77777777" w:rsidR="00061A5A" w:rsidRPr="00070FC1" w:rsidRDefault="00061A5A" w:rsidP="00C80083">
            <w:pPr>
              <w:pStyle w:val="Tabletext"/>
              <w:jc w:val="center"/>
              <w:rPr>
                <w:rFonts w:eastAsia="Times New Roman"/>
              </w:rPr>
            </w:pPr>
            <w:r w:rsidRPr="00070FC1">
              <w:t>16.5</w:t>
            </w:r>
          </w:p>
        </w:tc>
        <w:tc>
          <w:tcPr>
            <w:tcW w:w="1418" w:type="dxa"/>
            <w:vAlign w:val="center"/>
          </w:tcPr>
          <w:p w14:paraId="7B047BE1" w14:textId="77777777" w:rsidR="00061A5A" w:rsidRPr="00070FC1" w:rsidRDefault="00061A5A" w:rsidP="00C80083">
            <w:pPr>
              <w:pStyle w:val="Tabletext"/>
              <w:jc w:val="center"/>
              <w:rPr>
                <w:rFonts w:eastAsia="Times New Roman"/>
              </w:rPr>
            </w:pPr>
            <w:r w:rsidRPr="00070FC1">
              <w:t>10.0</w:t>
            </w:r>
          </w:p>
        </w:tc>
      </w:tr>
      <w:tr w:rsidR="00061A5A" w:rsidRPr="00070FC1" w14:paraId="458BF84C" w14:textId="77777777" w:rsidTr="00C80083">
        <w:trPr>
          <w:trHeight w:val="227"/>
          <w:jc w:val="center"/>
        </w:trPr>
        <w:tc>
          <w:tcPr>
            <w:tcW w:w="3833" w:type="dxa"/>
          </w:tcPr>
          <w:p w14:paraId="11FDBC07" w14:textId="77777777" w:rsidR="00061A5A" w:rsidRPr="00070FC1" w:rsidRDefault="00061A5A" w:rsidP="00C80083">
            <w:pPr>
              <w:pStyle w:val="Tabletext"/>
              <w:rPr>
                <w:rFonts w:eastAsia="Times New Roman"/>
              </w:rPr>
            </w:pPr>
            <w:r w:rsidRPr="00070FC1">
              <w:t>SRG Urban indoor 2017 @ 3 m [33]</w:t>
            </w:r>
          </w:p>
        </w:tc>
        <w:tc>
          <w:tcPr>
            <w:tcW w:w="1554" w:type="dxa"/>
            <w:vAlign w:val="center"/>
          </w:tcPr>
          <w:p w14:paraId="4E2304D3" w14:textId="77777777" w:rsidR="00061A5A" w:rsidRPr="00070FC1" w:rsidRDefault="00061A5A" w:rsidP="00C80083">
            <w:pPr>
              <w:pStyle w:val="Tabletext"/>
              <w:jc w:val="center"/>
              <w:rPr>
                <w:rFonts w:eastAsia="Times New Roman"/>
              </w:rPr>
            </w:pPr>
            <w:r w:rsidRPr="00070FC1">
              <w:t>21.1</w:t>
            </w:r>
          </w:p>
        </w:tc>
        <w:tc>
          <w:tcPr>
            <w:tcW w:w="1418" w:type="dxa"/>
            <w:vAlign w:val="center"/>
          </w:tcPr>
          <w:p w14:paraId="307CF9E8" w14:textId="77777777" w:rsidR="00061A5A" w:rsidRPr="00070FC1" w:rsidRDefault="00061A5A" w:rsidP="00C80083">
            <w:pPr>
              <w:pStyle w:val="Tabletext"/>
              <w:jc w:val="center"/>
              <w:rPr>
                <w:rFonts w:eastAsia="Times New Roman"/>
              </w:rPr>
            </w:pPr>
            <w:r w:rsidRPr="00070FC1">
              <w:t>14.3</w:t>
            </w:r>
          </w:p>
        </w:tc>
      </w:tr>
      <w:tr w:rsidR="00061A5A" w:rsidRPr="00070FC1" w14:paraId="59D435E8" w14:textId="77777777" w:rsidTr="00C80083">
        <w:trPr>
          <w:trHeight w:val="227"/>
          <w:jc w:val="center"/>
        </w:trPr>
        <w:tc>
          <w:tcPr>
            <w:tcW w:w="3833" w:type="dxa"/>
          </w:tcPr>
          <w:p w14:paraId="25C14C3C" w14:textId="77777777" w:rsidR="00061A5A" w:rsidRPr="00070FC1" w:rsidRDefault="00061A5A" w:rsidP="00C80083">
            <w:pPr>
              <w:pStyle w:val="Tabletext"/>
              <w:rPr>
                <w:rFonts w:eastAsia="Times New Roman"/>
              </w:rPr>
            </w:pPr>
            <w:r w:rsidRPr="00070FC1">
              <w:t>SRG Urban indoor 2017 @ 1 m [33]</w:t>
            </w:r>
          </w:p>
        </w:tc>
        <w:tc>
          <w:tcPr>
            <w:tcW w:w="1554" w:type="dxa"/>
            <w:vAlign w:val="center"/>
          </w:tcPr>
          <w:p w14:paraId="03965E5C" w14:textId="77777777" w:rsidR="00061A5A" w:rsidRPr="00070FC1" w:rsidRDefault="00061A5A" w:rsidP="00C80083">
            <w:pPr>
              <w:pStyle w:val="Tabletext"/>
              <w:jc w:val="center"/>
              <w:rPr>
                <w:rFonts w:eastAsia="Times New Roman"/>
              </w:rPr>
            </w:pPr>
            <w:r w:rsidRPr="00070FC1">
              <w:t>30.6</w:t>
            </w:r>
          </w:p>
        </w:tc>
        <w:tc>
          <w:tcPr>
            <w:tcW w:w="1418" w:type="dxa"/>
            <w:vAlign w:val="center"/>
          </w:tcPr>
          <w:p w14:paraId="3AAEAA9E" w14:textId="77777777" w:rsidR="00061A5A" w:rsidRPr="00070FC1" w:rsidRDefault="00061A5A" w:rsidP="00C80083">
            <w:pPr>
              <w:pStyle w:val="Tabletext"/>
              <w:jc w:val="center"/>
              <w:rPr>
                <w:rFonts w:eastAsia="Times New Roman"/>
              </w:rPr>
            </w:pPr>
            <w:r w:rsidRPr="00070FC1">
              <w:t>23.6</w:t>
            </w:r>
          </w:p>
        </w:tc>
      </w:tr>
    </w:tbl>
    <w:p w14:paraId="4A205EFA" w14:textId="4F6BCAD5" w:rsidR="00061A5A" w:rsidRPr="00061A5A" w:rsidRDefault="00061A5A" w:rsidP="00061A5A">
      <w:pPr>
        <w:rPr>
          <w:spacing w:val="-2"/>
          <w:lang w:val="en-GB"/>
        </w:rPr>
      </w:pPr>
      <w:r w:rsidRPr="00061A5A">
        <w:rPr>
          <w:spacing w:val="-2"/>
          <w:lang w:val="en-GB"/>
        </w:rPr>
        <w:t>Antenna gain values for in</w:t>
      </w:r>
      <w:r w:rsidRPr="00061A5A">
        <w:rPr>
          <w:spacing w:val="-2"/>
          <w:lang w:val="en-GB"/>
        </w:rPr>
        <w:noBreakHyphen/>
        <w:t>home and in</w:t>
      </w:r>
      <w:r w:rsidRPr="00061A5A">
        <w:rPr>
          <w:spacing w:val="-2"/>
          <w:lang w:val="en-GB"/>
        </w:rPr>
        <w:noBreakHyphen/>
        <w:t>car receivers are generally much less than 0 dBi (</w:t>
      </w:r>
      <w:r w:rsidR="00404829">
        <w:rPr>
          <w:spacing w:val="-2"/>
          <w:lang w:val="en-GB"/>
        </w:rPr>
        <w:t>−</w:t>
      </w:r>
      <w:r w:rsidRPr="00061A5A">
        <w:rPr>
          <w:spacing w:val="-2"/>
          <w:lang w:val="en-GB"/>
        </w:rPr>
        <w:t>2.2 dBd) [44]. The negative antenna gains can be traced back to a lack of efficiency caused by mismatches between antenna and receiver, and between antenna and the received signal, often due to antenna size relative to the wanted signal wavelength. Therefore, the man</w:t>
      </w:r>
      <w:r w:rsidRPr="00061A5A">
        <w:rPr>
          <w:spacing w:val="-2"/>
          <w:lang w:val="en-GB"/>
        </w:rPr>
        <w:noBreakHyphen/>
        <w:t>made noise received by the antenna is attenuated as is the wanted signal. Consequently, a negative antenna gain induces a modification of the man</w:t>
      </w:r>
      <w:r w:rsidRPr="00061A5A">
        <w:rPr>
          <w:spacing w:val="-2"/>
          <w:lang w:val="en-GB"/>
        </w:rPr>
        <w:noBreakHyphen/>
        <w:t xml:space="preserve">made noise allowance value. Based upon the values in Table 14 the value of </w:t>
      </w:r>
      <w:r w:rsidRPr="00061A5A">
        <w:rPr>
          <w:i/>
          <w:spacing w:val="-2"/>
          <w:lang w:val="en-GB"/>
        </w:rPr>
        <w:t>P</w:t>
      </w:r>
      <w:r w:rsidRPr="00061A5A">
        <w:rPr>
          <w:i/>
          <w:spacing w:val="-2"/>
          <w:vertAlign w:val="subscript"/>
          <w:lang w:val="en-GB"/>
        </w:rPr>
        <w:t>mmn</w:t>
      </w:r>
      <w:r w:rsidRPr="00061A5A">
        <w:rPr>
          <w:spacing w:val="-2"/>
          <w:lang w:val="en-GB"/>
        </w:rPr>
        <w:t xml:space="preserve"> for planning can be calculated for different antenna gains. Calculations are based upon [56]</w:t>
      </w:r>
      <w:r w:rsidRPr="00FC0B9F">
        <w:rPr>
          <w:spacing w:val="-2"/>
          <w:vertAlign w:val="superscript"/>
        </w:rPr>
        <w:footnoteReference w:id="2"/>
      </w:r>
      <w:r w:rsidRPr="00061A5A">
        <w:rPr>
          <w:spacing w:val="-2"/>
          <w:lang w:val="en-GB"/>
        </w:rPr>
        <w:t xml:space="preserve">. </w:t>
      </w:r>
    </w:p>
    <w:p w14:paraId="56E87D7A" w14:textId="77777777" w:rsidR="00061A5A" w:rsidRPr="00061A5A" w:rsidRDefault="00061A5A" w:rsidP="00061A5A">
      <w:pPr>
        <w:rPr>
          <w:lang w:val="en-GB"/>
        </w:rPr>
      </w:pPr>
      <w:r w:rsidRPr="00061A5A">
        <w:rPr>
          <w:lang w:val="en-GB"/>
        </w:rPr>
        <w:t xml:space="preserve">The results are presented in Table 15. The calculations are based on the </w:t>
      </w:r>
      <w:r w:rsidRPr="00061A5A">
        <w:rPr>
          <w:i/>
          <w:lang w:val="en-GB"/>
        </w:rPr>
        <w:t>F</w:t>
      </w:r>
      <w:r w:rsidRPr="00061A5A">
        <w:rPr>
          <w:i/>
          <w:vertAlign w:val="subscript"/>
          <w:lang w:val="en-GB"/>
        </w:rPr>
        <w:t xml:space="preserve">am </w:t>
      </w:r>
      <w:r w:rsidRPr="00061A5A">
        <w:rPr>
          <w:lang w:val="en-GB"/>
        </w:rPr>
        <w:t>values in Table 14 for different values of the antenna gain.</w:t>
      </w:r>
    </w:p>
    <w:p w14:paraId="3022974D" w14:textId="3F8EEBC2" w:rsidR="00061A5A" w:rsidRPr="00061A5A" w:rsidRDefault="00F170CB" w:rsidP="002F6353">
      <w:pPr>
        <w:pStyle w:val="TableNo"/>
        <w:spacing w:before="120"/>
        <w:rPr>
          <w:lang w:val="en-GB"/>
        </w:rPr>
      </w:pPr>
      <w:bookmarkStart w:id="324" w:name="_Ref497467839"/>
      <w:r w:rsidRPr="00061A5A">
        <w:rPr>
          <w:lang w:val="en-GB"/>
        </w:rPr>
        <w:t>TABLE </w:t>
      </w:r>
      <w:bookmarkEnd w:id="324"/>
      <w:r w:rsidR="00061A5A" w:rsidRPr="00061A5A">
        <w:rPr>
          <w:lang w:val="en-GB"/>
        </w:rPr>
        <w:t>15</w:t>
      </w:r>
    </w:p>
    <w:p w14:paraId="3A13209E" w14:textId="77777777" w:rsidR="00061A5A" w:rsidRPr="00061A5A" w:rsidRDefault="00061A5A" w:rsidP="00061A5A">
      <w:pPr>
        <w:pStyle w:val="Tabletitle"/>
        <w:rPr>
          <w:lang w:val="en-GB"/>
        </w:rPr>
      </w:pPr>
      <w:r w:rsidRPr="00061A5A">
        <w:rPr>
          <w:i/>
          <w:lang w:val="en-GB"/>
        </w:rPr>
        <w:t>P</w:t>
      </w:r>
      <w:r w:rsidRPr="00061A5A">
        <w:rPr>
          <w:i/>
          <w:vertAlign w:val="subscript"/>
          <w:lang w:val="en-GB"/>
        </w:rPr>
        <w:t>mmn</w:t>
      </w:r>
      <w:r w:rsidRPr="00061A5A">
        <w:rPr>
          <w:lang w:val="en-GB"/>
        </w:rPr>
        <w:t xml:space="preserve"> in dB as function of antenna gain (</w:t>
      </w:r>
      <w:r w:rsidRPr="00061A5A">
        <w:rPr>
          <w:i/>
          <w:lang w:val="en-GB"/>
        </w:rPr>
        <w:t>F</w:t>
      </w:r>
      <w:r w:rsidRPr="00061A5A">
        <w:rPr>
          <w:i/>
          <w:vertAlign w:val="subscript"/>
          <w:lang w:val="en-GB"/>
        </w:rPr>
        <w:t xml:space="preserve">r </w:t>
      </w:r>
      <w:r w:rsidRPr="00061A5A">
        <w:rPr>
          <w:lang w:val="en-GB"/>
        </w:rPr>
        <w:t xml:space="preserve">= 6 dB, </w:t>
      </w:r>
      <w:r w:rsidRPr="00F170CB">
        <w:rPr>
          <w:i/>
          <w:lang w:val="en-GB"/>
        </w:rPr>
        <w:t>f</w:t>
      </w:r>
      <w:r w:rsidRPr="00061A5A">
        <w:rPr>
          <w:lang w:val="en-GB"/>
        </w:rPr>
        <w:t xml:space="preserve"> =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281"/>
        <w:gridCol w:w="1102"/>
        <w:gridCol w:w="1030"/>
        <w:gridCol w:w="1054"/>
        <w:gridCol w:w="1054"/>
        <w:gridCol w:w="1054"/>
        <w:gridCol w:w="1054"/>
      </w:tblGrid>
      <w:tr w:rsidR="00061A5A" w:rsidRPr="00070FC1" w14:paraId="63D7DC14" w14:textId="77777777" w:rsidTr="00FD2B47">
        <w:trPr>
          <w:jc w:val="center"/>
        </w:trPr>
        <w:tc>
          <w:tcPr>
            <w:tcW w:w="3310" w:type="dxa"/>
            <w:shd w:val="clear" w:color="auto" w:fill="auto"/>
            <w:vAlign w:val="center"/>
          </w:tcPr>
          <w:p w14:paraId="0AD7175B" w14:textId="77777777" w:rsidR="00061A5A" w:rsidRPr="00070FC1" w:rsidRDefault="00061A5A" w:rsidP="00C80083">
            <w:pPr>
              <w:pStyle w:val="Tablehead"/>
            </w:pPr>
            <w:r w:rsidRPr="00070FC1">
              <w:t xml:space="preserve">Antenna gain </w:t>
            </w:r>
            <w:r>
              <w:t>(dBd)</w:t>
            </w:r>
          </w:p>
        </w:tc>
        <w:tc>
          <w:tcPr>
            <w:tcW w:w="1115" w:type="dxa"/>
            <w:shd w:val="clear" w:color="auto" w:fill="auto"/>
            <w:vAlign w:val="center"/>
          </w:tcPr>
          <w:p w14:paraId="78A7BC3F" w14:textId="6FE6C30B" w:rsidR="00061A5A" w:rsidRPr="00070FC1" w:rsidRDefault="00F170CB" w:rsidP="00C80083">
            <w:pPr>
              <w:pStyle w:val="Tablehead"/>
            </w:pPr>
            <w:r>
              <w:t>−</w:t>
            </w:r>
            <w:r w:rsidR="00061A5A" w:rsidRPr="00070FC1">
              <w:t>2.2</w:t>
            </w:r>
          </w:p>
        </w:tc>
        <w:tc>
          <w:tcPr>
            <w:tcW w:w="1042" w:type="dxa"/>
            <w:shd w:val="clear" w:color="auto" w:fill="auto"/>
            <w:vAlign w:val="center"/>
          </w:tcPr>
          <w:p w14:paraId="55EDB3F2" w14:textId="1CC4FBFA" w:rsidR="00061A5A" w:rsidRPr="00070FC1" w:rsidRDefault="00F170CB" w:rsidP="00C80083">
            <w:pPr>
              <w:pStyle w:val="Tablehead"/>
            </w:pPr>
            <w:r>
              <w:t>−</w:t>
            </w:r>
            <w:r w:rsidR="00061A5A" w:rsidRPr="00070FC1">
              <w:t>5</w:t>
            </w:r>
          </w:p>
        </w:tc>
        <w:tc>
          <w:tcPr>
            <w:tcW w:w="1067" w:type="dxa"/>
            <w:shd w:val="clear" w:color="auto" w:fill="auto"/>
            <w:vAlign w:val="center"/>
          </w:tcPr>
          <w:p w14:paraId="1B1D3CE2" w14:textId="6C6D56BE" w:rsidR="00061A5A" w:rsidRPr="00070FC1" w:rsidRDefault="00F170CB" w:rsidP="00C80083">
            <w:pPr>
              <w:pStyle w:val="Tablehead"/>
            </w:pPr>
            <w:r>
              <w:t>−</w:t>
            </w:r>
            <w:r w:rsidR="00061A5A" w:rsidRPr="00070FC1">
              <w:t>8</w:t>
            </w:r>
          </w:p>
        </w:tc>
        <w:tc>
          <w:tcPr>
            <w:tcW w:w="1067" w:type="dxa"/>
            <w:shd w:val="clear" w:color="auto" w:fill="auto"/>
            <w:vAlign w:val="center"/>
          </w:tcPr>
          <w:p w14:paraId="4BB56824" w14:textId="6D5BFDB1" w:rsidR="00061A5A" w:rsidRPr="00070FC1" w:rsidRDefault="00F170CB" w:rsidP="00C80083">
            <w:pPr>
              <w:pStyle w:val="Tablehead"/>
            </w:pPr>
            <w:r>
              <w:t>−</w:t>
            </w:r>
            <w:r w:rsidR="00061A5A" w:rsidRPr="00070FC1">
              <w:t>10</w:t>
            </w:r>
          </w:p>
        </w:tc>
        <w:tc>
          <w:tcPr>
            <w:tcW w:w="1067" w:type="dxa"/>
            <w:shd w:val="clear" w:color="auto" w:fill="auto"/>
            <w:vAlign w:val="center"/>
          </w:tcPr>
          <w:p w14:paraId="09691635" w14:textId="557F9FAA" w:rsidR="00061A5A" w:rsidRPr="00070FC1" w:rsidRDefault="00F170CB" w:rsidP="00C80083">
            <w:pPr>
              <w:pStyle w:val="Tablehead"/>
            </w:pPr>
            <w:r>
              <w:t>−</w:t>
            </w:r>
            <w:r w:rsidR="00061A5A" w:rsidRPr="00070FC1">
              <w:t>13</w:t>
            </w:r>
          </w:p>
        </w:tc>
        <w:tc>
          <w:tcPr>
            <w:tcW w:w="1067" w:type="dxa"/>
            <w:shd w:val="clear" w:color="auto" w:fill="auto"/>
            <w:vAlign w:val="center"/>
          </w:tcPr>
          <w:p w14:paraId="1F859CAA" w14:textId="72E69A09" w:rsidR="00061A5A" w:rsidRPr="00070FC1" w:rsidRDefault="00F170CB" w:rsidP="00C80083">
            <w:pPr>
              <w:pStyle w:val="Tablehead"/>
            </w:pPr>
            <w:r>
              <w:t>−</w:t>
            </w:r>
            <w:r w:rsidR="00061A5A" w:rsidRPr="00070FC1">
              <w:t>17</w:t>
            </w:r>
          </w:p>
        </w:tc>
      </w:tr>
      <w:tr w:rsidR="00061A5A" w:rsidRPr="00070FC1" w14:paraId="08216263" w14:textId="77777777" w:rsidTr="00C80083">
        <w:trPr>
          <w:jc w:val="center"/>
        </w:trPr>
        <w:tc>
          <w:tcPr>
            <w:tcW w:w="3310" w:type="dxa"/>
            <w:vAlign w:val="center"/>
          </w:tcPr>
          <w:p w14:paraId="6B22DF8D" w14:textId="77777777" w:rsidR="00061A5A" w:rsidRPr="00070FC1" w:rsidRDefault="00061A5A" w:rsidP="00C80083">
            <w:pPr>
              <w:pStyle w:val="Tabletext"/>
            </w:pPr>
            <w:r w:rsidRPr="00070FC1">
              <w:t>ITU Rural</w:t>
            </w:r>
          </w:p>
        </w:tc>
        <w:tc>
          <w:tcPr>
            <w:tcW w:w="1115" w:type="dxa"/>
            <w:vAlign w:val="center"/>
          </w:tcPr>
          <w:p w14:paraId="33E720D4" w14:textId="77777777" w:rsidR="00061A5A" w:rsidRPr="00070FC1" w:rsidRDefault="00061A5A" w:rsidP="00C80083">
            <w:pPr>
              <w:pStyle w:val="Tabletext"/>
              <w:jc w:val="center"/>
            </w:pPr>
            <w:r w:rsidRPr="00070FC1">
              <w:t>1.6</w:t>
            </w:r>
          </w:p>
        </w:tc>
        <w:tc>
          <w:tcPr>
            <w:tcW w:w="1042" w:type="dxa"/>
            <w:vAlign w:val="center"/>
          </w:tcPr>
          <w:p w14:paraId="44E3418D" w14:textId="77777777" w:rsidR="00061A5A" w:rsidRPr="00070FC1" w:rsidRDefault="00061A5A" w:rsidP="00C80083">
            <w:pPr>
              <w:pStyle w:val="Tabletext"/>
              <w:jc w:val="center"/>
            </w:pPr>
            <w:r w:rsidRPr="00070FC1">
              <w:t>0.9</w:t>
            </w:r>
          </w:p>
        </w:tc>
        <w:tc>
          <w:tcPr>
            <w:tcW w:w="1067" w:type="dxa"/>
            <w:vAlign w:val="center"/>
          </w:tcPr>
          <w:p w14:paraId="5D56A493" w14:textId="77777777" w:rsidR="00061A5A" w:rsidRPr="00070FC1" w:rsidRDefault="00061A5A" w:rsidP="00C80083">
            <w:pPr>
              <w:pStyle w:val="Tabletext"/>
              <w:jc w:val="center"/>
              <w:rPr>
                <w:b/>
              </w:rPr>
            </w:pPr>
            <w:r w:rsidRPr="00070FC1">
              <w:rPr>
                <w:b/>
              </w:rPr>
              <w:t>0.5</w:t>
            </w:r>
          </w:p>
        </w:tc>
        <w:tc>
          <w:tcPr>
            <w:tcW w:w="1067" w:type="dxa"/>
            <w:vAlign w:val="center"/>
          </w:tcPr>
          <w:p w14:paraId="5FF479E3" w14:textId="77777777" w:rsidR="00061A5A" w:rsidRPr="00070FC1" w:rsidRDefault="00061A5A" w:rsidP="00C80083">
            <w:pPr>
              <w:pStyle w:val="Tabletext"/>
              <w:jc w:val="center"/>
            </w:pPr>
            <w:r w:rsidRPr="00070FC1">
              <w:t>0.3</w:t>
            </w:r>
          </w:p>
        </w:tc>
        <w:tc>
          <w:tcPr>
            <w:tcW w:w="1067" w:type="dxa"/>
            <w:vAlign w:val="center"/>
          </w:tcPr>
          <w:p w14:paraId="40F4D52D" w14:textId="77777777" w:rsidR="00061A5A" w:rsidRPr="00070FC1" w:rsidRDefault="00061A5A" w:rsidP="00C80083">
            <w:pPr>
              <w:pStyle w:val="Tabletext"/>
              <w:jc w:val="center"/>
            </w:pPr>
            <w:r w:rsidRPr="00070FC1">
              <w:t>0.2</w:t>
            </w:r>
          </w:p>
        </w:tc>
        <w:tc>
          <w:tcPr>
            <w:tcW w:w="1067" w:type="dxa"/>
            <w:vAlign w:val="center"/>
          </w:tcPr>
          <w:p w14:paraId="0BA305C7" w14:textId="77777777" w:rsidR="00061A5A" w:rsidRPr="00070FC1" w:rsidRDefault="00061A5A" w:rsidP="00C80083">
            <w:pPr>
              <w:pStyle w:val="Tabletext"/>
              <w:jc w:val="center"/>
            </w:pPr>
            <w:r w:rsidRPr="00070FC1">
              <w:t>0.1</w:t>
            </w:r>
          </w:p>
        </w:tc>
      </w:tr>
      <w:tr w:rsidR="00061A5A" w:rsidRPr="00070FC1" w14:paraId="71F4B0FB" w14:textId="77777777" w:rsidTr="00C80083">
        <w:trPr>
          <w:jc w:val="center"/>
        </w:trPr>
        <w:tc>
          <w:tcPr>
            <w:tcW w:w="3310" w:type="dxa"/>
            <w:vAlign w:val="center"/>
          </w:tcPr>
          <w:p w14:paraId="03C82132" w14:textId="77777777" w:rsidR="00061A5A" w:rsidRPr="00070FC1" w:rsidRDefault="00061A5A" w:rsidP="00C80083">
            <w:pPr>
              <w:pStyle w:val="Tabletext"/>
            </w:pPr>
            <w:r w:rsidRPr="00070FC1">
              <w:t>ITU Residential/suburban</w:t>
            </w:r>
          </w:p>
        </w:tc>
        <w:tc>
          <w:tcPr>
            <w:tcW w:w="1115" w:type="dxa"/>
            <w:vAlign w:val="center"/>
          </w:tcPr>
          <w:p w14:paraId="2FAE3B9B" w14:textId="77777777" w:rsidR="00061A5A" w:rsidRPr="00070FC1" w:rsidRDefault="00061A5A" w:rsidP="00C80083">
            <w:pPr>
              <w:pStyle w:val="Tabletext"/>
              <w:jc w:val="center"/>
            </w:pPr>
            <w:r w:rsidRPr="00070FC1">
              <w:t>4.0</w:t>
            </w:r>
          </w:p>
        </w:tc>
        <w:tc>
          <w:tcPr>
            <w:tcW w:w="1042" w:type="dxa"/>
            <w:vAlign w:val="center"/>
          </w:tcPr>
          <w:p w14:paraId="4A3164E0" w14:textId="77777777" w:rsidR="00061A5A" w:rsidRPr="00070FC1" w:rsidRDefault="00061A5A" w:rsidP="00C80083">
            <w:pPr>
              <w:pStyle w:val="Tabletext"/>
              <w:jc w:val="center"/>
            </w:pPr>
            <w:r w:rsidRPr="00070FC1">
              <w:t>2.5</w:t>
            </w:r>
          </w:p>
        </w:tc>
        <w:tc>
          <w:tcPr>
            <w:tcW w:w="1067" w:type="dxa"/>
            <w:vAlign w:val="center"/>
          </w:tcPr>
          <w:p w14:paraId="63F7CEB9" w14:textId="77777777" w:rsidR="00061A5A" w:rsidRPr="00070FC1" w:rsidRDefault="00061A5A" w:rsidP="00C80083">
            <w:pPr>
              <w:pStyle w:val="Tabletext"/>
              <w:jc w:val="center"/>
              <w:rPr>
                <w:b/>
              </w:rPr>
            </w:pPr>
            <w:r w:rsidRPr="00070FC1">
              <w:rPr>
                <w:b/>
              </w:rPr>
              <w:t>1.5</w:t>
            </w:r>
          </w:p>
        </w:tc>
        <w:tc>
          <w:tcPr>
            <w:tcW w:w="1067" w:type="dxa"/>
            <w:vAlign w:val="center"/>
          </w:tcPr>
          <w:p w14:paraId="34C277E2" w14:textId="77777777" w:rsidR="00061A5A" w:rsidRPr="00070FC1" w:rsidRDefault="00061A5A" w:rsidP="00C80083">
            <w:pPr>
              <w:pStyle w:val="Tabletext"/>
              <w:jc w:val="center"/>
            </w:pPr>
            <w:r w:rsidRPr="00070FC1">
              <w:t>1.0</w:t>
            </w:r>
          </w:p>
        </w:tc>
        <w:tc>
          <w:tcPr>
            <w:tcW w:w="1067" w:type="dxa"/>
            <w:vAlign w:val="center"/>
          </w:tcPr>
          <w:p w14:paraId="237DE96D" w14:textId="77777777" w:rsidR="00061A5A" w:rsidRPr="00070FC1" w:rsidRDefault="00061A5A" w:rsidP="00C80083">
            <w:pPr>
              <w:pStyle w:val="Tabletext"/>
              <w:jc w:val="center"/>
            </w:pPr>
            <w:r w:rsidRPr="00070FC1">
              <w:t>0.5</w:t>
            </w:r>
          </w:p>
        </w:tc>
        <w:tc>
          <w:tcPr>
            <w:tcW w:w="1067" w:type="dxa"/>
            <w:vAlign w:val="center"/>
          </w:tcPr>
          <w:p w14:paraId="3070C9A6" w14:textId="77777777" w:rsidR="00061A5A" w:rsidRPr="00070FC1" w:rsidRDefault="00061A5A" w:rsidP="00C80083">
            <w:pPr>
              <w:pStyle w:val="Tabletext"/>
              <w:jc w:val="center"/>
            </w:pPr>
            <w:r w:rsidRPr="00070FC1">
              <w:t>0.2</w:t>
            </w:r>
          </w:p>
        </w:tc>
      </w:tr>
      <w:tr w:rsidR="00061A5A" w:rsidRPr="00070FC1" w14:paraId="079D2AEF" w14:textId="77777777" w:rsidTr="00C80083">
        <w:trPr>
          <w:jc w:val="center"/>
        </w:trPr>
        <w:tc>
          <w:tcPr>
            <w:tcW w:w="3310" w:type="dxa"/>
            <w:vAlign w:val="center"/>
          </w:tcPr>
          <w:p w14:paraId="5336788E" w14:textId="77777777" w:rsidR="00061A5A" w:rsidRPr="00070FC1" w:rsidRDefault="00061A5A" w:rsidP="00C80083">
            <w:pPr>
              <w:pStyle w:val="Tabletext"/>
            </w:pPr>
            <w:r w:rsidRPr="00070FC1">
              <w:t>ITU City (Business)/urban</w:t>
            </w:r>
          </w:p>
        </w:tc>
        <w:tc>
          <w:tcPr>
            <w:tcW w:w="1115" w:type="dxa"/>
            <w:vAlign w:val="center"/>
          </w:tcPr>
          <w:p w14:paraId="6BBBC4A9" w14:textId="77777777" w:rsidR="00061A5A" w:rsidRPr="00070FC1" w:rsidRDefault="00061A5A" w:rsidP="00C80083">
            <w:pPr>
              <w:pStyle w:val="Tabletext"/>
              <w:jc w:val="center"/>
            </w:pPr>
            <w:r w:rsidRPr="00070FC1">
              <w:t>7.0</w:t>
            </w:r>
          </w:p>
        </w:tc>
        <w:tc>
          <w:tcPr>
            <w:tcW w:w="1042" w:type="dxa"/>
            <w:vAlign w:val="center"/>
          </w:tcPr>
          <w:p w14:paraId="1D7488E0" w14:textId="77777777" w:rsidR="00061A5A" w:rsidRPr="00070FC1" w:rsidRDefault="00061A5A" w:rsidP="00C80083">
            <w:pPr>
              <w:pStyle w:val="Tabletext"/>
              <w:jc w:val="center"/>
            </w:pPr>
            <w:r w:rsidRPr="00070FC1">
              <w:t>5.0</w:t>
            </w:r>
          </w:p>
        </w:tc>
        <w:tc>
          <w:tcPr>
            <w:tcW w:w="1067" w:type="dxa"/>
            <w:vAlign w:val="center"/>
          </w:tcPr>
          <w:p w14:paraId="1AB3A80F" w14:textId="77777777" w:rsidR="00061A5A" w:rsidRPr="00070FC1" w:rsidRDefault="00061A5A" w:rsidP="00C80083">
            <w:pPr>
              <w:pStyle w:val="Tabletext"/>
              <w:jc w:val="center"/>
              <w:rPr>
                <w:b/>
              </w:rPr>
            </w:pPr>
            <w:r w:rsidRPr="00070FC1">
              <w:rPr>
                <w:b/>
              </w:rPr>
              <w:t>3.2</w:t>
            </w:r>
          </w:p>
        </w:tc>
        <w:tc>
          <w:tcPr>
            <w:tcW w:w="1067" w:type="dxa"/>
            <w:vAlign w:val="center"/>
          </w:tcPr>
          <w:p w14:paraId="79430124" w14:textId="77777777" w:rsidR="00061A5A" w:rsidRPr="00070FC1" w:rsidRDefault="00061A5A" w:rsidP="00C80083">
            <w:pPr>
              <w:pStyle w:val="Tabletext"/>
              <w:jc w:val="center"/>
            </w:pPr>
            <w:r w:rsidRPr="00070FC1">
              <w:t>2.2</w:t>
            </w:r>
          </w:p>
        </w:tc>
        <w:tc>
          <w:tcPr>
            <w:tcW w:w="1067" w:type="dxa"/>
            <w:vAlign w:val="center"/>
          </w:tcPr>
          <w:p w14:paraId="1A8FBD0A" w14:textId="77777777" w:rsidR="00061A5A" w:rsidRPr="00070FC1" w:rsidRDefault="00061A5A" w:rsidP="00C80083">
            <w:pPr>
              <w:pStyle w:val="Tabletext"/>
              <w:jc w:val="center"/>
            </w:pPr>
            <w:r w:rsidRPr="00070FC1">
              <w:t>1.3</w:t>
            </w:r>
          </w:p>
        </w:tc>
        <w:tc>
          <w:tcPr>
            <w:tcW w:w="1067" w:type="dxa"/>
            <w:vAlign w:val="center"/>
          </w:tcPr>
          <w:p w14:paraId="1753DEF5" w14:textId="77777777" w:rsidR="00061A5A" w:rsidRPr="00070FC1" w:rsidRDefault="00061A5A" w:rsidP="00C80083">
            <w:pPr>
              <w:pStyle w:val="Tabletext"/>
              <w:jc w:val="center"/>
            </w:pPr>
            <w:r w:rsidRPr="00070FC1">
              <w:t>0.5</w:t>
            </w:r>
          </w:p>
        </w:tc>
      </w:tr>
      <w:tr w:rsidR="00061A5A" w:rsidRPr="00070FC1" w14:paraId="7907E4B2" w14:textId="77777777" w:rsidTr="00C80083">
        <w:trPr>
          <w:jc w:val="center"/>
        </w:trPr>
        <w:tc>
          <w:tcPr>
            <w:tcW w:w="3310" w:type="dxa"/>
            <w:vAlign w:val="center"/>
          </w:tcPr>
          <w:p w14:paraId="3384C2B4" w14:textId="77777777" w:rsidR="00061A5A" w:rsidRPr="00070FC1" w:rsidRDefault="00061A5A" w:rsidP="00C80083">
            <w:pPr>
              <w:pStyle w:val="Tabletext"/>
            </w:pPr>
            <w:r w:rsidRPr="00070FC1">
              <w:t>IRT Urban indoor [EBU_9] 2005 [32]</w:t>
            </w:r>
          </w:p>
        </w:tc>
        <w:tc>
          <w:tcPr>
            <w:tcW w:w="1115" w:type="dxa"/>
            <w:vAlign w:val="center"/>
          </w:tcPr>
          <w:p w14:paraId="072E4FDB" w14:textId="77777777" w:rsidR="00061A5A" w:rsidRPr="00070FC1" w:rsidRDefault="00061A5A" w:rsidP="00C80083">
            <w:pPr>
              <w:pStyle w:val="Tabletext"/>
              <w:jc w:val="center"/>
            </w:pPr>
            <w:r w:rsidRPr="00070FC1">
              <w:t>10.0</w:t>
            </w:r>
          </w:p>
        </w:tc>
        <w:tc>
          <w:tcPr>
            <w:tcW w:w="1042" w:type="dxa"/>
            <w:vAlign w:val="center"/>
          </w:tcPr>
          <w:p w14:paraId="16BA3D95" w14:textId="77777777" w:rsidR="00061A5A" w:rsidRPr="00070FC1" w:rsidRDefault="00061A5A" w:rsidP="00C80083">
            <w:pPr>
              <w:pStyle w:val="Tabletext"/>
              <w:jc w:val="center"/>
            </w:pPr>
            <w:r w:rsidRPr="00070FC1">
              <w:t>7.6</w:t>
            </w:r>
          </w:p>
        </w:tc>
        <w:tc>
          <w:tcPr>
            <w:tcW w:w="1067" w:type="dxa"/>
            <w:vAlign w:val="center"/>
          </w:tcPr>
          <w:p w14:paraId="01D93960" w14:textId="77777777" w:rsidR="00061A5A" w:rsidRPr="00070FC1" w:rsidRDefault="00061A5A" w:rsidP="00C80083">
            <w:pPr>
              <w:pStyle w:val="Tabletext"/>
              <w:jc w:val="center"/>
              <w:rPr>
                <w:b/>
              </w:rPr>
            </w:pPr>
            <w:r w:rsidRPr="00070FC1">
              <w:rPr>
                <w:b/>
              </w:rPr>
              <w:t>5.3</w:t>
            </w:r>
          </w:p>
        </w:tc>
        <w:tc>
          <w:tcPr>
            <w:tcW w:w="1067" w:type="dxa"/>
            <w:vAlign w:val="center"/>
          </w:tcPr>
          <w:p w14:paraId="057ACCDA" w14:textId="77777777" w:rsidR="00061A5A" w:rsidRPr="00070FC1" w:rsidRDefault="00061A5A" w:rsidP="00C80083">
            <w:pPr>
              <w:pStyle w:val="Tabletext"/>
              <w:jc w:val="center"/>
            </w:pPr>
            <w:r w:rsidRPr="00070FC1">
              <w:t>4.0</w:t>
            </w:r>
          </w:p>
        </w:tc>
        <w:tc>
          <w:tcPr>
            <w:tcW w:w="1067" w:type="dxa"/>
            <w:vAlign w:val="center"/>
          </w:tcPr>
          <w:p w14:paraId="53118AC8" w14:textId="77777777" w:rsidR="00061A5A" w:rsidRPr="00070FC1" w:rsidRDefault="00061A5A" w:rsidP="00C80083">
            <w:pPr>
              <w:pStyle w:val="Tabletext"/>
              <w:jc w:val="center"/>
            </w:pPr>
            <w:r w:rsidRPr="00070FC1">
              <w:t>2.4</w:t>
            </w:r>
          </w:p>
        </w:tc>
        <w:tc>
          <w:tcPr>
            <w:tcW w:w="1067" w:type="dxa"/>
            <w:vAlign w:val="center"/>
          </w:tcPr>
          <w:p w14:paraId="63060558" w14:textId="77777777" w:rsidR="00061A5A" w:rsidRPr="00070FC1" w:rsidRDefault="00061A5A" w:rsidP="00C80083">
            <w:pPr>
              <w:pStyle w:val="Tabletext"/>
              <w:jc w:val="center"/>
            </w:pPr>
            <w:r w:rsidRPr="00070FC1">
              <w:t>1.1</w:t>
            </w:r>
          </w:p>
        </w:tc>
      </w:tr>
      <w:tr w:rsidR="00061A5A" w:rsidRPr="00070FC1" w14:paraId="55A1063B" w14:textId="77777777" w:rsidTr="00C80083">
        <w:trPr>
          <w:jc w:val="center"/>
        </w:trPr>
        <w:tc>
          <w:tcPr>
            <w:tcW w:w="3310" w:type="dxa"/>
            <w:vAlign w:val="center"/>
          </w:tcPr>
          <w:p w14:paraId="3EDD77CD" w14:textId="77777777" w:rsidR="00061A5A" w:rsidRPr="00061A5A" w:rsidRDefault="00061A5A" w:rsidP="00C80083">
            <w:pPr>
              <w:pStyle w:val="Tabletext"/>
              <w:rPr>
                <w:lang w:val="en-GB"/>
              </w:rPr>
            </w:pPr>
            <w:r w:rsidRPr="00061A5A">
              <w:rPr>
                <w:lang w:val="en-GB"/>
              </w:rPr>
              <w:t>SRG urban indoor 2017 @3 m to interferer</w:t>
            </w:r>
            <w:r w:rsidRPr="00061A5A">
              <w:rPr>
                <w:vertAlign w:val="superscript"/>
                <w:lang w:val="en-GB"/>
              </w:rPr>
              <w:t xml:space="preserve"> </w:t>
            </w:r>
            <w:r w:rsidRPr="00061A5A">
              <w:rPr>
                <w:lang w:val="en-GB"/>
              </w:rPr>
              <w:t>[33]</w:t>
            </w:r>
          </w:p>
        </w:tc>
        <w:tc>
          <w:tcPr>
            <w:tcW w:w="1115" w:type="dxa"/>
            <w:vAlign w:val="center"/>
          </w:tcPr>
          <w:p w14:paraId="5149C61E" w14:textId="77777777" w:rsidR="00061A5A" w:rsidRPr="00070FC1" w:rsidRDefault="00061A5A" w:rsidP="00C80083">
            <w:pPr>
              <w:pStyle w:val="Tabletext"/>
              <w:jc w:val="center"/>
            </w:pPr>
            <w:r w:rsidRPr="00070FC1">
              <w:t>14.3</w:t>
            </w:r>
          </w:p>
        </w:tc>
        <w:tc>
          <w:tcPr>
            <w:tcW w:w="1042" w:type="dxa"/>
            <w:vAlign w:val="center"/>
          </w:tcPr>
          <w:p w14:paraId="16425427" w14:textId="77777777" w:rsidR="00061A5A" w:rsidRPr="00070FC1" w:rsidRDefault="00061A5A" w:rsidP="00C80083">
            <w:pPr>
              <w:pStyle w:val="Tabletext"/>
              <w:jc w:val="center"/>
            </w:pPr>
            <w:r w:rsidRPr="00070FC1">
              <w:t>11.6</w:t>
            </w:r>
          </w:p>
        </w:tc>
        <w:tc>
          <w:tcPr>
            <w:tcW w:w="1067" w:type="dxa"/>
            <w:vAlign w:val="center"/>
          </w:tcPr>
          <w:p w14:paraId="09A31B30" w14:textId="77777777" w:rsidR="00061A5A" w:rsidRPr="00070FC1" w:rsidRDefault="00061A5A" w:rsidP="00C80083">
            <w:pPr>
              <w:pStyle w:val="Tabletext"/>
              <w:jc w:val="center"/>
              <w:rPr>
                <w:b/>
              </w:rPr>
            </w:pPr>
            <w:r w:rsidRPr="00070FC1">
              <w:rPr>
                <w:b/>
              </w:rPr>
              <w:t>8.9</w:t>
            </w:r>
          </w:p>
        </w:tc>
        <w:tc>
          <w:tcPr>
            <w:tcW w:w="1067" w:type="dxa"/>
            <w:vAlign w:val="center"/>
          </w:tcPr>
          <w:p w14:paraId="5156AAB2" w14:textId="77777777" w:rsidR="00061A5A" w:rsidRPr="00070FC1" w:rsidRDefault="00061A5A" w:rsidP="00C80083">
            <w:pPr>
              <w:pStyle w:val="Tabletext"/>
              <w:jc w:val="center"/>
            </w:pPr>
            <w:r w:rsidRPr="00070FC1">
              <w:t>7.2</w:t>
            </w:r>
          </w:p>
        </w:tc>
        <w:tc>
          <w:tcPr>
            <w:tcW w:w="1067" w:type="dxa"/>
            <w:vAlign w:val="center"/>
          </w:tcPr>
          <w:p w14:paraId="04DF5997" w14:textId="77777777" w:rsidR="00061A5A" w:rsidRPr="00070FC1" w:rsidRDefault="00061A5A" w:rsidP="00C80083">
            <w:pPr>
              <w:pStyle w:val="Tabletext"/>
              <w:jc w:val="center"/>
            </w:pPr>
            <w:r w:rsidRPr="00070FC1">
              <w:t>5.0</w:t>
            </w:r>
          </w:p>
        </w:tc>
        <w:tc>
          <w:tcPr>
            <w:tcW w:w="1067" w:type="dxa"/>
            <w:vAlign w:val="center"/>
          </w:tcPr>
          <w:p w14:paraId="077CB10D" w14:textId="77777777" w:rsidR="00061A5A" w:rsidRPr="00070FC1" w:rsidRDefault="00061A5A" w:rsidP="00C80083">
            <w:pPr>
              <w:pStyle w:val="Tabletext"/>
              <w:jc w:val="center"/>
            </w:pPr>
            <w:r w:rsidRPr="00070FC1">
              <w:t>2.7</w:t>
            </w:r>
          </w:p>
        </w:tc>
      </w:tr>
      <w:tr w:rsidR="00061A5A" w:rsidRPr="00070FC1" w14:paraId="7B60A004" w14:textId="77777777" w:rsidTr="00C80083">
        <w:trPr>
          <w:jc w:val="center"/>
        </w:trPr>
        <w:tc>
          <w:tcPr>
            <w:tcW w:w="3310" w:type="dxa"/>
            <w:vAlign w:val="center"/>
          </w:tcPr>
          <w:p w14:paraId="1D78DC5A" w14:textId="77777777" w:rsidR="00061A5A" w:rsidRPr="00061A5A" w:rsidRDefault="00061A5A" w:rsidP="00C80083">
            <w:pPr>
              <w:pStyle w:val="Tabletext"/>
              <w:rPr>
                <w:lang w:val="en-GB"/>
              </w:rPr>
            </w:pPr>
            <w:r w:rsidRPr="00061A5A">
              <w:rPr>
                <w:lang w:val="en-GB"/>
              </w:rPr>
              <w:t>SRG Urban Indoor 2017 @1 m to interferer [33]</w:t>
            </w:r>
          </w:p>
        </w:tc>
        <w:tc>
          <w:tcPr>
            <w:tcW w:w="1115" w:type="dxa"/>
            <w:vAlign w:val="center"/>
          </w:tcPr>
          <w:p w14:paraId="40AA3725" w14:textId="77777777" w:rsidR="00061A5A" w:rsidRPr="00070FC1" w:rsidRDefault="00061A5A" w:rsidP="00C80083">
            <w:pPr>
              <w:pStyle w:val="Tabletext"/>
              <w:jc w:val="center"/>
            </w:pPr>
            <w:r w:rsidRPr="00070FC1">
              <w:t>23.6</w:t>
            </w:r>
          </w:p>
        </w:tc>
        <w:tc>
          <w:tcPr>
            <w:tcW w:w="1042" w:type="dxa"/>
            <w:vAlign w:val="center"/>
          </w:tcPr>
          <w:p w14:paraId="5D126719" w14:textId="77777777" w:rsidR="00061A5A" w:rsidRPr="00070FC1" w:rsidRDefault="00061A5A" w:rsidP="00C80083">
            <w:pPr>
              <w:pStyle w:val="Tabletext"/>
              <w:jc w:val="center"/>
            </w:pPr>
            <w:r w:rsidRPr="00070FC1">
              <w:t>20.9</w:t>
            </w:r>
          </w:p>
        </w:tc>
        <w:tc>
          <w:tcPr>
            <w:tcW w:w="1067" w:type="dxa"/>
            <w:vAlign w:val="center"/>
          </w:tcPr>
          <w:p w14:paraId="260A1010" w14:textId="77777777" w:rsidR="00061A5A" w:rsidRPr="00070FC1" w:rsidRDefault="00061A5A" w:rsidP="00C80083">
            <w:pPr>
              <w:pStyle w:val="Tabletext"/>
              <w:jc w:val="center"/>
              <w:rPr>
                <w:b/>
              </w:rPr>
            </w:pPr>
            <w:r w:rsidRPr="00070FC1">
              <w:rPr>
                <w:b/>
              </w:rPr>
              <w:t>17.9</w:t>
            </w:r>
          </w:p>
        </w:tc>
        <w:tc>
          <w:tcPr>
            <w:tcW w:w="1067" w:type="dxa"/>
            <w:vAlign w:val="center"/>
          </w:tcPr>
          <w:p w14:paraId="6B16F174" w14:textId="77777777" w:rsidR="00061A5A" w:rsidRPr="00070FC1" w:rsidRDefault="00061A5A" w:rsidP="00C80083">
            <w:pPr>
              <w:pStyle w:val="Tabletext"/>
              <w:jc w:val="center"/>
            </w:pPr>
            <w:r w:rsidRPr="00070FC1">
              <w:t>15.9</w:t>
            </w:r>
          </w:p>
        </w:tc>
        <w:tc>
          <w:tcPr>
            <w:tcW w:w="1067" w:type="dxa"/>
            <w:vAlign w:val="center"/>
          </w:tcPr>
          <w:p w14:paraId="6A39DF75" w14:textId="77777777" w:rsidR="00061A5A" w:rsidRPr="00070FC1" w:rsidRDefault="00061A5A" w:rsidP="00C80083">
            <w:pPr>
              <w:pStyle w:val="Tabletext"/>
              <w:jc w:val="center"/>
            </w:pPr>
            <w:r w:rsidRPr="00070FC1">
              <w:t>13.0</w:t>
            </w:r>
          </w:p>
        </w:tc>
        <w:tc>
          <w:tcPr>
            <w:tcW w:w="1067" w:type="dxa"/>
            <w:vAlign w:val="center"/>
          </w:tcPr>
          <w:p w14:paraId="493E7022" w14:textId="77777777" w:rsidR="00061A5A" w:rsidRPr="00070FC1" w:rsidRDefault="00061A5A" w:rsidP="00C80083">
            <w:pPr>
              <w:pStyle w:val="Tabletext"/>
              <w:jc w:val="center"/>
            </w:pPr>
            <w:r w:rsidRPr="00070FC1">
              <w:t>9.4</w:t>
            </w:r>
          </w:p>
        </w:tc>
      </w:tr>
    </w:tbl>
    <w:p w14:paraId="06071399" w14:textId="31EFFE3B" w:rsidR="00061A5A" w:rsidRPr="00061A5A" w:rsidRDefault="00061A5A" w:rsidP="00061A5A">
      <w:pPr>
        <w:rPr>
          <w:lang w:val="en-GB"/>
        </w:rPr>
      </w:pPr>
      <w:r w:rsidRPr="00061A5A">
        <w:rPr>
          <w:lang w:val="en-GB"/>
        </w:rPr>
        <w:t>Field strength targets are usually focused on vehicles in rural areas and table top radios for in</w:t>
      </w:r>
      <w:r w:rsidRPr="00061A5A">
        <w:rPr>
          <w:lang w:val="en-GB"/>
        </w:rPr>
        <w:noBreakHyphen/>
        <w:t xml:space="preserve">building reception in suburban and urban grade areas. For a typical antenna gain value for planning of </w:t>
      </w:r>
      <w:r w:rsidRPr="00061A5A">
        <w:rPr>
          <w:i/>
          <w:lang w:val="en-GB"/>
        </w:rPr>
        <w:t>G</w:t>
      </w:r>
      <w:r w:rsidRPr="00061A5A">
        <w:rPr>
          <w:i/>
          <w:vertAlign w:val="subscript"/>
          <w:lang w:val="en-GB"/>
        </w:rPr>
        <w:t>a</w:t>
      </w:r>
      <w:r w:rsidR="00F170CB">
        <w:rPr>
          <w:lang w:val="en-GB"/>
        </w:rPr>
        <w:t> </w:t>
      </w:r>
      <w:r w:rsidRPr="00061A5A">
        <w:rPr>
          <w:lang w:val="en-GB"/>
        </w:rPr>
        <w:t>=</w:t>
      </w:r>
      <w:r w:rsidR="00F170CB">
        <w:rPr>
          <w:lang w:val="en-GB"/>
        </w:rPr>
        <w:t> −</w:t>
      </w:r>
      <w:r w:rsidRPr="00061A5A">
        <w:rPr>
          <w:lang w:val="en-GB"/>
        </w:rPr>
        <w:t xml:space="preserve">8 dBd the resulting MMN adjustment value </w:t>
      </w:r>
      <w:r w:rsidRPr="00061A5A">
        <w:rPr>
          <w:i/>
          <w:lang w:val="en-GB"/>
        </w:rPr>
        <w:t>P</w:t>
      </w:r>
      <w:r w:rsidRPr="00061A5A">
        <w:rPr>
          <w:i/>
          <w:vertAlign w:val="subscript"/>
          <w:lang w:val="en-GB"/>
        </w:rPr>
        <w:t>mmn</w:t>
      </w:r>
      <w:r w:rsidRPr="00061A5A">
        <w:rPr>
          <w:lang w:val="en-GB"/>
        </w:rPr>
        <w:t xml:space="preserve"> to be used in coverage field strength planning is highlighted in Table 1</w:t>
      </w:r>
      <w:r w:rsidR="00FD2B47">
        <w:rPr>
          <w:lang w:val="en-GB"/>
        </w:rPr>
        <w:t>5</w:t>
      </w:r>
      <w:r w:rsidRPr="00061A5A">
        <w:rPr>
          <w:lang w:val="en-GB"/>
        </w:rPr>
        <w:t>.</w:t>
      </w:r>
    </w:p>
    <w:p w14:paraId="5887788C" w14:textId="77777777" w:rsidR="00061A5A" w:rsidRPr="00061A5A" w:rsidRDefault="00061A5A" w:rsidP="00061A5A">
      <w:pPr>
        <w:rPr>
          <w:lang w:val="en-GB"/>
        </w:rPr>
      </w:pPr>
      <w:r w:rsidRPr="00061A5A">
        <w:rPr>
          <w:lang w:val="en-GB"/>
        </w:rPr>
        <w:t>Whilst witnessing an increase in man</w:t>
      </w:r>
      <w:r w:rsidRPr="00061A5A">
        <w:rPr>
          <w:lang w:val="en-GB"/>
        </w:rPr>
        <w:noBreakHyphen/>
        <w:t>made noise, further increases can be expected as new electronic devices, in particular LED lights, are introduced. As a consequence of these ongoing changes, levels of MMN need to be monitored; studies and measurements of MMN should continue.</w:t>
      </w:r>
    </w:p>
    <w:p w14:paraId="602873E4" w14:textId="77777777" w:rsidR="00061A5A" w:rsidRPr="00061A5A" w:rsidRDefault="00061A5A" w:rsidP="00061A5A">
      <w:pPr>
        <w:rPr>
          <w:lang w:val="en-GB"/>
        </w:rPr>
      </w:pPr>
      <w:r w:rsidRPr="00061A5A">
        <w:rPr>
          <w:lang w:val="en-GB"/>
        </w:rPr>
        <w:t xml:space="preserve">Recommendation ITU-R P.372 [26] gives the value of decile location variations (10% and 90%) in residential area by 5.8 dB. For 90% location probability the distribution factor </w:t>
      </w:r>
      <w:r w:rsidRPr="00070FC1">
        <w:t>μ</w:t>
      </w:r>
      <w:r w:rsidRPr="00061A5A">
        <w:rPr>
          <w:lang w:val="en-GB"/>
        </w:rPr>
        <w:t xml:space="preserve"> = 1.28. Therefore, the standard deviation of MMN for fixed, portable and mobile reception </w:t>
      </w:r>
      <w:r w:rsidRPr="00070FC1">
        <w:sym w:font="Symbol" w:char="F073"/>
      </w:r>
      <w:r w:rsidRPr="00061A5A">
        <w:rPr>
          <w:i/>
          <w:iCs/>
          <w:vertAlign w:val="subscript"/>
          <w:lang w:val="en-GB"/>
        </w:rPr>
        <w:t>MMN</w:t>
      </w:r>
      <w:r w:rsidRPr="00061A5A">
        <w:rPr>
          <w:lang w:val="en-GB"/>
        </w:rPr>
        <w:t> = 4.53 dB, see Table 16.</w:t>
      </w:r>
    </w:p>
    <w:p w14:paraId="0AF2D44A" w14:textId="77777777" w:rsidR="00061A5A" w:rsidRPr="00061A5A" w:rsidRDefault="00061A5A" w:rsidP="00061A5A">
      <w:pPr>
        <w:pStyle w:val="TableNo"/>
        <w:rPr>
          <w:lang w:val="en-GB"/>
        </w:rPr>
      </w:pPr>
      <w:bookmarkStart w:id="325" w:name="_Ref288466974"/>
      <w:r w:rsidRPr="00061A5A">
        <w:rPr>
          <w:lang w:val="en-GB"/>
        </w:rPr>
        <w:t>TABLE </w:t>
      </w:r>
      <w:bookmarkEnd w:id="325"/>
      <w:r w:rsidRPr="00061A5A">
        <w:rPr>
          <w:lang w:val="en-GB"/>
        </w:rPr>
        <w:t>16</w:t>
      </w:r>
    </w:p>
    <w:p w14:paraId="20C6C1EC" w14:textId="77777777" w:rsidR="00061A5A" w:rsidRPr="00061A5A" w:rsidRDefault="00061A5A" w:rsidP="00061A5A">
      <w:pPr>
        <w:pStyle w:val="Tabletitle"/>
        <w:rPr>
          <w:lang w:val="en-GB"/>
        </w:rPr>
      </w:pPr>
      <w:r w:rsidRPr="00061A5A">
        <w:rPr>
          <w:lang w:val="en-GB"/>
        </w:rPr>
        <w:t xml:space="preserve">Standard deviation of MMN </w:t>
      </w:r>
      <w:r w:rsidRPr="00070FC1">
        <w:rPr>
          <w:bCs/>
        </w:rPr>
        <w:sym w:font="Symbol" w:char="F073"/>
      </w:r>
      <w:r w:rsidRPr="00061A5A">
        <w:rPr>
          <w:bCs/>
          <w:i/>
          <w:vertAlign w:val="subscript"/>
          <w:lang w:val="en-GB"/>
        </w:rPr>
        <w:t>MMN</w:t>
      </w:r>
      <w:r w:rsidRPr="00061A5A">
        <w:rPr>
          <w:vertAlign w:val="subscript"/>
          <w:lang w:val="en-GB"/>
        </w:rPr>
        <w:t xml:space="preserve"> </w:t>
      </w:r>
      <w:r w:rsidRPr="00061A5A">
        <w:rPr>
          <w:lang w:val="en-GB"/>
        </w:rPr>
        <w:t>for fixed, portable and mobile reception</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884"/>
        <w:gridCol w:w="1060"/>
        <w:gridCol w:w="1061"/>
      </w:tblGrid>
      <w:tr w:rsidR="00061A5A" w:rsidRPr="00070FC1" w14:paraId="612D2DB5" w14:textId="77777777" w:rsidTr="00C80083">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14:paraId="040A4691" w14:textId="77777777" w:rsidR="00061A5A" w:rsidRPr="00070FC1" w:rsidRDefault="00061A5A" w:rsidP="00C80083">
            <w:pPr>
              <w:pStyle w:val="Tablehead"/>
              <w:jc w:val="left"/>
            </w:pPr>
            <w:r w:rsidRPr="00070FC1">
              <w:t>Frequency (MHz)</w:t>
            </w:r>
          </w:p>
        </w:tc>
        <w:tc>
          <w:tcPr>
            <w:tcW w:w="709" w:type="dxa"/>
            <w:tcBorders>
              <w:top w:val="single" w:sz="4" w:space="0" w:color="auto"/>
              <w:left w:val="single" w:sz="4" w:space="0" w:color="auto"/>
              <w:bottom w:val="single" w:sz="4" w:space="0" w:color="auto"/>
              <w:right w:val="single" w:sz="4" w:space="0" w:color="auto"/>
            </w:tcBorders>
          </w:tcPr>
          <w:p w14:paraId="1941D543" w14:textId="77777777" w:rsidR="00061A5A" w:rsidRPr="00070FC1" w:rsidRDefault="00061A5A" w:rsidP="00C80083">
            <w:pPr>
              <w:pStyle w:val="Tablehead"/>
            </w:pPr>
            <w:r w:rsidRPr="00070FC1">
              <w:t>65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D9F21BE" w14:textId="77777777" w:rsidR="00061A5A" w:rsidRPr="00070FC1" w:rsidRDefault="00061A5A" w:rsidP="00C80083">
            <w:pPr>
              <w:pStyle w:val="Tablehead"/>
            </w:pPr>
            <w:r w:rsidRPr="00070FC1">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CDE248E" w14:textId="77777777" w:rsidR="00061A5A" w:rsidRPr="00070FC1" w:rsidRDefault="00061A5A" w:rsidP="00C80083">
            <w:pPr>
              <w:pStyle w:val="Tablehead"/>
            </w:pPr>
            <w:r w:rsidRPr="00070FC1">
              <w:t>200</w:t>
            </w:r>
          </w:p>
        </w:tc>
      </w:tr>
      <w:tr w:rsidR="00061A5A" w:rsidRPr="00070FC1" w14:paraId="63638B8D" w14:textId="77777777" w:rsidTr="00C80083">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14:paraId="1D3F5598" w14:textId="77777777" w:rsidR="00061A5A" w:rsidRPr="00070FC1" w:rsidRDefault="00061A5A" w:rsidP="00C80083">
            <w:pPr>
              <w:pStyle w:val="Tabletext"/>
            </w:pPr>
            <w:r w:rsidRPr="00070FC1">
              <w:t xml:space="preserve">Standard deviation of MMN </w:t>
            </w:r>
            <w:r w:rsidRPr="00070FC1">
              <w:sym w:font="Symbol" w:char="F073"/>
            </w:r>
            <w:r w:rsidRPr="00070FC1">
              <w:rPr>
                <w:i/>
                <w:iCs/>
                <w:vertAlign w:val="subscript"/>
              </w:rPr>
              <w:t xml:space="preserve">MMN </w:t>
            </w:r>
            <w:r w:rsidRPr="00070FC1">
              <w:t>(dB)</w:t>
            </w:r>
          </w:p>
        </w:tc>
        <w:tc>
          <w:tcPr>
            <w:tcW w:w="709" w:type="dxa"/>
            <w:tcBorders>
              <w:top w:val="single" w:sz="4" w:space="0" w:color="auto"/>
              <w:left w:val="single" w:sz="4" w:space="0" w:color="auto"/>
              <w:bottom w:val="single" w:sz="4" w:space="0" w:color="auto"/>
              <w:right w:val="single" w:sz="4" w:space="0" w:color="auto"/>
            </w:tcBorders>
          </w:tcPr>
          <w:p w14:paraId="21C35DB8" w14:textId="77777777" w:rsidR="00061A5A" w:rsidRPr="00070FC1" w:rsidRDefault="00061A5A" w:rsidP="00C80083">
            <w:pPr>
              <w:pStyle w:val="Tabletext"/>
              <w:jc w:val="center"/>
            </w:pPr>
            <w:r w:rsidRPr="00070FC1">
              <w:t>4.53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EF29D8" w14:textId="77777777" w:rsidR="00061A5A" w:rsidRPr="00070FC1" w:rsidRDefault="00061A5A" w:rsidP="00C80083">
            <w:pPr>
              <w:pStyle w:val="Tabletext"/>
              <w:jc w:val="center"/>
            </w:pPr>
            <w:r w:rsidRPr="00070FC1">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82520AF" w14:textId="77777777" w:rsidR="00061A5A" w:rsidRPr="00070FC1" w:rsidRDefault="00061A5A" w:rsidP="00C80083">
            <w:pPr>
              <w:pStyle w:val="Tabletext"/>
              <w:jc w:val="center"/>
            </w:pPr>
            <w:r w:rsidRPr="00070FC1">
              <w:t>4.53</w:t>
            </w:r>
          </w:p>
        </w:tc>
      </w:tr>
    </w:tbl>
    <w:p w14:paraId="7CED7FFA" w14:textId="77777777" w:rsidR="00061A5A" w:rsidRPr="00070FC1" w:rsidRDefault="00061A5A" w:rsidP="00061A5A">
      <w:pPr>
        <w:pStyle w:val="Tablefin"/>
      </w:pPr>
    </w:p>
    <w:p w14:paraId="3E539F45" w14:textId="77777777" w:rsidR="00061A5A" w:rsidRPr="00061A5A" w:rsidRDefault="00061A5A" w:rsidP="00061A5A">
      <w:pPr>
        <w:rPr>
          <w:lang w:val="en-GB"/>
        </w:rPr>
      </w:pPr>
      <w:r w:rsidRPr="00061A5A">
        <w:rPr>
          <w:lang w:val="en-GB"/>
        </w:rPr>
        <w:t>The standard deviation of MMN has to be considered in the calculation of the combined standard deviation for the wanted field-strength level (see § 3.8.2).</w:t>
      </w:r>
    </w:p>
    <w:p w14:paraId="2911E0E0" w14:textId="77777777" w:rsidR="00061A5A" w:rsidRPr="00061A5A" w:rsidRDefault="00061A5A" w:rsidP="00061A5A">
      <w:pPr>
        <w:pStyle w:val="Heading3"/>
        <w:rPr>
          <w:lang w:val="en-GB"/>
        </w:rPr>
      </w:pPr>
      <w:bookmarkStart w:id="326" w:name="_Toc293603691"/>
      <w:bookmarkStart w:id="327" w:name="_Toc293603805"/>
      <w:bookmarkStart w:id="328" w:name="_Toc300665003"/>
      <w:bookmarkStart w:id="329" w:name="_Toc300666593"/>
      <w:bookmarkStart w:id="330" w:name="_Toc301429282"/>
      <w:bookmarkStart w:id="331" w:name="_Toc302049575"/>
      <w:bookmarkStart w:id="332" w:name="_Toc438995434"/>
      <w:bookmarkStart w:id="333" w:name="_Toc18411299"/>
      <w:r w:rsidRPr="00061A5A">
        <w:rPr>
          <w:lang w:val="en-GB"/>
        </w:rPr>
        <w:t>3.6.2</w:t>
      </w:r>
      <w:r w:rsidRPr="00061A5A">
        <w:rPr>
          <w:lang w:val="en-GB"/>
        </w:rPr>
        <w:tab/>
        <w:t>Allowance for man-made noise for portable handheld reception</w:t>
      </w:r>
      <w:bookmarkEnd w:id="326"/>
      <w:bookmarkEnd w:id="327"/>
      <w:bookmarkEnd w:id="328"/>
      <w:bookmarkEnd w:id="329"/>
      <w:bookmarkEnd w:id="330"/>
      <w:bookmarkEnd w:id="331"/>
      <w:bookmarkEnd w:id="332"/>
      <w:bookmarkEnd w:id="333"/>
    </w:p>
    <w:p w14:paraId="2DECBDCE" w14:textId="77777777" w:rsidR="00061A5A" w:rsidRPr="00061A5A" w:rsidRDefault="00061A5A" w:rsidP="00061A5A">
      <w:pPr>
        <w:rPr>
          <w:lang w:val="en-GB"/>
        </w:rPr>
      </w:pPr>
      <w:r w:rsidRPr="00061A5A">
        <w:rPr>
          <w:lang w:val="en-GB"/>
        </w:rPr>
        <w:t xml:space="preserve">The antenna gain is the product of directivity and efficiency. The lowest realistic directivity is the one of a short dipole (length l &lt;&lt; </w:t>
      </w:r>
      <w:r w:rsidRPr="00070FC1">
        <w:t>λ</w:t>
      </w:r>
      <w:r w:rsidRPr="00061A5A">
        <w:rPr>
          <w:lang w:val="en-GB"/>
        </w:rPr>
        <w:t xml:space="preserve">) and it has the value 1.5 (1.8 dBi). Any gain lower than 1.8 dBi (−0.4 dBd) is due to an antenna efficiency </w:t>
      </w:r>
      <w:r w:rsidRPr="00070FC1">
        <w:rPr>
          <w:iCs/>
        </w:rPr>
        <w:t>η</w:t>
      </w:r>
      <w:r w:rsidRPr="00061A5A">
        <w:rPr>
          <w:lang w:val="en-GB"/>
        </w:rPr>
        <w:t xml:space="preserve"> lower than 1. The interference power at the receiver input is reduced accordingly and the MMN equation is (see Annex 2, § 2.2):</w:t>
      </w:r>
    </w:p>
    <w:p w14:paraId="6E3A45CD" w14:textId="77777777" w:rsidR="00061A5A" w:rsidRPr="00061A5A" w:rsidRDefault="00061A5A" w:rsidP="00061A5A">
      <w:pPr>
        <w:keepNext/>
        <w:keepLines/>
        <w:spacing w:before="0"/>
        <w:rPr>
          <w:sz w:val="16"/>
          <w:lang w:val="en-GB"/>
        </w:rPr>
      </w:pPr>
    </w:p>
    <w:p w14:paraId="4C94ABA1"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400" w:dyaOrig="700" w14:anchorId="16D278D0">
          <v:shape id="_x0000_i1033" type="#_x0000_t75" style="width:224.25pt;height:36.75pt" o:ole="">
            <v:imagedata r:id="rId31" o:title=""/>
          </v:shape>
          <o:OLEObject Type="Embed" ProgID="Equation.3" ShapeID="_x0000_i1033" DrawAspect="Content" ObjectID="_1631352965" r:id="rId32"/>
        </w:object>
      </w:r>
      <w:r w:rsidRPr="00061A5A">
        <w:rPr>
          <w:lang w:val="en-GB"/>
        </w:rPr>
        <w:tab/>
        <w:t>(8)</w:t>
      </w:r>
    </w:p>
    <w:p w14:paraId="7E891787" w14:textId="77777777" w:rsidR="00061A5A" w:rsidRPr="00061A5A" w:rsidRDefault="00061A5A" w:rsidP="00061A5A">
      <w:pPr>
        <w:widowControl w:val="0"/>
        <w:spacing w:before="0"/>
        <w:rPr>
          <w:sz w:val="16"/>
          <w:szCs w:val="16"/>
          <w:lang w:val="en-GB"/>
        </w:rPr>
      </w:pPr>
    </w:p>
    <w:p w14:paraId="6C58804A" w14:textId="597AC650" w:rsidR="00061A5A" w:rsidRPr="00061A5A" w:rsidRDefault="00061A5A" w:rsidP="00061A5A">
      <w:pPr>
        <w:rPr>
          <w:lang w:val="en-GB"/>
        </w:rPr>
      </w:pPr>
      <w:r w:rsidRPr="00061A5A">
        <w:rPr>
          <w:lang w:val="en-GB"/>
        </w:rPr>
        <w:t xml:space="preserve">The efficiency </w:t>
      </w:r>
      <w:r w:rsidRPr="00070FC1">
        <w:rPr>
          <w:iCs/>
        </w:rPr>
        <w:t>η</w:t>
      </w:r>
      <w:r w:rsidRPr="00061A5A">
        <w:rPr>
          <w:lang w:val="en-GB"/>
        </w:rPr>
        <w:t xml:space="preserve"> can be calculated from the antenna gain </w:t>
      </w:r>
      <w:r w:rsidRPr="00061A5A">
        <w:rPr>
          <w:i/>
          <w:lang w:val="en-GB"/>
        </w:rPr>
        <w:t>G</w:t>
      </w:r>
      <w:r w:rsidRPr="00061A5A">
        <w:rPr>
          <w:i/>
          <w:iCs/>
          <w:vertAlign w:val="subscript"/>
          <w:lang w:val="en-GB"/>
        </w:rPr>
        <w:t>D</w:t>
      </w:r>
      <w:r w:rsidRPr="00061A5A">
        <w:rPr>
          <w:lang w:val="en-GB"/>
        </w:rPr>
        <w:t xml:space="preserve"> (dB) for gains lower than </w:t>
      </w:r>
      <w:r w:rsidR="00960712">
        <w:rPr>
          <w:lang w:val="en-GB"/>
        </w:rPr>
        <w:t>−</w:t>
      </w:r>
      <w:r w:rsidRPr="00061A5A">
        <w:rPr>
          <w:lang w:val="en-GB"/>
        </w:rPr>
        <w:t>0.4 dBd:</w:t>
      </w:r>
    </w:p>
    <w:p w14:paraId="1A3E869B" w14:textId="77777777" w:rsidR="00061A5A" w:rsidRPr="00061A5A" w:rsidRDefault="00061A5A" w:rsidP="00061A5A">
      <w:pPr>
        <w:keepNext/>
        <w:keepLines/>
        <w:spacing w:before="0"/>
        <w:rPr>
          <w:sz w:val="16"/>
          <w:lang w:val="en-GB"/>
        </w:rPr>
      </w:pPr>
    </w:p>
    <w:p w14:paraId="6BBE9530"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1240" w:dyaOrig="520" w14:anchorId="237178D7">
          <v:shape id="_x0000_i1034" type="#_x0000_t75" style="width:1in;height:30pt" o:ole="">
            <v:imagedata r:id="rId33" o:title=""/>
          </v:shape>
          <o:OLEObject Type="Embed" ProgID="Equation.3" ShapeID="_x0000_i1034" DrawAspect="Content" ObjectID="_1631352966" r:id="rId34"/>
        </w:object>
      </w:r>
      <w:r w:rsidRPr="00061A5A">
        <w:rPr>
          <w:lang w:val="en-GB"/>
        </w:rPr>
        <w:tab/>
        <w:t>(9)</w:t>
      </w:r>
    </w:p>
    <w:p w14:paraId="096E4B13" w14:textId="77777777" w:rsidR="00061A5A" w:rsidRPr="00061A5A" w:rsidRDefault="00061A5A" w:rsidP="00061A5A">
      <w:pPr>
        <w:keepNext/>
        <w:keepLines/>
        <w:spacing w:before="0"/>
        <w:rPr>
          <w:sz w:val="16"/>
          <w:lang w:val="en-GB"/>
        </w:rPr>
      </w:pPr>
    </w:p>
    <w:p w14:paraId="6742DC76" w14:textId="77777777" w:rsidR="00061A5A" w:rsidRPr="00061A5A" w:rsidRDefault="00061A5A" w:rsidP="00061A5A">
      <w:pPr>
        <w:rPr>
          <w:lang w:val="en-GB"/>
        </w:rPr>
      </w:pPr>
      <w:r w:rsidRPr="00061A5A">
        <w:rPr>
          <w:lang w:val="en-GB"/>
        </w:rPr>
        <w:t>The MMN for portable handheld reception, taking the receiver noise figure as 7 dB, are given in Table 17.</w:t>
      </w:r>
    </w:p>
    <w:p w14:paraId="1B987A57" w14:textId="77777777" w:rsidR="002F6353" w:rsidRDefault="002F6353" w:rsidP="00061A5A">
      <w:pPr>
        <w:pStyle w:val="TableNo"/>
        <w:rPr>
          <w:lang w:val="en-GB"/>
        </w:rPr>
      </w:pPr>
      <w:bookmarkStart w:id="334" w:name="_Ref276478008"/>
      <w:r>
        <w:rPr>
          <w:lang w:val="en-GB"/>
        </w:rPr>
        <w:br w:type="page"/>
      </w:r>
    </w:p>
    <w:p w14:paraId="0B107C6D" w14:textId="434DD2B0" w:rsidR="00061A5A" w:rsidRPr="00061A5A" w:rsidRDefault="00061A5A" w:rsidP="00061A5A">
      <w:pPr>
        <w:pStyle w:val="TableNo"/>
        <w:rPr>
          <w:lang w:val="en-GB"/>
        </w:rPr>
      </w:pPr>
      <w:r w:rsidRPr="00061A5A">
        <w:rPr>
          <w:lang w:val="en-GB"/>
        </w:rPr>
        <w:t>TABLE </w:t>
      </w:r>
      <w:bookmarkEnd w:id="334"/>
      <w:r w:rsidRPr="00061A5A">
        <w:rPr>
          <w:lang w:val="en-GB"/>
        </w:rPr>
        <w:t>17</w:t>
      </w:r>
    </w:p>
    <w:p w14:paraId="1282281C" w14:textId="77777777" w:rsidR="00061A5A" w:rsidRPr="00061A5A" w:rsidRDefault="00061A5A" w:rsidP="00061A5A">
      <w:pPr>
        <w:pStyle w:val="Tabletitle"/>
        <w:rPr>
          <w:lang w:val="en-GB"/>
        </w:rPr>
      </w:pPr>
      <w:r w:rsidRPr="00061A5A">
        <w:rPr>
          <w:lang w:val="en-GB"/>
        </w:rPr>
        <w:t>Allowance for man-made noise for portable handheld reception (external antenna)</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06"/>
        <w:gridCol w:w="935"/>
        <w:gridCol w:w="993"/>
        <w:gridCol w:w="1410"/>
      </w:tblGrid>
      <w:tr w:rsidR="00061A5A" w:rsidRPr="00070FC1" w14:paraId="02A3CDD6" w14:textId="77777777" w:rsidTr="00C80083">
        <w:trPr>
          <w:jc w:val="center"/>
        </w:trPr>
        <w:tc>
          <w:tcPr>
            <w:tcW w:w="3269" w:type="pct"/>
          </w:tcPr>
          <w:p w14:paraId="26496ABA" w14:textId="77777777" w:rsidR="00061A5A" w:rsidRPr="00070FC1" w:rsidRDefault="00061A5A" w:rsidP="00C80083">
            <w:pPr>
              <w:pStyle w:val="Tablehead"/>
              <w:jc w:val="left"/>
            </w:pPr>
            <w:r w:rsidRPr="00070FC1">
              <w:t>Frequency (MHz)</w:t>
            </w:r>
          </w:p>
        </w:tc>
        <w:tc>
          <w:tcPr>
            <w:tcW w:w="485" w:type="pct"/>
          </w:tcPr>
          <w:p w14:paraId="69903005" w14:textId="77777777" w:rsidR="00061A5A" w:rsidRPr="00070FC1" w:rsidRDefault="00061A5A" w:rsidP="00C80083">
            <w:pPr>
              <w:pStyle w:val="Tablehead"/>
            </w:pPr>
            <w:r w:rsidRPr="00070FC1">
              <w:t>65</w:t>
            </w:r>
          </w:p>
        </w:tc>
        <w:tc>
          <w:tcPr>
            <w:tcW w:w="515" w:type="pct"/>
          </w:tcPr>
          <w:p w14:paraId="5B8F1079" w14:textId="77777777" w:rsidR="00061A5A" w:rsidRPr="00070FC1" w:rsidRDefault="00061A5A" w:rsidP="00C80083">
            <w:pPr>
              <w:pStyle w:val="Tablehead"/>
            </w:pPr>
            <w:r w:rsidRPr="00070FC1">
              <w:t>100</w:t>
            </w:r>
          </w:p>
        </w:tc>
        <w:tc>
          <w:tcPr>
            <w:tcW w:w="731" w:type="pct"/>
          </w:tcPr>
          <w:p w14:paraId="1A77D7F0" w14:textId="77777777" w:rsidR="00061A5A" w:rsidRPr="00070FC1" w:rsidRDefault="00061A5A" w:rsidP="00C80083">
            <w:pPr>
              <w:pStyle w:val="Tablehead"/>
            </w:pPr>
            <w:r w:rsidRPr="00070FC1">
              <w:t>200</w:t>
            </w:r>
          </w:p>
        </w:tc>
      </w:tr>
      <w:tr w:rsidR="00061A5A" w:rsidRPr="00070FC1" w14:paraId="29AA44A0" w14:textId="77777777" w:rsidTr="00C80083">
        <w:trPr>
          <w:jc w:val="center"/>
        </w:trPr>
        <w:tc>
          <w:tcPr>
            <w:tcW w:w="3269" w:type="pct"/>
          </w:tcPr>
          <w:p w14:paraId="611C2E55" w14:textId="77777777" w:rsidR="00061A5A" w:rsidRPr="00061A5A" w:rsidRDefault="00061A5A" w:rsidP="00F170CB">
            <w:pPr>
              <w:pStyle w:val="Tabletext"/>
              <w:rPr>
                <w:lang w:val="en-GB"/>
              </w:rPr>
            </w:pPr>
            <w:r w:rsidRPr="00061A5A">
              <w:rPr>
                <w:lang w:val="en-GB"/>
              </w:rPr>
              <w:t xml:space="preserve">Handheld antenna gain </w:t>
            </w:r>
            <w:r w:rsidRPr="00061A5A">
              <w:rPr>
                <w:i/>
                <w:lang w:val="en-GB"/>
              </w:rPr>
              <w:t>G</w:t>
            </w:r>
            <w:r w:rsidRPr="00061A5A">
              <w:rPr>
                <w:i/>
                <w:iCs/>
                <w:vertAlign w:val="subscript"/>
                <w:lang w:val="en-GB"/>
              </w:rPr>
              <w:t xml:space="preserve">D </w:t>
            </w:r>
            <w:r w:rsidRPr="00061A5A">
              <w:rPr>
                <w:lang w:val="en-GB"/>
              </w:rPr>
              <w:t>(dBd)</w:t>
            </w:r>
          </w:p>
        </w:tc>
        <w:tc>
          <w:tcPr>
            <w:tcW w:w="485" w:type="pct"/>
          </w:tcPr>
          <w:p w14:paraId="112A5770" w14:textId="77777777" w:rsidR="00061A5A" w:rsidRPr="00070FC1" w:rsidRDefault="00061A5A" w:rsidP="00F170CB">
            <w:pPr>
              <w:pStyle w:val="Tabletext"/>
              <w:jc w:val="center"/>
            </w:pPr>
            <w:r w:rsidRPr="00070FC1">
              <w:t>−22.8</w:t>
            </w:r>
          </w:p>
        </w:tc>
        <w:tc>
          <w:tcPr>
            <w:tcW w:w="515" w:type="pct"/>
          </w:tcPr>
          <w:p w14:paraId="20692507" w14:textId="77777777" w:rsidR="00061A5A" w:rsidRPr="00070FC1" w:rsidRDefault="00061A5A" w:rsidP="00F170CB">
            <w:pPr>
              <w:pStyle w:val="Tabletext"/>
              <w:jc w:val="center"/>
            </w:pPr>
            <w:r w:rsidRPr="00070FC1">
              <w:t>−19</w:t>
            </w:r>
          </w:p>
        </w:tc>
        <w:tc>
          <w:tcPr>
            <w:tcW w:w="731" w:type="pct"/>
          </w:tcPr>
          <w:p w14:paraId="7CBE4000" w14:textId="77777777" w:rsidR="00061A5A" w:rsidRPr="00070FC1" w:rsidRDefault="00061A5A" w:rsidP="00F170CB">
            <w:pPr>
              <w:pStyle w:val="Tabletext"/>
              <w:jc w:val="center"/>
            </w:pPr>
            <w:r w:rsidRPr="00070FC1">
              <w:t>−13</w:t>
            </w:r>
          </w:p>
        </w:tc>
      </w:tr>
      <w:tr w:rsidR="00061A5A" w:rsidRPr="00070FC1" w14:paraId="0B4AAF5E" w14:textId="77777777" w:rsidTr="00C80083">
        <w:trPr>
          <w:jc w:val="center"/>
        </w:trPr>
        <w:tc>
          <w:tcPr>
            <w:tcW w:w="3269" w:type="pct"/>
          </w:tcPr>
          <w:p w14:paraId="04177516" w14:textId="77777777" w:rsidR="00061A5A" w:rsidRPr="00070FC1" w:rsidRDefault="00061A5A" w:rsidP="00F170CB">
            <w:pPr>
              <w:pStyle w:val="Tabletext"/>
            </w:pPr>
            <w:r w:rsidRPr="00070FC1">
              <w:t>Efficiency η</w:t>
            </w:r>
          </w:p>
        </w:tc>
        <w:tc>
          <w:tcPr>
            <w:tcW w:w="485" w:type="pct"/>
          </w:tcPr>
          <w:p w14:paraId="12F380FF" w14:textId="77777777" w:rsidR="00061A5A" w:rsidRPr="00070FC1" w:rsidRDefault="00061A5A" w:rsidP="00F170CB">
            <w:pPr>
              <w:pStyle w:val="Tabletext"/>
              <w:jc w:val="center"/>
            </w:pPr>
            <w:r w:rsidRPr="00070FC1">
              <w:t>0.0058</w:t>
            </w:r>
          </w:p>
        </w:tc>
        <w:tc>
          <w:tcPr>
            <w:tcW w:w="515" w:type="pct"/>
          </w:tcPr>
          <w:p w14:paraId="22A86C5D" w14:textId="77777777" w:rsidR="00061A5A" w:rsidRPr="00070FC1" w:rsidRDefault="00061A5A" w:rsidP="00F170CB">
            <w:pPr>
              <w:pStyle w:val="Tabletext"/>
              <w:jc w:val="center"/>
            </w:pPr>
            <w:r w:rsidRPr="00070FC1">
              <w:t>0.0138</w:t>
            </w:r>
          </w:p>
        </w:tc>
        <w:tc>
          <w:tcPr>
            <w:tcW w:w="731" w:type="pct"/>
          </w:tcPr>
          <w:p w14:paraId="3251E854" w14:textId="77777777" w:rsidR="00061A5A" w:rsidRPr="00070FC1" w:rsidRDefault="00061A5A" w:rsidP="00F170CB">
            <w:pPr>
              <w:pStyle w:val="Tabletext"/>
              <w:jc w:val="center"/>
            </w:pPr>
            <w:r w:rsidRPr="00070FC1">
              <w:t>0.055</w:t>
            </w:r>
          </w:p>
        </w:tc>
      </w:tr>
      <w:tr w:rsidR="00061A5A" w:rsidRPr="00070FC1" w14:paraId="29D6187B" w14:textId="77777777" w:rsidTr="00C80083">
        <w:trPr>
          <w:jc w:val="center"/>
        </w:trPr>
        <w:tc>
          <w:tcPr>
            <w:tcW w:w="3269" w:type="pct"/>
          </w:tcPr>
          <w:p w14:paraId="4B365C40" w14:textId="77777777" w:rsidR="00061A5A" w:rsidRPr="00070FC1" w:rsidRDefault="00061A5A" w:rsidP="00F170CB">
            <w:pPr>
              <w:pStyle w:val="Tabletext"/>
            </w:pPr>
            <w:r w:rsidRPr="00070FC1">
              <w:t>Calculated MMN allowance (dB)</w:t>
            </w:r>
          </w:p>
        </w:tc>
        <w:tc>
          <w:tcPr>
            <w:tcW w:w="485" w:type="pct"/>
          </w:tcPr>
          <w:p w14:paraId="7F7DD871" w14:textId="77777777" w:rsidR="00061A5A" w:rsidRPr="00070FC1" w:rsidRDefault="00061A5A" w:rsidP="00F170CB">
            <w:pPr>
              <w:pStyle w:val="Tabletext"/>
              <w:jc w:val="center"/>
            </w:pPr>
            <w:r w:rsidRPr="00070FC1">
              <w:t>0.42</w:t>
            </w:r>
          </w:p>
        </w:tc>
        <w:tc>
          <w:tcPr>
            <w:tcW w:w="515" w:type="pct"/>
          </w:tcPr>
          <w:p w14:paraId="19E5550C" w14:textId="77777777" w:rsidR="00061A5A" w:rsidRPr="00070FC1" w:rsidRDefault="00061A5A" w:rsidP="00F170CB">
            <w:pPr>
              <w:pStyle w:val="Tabletext"/>
              <w:jc w:val="center"/>
            </w:pPr>
            <w:r w:rsidRPr="00070FC1">
              <w:t>0.30</w:t>
            </w:r>
          </w:p>
        </w:tc>
        <w:tc>
          <w:tcPr>
            <w:tcW w:w="731" w:type="pct"/>
          </w:tcPr>
          <w:p w14:paraId="0DFC79B7" w14:textId="77777777" w:rsidR="00061A5A" w:rsidRPr="00070FC1" w:rsidRDefault="00061A5A" w:rsidP="00F170CB">
            <w:pPr>
              <w:pStyle w:val="Tabletext"/>
              <w:jc w:val="center"/>
            </w:pPr>
            <w:r w:rsidRPr="00070FC1">
              <w:t>0.14</w:t>
            </w:r>
          </w:p>
        </w:tc>
      </w:tr>
      <w:tr w:rsidR="00061A5A" w:rsidRPr="00070FC1" w14:paraId="0E3D906D" w14:textId="77777777" w:rsidTr="00404829">
        <w:trPr>
          <w:jc w:val="center"/>
        </w:trPr>
        <w:tc>
          <w:tcPr>
            <w:tcW w:w="3269" w:type="pct"/>
            <w:tcBorders>
              <w:bottom w:val="single" w:sz="4" w:space="0" w:color="auto"/>
            </w:tcBorders>
          </w:tcPr>
          <w:p w14:paraId="1575E69A" w14:textId="77777777" w:rsidR="00061A5A" w:rsidRPr="00061A5A" w:rsidRDefault="00061A5A" w:rsidP="00F170CB">
            <w:pPr>
              <w:pStyle w:val="Tabletext"/>
              <w:rPr>
                <w:b/>
                <w:lang w:val="en-GB"/>
              </w:rPr>
            </w:pPr>
            <w:r w:rsidRPr="00061A5A">
              <w:rPr>
                <w:b/>
                <w:lang w:val="en-GB"/>
              </w:rPr>
              <w:t>Allowance for man-made noise</w:t>
            </w:r>
            <w:r w:rsidRPr="00061A5A" w:rsidDel="00B371FE">
              <w:rPr>
                <w:b/>
                <w:lang w:val="en-GB"/>
              </w:rPr>
              <w:t xml:space="preserve"> </w:t>
            </w:r>
            <w:r w:rsidRPr="00061A5A">
              <w:rPr>
                <w:b/>
                <w:lang w:val="en-GB"/>
              </w:rPr>
              <w:t>for portable handheld reception (dB)</w:t>
            </w:r>
          </w:p>
        </w:tc>
        <w:tc>
          <w:tcPr>
            <w:tcW w:w="485" w:type="pct"/>
            <w:tcBorders>
              <w:bottom w:val="single" w:sz="4" w:space="0" w:color="auto"/>
            </w:tcBorders>
          </w:tcPr>
          <w:p w14:paraId="671C5319" w14:textId="77777777" w:rsidR="00061A5A" w:rsidRPr="00070FC1" w:rsidRDefault="00061A5A" w:rsidP="00F170CB">
            <w:pPr>
              <w:pStyle w:val="Tabletext"/>
              <w:jc w:val="center"/>
              <w:rPr>
                <w:b/>
              </w:rPr>
            </w:pPr>
            <w:r w:rsidRPr="00070FC1">
              <w:rPr>
                <w:b/>
              </w:rPr>
              <w:t>0.0</w:t>
            </w:r>
          </w:p>
        </w:tc>
        <w:tc>
          <w:tcPr>
            <w:tcW w:w="515" w:type="pct"/>
            <w:tcBorders>
              <w:bottom w:val="single" w:sz="4" w:space="0" w:color="auto"/>
            </w:tcBorders>
          </w:tcPr>
          <w:p w14:paraId="44ACC5EA" w14:textId="77777777" w:rsidR="00061A5A" w:rsidRPr="00070FC1" w:rsidRDefault="00061A5A" w:rsidP="00F170CB">
            <w:pPr>
              <w:pStyle w:val="Tabletext"/>
              <w:jc w:val="center"/>
              <w:rPr>
                <w:b/>
              </w:rPr>
            </w:pPr>
            <w:r w:rsidRPr="00070FC1">
              <w:rPr>
                <w:b/>
              </w:rPr>
              <w:t>0.0</w:t>
            </w:r>
          </w:p>
        </w:tc>
        <w:tc>
          <w:tcPr>
            <w:tcW w:w="731" w:type="pct"/>
            <w:tcBorders>
              <w:bottom w:val="single" w:sz="4" w:space="0" w:color="auto"/>
            </w:tcBorders>
          </w:tcPr>
          <w:p w14:paraId="33318810" w14:textId="77777777" w:rsidR="00061A5A" w:rsidRPr="00070FC1" w:rsidRDefault="00061A5A" w:rsidP="00F170CB">
            <w:pPr>
              <w:pStyle w:val="Tabletext"/>
              <w:jc w:val="center"/>
              <w:rPr>
                <w:b/>
              </w:rPr>
            </w:pPr>
            <w:r w:rsidRPr="00070FC1">
              <w:rPr>
                <w:b/>
              </w:rPr>
              <w:t>0.0</w:t>
            </w:r>
            <w:r>
              <w:rPr>
                <w:b/>
              </w:rPr>
              <w:t xml:space="preserve"> </w:t>
            </w:r>
            <w:r w:rsidRPr="00B1086E">
              <w:rPr>
                <w:b/>
                <w:vertAlign w:val="superscript"/>
              </w:rPr>
              <w:t>(1)</w:t>
            </w:r>
          </w:p>
        </w:tc>
      </w:tr>
      <w:tr w:rsidR="00061A5A" w:rsidRPr="00C4545B" w14:paraId="58583FE3" w14:textId="77777777" w:rsidTr="00404829">
        <w:trPr>
          <w:jc w:val="center"/>
        </w:trPr>
        <w:tc>
          <w:tcPr>
            <w:tcW w:w="5000" w:type="pct"/>
            <w:gridSpan w:val="4"/>
            <w:tcBorders>
              <w:top w:val="single" w:sz="4" w:space="0" w:color="auto"/>
              <w:left w:val="nil"/>
              <w:bottom w:val="nil"/>
              <w:right w:val="nil"/>
            </w:tcBorders>
          </w:tcPr>
          <w:p w14:paraId="6ADA6B6E" w14:textId="1ECA26F6" w:rsidR="00061A5A" w:rsidRPr="00061A5A" w:rsidRDefault="00061A5A" w:rsidP="00F170CB">
            <w:pPr>
              <w:pStyle w:val="Tabletext"/>
              <w:ind w:left="284" w:hanging="284"/>
              <w:rPr>
                <w:lang w:val="en-GB"/>
              </w:rPr>
            </w:pPr>
            <w:r w:rsidRPr="00061A5A">
              <w:rPr>
                <w:bCs/>
                <w:vertAlign w:val="superscript"/>
                <w:lang w:val="en-GB"/>
              </w:rPr>
              <w:t>(1)</w:t>
            </w:r>
            <w:r w:rsidRPr="00061A5A">
              <w:rPr>
                <w:b/>
                <w:lang w:val="en-GB"/>
              </w:rPr>
              <w:tab/>
            </w:r>
            <w:r w:rsidRPr="00061A5A">
              <w:rPr>
                <w:lang w:val="en-GB"/>
              </w:rPr>
              <w:t xml:space="preserve"> For DAB the allowance for man-made noise for portable handheld reception (dB) for an antenna gain of </w:t>
            </w:r>
            <w:r w:rsidR="00F170CB">
              <w:rPr>
                <w:lang w:val="en-GB"/>
              </w:rPr>
              <w:t>−</w:t>
            </w:r>
            <w:r w:rsidRPr="00061A5A">
              <w:rPr>
                <w:lang w:val="en-GB"/>
              </w:rPr>
              <w:t>13 dB is provided in Table 15.</w:t>
            </w:r>
          </w:p>
        </w:tc>
      </w:tr>
    </w:tbl>
    <w:p w14:paraId="4C97DB14" w14:textId="77777777" w:rsidR="00061A5A" w:rsidRPr="00070FC1" w:rsidRDefault="00061A5A" w:rsidP="00061A5A">
      <w:pPr>
        <w:pStyle w:val="Tablefin"/>
      </w:pPr>
    </w:p>
    <w:p w14:paraId="78BC7284" w14:textId="77777777" w:rsidR="00061A5A" w:rsidRPr="00061A5A" w:rsidRDefault="00061A5A" w:rsidP="00061A5A">
      <w:pPr>
        <w:rPr>
          <w:lang w:val="en-GB"/>
        </w:rPr>
      </w:pPr>
      <w:r w:rsidRPr="00061A5A">
        <w:rPr>
          <w:lang w:val="en-GB"/>
        </w:rPr>
        <w:t>In the further calculations the allowance for man-made noise is specified to 0 dB due to the very low calculated values.</w:t>
      </w:r>
    </w:p>
    <w:p w14:paraId="70823380" w14:textId="77777777" w:rsidR="00061A5A" w:rsidRPr="00061A5A" w:rsidRDefault="00061A5A" w:rsidP="00061A5A">
      <w:pPr>
        <w:pStyle w:val="Heading2"/>
        <w:rPr>
          <w:lang w:val="en-GB"/>
        </w:rPr>
      </w:pPr>
      <w:bookmarkStart w:id="335" w:name="_Toc276557196"/>
      <w:bookmarkStart w:id="336" w:name="_Toc276560879"/>
      <w:bookmarkStart w:id="337" w:name="_Toc276561823"/>
      <w:bookmarkStart w:id="338" w:name="_Toc276564415"/>
      <w:bookmarkStart w:id="339" w:name="_Toc276557197"/>
      <w:bookmarkStart w:id="340" w:name="_Toc276560880"/>
      <w:bookmarkStart w:id="341" w:name="_Toc276561824"/>
      <w:bookmarkStart w:id="342" w:name="_Toc276564416"/>
      <w:bookmarkStart w:id="343" w:name="_Ref277060583"/>
      <w:bookmarkStart w:id="344" w:name="_Toc293603692"/>
      <w:bookmarkStart w:id="345" w:name="_Toc293603806"/>
      <w:bookmarkStart w:id="346" w:name="_Toc300665004"/>
      <w:bookmarkStart w:id="347" w:name="_Toc300665102"/>
      <w:bookmarkStart w:id="348" w:name="_Toc300665168"/>
      <w:bookmarkStart w:id="349" w:name="_Toc300666594"/>
      <w:bookmarkStart w:id="350" w:name="_Toc301429283"/>
      <w:bookmarkStart w:id="351" w:name="_Toc302049576"/>
      <w:bookmarkStart w:id="352" w:name="_Toc433026602"/>
      <w:bookmarkStart w:id="353" w:name="_Toc438995435"/>
      <w:bookmarkStart w:id="354" w:name="_Toc5873149"/>
      <w:bookmarkStart w:id="355" w:name="_Toc8220148"/>
      <w:bookmarkStart w:id="356" w:name="_Toc18411300"/>
      <w:bookmarkEnd w:id="335"/>
      <w:bookmarkEnd w:id="336"/>
      <w:bookmarkEnd w:id="337"/>
      <w:bookmarkEnd w:id="338"/>
      <w:bookmarkEnd w:id="339"/>
      <w:bookmarkEnd w:id="340"/>
      <w:bookmarkEnd w:id="341"/>
      <w:bookmarkEnd w:id="342"/>
      <w:r w:rsidRPr="00061A5A">
        <w:rPr>
          <w:lang w:val="en-GB"/>
        </w:rPr>
        <w:t>3.7</w:t>
      </w:r>
      <w:r w:rsidRPr="00061A5A">
        <w:rPr>
          <w:lang w:val="en-GB"/>
        </w:rPr>
        <w:tab/>
        <w:t>Implementation loss factor</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4DFEB7F3" w14:textId="77777777" w:rsidR="00061A5A" w:rsidRPr="00061A5A" w:rsidRDefault="00061A5A" w:rsidP="00061A5A">
      <w:pPr>
        <w:rPr>
          <w:lang w:val="en-GB"/>
        </w:rPr>
      </w:pPr>
      <w:r w:rsidRPr="00061A5A">
        <w:rPr>
          <w:lang w:val="en-GB"/>
        </w:rPr>
        <w:t>Implementation loss, as indicated in this document, reflects the correction factor to the minimum input power in order to compensate for the non-ideal receiver. Choosing such a factor may be subjective. For receivers that are internally spacious (i.e. reception circuitry not significantly limited by device size) and non-power-restricted (i.e. have constant or frequent access to durable power source), it is often considered to be 3 dB.</w:t>
      </w:r>
    </w:p>
    <w:p w14:paraId="3FE3C842" w14:textId="77777777" w:rsidR="00061A5A" w:rsidRPr="00061A5A" w:rsidRDefault="00061A5A" w:rsidP="00061A5A">
      <w:pPr>
        <w:rPr>
          <w:lang w:val="en-GB"/>
        </w:rPr>
      </w:pPr>
      <w:r w:rsidRPr="00061A5A">
        <w:rPr>
          <w:lang w:val="en-GB"/>
        </w:rPr>
        <w:t xml:space="preserve">Advanced and highly integrated small receivers, such as handheld devices and particularly inclusion in smart phones, may experience additional higher implementation losses. Such losses may be due to the small physical dimensions, limited battery capacity, and co-existence with several additional hardware and radio wave-based functions. Therefore, the implementation loss, </w:t>
      </w:r>
      <w:r w:rsidRPr="00061A5A">
        <w:rPr>
          <w:i/>
          <w:iCs/>
          <w:lang w:val="en-GB"/>
        </w:rPr>
        <w:t>L</w:t>
      </w:r>
      <w:r w:rsidRPr="00061A5A">
        <w:rPr>
          <w:i/>
          <w:iCs/>
          <w:vertAlign w:val="subscript"/>
          <w:lang w:val="en-GB"/>
        </w:rPr>
        <w:t>im</w:t>
      </w:r>
      <w:r w:rsidRPr="00061A5A">
        <w:rPr>
          <w:lang w:val="en-GB"/>
        </w:rPr>
        <w:t>, for such receivers are considered to be 5 dB. The implementation losses per reception mode are provided in Table 18.</w:t>
      </w:r>
    </w:p>
    <w:p w14:paraId="208663CB" w14:textId="77777777" w:rsidR="00061A5A" w:rsidRPr="00061A5A" w:rsidRDefault="00061A5A" w:rsidP="00061A5A">
      <w:pPr>
        <w:pStyle w:val="TableNo"/>
        <w:rPr>
          <w:lang w:val="en-GB"/>
        </w:rPr>
      </w:pPr>
      <w:bookmarkStart w:id="357" w:name="_Toc276557199"/>
      <w:bookmarkStart w:id="358" w:name="_Toc276560882"/>
      <w:bookmarkStart w:id="359" w:name="_Toc276561826"/>
      <w:bookmarkStart w:id="360" w:name="_Toc276564418"/>
      <w:bookmarkStart w:id="361" w:name="_Toc276557200"/>
      <w:bookmarkStart w:id="362" w:name="_Toc276560883"/>
      <w:bookmarkStart w:id="363" w:name="_Toc276561827"/>
      <w:bookmarkStart w:id="364" w:name="_Toc276564419"/>
      <w:bookmarkStart w:id="365" w:name="_Toc293603693"/>
      <w:bookmarkStart w:id="366" w:name="_Toc293603807"/>
      <w:bookmarkStart w:id="367" w:name="_Toc300665005"/>
      <w:bookmarkStart w:id="368" w:name="_Toc300665103"/>
      <w:bookmarkStart w:id="369" w:name="_Toc300665169"/>
      <w:bookmarkStart w:id="370" w:name="_Toc300666595"/>
      <w:bookmarkStart w:id="371" w:name="_Toc301429284"/>
      <w:bookmarkStart w:id="372" w:name="_Toc302049577"/>
      <w:bookmarkStart w:id="373" w:name="_Toc433026603"/>
      <w:bookmarkStart w:id="374" w:name="_Toc438995436"/>
      <w:bookmarkStart w:id="375" w:name="_Ref249176628"/>
      <w:bookmarkEnd w:id="357"/>
      <w:bookmarkEnd w:id="358"/>
      <w:bookmarkEnd w:id="359"/>
      <w:bookmarkEnd w:id="360"/>
      <w:bookmarkEnd w:id="361"/>
      <w:bookmarkEnd w:id="362"/>
      <w:bookmarkEnd w:id="363"/>
      <w:bookmarkEnd w:id="364"/>
      <w:r w:rsidRPr="00061A5A">
        <w:rPr>
          <w:lang w:val="en-GB"/>
        </w:rPr>
        <w:t>TABLE 18</w:t>
      </w:r>
    </w:p>
    <w:p w14:paraId="5EAF3816" w14:textId="0960A1C7" w:rsidR="00061A5A" w:rsidRPr="00061A5A" w:rsidRDefault="00061A5A" w:rsidP="00061A5A">
      <w:pPr>
        <w:pStyle w:val="Tabletitle"/>
        <w:rPr>
          <w:lang w:val="en-GB"/>
        </w:rPr>
      </w:pPr>
      <w:r w:rsidRPr="00061A5A">
        <w:rPr>
          <w:lang w:val="en-GB"/>
        </w:rPr>
        <w:t xml:space="preserve">Implementation loss factor </w:t>
      </w:r>
      <w:r w:rsidRPr="00061A5A">
        <w:rPr>
          <w:i/>
          <w:iCs/>
          <w:lang w:val="en-GB"/>
        </w:rPr>
        <w:t>L</w:t>
      </w:r>
      <w:r w:rsidRPr="00061A5A">
        <w:rPr>
          <w:i/>
          <w:iCs/>
          <w:vertAlign w:val="subscript"/>
          <w:lang w:val="en-GB"/>
        </w:rPr>
        <w:t>i</w:t>
      </w:r>
      <w:r w:rsidRPr="00061A5A">
        <w:rPr>
          <w:lang w:val="en-GB"/>
        </w:rPr>
        <w:t xml:space="preserve"> for different reception modes </w:t>
      </w:r>
      <w:r w:rsidR="00E60022" w:rsidRPr="00061A5A">
        <w:rPr>
          <w:vertAlign w:val="superscript"/>
          <w:lang w:val="en-GB"/>
        </w:rPr>
        <w:t>(1)</w:t>
      </w:r>
    </w:p>
    <w:tbl>
      <w:tblPr>
        <w:tblStyle w:val="11"/>
        <w:tblW w:w="8505" w:type="dxa"/>
        <w:jc w:val="center"/>
        <w:tblLayout w:type="fixed"/>
        <w:tblLook w:val="04A0" w:firstRow="1" w:lastRow="0" w:firstColumn="1" w:lastColumn="0" w:noHBand="0" w:noVBand="1"/>
      </w:tblPr>
      <w:tblGrid>
        <w:gridCol w:w="3995"/>
        <w:gridCol w:w="2499"/>
        <w:gridCol w:w="2011"/>
      </w:tblGrid>
      <w:tr w:rsidR="00061A5A" w:rsidRPr="00070FC1" w14:paraId="4ED2BC05" w14:textId="77777777" w:rsidTr="00960712">
        <w:trPr>
          <w:jc w:val="center"/>
        </w:trPr>
        <w:tc>
          <w:tcPr>
            <w:tcW w:w="2895" w:type="dxa"/>
          </w:tcPr>
          <w:p w14:paraId="03079FED" w14:textId="77777777" w:rsidR="00061A5A" w:rsidRPr="00061A5A" w:rsidRDefault="00061A5A" w:rsidP="00C80083">
            <w:pPr>
              <w:pStyle w:val="Tablehead"/>
              <w:rPr>
                <w:lang w:val="en-GB"/>
              </w:rPr>
            </w:pPr>
          </w:p>
        </w:tc>
        <w:tc>
          <w:tcPr>
            <w:tcW w:w="1811" w:type="dxa"/>
          </w:tcPr>
          <w:p w14:paraId="568F0B35" w14:textId="77777777" w:rsidR="00061A5A" w:rsidRPr="00A928A9" w:rsidRDefault="00061A5A" w:rsidP="00C80083">
            <w:pPr>
              <w:pStyle w:val="Tablehead"/>
            </w:pPr>
            <w:r w:rsidRPr="00A928A9">
              <w:t>FX, MO, PO, PI</w:t>
            </w:r>
          </w:p>
        </w:tc>
        <w:tc>
          <w:tcPr>
            <w:tcW w:w="1457" w:type="dxa"/>
          </w:tcPr>
          <w:p w14:paraId="48ADCE5E" w14:textId="77777777" w:rsidR="00061A5A" w:rsidRPr="00A928A9" w:rsidRDefault="00061A5A" w:rsidP="00C80083">
            <w:pPr>
              <w:pStyle w:val="Tablehead"/>
            </w:pPr>
            <w:r w:rsidRPr="00A928A9">
              <w:t>PO-H, PI-H</w:t>
            </w:r>
          </w:p>
        </w:tc>
      </w:tr>
      <w:tr w:rsidR="00061A5A" w:rsidRPr="00070FC1" w14:paraId="4CA0D92C" w14:textId="77777777" w:rsidTr="00960712">
        <w:trPr>
          <w:jc w:val="center"/>
        </w:trPr>
        <w:tc>
          <w:tcPr>
            <w:tcW w:w="2895" w:type="dxa"/>
            <w:tcBorders>
              <w:bottom w:val="single" w:sz="4" w:space="0" w:color="auto"/>
            </w:tcBorders>
          </w:tcPr>
          <w:p w14:paraId="0583FDC9"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w:t>
            </w:r>
            <w:r w:rsidRPr="00070FC1">
              <w:t xml:space="preserve"> </w:t>
            </w:r>
            <w:r>
              <w:t>(</w:t>
            </w:r>
            <w:r w:rsidRPr="00070FC1">
              <w:t>dB</w:t>
            </w:r>
            <w:r>
              <w:t>)</w:t>
            </w:r>
          </w:p>
        </w:tc>
        <w:tc>
          <w:tcPr>
            <w:tcW w:w="1811" w:type="dxa"/>
            <w:tcBorders>
              <w:bottom w:val="single" w:sz="4" w:space="0" w:color="auto"/>
            </w:tcBorders>
          </w:tcPr>
          <w:p w14:paraId="33ABC610" w14:textId="77777777" w:rsidR="00061A5A" w:rsidRPr="00070FC1" w:rsidRDefault="00061A5A" w:rsidP="00C80083">
            <w:pPr>
              <w:pStyle w:val="Tabletext"/>
              <w:jc w:val="center"/>
            </w:pPr>
            <w:r w:rsidRPr="00070FC1">
              <w:t>3</w:t>
            </w:r>
          </w:p>
        </w:tc>
        <w:tc>
          <w:tcPr>
            <w:tcW w:w="1457" w:type="dxa"/>
            <w:tcBorders>
              <w:bottom w:val="single" w:sz="4" w:space="0" w:color="auto"/>
            </w:tcBorders>
          </w:tcPr>
          <w:p w14:paraId="5FDA1692" w14:textId="77777777" w:rsidR="00061A5A" w:rsidRPr="00070FC1" w:rsidRDefault="00061A5A" w:rsidP="00C80083">
            <w:pPr>
              <w:pStyle w:val="Tabletext"/>
              <w:jc w:val="center"/>
            </w:pPr>
            <w:r w:rsidRPr="00070FC1">
              <w:t>5</w:t>
            </w:r>
          </w:p>
        </w:tc>
      </w:tr>
      <w:tr w:rsidR="00061A5A" w:rsidRPr="00C4545B" w14:paraId="25EF1969" w14:textId="77777777" w:rsidTr="00960712">
        <w:trPr>
          <w:jc w:val="center"/>
        </w:trPr>
        <w:tc>
          <w:tcPr>
            <w:tcW w:w="6163" w:type="dxa"/>
            <w:gridSpan w:val="3"/>
            <w:tcBorders>
              <w:top w:val="single" w:sz="4" w:space="0" w:color="auto"/>
              <w:left w:val="nil"/>
              <w:bottom w:val="nil"/>
              <w:right w:val="nil"/>
            </w:tcBorders>
          </w:tcPr>
          <w:p w14:paraId="51B849AB" w14:textId="5B2AF521" w:rsidR="00061A5A" w:rsidRPr="00061A5A" w:rsidRDefault="00E60022" w:rsidP="00F170CB">
            <w:pPr>
              <w:pStyle w:val="Tabletext"/>
              <w:rPr>
                <w:rFonts w:eastAsia="Times New Roman"/>
                <w:lang w:val="en-GB"/>
              </w:rPr>
            </w:pPr>
            <w:r w:rsidRPr="00061A5A">
              <w:rPr>
                <w:bCs/>
                <w:vertAlign w:val="superscript"/>
                <w:lang w:val="en-GB"/>
              </w:rPr>
              <w:t>(1)</w:t>
            </w:r>
            <w:r w:rsidRPr="00061A5A">
              <w:rPr>
                <w:b/>
                <w:lang w:val="en-GB"/>
              </w:rPr>
              <w:tab/>
            </w:r>
            <w:r w:rsidRPr="00061A5A">
              <w:rPr>
                <w:lang w:val="en-GB"/>
              </w:rPr>
              <w:t xml:space="preserve"> </w:t>
            </w:r>
            <w:r w:rsidR="00061A5A" w:rsidRPr="00061A5A">
              <w:rPr>
                <w:lang w:val="en-GB"/>
              </w:rPr>
              <w:t xml:space="preserve">For </w:t>
            </w:r>
            <w:r w:rsidR="00061A5A" w:rsidRPr="00FD4CE2">
              <w:rPr>
                <w:lang w:val="en-GB"/>
              </w:rPr>
              <w:t>the</w:t>
            </w:r>
            <w:r w:rsidR="00061A5A" w:rsidRPr="00061A5A">
              <w:rPr>
                <w:lang w:val="en-GB"/>
              </w:rPr>
              <w:t xml:space="preserve"> DAB system, no implementation loss factor is considered.</w:t>
            </w:r>
          </w:p>
        </w:tc>
      </w:tr>
    </w:tbl>
    <w:p w14:paraId="60AEA763" w14:textId="77777777" w:rsidR="00061A5A" w:rsidRPr="00070FC1" w:rsidRDefault="00061A5A" w:rsidP="00061A5A">
      <w:pPr>
        <w:pStyle w:val="Tablefin"/>
      </w:pPr>
    </w:p>
    <w:p w14:paraId="27585D6E" w14:textId="77777777" w:rsidR="00061A5A" w:rsidRPr="00061A5A" w:rsidRDefault="00061A5A" w:rsidP="00061A5A">
      <w:pPr>
        <w:pStyle w:val="Heading2"/>
        <w:rPr>
          <w:lang w:val="en-GB"/>
        </w:rPr>
      </w:pPr>
      <w:bookmarkStart w:id="376" w:name="_Toc5873150"/>
      <w:bookmarkStart w:id="377" w:name="_Toc8220149"/>
      <w:bookmarkStart w:id="378" w:name="_Toc18411301"/>
      <w:r w:rsidRPr="00061A5A">
        <w:rPr>
          <w:lang w:val="en-GB"/>
        </w:rPr>
        <w:t>3.8</w:t>
      </w:r>
      <w:r w:rsidRPr="00061A5A">
        <w:rPr>
          <w:lang w:val="en-GB"/>
        </w:rPr>
        <w:tab/>
        <w:t>Correction factors for location variability</w:t>
      </w:r>
      <w:bookmarkEnd w:id="365"/>
      <w:bookmarkEnd w:id="366"/>
      <w:bookmarkEnd w:id="367"/>
      <w:bookmarkEnd w:id="368"/>
      <w:bookmarkEnd w:id="369"/>
      <w:bookmarkEnd w:id="370"/>
      <w:bookmarkEnd w:id="371"/>
      <w:bookmarkEnd w:id="372"/>
      <w:bookmarkEnd w:id="373"/>
      <w:bookmarkEnd w:id="374"/>
      <w:bookmarkEnd w:id="376"/>
      <w:bookmarkEnd w:id="377"/>
      <w:bookmarkEnd w:id="378"/>
    </w:p>
    <w:p w14:paraId="0404FDFC" w14:textId="77777777" w:rsidR="00061A5A" w:rsidRPr="00061A5A" w:rsidRDefault="00061A5A" w:rsidP="00061A5A">
      <w:pPr>
        <w:rPr>
          <w:lang w:val="en-GB"/>
        </w:rPr>
      </w:pPr>
      <w:r w:rsidRPr="00061A5A">
        <w:rPr>
          <w:lang w:val="en-GB"/>
        </w:rPr>
        <w:t xml:space="preserve">The random variation of the received signal field strength with location due to terrain irregularities and the effect of obstacles in the near vicinity of the receiver location is modelled by a statistical distribution (typically log normal) over a specified macro-scale area (typically a square with edge lengths of 100 m to 500 m). Considering the received signal field-strength level </w:t>
      </w:r>
      <w:r w:rsidRPr="00061A5A">
        <w:rPr>
          <w:i/>
          <w:lang w:val="en-GB"/>
        </w:rPr>
        <w:t>E</w:t>
      </w:r>
      <w:r w:rsidRPr="00061A5A">
        <w:rPr>
          <w:lang w:val="en-GB"/>
        </w:rPr>
        <w:t xml:space="preserve"> (dB(</w:t>
      </w:r>
      <w:r w:rsidRPr="00070FC1">
        <w:t>μ</w:t>
      </w:r>
      <w:r w:rsidRPr="00061A5A">
        <w:rPr>
          <w:lang w:val="en-GB"/>
        </w:rPr>
        <w:t xml:space="preserve">V/m)), the lognormal distribution is transformed in a Gaussian distribution with mean (and median) </w:t>
      </w:r>
      <w:r w:rsidRPr="00061A5A">
        <w:rPr>
          <w:i/>
          <w:lang w:val="en-GB"/>
        </w:rPr>
        <w:t>E</w:t>
      </w:r>
      <w:r w:rsidRPr="00061A5A">
        <w:rPr>
          <w:i/>
          <w:iCs/>
          <w:vertAlign w:val="subscript"/>
          <w:lang w:val="en-GB"/>
        </w:rPr>
        <w:t>med</w:t>
      </w:r>
      <w:r w:rsidRPr="00061A5A">
        <w:rPr>
          <w:lang w:val="en-GB"/>
        </w:rPr>
        <w:t xml:space="preserve"> (dB) and standard deviation </w:t>
      </w:r>
      <w:r w:rsidRPr="00070FC1">
        <w:sym w:font="Symbol" w:char="F073"/>
      </w:r>
      <w:r w:rsidRPr="00061A5A">
        <w:rPr>
          <w:lang w:val="en-GB"/>
        </w:rPr>
        <w:t xml:space="preserve"> (dB).</w:t>
      </w:r>
    </w:p>
    <w:p w14:paraId="4E9068CA" w14:textId="77777777" w:rsidR="00061A5A" w:rsidRPr="00061A5A" w:rsidRDefault="00061A5A" w:rsidP="00061A5A">
      <w:pPr>
        <w:rPr>
          <w:lang w:val="en-GB" w:eastAsia="de-DE"/>
        </w:rPr>
      </w:pPr>
      <w:r w:rsidRPr="00061A5A">
        <w:rPr>
          <w:lang w:val="en-GB" w:eastAsia="de-DE"/>
        </w:rPr>
        <w:t xml:space="preserve">The field-strength level </w:t>
      </w:r>
      <w:r w:rsidRPr="00061A5A">
        <w:rPr>
          <w:rFonts w:ascii="TimesNewRoman,Italic" w:hAnsi="TimesNewRoman,Italic" w:cs="TimesNewRoman,Italic"/>
          <w:i/>
          <w:iCs/>
          <w:lang w:val="en-GB" w:eastAsia="de-DE"/>
        </w:rPr>
        <w:t>E</w:t>
      </w:r>
      <w:r w:rsidRPr="00061A5A">
        <w:rPr>
          <w:rFonts w:ascii="TimesNewRoman,Italic" w:hAnsi="TimesNewRoman,Italic" w:cs="TimesNewRoman,Italic"/>
          <w:lang w:val="en-GB" w:eastAsia="de-DE"/>
        </w:rPr>
        <w:t>(</w:t>
      </w:r>
      <w:r w:rsidRPr="00061A5A">
        <w:rPr>
          <w:rFonts w:ascii="TimesNewRoman,Italic" w:hAnsi="TimesNewRoman,Italic" w:cs="TimesNewRoman,Italic"/>
          <w:i/>
          <w:iCs/>
          <w:lang w:val="en-GB" w:eastAsia="de-DE"/>
        </w:rPr>
        <w:t>p</w:t>
      </w:r>
      <w:r w:rsidRPr="00061A5A">
        <w:rPr>
          <w:rFonts w:ascii="TimesNewRoman,Italic" w:hAnsi="TimesNewRoman,Italic" w:cs="TimesNewRoman,Italic"/>
          <w:lang w:val="en-GB" w:eastAsia="de-DE"/>
        </w:rPr>
        <w:t>)</w:t>
      </w:r>
      <w:r w:rsidRPr="00061A5A">
        <w:rPr>
          <w:rFonts w:ascii="TimesNewRoman,Italic" w:hAnsi="TimesNewRoman,Italic" w:cs="TimesNewRoman,Italic"/>
          <w:i/>
          <w:iCs/>
          <w:lang w:val="en-GB" w:eastAsia="de-DE"/>
        </w:rPr>
        <w:t> </w:t>
      </w:r>
      <w:r w:rsidRPr="00061A5A">
        <w:rPr>
          <w:lang w:val="en-GB"/>
        </w:rPr>
        <w:t>(dB(</w:t>
      </w:r>
      <w:r w:rsidRPr="00070FC1">
        <w:t>μ</w:t>
      </w:r>
      <w:r w:rsidRPr="00061A5A">
        <w:rPr>
          <w:lang w:val="en-GB"/>
        </w:rPr>
        <w:t xml:space="preserve">V/m)), used for coverage and interference predictions in the different reception modes, </w:t>
      </w:r>
      <w:r w:rsidRPr="00061A5A">
        <w:rPr>
          <w:lang w:val="en-GB" w:eastAsia="de-DE"/>
        </w:rPr>
        <w:t xml:space="preserve">which will be exceeded for </w:t>
      </w:r>
      <w:r w:rsidRPr="00061A5A">
        <w:rPr>
          <w:rFonts w:ascii="TimesNewRoman,Italic" w:hAnsi="TimesNewRoman,Italic" w:cs="TimesNewRoman,Italic"/>
          <w:i/>
          <w:iCs/>
          <w:lang w:val="en-GB" w:eastAsia="de-DE"/>
        </w:rPr>
        <w:t>p </w:t>
      </w:r>
      <w:r w:rsidRPr="00061A5A">
        <w:rPr>
          <w:rFonts w:ascii="TimesNewRoman,Italic" w:hAnsi="TimesNewRoman,Italic" w:cs="TimesNewRoman,Italic"/>
          <w:iCs/>
          <w:lang w:val="en-GB" w:eastAsia="de-DE"/>
        </w:rPr>
        <w:t>(</w:t>
      </w:r>
      <w:r w:rsidRPr="00061A5A">
        <w:rPr>
          <w:lang w:val="en-GB" w:eastAsia="de-DE"/>
        </w:rPr>
        <w:t>%) of locations for a land receiving/mobile antenna location, is given by:</w:t>
      </w:r>
    </w:p>
    <w:p w14:paraId="1510E8B9" w14:textId="77777777" w:rsidR="00061A5A" w:rsidRPr="00061A5A" w:rsidRDefault="00061A5A" w:rsidP="00061A5A">
      <w:pPr>
        <w:keepNext/>
        <w:keepLines/>
        <w:spacing w:before="0"/>
        <w:rPr>
          <w:sz w:val="16"/>
          <w:lang w:val="en-GB" w:eastAsia="de-DE"/>
        </w:rPr>
      </w:pPr>
    </w:p>
    <w:p w14:paraId="44BCC4CB" w14:textId="77777777" w:rsidR="00061A5A" w:rsidRPr="00061A5A" w:rsidRDefault="00061A5A" w:rsidP="00061A5A">
      <w:pPr>
        <w:pStyle w:val="Equation"/>
        <w:rPr>
          <w:sz w:val="10"/>
          <w:szCs w:val="10"/>
          <w:lang w:val="en-GB"/>
        </w:rPr>
      </w:pPr>
      <w:r w:rsidRPr="00061A5A">
        <w:rPr>
          <w:lang w:val="en-GB"/>
        </w:rPr>
        <w:tab/>
      </w:r>
      <w:r w:rsidRPr="00070FC1">
        <w:rPr>
          <w:position w:val="-16"/>
        </w:rPr>
        <w:object w:dxaOrig="5120" w:dyaOrig="400" w14:anchorId="53358933">
          <v:shape id="_x0000_i1035" type="#_x0000_t75" style="width:251.25pt;height:23.25pt" o:ole="">
            <v:imagedata r:id="rId35" o:title=""/>
          </v:shape>
          <o:OLEObject Type="Embed" ProgID="Equation.3" ShapeID="_x0000_i1035" DrawAspect="Content" ObjectID="_1631352967" r:id="rId36"/>
        </w:object>
      </w:r>
      <w:r w:rsidRPr="00061A5A">
        <w:rPr>
          <w:lang w:val="en-GB"/>
        </w:rPr>
        <w:t xml:space="preserve">    for   50% </w:t>
      </w:r>
      <w:r w:rsidRPr="00070FC1">
        <w:sym w:font="Symbol" w:char="F0A3"/>
      </w:r>
      <w:r w:rsidRPr="00061A5A">
        <w:rPr>
          <w:lang w:val="en-GB"/>
        </w:rPr>
        <w:t xml:space="preserve"> </w:t>
      </w:r>
      <w:r w:rsidRPr="00061A5A">
        <w:rPr>
          <w:i/>
          <w:iCs/>
          <w:lang w:val="en-GB"/>
        </w:rPr>
        <w:t>p</w:t>
      </w:r>
      <w:r w:rsidRPr="00061A5A">
        <w:rPr>
          <w:lang w:val="en-GB"/>
        </w:rPr>
        <w:t xml:space="preserve"> </w:t>
      </w:r>
      <w:r w:rsidRPr="00070FC1">
        <w:sym w:font="Symbol" w:char="F0A3"/>
      </w:r>
      <w:r w:rsidRPr="00061A5A">
        <w:rPr>
          <w:lang w:val="en-GB"/>
        </w:rPr>
        <w:t xml:space="preserve"> 99%</w:t>
      </w:r>
      <w:r w:rsidRPr="00061A5A">
        <w:rPr>
          <w:lang w:val="en-GB"/>
        </w:rPr>
        <w:tab/>
        <w:t>(10)</w:t>
      </w:r>
    </w:p>
    <w:p w14:paraId="18D67372" w14:textId="77777777" w:rsidR="00061A5A" w:rsidRPr="00061A5A" w:rsidRDefault="00061A5A" w:rsidP="00061A5A">
      <w:pPr>
        <w:rPr>
          <w:lang w:val="en-GB"/>
        </w:rPr>
      </w:pPr>
      <w:r w:rsidRPr="00061A5A">
        <w:rPr>
          <w:lang w:val="en-GB"/>
        </w:rPr>
        <w:t>with:</w:t>
      </w:r>
    </w:p>
    <w:p w14:paraId="76178BC4" w14:textId="77777777" w:rsidR="00061A5A" w:rsidRPr="00070FC1" w:rsidRDefault="00061A5A" w:rsidP="00061A5A">
      <w:pPr>
        <w:pStyle w:val="Equationlegend"/>
      </w:pPr>
      <w:r w:rsidRPr="00070FC1">
        <w:tab/>
      </w:r>
      <w:r w:rsidRPr="00070FC1">
        <w:rPr>
          <w:i/>
          <w:iCs/>
        </w:rPr>
        <w:t>C</w:t>
      </w:r>
      <w:r w:rsidRPr="00070FC1">
        <w:rPr>
          <w:vertAlign w:val="subscript"/>
        </w:rPr>
        <w:t>1</w:t>
      </w:r>
      <w:r w:rsidRPr="00070FC1">
        <w:t>(</w:t>
      </w:r>
      <w:r w:rsidRPr="00070FC1">
        <w:rPr>
          <w:i/>
          <w:iCs/>
        </w:rPr>
        <w:t>p</w:t>
      </w:r>
      <w:r w:rsidRPr="00070FC1">
        <w:t>) (d</w:t>
      </w:r>
      <w:r>
        <w:t>B) :</w:t>
      </w:r>
      <w:r>
        <w:tab/>
        <w:t>location correction factor</w:t>
      </w:r>
    </w:p>
    <w:p w14:paraId="0059D69E" w14:textId="517945F3" w:rsidR="00061A5A" w:rsidRPr="00070FC1" w:rsidRDefault="00960712" w:rsidP="00061A5A">
      <w:pPr>
        <w:pStyle w:val="Equationlegend"/>
      </w:pPr>
      <w:r>
        <w:rPr>
          <w:i/>
          <w:iCs/>
        </w:rPr>
        <w:tab/>
      </w:r>
      <w:r w:rsidR="00061A5A" w:rsidRPr="00070FC1">
        <w:rPr>
          <w:i/>
          <w:iCs/>
        </w:rPr>
        <w:t>E</w:t>
      </w:r>
      <w:r w:rsidR="00061A5A" w:rsidRPr="00070FC1">
        <w:rPr>
          <w:i/>
          <w:iCs/>
          <w:vertAlign w:val="subscript"/>
        </w:rPr>
        <w:t>med</w:t>
      </w:r>
      <w:r w:rsidR="00061A5A" w:rsidRPr="00070FC1">
        <w:t xml:space="preserve"> (dB(</w:t>
      </w:r>
      <w:r w:rsidR="00061A5A" w:rsidRPr="00070FC1">
        <w:sym w:font="Symbol" w:char="F06D"/>
      </w:r>
      <w:r w:rsidR="00061A5A" w:rsidRPr="00070FC1">
        <w:t>V/m) :</w:t>
      </w:r>
      <w:r w:rsidR="00061A5A" w:rsidRPr="00070FC1">
        <w:tab/>
        <w:t>field-strength value for 50% of locations and 50% of time.</w:t>
      </w:r>
    </w:p>
    <w:p w14:paraId="118B1AFB" w14:textId="77777777" w:rsidR="00061A5A" w:rsidRPr="00061A5A" w:rsidRDefault="00061A5A" w:rsidP="00061A5A">
      <w:pPr>
        <w:rPr>
          <w:lang w:val="en-GB"/>
        </w:rPr>
      </w:pPr>
      <w:r w:rsidRPr="00061A5A">
        <w:rPr>
          <w:lang w:val="en-GB"/>
        </w:rPr>
        <w:t xml:space="preserve">The location correction factor </w:t>
      </w:r>
      <w:r w:rsidRPr="00061A5A">
        <w:rPr>
          <w:i/>
          <w:lang w:val="en-GB"/>
        </w:rPr>
        <w:t>C</w:t>
      </w:r>
      <w:r w:rsidRPr="00061A5A">
        <w:rPr>
          <w:iCs/>
          <w:vertAlign w:val="subscript"/>
          <w:lang w:val="en-GB"/>
        </w:rPr>
        <w:t>l</w:t>
      </w:r>
      <w:r w:rsidRPr="00061A5A">
        <w:rPr>
          <w:iCs/>
          <w:lang w:val="en-GB"/>
        </w:rPr>
        <w:t>(</w:t>
      </w:r>
      <w:r w:rsidRPr="00061A5A">
        <w:rPr>
          <w:i/>
          <w:lang w:val="en-GB"/>
        </w:rPr>
        <w:t>p</w:t>
      </w:r>
      <w:r w:rsidRPr="00061A5A">
        <w:rPr>
          <w:iCs/>
          <w:lang w:val="en-GB"/>
        </w:rPr>
        <w:t>)</w:t>
      </w:r>
      <w:r w:rsidRPr="00061A5A">
        <w:rPr>
          <w:lang w:val="en-GB"/>
        </w:rPr>
        <w:t xml:space="preserve"> (dB) depends on the so called combined standard deviation </w:t>
      </w:r>
      <w:r w:rsidRPr="00070FC1">
        <w:sym w:font="Symbol" w:char="F073"/>
      </w:r>
      <w:r w:rsidRPr="00061A5A">
        <w:rPr>
          <w:i/>
          <w:iCs/>
          <w:vertAlign w:val="subscript"/>
          <w:lang w:val="en-GB"/>
        </w:rPr>
        <w:t>c</w:t>
      </w:r>
      <w:r w:rsidRPr="00061A5A">
        <w:rPr>
          <w:lang w:val="en-GB"/>
        </w:rPr>
        <w:t xml:space="preserve"> (dB) of the wanted field-strength level that sums the single standard deviations of all relevant signal parts that have to be taken into account and the so-called distribution factor </w:t>
      </w:r>
      <w:r w:rsidRPr="00070FC1">
        <w:sym w:font="Symbol" w:char="F06D"/>
      </w:r>
      <w:r w:rsidRPr="00061A5A">
        <w:rPr>
          <w:lang w:val="en-GB"/>
        </w:rPr>
        <w:t>(</w:t>
      </w:r>
      <w:r w:rsidRPr="00061A5A">
        <w:rPr>
          <w:i/>
          <w:iCs/>
          <w:lang w:val="en-GB"/>
        </w:rPr>
        <w:t>p</w:t>
      </w:r>
      <w:r w:rsidRPr="00061A5A">
        <w:rPr>
          <w:lang w:val="en-GB"/>
        </w:rPr>
        <w:t>), namely:</w:t>
      </w:r>
    </w:p>
    <w:p w14:paraId="2096CFC7" w14:textId="77777777" w:rsidR="00061A5A" w:rsidRPr="00061A5A" w:rsidRDefault="00061A5A" w:rsidP="00061A5A">
      <w:pPr>
        <w:keepNext/>
        <w:keepLines/>
        <w:spacing w:before="0"/>
        <w:rPr>
          <w:sz w:val="16"/>
          <w:lang w:val="en-GB" w:eastAsia="de-DE"/>
        </w:rPr>
      </w:pPr>
    </w:p>
    <w:p w14:paraId="54ADB6CD"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220" w:dyaOrig="320" w14:anchorId="47DD531A">
          <v:shape id="_x0000_i1036" type="#_x0000_t75" style="width:159.75pt;height:15.75pt" o:ole="">
            <v:imagedata r:id="rId37" o:title=""/>
          </v:shape>
          <o:OLEObject Type="Embed" ProgID="Equation.3" ShapeID="_x0000_i1036" DrawAspect="Content" ObjectID="_1631352968" r:id="rId38"/>
        </w:object>
      </w:r>
      <w:r w:rsidRPr="00061A5A">
        <w:rPr>
          <w:lang w:val="en-GB"/>
        </w:rPr>
        <w:tab/>
        <w:t>(11)</w:t>
      </w:r>
    </w:p>
    <w:p w14:paraId="274ABAA7" w14:textId="77777777" w:rsidR="00061A5A" w:rsidRPr="00061A5A" w:rsidRDefault="00061A5A" w:rsidP="00061A5A">
      <w:pPr>
        <w:keepNext/>
        <w:keepLines/>
        <w:spacing w:before="0"/>
        <w:rPr>
          <w:sz w:val="16"/>
          <w:lang w:val="en-GB" w:eastAsia="de-DE"/>
        </w:rPr>
      </w:pPr>
    </w:p>
    <w:p w14:paraId="78E76CE2" w14:textId="77777777" w:rsidR="00061A5A" w:rsidRPr="00061A5A" w:rsidRDefault="00061A5A" w:rsidP="00061A5A">
      <w:pPr>
        <w:rPr>
          <w:lang w:val="en-GB" w:eastAsia="de-DE"/>
        </w:rPr>
      </w:pPr>
      <w:r w:rsidRPr="00061A5A">
        <w:rPr>
          <w:lang w:val="en-GB" w:eastAsia="de-DE"/>
        </w:rPr>
        <w:t>with:</w:t>
      </w:r>
    </w:p>
    <w:p w14:paraId="61492099" w14:textId="77777777" w:rsidR="00061A5A" w:rsidRPr="00070FC1" w:rsidRDefault="00061A5A" w:rsidP="00061A5A">
      <w:pPr>
        <w:pStyle w:val="Equationlegend"/>
      </w:pPr>
      <w:r w:rsidRPr="00070FC1">
        <w:tab/>
      </w:r>
      <w:r w:rsidRPr="00070FC1">
        <w:rPr>
          <w:position w:val="-26"/>
        </w:rPr>
        <w:object w:dxaOrig="1680" w:dyaOrig="639" w14:anchorId="10C9E3AA">
          <v:shape id="_x0000_i1037" type="#_x0000_t75" style="width:87.75pt;height:30pt" o:ole="">
            <v:imagedata r:id="rId39" o:title=""/>
          </v:shape>
          <o:OLEObject Type="Embed" ProgID="Equation.3" ShapeID="_x0000_i1037" DrawAspect="Content" ObjectID="_1631352969" r:id="rId40"/>
        </w:object>
      </w:r>
      <w:r w:rsidRPr="00070FC1">
        <w:t>:</w:t>
      </w:r>
      <w:r w:rsidRPr="00070FC1">
        <w:tab/>
        <w:t xml:space="preserve">distribution factor and </w:t>
      </w:r>
      <w:r w:rsidRPr="00070FC1">
        <w:rPr>
          <w:position w:val="-26"/>
        </w:rPr>
        <w:object w:dxaOrig="2320" w:dyaOrig="880" w14:anchorId="2C2FB4B8">
          <v:shape id="_x0000_i1038" type="#_x0000_t75" style="width:113.25pt;height:42pt" o:ole="">
            <v:imagedata r:id="rId41" o:title=""/>
          </v:shape>
          <o:OLEObject Type="Embed" ProgID="Equation.3" ShapeID="_x0000_i1038" DrawAspect="Content" ObjectID="_1631352970" r:id="rId42"/>
        </w:object>
      </w:r>
      <w:r w:rsidRPr="00070FC1">
        <w:t xml:space="preserve"> </w:t>
      </w:r>
      <w:r w:rsidRPr="00070FC1">
        <w:rPr>
          <w:szCs w:val="24"/>
        </w:rPr>
        <w:t>(standard normal Gaussian CDF)</w:t>
      </w:r>
    </w:p>
    <w:p w14:paraId="4D746938" w14:textId="77777777" w:rsidR="00061A5A" w:rsidRPr="00070FC1" w:rsidRDefault="00061A5A" w:rsidP="00061A5A">
      <w:pPr>
        <w:pStyle w:val="Equationlegend"/>
      </w:pPr>
      <w:r w:rsidRPr="00070FC1">
        <w:tab/>
      </w:r>
      <w:r w:rsidRPr="00070FC1">
        <w:sym w:font="Symbol" w:char="F073"/>
      </w:r>
      <w:r w:rsidRPr="00070FC1">
        <w:rPr>
          <w:i/>
          <w:iCs/>
          <w:vertAlign w:val="subscript"/>
        </w:rPr>
        <w:t>C</w:t>
      </w:r>
      <w:r w:rsidRPr="00070FC1">
        <w:t xml:space="preserve"> :</w:t>
      </w:r>
      <w:r w:rsidRPr="00070FC1">
        <w:tab/>
        <w:t>combined standard deviation of the wanted field-strength level (dB).</w:t>
      </w:r>
    </w:p>
    <w:p w14:paraId="05F568CE" w14:textId="77777777" w:rsidR="00061A5A" w:rsidRPr="00061A5A" w:rsidRDefault="00061A5A" w:rsidP="00061A5A">
      <w:pPr>
        <w:pStyle w:val="Heading3"/>
        <w:rPr>
          <w:lang w:val="en-GB"/>
        </w:rPr>
      </w:pPr>
      <w:bookmarkStart w:id="379" w:name="_Toc293603694"/>
      <w:bookmarkStart w:id="380" w:name="_Toc293603808"/>
      <w:bookmarkStart w:id="381" w:name="_Toc300665006"/>
      <w:bookmarkStart w:id="382" w:name="_Toc300666596"/>
      <w:bookmarkStart w:id="383" w:name="_Toc301429285"/>
      <w:bookmarkStart w:id="384" w:name="_Toc302049578"/>
      <w:bookmarkStart w:id="385" w:name="_Toc438995437"/>
      <w:bookmarkStart w:id="386" w:name="_Toc18411302"/>
      <w:r w:rsidRPr="00061A5A">
        <w:rPr>
          <w:lang w:val="en-GB"/>
        </w:rPr>
        <w:t>3.8.1</w:t>
      </w:r>
      <w:r w:rsidRPr="00061A5A">
        <w:rPr>
          <w:lang w:val="en-GB"/>
        </w:rPr>
        <w:tab/>
        <w:t>Distribution factor</w:t>
      </w:r>
      <w:bookmarkEnd w:id="379"/>
      <w:bookmarkEnd w:id="380"/>
      <w:bookmarkEnd w:id="381"/>
      <w:bookmarkEnd w:id="382"/>
      <w:bookmarkEnd w:id="383"/>
      <w:bookmarkEnd w:id="384"/>
      <w:bookmarkEnd w:id="385"/>
      <w:bookmarkEnd w:id="386"/>
    </w:p>
    <w:p w14:paraId="32C26A0C" w14:textId="77777777" w:rsidR="00061A5A" w:rsidRPr="00061A5A" w:rsidRDefault="00061A5A" w:rsidP="00061A5A">
      <w:pPr>
        <w:rPr>
          <w:lang w:val="en-GB"/>
        </w:rPr>
      </w:pPr>
      <w:r w:rsidRPr="00061A5A">
        <w:rPr>
          <w:lang w:val="en-GB"/>
        </w:rPr>
        <w:t xml:space="preserve">The distribution factors </w:t>
      </w:r>
      <w:r w:rsidRPr="00070FC1">
        <w:sym w:font="Symbol" w:char="F06D"/>
      </w:r>
      <w:r w:rsidRPr="00061A5A">
        <w:rPr>
          <w:lang w:val="en-GB"/>
        </w:rPr>
        <w:t>(</w:t>
      </w:r>
      <w:r w:rsidRPr="00061A5A">
        <w:rPr>
          <w:i/>
          <w:lang w:val="en-GB"/>
        </w:rPr>
        <w:t>p</w:t>
      </w:r>
      <w:r w:rsidRPr="00061A5A">
        <w:rPr>
          <w:iCs/>
          <w:lang w:val="en-GB"/>
        </w:rPr>
        <w:t>)</w:t>
      </w:r>
      <w:r w:rsidRPr="00061A5A">
        <w:rPr>
          <w:lang w:val="en-GB"/>
        </w:rPr>
        <w:t xml:space="preserve"> of the different location probabilities taking into account the different receiving modes (see § 2) are given in Table 19.</w:t>
      </w:r>
    </w:p>
    <w:p w14:paraId="676B2593" w14:textId="77777777" w:rsidR="00061A5A" w:rsidRPr="00070FC1" w:rsidRDefault="00061A5A" w:rsidP="00444F28">
      <w:pPr>
        <w:pStyle w:val="TableNo"/>
        <w:keepLines/>
      </w:pPr>
      <w:bookmarkStart w:id="387" w:name="_Ref270598797"/>
      <w:r w:rsidRPr="00070FC1">
        <w:t>TABLE </w:t>
      </w:r>
      <w:bookmarkEnd w:id="387"/>
      <w:r w:rsidRPr="00070FC1">
        <w:t>1</w:t>
      </w:r>
      <w:r>
        <w:t>9</w:t>
      </w:r>
    </w:p>
    <w:p w14:paraId="148D62BB" w14:textId="77777777" w:rsidR="00061A5A" w:rsidRPr="00070FC1" w:rsidRDefault="00061A5A" w:rsidP="00444F28">
      <w:pPr>
        <w:pStyle w:val="Tabletitle"/>
        <w:keepLines/>
      </w:pPr>
      <w:r w:rsidRPr="00070FC1">
        <w:t>Distribution factor μ</w:t>
      </w:r>
    </w:p>
    <w:tbl>
      <w:tblPr>
        <w:tblW w:w="7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60"/>
        <w:gridCol w:w="1047"/>
        <w:gridCol w:w="1048"/>
        <w:gridCol w:w="1196"/>
      </w:tblGrid>
      <w:tr w:rsidR="00061A5A" w:rsidRPr="00070FC1" w14:paraId="089C1FD3" w14:textId="77777777" w:rsidTr="00C80083">
        <w:trPr>
          <w:jc w:val="center"/>
        </w:trPr>
        <w:tc>
          <w:tcPr>
            <w:tcW w:w="3760" w:type="dxa"/>
          </w:tcPr>
          <w:p w14:paraId="0F1149BF" w14:textId="77777777" w:rsidR="00061A5A" w:rsidRPr="00FD4CE2" w:rsidRDefault="00061A5A" w:rsidP="00444F28">
            <w:pPr>
              <w:pStyle w:val="Tabletext"/>
              <w:keepNext/>
              <w:keepLines/>
              <w:rPr>
                <w:lang w:val="en-GB"/>
              </w:rPr>
            </w:pPr>
            <w:r w:rsidRPr="00FD4CE2">
              <w:rPr>
                <w:lang w:val="en-GB"/>
              </w:rPr>
              <w:t>Percentage of receiving locations p (%)</w:t>
            </w:r>
          </w:p>
        </w:tc>
        <w:tc>
          <w:tcPr>
            <w:tcW w:w="1047" w:type="dxa"/>
          </w:tcPr>
          <w:p w14:paraId="2546E580" w14:textId="77777777" w:rsidR="00061A5A" w:rsidRPr="00444F28" w:rsidRDefault="00061A5A" w:rsidP="00444F28">
            <w:pPr>
              <w:pStyle w:val="Tabletext"/>
              <w:keepNext/>
              <w:keepLines/>
              <w:jc w:val="center"/>
            </w:pPr>
            <w:r w:rsidRPr="00444F28">
              <w:t>70</w:t>
            </w:r>
          </w:p>
        </w:tc>
        <w:tc>
          <w:tcPr>
            <w:tcW w:w="1048" w:type="dxa"/>
          </w:tcPr>
          <w:p w14:paraId="2BDF336C" w14:textId="77777777" w:rsidR="00061A5A" w:rsidRPr="00444F28" w:rsidRDefault="00061A5A" w:rsidP="00444F28">
            <w:pPr>
              <w:pStyle w:val="Tabletext"/>
              <w:keepNext/>
              <w:keepLines/>
              <w:jc w:val="center"/>
            </w:pPr>
            <w:r w:rsidRPr="00444F28">
              <w:t>95</w:t>
            </w:r>
          </w:p>
        </w:tc>
        <w:tc>
          <w:tcPr>
            <w:tcW w:w="1196" w:type="dxa"/>
          </w:tcPr>
          <w:p w14:paraId="2CC47A7F" w14:textId="77777777" w:rsidR="00061A5A" w:rsidRPr="00444F28" w:rsidRDefault="00061A5A" w:rsidP="00444F28">
            <w:pPr>
              <w:pStyle w:val="Tabletext"/>
              <w:keepNext/>
              <w:keepLines/>
              <w:jc w:val="center"/>
            </w:pPr>
            <w:r w:rsidRPr="00444F28">
              <w:t>99</w:t>
            </w:r>
          </w:p>
        </w:tc>
      </w:tr>
      <w:tr w:rsidR="00061A5A" w:rsidRPr="00070FC1" w14:paraId="469B5D9E" w14:textId="77777777" w:rsidTr="00C80083">
        <w:trPr>
          <w:jc w:val="center"/>
        </w:trPr>
        <w:tc>
          <w:tcPr>
            <w:tcW w:w="3760" w:type="dxa"/>
          </w:tcPr>
          <w:p w14:paraId="687D9247" w14:textId="77777777" w:rsidR="00061A5A" w:rsidRPr="00444F28" w:rsidRDefault="00061A5A" w:rsidP="00444F28">
            <w:pPr>
              <w:pStyle w:val="Tabletext"/>
              <w:keepNext/>
              <w:keepLines/>
            </w:pPr>
            <w:r w:rsidRPr="00444F28">
              <w:t>Reception mode</w:t>
            </w:r>
          </w:p>
        </w:tc>
        <w:tc>
          <w:tcPr>
            <w:tcW w:w="1047" w:type="dxa"/>
          </w:tcPr>
          <w:p w14:paraId="3461A993" w14:textId="77777777" w:rsidR="00061A5A" w:rsidRPr="00444F28" w:rsidRDefault="00061A5A" w:rsidP="00444F28">
            <w:pPr>
              <w:pStyle w:val="Tabletext"/>
              <w:keepNext/>
              <w:keepLines/>
              <w:jc w:val="center"/>
            </w:pPr>
            <w:r w:rsidRPr="00444F28">
              <w:t>fixed</w:t>
            </w:r>
          </w:p>
        </w:tc>
        <w:tc>
          <w:tcPr>
            <w:tcW w:w="1048" w:type="dxa"/>
          </w:tcPr>
          <w:p w14:paraId="21B348F1" w14:textId="77777777" w:rsidR="00061A5A" w:rsidRPr="00444F28" w:rsidRDefault="00061A5A" w:rsidP="00444F28">
            <w:pPr>
              <w:pStyle w:val="Tabletext"/>
              <w:keepNext/>
              <w:keepLines/>
              <w:jc w:val="center"/>
            </w:pPr>
            <w:r w:rsidRPr="00444F28">
              <w:t>portable</w:t>
            </w:r>
          </w:p>
        </w:tc>
        <w:tc>
          <w:tcPr>
            <w:tcW w:w="1196" w:type="dxa"/>
          </w:tcPr>
          <w:p w14:paraId="76020589" w14:textId="77777777" w:rsidR="00061A5A" w:rsidRPr="00444F28" w:rsidRDefault="00061A5A" w:rsidP="00444F28">
            <w:pPr>
              <w:pStyle w:val="Tabletext"/>
              <w:keepNext/>
              <w:keepLines/>
              <w:jc w:val="center"/>
            </w:pPr>
            <w:r w:rsidRPr="00444F28">
              <w:t>mobile</w:t>
            </w:r>
          </w:p>
        </w:tc>
      </w:tr>
      <w:tr w:rsidR="00061A5A" w:rsidRPr="00070FC1" w14:paraId="12273B18" w14:textId="77777777" w:rsidTr="00C80083">
        <w:trPr>
          <w:jc w:val="center"/>
        </w:trPr>
        <w:tc>
          <w:tcPr>
            <w:tcW w:w="3760" w:type="dxa"/>
          </w:tcPr>
          <w:p w14:paraId="5163522F" w14:textId="77777777" w:rsidR="00061A5A" w:rsidRPr="00444F28" w:rsidRDefault="00061A5A" w:rsidP="00444F28">
            <w:pPr>
              <w:pStyle w:val="Tabletext"/>
              <w:keepNext/>
              <w:keepLines/>
            </w:pPr>
            <w:r w:rsidRPr="00444F28">
              <w:t xml:space="preserve">Distribution factor </w:t>
            </w:r>
            <w:r w:rsidRPr="00444F28">
              <w:sym w:font="Symbol" w:char="F06D"/>
            </w:r>
          </w:p>
        </w:tc>
        <w:tc>
          <w:tcPr>
            <w:tcW w:w="1047" w:type="dxa"/>
          </w:tcPr>
          <w:p w14:paraId="6A54C278" w14:textId="77777777" w:rsidR="00061A5A" w:rsidRPr="00444F28" w:rsidRDefault="00061A5A" w:rsidP="00444F28">
            <w:pPr>
              <w:pStyle w:val="Tabletext"/>
              <w:keepNext/>
              <w:keepLines/>
              <w:jc w:val="center"/>
            </w:pPr>
            <w:r w:rsidRPr="00444F28">
              <w:t>0.524</w:t>
            </w:r>
          </w:p>
        </w:tc>
        <w:tc>
          <w:tcPr>
            <w:tcW w:w="1048" w:type="dxa"/>
          </w:tcPr>
          <w:p w14:paraId="50B556ED" w14:textId="77777777" w:rsidR="00061A5A" w:rsidRPr="00444F28" w:rsidRDefault="00061A5A" w:rsidP="00444F28">
            <w:pPr>
              <w:pStyle w:val="Tabletext"/>
              <w:keepNext/>
              <w:keepLines/>
              <w:jc w:val="center"/>
            </w:pPr>
            <w:r w:rsidRPr="00444F28">
              <w:t>1.645</w:t>
            </w:r>
          </w:p>
        </w:tc>
        <w:tc>
          <w:tcPr>
            <w:tcW w:w="1196" w:type="dxa"/>
          </w:tcPr>
          <w:p w14:paraId="57D49A10" w14:textId="77777777" w:rsidR="00061A5A" w:rsidRPr="00444F28" w:rsidRDefault="00061A5A" w:rsidP="00444F28">
            <w:pPr>
              <w:pStyle w:val="Tabletext"/>
              <w:keepNext/>
              <w:keepLines/>
              <w:jc w:val="center"/>
            </w:pPr>
            <w:r w:rsidRPr="00444F28">
              <w:t>2.326</w:t>
            </w:r>
          </w:p>
        </w:tc>
      </w:tr>
    </w:tbl>
    <w:p w14:paraId="0612D50C" w14:textId="77777777" w:rsidR="00061A5A" w:rsidRPr="00070FC1" w:rsidRDefault="00061A5A" w:rsidP="00061A5A">
      <w:pPr>
        <w:spacing w:before="0"/>
        <w:rPr>
          <w:sz w:val="20"/>
        </w:rPr>
      </w:pPr>
      <w:bookmarkStart w:id="388" w:name="_Ref288141455"/>
      <w:bookmarkStart w:id="389" w:name="_Ref282002627"/>
      <w:bookmarkStart w:id="390" w:name="_Ref288214913"/>
      <w:bookmarkStart w:id="391" w:name="_Ref288215040"/>
    </w:p>
    <w:p w14:paraId="1B83F239" w14:textId="77777777" w:rsidR="00061A5A" w:rsidRPr="00070FC1" w:rsidRDefault="00061A5A" w:rsidP="00061A5A">
      <w:pPr>
        <w:pStyle w:val="Heading3"/>
      </w:pPr>
      <w:bookmarkStart w:id="392" w:name="_Toc293603695"/>
      <w:bookmarkStart w:id="393" w:name="_Toc293603809"/>
      <w:bookmarkStart w:id="394" w:name="_Toc300665007"/>
      <w:bookmarkStart w:id="395" w:name="_Toc300666597"/>
      <w:bookmarkStart w:id="396" w:name="_Toc301429286"/>
      <w:bookmarkStart w:id="397" w:name="_Toc302049579"/>
      <w:bookmarkStart w:id="398" w:name="_Toc438995438"/>
      <w:bookmarkStart w:id="399" w:name="_Toc18411303"/>
      <w:r w:rsidRPr="00070FC1">
        <w:t>3.8.2</w:t>
      </w:r>
      <w:r w:rsidRPr="00070FC1">
        <w:tab/>
        <w:t>Combined standard deviation</w:t>
      </w:r>
      <w:bookmarkEnd w:id="375"/>
      <w:bookmarkEnd w:id="388"/>
      <w:bookmarkEnd w:id="389"/>
      <w:bookmarkEnd w:id="390"/>
      <w:bookmarkEnd w:id="391"/>
      <w:bookmarkEnd w:id="392"/>
      <w:bookmarkEnd w:id="393"/>
      <w:bookmarkEnd w:id="394"/>
      <w:bookmarkEnd w:id="395"/>
      <w:bookmarkEnd w:id="396"/>
      <w:bookmarkEnd w:id="397"/>
      <w:bookmarkEnd w:id="398"/>
      <w:bookmarkEnd w:id="399"/>
    </w:p>
    <w:p w14:paraId="2FF02569" w14:textId="77777777" w:rsidR="00061A5A" w:rsidRPr="00061A5A" w:rsidRDefault="00061A5A" w:rsidP="00061A5A">
      <w:pPr>
        <w:rPr>
          <w:lang w:val="en-GB"/>
        </w:rPr>
      </w:pPr>
      <w:r w:rsidRPr="00061A5A">
        <w:rPr>
          <w:lang w:val="en-GB"/>
        </w:rPr>
        <w:t xml:space="preserve">The combined standard deviation </w:t>
      </w:r>
      <w:r w:rsidRPr="00070FC1">
        <w:sym w:font="Symbol" w:char="F073"/>
      </w:r>
      <w:r w:rsidRPr="00061A5A">
        <w:rPr>
          <w:rFonts w:ascii="TimesNewRoman,Italic" w:hAnsi="TimesNewRoman,Italic" w:cs="TimesNewRoman,Italic"/>
          <w:i/>
          <w:vertAlign w:val="subscript"/>
          <w:lang w:val="en-GB"/>
        </w:rPr>
        <w:t>c</w:t>
      </w:r>
      <w:r w:rsidRPr="00061A5A">
        <w:rPr>
          <w:lang w:val="en-GB"/>
        </w:rPr>
        <w:t xml:space="preserve"> (dB) takes into account the standard deviation of the wanted field-strength level </w:t>
      </w:r>
      <w:r w:rsidRPr="00070FC1">
        <w:sym w:font="Symbol" w:char="F073"/>
      </w:r>
      <w:r w:rsidRPr="00061A5A">
        <w:rPr>
          <w:i/>
          <w:vertAlign w:val="subscript"/>
          <w:lang w:val="en-GB" w:eastAsia="de-DE"/>
        </w:rPr>
        <w:t>m</w:t>
      </w:r>
      <w:r w:rsidRPr="00061A5A">
        <w:rPr>
          <w:lang w:val="en-GB" w:eastAsia="de-DE"/>
        </w:rPr>
        <w:t xml:space="preserve"> </w:t>
      </w:r>
      <w:r w:rsidRPr="00061A5A">
        <w:rPr>
          <w:lang w:val="en-GB"/>
        </w:rPr>
        <w:t>(dB), the standard deviation of the MMN</w:t>
      </w:r>
      <w:r w:rsidRPr="00061A5A">
        <w:rPr>
          <w:i/>
          <w:lang w:val="en-GB"/>
        </w:rPr>
        <w:t xml:space="preserve"> </w:t>
      </w:r>
      <w:r w:rsidRPr="00070FC1">
        <w:sym w:font="Symbol" w:char="F073"/>
      </w:r>
      <w:r w:rsidRPr="00061A5A">
        <w:rPr>
          <w:i/>
          <w:vertAlign w:val="subscript"/>
          <w:lang w:val="en-GB" w:eastAsia="de-DE"/>
        </w:rPr>
        <w:t>MMN</w:t>
      </w:r>
      <w:r w:rsidRPr="00061A5A">
        <w:rPr>
          <w:lang w:val="en-GB" w:eastAsia="de-DE"/>
        </w:rPr>
        <w:t> </w:t>
      </w:r>
      <w:r w:rsidRPr="00061A5A">
        <w:rPr>
          <w:lang w:val="en-GB"/>
        </w:rPr>
        <w:t xml:space="preserve">(dB), and, in the case of indoor reception, the standard deviation of the building entry loss, </w:t>
      </w:r>
      <w:r w:rsidRPr="00070FC1">
        <w:sym w:font="Symbol" w:char="F073"/>
      </w:r>
      <w:r w:rsidRPr="00061A5A">
        <w:rPr>
          <w:i/>
          <w:vertAlign w:val="subscript"/>
          <w:lang w:val="en-GB" w:eastAsia="de-DE"/>
        </w:rPr>
        <w:t>b</w:t>
      </w:r>
      <w:r w:rsidRPr="00061A5A">
        <w:rPr>
          <w:iCs/>
          <w:vertAlign w:val="subscript"/>
          <w:lang w:val="en-GB" w:eastAsia="de-DE"/>
        </w:rPr>
        <w:t> </w:t>
      </w:r>
      <w:r w:rsidRPr="00061A5A">
        <w:rPr>
          <w:lang w:val="en-GB"/>
        </w:rPr>
        <w:t>(dB)</w:t>
      </w:r>
      <w:r w:rsidRPr="00061A5A">
        <w:rPr>
          <w:lang w:val="en-GB" w:eastAsia="de-DE"/>
        </w:rPr>
        <w:t xml:space="preserve">, </w:t>
      </w:r>
      <w:r w:rsidRPr="00061A5A">
        <w:rPr>
          <w:lang w:val="en-GB"/>
        </w:rPr>
        <w:t xml:space="preserve">respectively. </w:t>
      </w:r>
    </w:p>
    <w:p w14:paraId="2AD80988" w14:textId="77777777" w:rsidR="00061A5A" w:rsidRPr="00061A5A" w:rsidRDefault="00061A5A" w:rsidP="00061A5A">
      <w:pPr>
        <w:rPr>
          <w:lang w:val="en-GB"/>
        </w:rPr>
      </w:pPr>
      <w:r w:rsidRPr="00061A5A">
        <w:rPr>
          <w:lang w:val="en-GB"/>
        </w:rPr>
        <w:t>Since the statistics of the received wanted field-strength level for macro-scale, the statistics of the MMN</w:t>
      </w:r>
      <w:r w:rsidRPr="00061A5A">
        <w:rPr>
          <w:i/>
          <w:lang w:val="en-GB"/>
        </w:rPr>
        <w:t xml:space="preserve"> </w:t>
      </w:r>
      <w:r w:rsidRPr="00070FC1">
        <w:sym w:font="Symbol" w:char="F073"/>
      </w:r>
      <w:r w:rsidRPr="00061A5A">
        <w:rPr>
          <w:i/>
          <w:vertAlign w:val="subscript"/>
          <w:lang w:val="en-GB" w:eastAsia="de-DE"/>
        </w:rPr>
        <w:t>MMN</w:t>
      </w:r>
      <w:r w:rsidRPr="00061A5A">
        <w:rPr>
          <w:lang w:val="en-GB" w:eastAsia="de-DE"/>
        </w:rPr>
        <w:t> </w:t>
      </w:r>
      <w:r w:rsidRPr="00061A5A">
        <w:rPr>
          <w:lang w:val="en-GB"/>
        </w:rPr>
        <w:t xml:space="preserve">(dB), and the statistics of the building attenuation can be assumed to be statistically uncorrelated, the combined standard deviation </w:t>
      </w:r>
      <w:r w:rsidRPr="00070FC1">
        <w:sym w:font="Symbol" w:char="F073"/>
      </w:r>
      <w:r w:rsidRPr="00061A5A">
        <w:rPr>
          <w:rFonts w:ascii="TimesNewRoman,Italic" w:hAnsi="TimesNewRoman,Italic" w:cs="TimesNewRoman,Italic"/>
          <w:i/>
          <w:vertAlign w:val="subscript"/>
          <w:lang w:val="en-GB"/>
        </w:rPr>
        <w:t>c</w:t>
      </w:r>
      <w:r w:rsidRPr="00061A5A">
        <w:rPr>
          <w:lang w:val="en-GB"/>
        </w:rPr>
        <w:t> (dB) is calculated by:</w:t>
      </w:r>
    </w:p>
    <w:p w14:paraId="3CF27ED2" w14:textId="77777777" w:rsidR="00061A5A" w:rsidRPr="00061A5A" w:rsidRDefault="00061A5A" w:rsidP="00061A5A">
      <w:pPr>
        <w:keepNext/>
        <w:keepLines/>
        <w:spacing w:before="0"/>
        <w:rPr>
          <w:sz w:val="16"/>
          <w:lang w:val="en-GB"/>
        </w:rPr>
      </w:pPr>
    </w:p>
    <w:p w14:paraId="3DF82504"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2720" w:dyaOrig="420" w14:anchorId="3D34C704">
          <v:shape id="_x0000_i1039" type="#_x0000_t75" style="width:143.25pt;height:25.5pt" o:ole="">
            <v:imagedata r:id="rId43" o:title=""/>
          </v:shape>
          <o:OLEObject Type="Embed" ProgID="Equation.3" ShapeID="_x0000_i1039" DrawAspect="Content" ObjectID="_1631352971" r:id="rId44"/>
        </w:object>
      </w:r>
      <w:r w:rsidRPr="00061A5A">
        <w:rPr>
          <w:lang w:val="en-GB"/>
        </w:rPr>
        <w:tab/>
        <w:t>(12)</w:t>
      </w:r>
    </w:p>
    <w:p w14:paraId="73B0E56A" w14:textId="77777777" w:rsidR="00061A5A" w:rsidRPr="00061A5A" w:rsidRDefault="00061A5A" w:rsidP="00061A5A">
      <w:pPr>
        <w:keepNext/>
        <w:keepLines/>
        <w:spacing w:before="0"/>
        <w:rPr>
          <w:sz w:val="16"/>
          <w:lang w:val="en-GB"/>
        </w:rPr>
      </w:pPr>
    </w:p>
    <w:p w14:paraId="645E00FA" w14:textId="77777777" w:rsidR="00061A5A" w:rsidRPr="00061A5A" w:rsidRDefault="00061A5A" w:rsidP="00061A5A">
      <w:pPr>
        <w:rPr>
          <w:lang w:val="en-GB"/>
        </w:rPr>
      </w:pPr>
      <w:r w:rsidRPr="00061A5A">
        <w:rPr>
          <w:lang w:val="en-GB"/>
        </w:rPr>
        <w:t xml:space="preserve">The values of the standard deviations of the building entry loss </w:t>
      </w:r>
      <w:r w:rsidRPr="00070FC1">
        <w:sym w:font="Symbol" w:char="F073"/>
      </w:r>
      <w:r w:rsidRPr="00061A5A">
        <w:rPr>
          <w:i/>
          <w:vertAlign w:val="subscript"/>
          <w:lang w:val="en-GB" w:eastAsia="de-DE"/>
        </w:rPr>
        <w:t>b</w:t>
      </w:r>
      <w:r w:rsidRPr="00061A5A">
        <w:rPr>
          <w:iCs/>
          <w:vertAlign w:val="subscript"/>
          <w:lang w:val="en-GB" w:eastAsia="de-DE"/>
        </w:rPr>
        <w:t xml:space="preserve"> </w:t>
      </w:r>
      <w:r w:rsidRPr="00061A5A">
        <w:rPr>
          <w:lang w:val="en-GB"/>
        </w:rPr>
        <w:t>(dB)</w:t>
      </w:r>
      <w:r w:rsidRPr="00061A5A">
        <w:rPr>
          <w:lang w:val="en-GB" w:eastAsia="de-DE"/>
        </w:rPr>
        <w:t xml:space="preserve"> </w:t>
      </w:r>
      <w:r w:rsidRPr="00061A5A">
        <w:rPr>
          <w:lang w:val="en-GB"/>
        </w:rPr>
        <w:t>and of the MMN</w:t>
      </w:r>
      <w:r w:rsidRPr="00061A5A">
        <w:rPr>
          <w:i/>
          <w:lang w:val="en-GB"/>
        </w:rPr>
        <w:t xml:space="preserve"> </w:t>
      </w:r>
      <w:r w:rsidRPr="00070FC1">
        <w:sym w:font="Symbol" w:char="F073"/>
      </w:r>
      <w:r w:rsidRPr="00061A5A">
        <w:rPr>
          <w:i/>
          <w:vertAlign w:val="subscript"/>
          <w:lang w:val="en-GB" w:eastAsia="de-DE"/>
        </w:rPr>
        <w:t>MMN</w:t>
      </w:r>
      <w:r w:rsidRPr="00061A5A">
        <w:rPr>
          <w:lang w:val="en-GB" w:eastAsia="de-DE"/>
        </w:rPr>
        <w:t> </w:t>
      </w:r>
      <w:r w:rsidRPr="00061A5A">
        <w:rPr>
          <w:lang w:val="en-GB"/>
        </w:rPr>
        <w:t xml:space="preserve">(dB) are given in §§ 3.5 and </w:t>
      </w:r>
      <w:r w:rsidRPr="00070FC1">
        <w:rPr>
          <w:cs/>
        </w:rPr>
        <w:t>‎</w:t>
      </w:r>
      <w:r w:rsidRPr="00061A5A">
        <w:rPr>
          <w:lang w:val="en-GB"/>
        </w:rPr>
        <w:t>3.6, respectively.</w:t>
      </w:r>
    </w:p>
    <w:p w14:paraId="05585F33" w14:textId="77777777" w:rsidR="00061A5A" w:rsidRPr="00061A5A" w:rsidRDefault="00061A5A" w:rsidP="00061A5A">
      <w:pPr>
        <w:rPr>
          <w:lang w:val="en-GB"/>
        </w:rPr>
      </w:pPr>
      <w:r w:rsidRPr="00061A5A">
        <w:rPr>
          <w:lang w:val="en-GB"/>
        </w:rPr>
        <w:t xml:space="preserve">The values of standard deviation </w:t>
      </w:r>
      <w:r w:rsidRPr="00070FC1">
        <w:sym w:font="Symbol" w:char="F073"/>
      </w:r>
      <w:r w:rsidRPr="00061A5A">
        <w:rPr>
          <w:i/>
          <w:vertAlign w:val="subscript"/>
          <w:lang w:val="en-GB" w:eastAsia="de-DE"/>
        </w:rPr>
        <w:t>m</w:t>
      </w:r>
      <w:r w:rsidRPr="00061A5A">
        <w:rPr>
          <w:lang w:val="en-GB" w:eastAsia="de-DE"/>
        </w:rPr>
        <w:t xml:space="preserve"> </w:t>
      </w:r>
      <w:r w:rsidRPr="00061A5A">
        <w:rPr>
          <w:lang w:val="en-GB"/>
        </w:rPr>
        <w:t xml:space="preserve">(dB) of the wanted field-strength level </w:t>
      </w:r>
      <w:r w:rsidRPr="00061A5A">
        <w:rPr>
          <w:i/>
          <w:lang w:val="en-GB"/>
        </w:rPr>
        <w:t>E</w:t>
      </w:r>
      <w:r w:rsidRPr="00061A5A">
        <w:rPr>
          <w:lang w:val="en-GB"/>
        </w:rPr>
        <w:t xml:space="preserve"> are dependent on frequency and environment, and empirical studies have shown a considerable spread. Representative values for areas of 500 m </w:t>
      </w:r>
      <w:r w:rsidRPr="00070FC1">
        <w:sym w:font="Symbol" w:char="F0B4"/>
      </w:r>
      <w:r w:rsidRPr="00061A5A">
        <w:rPr>
          <w:lang w:val="en-GB"/>
        </w:rPr>
        <w:t xml:space="preserve"> 500 m are given </w:t>
      </w:r>
      <w:r w:rsidRPr="00061A5A">
        <w:rPr>
          <w:lang w:val="en-GB" w:eastAsia="de-DE"/>
        </w:rPr>
        <w:t xml:space="preserve">by Recommendation ITU-R P.1546 as well as the </w:t>
      </w:r>
      <w:r w:rsidRPr="00061A5A">
        <w:rPr>
          <w:lang w:val="en-GB"/>
        </w:rPr>
        <w:t xml:space="preserve">expression to calculate the standard deviation </w:t>
      </w:r>
      <w:r w:rsidRPr="00070FC1">
        <w:t>σ</w:t>
      </w:r>
      <w:r w:rsidRPr="00061A5A">
        <w:rPr>
          <w:i/>
          <w:vertAlign w:val="subscript"/>
          <w:lang w:val="en-GB" w:eastAsia="de-DE"/>
        </w:rPr>
        <w:t>m</w:t>
      </w:r>
      <w:r w:rsidRPr="00061A5A">
        <w:rPr>
          <w:lang w:val="en-GB" w:eastAsia="de-DE"/>
        </w:rPr>
        <w:t xml:space="preserve"> </w:t>
      </w:r>
      <w:r w:rsidRPr="00061A5A">
        <w:rPr>
          <w:lang w:val="en-GB"/>
        </w:rPr>
        <w:t>(dB):</w:t>
      </w:r>
    </w:p>
    <w:p w14:paraId="2A48DBFB" w14:textId="77777777" w:rsidR="00061A5A" w:rsidRPr="00061A5A" w:rsidRDefault="00061A5A" w:rsidP="00061A5A">
      <w:pPr>
        <w:keepNext/>
        <w:keepLines/>
        <w:spacing w:before="0"/>
        <w:rPr>
          <w:sz w:val="16"/>
          <w:lang w:val="en-GB"/>
        </w:rPr>
      </w:pPr>
    </w:p>
    <w:p w14:paraId="482BE55B"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680" w:dyaOrig="320" w14:anchorId="2CC3CBEE">
          <v:shape id="_x0000_i1040" type="#_x0000_t75" style="width:202.5pt;height:18.75pt" o:ole="">
            <v:imagedata r:id="rId45" o:title=""/>
          </v:shape>
          <o:OLEObject Type="Embed" ProgID="Equation.3" ShapeID="_x0000_i1040" DrawAspect="Content" ObjectID="_1631352972" r:id="rId46"/>
        </w:object>
      </w:r>
      <w:r w:rsidRPr="00061A5A">
        <w:rPr>
          <w:lang w:val="en-GB"/>
        </w:rPr>
        <w:tab/>
        <w:t>(13)</w:t>
      </w:r>
    </w:p>
    <w:p w14:paraId="570A9E3D" w14:textId="77777777" w:rsidR="00061A5A" w:rsidRPr="00061A5A" w:rsidRDefault="00061A5A" w:rsidP="00061A5A">
      <w:pPr>
        <w:keepNext/>
        <w:keepLines/>
        <w:spacing w:before="0"/>
        <w:rPr>
          <w:sz w:val="16"/>
          <w:lang w:val="en-GB"/>
        </w:rPr>
      </w:pPr>
    </w:p>
    <w:p w14:paraId="4D655D41" w14:textId="77777777" w:rsidR="00061A5A" w:rsidRPr="00061A5A" w:rsidRDefault="00061A5A" w:rsidP="00061A5A">
      <w:pPr>
        <w:rPr>
          <w:lang w:val="en-GB"/>
        </w:rPr>
      </w:pPr>
      <w:r w:rsidRPr="00061A5A">
        <w:rPr>
          <w:lang w:val="en-GB"/>
        </w:rPr>
        <w:t>where:</w:t>
      </w:r>
    </w:p>
    <w:p w14:paraId="44B77150" w14:textId="77777777" w:rsidR="00061A5A" w:rsidRPr="00070FC1" w:rsidDel="001E6651" w:rsidRDefault="00061A5A" w:rsidP="00061A5A">
      <w:pPr>
        <w:pStyle w:val="Equationlegend"/>
      </w:pPr>
      <w:r w:rsidRPr="00070FC1">
        <w:rPr>
          <w:i/>
          <w:iCs/>
        </w:rPr>
        <w:tab/>
        <w:t>K</w:t>
      </w:r>
      <w:r w:rsidRPr="00070FC1">
        <w:rPr>
          <w:rFonts w:ascii="Tms Rmn" w:hAnsi="Tms Rmn"/>
          <w:sz w:val="12"/>
        </w:rPr>
        <w:t> </w:t>
      </w:r>
      <w:r w:rsidRPr="00070FC1" w:rsidDel="00433220">
        <w:t>=</w:t>
      </w:r>
      <w:r w:rsidRPr="00070FC1">
        <w:tab/>
        <w:t xml:space="preserve">1.2, for receivers with antennas below clutter height in urban or suburban environments </w:t>
      </w:r>
      <w:r w:rsidRPr="00070FC1" w:rsidDel="001E6651">
        <w:t>for mobile systems with omnidirectional antennas at car-roof height</w:t>
      </w:r>
    </w:p>
    <w:p w14:paraId="4C82D6B7" w14:textId="77777777" w:rsidR="00061A5A" w:rsidRPr="00070FC1" w:rsidRDefault="00061A5A" w:rsidP="00061A5A">
      <w:pPr>
        <w:pStyle w:val="Equationlegend"/>
        <w:rPr>
          <w:i/>
        </w:rPr>
      </w:pPr>
      <w:r w:rsidRPr="00070FC1">
        <w:rPr>
          <w:i/>
        </w:rPr>
        <w:tab/>
        <w:t>K</w:t>
      </w:r>
      <w:r w:rsidRPr="00070FC1">
        <w:rPr>
          <w:rFonts w:ascii="Tms Rmn" w:hAnsi="Tms Rmn"/>
          <w:sz w:val="12"/>
        </w:rPr>
        <w:t> </w:t>
      </w:r>
      <w:r w:rsidRPr="00070FC1">
        <w:rPr>
          <w:rFonts w:ascii="Symbol" w:hAnsi="Symbol"/>
        </w:rPr>
        <w:t></w:t>
      </w:r>
      <w:r w:rsidRPr="00070FC1">
        <w:tab/>
        <w:t>1.0, for receivers with rooftop antennas near the clutter height</w:t>
      </w:r>
    </w:p>
    <w:p w14:paraId="5273FD5A" w14:textId="77777777" w:rsidR="00061A5A" w:rsidRPr="00070FC1" w:rsidRDefault="00061A5A" w:rsidP="00061A5A">
      <w:pPr>
        <w:pStyle w:val="Equationlegend"/>
        <w:rPr>
          <w:strike/>
        </w:rPr>
      </w:pPr>
      <w:r w:rsidRPr="00070FC1">
        <w:rPr>
          <w:i/>
        </w:rPr>
        <w:tab/>
        <w:t>K</w:t>
      </w:r>
      <w:r w:rsidRPr="00070FC1">
        <w:rPr>
          <w:rFonts w:ascii="Tms Rmn" w:hAnsi="Tms Rmn"/>
          <w:sz w:val="12"/>
        </w:rPr>
        <w:t> </w:t>
      </w:r>
      <w:r w:rsidRPr="00070FC1">
        <w:rPr>
          <w:rFonts w:ascii="Symbol" w:hAnsi="Symbol"/>
        </w:rPr>
        <w:t></w:t>
      </w:r>
      <w:r w:rsidRPr="00070FC1">
        <w:tab/>
        <w:t>0.5, for receivers in rural areas</w:t>
      </w:r>
    </w:p>
    <w:p w14:paraId="46CB3B7D" w14:textId="77777777" w:rsidR="00061A5A" w:rsidRPr="00070FC1" w:rsidRDefault="00061A5A" w:rsidP="00061A5A">
      <w:pPr>
        <w:pStyle w:val="Equationlegend"/>
      </w:pPr>
      <w:r w:rsidRPr="00070FC1">
        <w:rPr>
          <w:i/>
        </w:rPr>
        <w:tab/>
        <w:t>f </w:t>
      </w:r>
      <w:r w:rsidRPr="00070FC1">
        <w:rPr>
          <w:iCs/>
        </w:rPr>
        <w:t>:</w:t>
      </w:r>
      <w:r w:rsidRPr="00070FC1">
        <w:tab/>
        <w:t>required frequency (MHz).</w:t>
      </w:r>
    </w:p>
    <w:p w14:paraId="7DB6036C" w14:textId="77777777" w:rsidR="00061A5A" w:rsidRPr="00061A5A" w:rsidRDefault="00061A5A" w:rsidP="00061A5A">
      <w:pPr>
        <w:rPr>
          <w:lang w:val="en-GB" w:eastAsia="de-DE"/>
        </w:rPr>
      </w:pPr>
      <w:r w:rsidRPr="00061A5A">
        <w:rPr>
          <w:lang w:val="en-GB" w:eastAsia="de-DE"/>
        </w:rPr>
        <w:t xml:space="preserve">The standard deviations </w:t>
      </w:r>
      <w:r w:rsidRPr="00070FC1">
        <w:sym w:font="Symbol" w:char="F073"/>
      </w:r>
      <w:r w:rsidRPr="00061A5A">
        <w:rPr>
          <w:i/>
          <w:vertAlign w:val="subscript"/>
          <w:lang w:val="en-GB" w:eastAsia="de-DE"/>
        </w:rPr>
        <w:t>m</w:t>
      </w:r>
      <w:r w:rsidRPr="00061A5A">
        <w:rPr>
          <w:rFonts w:ascii="TimesNewRoman,Italic" w:hAnsi="TimesNewRoman,Italic" w:cs="TimesNewRoman,Italic"/>
          <w:i/>
          <w:iCs/>
          <w:lang w:val="en-GB" w:eastAsia="de-DE"/>
        </w:rPr>
        <w:t xml:space="preserve"> </w:t>
      </w:r>
      <w:r w:rsidRPr="00061A5A">
        <w:rPr>
          <w:lang w:val="en-GB"/>
        </w:rPr>
        <w:t xml:space="preserve">(dB) </w:t>
      </w:r>
      <w:r w:rsidRPr="00061A5A">
        <w:rPr>
          <w:lang w:val="en-GB" w:eastAsia="de-DE"/>
        </w:rPr>
        <w:t>for DRM, RAVIS and HD Radio</w:t>
      </w:r>
      <w:r w:rsidRPr="00061A5A">
        <w:rPr>
          <w:lang w:val="en-GB"/>
        </w:rPr>
        <w:t xml:space="preserve"> in urban and suburban areas</w:t>
      </w:r>
      <w:r w:rsidRPr="00061A5A">
        <w:rPr>
          <w:lang w:val="en-GB" w:eastAsia="de-DE"/>
        </w:rPr>
        <w:t xml:space="preserve"> as well as in rural areas are given in Table 20. </w:t>
      </w:r>
    </w:p>
    <w:p w14:paraId="4AAE3E58" w14:textId="77777777" w:rsidR="00061A5A" w:rsidRPr="00061A5A" w:rsidRDefault="00061A5A" w:rsidP="00444F28">
      <w:pPr>
        <w:pStyle w:val="TableNo"/>
        <w:keepLines/>
        <w:rPr>
          <w:lang w:val="en-GB"/>
        </w:rPr>
      </w:pPr>
      <w:bookmarkStart w:id="400" w:name="_Ref276036320"/>
      <w:bookmarkStart w:id="401" w:name="_Ref281835679"/>
      <w:r w:rsidRPr="00061A5A">
        <w:rPr>
          <w:lang w:val="en-GB"/>
        </w:rPr>
        <w:t>TABLE </w:t>
      </w:r>
      <w:bookmarkEnd w:id="400"/>
      <w:bookmarkEnd w:id="401"/>
      <w:r w:rsidRPr="00061A5A">
        <w:rPr>
          <w:lang w:val="en-GB"/>
        </w:rPr>
        <w:t>20</w:t>
      </w:r>
    </w:p>
    <w:p w14:paraId="199A9667" w14:textId="3CABE1DF" w:rsidR="00061A5A" w:rsidRPr="00061A5A" w:rsidRDefault="00061A5A" w:rsidP="00444F28">
      <w:pPr>
        <w:pStyle w:val="Tabletitle"/>
        <w:keepLines/>
        <w:rPr>
          <w:lang w:val="en-GB"/>
        </w:rPr>
      </w:pPr>
      <w:r w:rsidRPr="00061A5A">
        <w:rPr>
          <w:lang w:val="en-GB"/>
        </w:rPr>
        <w:t xml:space="preserve">Standard </w:t>
      </w:r>
      <w:r w:rsidRPr="00061A5A">
        <w:rPr>
          <w:lang w:val="en-GB" w:eastAsia="de-DE"/>
        </w:rPr>
        <w:t xml:space="preserve">deviation for DRM, HD Radio and RAVIS </w:t>
      </w:r>
      <w:r w:rsidRPr="00070FC1">
        <w:t>σ</w:t>
      </w:r>
      <w:r w:rsidRPr="00061A5A">
        <w:rPr>
          <w:i/>
          <w:vertAlign w:val="subscript"/>
          <w:lang w:val="en-GB" w:eastAsia="de-DE"/>
        </w:rPr>
        <w:t>m</w:t>
      </w:r>
      <w:r w:rsidR="00E60022" w:rsidRPr="00061A5A">
        <w:rPr>
          <w:lang w:val="en-GB"/>
        </w:rPr>
        <w:t xml:space="preserve"> </w:t>
      </w:r>
      <w:r w:rsidR="00E60022" w:rsidRPr="00061A5A">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9"/>
        <w:gridCol w:w="3670"/>
        <w:gridCol w:w="963"/>
        <w:gridCol w:w="963"/>
        <w:gridCol w:w="964"/>
      </w:tblGrid>
      <w:tr w:rsidR="00061A5A" w:rsidRPr="00070FC1" w14:paraId="43E81B7C" w14:textId="77777777" w:rsidTr="00444F28">
        <w:trPr>
          <w:jc w:val="center"/>
        </w:trPr>
        <w:tc>
          <w:tcPr>
            <w:tcW w:w="5954" w:type="dxa"/>
            <w:gridSpan w:val="2"/>
          </w:tcPr>
          <w:p w14:paraId="5A88BE7D" w14:textId="77777777" w:rsidR="00061A5A" w:rsidRPr="00070FC1" w:rsidRDefault="00061A5A" w:rsidP="00444F28">
            <w:pPr>
              <w:pStyle w:val="Tablehead"/>
              <w:keepLines/>
              <w:jc w:val="left"/>
            </w:pPr>
            <w:r w:rsidRPr="00070FC1">
              <w:t>Frequency (MHz)</w:t>
            </w:r>
          </w:p>
        </w:tc>
        <w:tc>
          <w:tcPr>
            <w:tcW w:w="850" w:type="dxa"/>
          </w:tcPr>
          <w:p w14:paraId="4B00AFC7" w14:textId="77777777" w:rsidR="00061A5A" w:rsidRPr="00070FC1" w:rsidRDefault="00061A5A" w:rsidP="00444F28">
            <w:pPr>
              <w:pStyle w:val="Tablehead"/>
              <w:keepLines/>
            </w:pPr>
            <w:r w:rsidRPr="00070FC1">
              <w:t>65</w:t>
            </w:r>
          </w:p>
        </w:tc>
        <w:tc>
          <w:tcPr>
            <w:tcW w:w="850" w:type="dxa"/>
          </w:tcPr>
          <w:p w14:paraId="7464547C" w14:textId="77777777" w:rsidR="00061A5A" w:rsidRPr="00070FC1" w:rsidRDefault="00061A5A" w:rsidP="00444F28">
            <w:pPr>
              <w:pStyle w:val="Tablehead"/>
              <w:keepLines/>
            </w:pPr>
            <w:r w:rsidRPr="00070FC1">
              <w:t>100</w:t>
            </w:r>
          </w:p>
        </w:tc>
        <w:tc>
          <w:tcPr>
            <w:tcW w:w="851" w:type="dxa"/>
          </w:tcPr>
          <w:p w14:paraId="480A082A" w14:textId="77777777" w:rsidR="00061A5A" w:rsidRPr="00070FC1" w:rsidRDefault="00061A5A" w:rsidP="00444F28">
            <w:pPr>
              <w:pStyle w:val="Tablehead"/>
              <w:keepLines/>
            </w:pPr>
            <w:r w:rsidRPr="00070FC1">
              <w:t>200</w:t>
            </w:r>
          </w:p>
        </w:tc>
      </w:tr>
      <w:tr w:rsidR="00061A5A" w:rsidRPr="00070FC1" w14:paraId="61ADBD7E" w14:textId="77777777" w:rsidTr="00444F28">
        <w:trPr>
          <w:jc w:val="center"/>
        </w:trPr>
        <w:tc>
          <w:tcPr>
            <w:tcW w:w="2716" w:type="dxa"/>
            <w:vMerge w:val="restart"/>
          </w:tcPr>
          <w:p w14:paraId="3A7330ED" w14:textId="77777777" w:rsidR="00061A5A" w:rsidRPr="00061A5A" w:rsidRDefault="00061A5A" w:rsidP="00444F28">
            <w:pPr>
              <w:pStyle w:val="Tabletext"/>
              <w:keepNext/>
              <w:keepLines/>
              <w:rPr>
                <w:lang w:val="en-GB"/>
              </w:rPr>
            </w:pPr>
            <w:r w:rsidRPr="00061A5A">
              <w:rPr>
                <w:lang w:val="en-GB"/>
              </w:rPr>
              <w:t xml:space="preserve">Standard deviation for DRM, RAVIS and HD Radio </w:t>
            </w:r>
            <w:r w:rsidRPr="00070FC1">
              <w:sym w:font="Symbol" w:char="F073"/>
            </w:r>
            <w:r w:rsidRPr="00061A5A">
              <w:rPr>
                <w:i/>
                <w:vertAlign w:val="subscript"/>
                <w:lang w:val="en-GB"/>
              </w:rPr>
              <w:t>m</w:t>
            </w:r>
          </w:p>
        </w:tc>
        <w:tc>
          <w:tcPr>
            <w:tcW w:w="3238" w:type="dxa"/>
          </w:tcPr>
          <w:p w14:paraId="7028B582" w14:textId="77777777" w:rsidR="00061A5A" w:rsidRPr="00061A5A" w:rsidRDefault="00061A5A" w:rsidP="00444F28">
            <w:pPr>
              <w:pStyle w:val="Tabletext"/>
              <w:keepNext/>
              <w:keepLines/>
              <w:rPr>
                <w:lang w:val="en-GB"/>
              </w:rPr>
            </w:pPr>
            <w:r w:rsidRPr="00061A5A">
              <w:rPr>
                <w:lang w:val="en-GB"/>
              </w:rPr>
              <w:t>in urban and suburban areas (dB)</w:t>
            </w:r>
          </w:p>
        </w:tc>
        <w:tc>
          <w:tcPr>
            <w:tcW w:w="850" w:type="dxa"/>
          </w:tcPr>
          <w:p w14:paraId="64C82C05" w14:textId="77777777" w:rsidR="00061A5A" w:rsidRPr="00070FC1" w:rsidRDefault="00061A5A" w:rsidP="00444F28">
            <w:pPr>
              <w:pStyle w:val="Tabletext"/>
              <w:keepNext/>
              <w:keepLines/>
              <w:jc w:val="center"/>
            </w:pPr>
            <w:r w:rsidRPr="00070FC1">
              <w:t>3.56</w:t>
            </w:r>
          </w:p>
        </w:tc>
        <w:tc>
          <w:tcPr>
            <w:tcW w:w="850" w:type="dxa"/>
          </w:tcPr>
          <w:p w14:paraId="6E4D95F4" w14:textId="77777777" w:rsidR="00061A5A" w:rsidRPr="00070FC1" w:rsidRDefault="00061A5A" w:rsidP="00444F28">
            <w:pPr>
              <w:pStyle w:val="Tabletext"/>
              <w:keepNext/>
              <w:keepLines/>
              <w:jc w:val="center"/>
            </w:pPr>
            <w:r w:rsidRPr="00070FC1">
              <w:t>3.80</w:t>
            </w:r>
          </w:p>
        </w:tc>
        <w:tc>
          <w:tcPr>
            <w:tcW w:w="851" w:type="dxa"/>
          </w:tcPr>
          <w:p w14:paraId="317E9F30" w14:textId="77777777" w:rsidR="00061A5A" w:rsidRPr="00070FC1" w:rsidRDefault="00061A5A" w:rsidP="00444F28">
            <w:pPr>
              <w:pStyle w:val="Tabletext"/>
              <w:keepNext/>
              <w:keepLines/>
              <w:jc w:val="center"/>
            </w:pPr>
            <w:r w:rsidRPr="00070FC1">
              <w:t>4.19</w:t>
            </w:r>
          </w:p>
        </w:tc>
      </w:tr>
      <w:tr w:rsidR="00061A5A" w:rsidRPr="00070FC1" w14:paraId="7A239A73" w14:textId="77777777" w:rsidTr="00444F28">
        <w:trPr>
          <w:jc w:val="center"/>
        </w:trPr>
        <w:tc>
          <w:tcPr>
            <w:tcW w:w="2716" w:type="dxa"/>
            <w:vMerge/>
            <w:tcBorders>
              <w:bottom w:val="single" w:sz="4" w:space="0" w:color="auto"/>
            </w:tcBorders>
          </w:tcPr>
          <w:p w14:paraId="614B686F" w14:textId="77777777" w:rsidR="00061A5A" w:rsidRPr="00070FC1" w:rsidRDefault="00061A5A" w:rsidP="00444F28">
            <w:pPr>
              <w:pStyle w:val="Tabletext"/>
              <w:keepNext/>
              <w:keepLines/>
            </w:pPr>
          </w:p>
        </w:tc>
        <w:tc>
          <w:tcPr>
            <w:tcW w:w="3238" w:type="dxa"/>
            <w:tcBorders>
              <w:bottom w:val="single" w:sz="4" w:space="0" w:color="auto"/>
            </w:tcBorders>
          </w:tcPr>
          <w:p w14:paraId="24F2461D" w14:textId="77777777" w:rsidR="00061A5A" w:rsidRPr="00070FC1" w:rsidRDefault="00061A5A" w:rsidP="00444F28">
            <w:pPr>
              <w:pStyle w:val="Tabletext"/>
              <w:keepNext/>
              <w:keepLines/>
            </w:pPr>
            <w:r w:rsidRPr="00070FC1">
              <w:t>in rural areas (dB)</w:t>
            </w:r>
          </w:p>
        </w:tc>
        <w:tc>
          <w:tcPr>
            <w:tcW w:w="850" w:type="dxa"/>
            <w:tcBorders>
              <w:bottom w:val="single" w:sz="4" w:space="0" w:color="auto"/>
            </w:tcBorders>
          </w:tcPr>
          <w:p w14:paraId="7D788D90" w14:textId="77777777" w:rsidR="00061A5A" w:rsidRPr="00070FC1" w:rsidRDefault="00061A5A" w:rsidP="00444F28">
            <w:pPr>
              <w:pStyle w:val="Tabletext"/>
              <w:keepNext/>
              <w:keepLines/>
              <w:jc w:val="center"/>
            </w:pPr>
            <w:r w:rsidRPr="00070FC1">
              <w:t>2.86</w:t>
            </w:r>
          </w:p>
        </w:tc>
        <w:tc>
          <w:tcPr>
            <w:tcW w:w="850" w:type="dxa"/>
            <w:tcBorders>
              <w:bottom w:val="single" w:sz="4" w:space="0" w:color="auto"/>
            </w:tcBorders>
          </w:tcPr>
          <w:p w14:paraId="14DBD503" w14:textId="77777777" w:rsidR="00061A5A" w:rsidRPr="00070FC1" w:rsidRDefault="00061A5A" w:rsidP="00444F28">
            <w:pPr>
              <w:pStyle w:val="Tabletext"/>
              <w:keepNext/>
              <w:keepLines/>
              <w:jc w:val="center"/>
            </w:pPr>
            <w:r w:rsidRPr="00070FC1">
              <w:t>3.10</w:t>
            </w:r>
          </w:p>
        </w:tc>
        <w:tc>
          <w:tcPr>
            <w:tcW w:w="851" w:type="dxa"/>
            <w:tcBorders>
              <w:bottom w:val="single" w:sz="4" w:space="0" w:color="auto"/>
            </w:tcBorders>
          </w:tcPr>
          <w:p w14:paraId="508785C4" w14:textId="77777777" w:rsidR="00061A5A" w:rsidRPr="00070FC1" w:rsidRDefault="00061A5A" w:rsidP="00444F28">
            <w:pPr>
              <w:pStyle w:val="Tabletext"/>
              <w:keepNext/>
              <w:keepLines/>
              <w:jc w:val="center"/>
            </w:pPr>
            <w:r w:rsidRPr="00070FC1">
              <w:t>3.49</w:t>
            </w:r>
          </w:p>
        </w:tc>
      </w:tr>
      <w:tr w:rsidR="00061A5A" w:rsidRPr="00C4545B" w14:paraId="0417A4A5" w14:textId="77777777" w:rsidTr="00444F28">
        <w:trPr>
          <w:jc w:val="center"/>
        </w:trPr>
        <w:tc>
          <w:tcPr>
            <w:tcW w:w="8505" w:type="dxa"/>
            <w:gridSpan w:val="5"/>
            <w:tcBorders>
              <w:top w:val="single" w:sz="4" w:space="0" w:color="auto"/>
              <w:left w:val="nil"/>
              <w:bottom w:val="nil"/>
              <w:right w:val="nil"/>
            </w:tcBorders>
          </w:tcPr>
          <w:p w14:paraId="42E91D59" w14:textId="1A0AE8C7" w:rsidR="00061A5A" w:rsidRPr="00061A5A" w:rsidRDefault="00E60022" w:rsidP="00444F28">
            <w:pPr>
              <w:pStyle w:val="Tabletext"/>
              <w:keepNext/>
              <w:keepLines/>
              <w:rPr>
                <w:szCs w:val="18"/>
                <w:lang w:val="en-GB"/>
              </w:rPr>
            </w:pPr>
            <w:r w:rsidRPr="00061A5A">
              <w:rPr>
                <w:bCs/>
                <w:vertAlign w:val="superscript"/>
                <w:lang w:val="en-GB"/>
              </w:rPr>
              <w:t>(1)</w:t>
            </w:r>
            <w:r w:rsidRPr="00061A5A">
              <w:rPr>
                <w:b/>
                <w:lang w:val="en-GB"/>
              </w:rPr>
              <w:tab/>
            </w:r>
            <w:r w:rsidR="00061A5A" w:rsidRPr="00061A5A">
              <w:rPr>
                <w:szCs w:val="18"/>
                <w:lang w:val="en-GB"/>
              </w:rPr>
              <w:t xml:space="preserve">For the DAB system </w:t>
            </w:r>
            <w:r w:rsidR="00061A5A" w:rsidRPr="00070FC1">
              <w:rPr>
                <w:szCs w:val="18"/>
              </w:rPr>
              <w:sym w:font="Symbol" w:char="F073"/>
            </w:r>
            <w:r w:rsidR="00061A5A" w:rsidRPr="00061A5A">
              <w:rPr>
                <w:i/>
                <w:szCs w:val="18"/>
                <w:vertAlign w:val="subscript"/>
                <w:lang w:val="en-GB"/>
              </w:rPr>
              <w:t>m</w:t>
            </w:r>
            <w:r w:rsidR="00061A5A" w:rsidRPr="00061A5A">
              <w:rPr>
                <w:i/>
                <w:szCs w:val="18"/>
                <w:lang w:val="en-GB"/>
              </w:rPr>
              <w:t xml:space="preserve"> </w:t>
            </w:r>
            <w:r w:rsidR="00061A5A" w:rsidRPr="00061A5A">
              <w:rPr>
                <w:szCs w:val="18"/>
                <w:lang w:val="en-GB"/>
              </w:rPr>
              <w:t>is equal to 4.0 dB.</w:t>
            </w:r>
          </w:p>
        </w:tc>
      </w:tr>
    </w:tbl>
    <w:p w14:paraId="1A140218" w14:textId="77777777" w:rsidR="00061A5A" w:rsidRPr="00070FC1" w:rsidRDefault="00061A5A" w:rsidP="00061A5A">
      <w:pPr>
        <w:pStyle w:val="Tablefin"/>
        <w:rPr>
          <w:lang w:eastAsia="de-DE"/>
        </w:rPr>
      </w:pPr>
      <w:bookmarkStart w:id="402" w:name="_Ref276036329"/>
    </w:p>
    <w:p w14:paraId="0CA11662" w14:textId="77777777" w:rsidR="00061A5A" w:rsidRPr="00061A5A" w:rsidRDefault="00061A5A" w:rsidP="00061A5A">
      <w:pPr>
        <w:rPr>
          <w:lang w:val="en-GB"/>
        </w:rPr>
      </w:pPr>
      <w:r w:rsidRPr="00061A5A">
        <w:rPr>
          <w:lang w:val="en-GB" w:eastAsia="de-DE"/>
        </w:rPr>
        <w:t xml:space="preserve">These values of the standard deviation take into account only the effects of slow fading, but not the effects of fast fading. Therefore it must be ensured that the determination of the minimum </w:t>
      </w:r>
      <w:r w:rsidRPr="00061A5A">
        <w:rPr>
          <w:i/>
          <w:iCs/>
          <w:lang w:val="en-GB" w:eastAsia="de-DE"/>
        </w:rPr>
        <w:t>C</w:t>
      </w:r>
      <w:r w:rsidRPr="00061A5A">
        <w:rPr>
          <w:lang w:val="en-GB" w:eastAsia="de-DE"/>
        </w:rPr>
        <w:t>/</w:t>
      </w:r>
      <w:r w:rsidRPr="00061A5A">
        <w:rPr>
          <w:i/>
          <w:iCs/>
          <w:lang w:val="en-GB" w:eastAsia="de-DE"/>
        </w:rPr>
        <w:t>N</w:t>
      </w:r>
      <w:r w:rsidRPr="00061A5A">
        <w:rPr>
          <w:lang w:val="en-GB" w:eastAsia="de-DE"/>
        </w:rPr>
        <w:t xml:space="preserve"> value consider the effects of the fast fading. </w:t>
      </w:r>
      <w:r w:rsidRPr="00061A5A">
        <w:rPr>
          <w:lang w:val="en-GB"/>
        </w:rPr>
        <w:t>Otherwise a margin depending to the bandwidth of the signal of 1.6 dB at 8 MHz, 2.3 dB at 1.5 MHz and 4.6 dB at 120 kHz has to be added.</w:t>
      </w:r>
    </w:p>
    <w:p w14:paraId="1AE461E7" w14:textId="77777777" w:rsidR="00061A5A" w:rsidRPr="00061A5A" w:rsidRDefault="00061A5A" w:rsidP="00061A5A">
      <w:pPr>
        <w:rPr>
          <w:lang w:val="en-GB"/>
        </w:rPr>
      </w:pPr>
      <w:r w:rsidRPr="00061A5A">
        <w:rPr>
          <w:lang w:val="en-GB"/>
        </w:rPr>
        <w:t>For DRM and RAVIS the effects of fast fading are included into the measurement method and therefore they do not have to be added.</w:t>
      </w:r>
    </w:p>
    <w:p w14:paraId="468CAC84" w14:textId="77777777" w:rsidR="00061A5A" w:rsidRPr="00061A5A" w:rsidRDefault="00061A5A" w:rsidP="00061A5A">
      <w:pPr>
        <w:rPr>
          <w:lang w:val="en-GB"/>
        </w:rPr>
      </w:pPr>
      <w:r w:rsidRPr="00061A5A">
        <w:rPr>
          <w:lang w:val="en-GB"/>
        </w:rPr>
        <w:t>For the different reception modes more or less parts of the given particular standard deviations have to be taken into account, see Table 21.</w:t>
      </w:r>
    </w:p>
    <w:p w14:paraId="1DC31660" w14:textId="77777777" w:rsidR="00061A5A" w:rsidRPr="00061A5A" w:rsidRDefault="00061A5A" w:rsidP="00061A5A">
      <w:pPr>
        <w:rPr>
          <w:lang w:val="en-GB"/>
        </w:rPr>
      </w:pPr>
      <w:r w:rsidRPr="00061A5A">
        <w:rPr>
          <w:lang w:val="en-GB"/>
        </w:rPr>
        <w:t xml:space="preserve">Due to these differences the combined standard deviation </w:t>
      </w:r>
      <w:r w:rsidRPr="00070FC1">
        <w:t>σ</w:t>
      </w:r>
      <w:r w:rsidRPr="00061A5A">
        <w:rPr>
          <w:rFonts w:ascii="TimesNewRoman,Italic" w:hAnsi="TimesNewRoman,Italic" w:cs="TimesNewRoman,Italic"/>
          <w:i/>
          <w:vertAlign w:val="subscript"/>
          <w:lang w:val="en-GB"/>
        </w:rPr>
        <w:t>c</w:t>
      </w:r>
      <w:r w:rsidRPr="00061A5A">
        <w:rPr>
          <w:lang w:val="en-GB"/>
        </w:rPr>
        <w:t xml:space="preserve"> (dB) for the respective reception modes are given in</w:t>
      </w:r>
      <w:bookmarkEnd w:id="402"/>
      <w:r w:rsidRPr="00061A5A">
        <w:rPr>
          <w:lang w:val="en-GB"/>
        </w:rPr>
        <w:t xml:space="preserve"> Table 22.</w:t>
      </w:r>
    </w:p>
    <w:p w14:paraId="5CC49358" w14:textId="77777777" w:rsidR="002F6353" w:rsidRDefault="002F6353" w:rsidP="00061A5A">
      <w:pPr>
        <w:pStyle w:val="TableNo"/>
        <w:rPr>
          <w:lang w:val="en-GB"/>
        </w:rPr>
      </w:pPr>
      <w:bookmarkStart w:id="403" w:name="_Ref286998540"/>
      <w:r>
        <w:rPr>
          <w:lang w:val="en-GB"/>
        </w:rPr>
        <w:br w:type="page"/>
      </w:r>
    </w:p>
    <w:p w14:paraId="603E3338" w14:textId="509AC6AC" w:rsidR="00061A5A" w:rsidRPr="00061A5A" w:rsidRDefault="00061A5A" w:rsidP="00061A5A">
      <w:pPr>
        <w:pStyle w:val="TableNo"/>
        <w:rPr>
          <w:lang w:val="en-GB"/>
        </w:rPr>
      </w:pPr>
      <w:r w:rsidRPr="00061A5A">
        <w:rPr>
          <w:lang w:val="en-GB"/>
        </w:rPr>
        <w:t>TABLE </w:t>
      </w:r>
      <w:bookmarkEnd w:id="403"/>
      <w:r w:rsidRPr="00061A5A">
        <w:rPr>
          <w:lang w:val="en-GB"/>
        </w:rPr>
        <w:t>21</w:t>
      </w:r>
    </w:p>
    <w:p w14:paraId="4D3FDD16" w14:textId="77777777" w:rsidR="00061A5A" w:rsidRPr="00061A5A" w:rsidRDefault="00061A5A" w:rsidP="00061A5A">
      <w:pPr>
        <w:pStyle w:val="Tabletitle"/>
        <w:rPr>
          <w:lang w:val="en-GB"/>
        </w:rPr>
      </w:pPr>
      <w:r w:rsidRPr="00061A5A">
        <w:rPr>
          <w:lang w:val="en-GB"/>
        </w:rPr>
        <w:t>Allowance for the particular standard deviations for the different reception</w:t>
      </w:r>
      <w:r w:rsidRPr="00061A5A" w:rsidDel="00222948">
        <w:rPr>
          <w:lang w:val="en-GB"/>
        </w:rPr>
        <w:t xml:space="preserve"> </w:t>
      </w:r>
      <w:r w:rsidRPr="00061A5A">
        <w:rPr>
          <w:lang w:val="en-GB"/>
        </w:rPr>
        <w:t>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544"/>
        <w:gridCol w:w="963"/>
        <w:gridCol w:w="964"/>
        <w:gridCol w:w="964"/>
        <w:gridCol w:w="964"/>
        <w:gridCol w:w="964"/>
      </w:tblGrid>
      <w:tr w:rsidR="00061A5A" w:rsidRPr="00070FC1" w14:paraId="07353CE8" w14:textId="77777777" w:rsidTr="00C80083">
        <w:trPr>
          <w:jc w:val="center"/>
        </w:trPr>
        <w:tc>
          <w:tcPr>
            <w:tcW w:w="4820" w:type="dxa"/>
            <w:gridSpan w:val="2"/>
          </w:tcPr>
          <w:p w14:paraId="2611647E" w14:textId="77777777" w:rsidR="00061A5A" w:rsidRPr="00070FC1" w:rsidRDefault="00061A5A" w:rsidP="00C80083">
            <w:pPr>
              <w:pStyle w:val="Tablehead"/>
              <w:jc w:val="left"/>
            </w:pPr>
            <w:r w:rsidRPr="00070FC1">
              <w:t>Particular standard deviations</w:t>
            </w:r>
          </w:p>
        </w:tc>
        <w:tc>
          <w:tcPr>
            <w:tcW w:w="963" w:type="dxa"/>
          </w:tcPr>
          <w:p w14:paraId="044904E7" w14:textId="77777777" w:rsidR="00061A5A" w:rsidRPr="00070FC1" w:rsidRDefault="00061A5A" w:rsidP="00C80083">
            <w:pPr>
              <w:pStyle w:val="Tablehead"/>
            </w:pPr>
            <w:r w:rsidRPr="00070FC1">
              <w:sym w:font="Symbol" w:char="F073"/>
            </w:r>
            <w:r w:rsidRPr="00070FC1">
              <w:rPr>
                <w:i/>
                <w:iCs/>
                <w:vertAlign w:val="subscript"/>
              </w:rPr>
              <w:t>m</w:t>
            </w:r>
          </w:p>
        </w:tc>
        <w:tc>
          <w:tcPr>
            <w:tcW w:w="964" w:type="dxa"/>
          </w:tcPr>
          <w:p w14:paraId="004DBE34" w14:textId="77777777" w:rsidR="00061A5A" w:rsidRPr="00070FC1" w:rsidRDefault="00061A5A" w:rsidP="00C80083">
            <w:pPr>
              <w:pStyle w:val="Tablehead"/>
            </w:pPr>
            <w:r w:rsidRPr="00070FC1">
              <w:sym w:font="Symbol" w:char="F073"/>
            </w:r>
            <w:r w:rsidRPr="00070FC1">
              <w:rPr>
                <w:i/>
                <w:iCs/>
                <w:vertAlign w:val="subscript"/>
              </w:rPr>
              <w:t>m</w:t>
            </w:r>
          </w:p>
        </w:tc>
        <w:tc>
          <w:tcPr>
            <w:tcW w:w="964" w:type="dxa"/>
          </w:tcPr>
          <w:p w14:paraId="418691C7" w14:textId="77777777" w:rsidR="00061A5A" w:rsidRPr="00070FC1" w:rsidRDefault="00061A5A" w:rsidP="00C80083">
            <w:pPr>
              <w:pStyle w:val="Tablehead"/>
            </w:pPr>
            <w:r w:rsidRPr="00070FC1">
              <w:sym w:font="Symbol" w:char="F073"/>
            </w:r>
            <w:r w:rsidRPr="00070FC1">
              <w:rPr>
                <w:i/>
                <w:iCs/>
                <w:vertAlign w:val="subscript"/>
              </w:rPr>
              <w:t>m</w:t>
            </w:r>
          </w:p>
        </w:tc>
        <w:tc>
          <w:tcPr>
            <w:tcW w:w="964" w:type="dxa"/>
          </w:tcPr>
          <w:p w14:paraId="629364AC" w14:textId="77777777" w:rsidR="00061A5A" w:rsidRPr="00070FC1" w:rsidRDefault="00061A5A" w:rsidP="00C80083">
            <w:pPr>
              <w:pStyle w:val="Tablehead"/>
            </w:pPr>
            <w:r w:rsidRPr="00070FC1">
              <w:sym w:font="Symbol" w:char="F073"/>
            </w:r>
            <w:r w:rsidRPr="00070FC1">
              <w:rPr>
                <w:i/>
                <w:iCs/>
                <w:vertAlign w:val="subscript"/>
              </w:rPr>
              <w:t>MMN</w:t>
            </w:r>
          </w:p>
        </w:tc>
        <w:tc>
          <w:tcPr>
            <w:tcW w:w="964" w:type="dxa"/>
          </w:tcPr>
          <w:p w14:paraId="4B89F97E" w14:textId="77777777" w:rsidR="00061A5A" w:rsidRPr="00070FC1" w:rsidRDefault="00061A5A" w:rsidP="00C80083">
            <w:pPr>
              <w:pStyle w:val="Tablehead"/>
            </w:pPr>
            <w:r w:rsidRPr="00070FC1">
              <w:sym w:font="Symbol" w:char="F073"/>
            </w:r>
            <w:r w:rsidRPr="00070FC1">
              <w:rPr>
                <w:i/>
                <w:iCs/>
                <w:vertAlign w:val="subscript"/>
              </w:rPr>
              <w:t>b</w:t>
            </w:r>
          </w:p>
        </w:tc>
      </w:tr>
      <w:tr w:rsidR="00061A5A" w:rsidRPr="00070FC1" w14:paraId="64D864AC" w14:textId="77777777" w:rsidTr="00C80083">
        <w:trPr>
          <w:jc w:val="center"/>
        </w:trPr>
        <w:tc>
          <w:tcPr>
            <w:tcW w:w="4820" w:type="dxa"/>
            <w:gridSpan w:val="2"/>
          </w:tcPr>
          <w:p w14:paraId="206E3380" w14:textId="77777777" w:rsidR="00061A5A" w:rsidRPr="00070FC1" w:rsidRDefault="00061A5A" w:rsidP="00444F28">
            <w:pPr>
              <w:pStyle w:val="Tabletext"/>
            </w:pPr>
            <w:r w:rsidRPr="00070FC1">
              <w:t>Frequency (MHz)</w:t>
            </w:r>
          </w:p>
        </w:tc>
        <w:tc>
          <w:tcPr>
            <w:tcW w:w="963" w:type="dxa"/>
            <w:vAlign w:val="center"/>
          </w:tcPr>
          <w:p w14:paraId="3EBA7736" w14:textId="77777777" w:rsidR="00061A5A" w:rsidRPr="00070FC1" w:rsidRDefault="00061A5A" w:rsidP="00444F28">
            <w:pPr>
              <w:pStyle w:val="Tabletext"/>
              <w:jc w:val="center"/>
            </w:pPr>
            <w:r w:rsidRPr="00070FC1">
              <w:t>65</w:t>
            </w:r>
          </w:p>
        </w:tc>
        <w:tc>
          <w:tcPr>
            <w:tcW w:w="964" w:type="dxa"/>
            <w:vAlign w:val="center"/>
          </w:tcPr>
          <w:p w14:paraId="127C37EC" w14:textId="77777777" w:rsidR="00061A5A" w:rsidRPr="00070FC1" w:rsidRDefault="00061A5A" w:rsidP="00444F28">
            <w:pPr>
              <w:pStyle w:val="Tabletext"/>
              <w:jc w:val="center"/>
            </w:pPr>
            <w:r w:rsidRPr="00070FC1">
              <w:t>100</w:t>
            </w:r>
          </w:p>
        </w:tc>
        <w:tc>
          <w:tcPr>
            <w:tcW w:w="964" w:type="dxa"/>
            <w:vAlign w:val="center"/>
          </w:tcPr>
          <w:p w14:paraId="427A2264" w14:textId="77777777" w:rsidR="00061A5A" w:rsidRPr="00070FC1" w:rsidRDefault="00061A5A" w:rsidP="00444F28">
            <w:pPr>
              <w:pStyle w:val="Tabletext"/>
              <w:jc w:val="center"/>
            </w:pPr>
            <w:r w:rsidRPr="00070FC1">
              <w:t>200</w:t>
            </w:r>
          </w:p>
        </w:tc>
        <w:tc>
          <w:tcPr>
            <w:tcW w:w="964" w:type="dxa"/>
            <w:vAlign w:val="center"/>
          </w:tcPr>
          <w:p w14:paraId="62861F02" w14:textId="77777777" w:rsidR="00061A5A" w:rsidRPr="00070FC1" w:rsidRDefault="00061A5A" w:rsidP="00444F28">
            <w:pPr>
              <w:pStyle w:val="Tabletext"/>
              <w:jc w:val="center"/>
            </w:pPr>
            <w:r w:rsidRPr="00070FC1">
              <w:t>all</w:t>
            </w:r>
          </w:p>
        </w:tc>
        <w:tc>
          <w:tcPr>
            <w:tcW w:w="964" w:type="dxa"/>
            <w:vAlign w:val="center"/>
          </w:tcPr>
          <w:p w14:paraId="4E6070E8" w14:textId="77777777" w:rsidR="00061A5A" w:rsidRPr="00070FC1" w:rsidRDefault="00061A5A" w:rsidP="00444F28">
            <w:pPr>
              <w:pStyle w:val="Tabletext"/>
              <w:jc w:val="center"/>
            </w:pPr>
            <w:r w:rsidRPr="00070FC1">
              <w:t>all</w:t>
            </w:r>
          </w:p>
        </w:tc>
      </w:tr>
      <w:tr w:rsidR="00061A5A" w:rsidRPr="00070FC1" w14:paraId="6E71B75C" w14:textId="77777777" w:rsidTr="00C80083">
        <w:trPr>
          <w:jc w:val="center"/>
        </w:trPr>
        <w:tc>
          <w:tcPr>
            <w:tcW w:w="1276" w:type="dxa"/>
            <w:vMerge w:val="restart"/>
          </w:tcPr>
          <w:p w14:paraId="5C9B0601"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70FC1">
              <w:rPr>
                <w:sz w:val="20"/>
              </w:rPr>
              <w:t>Reception modes</w:t>
            </w:r>
          </w:p>
        </w:tc>
        <w:tc>
          <w:tcPr>
            <w:tcW w:w="3544" w:type="dxa"/>
          </w:tcPr>
          <w:p w14:paraId="4242474E" w14:textId="77777777" w:rsidR="00061A5A" w:rsidRPr="00061A5A" w:rsidRDefault="00061A5A" w:rsidP="00444F28">
            <w:pPr>
              <w:pStyle w:val="Tabletext"/>
              <w:rPr>
                <w:lang w:val="en-GB"/>
              </w:rPr>
            </w:pPr>
            <w:r w:rsidRPr="00061A5A">
              <w:rPr>
                <w:lang w:val="en-GB"/>
              </w:rPr>
              <w:t>fixed (FX) and portable outdoor (PO) (dB)</w:t>
            </w:r>
          </w:p>
        </w:tc>
        <w:tc>
          <w:tcPr>
            <w:tcW w:w="963" w:type="dxa"/>
            <w:vAlign w:val="center"/>
          </w:tcPr>
          <w:p w14:paraId="03B6473E" w14:textId="77777777" w:rsidR="00061A5A" w:rsidRPr="00070FC1" w:rsidRDefault="00061A5A" w:rsidP="00444F28">
            <w:pPr>
              <w:pStyle w:val="Tabletext"/>
              <w:jc w:val="center"/>
            </w:pPr>
            <w:r w:rsidRPr="00070FC1">
              <w:t>3.56</w:t>
            </w:r>
          </w:p>
        </w:tc>
        <w:tc>
          <w:tcPr>
            <w:tcW w:w="964" w:type="dxa"/>
            <w:vAlign w:val="center"/>
          </w:tcPr>
          <w:p w14:paraId="02D7C914" w14:textId="77777777" w:rsidR="00061A5A" w:rsidRPr="00070FC1" w:rsidRDefault="00061A5A" w:rsidP="00444F28">
            <w:pPr>
              <w:pStyle w:val="Tabletext"/>
              <w:jc w:val="center"/>
            </w:pPr>
            <w:r w:rsidRPr="00070FC1">
              <w:t>3.80</w:t>
            </w:r>
          </w:p>
        </w:tc>
        <w:tc>
          <w:tcPr>
            <w:tcW w:w="964" w:type="dxa"/>
            <w:vAlign w:val="center"/>
          </w:tcPr>
          <w:p w14:paraId="2B49B68B" w14:textId="77777777" w:rsidR="00061A5A" w:rsidRPr="00070FC1" w:rsidRDefault="00061A5A" w:rsidP="00444F28">
            <w:pPr>
              <w:pStyle w:val="Tabletext"/>
              <w:jc w:val="center"/>
            </w:pPr>
            <w:r w:rsidRPr="00070FC1">
              <w:t>4.19</w:t>
            </w:r>
          </w:p>
        </w:tc>
        <w:tc>
          <w:tcPr>
            <w:tcW w:w="964" w:type="dxa"/>
            <w:vAlign w:val="center"/>
          </w:tcPr>
          <w:p w14:paraId="45ECC7C4" w14:textId="77777777" w:rsidR="00061A5A" w:rsidRPr="00070FC1" w:rsidRDefault="00061A5A" w:rsidP="00444F28">
            <w:pPr>
              <w:pStyle w:val="Tabletext"/>
              <w:jc w:val="center"/>
            </w:pPr>
            <w:r w:rsidRPr="00070FC1">
              <w:t>4.53</w:t>
            </w:r>
          </w:p>
        </w:tc>
        <w:tc>
          <w:tcPr>
            <w:tcW w:w="964" w:type="dxa"/>
            <w:vAlign w:val="center"/>
          </w:tcPr>
          <w:p w14:paraId="27B88FCF" w14:textId="77777777" w:rsidR="00061A5A" w:rsidRPr="00070FC1" w:rsidRDefault="00061A5A" w:rsidP="00444F28">
            <w:pPr>
              <w:pStyle w:val="Tabletext"/>
              <w:jc w:val="center"/>
            </w:pPr>
            <w:r w:rsidRPr="00070FC1">
              <w:t>0.00</w:t>
            </w:r>
          </w:p>
        </w:tc>
      </w:tr>
      <w:tr w:rsidR="00061A5A" w:rsidRPr="00070FC1" w14:paraId="3D4C3D25" w14:textId="77777777" w:rsidTr="00C80083">
        <w:trPr>
          <w:jc w:val="center"/>
        </w:trPr>
        <w:tc>
          <w:tcPr>
            <w:tcW w:w="1276" w:type="dxa"/>
            <w:vMerge/>
          </w:tcPr>
          <w:p w14:paraId="1B944959"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22CE97CD" w14:textId="77777777" w:rsidR="00061A5A" w:rsidRPr="00061A5A" w:rsidRDefault="00061A5A" w:rsidP="00444F28">
            <w:pPr>
              <w:pStyle w:val="Tabletext"/>
              <w:rPr>
                <w:lang w:val="en-GB"/>
              </w:rPr>
            </w:pPr>
            <w:r w:rsidRPr="00061A5A">
              <w:rPr>
                <w:lang w:val="en-GB"/>
              </w:rPr>
              <w:t>portable handheld outdoor (PO</w:t>
            </w:r>
            <w:r w:rsidRPr="00061A5A">
              <w:rPr>
                <w:lang w:val="en-GB"/>
              </w:rPr>
              <w:noBreakHyphen/>
              <w:t>H) (dB)</w:t>
            </w:r>
          </w:p>
        </w:tc>
        <w:tc>
          <w:tcPr>
            <w:tcW w:w="963" w:type="dxa"/>
            <w:vAlign w:val="center"/>
          </w:tcPr>
          <w:p w14:paraId="6AA25D5A" w14:textId="77777777" w:rsidR="00061A5A" w:rsidRPr="00070FC1" w:rsidRDefault="00061A5A" w:rsidP="00444F28">
            <w:pPr>
              <w:pStyle w:val="Tabletext"/>
              <w:jc w:val="center"/>
            </w:pPr>
            <w:r w:rsidRPr="00070FC1">
              <w:t>3.56</w:t>
            </w:r>
          </w:p>
        </w:tc>
        <w:tc>
          <w:tcPr>
            <w:tcW w:w="964" w:type="dxa"/>
            <w:vAlign w:val="center"/>
          </w:tcPr>
          <w:p w14:paraId="71E42347" w14:textId="77777777" w:rsidR="00061A5A" w:rsidRPr="00070FC1" w:rsidRDefault="00061A5A" w:rsidP="00444F28">
            <w:pPr>
              <w:pStyle w:val="Tabletext"/>
              <w:jc w:val="center"/>
            </w:pPr>
            <w:r w:rsidRPr="00070FC1">
              <w:t>3.80</w:t>
            </w:r>
          </w:p>
        </w:tc>
        <w:tc>
          <w:tcPr>
            <w:tcW w:w="964" w:type="dxa"/>
            <w:vAlign w:val="center"/>
          </w:tcPr>
          <w:p w14:paraId="582A55F9" w14:textId="77777777" w:rsidR="00061A5A" w:rsidRPr="00070FC1" w:rsidRDefault="00061A5A" w:rsidP="00444F28">
            <w:pPr>
              <w:pStyle w:val="Tabletext"/>
              <w:jc w:val="center"/>
            </w:pPr>
            <w:r w:rsidRPr="00070FC1">
              <w:t>4.19</w:t>
            </w:r>
          </w:p>
        </w:tc>
        <w:tc>
          <w:tcPr>
            <w:tcW w:w="964" w:type="dxa"/>
            <w:vAlign w:val="center"/>
          </w:tcPr>
          <w:p w14:paraId="6B3122F9" w14:textId="77777777" w:rsidR="00061A5A" w:rsidRPr="00070FC1" w:rsidRDefault="00061A5A" w:rsidP="00444F28">
            <w:pPr>
              <w:pStyle w:val="Tabletext"/>
              <w:jc w:val="center"/>
            </w:pPr>
            <w:r w:rsidRPr="00070FC1">
              <w:t>0.00</w:t>
            </w:r>
          </w:p>
        </w:tc>
        <w:tc>
          <w:tcPr>
            <w:tcW w:w="964" w:type="dxa"/>
            <w:vAlign w:val="center"/>
          </w:tcPr>
          <w:p w14:paraId="57178B6A" w14:textId="77777777" w:rsidR="00061A5A" w:rsidRPr="00070FC1" w:rsidRDefault="00061A5A" w:rsidP="00444F28">
            <w:pPr>
              <w:pStyle w:val="Tabletext"/>
              <w:jc w:val="center"/>
            </w:pPr>
            <w:r w:rsidRPr="00070FC1">
              <w:t>0.00</w:t>
            </w:r>
          </w:p>
        </w:tc>
      </w:tr>
      <w:tr w:rsidR="00061A5A" w:rsidRPr="00070FC1" w14:paraId="02020AC0" w14:textId="77777777" w:rsidTr="00C80083">
        <w:trPr>
          <w:jc w:val="center"/>
        </w:trPr>
        <w:tc>
          <w:tcPr>
            <w:tcW w:w="1276" w:type="dxa"/>
            <w:vMerge/>
          </w:tcPr>
          <w:p w14:paraId="30D293E7"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1980C822" w14:textId="77777777" w:rsidR="00061A5A" w:rsidRPr="00070FC1" w:rsidRDefault="00061A5A" w:rsidP="00444F28">
            <w:pPr>
              <w:pStyle w:val="Tabletext"/>
            </w:pPr>
            <w:r w:rsidRPr="00070FC1">
              <w:t>mobile (MO) (dB)</w:t>
            </w:r>
          </w:p>
        </w:tc>
        <w:tc>
          <w:tcPr>
            <w:tcW w:w="963" w:type="dxa"/>
            <w:vAlign w:val="center"/>
          </w:tcPr>
          <w:p w14:paraId="7C8A7134" w14:textId="77777777" w:rsidR="00061A5A" w:rsidRPr="00070FC1" w:rsidRDefault="00061A5A" w:rsidP="00444F28">
            <w:pPr>
              <w:pStyle w:val="Tabletext"/>
              <w:jc w:val="center"/>
            </w:pPr>
            <w:r w:rsidRPr="00070FC1">
              <w:t>2.86</w:t>
            </w:r>
          </w:p>
        </w:tc>
        <w:tc>
          <w:tcPr>
            <w:tcW w:w="964" w:type="dxa"/>
            <w:vAlign w:val="center"/>
          </w:tcPr>
          <w:p w14:paraId="6625C236" w14:textId="77777777" w:rsidR="00061A5A" w:rsidRPr="00070FC1" w:rsidRDefault="00061A5A" w:rsidP="00444F28">
            <w:pPr>
              <w:pStyle w:val="Tabletext"/>
              <w:jc w:val="center"/>
            </w:pPr>
            <w:r w:rsidRPr="00070FC1">
              <w:t>3.10</w:t>
            </w:r>
          </w:p>
        </w:tc>
        <w:tc>
          <w:tcPr>
            <w:tcW w:w="964" w:type="dxa"/>
            <w:vAlign w:val="center"/>
          </w:tcPr>
          <w:p w14:paraId="5198883A" w14:textId="77777777" w:rsidR="00061A5A" w:rsidRPr="00070FC1" w:rsidRDefault="00061A5A" w:rsidP="00444F28">
            <w:pPr>
              <w:pStyle w:val="Tabletext"/>
              <w:jc w:val="center"/>
            </w:pPr>
            <w:r w:rsidRPr="00070FC1">
              <w:t>3.49</w:t>
            </w:r>
          </w:p>
        </w:tc>
        <w:tc>
          <w:tcPr>
            <w:tcW w:w="964" w:type="dxa"/>
            <w:vAlign w:val="center"/>
          </w:tcPr>
          <w:p w14:paraId="63AF0783" w14:textId="77777777" w:rsidR="00061A5A" w:rsidRPr="00070FC1" w:rsidRDefault="00061A5A" w:rsidP="00444F28">
            <w:pPr>
              <w:pStyle w:val="Tabletext"/>
              <w:jc w:val="center"/>
            </w:pPr>
            <w:r w:rsidRPr="00070FC1">
              <w:t>4.53</w:t>
            </w:r>
          </w:p>
        </w:tc>
        <w:tc>
          <w:tcPr>
            <w:tcW w:w="964" w:type="dxa"/>
            <w:vAlign w:val="center"/>
          </w:tcPr>
          <w:p w14:paraId="4CC022C0" w14:textId="77777777" w:rsidR="00061A5A" w:rsidRPr="00070FC1" w:rsidRDefault="00061A5A" w:rsidP="00444F28">
            <w:pPr>
              <w:pStyle w:val="Tabletext"/>
              <w:jc w:val="center"/>
            </w:pPr>
            <w:r w:rsidRPr="00070FC1">
              <w:t>0.00</w:t>
            </w:r>
          </w:p>
        </w:tc>
      </w:tr>
      <w:tr w:rsidR="00061A5A" w:rsidRPr="00070FC1" w14:paraId="081AF05F" w14:textId="77777777" w:rsidTr="00C80083">
        <w:trPr>
          <w:jc w:val="center"/>
        </w:trPr>
        <w:tc>
          <w:tcPr>
            <w:tcW w:w="1276" w:type="dxa"/>
            <w:vMerge/>
          </w:tcPr>
          <w:p w14:paraId="236329EA"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2E4BB866" w14:textId="77777777" w:rsidR="00061A5A" w:rsidRPr="00070FC1" w:rsidRDefault="00061A5A" w:rsidP="00444F28">
            <w:pPr>
              <w:pStyle w:val="Tabletext"/>
            </w:pPr>
            <w:r w:rsidRPr="00070FC1">
              <w:t>portable indoor (PI) (dB)</w:t>
            </w:r>
          </w:p>
        </w:tc>
        <w:tc>
          <w:tcPr>
            <w:tcW w:w="963" w:type="dxa"/>
            <w:vAlign w:val="center"/>
          </w:tcPr>
          <w:p w14:paraId="29EDE8FD" w14:textId="77777777" w:rsidR="00061A5A" w:rsidRPr="00070FC1" w:rsidRDefault="00061A5A" w:rsidP="00444F28">
            <w:pPr>
              <w:pStyle w:val="Tabletext"/>
              <w:jc w:val="center"/>
            </w:pPr>
            <w:r w:rsidRPr="00070FC1">
              <w:t>3.56</w:t>
            </w:r>
          </w:p>
        </w:tc>
        <w:tc>
          <w:tcPr>
            <w:tcW w:w="964" w:type="dxa"/>
            <w:vAlign w:val="center"/>
          </w:tcPr>
          <w:p w14:paraId="270FF3C6" w14:textId="77777777" w:rsidR="00061A5A" w:rsidRPr="00070FC1" w:rsidRDefault="00061A5A" w:rsidP="00444F28">
            <w:pPr>
              <w:pStyle w:val="Tabletext"/>
              <w:jc w:val="center"/>
            </w:pPr>
            <w:r w:rsidRPr="00070FC1">
              <w:t>3.80</w:t>
            </w:r>
          </w:p>
        </w:tc>
        <w:tc>
          <w:tcPr>
            <w:tcW w:w="964" w:type="dxa"/>
            <w:vAlign w:val="center"/>
          </w:tcPr>
          <w:p w14:paraId="2A07BFCF" w14:textId="77777777" w:rsidR="00061A5A" w:rsidRPr="00070FC1" w:rsidRDefault="00061A5A" w:rsidP="00444F28">
            <w:pPr>
              <w:pStyle w:val="Tabletext"/>
              <w:jc w:val="center"/>
            </w:pPr>
            <w:r w:rsidRPr="00070FC1">
              <w:t>4.19</w:t>
            </w:r>
          </w:p>
        </w:tc>
        <w:tc>
          <w:tcPr>
            <w:tcW w:w="964" w:type="dxa"/>
            <w:vAlign w:val="center"/>
          </w:tcPr>
          <w:p w14:paraId="0656299E" w14:textId="77777777" w:rsidR="00061A5A" w:rsidRPr="00070FC1" w:rsidRDefault="00061A5A" w:rsidP="00444F28">
            <w:pPr>
              <w:pStyle w:val="Tabletext"/>
              <w:jc w:val="center"/>
            </w:pPr>
            <w:r w:rsidRPr="00070FC1">
              <w:t>4.53</w:t>
            </w:r>
          </w:p>
        </w:tc>
        <w:tc>
          <w:tcPr>
            <w:tcW w:w="964" w:type="dxa"/>
            <w:vAlign w:val="center"/>
          </w:tcPr>
          <w:p w14:paraId="32873577" w14:textId="77777777" w:rsidR="00061A5A" w:rsidRPr="00070FC1" w:rsidRDefault="00061A5A" w:rsidP="00444F28">
            <w:pPr>
              <w:pStyle w:val="Tabletext"/>
              <w:jc w:val="center"/>
            </w:pPr>
            <w:r w:rsidRPr="00070FC1">
              <w:t>3.00</w:t>
            </w:r>
          </w:p>
        </w:tc>
      </w:tr>
      <w:tr w:rsidR="00061A5A" w:rsidRPr="00070FC1" w14:paraId="474086F0" w14:textId="77777777" w:rsidTr="00C80083">
        <w:trPr>
          <w:jc w:val="center"/>
        </w:trPr>
        <w:tc>
          <w:tcPr>
            <w:tcW w:w="1276" w:type="dxa"/>
            <w:vMerge/>
          </w:tcPr>
          <w:p w14:paraId="0C8433B2"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46BFFC92" w14:textId="77777777" w:rsidR="00061A5A" w:rsidRPr="00061A5A" w:rsidRDefault="00061A5A" w:rsidP="00444F28">
            <w:pPr>
              <w:pStyle w:val="Tabletext"/>
              <w:rPr>
                <w:lang w:val="en-GB"/>
              </w:rPr>
            </w:pPr>
            <w:r w:rsidRPr="00061A5A">
              <w:rPr>
                <w:lang w:val="en-GB"/>
              </w:rPr>
              <w:t>portable handheld indoor (PI-H) (dB)</w:t>
            </w:r>
          </w:p>
        </w:tc>
        <w:tc>
          <w:tcPr>
            <w:tcW w:w="963" w:type="dxa"/>
            <w:vAlign w:val="center"/>
          </w:tcPr>
          <w:p w14:paraId="4E493CC3" w14:textId="77777777" w:rsidR="00061A5A" w:rsidRPr="00070FC1" w:rsidRDefault="00061A5A" w:rsidP="00444F28">
            <w:pPr>
              <w:pStyle w:val="Tabletext"/>
              <w:jc w:val="center"/>
            </w:pPr>
            <w:r w:rsidRPr="00070FC1">
              <w:t>3.56</w:t>
            </w:r>
          </w:p>
        </w:tc>
        <w:tc>
          <w:tcPr>
            <w:tcW w:w="964" w:type="dxa"/>
            <w:vAlign w:val="center"/>
          </w:tcPr>
          <w:p w14:paraId="6AACE8DE" w14:textId="77777777" w:rsidR="00061A5A" w:rsidRPr="00070FC1" w:rsidRDefault="00061A5A" w:rsidP="00444F28">
            <w:pPr>
              <w:pStyle w:val="Tabletext"/>
              <w:jc w:val="center"/>
            </w:pPr>
            <w:r w:rsidRPr="00070FC1">
              <w:t>3.80</w:t>
            </w:r>
          </w:p>
        </w:tc>
        <w:tc>
          <w:tcPr>
            <w:tcW w:w="964" w:type="dxa"/>
            <w:vAlign w:val="center"/>
          </w:tcPr>
          <w:p w14:paraId="066E794C" w14:textId="77777777" w:rsidR="00061A5A" w:rsidRPr="00070FC1" w:rsidRDefault="00061A5A" w:rsidP="00444F28">
            <w:pPr>
              <w:pStyle w:val="Tabletext"/>
              <w:jc w:val="center"/>
            </w:pPr>
            <w:r w:rsidRPr="00070FC1">
              <w:t>4.19</w:t>
            </w:r>
          </w:p>
        </w:tc>
        <w:tc>
          <w:tcPr>
            <w:tcW w:w="964" w:type="dxa"/>
            <w:vAlign w:val="center"/>
          </w:tcPr>
          <w:p w14:paraId="57301A9F" w14:textId="77777777" w:rsidR="00061A5A" w:rsidRPr="00070FC1" w:rsidRDefault="00061A5A" w:rsidP="00444F28">
            <w:pPr>
              <w:pStyle w:val="Tabletext"/>
              <w:jc w:val="center"/>
            </w:pPr>
            <w:r w:rsidRPr="00070FC1">
              <w:t>0.00</w:t>
            </w:r>
          </w:p>
        </w:tc>
        <w:tc>
          <w:tcPr>
            <w:tcW w:w="964" w:type="dxa"/>
            <w:vAlign w:val="center"/>
          </w:tcPr>
          <w:p w14:paraId="6B7A2093" w14:textId="77777777" w:rsidR="00061A5A" w:rsidRPr="00070FC1" w:rsidRDefault="00061A5A" w:rsidP="00444F28">
            <w:pPr>
              <w:pStyle w:val="Tabletext"/>
              <w:jc w:val="center"/>
            </w:pPr>
            <w:r w:rsidRPr="00070FC1">
              <w:t>3.00</w:t>
            </w:r>
          </w:p>
        </w:tc>
      </w:tr>
      <w:tr w:rsidR="00061A5A" w:rsidRPr="00070FC1" w14:paraId="21DA41FA" w14:textId="77777777" w:rsidTr="00C80083">
        <w:trPr>
          <w:jc w:val="center"/>
        </w:trPr>
        <w:tc>
          <w:tcPr>
            <w:tcW w:w="1276" w:type="dxa"/>
            <w:vMerge/>
          </w:tcPr>
          <w:p w14:paraId="11856F72"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47111C1D" w14:textId="77777777" w:rsidR="00061A5A" w:rsidRPr="00070FC1" w:rsidRDefault="00061A5A" w:rsidP="00444F28">
            <w:pPr>
              <w:pStyle w:val="Tabletext"/>
            </w:pPr>
            <w:r w:rsidRPr="00070FC1">
              <w:t>mobile handheld (MO-H)</w:t>
            </w:r>
          </w:p>
        </w:tc>
        <w:tc>
          <w:tcPr>
            <w:tcW w:w="963" w:type="dxa"/>
            <w:vAlign w:val="center"/>
          </w:tcPr>
          <w:p w14:paraId="76706B1C" w14:textId="77777777" w:rsidR="00061A5A" w:rsidRPr="00070FC1" w:rsidRDefault="00061A5A" w:rsidP="00444F28">
            <w:pPr>
              <w:pStyle w:val="Tabletext"/>
              <w:jc w:val="center"/>
            </w:pPr>
            <w:r w:rsidRPr="00070FC1">
              <w:t>n/a</w:t>
            </w:r>
          </w:p>
        </w:tc>
        <w:tc>
          <w:tcPr>
            <w:tcW w:w="964" w:type="dxa"/>
            <w:vAlign w:val="center"/>
          </w:tcPr>
          <w:p w14:paraId="51CA0490" w14:textId="77777777" w:rsidR="00061A5A" w:rsidRPr="00070FC1" w:rsidRDefault="00061A5A" w:rsidP="00444F28">
            <w:pPr>
              <w:pStyle w:val="Tabletext"/>
              <w:jc w:val="center"/>
            </w:pPr>
            <w:r w:rsidRPr="00070FC1">
              <w:t>n/a</w:t>
            </w:r>
          </w:p>
        </w:tc>
        <w:tc>
          <w:tcPr>
            <w:tcW w:w="964" w:type="dxa"/>
            <w:vAlign w:val="center"/>
          </w:tcPr>
          <w:p w14:paraId="4E1DD7A9" w14:textId="77777777" w:rsidR="00061A5A" w:rsidRPr="00070FC1" w:rsidRDefault="00061A5A" w:rsidP="00444F28">
            <w:pPr>
              <w:pStyle w:val="Tabletext"/>
              <w:jc w:val="center"/>
            </w:pPr>
            <w:r w:rsidRPr="00070FC1">
              <w:t>4.19</w:t>
            </w:r>
          </w:p>
        </w:tc>
        <w:tc>
          <w:tcPr>
            <w:tcW w:w="964" w:type="dxa"/>
            <w:vAlign w:val="center"/>
          </w:tcPr>
          <w:p w14:paraId="69E755F1" w14:textId="77777777" w:rsidR="00061A5A" w:rsidRPr="00070FC1" w:rsidRDefault="00061A5A" w:rsidP="00444F28">
            <w:pPr>
              <w:pStyle w:val="Tabletext"/>
              <w:jc w:val="center"/>
            </w:pPr>
            <w:r w:rsidRPr="00070FC1">
              <w:t>0.00</w:t>
            </w:r>
          </w:p>
        </w:tc>
        <w:tc>
          <w:tcPr>
            <w:tcW w:w="964" w:type="dxa"/>
            <w:vAlign w:val="center"/>
          </w:tcPr>
          <w:p w14:paraId="6AD8FFCD" w14:textId="77777777" w:rsidR="00061A5A" w:rsidRPr="00070FC1" w:rsidRDefault="00061A5A" w:rsidP="00444F28">
            <w:pPr>
              <w:pStyle w:val="Tabletext"/>
              <w:jc w:val="center"/>
            </w:pPr>
            <w:r w:rsidRPr="00070FC1">
              <w:t>2.00</w:t>
            </w:r>
          </w:p>
        </w:tc>
      </w:tr>
    </w:tbl>
    <w:p w14:paraId="4D21D9E1" w14:textId="77777777" w:rsidR="00061A5A" w:rsidRPr="00070FC1" w:rsidRDefault="00061A5A" w:rsidP="00061A5A">
      <w:pPr>
        <w:spacing w:before="0"/>
        <w:rPr>
          <w:sz w:val="20"/>
        </w:rPr>
      </w:pPr>
      <w:bookmarkStart w:id="404" w:name="_Toc287000192"/>
      <w:bookmarkStart w:id="405" w:name="_Ref288470797"/>
      <w:bookmarkStart w:id="406" w:name="_Toc287000193"/>
      <w:bookmarkEnd w:id="404"/>
    </w:p>
    <w:p w14:paraId="26B06036" w14:textId="77777777" w:rsidR="00061A5A" w:rsidRPr="00070FC1" w:rsidRDefault="00061A5A" w:rsidP="00444F28">
      <w:pPr>
        <w:pStyle w:val="TableNo"/>
        <w:keepLines/>
      </w:pPr>
      <w:r w:rsidRPr="00070FC1">
        <w:t>TABLE </w:t>
      </w:r>
      <w:bookmarkEnd w:id="405"/>
      <w:r>
        <w:t>22</w:t>
      </w:r>
    </w:p>
    <w:p w14:paraId="5767B86E" w14:textId="1135EDCA" w:rsidR="00061A5A" w:rsidRPr="00061A5A" w:rsidRDefault="00061A5A" w:rsidP="00444F28">
      <w:pPr>
        <w:pStyle w:val="Tabletitle"/>
        <w:keepLines/>
        <w:rPr>
          <w:lang w:val="en-GB"/>
        </w:rPr>
      </w:pPr>
      <w:r w:rsidRPr="00061A5A">
        <w:rPr>
          <w:lang w:val="en-GB"/>
        </w:rPr>
        <w:t xml:space="preserve">Combined standard deviation </w:t>
      </w:r>
      <w:r w:rsidRPr="00070FC1">
        <w:rPr>
          <w:rFonts w:ascii="Symbol" w:hAnsi="Symbol"/>
        </w:rPr>
        <w:t></w:t>
      </w:r>
      <w:r w:rsidRPr="00070FC1">
        <w:sym w:font="Symbol" w:char="F073"/>
      </w:r>
      <w:r w:rsidRPr="00061A5A">
        <w:rPr>
          <w:i/>
          <w:iCs/>
          <w:vertAlign w:val="subscript"/>
          <w:lang w:val="en-GB"/>
        </w:rPr>
        <w:t>c</w:t>
      </w:r>
      <w:r w:rsidRPr="00061A5A">
        <w:rPr>
          <w:lang w:val="en-GB"/>
        </w:rPr>
        <w:t xml:space="preserve"> for the different reception</w:t>
      </w:r>
      <w:r w:rsidRPr="00061A5A" w:rsidDel="00222948">
        <w:rPr>
          <w:lang w:val="en-GB"/>
        </w:rPr>
        <w:t xml:space="preserve"> </w:t>
      </w:r>
      <w:r w:rsidRPr="00061A5A">
        <w:rPr>
          <w:lang w:val="en-GB"/>
        </w:rPr>
        <w:t>modes</w:t>
      </w:r>
      <w:r w:rsidR="00E60022" w:rsidRPr="00061A5A">
        <w:rPr>
          <w:lang w:val="en-GB"/>
        </w:rPr>
        <w:t xml:space="preserve"> </w:t>
      </w:r>
      <w:r w:rsidR="00E60022" w:rsidRPr="00061A5A">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4665"/>
        <w:gridCol w:w="949"/>
        <w:gridCol w:w="949"/>
        <w:gridCol w:w="949"/>
      </w:tblGrid>
      <w:tr w:rsidR="00061A5A" w:rsidRPr="00444F28" w14:paraId="23657FA6" w14:textId="77777777" w:rsidTr="00C80083">
        <w:trPr>
          <w:jc w:val="center"/>
        </w:trPr>
        <w:tc>
          <w:tcPr>
            <w:tcW w:w="6792" w:type="dxa"/>
            <w:gridSpan w:val="2"/>
          </w:tcPr>
          <w:p w14:paraId="411B325F" w14:textId="77777777" w:rsidR="00061A5A" w:rsidRPr="00444F28" w:rsidRDefault="00061A5A" w:rsidP="00444F28">
            <w:pPr>
              <w:pStyle w:val="Tablehead"/>
              <w:keepLines/>
              <w:rPr>
                <w:szCs w:val="22"/>
              </w:rPr>
            </w:pPr>
            <w:r w:rsidRPr="00444F28">
              <w:rPr>
                <w:szCs w:val="22"/>
              </w:rPr>
              <w:t>Frequency (MHz)</w:t>
            </w:r>
          </w:p>
        </w:tc>
        <w:tc>
          <w:tcPr>
            <w:tcW w:w="949" w:type="dxa"/>
          </w:tcPr>
          <w:p w14:paraId="4B683B41" w14:textId="77777777" w:rsidR="00061A5A" w:rsidRPr="00444F28" w:rsidRDefault="00061A5A" w:rsidP="00444F28">
            <w:pPr>
              <w:pStyle w:val="Tablehead"/>
              <w:keepLines/>
              <w:rPr>
                <w:szCs w:val="22"/>
              </w:rPr>
            </w:pPr>
            <w:r w:rsidRPr="00444F28">
              <w:rPr>
                <w:szCs w:val="22"/>
              </w:rPr>
              <w:t>65</w:t>
            </w:r>
          </w:p>
        </w:tc>
        <w:tc>
          <w:tcPr>
            <w:tcW w:w="949" w:type="dxa"/>
          </w:tcPr>
          <w:p w14:paraId="78B61728" w14:textId="77777777" w:rsidR="00061A5A" w:rsidRPr="00444F28" w:rsidRDefault="00061A5A" w:rsidP="00444F28">
            <w:pPr>
              <w:pStyle w:val="Tablehead"/>
              <w:keepLines/>
              <w:rPr>
                <w:szCs w:val="22"/>
              </w:rPr>
            </w:pPr>
            <w:r w:rsidRPr="00444F28">
              <w:rPr>
                <w:szCs w:val="22"/>
              </w:rPr>
              <w:t>100</w:t>
            </w:r>
          </w:p>
        </w:tc>
        <w:tc>
          <w:tcPr>
            <w:tcW w:w="949" w:type="dxa"/>
          </w:tcPr>
          <w:p w14:paraId="7CA364F8" w14:textId="77777777" w:rsidR="00061A5A" w:rsidRPr="00444F28" w:rsidRDefault="00061A5A" w:rsidP="00444F28">
            <w:pPr>
              <w:pStyle w:val="Tablehead"/>
              <w:keepLines/>
              <w:rPr>
                <w:szCs w:val="22"/>
              </w:rPr>
            </w:pPr>
            <w:r w:rsidRPr="00444F28">
              <w:rPr>
                <w:szCs w:val="22"/>
              </w:rPr>
              <w:t>200</w:t>
            </w:r>
          </w:p>
        </w:tc>
      </w:tr>
      <w:tr w:rsidR="00061A5A" w:rsidRPr="00444F28" w14:paraId="34B1E35B" w14:textId="77777777" w:rsidTr="00C80083">
        <w:trPr>
          <w:jc w:val="center"/>
        </w:trPr>
        <w:tc>
          <w:tcPr>
            <w:tcW w:w="2127" w:type="dxa"/>
            <w:vMerge w:val="restart"/>
          </w:tcPr>
          <w:p w14:paraId="07DEB908" w14:textId="77777777" w:rsidR="00061A5A" w:rsidRPr="00444F28" w:rsidRDefault="00061A5A" w:rsidP="00444F28">
            <w:pPr>
              <w:pStyle w:val="Tabletext"/>
              <w:keepNext/>
              <w:keepLines/>
              <w:rPr>
                <w:szCs w:val="22"/>
              </w:rPr>
            </w:pPr>
            <w:r w:rsidRPr="00444F28">
              <w:rPr>
                <w:szCs w:val="22"/>
              </w:rPr>
              <w:t xml:space="preserve">Combined standard deviation </w:t>
            </w:r>
            <w:r w:rsidRPr="00444F28">
              <w:rPr>
                <w:szCs w:val="22"/>
              </w:rPr>
              <w:sym w:font="Symbol" w:char="F073"/>
            </w:r>
            <w:r w:rsidRPr="00444F28">
              <w:rPr>
                <w:i/>
                <w:iCs/>
                <w:szCs w:val="22"/>
                <w:vertAlign w:val="subscript"/>
              </w:rPr>
              <w:t>c</w:t>
            </w:r>
            <w:r w:rsidRPr="00444F28">
              <w:rPr>
                <w:szCs w:val="22"/>
                <w:vertAlign w:val="subscript"/>
              </w:rPr>
              <w:t xml:space="preserve"> </w:t>
            </w:r>
            <w:r w:rsidRPr="00444F28">
              <w:rPr>
                <w:szCs w:val="22"/>
              </w:rPr>
              <w:t>for reception mode</w:t>
            </w:r>
          </w:p>
        </w:tc>
        <w:tc>
          <w:tcPr>
            <w:tcW w:w="4665" w:type="dxa"/>
            <w:tcMar>
              <w:right w:w="57" w:type="dxa"/>
            </w:tcMar>
          </w:tcPr>
          <w:p w14:paraId="066D2474" w14:textId="77777777" w:rsidR="00061A5A" w:rsidRPr="00444F28" w:rsidRDefault="00061A5A" w:rsidP="00444F28">
            <w:pPr>
              <w:pStyle w:val="Tabletext"/>
              <w:keepNext/>
              <w:keepLines/>
              <w:rPr>
                <w:szCs w:val="22"/>
                <w:lang w:val="en-GB"/>
              </w:rPr>
            </w:pPr>
            <w:r w:rsidRPr="00444F28">
              <w:rPr>
                <w:szCs w:val="22"/>
                <w:lang w:val="en-GB"/>
              </w:rPr>
              <w:t>fixed (FX) and portable outdoor (PO) (dB)</w:t>
            </w:r>
          </w:p>
        </w:tc>
        <w:tc>
          <w:tcPr>
            <w:tcW w:w="949" w:type="dxa"/>
          </w:tcPr>
          <w:p w14:paraId="241C20A1" w14:textId="77777777" w:rsidR="00061A5A" w:rsidRPr="00444F28" w:rsidRDefault="00061A5A" w:rsidP="00444F28">
            <w:pPr>
              <w:pStyle w:val="Tabletext"/>
              <w:keepNext/>
              <w:keepLines/>
              <w:jc w:val="center"/>
              <w:rPr>
                <w:szCs w:val="22"/>
              </w:rPr>
            </w:pPr>
            <w:r w:rsidRPr="00444F28">
              <w:rPr>
                <w:szCs w:val="22"/>
              </w:rPr>
              <w:t>5.76</w:t>
            </w:r>
          </w:p>
        </w:tc>
        <w:tc>
          <w:tcPr>
            <w:tcW w:w="949" w:type="dxa"/>
            <w:vAlign w:val="center"/>
          </w:tcPr>
          <w:p w14:paraId="661C7396" w14:textId="77777777" w:rsidR="00061A5A" w:rsidRPr="00444F28" w:rsidRDefault="00061A5A" w:rsidP="00444F28">
            <w:pPr>
              <w:pStyle w:val="Tabletext"/>
              <w:keepNext/>
              <w:keepLines/>
              <w:jc w:val="center"/>
              <w:rPr>
                <w:szCs w:val="22"/>
              </w:rPr>
            </w:pPr>
            <w:r w:rsidRPr="00444F28">
              <w:rPr>
                <w:szCs w:val="22"/>
              </w:rPr>
              <w:t>5.91</w:t>
            </w:r>
          </w:p>
        </w:tc>
        <w:tc>
          <w:tcPr>
            <w:tcW w:w="949" w:type="dxa"/>
            <w:vAlign w:val="center"/>
          </w:tcPr>
          <w:p w14:paraId="6C8B3D0C" w14:textId="77777777" w:rsidR="00061A5A" w:rsidRPr="00444F28" w:rsidRDefault="00061A5A" w:rsidP="00444F28">
            <w:pPr>
              <w:pStyle w:val="Tabletext"/>
              <w:keepNext/>
              <w:keepLines/>
              <w:jc w:val="center"/>
              <w:rPr>
                <w:szCs w:val="22"/>
              </w:rPr>
            </w:pPr>
            <w:r w:rsidRPr="00444F28">
              <w:rPr>
                <w:szCs w:val="22"/>
              </w:rPr>
              <w:t>6.17</w:t>
            </w:r>
          </w:p>
        </w:tc>
      </w:tr>
      <w:tr w:rsidR="00061A5A" w:rsidRPr="00444F28" w14:paraId="561D07AA" w14:textId="77777777" w:rsidTr="00C80083">
        <w:trPr>
          <w:jc w:val="center"/>
        </w:trPr>
        <w:tc>
          <w:tcPr>
            <w:tcW w:w="2127" w:type="dxa"/>
            <w:vMerge/>
          </w:tcPr>
          <w:p w14:paraId="276BE66A" w14:textId="77777777" w:rsidR="00061A5A" w:rsidRPr="00444F28" w:rsidRDefault="00061A5A" w:rsidP="00444F28">
            <w:pPr>
              <w:pStyle w:val="Tabletext"/>
              <w:keepNext/>
              <w:keepLines/>
              <w:rPr>
                <w:szCs w:val="22"/>
              </w:rPr>
            </w:pPr>
          </w:p>
        </w:tc>
        <w:tc>
          <w:tcPr>
            <w:tcW w:w="4665" w:type="dxa"/>
            <w:tcMar>
              <w:right w:w="57" w:type="dxa"/>
            </w:tcMar>
          </w:tcPr>
          <w:p w14:paraId="71732781" w14:textId="77777777" w:rsidR="00061A5A" w:rsidRPr="00444F28" w:rsidRDefault="00061A5A" w:rsidP="00444F28">
            <w:pPr>
              <w:pStyle w:val="Tabletext"/>
              <w:keepNext/>
              <w:keepLines/>
              <w:rPr>
                <w:szCs w:val="22"/>
                <w:lang w:val="en-GB"/>
              </w:rPr>
            </w:pPr>
            <w:r w:rsidRPr="00444F28">
              <w:rPr>
                <w:szCs w:val="22"/>
                <w:lang w:val="en-GB"/>
              </w:rPr>
              <w:t>portable handheld outdoor (PO-H) (dB)</w:t>
            </w:r>
          </w:p>
        </w:tc>
        <w:tc>
          <w:tcPr>
            <w:tcW w:w="949" w:type="dxa"/>
          </w:tcPr>
          <w:p w14:paraId="69BF6623" w14:textId="77777777" w:rsidR="00061A5A" w:rsidRPr="00444F28" w:rsidRDefault="00061A5A" w:rsidP="00444F28">
            <w:pPr>
              <w:pStyle w:val="Tabletext"/>
              <w:keepNext/>
              <w:keepLines/>
              <w:jc w:val="center"/>
              <w:rPr>
                <w:szCs w:val="22"/>
              </w:rPr>
            </w:pPr>
            <w:r w:rsidRPr="00444F28">
              <w:rPr>
                <w:szCs w:val="22"/>
              </w:rPr>
              <w:t>3.56</w:t>
            </w:r>
          </w:p>
        </w:tc>
        <w:tc>
          <w:tcPr>
            <w:tcW w:w="949" w:type="dxa"/>
            <w:vAlign w:val="center"/>
          </w:tcPr>
          <w:p w14:paraId="6EBE4AAB" w14:textId="77777777" w:rsidR="00061A5A" w:rsidRPr="00444F28" w:rsidRDefault="00061A5A" w:rsidP="00444F28">
            <w:pPr>
              <w:pStyle w:val="Tabletext"/>
              <w:keepNext/>
              <w:keepLines/>
              <w:jc w:val="center"/>
              <w:rPr>
                <w:szCs w:val="22"/>
              </w:rPr>
            </w:pPr>
            <w:r w:rsidRPr="00444F28">
              <w:rPr>
                <w:szCs w:val="22"/>
              </w:rPr>
              <w:t>3.80</w:t>
            </w:r>
          </w:p>
        </w:tc>
        <w:tc>
          <w:tcPr>
            <w:tcW w:w="949" w:type="dxa"/>
            <w:vAlign w:val="center"/>
          </w:tcPr>
          <w:p w14:paraId="154368ED" w14:textId="77777777" w:rsidR="00061A5A" w:rsidRPr="00444F28" w:rsidRDefault="00061A5A" w:rsidP="00444F28">
            <w:pPr>
              <w:pStyle w:val="Tabletext"/>
              <w:keepNext/>
              <w:keepLines/>
              <w:jc w:val="center"/>
              <w:rPr>
                <w:szCs w:val="22"/>
              </w:rPr>
            </w:pPr>
            <w:r w:rsidRPr="00444F28">
              <w:rPr>
                <w:szCs w:val="22"/>
              </w:rPr>
              <w:t>4.19</w:t>
            </w:r>
          </w:p>
        </w:tc>
      </w:tr>
      <w:tr w:rsidR="00061A5A" w:rsidRPr="00444F28" w14:paraId="7C6F7E47" w14:textId="77777777" w:rsidTr="00C80083">
        <w:trPr>
          <w:jc w:val="center"/>
        </w:trPr>
        <w:tc>
          <w:tcPr>
            <w:tcW w:w="2127" w:type="dxa"/>
            <w:vMerge/>
          </w:tcPr>
          <w:p w14:paraId="32BBEE1C" w14:textId="77777777" w:rsidR="00061A5A" w:rsidRPr="00444F28" w:rsidRDefault="00061A5A" w:rsidP="00444F28">
            <w:pPr>
              <w:pStyle w:val="Tabletext"/>
              <w:keepNext/>
              <w:keepLines/>
              <w:rPr>
                <w:szCs w:val="22"/>
              </w:rPr>
            </w:pPr>
          </w:p>
        </w:tc>
        <w:tc>
          <w:tcPr>
            <w:tcW w:w="4665" w:type="dxa"/>
            <w:tcMar>
              <w:right w:w="57" w:type="dxa"/>
            </w:tcMar>
          </w:tcPr>
          <w:p w14:paraId="6EAA6A7B" w14:textId="77777777" w:rsidR="00061A5A" w:rsidRPr="00444F28" w:rsidRDefault="00061A5A" w:rsidP="00444F28">
            <w:pPr>
              <w:pStyle w:val="Tabletext"/>
              <w:keepNext/>
              <w:keepLines/>
              <w:rPr>
                <w:szCs w:val="22"/>
              </w:rPr>
            </w:pPr>
            <w:r w:rsidRPr="00444F28">
              <w:rPr>
                <w:szCs w:val="22"/>
              </w:rPr>
              <w:t>mobile (MO) (dB)</w:t>
            </w:r>
          </w:p>
        </w:tc>
        <w:tc>
          <w:tcPr>
            <w:tcW w:w="949" w:type="dxa"/>
          </w:tcPr>
          <w:p w14:paraId="1AC3E75F" w14:textId="77777777" w:rsidR="00061A5A" w:rsidRPr="00444F28" w:rsidRDefault="00061A5A" w:rsidP="00444F28">
            <w:pPr>
              <w:pStyle w:val="Tabletext"/>
              <w:keepNext/>
              <w:keepLines/>
              <w:jc w:val="center"/>
              <w:rPr>
                <w:szCs w:val="22"/>
              </w:rPr>
            </w:pPr>
            <w:r w:rsidRPr="00444F28">
              <w:rPr>
                <w:szCs w:val="22"/>
              </w:rPr>
              <w:t>5.36</w:t>
            </w:r>
          </w:p>
        </w:tc>
        <w:tc>
          <w:tcPr>
            <w:tcW w:w="949" w:type="dxa"/>
            <w:vAlign w:val="center"/>
          </w:tcPr>
          <w:p w14:paraId="688FF68F" w14:textId="77777777" w:rsidR="00061A5A" w:rsidRPr="00444F28" w:rsidRDefault="00061A5A" w:rsidP="00444F28">
            <w:pPr>
              <w:pStyle w:val="Tabletext"/>
              <w:keepNext/>
              <w:keepLines/>
              <w:jc w:val="center"/>
              <w:rPr>
                <w:szCs w:val="22"/>
              </w:rPr>
            </w:pPr>
            <w:r w:rsidRPr="00444F28">
              <w:rPr>
                <w:szCs w:val="22"/>
              </w:rPr>
              <w:t>5.49</w:t>
            </w:r>
          </w:p>
        </w:tc>
        <w:tc>
          <w:tcPr>
            <w:tcW w:w="949" w:type="dxa"/>
            <w:vAlign w:val="center"/>
          </w:tcPr>
          <w:p w14:paraId="75F2BDFD" w14:textId="77777777" w:rsidR="00061A5A" w:rsidRPr="00444F28" w:rsidRDefault="00061A5A" w:rsidP="00444F28">
            <w:pPr>
              <w:pStyle w:val="Tabletext"/>
              <w:keepNext/>
              <w:keepLines/>
              <w:jc w:val="center"/>
              <w:rPr>
                <w:szCs w:val="22"/>
              </w:rPr>
            </w:pPr>
            <w:r w:rsidRPr="00444F28">
              <w:rPr>
                <w:szCs w:val="22"/>
              </w:rPr>
              <w:t>5.72</w:t>
            </w:r>
          </w:p>
        </w:tc>
      </w:tr>
      <w:tr w:rsidR="00061A5A" w:rsidRPr="00444F28" w14:paraId="2ACF656A" w14:textId="77777777" w:rsidTr="00C80083">
        <w:trPr>
          <w:jc w:val="center"/>
        </w:trPr>
        <w:tc>
          <w:tcPr>
            <w:tcW w:w="2127" w:type="dxa"/>
            <w:vMerge/>
          </w:tcPr>
          <w:p w14:paraId="5C4C753C" w14:textId="77777777" w:rsidR="00061A5A" w:rsidRPr="00444F28" w:rsidRDefault="00061A5A" w:rsidP="00444F28">
            <w:pPr>
              <w:pStyle w:val="Tabletext"/>
              <w:keepNext/>
              <w:keepLines/>
              <w:rPr>
                <w:szCs w:val="22"/>
              </w:rPr>
            </w:pPr>
          </w:p>
        </w:tc>
        <w:tc>
          <w:tcPr>
            <w:tcW w:w="4665" w:type="dxa"/>
            <w:tcMar>
              <w:right w:w="57" w:type="dxa"/>
            </w:tcMar>
          </w:tcPr>
          <w:p w14:paraId="7C3A59FB" w14:textId="77777777" w:rsidR="00061A5A" w:rsidRPr="00444F28" w:rsidRDefault="00061A5A" w:rsidP="00444F28">
            <w:pPr>
              <w:pStyle w:val="Tabletext"/>
              <w:keepNext/>
              <w:keepLines/>
              <w:rPr>
                <w:szCs w:val="22"/>
              </w:rPr>
            </w:pPr>
            <w:r w:rsidRPr="00444F28">
              <w:rPr>
                <w:szCs w:val="22"/>
              </w:rPr>
              <w:t>portable indoor (PI) (dB)</w:t>
            </w:r>
          </w:p>
        </w:tc>
        <w:tc>
          <w:tcPr>
            <w:tcW w:w="949" w:type="dxa"/>
          </w:tcPr>
          <w:p w14:paraId="659AF48F" w14:textId="77777777" w:rsidR="00061A5A" w:rsidRPr="00444F28" w:rsidRDefault="00061A5A" w:rsidP="00444F28">
            <w:pPr>
              <w:pStyle w:val="Tabletext"/>
              <w:keepNext/>
              <w:keepLines/>
              <w:jc w:val="center"/>
              <w:rPr>
                <w:szCs w:val="22"/>
              </w:rPr>
            </w:pPr>
            <w:r w:rsidRPr="00444F28">
              <w:rPr>
                <w:szCs w:val="22"/>
              </w:rPr>
              <w:t>6.49</w:t>
            </w:r>
          </w:p>
        </w:tc>
        <w:tc>
          <w:tcPr>
            <w:tcW w:w="949" w:type="dxa"/>
            <w:vAlign w:val="center"/>
          </w:tcPr>
          <w:p w14:paraId="04A4EDE4" w14:textId="77777777" w:rsidR="00061A5A" w:rsidRPr="00444F28" w:rsidRDefault="00061A5A" w:rsidP="00444F28">
            <w:pPr>
              <w:pStyle w:val="Tabletext"/>
              <w:keepNext/>
              <w:keepLines/>
              <w:jc w:val="center"/>
              <w:rPr>
                <w:szCs w:val="22"/>
              </w:rPr>
            </w:pPr>
            <w:r w:rsidRPr="00444F28">
              <w:rPr>
                <w:szCs w:val="22"/>
              </w:rPr>
              <w:t>6.63</w:t>
            </w:r>
          </w:p>
        </w:tc>
        <w:tc>
          <w:tcPr>
            <w:tcW w:w="949" w:type="dxa"/>
            <w:vAlign w:val="center"/>
          </w:tcPr>
          <w:p w14:paraId="4646F26F" w14:textId="77777777" w:rsidR="00061A5A" w:rsidRPr="00444F28" w:rsidRDefault="00061A5A" w:rsidP="00444F28">
            <w:pPr>
              <w:pStyle w:val="Tabletext"/>
              <w:keepNext/>
              <w:keepLines/>
              <w:jc w:val="center"/>
              <w:rPr>
                <w:szCs w:val="22"/>
              </w:rPr>
            </w:pPr>
            <w:r w:rsidRPr="00444F28">
              <w:rPr>
                <w:szCs w:val="22"/>
              </w:rPr>
              <w:t>6.86</w:t>
            </w:r>
          </w:p>
        </w:tc>
      </w:tr>
      <w:tr w:rsidR="00061A5A" w:rsidRPr="00444F28" w14:paraId="1D64F102" w14:textId="77777777" w:rsidTr="00C80083">
        <w:trPr>
          <w:jc w:val="center"/>
        </w:trPr>
        <w:tc>
          <w:tcPr>
            <w:tcW w:w="2127" w:type="dxa"/>
            <w:vMerge/>
          </w:tcPr>
          <w:p w14:paraId="71726C38" w14:textId="77777777" w:rsidR="00061A5A" w:rsidRPr="00444F28" w:rsidRDefault="00061A5A" w:rsidP="00444F28">
            <w:pPr>
              <w:pStyle w:val="Tabletext"/>
              <w:keepNext/>
              <w:keepLines/>
              <w:rPr>
                <w:szCs w:val="22"/>
              </w:rPr>
            </w:pPr>
          </w:p>
        </w:tc>
        <w:tc>
          <w:tcPr>
            <w:tcW w:w="4665" w:type="dxa"/>
            <w:tcMar>
              <w:right w:w="57" w:type="dxa"/>
            </w:tcMar>
          </w:tcPr>
          <w:p w14:paraId="4DAEA2F1" w14:textId="77777777" w:rsidR="00061A5A" w:rsidRPr="00444F28" w:rsidRDefault="00061A5A" w:rsidP="00444F28">
            <w:pPr>
              <w:pStyle w:val="Tabletext"/>
              <w:keepNext/>
              <w:keepLines/>
              <w:rPr>
                <w:szCs w:val="22"/>
                <w:lang w:val="en-GB"/>
              </w:rPr>
            </w:pPr>
            <w:r w:rsidRPr="00444F28">
              <w:rPr>
                <w:szCs w:val="22"/>
                <w:lang w:val="en-GB"/>
              </w:rPr>
              <w:t>portable handheld indoor (PI</w:t>
            </w:r>
            <w:r w:rsidRPr="00444F28">
              <w:rPr>
                <w:szCs w:val="22"/>
                <w:lang w:val="en-GB"/>
              </w:rPr>
              <w:noBreakHyphen/>
              <w:t>H) (dB)</w:t>
            </w:r>
          </w:p>
        </w:tc>
        <w:tc>
          <w:tcPr>
            <w:tcW w:w="949" w:type="dxa"/>
          </w:tcPr>
          <w:p w14:paraId="3FADE878" w14:textId="77777777" w:rsidR="00061A5A" w:rsidRPr="00444F28" w:rsidRDefault="00061A5A" w:rsidP="00444F28">
            <w:pPr>
              <w:pStyle w:val="Tabletext"/>
              <w:keepNext/>
              <w:keepLines/>
              <w:jc w:val="center"/>
              <w:rPr>
                <w:szCs w:val="22"/>
              </w:rPr>
            </w:pPr>
            <w:r w:rsidRPr="00444F28">
              <w:rPr>
                <w:szCs w:val="22"/>
              </w:rPr>
              <w:t>4.65</w:t>
            </w:r>
          </w:p>
        </w:tc>
        <w:tc>
          <w:tcPr>
            <w:tcW w:w="949" w:type="dxa"/>
            <w:vAlign w:val="center"/>
          </w:tcPr>
          <w:p w14:paraId="0DBC132C" w14:textId="77777777" w:rsidR="00061A5A" w:rsidRPr="00444F28" w:rsidRDefault="00061A5A" w:rsidP="00444F28">
            <w:pPr>
              <w:pStyle w:val="Tabletext"/>
              <w:keepNext/>
              <w:keepLines/>
              <w:jc w:val="center"/>
              <w:rPr>
                <w:szCs w:val="22"/>
              </w:rPr>
            </w:pPr>
            <w:r w:rsidRPr="00444F28">
              <w:rPr>
                <w:szCs w:val="22"/>
              </w:rPr>
              <w:t>4.84</w:t>
            </w:r>
          </w:p>
        </w:tc>
        <w:tc>
          <w:tcPr>
            <w:tcW w:w="949" w:type="dxa"/>
            <w:vAlign w:val="center"/>
          </w:tcPr>
          <w:p w14:paraId="03382EB8" w14:textId="77777777" w:rsidR="00061A5A" w:rsidRPr="00444F28" w:rsidRDefault="00061A5A" w:rsidP="00444F28">
            <w:pPr>
              <w:pStyle w:val="Tabletext"/>
              <w:keepNext/>
              <w:keepLines/>
              <w:jc w:val="center"/>
              <w:rPr>
                <w:szCs w:val="22"/>
              </w:rPr>
            </w:pPr>
            <w:r w:rsidRPr="00444F28">
              <w:rPr>
                <w:szCs w:val="22"/>
              </w:rPr>
              <w:t>5.15</w:t>
            </w:r>
          </w:p>
        </w:tc>
      </w:tr>
      <w:tr w:rsidR="00061A5A" w:rsidRPr="00444F28" w14:paraId="5FF13B5C" w14:textId="77777777" w:rsidTr="00C80083">
        <w:trPr>
          <w:jc w:val="center"/>
        </w:trPr>
        <w:tc>
          <w:tcPr>
            <w:tcW w:w="2127" w:type="dxa"/>
            <w:vMerge/>
            <w:tcBorders>
              <w:bottom w:val="single" w:sz="4" w:space="0" w:color="auto"/>
            </w:tcBorders>
          </w:tcPr>
          <w:p w14:paraId="447E9AFE" w14:textId="77777777" w:rsidR="00061A5A" w:rsidRPr="00444F28" w:rsidRDefault="00061A5A" w:rsidP="00444F28">
            <w:pPr>
              <w:pStyle w:val="Tabletext"/>
              <w:keepNext/>
              <w:keepLines/>
              <w:rPr>
                <w:szCs w:val="22"/>
              </w:rPr>
            </w:pPr>
          </w:p>
        </w:tc>
        <w:tc>
          <w:tcPr>
            <w:tcW w:w="4665" w:type="dxa"/>
            <w:tcBorders>
              <w:bottom w:val="single" w:sz="4" w:space="0" w:color="auto"/>
            </w:tcBorders>
            <w:tcMar>
              <w:right w:w="57" w:type="dxa"/>
            </w:tcMar>
          </w:tcPr>
          <w:p w14:paraId="480CD4C5" w14:textId="77777777" w:rsidR="00061A5A" w:rsidRPr="00444F28" w:rsidRDefault="00061A5A" w:rsidP="00444F28">
            <w:pPr>
              <w:pStyle w:val="Tabletext"/>
              <w:keepNext/>
              <w:keepLines/>
              <w:rPr>
                <w:szCs w:val="22"/>
              </w:rPr>
            </w:pPr>
            <w:r w:rsidRPr="00444F28">
              <w:rPr>
                <w:szCs w:val="22"/>
              </w:rPr>
              <w:t>mobile handheld (MO-H)</w:t>
            </w:r>
          </w:p>
        </w:tc>
        <w:tc>
          <w:tcPr>
            <w:tcW w:w="949" w:type="dxa"/>
            <w:tcBorders>
              <w:bottom w:val="single" w:sz="4" w:space="0" w:color="auto"/>
            </w:tcBorders>
          </w:tcPr>
          <w:p w14:paraId="2F4B62E2" w14:textId="77777777" w:rsidR="00061A5A" w:rsidRPr="00444F28" w:rsidRDefault="00061A5A" w:rsidP="00444F28">
            <w:pPr>
              <w:pStyle w:val="Tabletext"/>
              <w:keepNext/>
              <w:keepLines/>
              <w:jc w:val="center"/>
              <w:rPr>
                <w:szCs w:val="22"/>
              </w:rPr>
            </w:pPr>
            <w:r w:rsidRPr="00444F28">
              <w:rPr>
                <w:szCs w:val="22"/>
              </w:rPr>
              <w:t>n/a</w:t>
            </w:r>
          </w:p>
        </w:tc>
        <w:tc>
          <w:tcPr>
            <w:tcW w:w="949" w:type="dxa"/>
            <w:tcBorders>
              <w:bottom w:val="single" w:sz="4" w:space="0" w:color="auto"/>
            </w:tcBorders>
            <w:vAlign w:val="center"/>
          </w:tcPr>
          <w:p w14:paraId="7A1D3F5B" w14:textId="77777777" w:rsidR="00061A5A" w:rsidRPr="00444F28" w:rsidRDefault="00061A5A" w:rsidP="00444F28">
            <w:pPr>
              <w:pStyle w:val="Tabletext"/>
              <w:keepNext/>
              <w:keepLines/>
              <w:jc w:val="center"/>
              <w:rPr>
                <w:szCs w:val="22"/>
              </w:rPr>
            </w:pPr>
            <w:r w:rsidRPr="00444F28">
              <w:rPr>
                <w:szCs w:val="22"/>
              </w:rPr>
              <w:t>n/a</w:t>
            </w:r>
          </w:p>
        </w:tc>
        <w:tc>
          <w:tcPr>
            <w:tcW w:w="949" w:type="dxa"/>
            <w:tcBorders>
              <w:bottom w:val="single" w:sz="4" w:space="0" w:color="auto"/>
            </w:tcBorders>
            <w:vAlign w:val="center"/>
          </w:tcPr>
          <w:p w14:paraId="4F147C4B" w14:textId="77777777" w:rsidR="00061A5A" w:rsidRPr="00444F28" w:rsidRDefault="00061A5A" w:rsidP="00444F28">
            <w:pPr>
              <w:pStyle w:val="Tabletext"/>
              <w:keepNext/>
              <w:keepLines/>
              <w:jc w:val="center"/>
              <w:rPr>
                <w:szCs w:val="22"/>
              </w:rPr>
            </w:pPr>
            <w:r w:rsidRPr="00444F28">
              <w:rPr>
                <w:szCs w:val="22"/>
              </w:rPr>
              <w:t>4.64</w:t>
            </w:r>
          </w:p>
        </w:tc>
      </w:tr>
      <w:tr w:rsidR="00061A5A" w:rsidRPr="00C4545B" w14:paraId="5D985BB8" w14:textId="77777777" w:rsidTr="00C80083">
        <w:trPr>
          <w:jc w:val="center"/>
        </w:trPr>
        <w:tc>
          <w:tcPr>
            <w:tcW w:w="9639" w:type="dxa"/>
            <w:gridSpan w:val="5"/>
            <w:tcBorders>
              <w:top w:val="single" w:sz="4" w:space="0" w:color="auto"/>
              <w:left w:val="nil"/>
              <w:bottom w:val="nil"/>
              <w:right w:val="nil"/>
            </w:tcBorders>
          </w:tcPr>
          <w:p w14:paraId="447F2AC3" w14:textId="072030DD" w:rsidR="00061A5A" w:rsidRPr="00444F28" w:rsidRDefault="00E60022" w:rsidP="00EE1693">
            <w:pPr>
              <w:pStyle w:val="Tabletext"/>
              <w:keepNext/>
              <w:keepLines/>
              <w:ind w:left="284" w:hanging="284"/>
              <w:rPr>
                <w:szCs w:val="22"/>
                <w:lang w:val="en-GB"/>
              </w:rPr>
            </w:pPr>
            <w:r w:rsidRPr="00061A5A">
              <w:rPr>
                <w:bCs/>
                <w:vertAlign w:val="superscript"/>
                <w:lang w:val="en-GB"/>
              </w:rPr>
              <w:t>(1)</w:t>
            </w:r>
            <w:r w:rsidRPr="00061A5A">
              <w:rPr>
                <w:b/>
                <w:lang w:val="en-GB"/>
              </w:rPr>
              <w:tab/>
            </w:r>
            <w:r w:rsidR="00061A5A" w:rsidRPr="00444F28">
              <w:rPr>
                <w:szCs w:val="22"/>
                <w:lang w:val="en-GB"/>
              </w:rPr>
              <w:t>For the DAB system the combined standard deviation and location correction factor for different reception modes and service qualities</w:t>
            </w:r>
            <w:r w:rsidR="00EE1693">
              <w:rPr>
                <w:szCs w:val="22"/>
                <w:lang w:val="en-GB"/>
              </w:rPr>
              <w:t>,</w:t>
            </w:r>
            <w:r w:rsidR="00061A5A" w:rsidRPr="00444F28">
              <w:rPr>
                <w:szCs w:val="22"/>
                <w:lang w:val="en-GB"/>
              </w:rPr>
              <w:t xml:space="preserve"> see § 7.3.3.</w:t>
            </w:r>
          </w:p>
        </w:tc>
      </w:tr>
    </w:tbl>
    <w:p w14:paraId="39039CBA" w14:textId="77777777" w:rsidR="00061A5A" w:rsidRPr="00070FC1" w:rsidRDefault="00061A5A" w:rsidP="00061A5A">
      <w:pPr>
        <w:pStyle w:val="Tablefin"/>
      </w:pPr>
      <w:bookmarkStart w:id="407" w:name="_Ref271715679"/>
      <w:bookmarkStart w:id="408" w:name="_Ref282074307"/>
      <w:bookmarkStart w:id="409" w:name="_Ref290463010"/>
      <w:bookmarkStart w:id="410" w:name="_Toc293603696"/>
      <w:bookmarkStart w:id="411" w:name="_Toc293603810"/>
      <w:bookmarkStart w:id="412" w:name="_Toc300665008"/>
      <w:bookmarkStart w:id="413" w:name="_Toc300666598"/>
      <w:bookmarkStart w:id="414" w:name="_Toc301429287"/>
      <w:bookmarkStart w:id="415" w:name="_Toc302049580"/>
      <w:bookmarkStart w:id="416" w:name="_Toc438995439"/>
      <w:bookmarkEnd w:id="406"/>
    </w:p>
    <w:p w14:paraId="5AA06136" w14:textId="77777777" w:rsidR="00061A5A" w:rsidRPr="00061A5A" w:rsidRDefault="00061A5A" w:rsidP="00061A5A">
      <w:pPr>
        <w:pStyle w:val="Heading3"/>
        <w:rPr>
          <w:lang w:val="en-GB" w:eastAsia="de-DE"/>
        </w:rPr>
      </w:pPr>
      <w:bookmarkStart w:id="417" w:name="_Toc18411304"/>
      <w:r w:rsidRPr="00061A5A">
        <w:rPr>
          <w:lang w:val="en-GB"/>
        </w:rPr>
        <w:t>3.8.3</w:t>
      </w:r>
      <w:r w:rsidRPr="00061A5A">
        <w:rPr>
          <w:lang w:val="en-GB"/>
        </w:rPr>
        <w:tab/>
        <w:t>Combined location correction factor for protection ratios</w:t>
      </w:r>
      <w:bookmarkEnd w:id="407"/>
      <w:bookmarkEnd w:id="408"/>
      <w:bookmarkEnd w:id="409"/>
      <w:bookmarkEnd w:id="410"/>
      <w:bookmarkEnd w:id="411"/>
      <w:bookmarkEnd w:id="412"/>
      <w:bookmarkEnd w:id="413"/>
      <w:bookmarkEnd w:id="414"/>
      <w:bookmarkEnd w:id="415"/>
      <w:bookmarkEnd w:id="416"/>
      <w:bookmarkEnd w:id="417"/>
    </w:p>
    <w:p w14:paraId="55BE460F" w14:textId="77777777" w:rsidR="00061A5A" w:rsidRPr="00061A5A" w:rsidRDefault="00061A5A" w:rsidP="00061A5A">
      <w:pPr>
        <w:rPr>
          <w:lang w:val="en-GB" w:eastAsia="de-DE"/>
        </w:rPr>
      </w:pPr>
      <w:r w:rsidRPr="00061A5A">
        <w:rPr>
          <w:lang w:val="en-GB" w:eastAsia="de-DE"/>
        </w:rPr>
        <w:t xml:space="preserve">The needed protection of a wanted signal against an interfering signal is given as the basic protection ratio </w:t>
      </w:r>
      <w:r w:rsidRPr="00061A5A">
        <w:rPr>
          <w:i/>
          <w:lang w:val="en-GB" w:eastAsia="de-DE"/>
        </w:rPr>
        <w:t>PR</w:t>
      </w:r>
      <w:r w:rsidRPr="00061A5A">
        <w:rPr>
          <w:i/>
          <w:iCs/>
          <w:vertAlign w:val="subscript"/>
          <w:lang w:val="en-GB" w:eastAsia="de-DE"/>
        </w:rPr>
        <w:t>basic</w:t>
      </w:r>
      <w:r w:rsidRPr="00061A5A">
        <w:rPr>
          <w:lang w:val="en-GB" w:eastAsia="de-DE"/>
        </w:rPr>
        <w:t xml:space="preserve"> (dB) for 50% of location probability. </w:t>
      </w:r>
    </w:p>
    <w:p w14:paraId="7F92876F" w14:textId="77777777" w:rsidR="00061A5A" w:rsidRPr="00061A5A" w:rsidRDefault="00061A5A" w:rsidP="00061A5A">
      <w:pPr>
        <w:rPr>
          <w:lang w:val="en-GB" w:eastAsia="de-DE"/>
        </w:rPr>
      </w:pPr>
      <w:r w:rsidRPr="00061A5A">
        <w:rPr>
          <w:lang w:val="en-GB" w:eastAsia="de-DE"/>
        </w:rPr>
        <w:t xml:space="preserve">In the case of higher location probability as given for all reception modes a so called combined location correction factor </w:t>
      </w:r>
      <w:r w:rsidRPr="00061A5A">
        <w:rPr>
          <w:i/>
          <w:lang w:val="en-GB" w:eastAsia="de-DE"/>
        </w:rPr>
        <w:t>CF</w:t>
      </w:r>
      <w:r w:rsidRPr="00061A5A">
        <w:rPr>
          <w:lang w:val="en-GB" w:eastAsia="de-DE"/>
        </w:rPr>
        <w:t xml:space="preserve"> (dB) is used as a margin that has to be added to the basic protection ratio </w:t>
      </w:r>
      <w:r w:rsidRPr="00061A5A">
        <w:rPr>
          <w:i/>
          <w:lang w:val="en-GB" w:eastAsia="de-DE"/>
        </w:rPr>
        <w:t>PR</w:t>
      </w:r>
      <w:r w:rsidRPr="00061A5A">
        <w:rPr>
          <w:i/>
          <w:iCs/>
          <w:vertAlign w:val="subscript"/>
          <w:lang w:val="en-GB" w:eastAsia="de-DE"/>
        </w:rPr>
        <w:t>basic</w:t>
      </w:r>
      <w:r w:rsidRPr="00061A5A">
        <w:rPr>
          <w:lang w:val="en-GB" w:eastAsia="de-DE"/>
        </w:rPr>
        <w:t xml:space="preserve">, valid for the wanted field-strength level and the nuisance field-strength level, to the protection ratio </w:t>
      </w:r>
      <w:r w:rsidRPr="00061A5A">
        <w:rPr>
          <w:i/>
          <w:lang w:val="en-GB" w:eastAsia="de-DE"/>
        </w:rPr>
        <w:t>PR</w:t>
      </w:r>
      <w:r w:rsidRPr="00061A5A">
        <w:rPr>
          <w:lang w:val="en-GB" w:eastAsia="de-DE"/>
        </w:rPr>
        <w:t>(</w:t>
      </w:r>
      <w:r w:rsidRPr="00061A5A">
        <w:rPr>
          <w:i/>
          <w:lang w:val="en-GB" w:eastAsia="de-DE"/>
        </w:rPr>
        <w:t>p</w:t>
      </w:r>
      <w:r w:rsidRPr="00061A5A">
        <w:rPr>
          <w:lang w:val="en-GB" w:eastAsia="de-DE"/>
        </w:rPr>
        <w:t xml:space="preserve">) corresponding to the needed percentage </w:t>
      </w:r>
      <w:r w:rsidRPr="00061A5A">
        <w:rPr>
          <w:i/>
          <w:lang w:val="en-GB" w:eastAsia="de-DE"/>
        </w:rPr>
        <w:t>p</w:t>
      </w:r>
      <w:r w:rsidRPr="00061A5A">
        <w:rPr>
          <w:lang w:val="en-GB" w:eastAsia="de-DE"/>
        </w:rPr>
        <w:t xml:space="preserve"> (%) of locations for the wanted service [1].</w:t>
      </w:r>
    </w:p>
    <w:p w14:paraId="3362B34C" w14:textId="77777777" w:rsidR="00061A5A" w:rsidRPr="00061A5A" w:rsidRDefault="00061A5A" w:rsidP="00061A5A">
      <w:pPr>
        <w:keepNext/>
        <w:keepLines/>
        <w:spacing w:before="0"/>
        <w:rPr>
          <w:sz w:val="16"/>
          <w:lang w:val="en-GB" w:eastAsia="de-DE"/>
        </w:rPr>
      </w:pPr>
    </w:p>
    <w:p w14:paraId="6C853BC1"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14"/>
        </w:rPr>
        <w:object w:dxaOrig="4020" w:dyaOrig="360" w14:anchorId="6E733D61">
          <v:shape id="_x0000_i1041" type="#_x0000_t75" style="width:200.25pt;height:23.25pt" o:ole="">
            <v:imagedata r:id="rId47" o:title=""/>
          </v:shape>
          <o:OLEObject Type="Embed" ProgID="Equation.3" ShapeID="_x0000_i1041" DrawAspect="Content" ObjectID="_1631352973" r:id="rId48"/>
        </w:object>
      </w:r>
      <w:r w:rsidRPr="00061A5A">
        <w:rPr>
          <w:lang w:val="en-GB"/>
        </w:rPr>
        <w:t xml:space="preserve">     for     50% </w:t>
      </w:r>
      <w:r w:rsidRPr="00070FC1">
        <w:sym w:font="Symbol" w:char="F0A3"/>
      </w:r>
      <w:r w:rsidRPr="00061A5A">
        <w:rPr>
          <w:lang w:val="en-GB"/>
        </w:rPr>
        <w:t xml:space="preserve"> </w:t>
      </w:r>
      <w:r w:rsidRPr="00061A5A">
        <w:rPr>
          <w:i/>
          <w:iCs/>
          <w:lang w:val="en-GB"/>
        </w:rPr>
        <w:t>p</w:t>
      </w:r>
      <w:r w:rsidRPr="00061A5A">
        <w:rPr>
          <w:lang w:val="en-GB"/>
        </w:rPr>
        <w:t xml:space="preserve"> </w:t>
      </w:r>
      <w:r w:rsidRPr="00070FC1">
        <w:sym w:font="Symbol" w:char="F0A3"/>
      </w:r>
      <w:r w:rsidRPr="00061A5A">
        <w:rPr>
          <w:lang w:val="en-GB"/>
        </w:rPr>
        <w:t xml:space="preserve"> 99%</w:t>
      </w:r>
      <w:r w:rsidRPr="00061A5A">
        <w:rPr>
          <w:lang w:val="en-GB"/>
        </w:rPr>
        <w:tab/>
        <w:t>(14)</w:t>
      </w:r>
    </w:p>
    <w:p w14:paraId="4E525073" w14:textId="77777777" w:rsidR="00061A5A" w:rsidRPr="00061A5A" w:rsidRDefault="00061A5A" w:rsidP="00061A5A">
      <w:pPr>
        <w:keepNext/>
        <w:keepLines/>
        <w:spacing w:before="0"/>
        <w:rPr>
          <w:sz w:val="16"/>
          <w:lang w:val="en-GB"/>
        </w:rPr>
      </w:pPr>
    </w:p>
    <w:p w14:paraId="46E53700" w14:textId="77777777" w:rsidR="00061A5A" w:rsidRPr="00061A5A" w:rsidRDefault="00061A5A" w:rsidP="00061A5A">
      <w:pPr>
        <w:keepNext/>
        <w:keepLines/>
        <w:rPr>
          <w:lang w:val="en-GB"/>
        </w:rPr>
      </w:pPr>
      <w:r w:rsidRPr="00061A5A">
        <w:rPr>
          <w:lang w:val="en-GB"/>
        </w:rPr>
        <w:t>with:</w:t>
      </w:r>
    </w:p>
    <w:p w14:paraId="627BD211" w14:textId="77777777" w:rsidR="00061A5A" w:rsidRPr="00061A5A" w:rsidRDefault="00061A5A" w:rsidP="00061A5A">
      <w:pPr>
        <w:keepNext/>
        <w:keepLines/>
        <w:spacing w:before="0"/>
        <w:rPr>
          <w:sz w:val="16"/>
          <w:lang w:val="en-GB" w:eastAsia="de-DE"/>
        </w:rPr>
      </w:pPr>
    </w:p>
    <w:p w14:paraId="4336B290"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900" w:dyaOrig="420" w14:anchorId="56069CDC">
          <v:shape id="_x0000_i1042" type="#_x0000_t75" style="width:194.25pt;height:23.25pt" o:ole="">
            <v:imagedata r:id="rId49" o:title=""/>
          </v:shape>
          <o:OLEObject Type="Embed" ProgID="Equation.3" ShapeID="_x0000_i1042" DrawAspect="Content" ObjectID="_1631352974" r:id="rId50"/>
        </w:object>
      </w:r>
      <w:r w:rsidRPr="00061A5A">
        <w:rPr>
          <w:lang w:val="en-GB"/>
        </w:rPr>
        <w:tab/>
        <w:t>(15)</w:t>
      </w:r>
    </w:p>
    <w:p w14:paraId="246D16BB" w14:textId="77777777" w:rsidR="00061A5A" w:rsidRPr="00061A5A" w:rsidRDefault="00061A5A" w:rsidP="00061A5A">
      <w:pPr>
        <w:keepNext/>
        <w:keepLines/>
        <w:spacing w:before="0"/>
        <w:rPr>
          <w:sz w:val="16"/>
          <w:lang w:val="en-GB" w:eastAsia="de-DE"/>
        </w:rPr>
      </w:pPr>
    </w:p>
    <w:p w14:paraId="080DC44D" w14:textId="77777777" w:rsidR="00061A5A" w:rsidRPr="00061A5A" w:rsidRDefault="00061A5A" w:rsidP="00061A5A">
      <w:pPr>
        <w:rPr>
          <w:lang w:val="en-GB" w:eastAsia="de-DE"/>
        </w:rPr>
      </w:pPr>
      <w:r w:rsidRPr="00061A5A">
        <w:rPr>
          <w:lang w:val="en-GB" w:eastAsia="de-DE"/>
        </w:rPr>
        <w:t xml:space="preserve">where </w:t>
      </w:r>
      <w:r w:rsidRPr="00070FC1">
        <w:sym w:font="Symbol" w:char="F073"/>
      </w:r>
      <w:r w:rsidRPr="00061A5A">
        <w:rPr>
          <w:rFonts w:ascii="TimesNewRoman,Italic" w:hAnsi="TimesNewRoman,Italic" w:cs="TimesNewRoman,Italic"/>
          <w:i/>
          <w:vertAlign w:val="subscript"/>
          <w:lang w:val="en-GB" w:eastAsia="de-DE"/>
        </w:rPr>
        <w:t>w</w:t>
      </w:r>
      <w:r w:rsidRPr="00061A5A">
        <w:rPr>
          <w:lang w:val="en-GB" w:eastAsia="de-DE"/>
        </w:rPr>
        <w:t xml:space="preserve"> and </w:t>
      </w:r>
      <w:r w:rsidRPr="00070FC1">
        <w:sym w:font="Symbol" w:char="F073"/>
      </w:r>
      <w:r w:rsidRPr="00061A5A">
        <w:rPr>
          <w:rFonts w:ascii="TimesNewRoman,Italic" w:hAnsi="TimesNewRoman,Italic" w:cs="TimesNewRoman,Italic"/>
          <w:i/>
          <w:vertAlign w:val="subscript"/>
          <w:lang w:val="en-GB" w:eastAsia="de-DE"/>
        </w:rPr>
        <w:t>n</w:t>
      </w:r>
      <w:r w:rsidRPr="00061A5A">
        <w:rPr>
          <w:lang w:val="en-GB" w:eastAsia="de-DE"/>
        </w:rPr>
        <w:t xml:space="preserve">, both in (dB), denote the standard deviation of location variation for the wanted signal for the nuisance signal, respectively. The values for </w:t>
      </w:r>
      <w:r w:rsidRPr="00070FC1">
        <w:sym w:font="Symbol" w:char="F073"/>
      </w:r>
      <w:r w:rsidRPr="00061A5A">
        <w:rPr>
          <w:rFonts w:ascii="TimesNewRoman,Italic" w:hAnsi="TimesNewRoman,Italic" w:cs="TimesNewRoman,Italic"/>
          <w:i/>
          <w:vertAlign w:val="subscript"/>
          <w:lang w:val="en-GB" w:eastAsia="de-DE"/>
        </w:rPr>
        <w:t>w</w:t>
      </w:r>
      <w:r w:rsidRPr="00061A5A">
        <w:rPr>
          <w:lang w:val="en-GB" w:eastAsia="de-DE"/>
        </w:rPr>
        <w:t xml:space="preserve"> and </w:t>
      </w:r>
      <w:r w:rsidRPr="00070FC1">
        <w:sym w:font="Symbol" w:char="F073"/>
      </w:r>
      <w:r w:rsidRPr="00061A5A">
        <w:rPr>
          <w:rFonts w:ascii="TimesNewRoman,Italic" w:hAnsi="TimesNewRoman,Italic" w:cs="TimesNewRoman,Italic"/>
          <w:i/>
          <w:vertAlign w:val="subscript"/>
          <w:lang w:val="en-GB" w:eastAsia="de-DE"/>
        </w:rPr>
        <w:t>n</w:t>
      </w:r>
      <w:r w:rsidRPr="00061A5A">
        <w:rPr>
          <w:rFonts w:ascii="TimesNewRoman,Italic" w:hAnsi="TimesNewRoman,Italic" w:cs="TimesNewRoman,Italic"/>
          <w:iCs/>
          <w:vertAlign w:val="subscript"/>
          <w:lang w:val="en-GB" w:eastAsia="de-DE"/>
        </w:rPr>
        <w:t xml:space="preserve"> </w:t>
      </w:r>
      <w:r w:rsidRPr="00061A5A">
        <w:rPr>
          <w:lang w:val="en-GB" w:eastAsia="de-DE"/>
        </w:rPr>
        <w:t xml:space="preserve">are given in § 3.8.2 for the different broadcasting systems as </w:t>
      </w:r>
      <w:r w:rsidRPr="00070FC1">
        <w:sym w:font="Symbol" w:char="F073"/>
      </w:r>
      <w:r w:rsidRPr="00061A5A">
        <w:rPr>
          <w:rFonts w:ascii="TimesNewRoman,Italic" w:hAnsi="TimesNewRoman,Italic" w:cs="TimesNewRoman,Italic"/>
          <w:i/>
          <w:vertAlign w:val="subscript"/>
          <w:lang w:val="en-GB" w:eastAsia="de-DE"/>
        </w:rPr>
        <w:t>m</w:t>
      </w:r>
      <w:r w:rsidRPr="00061A5A">
        <w:rPr>
          <w:lang w:val="en-GB" w:eastAsia="de-DE"/>
        </w:rPr>
        <w:t>.</w:t>
      </w:r>
    </w:p>
    <w:p w14:paraId="13307293" w14:textId="77777777" w:rsidR="00061A5A" w:rsidRPr="00061A5A" w:rsidRDefault="00061A5A" w:rsidP="00061A5A">
      <w:pPr>
        <w:pStyle w:val="Heading2"/>
        <w:rPr>
          <w:lang w:val="en-GB"/>
        </w:rPr>
      </w:pPr>
      <w:bookmarkStart w:id="418" w:name="_Toc249150436"/>
      <w:bookmarkStart w:id="419" w:name="_Toc249166853"/>
      <w:bookmarkStart w:id="420" w:name="_Toc249150451"/>
      <w:bookmarkStart w:id="421" w:name="_Toc249166868"/>
      <w:bookmarkStart w:id="422" w:name="_Toc293603697"/>
      <w:bookmarkStart w:id="423" w:name="_Toc293603811"/>
      <w:bookmarkStart w:id="424" w:name="_Toc300665009"/>
      <w:bookmarkStart w:id="425" w:name="_Toc300665104"/>
      <w:bookmarkStart w:id="426" w:name="_Toc300665170"/>
      <w:bookmarkStart w:id="427" w:name="_Toc300666599"/>
      <w:bookmarkStart w:id="428" w:name="_Toc301429288"/>
      <w:bookmarkStart w:id="429" w:name="_Toc302049581"/>
      <w:bookmarkStart w:id="430" w:name="_Toc433026604"/>
      <w:bookmarkStart w:id="431" w:name="_Toc438995440"/>
      <w:bookmarkStart w:id="432" w:name="_Toc5873151"/>
      <w:bookmarkStart w:id="433" w:name="_Toc8220150"/>
      <w:bookmarkStart w:id="434" w:name="_Toc18411305"/>
      <w:bookmarkEnd w:id="418"/>
      <w:bookmarkEnd w:id="419"/>
      <w:bookmarkEnd w:id="420"/>
      <w:bookmarkEnd w:id="421"/>
      <w:r w:rsidRPr="00061A5A">
        <w:rPr>
          <w:lang w:val="en-GB"/>
        </w:rPr>
        <w:t>3.9</w:t>
      </w:r>
      <w:r w:rsidRPr="00061A5A">
        <w:rPr>
          <w:lang w:val="en-GB"/>
        </w:rPr>
        <w:tab/>
        <w:t>Polarization discrimination</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44A83882" w14:textId="77777777" w:rsidR="00061A5A" w:rsidRPr="00061A5A" w:rsidRDefault="00061A5A" w:rsidP="00061A5A">
      <w:pPr>
        <w:rPr>
          <w:lang w:val="en-GB" w:eastAsia="de-DE"/>
        </w:rPr>
      </w:pPr>
      <w:r w:rsidRPr="00061A5A">
        <w:rPr>
          <w:lang w:val="en-GB" w:eastAsia="de-DE"/>
        </w:rPr>
        <w:t>In principal it is possible to take advantage of polarization discrimination for fixed reception. GE84 [5] does not take into account polarization discrimination in the planning procedure for VHF Band II, except in specific cases with the agreement of administrations concerned. In such cases, a value of 10 dB was used for orthogonal polarization discrimination.</w:t>
      </w:r>
    </w:p>
    <w:p w14:paraId="048CBB88" w14:textId="77777777" w:rsidR="00061A5A" w:rsidRPr="00061A5A" w:rsidRDefault="00061A5A" w:rsidP="00061A5A">
      <w:pPr>
        <w:rPr>
          <w:lang w:val="en-GB" w:eastAsia="de-DE"/>
        </w:rPr>
      </w:pPr>
      <w:r w:rsidRPr="00061A5A">
        <w:rPr>
          <w:lang w:val="en-GB" w:eastAsia="de-DE"/>
        </w:rPr>
        <w:t>GE06 [1] gives that in VHF Band III polarization discrimination shall not be taken into account in the DAB planning procedures.</w:t>
      </w:r>
    </w:p>
    <w:p w14:paraId="2602FDE4" w14:textId="77777777" w:rsidR="00061A5A" w:rsidRPr="00061A5A" w:rsidRDefault="00061A5A" w:rsidP="00061A5A">
      <w:pPr>
        <w:rPr>
          <w:lang w:val="en-GB" w:eastAsia="de-DE"/>
        </w:rPr>
      </w:pPr>
      <w:r w:rsidRPr="00061A5A">
        <w:rPr>
          <w:lang w:val="en-GB" w:eastAsia="de-DE"/>
        </w:rPr>
        <w:t>For the planning procedures of digital sound broadcasting systems in the VHF bands no polarization discrimination will be taken into account for all reception modes.</w:t>
      </w:r>
    </w:p>
    <w:p w14:paraId="5BD2D11E" w14:textId="77777777" w:rsidR="00061A5A" w:rsidRPr="00061A5A" w:rsidRDefault="00061A5A" w:rsidP="00061A5A">
      <w:pPr>
        <w:pStyle w:val="Heading2"/>
        <w:rPr>
          <w:lang w:val="en-GB"/>
        </w:rPr>
      </w:pPr>
      <w:bookmarkStart w:id="435" w:name="_Ref288213641"/>
      <w:bookmarkStart w:id="436" w:name="_Toc293603698"/>
      <w:bookmarkStart w:id="437" w:name="_Toc293603812"/>
      <w:bookmarkStart w:id="438" w:name="_Toc300665010"/>
      <w:bookmarkStart w:id="439" w:name="_Toc300665105"/>
      <w:bookmarkStart w:id="440" w:name="_Toc300665171"/>
      <w:bookmarkStart w:id="441" w:name="_Toc300666600"/>
      <w:bookmarkStart w:id="442" w:name="_Toc301429289"/>
      <w:bookmarkStart w:id="443" w:name="_Toc302049582"/>
      <w:bookmarkStart w:id="444" w:name="_Toc433026605"/>
      <w:bookmarkStart w:id="445" w:name="_Toc438995441"/>
      <w:bookmarkStart w:id="446" w:name="_Toc5873152"/>
      <w:bookmarkStart w:id="447" w:name="_Toc8220151"/>
      <w:bookmarkStart w:id="448" w:name="_Toc18411306"/>
      <w:r w:rsidRPr="00061A5A">
        <w:rPr>
          <w:lang w:val="en-GB" w:eastAsia="de-DE"/>
        </w:rPr>
        <w:t>3.10</w:t>
      </w:r>
      <w:r w:rsidRPr="00061A5A">
        <w:rPr>
          <w:lang w:val="en-GB" w:eastAsia="de-DE"/>
        </w:rPr>
        <w:tab/>
        <w:t>Calculation of minimum median field-strength level</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1AD5C11" w14:textId="77777777" w:rsidR="00061A5A" w:rsidRPr="00061A5A" w:rsidRDefault="00061A5A" w:rsidP="00061A5A">
      <w:pPr>
        <w:rPr>
          <w:rFonts w:ascii="TimesNewRoman" w:hAnsi="TimesNewRoman" w:cs="TimesNewRoman"/>
          <w:lang w:val="en-GB" w:eastAsia="de-DE"/>
        </w:rPr>
      </w:pPr>
      <w:r w:rsidRPr="00061A5A">
        <w:rPr>
          <w:lang w:val="en-GB"/>
        </w:rPr>
        <w:t xml:space="preserve">The calculation of the minimum median field-strength level at 10 m above ground level for 50% of time and for 50% of locations is given in </w:t>
      </w:r>
      <w:r w:rsidRPr="00061A5A">
        <w:rPr>
          <w:rFonts w:ascii="TimesNewRoman" w:hAnsi="TimesNewRoman" w:cs="TimesNewRoman"/>
          <w:lang w:val="en-GB" w:eastAsia="de-DE"/>
        </w:rPr>
        <w:t>GE06 [1] by the following steps (for the DAB system as described in § 7, the minimum median field-strength levels are calculated at 1.5 m above ground level):</w:t>
      </w:r>
    </w:p>
    <w:p w14:paraId="32B1CECB" w14:textId="77777777" w:rsidR="00061A5A" w:rsidRPr="00061A5A" w:rsidRDefault="00061A5A" w:rsidP="00061A5A">
      <w:pPr>
        <w:keepNext/>
        <w:rPr>
          <w:lang w:val="en-GB"/>
        </w:rPr>
      </w:pPr>
      <w:r w:rsidRPr="00061A5A">
        <w:rPr>
          <w:i/>
          <w:iCs/>
          <w:lang w:val="en-GB"/>
        </w:rPr>
        <w:t>Step 1</w:t>
      </w:r>
      <w:r w:rsidRPr="00061A5A">
        <w:rPr>
          <w:lang w:val="en-GB"/>
        </w:rPr>
        <w:t>:</w:t>
      </w:r>
      <w:r w:rsidRPr="00061A5A">
        <w:rPr>
          <w:i/>
          <w:iCs/>
          <w:lang w:val="en-GB"/>
        </w:rPr>
        <w:tab/>
      </w:r>
      <w:r w:rsidRPr="00061A5A">
        <w:rPr>
          <w:lang w:val="en-GB" w:eastAsia="de-DE"/>
        </w:rPr>
        <w:t>Determine</w:t>
      </w:r>
      <w:r w:rsidRPr="00061A5A">
        <w:rPr>
          <w:lang w:val="en-GB"/>
        </w:rPr>
        <w:t xml:space="preserve"> the receiver noise input power level</w:t>
      </w:r>
      <w:r w:rsidRPr="00061A5A">
        <w:rPr>
          <w:i/>
          <w:iCs/>
          <w:lang w:val="en-GB"/>
        </w:rPr>
        <w:t xml:space="preserve"> P</w:t>
      </w:r>
      <w:r w:rsidRPr="00061A5A">
        <w:rPr>
          <w:i/>
          <w:iCs/>
          <w:vertAlign w:val="subscript"/>
          <w:lang w:val="en-GB"/>
        </w:rPr>
        <w:t>n</w:t>
      </w:r>
      <w:r w:rsidRPr="00061A5A">
        <w:rPr>
          <w:lang w:val="en-GB"/>
        </w:rPr>
        <w:t>:</w:t>
      </w:r>
    </w:p>
    <w:p w14:paraId="6A571AAF"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820" w:dyaOrig="360" w14:anchorId="56BC900B">
          <v:shape id="_x0000_i1043" type="#_x0000_t75" style="width:192.75pt;height:23.25pt" o:ole="">
            <v:imagedata r:id="rId51" o:title=""/>
          </v:shape>
          <o:OLEObject Type="Embed" ProgID="Equation.3" ShapeID="_x0000_i1043" DrawAspect="Content" ObjectID="_1631352975" r:id="rId52"/>
        </w:object>
      </w:r>
      <w:r w:rsidRPr="00061A5A">
        <w:rPr>
          <w:rFonts w:asciiTheme="majorBidi" w:hAnsiTheme="majorBidi" w:cstheme="majorBidi"/>
          <w:lang w:val="en-GB"/>
        </w:rPr>
        <w:tab/>
        <w:t>(16)</w:t>
      </w:r>
    </w:p>
    <w:p w14:paraId="2AA79CB8" w14:textId="77777777" w:rsidR="00061A5A" w:rsidRPr="00061A5A" w:rsidRDefault="00061A5A" w:rsidP="00061A5A">
      <w:pPr>
        <w:spacing w:before="0"/>
        <w:rPr>
          <w:iCs/>
          <w:lang w:val="en-GB" w:eastAsia="de-DE"/>
        </w:rPr>
      </w:pPr>
      <w:r w:rsidRPr="00061A5A">
        <w:rPr>
          <w:iCs/>
          <w:lang w:val="en-GB" w:eastAsia="de-DE"/>
        </w:rPr>
        <w:t>where:</w:t>
      </w:r>
    </w:p>
    <w:p w14:paraId="7B33FCF5" w14:textId="77777777" w:rsidR="00061A5A" w:rsidRPr="00070FC1" w:rsidRDefault="00061A5A" w:rsidP="00061A5A">
      <w:pPr>
        <w:pStyle w:val="Equationlegend"/>
        <w:rPr>
          <w:lang w:eastAsia="de-DE"/>
        </w:rPr>
      </w:pPr>
      <w:r w:rsidRPr="00070FC1">
        <w:rPr>
          <w:iCs/>
          <w:lang w:eastAsia="de-DE"/>
        </w:rPr>
        <w:tab/>
      </w:r>
      <w:r w:rsidRPr="00070FC1">
        <w:rPr>
          <w:i/>
          <w:iCs/>
          <w:lang w:eastAsia="de-DE"/>
        </w:rPr>
        <w:t xml:space="preserve">F </w:t>
      </w:r>
      <w:r w:rsidRPr="00070FC1">
        <w:rPr>
          <w:lang w:eastAsia="de-DE"/>
        </w:rPr>
        <w:t xml:space="preserve">: </w:t>
      </w:r>
      <w:r w:rsidRPr="00070FC1">
        <w:rPr>
          <w:lang w:eastAsia="de-DE"/>
        </w:rPr>
        <w:tab/>
        <w:t xml:space="preserve">receiver </w:t>
      </w:r>
      <w:r>
        <w:rPr>
          <w:lang w:eastAsia="de-DE"/>
        </w:rPr>
        <w:t>noise figure (dB)</w:t>
      </w:r>
    </w:p>
    <w:p w14:paraId="147C331A" w14:textId="3258BF4A" w:rsidR="00061A5A" w:rsidRPr="00070FC1" w:rsidRDefault="00061A5A" w:rsidP="00061A5A">
      <w:pPr>
        <w:pStyle w:val="Equationlegend"/>
        <w:rPr>
          <w:lang w:eastAsia="de-DE"/>
        </w:rPr>
      </w:pPr>
      <w:r w:rsidRPr="00070FC1">
        <w:rPr>
          <w:i/>
          <w:iCs/>
          <w:lang w:eastAsia="de-DE"/>
        </w:rPr>
        <w:tab/>
        <w:t xml:space="preserve">k </w:t>
      </w:r>
      <w:r w:rsidRPr="00070FC1">
        <w:rPr>
          <w:lang w:eastAsia="de-DE"/>
        </w:rPr>
        <w:t xml:space="preserve">: </w:t>
      </w:r>
      <w:r w:rsidRPr="00070FC1">
        <w:rPr>
          <w:lang w:eastAsia="de-DE"/>
        </w:rPr>
        <w:tab/>
        <w:t xml:space="preserve">Boltzmann’s constant, </w:t>
      </w:r>
      <w:r w:rsidRPr="00070FC1">
        <w:rPr>
          <w:i/>
          <w:iCs/>
          <w:lang w:eastAsia="de-DE"/>
        </w:rPr>
        <w:t>k</w:t>
      </w:r>
      <w:r w:rsidRPr="00070FC1">
        <w:rPr>
          <w:iCs/>
          <w:lang w:eastAsia="de-DE"/>
        </w:rPr>
        <w:t> = </w:t>
      </w:r>
      <w:r w:rsidRPr="00070FC1">
        <w:rPr>
          <w:lang w:eastAsia="de-DE"/>
        </w:rPr>
        <w:t>1.38 10</w:t>
      </w:r>
      <w:r w:rsidR="00960712">
        <w:rPr>
          <w:vertAlign w:val="superscript"/>
          <w:lang w:eastAsia="de-DE"/>
        </w:rPr>
        <w:t>−</w:t>
      </w:r>
      <w:r w:rsidRPr="00070FC1">
        <w:rPr>
          <w:vertAlign w:val="superscript"/>
          <w:lang w:eastAsia="de-DE"/>
        </w:rPr>
        <w:t>23</w:t>
      </w:r>
      <w:r>
        <w:rPr>
          <w:lang w:eastAsia="de-DE"/>
        </w:rPr>
        <w:t xml:space="preserve"> (J/K)</w:t>
      </w:r>
    </w:p>
    <w:p w14:paraId="7BC115BA" w14:textId="77777777" w:rsidR="00061A5A" w:rsidRPr="00070FC1" w:rsidRDefault="00061A5A" w:rsidP="00061A5A">
      <w:pPr>
        <w:pStyle w:val="Equationlegend"/>
        <w:rPr>
          <w:lang w:eastAsia="de-DE"/>
        </w:rPr>
      </w:pPr>
      <w:r w:rsidRPr="00070FC1">
        <w:rPr>
          <w:iCs/>
          <w:lang w:eastAsia="de-DE"/>
        </w:rPr>
        <w:tab/>
      </w:r>
      <w:r w:rsidRPr="00070FC1">
        <w:rPr>
          <w:i/>
          <w:iCs/>
          <w:lang w:eastAsia="de-DE"/>
        </w:rPr>
        <w:t>T</w:t>
      </w:r>
      <w:r w:rsidRPr="00070FC1">
        <w:rPr>
          <w:vertAlign w:val="subscript"/>
          <w:lang w:eastAsia="de-DE"/>
        </w:rPr>
        <w:t>0</w:t>
      </w:r>
      <w:r>
        <w:rPr>
          <w:lang w:eastAsia="de-DE"/>
        </w:rPr>
        <w:t xml:space="preserve"> : </w:t>
      </w:r>
      <w:r>
        <w:rPr>
          <w:lang w:eastAsia="de-DE"/>
        </w:rPr>
        <w:tab/>
        <w:t>absolute temperature (K)</w:t>
      </w:r>
    </w:p>
    <w:p w14:paraId="396B83FF" w14:textId="77777777" w:rsidR="00061A5A" w:rsidRPr="00070FC1" w:rsidRDefault="00061A5A" w:rsidP="00061A5A">
      <w:pPr>
        <w:pStyle w:val="Equationlegend"/>
        <w:rPr>
          <w:lang w:eastAsia="de-DE"/>
        </w:rPr>
      </w:pPr>
      <w:r w:rsidRPr="00070FC1">
        <w:rPr>
          <w:iCs/>
          <w:lang w:eastAsia="de-DE"/>
        </w:rPr>
        <w:tab/>
      </w:r>
      <w:r w:rsidRPr="00070FC1">
        <w:rPr>
          <w:i/>
          <w:iCs/>
          <w:lang w:eastAsia="de-DE"/>
        </w:rPr>
        <w:t xml:space="preserve">B </w:t>
      </w:r>
      <w:r w:rsidRPr="00070FC1">
        <w:rPr>
          <w:lang w:eastAsia="de-DE"/>
        </w:rPr>
        <w:t xml:space="preserve">: </w:t>
      </w:r>
      <w:r w:rsidRPr="00070FC1">
        <w:rPr>
          <w:lang w:eastAsia="de-DE"/>
        </w:rPr>
        <w:tab/>
        <w:t>receiver noise bandwidth (Hz).</w:t>
      </w:r>
    </w:p>
    <w:p w14:paraId="6CB39830" w14:textId="77777777" w:rsidR="00061A5A" w:rsidRPr="00061A5A" w:rsidRDefault="00061A5A" w:rsidP="00061A5A">
      <w:pPr>
        <w:keepNext/>
        <w:keepLines/>
        <w:spacing w:before="0"/>
        <w:rPr>
          <w:sz w:val="16"/>
          <w:lang w:val="en-GB"/>
        </w:rPr>
      </w:pPr>
    </w:p>
    <w:p w14:paraId="40E25F60" w14:textId="77777777" w:rsidR="00061A5A" w:rsidRPr="00061A5A" w:rsidRDefault="00061A5A" w:rsidP="00061A5A">
      <w:pPr>
        <w:keepNext/>
        <w:rPr>
          <w:lang w:val="en-GB" w:eastAsia="de-DE"/>
        </w:rPr>
      </w:pPr>
      <w:r w:rsidRPr="00061A5A">
        <w:rPr>
          <w:i/>
          <w:iCs/>
          <w:lang w:val="en-GB" w:eastAsia="de-DE"/>
        </w:rPr>
        <w:t>Step 2</w:t>
      </w:r>
      <w:r w:rsidRPr="00061A5A">
        <w:rPr>
          <w:lang w:val="en-GB" w:eastAsia="de-DE"/>
        </w:rPr>
        <w:t>:</w:t>
      </w:r>
      <w:r w:rsidRPr="00061A5A">
        <w:rPr>
          <w:i/>
          <w:iCs/>
          <w:lang w:val="en-GB" w:eastAsia="de-DE"/>
        </w:rPr>
        <w:tab/>
      </w:r>
      <w:r w:rsidRPr="00061A5A">
        <w:rPr>
          <w:lang w:val="en-GB" w:eastAsia="de-DE"/>
        </w:rPr>
        <w:t xml:space="preserve">Determine the minimum receiver input power level </w:t>
      </w:r>
      <w:r w:rsidRPr="00061A5A">
        <w:rPr>
          <w:i/>
          <w:lang w:val="en-GB" w:eastAsia="de-DE"/>
        </w:rPr>
        <w:t>P</w:t>
      </w:r>
      <w:r w:rsidRPr="00061A5A">
        <w:rPr>
          <w:i/>
          <w:vertAlign w:val="subscript"/>
          <w:lang w:val="en-GB" w:eastAsia="de-DE"/>
        </w:rPr>
        <w:t>s,min</w:t>
      </w:r>
      <w:r w:rsidRPr="00061A5A">
        <w:rPr>
          <w:lang w:val="en-GB"/>
        </w:rPr>
        <w:t>:</w:t>
      </w:r>
    </w:p>
    <w:p w14:paraId="4771BC1E"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980" w:dyaOrig="340" w14:anchorId="1AEED3F5">
          <v:shape id="_x0000_i1044" type="#_x0000_t75" style="width:237.75pt;height:21.75pt" o:ole="">
            <v:imagedata r:id="rId53" o:title=""/>
          </v:shape>
          <o:OLEObject Type="Embed" ProgID="Equation.3" ShapeID="_x0000_i1044" DrawAspect="Content" ObjectID="_1631352976" r:id="rId54"/>
        </w:object>
      </w:r>
      <w:r w:rsidRPr="00061A5A">
        <w:rPr>
          <w:rFonts w:asciiTheme="majorBidi" w:hAnsiTheme="majorBidi" w:cstheme="majorBidi"/>
          <w:lang w:val="en-GB"/>
        </w:rPr>
        <w:tab/>
        <w:t>(17)</w:t>
      </w:r>
    </w:p>
    <w:p w14:paraId="714AA75B" w14:textId="77777777" w:rsidR="00061A5A" w:rsidRPr="00061A5A" w:rsidRDefault="00061A5A" w:rsidP="00061A5A">
      <w:pPr>
        <w:keepNext/>
        <w:keepLines/>
        <w:rPr>
          <w:rFonts w:asciiTheme="majorBidi" w:hAnsiTheme="majorBidi" w:cstheme="majorBidi"/>
          <w:iCs/>
          <w:szCs w:val="24"/>
          <w:lang w:val="en-GB" w:eastAsia="de-DE"/>
        </w:rPr>
      </w:pPr>
      <w:r w:rsidRPr="00061A5A">
        <w:rPr>
          <w:rFonts w:asciiTheme="majorBidi" w:hAnsiTheme="majorBidi" w:cstheme="majorBidi"/>
          <w:iCs/>
          <w:szCs w:val="24"/>
          <w:lang w:val="en-GB" w:eastAsia="de-DE"/>
        </w:rPr>
        <w:t>where:</w:t>
      </w:r>
    </w:p>
    <w:p w14:paraId="580353CE" w14:textId="77777777" w:rsidR="00061A5A" w:rsidRPr="00070FC1" w:rsidRDefault="00061A5A" w:rsidP="00061A5A">
      <w:pPr>
        <w:pStyle w:val="Equationlegend"/>
        <w:rPr>
          <w:lang w:eastAsia="de-DE"/>
        </w:rPr>
      </w:pPr>
      <w:r w:rsidRPr="00070FC1">
        <w:rPr>
          <w:iCs/>
          <w:lang w:eastAsia="de-DE"/>
        </w:rPr>
        <w:tab/>
        <w:t>(</w:t>
      </w:r>
      <w:r w:rsidRPr="00070FC1">
        <w:rPr>
          <w:i/>
          <w:lang w:eastAsia="de-DE"/>
        </w:rPr>
        <w:t>C</w:t>
      </w:r>
      <w:r w:rsidRPr="00070FC1">
        <w:rPr>
          <w:lang w:eastAsia="de-DE"/>
        </w:rPr>
        <w:t>/</w:t>
      </w:r>
      <w:r w:rsidRPr="00070FC1">
        <w:rPr>
          <w:i/>
          <w:lang w:eastAsia="de-DE"/>
        </w:rPr>
        <w:t>N</w:t>
      </w:r>
      <w:r w:rsidRPr="00070FC1">
        <w:rPr>
          <w:lang w:eastAsia="de-DE"/>
        </w:rPr>
        <w:t>)</w:t>
      </w:r>
      <w:r w:rsidRPr="00070FC1">
        <w:rPr>
          <w:i/>
          <w:iCs/>
          <w:vertAlign w:val="subscript"/>
          <w:lang w:eastAsia="de-DE"/>
        </w:rPr>
        <w:t xml:space="preserve">min </w:t>
      </w:r>
      <w:r w:rsidRPr="00070FC1">
        <w:rPr>
          <w:lang w:eastAsia="de-DE"/>
        </w:rPr>
        <w:t>:</w:t>
      </w:r>
      <w:r w:rsidRPr="00070FC1">
        <w:rPr>
          <w:iCs/>
          <w:lang w:eastAsia="de-DE"/>
        </w:rPr>
        <w:tab/>
      </w:r>
      <w:r w:rsidRPr="00070FC1">
        <w:t xml:space="preserve">minimum </w:t>
      </w:r>
      <w:r w:rsidRPr="00070FC1">
        <w:rPr>
          <w:lang w:eastAsia="de-DE"/>
        </w:rPr>
        <w:t>carrier</w:t>
      </w:r>
      <w:r w:rsidRPr="00070FC1">
        <w:t>-to-noise ratio at the digital broadcasting decoder input (dB).</w:t>
      </w:r>
    </w:p>
    <w:p w14:paraId="12B2E885" w14:textId="77777777" w:rsidR="00061A5A" w:rsidRPr="00061A5A" w:rsidRDefault="00061A5A" w:rsidP="00061A5A">
      <w:pPr>
        <w:spacing w:before="0"/>
        <w:rPr>
          <w:sz w:val="16"/>
          <w:lang w:val="en-GB"/>
        </w:rPr>
      </w:pPr>
    </w:p>
    <w:p w14:paraId="748EF242" w14:textId="77777777" w:rsidR="00061A5A" w:rsidRPr="00061A5A" w:rsidRDefault="00061A5A" w:rsidP="00061A5A">
      <w:pPr>
        <w:keepNext/>
        <w:keepLines/>
        <w:rPr>
          <w:lang w:val="en-GB" w:eastAsia="de-DE"/>
        </w:rPr>
      </w:pPr>
      <w:r w:rsidRPr="00061A5A">
        <w:rPr>
          <w:i/>
          <w:iCs/>
          <w:lang w:val="en-GB" w:eastAsia="de-DE"/>
        </w:rPr>
        <w:t>Step 3</w:t>
      </w:r>
      <w:r w:rsidRPr="00061A5A">
        <w:rPr>
          <w:lang w:val="en-GB" w:eastAsia="de-DE"/>
        </w:rPr>
        <w:t>:</w:t>
      </w:r>
      <w:r w:rsidRPr="00061A5A">
        <w:rPr>
          <w:lang w:val="en-GB" w:eastAsia="de-DE"/>
        </w:rPr>
        <w:tab/>
        <w:t xml:space="preserve">Determine the minimum power flux-density (i.e. the magnitude of the Poynting vector) at receiving place </w:t>
      </w:r>
      <w:r w:rsidRPr="00070FC1">
        <w:rPr>
          <w:lang w:eastAsia="de-DE"/>
        </w:rPr>
        <w:sym w:font="Symbol" w:char="F06A"/>
      </w:r>
      <w:r w:rsidRPr="00061A5A">
        <w:rPr>
          <w:i/>
          <w:vertAlign w:val="subscript"/>
          <w:lang w:val="en-GB" w:eastAsia="de-DE"/>
        </w:rPr>
        <w:t>min</w:t>
      </w:r>
      <w:r w:rsidRPr="00061A5A">
        <w:rPr>
          <w:lang w:val="en-GB"/>
        </w:rPr>
        <w:t>:</w:t>
      </w:r>
    </w:p>
    <w:p w14:paraId="2AF0B3CE"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920" w:dyaOrig="400" w14:anchorId="57462F4D">
          <v:shape id="_x0000_i1045" type="#_x0000_t75" style="width:267pt;height:23.25pt" o:ole="">
            <v:imagedata r:id="rId55" o:title=""/>
          </v:shape>
          <o:OLEObject Type="Embed" ProgID="Equation.3" ShapeID="_x0000_i1045" DrawAspect="Content" ObjectID="_1631352977" r:id="rId56"/>
        </w:object>
      </w:r>
      <w:r w:rsidRPr="00061A5A">
        <w:rPr>
          <w:rFonts w:asciiTheme="majorBidi" w:hAnsiTheme="majorBidi" w:cstheme="majorBidi"/>
          <w:lang w:val="en-GB"/>
        </w:rPr>
        <w:tab/>
        <w:t>(18)</w:t>
      </w:r>
    </w:p>
    <w:p w14:paraId="6F2EB9FA" w14:textId="77777777" w:rsidR="00061A5A" w:rsidRPr="00061A5A" w:rsidRDefault="00061A5A" w:rsidP="00061A5A">
      <w:pPr>
        <w:keepNext/>
        <w:keepLines/>
        <w:rPr>
          <w:rFonts w:asciiTheme="majorBidi" w:hAnsiTheme="majorBidi" w:cstheme="majorBidi"/>
          <w:iCs/>
          <w:szCs w:val="24"/>
          <w:lang w:val="en-GB" w:eastAsia="de-DE"/>
        </w:rPr>
      </w:pPr>
      <w:r w:rsidRPr="00061A5A">
        <w:rPr>
          <w:rFonts w:asciiTheme="majorBidi" w:hAnsiTheme="majorBidi" w:cstheme="majorBidi"/>
          <w:iCs/>
          <w:szCs w:val="24"/>
          <w:lang w:val="en-GB" w:eastAsia="de-DE"/>
        </w:rPr>
        <w:t>where:</w:t>
      </w:r>
    </w:p>
    <w:p w14:paraId="6EA1AB59" w14:textId="77777777" w:rsidR="00061A5A" w:rsidRPr="00070FC1" w:rsidRDefault="00061A5A" w:rsidP="00061A5A">
      <w:pPr>
        <w:pStyle w:val="Equationlegend"/>
        <w:rPr>
          <w:lang w:eastAsia="de-DE"/>
        </w:rPr>
      </w:pPr>
      <w:r w:rsidRPr="00070FC1">
        <w:rPr>
          <w:i/>
          <w:iCs/>
          <w:lang w:eastAsia="de-DE"/>
        </w:rPr>
        <w:tab/>
        <w:t>L</w:t>
      </w:r>
      <w:r w:rsidRPr="00070FC1">
        <w:rPr>
          <w:i/>
          <w:vertAlign w:val="subscript"/>
          <w:lang w:eastAsia="de-DE"/>
        </w:rPr>
        <w:t>f</w:t>
      </w:r>
      <w:r w:rsidRPr="00070FC1">
        <w:t xml:space="preserve"> </w:t>
      </w:r>
      <w:r w:rsidRPr="00070FC1">
        <w:rPr>
          <w:lang w:eastAsia="de-DE"/>
        </w:rPr>
        <w:t xml:space="preserve">: </w:t>
      </w:r>
      <w:r w:rsidRPr="00070FC1">
        <w:rPr>
          <w:lang w:eastAsia="de-DE"/>
        </w:rPr>
        <w:tab/>
      </w:r>
      <w:r w:rsidRPr="00070FC1">
        <w:t>feeder</w:t>
      </w:r>
      <w:r w:rsidRPr="00070FC1">
        <w:rPr>
          <w:lang w:eastAsia="de-DE"/>
        </w:rPr>
        <w:t xml:space="preserve"> loss (dB)</w:t>
      </w:r>
    </w:p>
    <w:p w14:paraId="4B37552A" w14:textId="77777777" w:rsidR="00061A5A" w:rsidRPr="00070FC1" w:rsidRDefault="00061A5A" w:rsidP="00061A5A">
      <w:pPr>
        <w:pStyle w:val="Equationlegend"/>
        <w:rPr>
          <w:lang w:eastAsia="de-DE"/>
        </w:rPr>
      </w:pPr>
      <w:r w:rsidRPr="00070FC1">
        <w:rPr>
          <w:iCs/>
          <w:lang w:eastAsia="de-DE"/>
        </w:rPr>
        <w:tab/>
      </w:r>
      <w:r w:rsidRPr="00070FC1">
        <w:rPr>
          <w:i/>
          <w:iCs/>
          <w:lang w:eastAsia="de-DE"/>
        </w:rPr>
        <w:t>A</w:t>
      </w:r>
      <w:r w:rsidRPr="00070FC1">
        <w:rPr>
          <w:i/>
          <w:vertAlign w:val="subscript"/>
          <w:lang w:eastAsia="de-DE"/>
        </w:rPr>
        <w:t xml:space="preserve">a </w:t>
      </w:r>
      <w:r w:rsidRPr="00070FC1">
        <w:rPr>
          <w:lang w:eastAsia="de-DE"/>
        </w:rPr>
        <w:t xml:space="preserve">: </w:t>
      </w:r>
      <w:r w:rsidRPr="00070FC1">
        <w:rPr>
          <w:lang w:eastAsia="de-DE"/>
        </w:rPr>
        <w:tab/>
      </w:r>
      <w:r w:rsidRPr="00070FC1">
        <w:t>effective</w:t>
      </w:r>
      <w:r w:rsidRPr="00070FC1">
        <w:rPr>
          <w:lang w:eastAsia="de-DE"/>
        </w:rPr>
        <w:t xml:space="preserve"> antenna aperture (dBm</w:t>
      </w:r>
      <w:r w:rsidRPr="00070FC1">
        <w:rPr>
          <w:vertAlign w:val="superscript"/>
          <w:lang w:eastAsia="de-DE"/>
        </w:rPr>
        <w:t>2</w:t>
      </w:r>
      <w:r w:rsidRPr="00070FC1">
        <w:rPr>
          <w:lang w:eastAsia="de-DE"/>
        </w:rPr>
        <w:t>).</w:t>
      </w:r>
    </w:p>
    <w:p w14:paraId="24CB1263" w14:textId="77777777" w:rsidR="00061A5A" w:rsidRPr="00061A5A" w:rsidRDefault="00061A5A" w:rsidP="00061A5A">
      <w:pPr>
        <w:keepNext/>
        <w:keepLines/>
        <w:spacing w:before="0"/>
        <w:rPr>
          <w:sz w:val="16"/>
          <w:lang w:val="en-GB"/>
        </w:rPr>
      </w:pPr>
    </w:p>
    <w:p w14:paraId="1D8D298C"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860" w:dyaOrig="840" w14:anchorId="3A9179E2">
          <v:shape id="_x0000_i1046" type="#_x0000_t75" style="width:254.25pt;height:48.75pt" o:ole="">
            <v:imagedata r:id="rId57" o:title=""/>
          </v:shape>
          <o:OLEObject Type="Embed" ProgID="Equation.3" ShapeID="_x0000_i1046" DrawAspect="Content" ObjectID="_1631352978" r:id="rId58"/>
        </w:object>
      </w:r>
      <w:r w:rsidRPr="00061A5A">
        <w:rPr>
          <w:lang w:val="en-GB"/>
        </w:rPr>
        <w:tab/>
      </w:r>
      <w:r w:rsidRPr="00061A5A">
        <w:rPr>
          <w:rFonts w:asciiTheme="majorBidi" w:hAnsiTheme="majorBidi" w:cstheme="majorBidi"/>
          <w:lang w:val="en-GB"/>
        </w:rPr>
        <w:t>(19)</w:t>
      </w:r>
    </w:p>
    <w:p w14:paraId="4B7FA192" w14:textId="77777777" w:rsidR="00061A5A" w:rsidRPr="00061A5A" w:rsidRDefault="00061A5A" w:rsidP="00061A5A">
      <w:pPr>
        <w:spacing w:before="0"/>
        <w:rPr>
          <w:sz w:val="16"/>
          <w:lang w:val="en-GB"/>
        </w:rPr>
      </w:pPr>
    </w:p>
    <w:p w14:paraId="7A664357" w14:textId="77777777" w:rsidR="00061A5A" w:rsidRPr="00061A5A" w:rsidRDefault="00061A5A" w:rsidP="00061A5A">
      <w:pPr>
        <w:keepNext/>
        <w:keepLines/>
        <w:rPr>
          <w:lang w:val="en-GB" w:eastAsia="de-DE"/>
        </w:rPr>
      </w:pPr>
      <w:r w:rsidRPr="00061A5A">
        <w:rPr>
          <w:i/>
          <w:iCs/>
          <w:lang w:val="en-GB" w:eastAsia="de-DE"/>
        </w:rPr>
        <w:t>Step</w:t>
      </w:r>
      <w:r w:rsidRPr="00061A5A">
        <w:rPr>
          <w:lang w:val="en-GB" w:eastAsia="de-DE"/>
        </w:rPr>
        <w:t xml:space="preserve"> </w:t>
      </w:r>
      <w:r w:rsidRPr="00061A5A">
        <w:rPr>
          <w:i/>
          <w:iCs/>
          <w:lang w:val="en-GB" w:eastAsia="de-DE"/>
        </w:rPr>
        <w:t>4</w:t>
      </w:r>
      <w:r w:rsidRPr="00061A5A">
        <w:rPr>
          <w:lang w:val="en-GB" w:eastAsia="de-DE"/>
        </w:rPr>
        <w:t>:</w:t>
      </w:r>
      <w:r w:rsidRPr="00061A5A">
        <w:rPr>
          <w:lang w:val="en-GB" w:eastAsia="de-DE"/>
        </w:rPr>
        <w:tab/>
        <w:t xml:space="preserve">Determine </w:t>
      </w:r>
      <w:r w:rsidRPr="00061A5A">
        <w:rPr>
          <w:lang w:val="en-GB"/>
        </w:rPr>
        <w:t>the</w:t>
      </w:r>
      <w:r w:rsidRPr="00061A5A">
        <w:rPr>
          <w:lang w:val="en-GB" w:eastAsia="de-DE"/>
        </w:rPr>
        <w:t xml:space="preserve"> minimum RMS field-strength level at the location of the receiving antenna </w:t>
      </w:r>
      <w:r w:rsidRPr="00061A5A">
        <w:rPr>
          <w:i/>
          <w:lang w:val="en-GB" w:eastAsia="de-DE"/>
        </w:rPr>
        <w:t>E</w:t>
      </w:r>
      <w:r w:rsidRPr="00061A5A">
        <w:rPr>
          <w:i/>
          <w:iCs/>
          <w:vertAlign w:val="subscript"/>
          <w:lang w:val="en-GB" w:eastAsia="de-DE"/>
        </w:rPr>
        <w:t>min</w:t>
      </w:r>
      <w:r w:rsidRPr="00061A5A">
        <w:rPr>
          <w:lang w:val="en-GB"/>
        </w:rPr>
        <w:t>:</w:t>
      </w:r>
    </w:p>
    <w:p w14:paraId="403250A0"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6940" w:dyaOrig="700" w14:anchorId="79FDB5EE">
          <v:shape id="_x0000_i1047" type="#_x0000_t75" style="width:347.25pt;height:36.75pt" o:ole="">
            <v:imagedata r:id="rId59" o:title=""/>
          </v:shape>
          <o:OLEObject Type="Embed" ProgID="Equation.3" ShapeID="_x0000_i1047" DrawAspect="Content" ObjectID="_1631352979" r:id="rId60"/>
        </w:object>
      </w:r>
      <w:r w:rsidRPr="00061A5A">
        <w:rPr>
          <w:lang w:val="en-GB"/>
        </w:rPr>
        <w:tab/>
      </w:r>
      <w:r w:rsidRPr="00061A5A">
        <w:rPr>
          <w:rFonts w:asciiTheme="majorBidi" w:hAnsiTheme="majorBidi" w:cstheme="majorBidi"/>
          <w:lang w:val="en-GB"/>
        </w:rPr>
        <w:t>(20)</w:t>
      </w:r>
    </w:p>
    <w:p w14:paraId="654BD2E1" w14:textId="77777777" w:rsidR="00061A5A" w:rsidRPr="00061A5A" w:rsidRDefault="00061A5A" w:rsidP="00061A5A">
      <w:pPr>
        <w:keepNext/>
        <w:tabs>
          <w:tab w:val="center" w:pos="4820"/>
          <w:tab w:val="right" w:pos="9639"/>
        </w:tabs>
        <w:rPr>
          <w:lang w:val="en-GB"/>
        </w:rPr>
      </w:pPr>
      <w:r w:rsidRPr="00061A5A">
        <w:rPr>
          <w:lang w:val="en-GB"/>
        </w:rPr>
        <w:t>with:</w:t>
      </w:r>
    </w:p>
    <w:p w14:paraId="28E5E9E4" w14:textId="77777777" w:rsidR="00061A5A" w:rsidRPr="00061A5A" w:rsidRDefault="00061A5A" w:rsidP="00061A5A">
      <w:pPr>
        <w:keepNext/>
        <w:keepLines/>
        <w:spacing w:before="0"/>
        <w:rPr>
          <w:sz w:val="16"/>
          <w:lang w:val="en-GB"/>
        </w:rPr>
      </w:pPr>
    </w:p>
    <w:p w14:paraId="174A95BD" w14:textId="77777777" w:rsidR="00061A5A" w:rsidRPr="00061A5A" w:rsidRDefault="00061A5A" w:rsidP="00061A5A">
      <w:pPr>
        <w:pStyle w:val="Equation"/>
        <w:rPr>
          <w:lang w:val="en-GB"/>
        </w:rPr>
      </w:pPr>
      <w:r w:rsidRPr="00061A5A">
        <w:rPr>
          <w:lang w:val="en-GB"/>
        </w:rPr>
        <w:tab/>
      </w:r>
      <w:r w:rsidRPr="00070FC1">
        <w:rPr>
          <w:position w:val="-30"/>
        </w:rPr>
        <w:object w:dxaOrig="2220" w:dyaOrig="700" w14:anchorId="15395BB5">
          <v:shape id="_x0000_i1048" type="#_x0000_t75" style="width:120.75pt;height:36.75pt" o:ole="">
            <v:imagedata r:id="rId61" o:title=""/>
          </v:shape>
          <o:OLEObject Type="Embed" ProgID="Equation.3" ShapeID="_x0000_i1048" DrawAspect="Content" ObjectID="_1631352980" r:id="rId62"/>
        </w:object>
      </w:r>
      <w:r w:rsidRPr="00061A5A">
        <w:rPr>
          <w:lang w:val="en-GB"/>
        </w:rPr>
        <w:tab/>
        <w:t>, the characteristic impedance in free space</w:t>
      </w:r>
      <w:r w:rsidRPr="00061A5A">
        <w:rPr>
          <w:lang w:val="en-GB"/>
        </w:rPr>
        <w:tab/>
        <w:t>(21)</w:t>
      </w:r>
    </w:p>
    <w:p w14:paraId="235F3932" w14:textId="77777777" w:rsidR="00061A5A" w:rsidRPr="00061A5A" w:rsidRDefault="00061A5A" w:rsidP="00061A5A">
      <w:pPr>
        <w:keepNext/>
        <w:keepLines/>
        <w:spacing w:before="0"/>
        <w:rPr>
          <w:sz w:val="16"/>
          <w:lang w:val="en-GB"/>
        </w:rPr>
      </w:pPr>
    </w:p>
    <w:p w14:paraId="1721FC39" w14:textId="77777777" w:rsidR="00061A5A" w:rsidRPr="00061A5A" w:rsidRDefault="00061A5A" w:rsidP="00061A5A">
      <w:pPr>
        <w:rPr>
          <w:lang w:val="en-GB"/>
        </w:rPr>
      </w:pPr>
      <w:r w:rsidRPr="00061A5A">
        <w:rPr>
          <w:lang w:val="en-GB"/>
        </w:rPr>
        <w:t>resulting in:</w:t>
      </w:r>
    </w:p>
    <w:p w14:paraId="0DD5CE02" w14:textId="77777777" w:rsidR="00061A5A" w:rsidRPr="00061A5A" w:rsidRDefault="00061A5A" w:rsidP="00061A5A">
      <w:pPr>
        <w:keepNext/>
        <w:keepLines/>
        <w:spacing w:before="0"/>
        <w:rPr>
          <w:sz w:val="16"/>
          <w:lang w:val="en-GB"/>
        </w:rPr>
      </w:pPr>
    </w:p>
    <w:p w14:paraId="5E4CD826"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580" w:dyaOrig="360" w14:anchorId="547FE620">
          <v:shape id="_x0000_i1049" type="#_x0000_t75" style="width:252pt;height:23.25pt" o:ole="">
            <v:imagedata r:id="rId63" o:title=""/>
          </v:shape>
          <o:OLEObject Type="Embed" ProgID="Equation.3" ShapeID="_x0000_i1049" DrawAspect="Content" ObjectID="_1631352981" r:id="rId64"/>
        </w:object>
      </w:r>
      <w:r w:rsidRPr="00061A5A">
        <w:rPr>
          <w:lang w:val="en-GB"/>
        </w:rPr>
        <w:tab/>
        <w:t>(22)</w:t>
      </w:r>
    </w:p>
    <w:p w14:paraId="450D1733" w14:textId="77777777" w:rsidR="00061A5A" w:rsidRPr="00061A5A" w:rsidRDefault="00061A5A" w:rsidP="00061A5A">
      <w:pPr>
        <w:spacing w:before="0"/>
        <w:rPr>
          <w:sz w:val="16"/>
          <w:lang w:val="en-GB"/>
        </w:rPr>
      </w:pPr>
    </w:p>
    <w:p w14:paraId="223FE0DD" w14:textId="77777777" w:rsidR="00061A5A" w:rsidRPr="00061A5A" w:rsidRDefault="00061A5A" w:rsidP="00061A5A">
      <w:pPr>
        <w:keepNext/>
        <w:rPr>
          <w:lang w:val="en-GB" w:eastAsia="de-DE"/>
        </w:rPr>
      </w:pPr>
      <w:r w:rsidRPr="00061A5A">
        <w:rPr>
          <w:i/>
          <w:iCs/>
          <w:lang w:val="en-GB" w:eastAsia="de-DE"/>
        </w:rPr>
        <w:t>Step 5</w:t>
      </w:r>
      <w:r w:rsidRPr="00061A5A">
        <w:rPr>
          <w:lang w:val="en-GB" w:eastAsia="de-DE"/>
        </w:rPr>
        <w:t>:</w:t>
      </w:r>
      <w:r w:rsidRPr="00061A5A">
        <w:rPr>
          <w:lang w:val="en-GB" w:eastAsia="de-DE"/>
        </w:rPr>
        <w:tab/>
        <w:t xml:space="preserve">Determine the minimum median RMS field-strength level </w:t>
      </w:r>
      <w:r w:rsidRPr="00061A5A">
        <w:rPr>
          <w:i/>
          <w:iCs/>
          <w:lang w:val="en-GB" w:eastAsia="de-DE"/>
        </w:rPr>
        <w:t>E</w:t>
      </w:r>
      <w:r w:rsidRPr="00061A5A">
        <w:rPr>
          <w:i/>
          <w:vertAlign w:val="subscript"/>
          <w:lang w:val="en-GB" w:eastAsia="de-DE"/>
        </w:rPr>
        <w:t>med</w:t>
      </w:r>
      <w:r w:rsidRPr="00061A5A">
        <w:rPr>
          <w:lang w:val="en-GB"/>
        </w:rPr>
        <w:t>:</w:t>
      </w:r>
    </w:p>
    <w:p w14:paraId="07A22FE4" w14:textId="77777777" w:rsidR="00061A5A" w:rsidRPr="00061A5A" w:rsidRDefault="00061A5A" w:rsidP="00EE1693">
      <w:pPr>
        <w:keepNext/>
        <w:keepLines/>
        <w:ind w:left="794" w:hanging="794"/>
        <w:rPr>
          <w:lang w:val="en-GB" w:eastAsia="de-DE"/>
        </w:rPr>
      </w:pPr>
      <w:r w:rsidRPr="00061A5A">
        <w:rPr>
          <w:lang w:val="en-GB" w:eastAsia="de-DE"/>
        </w:rPr>
        <w:tab/>
        <w:t xml:space="preserve">For the </w:t>
      </w:r>
      <w:r w:rsidRPr="00061A5A">
        <w:rPr>
          <w:lang w:val="en-GB"/>
        </w:rPr>
        <w:t>different</w:t>
      </w:r>
      <w:r w:rsidRPr="00061A5A">
        <w:rPr>
          <w:lang w:val="en-GB" w:eastAsia="de-DE"/>
        </w:rPr>
        <w:t xml:space="preserve"> receiving scenarios the minimum median RMS field strength is calculated as follows:</w:t>
      </w:r>
    </w:p>
    <w:p w14:paraId="7413FABE" w14:textId="77777777" w:rsidR="00061A5A" w:rsidRPr="00061A5A" w:rsidRDefault="00061A5A" w:rsidP="00061A5A">
      <w:pPr>
        <w:pStyle w:val="enumlev2"/>
        <w:rPr>
          <w:lang w:val="en-GB"/>
        </w:rPr>
      </w:pPr>
      <w:r w:rsidRPr="00061A5A">
        <w:rPr>
          <w:lang w:val="en-GB"/>
        </w:rPr>
        <w:t>–</w:t>
      </w:r>
      <w:r w:rsidRPr="00061A5A">
        <w:rPr>
          <w:lang w:val="en-GB"/>
        </w:rPr>
        <w:tab/>
        <w:t>for fixed reception:</w:t>
      </w:r>
    </w:p>
    <w:p w14:paraId="3D873EB7" w14:textId="77777777" w:rsidR="00061A5A" w:rsidRPr="00061A5A" w:rsidRDefault="00061A5A" w:rsidP="00061A5A">
      <w:pPr>
        <w:keepNext/>
        <w:keepLines/>
        <w:spacing w:before="0"/>
        <w:rPr>
          <w:sz w:val="16"/>
          <w:lang w:val="en-GB"/>
        </w:rPr>
      </w:pPr>
    </w:p>
    <w:p w14:paraId="087DB758" w14:textId="77777777" w:rsidR="00061A5A" w:rsidRPr="00061A5A" w:rsidRDefault="00061A5A" w:rsidP="00061A5A">
      <w:pPr>
        <w:pStyle w:val="Equation"/>
        <w:rPr>
          <w:lang w:val="en-GB"/>
        </w:rPr>
      </w:pPr>
      <w:r w:rsidRPr="00061A5A">
        <w:rPr>
          <w:lang w:val="en-GB"/>
        </w:rPr>
        <w:tab/>
      </w:r>
      <w:r w:rsidRPr="00061A5A">
        <w:rPr>
          <w:lang w:val="en-GB"/>
        </w:rPr>
        <w:tab/>
      </w:r>
      <w:r w:rsidRPr="00061A5A">
        <w:rPr>
          <w:i/>
          <w:iCs/>
          <w:lang w:val="en-GB"/>
        </w:rPr>
        <w:t>E</w:t>
      </w:r>
      <w:r w:rsidRPr="00061A5A">
        <w:rPr>
          <w:i/>
          <w:iCs/>
          <w:vertAlign w:val="subscript"/>
          <w:lang w:val="en-GB"/>
        </w:rPr>
        <w:t>med</w:t>
      </w:r>
      <w:r w:rsidRPr="00061A5A">
        <w:rPr>
          <w:lang w:val="en-GB"/>
        </w:rPr>
        <w:t> = </w:t>
      </w:r>
      <w:r w:rsidRPr="00061A5A">
        <w:rPr>
          <w:i/>
          <w:iCs/>
          <w:lang w:val="en-GB"/>
        </w:rPr>
        <w:t>E</w:t>
      </w:r>
      <w:r w:rsidRPr="00061A5A">
        <w:rPr>
          <w:i/>
          <w:iCs/>
          <w:vertAlign w:val="subscript"/>
          <w:lang w:val="en-GB"/>
        </w:rPr>
        <w:t>min</w:t>
      </w:r>
      <w:r w:rsidRPr="00061A5A">
        <w:rPr>
          <w:lang w:val="en-GB"/>
        </w:rPr>
        <w:t xml:space="preserve"> + </w:t>
      </w:r>
      <w:r w:rsidRPr="00061A5A">
        <w:rPr>
          <w:i/>
          <w:iCs/>
          <w:lang w:val="en-GB"/>
        </w:rPr>
        <w:t>P</w:t>
      </w:r>
      <w:r w:rsidRPr="00061A5A">
        <w:rPr>
          <w:i/>
          <w:iCs/>
          <w:vertAlign w:val="subscript"/>
          <w:lang w:val="en-GB"/>
        </w:rPr>
        <w:t>mmn</w:t>
      </w:r>
      <w:r w:rsidRPr="00061A5A">
        <w:rPr>
          <w:lang w:val="en-GB"/>
        </w:rPr>
        <w:t xml:space="preserve"> + </w:t>
      </w:r>
      <w:r w:rsidRPr="00061A5A">
        <w:rPr>
          <w:i/>
          <w:iCs/>
          <w:lang w:val="en-GB"/>
        </w:rPr>
        <w:t>C</w:t>
      </w:r>
      <w:r w:rsidRPr="00061A5A">
        <w:rPr>
          <w:i/>
          <w:iCs/>
          <w:vertAlign w:val="subscript"/>
          <w:lang w:val="en-GB"/>
        </w:rPr>
        <w:t>l</w:t>
      </w:r>
      <w:r w:rsidRPr="00061A5A">
        <w:rPr>
          <w:vertAlign w:val="subscript"/>
          <w:lang w:val="en-GB"/>
        </w:rPr>
        <w:tab/>
      </w:r>
      <w:r w:rsidRPr="00061A5A">
        <w:rPr>
          <w:lang w:val="en-GB"/>
        </w:rPr>
        <w:t>(23)</w:t>
      </w:r>
    </w:p>
    <w:p w14:paraId="59EF5BAC" w14:textId="77777777" w:rsidR="00061A5A" w:rsidRPr="00061A5A" w:rsidRDefault="00061A5A" w:rsidP="00061A5A">
      <w:pPr>
        <w:keepNext/>
        <w:keepLines/>
        <w:spacing w:before="0"/>
        <w:rPr>
          <w:sz w:val="16"/>
          <w:lang w:val="en-GB"/>
        </w:rPr>
      </w:pPr>
    </w:p>
    <w:p w14:paraId="4E9CB1DF" w14:textId="77777777" w:rsidR="00061A5A" w:rsidRPr="00061A5A" w:rsidRDefault="00061A5A" w:rsidP="00061A5A">
      <w:pPr>
        <w:pStyle w:val="enumlev2"/>
        <w:rPr>
          <w:lang w:val="en-GB"/>
        </w:rPr>
      </w:pPr>
      <w:r w:rsidRPr="00061A5A">
        <w:rPr>
          <w:lang w:val="en-GB"/>
        </w:rPr>
        <w:t>–</w:t>
      </w:r>
      <w:r w:rsidRPr="00061A5A">
        <w:rPr>
          <w:lang w:val="en-GB"/>
        </w:rPr>
        <w:tab/>
        <w:t>for portable outdoor and mobile reception:</w:t>
      </w:r>
    </w:p>
    <w:p w14:paraId="6C60906D" w14:textId="77777777" w:rsidR="00061A5A" w:rsidRPr="00061A5A" w:rsidRDefault="00061A5A" w:rsidP="00061A5A">
      <w:pPr>
        <w:keepNext/>
        <w:keepLines/>
        <w:spacing w:before="0"/>
        <w:rPr>
          <w:sz w:val="16"/>
          <w:lang w:val="en-GB"/>
        </w:rPr>
      </w:pPr>
    </w:p>
    <w:p w14:paraId="4F918C53" w14:textId="77777777" w:rsidR="00061A5A" w:rsidRPr="00061A5A" w:rsidRDefault="00061A5A" w:rsidP="00061A5A">
      <w:pPr>
        <w:pStyle w:val="Equation"/>
        <w:rPr>
          <w:lang w:val="en-GB"/>
        </w:rPr>
      </w:pPr>
      <w:r w:rsidRPr="00061A5A">
        <w:rPr>
          <w:lang w:val="en-GB"/>
        </w:rPr>
        <w:tab/>
      </w:r>
      <w:r w:rsidRPr="00061A5A">
        <w:rPr>
          <w:lang w:val="en-GB"/>
        </w:rPr>
        <w:tab/>
      </w:r>
      <w:r w:rsidRPr="00061A5A">
        <w:rPr>
          <w:i/>
          <w:iCs/>
          <w:lang w:val="en-GB"/>
        </w:rPr>
        <w:t>E</w:t>
      </w:r>
      <w:r w:rsidRPr="00061A5A">
        <w:rPr>
          <w:i/>
          <w:iCs/>
          <w:vertAlign w:val="subscript"/>
          <w:lang w:val="en-GB"/>
        </w:rPr>
        <w:t>med</w:t>
      </w:r>
      <w:r w:rsidRPr="00061A5A">
        <w:rPr>
          <w:lang w:val="en-GB"/>
        </w:rPr>
        <w:t> = </w:t>
      </w:r>
      <w:r w:rsidRPr="00061A5A">
        <w:rPr>
          <w:i/>
          <w:iCs/>
          <w:lang w:val="en-GB"/>
        </w:rPr>
        <w:t>E</w:t>
      </w:r>
      <w:r w:rsidRPr="00061A5A">
        <w:rPr>
          <w:i/>
          <w:iCs/>
          <w:vertAlign w:val="subscript"/>
          <w:lang w:val="en-GB"/>
        </w:rPr>
        <w:t>min</w:t>
      </w:r>
      <w:r w:rsidRPr="00061A5A">
        <w:rPr>
          <w:lang w:val="en-GB"/>
        </w:rPr>
        <w:t xml:space="preserve"> + </w:t>
      </w:r>
      <w:r w:rsidRPr="00061A5A">
        <w:rPr>
          <w:i/>
          <w:iCs/>
          <w:lang w:val="en-GB"/>
        </w:rPr>
        <w:t>P</w:t>
      </w:r>
      <w:r w:rsidRPr="00061A5A">
        <w:rPr>
          <w:i/>
          <w:iCs/>
          <w:vertAlign w:val="subscript"/>
          <w:lang w:val="en-GB"/>
        </w:rPr>
        <w:t>mmn</w:t>
      </w:r>
      <w:r w:rsidRPr="00061A5A">
        <w:rPr>
          <w:lang w:val="en-GB"/>
        </w:rPr>
        <w:t xml:space="preserve"> + </w:t>
      </w:r>
      <w:r w:rsidRPr="00061A5A">
        <w:rPr>
          <w:i/>
          <w:iCs/>
          <w:lang w:val="en-GB"/>
        </w:rPr>
        <w:t>C</w:t>
      </w:r>
      <w:r w:rsidRPr="00061A5A">
        <w:rPr>
          <w:i/>
          <w:iCs/>
          <w:vertAlign w:val="subscript"/>
          <w:lang w:val="en-GB"/>
        </w:rPr>
        <w:t>l</w:t>
      </w:r>
      <w:r w:rsidRPr="00061A5A">
        <w:rPr>
          <w:i/>
          <w:iCs/>
          <w:lang w:val="en-GB"/>
        </w:rPr>
        <w:t xml:space="preserve"> </w:t>
      </w:r>
      <w:r w:rsidRPr="00061A5A">
        <w:rPr>
          <w:lang w:val="en-GB"/>
        </w:rPr>
        <w:t xml:space="preserve">+ </w:t>
      </w:r>
      <w:r w:rsidRPr="00061A5A">
        <w:rPr>
          <w:i/>
          <w:iCs/>
          <w:lang w:val="en-GB"/>
        </w:rPr>
        <w:t>L</w:t>
      </w:r>
      <w:r w:rsidRPr="00061A5A">
        <w:rPr>
          <w:i/>
          <w:iCs/>
          <w:vertAlign w:val="subscript"/>
          <w:lang w:val="en-GB"/>
        </w:rPr>
        <w:t>h</w:t>
      </w:r>
      <w:r w:rsidRPr="00061A5A">
        <w:rPr>
          <w:vertAlign w:val="subscript"/>
          <w:lang w:val="en-GB"/>
        </w:rPr>
        <w:tab/>
      </w:r>
      <w:r w:rsidRPr="00061A5A">
        <w:rPr>
          <w:lang w:val="en-GB"/>
        </w:rPr>
        <w:t>(24)</w:t>
      </w:r>
    </w:p>
    <w:p w14:paraId="1DC12731" w14:textId="77777777" w:rsidR="00061A5A" w:rsidRPr="00061A5A" w:rsidRDefault="00061A5A" w:rsidP="00061A5A">
      <w:pPr>
        <w:keepNext/>
        <w:keepLines/>
        <w:spacing w:before="0"/>
        <w:rPr>
          <w:sz w:val="16"/>
          <w:lang w:val="en-GB"/>
        </w:rPr>
      </w:pPr>
    </w:p>
    <w:p w14:paraId="160950E1" w14:textId="77777777" w:rsidR="00061A5A" w:rsidRPr="00061A5A" w:rsidRDefault="00061A5A" w:rsidP="00061A5A">
      <w:pPr>
        <w:pStyle w:val="enumlev2"/>
        <w:rPr>
          <w:lang w:val="en-GB"/>
        </w:rPr>
      </w:pPr>
      <w:r w:rsidRPr="00061A5A">
        <w:rPr>
          <w:lang w:val="en-GB"/>
        </w:rPr>
        <w:t>–</w:t>
      </w:r>
      <w:r w:rsidRPr="00061A5A">
        <w:rPr>
          <w:lang w:val="en-GB"/>
        </w:rPr>
        <w:tab/>
        <w:t>for portable indoor reception:</w:t>
      </w:r>
    </w:p>
    <w:p w14:paraId="7E70858D" w14:textId="77777777" w:rsidR="00061A5A" w:rsidRPr="00061A5A" w:rsidRDefault="00061A5A" w:rsidP="00061A5A">
      <w:pPr>
        <w:keepNext/>
        <w:keepLines/>
        <w:spacing w:before="0"/>
        <w:rPr>
          <w:sz w:val="16"/>
          <w:lang w:val="en-GB"/>
        </w:rPr>
      </w:pPr>
    </w:p>
    <w:p w14:paraId="3DC06CCE" w14:textId="77777777" w:rsidR="00061A5A" w:rsidRPr="00061A5A" w:rsidRDefault="00061A5A" w:rsidP="00061A5A">
      <w:pPr>
        <w:pStyle w:val="Equation"/>
        <w:rPr>
          <w:lang w:val="en-GB"/>
        </w:rPr>
      </w:pPr>
      <w:r w:rsidRPr="00061A5A">
        <w:rPr>
          <w:lang w:val="en-GB"/>
        </w:rPr>
        <w:tab/>
      </w:r>
      <w:r w:rsidRPr="00061A5A">
        <w:rPr>
          <w:lang w:val="en-GB"/>
        </w:rPr>
        <w:tab/>
      </w:r>
      <w:r w:rsidRPr="00061A5A">
        <w:rPr>
          <w:i/>
          <w:iCs/>
          <w:lang w:val="en-GB"/>
        </w:rPr>
        <w:t>E</w:t>
      </w:r>
      <w:r w:rsidRPr="00061A5A">
        <w:rPr>
          <w:i/>
          <w:iCs/>
          <w:vertAlign w:val="subscript"/>
          <w:lang w:val="en-GB"/>
        </w:rPr>
        <w:t>med</w:t>
      </w:r>
      <w:r w:rsidRPr="00061A5A">
        <w:rPr>
          <w:lang w:val="en-GB"/>
        </w:rPr>
        <w:t> = </w:t>
      </w:r>
      <w:r w:rsidRPr="00061A5A">
        <w:rPr>
          <w:i/>
          <w:iCs/>
          <w:lang w:val="en-GB"/>
        </w:rPr>
        <w:t>E</w:t>
      </w:r>
      <w:r w:rsidRPr="00061A5A">
        <w:rPr>
          <w:i/>
          <w:iCs/>
          <w:vertAlign w:val="subscript"/>
          <w:lang w:val="en-GB"/>
        </w:rPr>
        <w:t>min</w:t>
      </w:r>
      <w:r w:rsidRPr="00061A5A">
        <w:rPr>
          <w:lang w:val="en-GB"/>
        </w:rPr>
        <w:t xml:space="preserve"> + </w:t>
      </w:r>
      <w:r w:rsidRPr="00061A5A">
        <w:rPr>
          <w:i/>
          <w:iCs/>
          <w:lang w:val="en-GB"/>
        </w:rPr>
        <w:t>P</w:t>
      </w:r>
      <w:r w:rsidRPr="00061A5A">
        <w:rPr>
          <w:i/>
          <w:iCs/>
          <w:vertAlign w:val="subscript"/>
          <w:lang w:val="en-GB"/>
        </w:rPr>
        <w:t>mmn</w:t>
      </w:r>
      <w:r w:rsidRPr="00061A5A">
        <w:rPr>
          <w:lang w:val="en-GB"/>
        </w:rPr>
        <w:t xml:space="preserve"> + </w:t>
      </w:r>
      <w:r w:rsidRPr="00061A5A">
        <w:rPr>
          <w:i/>
          <w:iCs/>
          <w:lang w:val="en-GB"/>
        </w:rPr>
        <w:t>C</w:t>
      </w:r>
      <w:r w:rsidRPr="00061A5A">
        <w:rPr>
          <w:i/>
          <w:iCs/>
          <w:vertAlign w:val="subscript"/>
          <w:lang w:val="en-GB"/>
        </w:rPr>
        <w:t>l</w:t>
      </w:r>
      <w:r w:rsidRPr="00061A5A">
        <w:rPr>
          <w:lang w:val="en-GB"/>
        </w:rPr>
        <w:t xml:space="preserve"> + </w:t>
      </w:r>
      <w:r w:rsidRPr="00061A5A">
        <w:rPr>
          <w:i/>
          <w:iCs/>
          <w:lang w:val="en-GB"/>
        </w:rPr>
        <w:t>L</w:t>
      </w:r>
      <w:r w:rsidRPr="00061A5A">
        <w:rPr>
          <w:i/>
          <w:iCs/>
          <w:vertAlign w:val="subscript"/>
          <w:lang w:val="en-GB"/>
        </w:rPr>
        <w:t>h</w:t>
      </w:r>
      <w:r w:rsidRPr="00061A5A">
        <w:rPr>
          <w:lang w:val="en-GB"/>
        </w:rPr>
        <w:t xml:space="preserve"> + </w:t>
      </w:r>
      <w:r w:rsidRPr="00061A5A">
        <w:rPr>
          <w:i/>
          <w:iCs/>
          <w:lang w:val="en-GB"/>
        </w:rPr>
        <w:t>L</w:t>
      </w:r>
      <w:r w:rsidRPr="00061A5A">
        <w:rPr>
          <w:i/>
          <w:iCs/>
          <w:vertAlign w:val="subscript"/>
          <w:lang w:val="en-GB"/>
        </w:rPr>
        <w:t>b</w:t>
      </w:r>
      <w:r w:rsidRPr="00061A5A">
        <w:rPr>
          <w:vertAlign w:val="subscript"/>
          <w:lang w:val="en-GB"/>
        </w:rPr>
        <w:tab/>
      </w:r>
      <w:r w:rsidRPr="00061A5A">
        <w:rPr>
          <w:lang w:val="en-GB"/>
        </w:rPr>
        <w:t>(25)</w:t>
      </w:r>
    </w:p>
    <w:p w14:paraId="1A1AFAF9" w14:textId="77777777" w:rsidR="00061A5A" w:rsidRPr="00061A5A" w:rsidRDefault="00061A5A" w:rsidP="00061A5A">
      <w:pPr>
        <w:spacing w:before="0"/>
        <w:rPr>
          <w:sz w:val="16"/>
          <w:lang w:val="en-GB"/>
        </w:rPr>
      </w:pPr>
    </w:p>
    <w:p w14:paraId="181AD7A9" w14:textId="2D0BB72C" w:rsidR="00061A5A" w:rsidRPr="00061A5A" w:rsidRDefault="00061A5A" w:rsidP="00061A5A">
      <w:pPr>
        <w:pStyle w:val="Heading2"/>
        <w:rPr>
          <w:lang w:val="en-GB" w:eastAsia="de-DE"/>
        </w:rPr>
      </w:pPr>
      <w:bookmarkStart w:id="449" w:name="_Toc5873153"/>
      <w:bookmarkStart w:id="450" w:name="_Toc8220152"/>
      <w:bookmarkStart w:id="451" w:name="_Toc18411307"/>
      <w:r w:rsidRPr="00061A5A">
        <w:rPr>
          <w:lang w:val="en-GB" w:eastAsia="de-DE"/>
        </w:rPr>
        <w:t>3.11</w:t>
      </w:r>
      <w:r w:rsidRPr="00061A5A">
        <w:rPr>
          <w:lang w:val="en-GB" w:eastAsia="de-DE"/>
        </w:rPr>
        <w:tab/>
        <w:t>Calculation of minimum median field-strength level – integrated method for 100</w:t>
      </w:r>
      <w:r w:rsidR="00787B84">
        <w:rPr>
          <w:lang w:val="en-GB" w:eastAsia="de-DE"/>
        </w:rPr>
        <w:t> </w:t>
      </w:r>
      <w:r w:rsidRPr="00061A5A">
        <w:rPr>
          <w:lang w:val="en-GB" w:eastAsia="de-DE"/>
        </w:rPr>
        <w:t>MHz band</w:t>
      </w:r>
      <w:bookmarkEnd w:id="449"/>
      <w:bookmarkEnd w:id="450"/>
      <w:bookmarkEnd w:id="451"/>
    </w:p>
    <w:p w14:paraId="58D02085" w14:textId="39FE56C6" w:rsidR="00061A5A" w:rsidRPr="00061A5A" w:rsidRDefault="00061A5A" w:rsidP="00061A5A">
      <w:pPr>
        <w:rPr>
          <w:lang w:val="en-GB"/>
        </w:rPr>
      </w:pPr>
      <w:r w:rsidRPr="00061A5A">
        <w:rPr>
          <w:lang w:val="en-GB"/>
        </w:rPr>
        <w:t>For the purpose of sensitivity calculations, antennas are often represented by gains, and then attached to receivers with separately calculated noise figure. Several legacy design and analysis approaches, as well as certain measurements, refer to the entire gain by a single factor. Then, only the low noise amplifier (LNA) noise figure (referred to as receiver noise figure) is applied to the overall gain and noise calculations. However, an antenna gain consists of fixed physical structure gain, which can be calculated, and additional gain (typically attenuation) component that depends on attached circuitry. While the physical positive gain higher than 0 dBi (</w:t>
      </w:r>
      <w:r w:rsidR="00787B84">
        <w:rPr>
          <w:lang w:val="en-GB"/>
        </w:rPr>
        <w:t>−</w:t>
      </w:r>
      <w:r w:rsidRPr="00061A5A">
        <w:rPr>
          <w:lang w:val="en-GB"/>
        </w:rPr>
        <w:t xml:space="preserve">2.2 dBd) corresponds to radiation patterns, negative gains are related to impaired antenna efficiency, which is caused typically by mismatch between the antenna and the receiver, as described in </w:t>
      </w:r>
      <w:r w:rsidR="00C4545B">
        <w:fldChar w:fldCharType="begin"/>
      </w:r>
      <w:r w:rsidR="00C4545B" w:rsidRPr="00C4545B">
        <w:rPr>
          <w:lang w:val="en-GB"/>
          <w:rPrChange w:id="452" w:author="Gomez, Yoanni" w:date="2019-09-30T10:15:00Z">
            <w:rPr/>
          </w:rPrChange>
        </w:rPr>
        <w:instrText xml:space="preserve"> HYPERLINK \l "EBU_TECH_3317" </w:instrText>
      </w:r>
      <w:r w:rsidR="00C4545B">
        <w:fldChar w:fldCharType="separate"/>
      </w:r>
      <w:r w:rsidRPr="004B5955">
        <w:rPr>
          <w:rStyle w:val="Hyperlink"/>
          <w:color w:val="auto"/>
          <w:u w:val="none"/>
          <w:lang w:val="en-GB"/>
        </w:rPr>
        <w:t>[2]</w:t>
      </w:r>
      <w:r w:rsidR="00C4545B">
        <w:rPr>
          <w:rStyle w:val="Hyperlink"/>
          <w:color w:val="auto"/>
          <w:u w:val="none"/>
          <w:lang w:val="en-GB"/>
        </w:rPr>
        <w:fldChar w:fldCharType="end"/>
      </w:r>
      <w:r w:rsidRPr="00061A5A">
        <w:rPr>
          <w:lang w:val="en-GB"/>
        </w:rPr>
        <w:t>.</w:t>
      </w:r>
    </w:p>
    <w:p w14:paraId="437C7C03" w14:textId="77777777" w:rsidR="00061A5A" w:rsidRPr="00061A5A" w:rsidRDefault="00061A5A" w:rsidP="00061A5A">
      <w:pPr>
        <w:rPr>
          <w:lang w:val="en-GB"/>
        </w:rPr>
      </w:pPr>
      <w:r w:rsidRPr="00061A5A">
        <w:rPr>
          <w:lang w:val="en-GB"/>
        </w:rPr>
        <w:t>Advanced receiver implementation techniques, may employ dynamically adjustable circuitry that may improve the matching of the receiver input network, including the LNA. Therefore, for such implementations it may be useful to calculate the combined receiver system noise figure, as resulting from the receiver input network, while separating it from the physical antenna gain. Then, a reference physical antenna gain (typically the lowest realistic gain) is used, and any further antenna attenuation is expressed by a combined noise figure. When a higher physical antenna gain is available, it may then be used to adjust the calculations, without affecting the combined noise figure calculations.</w:t>
      </w:r>
    </w:p>
    <w:p w14:paraId="19AE55EF" w14:textId="77777777" w:rsidR="00061A5A" w:rsidRPr="00061A5A" w:rsidRDefault="00061A5A" w:rsidP="00061A5A">
      <w:pPr>
        <w:rPr>
          <w:lang w:val="en-GB"/>
        </w:rPr>
      </w:pPr>
      <w:r w:rsidRPr="00061A5A">
        <w:rPr>
          <w:lang w:val="en-GB"/>
        </w:rPr>
        <w:t>The effect of the matching circuitry on the overall noise, or otherwise on the integrated antenna gain is described further. Required adjustments for the physical antenna gain are further described in this section</w:t>
      </w:r>
      <w:r w:rsidRPr="00061A5A">
        <w:rPr>
          <w:lang w:val="en-GB" w:eastAsia="zh-CN"/>
        </w:rPr>
        <w:t>.</w:t>
      </w:r>
    </w:p>
    <w:p w14:paraId="5023794E" w14:textId="77777777" w:rsidR="00061A5A" w:rsidRPr="00061A5A" w:rsidRDefault="00061A5A" w:rsidP="00061A5A">
      <w:pPr>
        <w:pStyle w:val="Headingb"/>
        <w:rPr>
          <w:lang w:val="en-GB" w:eastAsia="ja-JP"/>
        </w:rPr>
      </w:pPr>
      <w:r w:rsidRPr="00061A5A">
        <w:rPr>
          <w:lang w:val="en-GB" w:eastAsia="ja-JP"/>
        </w:rPr>
        <w:t xml:space="preserve">Antenna gain </w:t>
      </w:r>
      <w:r w:rsidRPr="00061A5A">
        <w:rPr>
          <w:lang w:val="en-GB"/>
        </w:rPr>
        <w:t>adjustment</w:t>
      </w:r>
    </w:p>
    <w:p w14:paraId="7BF18A1C" w14:textId="5B809CB8" w:rsidR="00061A5A" w:rsidRPr="00061A5A" w:rsidRDefault="00061A5A" w:rsidP="00061A5A">
      <w:pPr>
        <w:rPr>
          <w:lang w:val="en-GB"/>
        </w:rPr>
      </w:pPr>
      <w:r w:rsidRPr="00061A5A">
        <w:rPr>
          <w:lang w:val="en-GB"/>
        </w:rPr>
        <w:t xml:space="preserve">The sensitivity (required field strength) based on the overall receiver system NF, already assumed antenna gain of 1.5 (‘net physical’ isotropic element of 1.8 dBi / </w:t>
      </w:r>
      <w:r w:rsidR="00960712">
        <w:rPr>
          <w:lang w:val="en-GB"/>
        </w:rPr>
        <w:t>−</w:t>
      </w:r>
      <w:r w:rsidRPr="00061A5A">
        <w:rPr>
          <w:lang w:val="en-GB"/>
        </w:rPr>
        <w:t xml:space="preserve">0.4 dBd, separate of matching loss), as indicated further. Therefore, antenna gain correction factor </w:t>
      </w:r>
      <w:r w:rsidRPr="00070FC1">
        <w:t>Δ</w:t>
      </w:r>
      <w:r w:rsidRPr="00061A5A">
        <w:rPr>
          <w:i/>
          <w:iCs/>
          <w:vertAlign w:val="subscript"/>
          <w:lang w:val="en-GB"/>
        </w:rPr>
        <w:t>AG</w:t>
      </w:r>
      <w:r w:rsidRPr="00061A5A">
        <w:rPr>
          <w:lang w:val="en-GB"/>
        </w:rPr>
        <w:t xml:space="preserve"> is applied where the physical element is different (noticeably larger). For fixed reception, an antenna gain of 4 dBd is used, as recommended in </w:t>
      </w:r>
      <w:r w:rsidR="00C4545B">
        <w:fldChar w:fldCharType="begin"/>
      </w:r>
      <w:r w:rsidR="00C4545B" w:rsidRPr="00C4545B">
        <w:rPr>
          <w:lang w:val="en-GB"/>
          <w:rPrChange w:id="453" w:author="Gomez, Yoanni" w:date="2019-09-30T10:15:00Z">
            <w:rPr/>
          </w:rPrChange>
        </w:rPr>
        <w:instrText xml:space="preserve"> HYPERLINK \l "ITU_RP372" </w:instrText>
      </w:r>
      <w:r w:rsidR="00C4545B">
        <w:fldChar w:fldCharType="separate"/>
      </w:r>
      <w:r w:rsidRPr="003F14B6">
        <w:rPr>
          <w:rStyle w:val="Hyperlink"/>
          <w:color w:val="auto"/>
          <w:u w:val="none"/>
          <w:lang w:val="en-GB"/>
        </w:rPr>
        <w:t>[26]</w:t>
      </w:r>
      <w:r w:rsidR="00C4545B">
        <w:rPr>
          <w:rStyle w:val="Hyperlink"/>
          <w:color w:val="auto"/>
          <w:u w:val="none"/>
          <w:lang w:val="en-GB"/>
        </w:rPr>
        <w:fldChar w:fldCharType="end"/>
      </w:r>
      <w:r w:rsidRPr="00061A5A">
        <w:rPr>
          <w:lang w:val="en-GB"/>
        </w:rPr>
        <w:t>. In all other reception modes, no physical antenna gains are available, and therefore are assumed to have no gain over the reference antenna.</w:t>
      </w:r>
    </w:p>
    <w:p w14:paraId="7C4C6022" w14:textId="77777777" w:rsidR="00061A5A" w:rsidRPr="00061A5A" w:rsidRDefault="00061A5A" w:rsidP="00061A5A">
      <w:pPr>
        <w:rPr>
          <w:lang w:val="en-GB"/>
        </w:rPr>
      </w:pPr>
      <w:r w:rsidRPr="00061A5A">
        <w:rPr>
          <w:lang w:val="en-GB"/>
        </w:rPr>
        <w:t>The applicable antenna gain correction for all reception modes is provided in Table 23.</w:t>
      </w:r>
    </w:p>
    <w:p w14:paraId="1911043F" w14:textId="77777777" w:rsidR="00061A5A" w:rsidRPr="00070FC1" w:rsidRDefault="00061A5A" w:rsidP="00061A5A">
      <w:pPr>
        <w:pStyle w:val="TableNo"/>
      </w:pPr>
      <w:r w:rsidRPr="00E35818">
        <w:t>TABLE</w:t>
      </w:r>
      <w:r w:rsidRPr="00070FC1">
        <w:t xml:space="preserve"> 2</w:t>
      </w:r>
      <w:r>
        <w:t>3</w:t>
      </w:r>
    </w:p>
    <w:p w14:paraId="3CDC9D29" w14:textId="77777777" w:rsidR="00061A5A" w:rsidRPr="00070FC1" w:rsidRDefault="00061A5A" w:rsidP="00061A5A">
      <w:pPr>
        <w:pStyle w:val="Tabletitle"/>
      </w:pPr>
      <w:r w:rsidRPr="00E35818">
        <w:t>Antenna</w:t>
      </w:r>
      <w:r w:rsidRPr="00070FC1">
        <w:t xml:space="preserve"> physical gain correction</w:t>
      </w:r>
    </w:p>
    <w:tbl>
      <w:tblPr>
        <w:tblStyle w:val="TableGrid"/>
        <w:tblW w:w="0" w:type="auto"/>
        <w:jc w:val="center"/>
        <w:tblLayout w:type="fixed"/>
        <w:tblLook w:val="04A0" w:firstRow="1" w:lastRow="0" w:firstColumn="1" w:lastColumn="0" w:noHBand="0" w:noVBand="1"/>
      </w:tblPr>
      <w:tblGrid>
        <w:gridCol w:w="3523"/>
        <w:gridCol w:w="867"/>
        <w:gridCol w:w="2693"/>
      </w:tblGrid>
      <w:tr w:rsidR="00061A5A" w:rsidRPr="00C4545B" w14:paraId="2C12D51D" w14:textId="77777777" w:rsidTr="00C80083">
        <w:trPr>
          <w:jc w:val="center"/>
        </w:trPr>
        <w:tc>
          <w:tcPr>
            <w:tcW w:w="3523" w:type="dxa"/>
          </w:tcPr>
          <w:p w14:paraId="7685F12D" w14:textId="77777777" w:rsidR="00061A5A" w:rsidRPr="00E35818" w:rsidRDefault="00061A5A" w:rsidP="00C80083">
            <w:pPr>
              <w:pStyle w:val="Tablehead"/>
              <w:spacing w:line="240" w:lineRule="auto"/>
              <w:rPr>
                <w:sz w:val="24"/>
              </w:rPr>
            </w:pPr>
          </w:p>
        </w:tc>
        <w:tc>
          <w:tcPr>
            <w:tcW w:w="867" w:type="dxa"/>
          </w:tcPr>
          <w:p w14:paraId="0B824FE6" w14:textId="77777777" w:rsidR="00061A5A" w:rsidRPr="00E35818" w:rsidRDefault="00061A5A" w:rsidP="00C80083">
            <w:pPr>
              <w:pStyle w:val="Tablehead"/>
              <w:spacing w:line="240" w:lineRule="auto"/>
            </w:pPr>
            <w:r w:rsidRPr="00E35818">
              <w:t>FX</w:t>
            </w:r>
          </w:p>
        </w:tc>
        <w:tc>
          <w:tcPr>
            <w:tcW w:w="2693" w:type="dxa"/>
          </w:tcPr>
          <w:p w14:paraId="213FEA79" w14:textId="77777777" w:rsidR="00061A5A" w:rsidRPr="00E35818" w:rsidRDefault="00061A5A" w:rsidP="00C80083">
            <w:pPr>
              <w:pStyle w:val="Tablehead"/>
              <w:spacing w:line="240" w:lineRule="auto"/>
              <w:rPr>
                <w:lang w:val="es-ES"/>
              </w:rPr>
            </w:pPr>
            <w:r w:rsidRPr="00E35818">
              <w:rPr>
                <w:lang w:val="es-ES"/>
              </w:rPr>
              <w:t>MO, PO, PI, PO-H, PI-H</w:t>
            </w:r>
          </w:p>
        </w:tc>
      </w:tr>
      <w:tr w:rsidR="00061A5A" w:rsidRPr="00070FC1" w14:paraId="7049C4E1" w14:textId="77777777" w:rsidTr="00C80083">
        <w:trPr>
          <w:jc w:val="center"/>
        </w:trPr>
        <w:tc>
          <w:tcPr>
            <w:tcW w:w="3523" w:type="dxa"/>
          </w:tcPr>
          <w:p w14:paraId="69867301" w14:textId="77777777" w:rsidR="00061A5A" w:rsidRPr="00061A5A" w:rsidRDefault="00061A5A" w:rsidP="00C80083">
            <w:pPr>
              <w:pStyle w:val="Tabletext"/>
              <w:spacing w:line="240" w:lineRule="auto"/>
              <w:rPr>
                <w:lang w:val="en-GB"/>
              </w:rPr>
            </w:pPr>
            <w:r w:rsidRPr="00061A5A">
              <w:rPr>
                <w:lang w:val="en-GB"/>
              </w:rPr>
              <w:t xml:space="preserve">Antenna gain correction. </w:t>
            </w:r>
            <w:r w:rsidRPr="00E35818">
              <w:t>Δ</w:t>
            </w:r>
            <w:r w:rsidRPr="00960712">
              <w:rPr>
                <w:i/>
                <w:vertAlign w:val="subscript"/>
                <w:lang w:val="en-GB"/>
              </w:rPr>
              <w:t>AG</w:t>
            </w:r>
            <w:r w:rsidRPr="00061A5A">
              <w:rPr>
                <w:lang w:val="en-GB"/>
              </w:rPr>
              <w:t xml:space="preserve"> (dB)</w:t>
            </w:r>
          </w:p>
        </w:tc>
        <w:tc>
          <w:tcPr>
            <w:tcW w:w="867" w:type="dxa"/>
          </w:tcPr>
          <w:p w14:paraId="65F6D36A" w14:textId="77777777" w:rsidR="00061A5A" w:rsidRPr="00E35818" w:rsidRDefault="00061A5A" w:rsidP="00C80083">
            <w:pPr>
              <w:pStyle w:val="Tabletext"/>
              <w:spacing w:line="240" w:lineRule="auto"/>
              <w:jc w:val="center"/>
            </w:pPr>
            <w:r w:rsidRPr="00E35818">
              <w:t>4.4</w:t>
            </w:r>
          </w:p>
        </w:tc>
        <w:tc>
          <w:tcPr>
            <w:tcW w:w="2693" w:type="dxa"/>
          </w:tcPr>
          <w:p w14:paraId="4919727B" w14:textId="77777777" w:rsidR="00061A5A" w:rsidRPr="00E35818" w:rsidRDefault="00061A5A" w:rsidP="00C80083">
            <w:pPr>
              <w:pStyle w:val="Tabletext"/>
              <w:spacing w:line="240" w:lineRule="auto"/>
              <w:jc w:val="center"/>
            </w:pPr>
            <w:r w:rsidRPr="00E35818">
              <w:t>0</w:t>
            </w:r>
          </w:p>
        </w:tc>
      </w:tr>
    </w:tbl>
    <w:p w14:paraId="5912D0AA" w14:textId="77777777" w:rsidR="00061A5A" w:rsidRPr="00070FC1" w:rsidRDefault="00061A5A" w:rsidP="00061A5A">
      <w:pPr>
        <w:pStyle w:val="Tablefin"/>
        <w:rPr>
          <w:lang w:eastAsia="ja-JP"/>
        </w:rPr>
      </w:pPr>
    </w:p>
    <w:p w14:paraId="41DBFD5F" w14:textId="77777777" w:rsidR="00061A5A" w:rsidRPr="00061A5A" w:rsidRDefault="00061A5A" w:rsidP="00061A5A">
      <w:pPr>
        <w:pStyle w:val="Headingb"/>
        <w:rPr>
          <w:lang w:val="en-GB" w:eastAsia="ja-JP"/>
        </w:rPr>
      </w:pPr>
      <w:r w:rsidRPr="00061A5A">
        <w:rPr>
          <w:lang w:val="en-GB" w:eastAsia="ja-JP"/>
        </w:rPr>
        <w:t>Background for calculating the reference minimum field strength</w:t>
      </w:r>
    </w:p>
    <w:p w14:paraId="2F9409C4" w14:textId="77777777" w:rsidR="00061A5A" w:rsidRPr="00061A5A" w:rsidRDefault="00061A5A" w:rsidP="00061A5A">
      <w:pPr>
        <w:rPr>
          <w:lang w:val="en-GB" w:eastAsia="ja-JP"/>
        </w:rPr>
      </w:pPr>
      <w:r w:rsidRPr="00061A5A">
        <w:rPr>
          <w:lang w:val="en-GB" w:eastAsia="ja-JP"/>
        </w:rPr>
        <w:t>Receiver sensitivity, being the minimum required signal field strength at the receiver antenna (</w:t>
      </w:r>
      <w:r w:rsidRPr="00061A5A">
        <w:rPr>
          <w:i/>
          <w:iCs/>
          <w:lang w:val="en-GB" w:eastAsia="ja-JP"/>
        </w:rPr>
        <w:t>E</w:t>
      </w:r>
      <w:r w:rsidRPr="00061A5A">
        <w:rPr>
          <w:lang w:val="en-GB" w:eastAsia="ja-JP"/>
        </w:rPr>
        <w:t xml:space="preserve">) is expressed as a function of the required pre-detection </w:t>
      </w:r>
      <w:r w:rsidRPr="00061A5A">
        <w:rPr>
          <w:i/>
          <w:iCs/>
          <w:lang w:val="en-GB" w:eastAsia="ja-JP"/>
        </w:rPr>
        <w:t>C</w:t>
      </w:r>
      <w:r w:rsidRPr="00061A5A">
        <w:rPr>
          <w:lang w:val="en-GB" w:eastAsia="ja-JP"/>
        </w:rPr>
        <w:t>/</w:t>
      </w:r>
      <w:r w:rsidRPr="00061A5A">
        <w:rPr>
          <w:i/>
          <w:iCs/>
          <w:lang w:val="en-GB" w:eastAsia="ja-JP"/>
        </w:rPr>
        <w:t>N</w:t>
      </w:r>
      <w:r w:rsidRPr="00061A5A">
        <w:rPr>
          <w:vertAlign w:val="subscript"/>
          <w:lang w:val="en-GB" w:eastAsia="ja-JP"/>
        </w:rPr>
        <w:t>0</w:t>
      </w:r>
      <w:r w:rsidRPr="00061A5A">
        <w:rPr>
          <w:lang w:val="en-GB" w:eastAsia="ja-JP"/>
        </w:rPr>
        <w:t>, the noise, the effective length h</w:t>
      </w:r>
      <w:r w:rsidRPr="00061A5A">
        <w:rPr>
          <w:vertAlign w:val="subscript"/>
          <w:lang w:val="en-GB" w:eastAsia="ja-JP"/>
        </w:rPr>
        <w:t>e</w:t>
      </w:r>
      <w:r w:rsidRPr="00061A5A">
        <w:rPr>
          <w:lang w:val="en-GB" w:eastAsia="ja-JP"/>
        </w:rPr>
        <w:t xml:space="preserve"> of the antenna (</w:t>
      </w:r>
      <w:r w:rsidRPr="00061A5A">
        <w:rPr>
          <w:i/>
          <w:iCs/>
          <w:lang w:val="en-GB" w:eastAsia="ja-JP"/>
        </w:rPr>
        <w:t>h</w:t>
      </w:r>
      <w:r w:rsidRPr="00061A5A">
        <w:rPr>
          <w:i/>
          <w:iCs/>
          <w:vertAlign w:val="subscript"/>
          <w:lang w:val="en-GB" w:eastAsia="ja-JP"/>
        </w:rPr>
        <w:t>e</w:t>
      </w:r>
      <w:r w:rsidRPr="00061A5A">
        <w:rPr>
          <w:lang w:val="en-GB" w:eastAsia="ja-JP"/>
        </w:rPr>
        <w:t xml:space="preserve"> is a function of radiation resistance), and the antenna matching circuit </w:t>
      </w:r>
      <w:r w:rsidRPr="00061A5A">
        <w:rPr>
          <w:i/>
          <w:iCs/>
          <w:lang w:val="en-GB" w:eastAsia="ja-JP"/>
        </w:rPr>
        <w:t>H</w:t>
      </w:r>
      <w:r w:rsidRPr="00061A5A">
        <w:rPr>
          <w:i/>
          <w:iCs/>
          <w:vertAlign w:val="subscript"/>
          <w:lang w:val="en-GB" w:eastAsia="ja-JP"/>
        </w:rPr>
        <w:t>a</w:t>
      </w:r>
      <w:r w:rsidRPr="00061A5A">
        <w:rPr>
          <w:lang w:val="en-GB" w:eastAsia="ja-JP"/>
        </w:rPr>
        <w:t>(</w:t>
      </w:r>
      <w:r w:rsidRPr="00061A5A">
        <w:rPr>
          <w:i/>
          <w:iCs/>
          <w:lang w:val="en-GB" w:eastAsia="ja-JP"/>
        </w:rPr>
        <w:t>f</w:t>
      </w:r>
      <w:r w:rsidRPr="00061A5A">
        <w:rPr>
          <w:lang w:val="en-GB" w:eastAsia="ja-JP"/>
        </w:rPr>
        <w:t xml:space="preserve">). For a given signal field strength </w:t>
      </w:r>
      <w:r w:rsidRPr="00061A5A">
        <w:rPr>
          <w:i/>
          <w:iCs/>
          <w:lang w:val="en-GB" w:eastAsia="ja-JP"/>
        </w:rPr>
        <w:t>E</w:t>
      </w:r>
      <w:r w:rsidRPr="00061A5A">
        <w:rPr>
          <w:lang w:val="en-GB" w:eastAsia="ja-JP"/>
        </w:rPr>
        <w:t xml:space="preserve"> (µV/m) impinging upon the antenna, </w:t>
      </w:r>
      <w:r w:rsidRPr="00061A5A">
        <w:rPr>
          <w:i/>
          <w:iCs/>
          <w:lang w:val="en-GB" w:eastAsia="ja-JP"/>
        </w:rPr>
        <w:t>C</w:t>
      </w:r>
      <w:r w:rsidRPr="00061A5A">
        <w:rPr>
          <w:lang w:val="en-GB" w:eastAsia="ja-JP"/>
        </w:rPr>
        <w:t>/</w:t>
      </w:r>
      <w:r w:rsidRPr="00061A5A">
        <w:rPr>
          <w:i/>
          <w:iCs/>
          <w:lang w:val="en-GB" w:eastAsia="ja-JP"/>
        </w:rPr>
        <w:t>N</w:t>
      </w:r>
      <w:r w:rsidRPr="00061A5A">
        <w:rPr>
          <w:vertAlign w:val="subscript"/>
          <w:lang w:val="en-GB" w:eastAsia="ja-JP"/>
        </w:rPr>
        <w:t>0</w:t>
      </w:r>
      <w:r w:rsidRPr="00061A5A">
        <w:rPr>
          <w:lang w:val="en-GB" w:eastAsia="ja-JP"/>
        </w:rPr>
        <w:t xml:space="preserve"> is expressed as a function of the field strength, the antenna effective length </w:t>
      </w:r>
      <w:r w:rsidRPr="00061A5A">
        <w:rPr>
          <w:i/>
          <w:iCs/>
          <w:lang w:val="en-GB" w:eastAsia="ja-JP"/>
        </w:rPr>
        <w:t>h</w:t>
      </w:r>
      <w:r w:rsidRPr="00061A5A">
        <w:rPr>
          <w:i/>
          <w:iCs/>
          <w:vertAlign w:val="subscript"/>
          <w:lang w:val="en-GB" w:eastAsia="ja-JP"/>
        </w:rPr>
        <w:t>e</w:t>
      </w:r>
      <w:r w:rsidRPr="00061A5A">
        <w:rPr>
          <w:lang w:val="en-GB" w:eastAsia="ja-JP"/>
        </w:rPr>
        <w:t>(</w:t>
      </w:r>
      <w:r w:rsidRPr="00061A5A">
        <w:rPr>
          <w:i/>
          <w:iCs/>
          <w:lang w:val="en-GB" w:eastAsia="ja-JP"/>
        </w:rPr>
        <w:t>f</w:t>
      </w:r>
      <w:r w:rsidRPr="00061A5A">
        <w:rPr>
          <w:lang w:val="en-GB" w:eastAsia="ja-JP"/>
        </w:rPr>
        <w:t xml:space="preserve">), the transfer function of the antenna circuit (matched) filter </w:t>
      </w:r>
      <w:r w:rsidRPr="00061A5A">
        <w:rPr>
          <w:i/>
          <w:iCs/>
          <w:lang w:val="en-GB" w:eastAsia="ja-JP"/>
        </w:rPr>
        <w:t>H</w:t>
      </w:r>
      <w:r w:rsidRPr="00061A5A">
        <w:rPr>
          <w:i/>
          <w:iCs/>
          <w:vertAlign w:val="subscript"/>
          <w:lang w:val="en-GB" w:eastAsia="ja-JP"/>
        </w:rPr>
        <w:t>a</w:t>
      </w:r>
      <w:r w:rsidRPr="00061A5A">
        <w:rPr>
          <w:lang w:val="en-GB" w:eastAsia="ja-JP"/>
        </w:rPr>
        <w:t>(</w:t>
      </w:r>
      <w:r w:rsidRPr="00061A5A">
        <w:rPr>
          <w:i/>
          <w:iCs/>
          <w:lang w:val="en-GB" w:eastAsia="ja-JP"/>
        </w:rPr>
        <w:t>f</w:t>
      </w:r>
      <w:r w:rsidRPr="00061A5A">
        <w:rPr>
          <w:lang w:val="en-GB" w:eastAsia="ja-JP"/>
        </w:rPr>
        <w:t xml:space="preserve">), and the sum of noise sources comprising </w:t>
      </w:r>
      <w:r w:rsidRPr="00061A5A">
        <w:rPr>
          <w:i/>
          <w:iCs/>
          <w:lang w:val="en-GB" w:eastAsia="ja-JP"/>
        </w:rPr>
        <w:t>N</w:t>
      </w:r>
      <w:r w:rsidRPr="00061A5A">
        <w:rPr>
          <w:vertAlign w:val="subscript"/>
          <w:lang w:val="en-GB" w:eastAsia="ja-JP"/>
        </w:rPr>
        <w:t>0</w:t>
      </w:r>
      <w:r w:rsidRPr="00061A5A">
        <w:rPr>
          <w:lang w:val="en-GB" w:eastAsia="ja-JP"/>
        </w:rPr>
        <w:t>.</w:t>
      </w:r>
    </w:p>
    <w:p w14:paraId="5D477F64" w14:textId="02E3098E" w:rsidR="00061A5A" w:rsidRPr="00061A5A" w:rsidRDefault="00061A5A" w:rsidP="00061A5A">
      <w:pPr>
        <w:pStyle w:val="Note"/>
        <w:rPr>
          <w:lang w:val="en-GB"/>
        </w:rPr>
      </w:pPr>
      <w:r w:rsidRPr="00061A5A">
        <w:rPr>
          <w:lang w:val="en-GB"/>
        </w:rPr>
        <w:t xml:space="preserve">NOTE </w:t>
      </w:r>
      <w:r w:rsidR="00F1175D">
        <w:rPr>
          <w:lang w:val="en-GB"/>
        </w:rPr>
        <w:t>–</w:t>
      </w:r>
      <w:r w:rsidRPr="00061A5A">
        <w:rPr>
          <w:lang w:val="en-GB"/>
        </w:rPr>
        <w:t xml:space="preserve"> The expression is provided for the lowest realistic directivity antenna, which is the one of a short dipole (length, l &lt;&lt; </w:t>
      </w:r>
      <w:r w:rsidRPr="00070FC1">
        <w:t>λ</w:t>
      </w:r>
      <w:r w:rsidRPr="00061A5A">
        <w:rPr>
          <w:lang w:val="en-GB"/>
        </w:rPr>
        <w:t xml:space="preserve">) and it has the gain value of 1.5 (1.76 dBi; </w:t>
      </w:r>
      <w:r w:rsidR="00F1175D">
        <w:rPr>
          <w:lang w:val="en-GB"/>
        </w:rPr>
        <w:t>−</w:t>
      </w:r>
      <w:r w:rsidRPr="00061A5A">
        <w:rPr>
          <w:lang w:val="en-GB"/>
        </w:rPr>
        <w:t xml:space="preserve">0.4 dBd). Any gain higher than </w:t>
      </w:r>
      <w:r w:rsidR="00F1175D">
        <w:rPr>
          <w:lang w:val="en-GB"/>
        </w:rPr>
        <w:t>−</w:t>
      </w:r>
      <w:r w:rsidRPr="00061A5A">
        <w:rPr>
          <w:lang w:val="en-GB"/>
        </w:rPr>
        <w:t>0.4 dBd has to be separately applied to the link budget calculations. Any gain lower than −0.4 dBd is assumed to result from reduced efficiency that is caused by a mismatched network, and is already included in the calculations, as provided in this section.</w:t>
      </w:r>
    </w:p>
    <w:p w14:paraId="1AEEFB58" w14:textId="77777777" w:rsidR="00061A5A" w:rsidRPr="00061A5A" w:rsidRDefault="00061A5A" w:rsidP="00061A5A">
      <w:pPr>
        <w:rPr>
          <w:lang w:val="en-GB" w:eastAsia="ja-JP"/>
        </w:rPr>
      </w:pPr>
      <w:r w:rsidRPr="00061A5A">
        <w:rPr>
          <w:lang w:val="en-GB" w:eastAsia="ja-JP"/>
        </w:rPr>
        <w:t xml:space="preserve">The signal power </w:t>
      </w:r>
      <w:r w:rsidRPr="00061A5A">
        <w:rPr>
          <w:i/>
          <w:iCs/>
          <w:lang w:val="en-GB" w:eastAsia="ja-JP"/>
        </w:rPr>
        <w:t>C</w:t>
      </w:r>
      <w:r w:rsidRPr="00061A5A">
        <w:rPr>
          <w:lang w:val="en-GB" w:eastAsia="ja-JP"/>
        </w:rPr>
        <w:t xml:space="preserve"> (</w:t>
      </w:r>
      <w:r w:rsidRPr="00061A5A">
        <w:rPr>
          <w:i/>
          <w:iCs/>
          <w:lang w:val="en-GB" w:eastAsia="ja-JP"/>
        </w:rPr>
        <w:t>V</w:t>
      </w:r>
      <w:r w:rsidRPr="00061A5A">
        <w:rPr>
          <w:vertAlign w:val="superscript"/>
          <w:lang w:val="en-GB" w:eastAsia="ja-JP"/>
        </w:rPr>
        <w:t>2</w:t>
      </w:r>
      <w:r w:rsidRPr="00061A5A">
        <w:rPr>
          <w:lang w:val="en-GB" w:eastAsia="ja-JP"/>
        </w:rPr>
        <w:t>) applied to the LNA input is given by:</w:t>
      </w:r>
    </w:p>
    <w:p w14:paraId="5D2D148B" w14:textId="54C19C49" w:rsidR="00061A5A" w:rsidRPr="00061A5A" w:rsidRDefault="00061A5A" w:rsidP="00061A5A">
      <w:pPr>
        <w:pStyle w:val="Equation"/>
        <w:rPr>
          <w:lang w:val="en-GB"/>
        </w:rPr>
      </w:pPr>
      <w:r w:rsidRPr="00061A5A">
        <w:rPr>
          <w:lang w:val="en-GB"/>
        </w:rPr>
        <w:tab/>
      </w:r>
      <w:r w:rsidRPr="00061A5A">
        <w:rPr>
          <w:lang w:val="en-GB"/>
        </w:rPr>
        <w:tab/>
      </w:r>
      <w:r w:rsidR="00F1175D" w:rsidRPr="00F1175D">
        <w:rPr>
          <w:position w:val="-22"/>
        </w:rPr>
        <w:object w:dxaOrig="3760" w:dyaOrig="620" w14:anchorId="49AC3C61">
          <v:shape id="_x0000_i1050" type="#_x0000_t75" style="width:187.5pt;height:30.75pt" o:ole="">
            <v:imagedata r:id="rId65" o:title=""/>
          </v:shape>
          <o:OLEObject Type="Embed" ProgID="Equation.DSMT4" ShapeID="_x0000_i1050" DrawAspect="Content" ObjectID="_1631352982" r:id="rId66"/>
        </w:object>
      </w:r>
      <w:r w:rsidRPr="00061A5A">
        <w:rPr>
          <w:lang w:val="en-GB"/>
        </w:rPr>
        <w:tab/>
        <w:t>(26)</w:t>
      </w:r>
    </w:p>
    <w:p w14:paraId="2579ED77" w14:textId="77777777" w:rsidR="00061A5A" w:rsidRPr="00061A5A" w:rsidRDefault="00061A5A" w:rsidP="00061A5A">
      <w:pPr>
        <w:rPr>
          <w:lang w:val="en-GB" w:eastAsia="ja-JP"/>
        </w:rPr>
      </w:pPr>
      <w:r w:rsidRPr="00061A5A">
        <w:rPr>
          <w:lang w:val="en-GB" w:eastAsia="ja-JP"/>
        </w:rPr>
        <w:t>The noise power spectral density (PSD) at the LNA input (for a conjugately matched antenna) as a function of the ambient noise and the LNA noise figure (NFLNA) is given by:</w:t>
      </w:r>
    </w:p>
    <w:p w14:paraId="5197C752"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493" w:dyaOrig="369" w14:anchorId="6F953E83">
          <v:shape id="_x0000_i1051" type="#_x0000_t75" style="width:225pt;height:18pt" o:ole="">
            <v:imagedata r:id="rId67" o:title=""/>
          </v:shape>
          <o:OLEObject Type="Embed" ProgID="Equation.3" ShapeID="_x0000_i1051" DrawAspect="Content" ObjectID="_1631352983" r:id="rId68"/>
        </w:object>
      </w:r>
      <w:r w:rsidRPr="00061A5A">
        <w:rPr>
          <w:lang w:val="en-GB"/>
        </w:rPr>
        <w:tab/>
        <w:t>(27)</w:t>
      </w:r>
    </w:p>
    <w:p w14:paraId="46C66D81" w14:textId="77777777" w:rsidR="00061A5A" w:rsidRPr="00061A5A" w:rsidRDefault="00061A5A" w:rsidP="00061A5A">
      <w:pPr>
        <w:rPr>
          <w:lang w:val="en-GB" w:eastAsia="ja-JP"/>
        </w:rPr>
      </w:pPr>
      <w:r w:rsidRPr="00061A5A">
        <w:rPr>
          <w:lang w:val="en-GB" w:eastAsia="ja-JP"/>
        </w:rPr>
        <w:t>For reference temperature (</w:t>
      </w:r>
      <w:r w:rsidRPr="00061A5A">
        <w:rPr>
          <w:i/>
          <w:iCs/>
          <w:lang w:val="en-GB" w:eastAsia="ja-JP"/>
        </w:rPr>
        <w:t>T</w:t>
      </w:r>
      <w:r w:rsidRPr="00061A5A">
        <w:rPr>
          <w:vertAlign w:val="subscript"/>
          <w:lang w:val="en-GB" w:eastAsia="ja-JP"/>
        </w:rPr>
        <w:t>0</w:t>
      </w:r>
      <w:r w:rsidRPr="00061A5A">
        <w:rPr>
          <w:lang w:val="en-GB" w:eastAsia="ja-JP"/>
        </w:rPr>
        <w:t xml:space="preserve">) discussion, </w:t>
      </w:r>
      <w:r w:rsidRPr="00061A5A">
        <w:rPr>
          <w:i/>
          <w:iCs/>
          <w:lang w:val="en-GB" w:eastAsia="ja-JP"/>
        </w:rPr>
        <w:t>T</w:t>
      </w:r>
      <w:r w:rsidRPr="00061A5A">
        <w:rPr>
          <w:i/>
          <w:iCs/>
          <w:vertAlign w:val="subscript"/>
          <w:lang w:val="en-GB" w:eastAsia="ja-JP"/>
        </w:rPr>
        <w:t>amb</w:t>
      </w:r>
      <w:r w:rsidRPr="00061A5A">
        <w:rPr>
          <w:lang w:val="en-GB" w:eastAsia="ja-JP"/>
        </w:rPr>
        <w:t xml:space="preserve"> = </w:t>
      </w:r>
      <w:r w:rsidRPr="00061A5A">
        <w:rPr>
          <w:i/>
          <w:iCs/>
          <w:lang w:val="en-GB" w:eastAsia="ja-JP"/>
        </w:rPr>
        <w:t>T</w:t>
      </w:r>
      <w:r w:rsidRPr="00061A5A">
        <w:rPr>
          <w:vertAlign w:val="subscript"/>
          <w:lang w:val="en-GB" w:eastAsia="ja-JP"/>
        </w:rPr>
        <w:t>0</w:t>
      </w:r>
      <w:r w:rsidRPr="00061A5A">
        <w:rPr>
          <w:lang w:val="en-GB" w:eastAsia="ja-JP"/>
        </w:rPr>
        <w:t xml:space="preserve"> is assumed. In addition, the LNA input is frequency dependent and may not be conjugately matched to the antenna. The combined noise PSD is given by:</w:t>
      </w:r>
    </w:p>
    <w:p w14:paraId="4563CA1A"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5034" w:dyaOrig="438" w14:anchorId="4B8C094C">
          <v:shape id="_x0000_i1052" type="#_x0000_t75" style="width:252pt;height:23.25pt" o:ole="">
            <v:imagedata r:id="rId69" o:title=""/>
          </v:shape>
          <o:OLEObject Type="Embed" ProgID="Equation.3" ShapeID="_x0000_i1052" DrawAspect="Content" ObjectID="_1631352984" r:id="rId70"/>
        </w:object>
      </w:r>
      <w:r w:rsidRPr="00061A5A">
        <w:rPr>
          <w:lang w:val="en-GB"/>
        </w:rPr>
        <w:tab/>
        <w:t>(28)</w:t>
      </w:r>
    </w:p>
    <w:p w14:paraId="204D11ED" w14:textId="77777777" w:rsidR="00061A5A" w:rsidRPr="00061A5A" w:rsidRDefault="00061A5A" w:rsidP="00061A5A">
      <w:pPr>
        <w:keepNext/>
        <w:rPr>
          <w:lang w:val="en-GB" w:eastAsia="ja-JP"/>
        </w:rPr>
      </w:pPr>
      <w:r w:rsidRPr="00061A5A">
        <w:rPr>
          <w:lang w:val="en-GB" w:eastAsia="ja-JP"/>
        </w:rPr>
        <w:t xml:space="preserve">where </w:t>
      </w:r>
      <w:r w:rsidRPr="00061A5A">
        <w:rPr>
          <w:i/>
          <w:iCs/>
          <w:lang w:val="en-GB" w:eastAsia="ja-JP"/>
        </w:rPr>
        <w:t>Z</w:t>
      </w:r>
      <w:r w:rsidRPr="00061A5A">
        <w:rPr>
          <w:i/>
          <w:iCs/>
          <w:vertAlign w:val="subscript"/>
          <w:lang w:val="en-GB" w:eastAsia="ja-JP"/>
        </w:rPr>
        <w:t>in</w:t>
      </w:r>
      <w:r w:rsidRPr="00061A5A">
        <w:rPr>
          <w:lang w:val="en-GB" w:eastAsia="ja-JP"/>
        </w:rPr>
        <w:t xml:space="preserve"> is the input impedance seen at the LNA input, including the LNA input impedance, and NFLNA is the noise figure of the LNA. The receiver system NF is the ratio (in dB) of the overall noise to the noise produced by the antenna’s radiation resistance:</w:t>
      </w:r>
    </w:p>
    <w:p w14:paraId="47B579B4"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38"/>
        </w:rPr>
        <w:object w:dxaOrig="5219" w:dyaOrig="887" w14:anchorId="564D7D0D">
          <v:shape id="_x0000_i1053" type="#_x0000_t75" style="width:258.75pt;height:45.75pt" o:ole="">
            <v:imagedata r:id="rId71" o:title=""/>
          </v:shape>
          <o:OLEObject Type="Embed" ProgID="Equation.3" ShapeID="_x0000_i1053" DrawAspect="Content" ObjectID="_1631352985" r:id="rId72"/>
        </w:object>
      </w:r>
      <w:r w:rsidRPr="00061A5A">
        <w:rPr>
          <w:lang w:val="en-GB"/>
        </w:rPr>
        <w:tab/>
        <w:t>(29)</w:t>
      </w:r>
    </w:p>
    <w:p w14:paraId="180AC89B" w14:textId="77777777" w:rsidR="00061A5A" w:rsidRPr="00061A5A" w:rsidRDefault="00061A5A" w:rsidP="00061A5A">
      <w:pPr>
        <w:keepNext/>
        <w:rPr>
          <w:lang w:val="en-GB" w:eastAsia="ja-JP"/>
        </w:rPr>
      </w:pPr>
      <w:r w:rsidRPr="00061A5A">
        <w:rPr>
          <w:lang w:val="en-GB" w:eastAsia="ja-JP"/>
        </w:rPr>
        <w:t>or equivalently:</w:t>
      </w:r>
    </w:p>
    <w:p w14:paraId="70BEB075"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14"/>
        </w:rPr>
        <w:object w:dxaOrig="4942" w:dyaOrig="438" w14:anchorId="75C350C2">
          <v:shape id="_x0000_i1054" type="#_x0000_t75" style="width:248.25pt;height:23.25pt" o:ole="">
            <v:imagedata r:id="rId73" o:title=""/>
          </v:shape>
          <o:OLEObject Type="Embed" ProgID="Equation.3" ShapeID="_x0000_i1054" DrawAspect="Content" ObjectID="_1631352986" r:id="rId74"/>
        </w:object>
      </w:r>
      <w:r w:rsidRPr="00061A5A">
        <w:rPr>
          <w:lang w:val="en-GB"/>
        </w:rPr>
        <w:tab/>
        <w:t>(30)</w:t>
      </w:r>
    </w:p>
    <w:p w14:paraId="5E8463A6" w14:textId="77777777" w:rsidR="00061A5A" w:rsidRPr="00061A5A" w:rsidRDefault="00061A5A" w:rsidP="00061A5A">
      <w:pPr>
        <w:rPr>
          <w:lang w:val="en-GB" w:eastAsia="ja-JP"/>
        </w:rPr>
      </w:pPr>
      <w:r w:rsidRPr="00061A5A">
        <w:rPr>
          <w:i/>
          <w:iCs/>
          <w:lang w:val="en-GB" w:eastAsia="ja-JP"/>
        </w:rPr>
        <w:t>C</w:t>
      </w:r>
      <w:r w:rsidRPr="00061A5A">
        <w:rPr>
          <w:lang w:val="en-GB" w:eastAsia="ja-JP"/>
        </w:rPr>
        <w:t>/</w:t>
      </w:r>
      <w:r w:rsidRPr="00061A5A">
        <w:rPr>
          <w:i/>
          <w:iCs/>
          <w:lang w:val="en-GB" w:eastAsia="ja-JP"/>
        </w:rPr>
        <w:t>N</w:t>
      </w:r>
      <w:r w:rsidRPr="00061A5A">
        <w:rPr>
          <w:vertAlign w:val="subscript"/>
          <w:lang w:val="en-GB" w:eastAsia="ja-JP"/>
        </w:rPr>
        <w:t>0</w:t>
      </w:r>
      <w:r w:rsidRPr="00061A5A">
        <w:rPr>
          <w:lang w:val="en-GB" w:eastAsia="ja-JP"/>
        </w:rPr>
        <w:t xml:space="preserve"> at the output of the LNA is given by:</w:t>
      </w:r>
    </w:p>
    <w:p w14:paraId="17EFCDEB" w14:textId="5E887F6E" w:rsidR="00061A5A" w:rsidRPr="00061A5A" w:rsidRDefault="00061A5A" w:rsidP="00061A5A">
      <w:pPr>
        <w:pStyle w:val="Equation"/>
        <w:rPr>
          <w:lang w:val="en-GB"/>
        </w:rPr>
      </w:pPr>
      <w:r w:rsidRPr="00061A5A">
        <w:rPr>
          <w:lang w:val="en-GB"/>
        </w:rPr>
        <w:tab/>
      </w:r>
      <w:r w:rsidRPr="00061A5A">
        <w:rPr>
          <w:lang w:val="en-GB"/>
        </w:rPr>
        <w:tab/>
      </w:r>
      <w:r w:rsidR="00D10837" w:rsidRPr="00D10837">
        <w:rPr>
          <w:position w:val="-24"/>
        </w:rPr>
        <w:object w:dxaOrig="4000" w:dyaOrig="900" w14:anchorId="60FE180A">
          <v:shape id="_x0000_i1055" type="#_x0000_t75" style="width:198.75pt;height:44.25pt" o:ole="">
            <v:imagedata r:id="rId75" o:title=""/>
          </v:shape>
          <o:OLEObject Type="Embed" ProgID="Equation.DSMT4" ShapeID="_x0000_i1055" DrawAspect="Content" ObjectID="_1631352987" r:id="rId76"/>
        </w:object>
      </w:r>
      <w:r w:rsidRPr="00061A5A">
        <w:rPr>
          <w:lang w:val="en-GB"/>
        </w:rPr>
        <w:tab/>
        <w:t>(31)</w:t>
      </w:r>
    </w:p>
    <w:p w14:paraId="65BB7873" w14:textId="77777777" w:rsidR="00061A5A" w:rsidRPr="00061A5A" w:rsidRDefault="00061A5A" w:rsidP="00061A5A">
      <w:pPr>
        <w:rPr>
          <w:lang w:val="en-GB" w:eastAsia="ja-JP"/>
        </w:rPr>
      </w:pPr>
      <w:r w:rsidRPr="00061A5A">
        <w:rPr>
          <w:lang w:val="en-GB" w:eastAsia="ja-JP"/>
        </w:rPr>
        <w:t>This is expressed in dB as:</w:t>
      </w:r>
    </w:p>
    <w:p w14:paraId="6408C9F0"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28"/>
        </w:rPr>
        <w:object w:dxaOrig="7361" w:dyaOrig="668" w14:anchorId="0EED1153">
          <v:shape id="_x0000_i1056" type="#_x0000_t75" style="width:367.5pt;height:33pt" o:ole="">
            <v:imagedata r:id="rId77" o:title=""/>
          </v:shape>
          <o:OLEObject Type="Embed" ProgID="Equation.3" ShapeID="_x0000_i1056" DrawAspect="Content" ObjectID="_1631352988" r:id="rId78"/>
        </w:object>
      </w:r>
      <w:r w:rsidRPr="00061A5A">
        <w:rPr>
          <w:lang w:val="en-GB"/>
        </w:rPr>
        <w:tab/>
        <w:t>(32)</w:t>
      </w:r>
    </w:p>
    <w:p w14:paraId="4037E72F" w14:textId="77777777" w:rsidR="00061A5A" w:rsidRPr="00061A5A" w:rsidRDefault="00061A5A" w:rsidP="00061A5A">
      <w:pPr>
        <w:keepNext/>
        <w:rPr>
          <w:lang w:val="en-GB" w:eastAsia="ja-JP"/>
        </w:rPr>
      </w:pPr>
      <w:r w:rsidRPr="00061A5A">
        <w:rPr>
          <w:lang w:val="en-GB" w:eastAsia="ja-JP"/>
        </w:rPr>
        <w:t>or equivalently:</w:t>
      </w:r>
    </w:p>
    <w:p w14:paraId="3BACDE9A"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32"/>
        </w:rPr>
        <w:object w:dxaOrig="4596" w:dyaOrig="772" w14:anchorId="37BE60E3">
          <v:shape id="_x0000_i1057" type="#_x0000_t75" style="width:229.5pt;height:38.25pt" o:ole="">
            <v:imagedata r:id="rId79" o:title=""/>
          </v:shape>
          <o:OLEObject Type="Embed" ProgID="Equation.3" ShapeID="_x0000_i1057" DrawAspect="Content" ObjectID="_1631352989" r:id="rId80"/>
        </w:object>
      </w:r>
      <w:r w:rsidRPr="00061A5A">
        <w:rPr>
          <w:lang w:val="en-GB"/>
        </w:rPr>
        <w:tab/>
        <w:t>(33)</w:t>
      </w:r>
    </w:p>
    <w:p w14:paraId="71E47C54" w14:textId="77777777" w:rsidR="00061A5A" w:rsidRPr="00061A5A" w:rsidRDefault="00061A5A" w:rsidP="00061A5A">
      <w:pPr>
        <w:keepNext/>
        <w:rPr>
          <w:lang w:val="en-GB" w:eastAsia="ja-JP"/>
        </w:rPr>
      </w:pPr>
      <w:r w:rsidRPr="00061A5A">
        <w:rPr>
          <w:lang w:val="en-GB" w:eastAsia="ja-JP"/>
        </w:rPr>
        <w:t xml:space="preserve">Then the required field strength </w:t>
      </w:r>
      <w:r w:rsidRPr="00061A5A">
        <w:rPr>
          <w:i/>
          <w:iCs/>
          <w:lang w:val="en-GB" w:eastAsia="ja-JP"/>
        </w:rPr>
        <w:t>E</w:t>
      </w:r>
      <w:r w:rsidRPr="00061A5A">
        <w:rPr>
          <w:lang w:val="en-GB" w:eastAsia="ja-JP"/>
        </w:rPr>
        <w:t xml:space="preserve"> (dBu) as a function of the required CNR:</w:t>
      </w:r>
    </w:p>
    <w:p w14:paraId="6582A02B"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32"/>
        </w:rPr>
        <w:object w:dxaOrig="4378" w:dyaOrig="772" w14:anchorId="1D97C619">
          <v:shape id="_x0000_i1058" type="#_x0000_t75" style="width:218.25pt;height:38.25pt" o:ole="">
            <v:imagedata r:id="rId81" o:title=""/>
          </v:shape>
          <o:OLEObject Type="Embed" ProgID="Equation.3" ShapeID="_x0000_i1058" DrawAspect="Content" ObjectID="_1631352990" r:id="rId82"/>
        </w:object>
      </w:r>
      <w:r w:rsidRPr="00061A5A">
        <w:rPr>
          <w:lang w:val="en-GB"/>
        </w:rPr>
        <w:tab/>
        <w:t>(34)</w:t>
      </w:r>
    </w:p>
    <w:p w14:paraId="5F4782FC" w14:textId="77777777" w:rsidR="00061A5A" w:rsidRPr="00061A5A" w:rsidRDefault="00061A5A" w:rsidP="00061A5A">
      <w:pPr>
        <w:rPr>
          <w:lang w:val="en-GB" w:eastAsia="ja-JP"/>
        </w:rPr>
      </w:pPr>
      <w:r w:rsidRPr="00061A5A">
        <w:rPr>
          <w:lang w:val="en-GB" w:eastAsia="ja-JP"/>
        </w:rPr>
        <w:t xml:space="preserve">Using the antenna’s effective length </w:t>
      </w:r>
      <w:r w:rsidRPr="00061A5A">
        <w:rPr>
          <w:i/>
          <w:iCs/>
          <w:lang w:val="en-GB" w:eastAsia="ja-JP"/>
        </w:rPr>
        <w:t>h</w:t>
      </w:r>
      <w:r w:rsidRPr="00061A5A">
        <w:rPr>
          <w:i/>
          <w:iCs/>
          <w:vertAlign w:val="subscript"/>
          <w:lang w:val="en-GB" w:eastAsia="ja-JP"/>
        </w:rPr>
        <w:t>e</w:t>
      </w:r>
      <w:r w:rsidRPr="00061A5A">
        <w:rPr>
          <w:lang w:val="en-GB" w:eastAsia="ja-JP"/>
        </w:rPr>
        <w:t xml:space="preserve"> as related to its radiation resistance </w:t>
      </w:r>
      <w:r w:rsidRPr="00061A5A">
        <w:rPr>
          <w:i/>
          <w:iCs/>
          <w:lang w:val="en-GB" w:eastAsia="ja-JP"/>
        </w:rPr>
        <w:t>R</w:t>
      </w:r>
      <w:r w:rsidRPr="00061A5A">
        <w:rPr>
          <w:i/>
          <w:iCs/>
          <w:vertAlign w:val="subscript"/>
          <w:lang w:val="en-GB" w:eastAsia="ja-JP"/>
        </w:rPr>
        <w:t>a</w:t>
      </w:r>
      <w:r w:rsidRPr="00061A5A">
        <w:rPr>
          <w:lang w:val="en-GB" w:eastAsia="ja-JP"/>
        </w:rPr>
        <w:t xml:space="preserve"> is given by:</w:t>
      </w:r>
    </w:p>
    <w:p w14:paraId="5578F6EE"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32"/>
        </w:rPr>
        <w:object w:dxaOrig="1498" w:dyaOrig="772" w14:anchorId="62977A8E">
          <v:shape id="_x0000_i1059" type="#_x0000_t75" style="width:74.25pt;height:38.25pt" o:ole="">
            <v:imagedata r:id="rId83" o:title=""/>
          </v:shape>
          <o:OLEObject Type="Embed" ProgID="Equation.3" ShapeID="_x0000_i1059" DrawAspect="Content" ObjectID="_1631352991" r:id="rId84"/>
        </w:object>
      </w:r>
      <w:r w:rsidRPr="00061A5A">
        <w:rPr>
          <w:lang w:val="en-GB"/>
        </w:rPr>
        <w:tab/>
        <w:t>(35)</w:t>
      </w:r>
    </w:p>
    <w:p w14:paraId="1CA5EC31" w14:textId="675E43A4" w:rsidR="00061A5A" w:rsidRPr="00061A5A" w:rsidRDefault="00061A5A" w:rsidP="00061A5A">
      <w:pPr>
        <w:rPr>
          <w:lang w:val="en-GB" w:eastAsia="ja-JP"/>
        </w:rPr>
      </w:pPr>
      <w:r w:rsidRPr="00061A5A">
        <w:rPr>
          <w:lang w:val="en-GB" w:eastAsia="ja-JP"/>
        </w:rPr>
        <w:t xml:space="preserve">where </w:t>
      </w:r>
      <w:r w:rsidR="00404829" w:rsidRPr="00070FC1">
        <w:rPr>
          <w:position w:val="-24"/>
        </w:rPr>
        <w:object w:dxaOrig="1160" w:dyaOrig="700" w14:anchorId="684592BE">
          <v:shape id="_x0000_i1060" type="#_x0000_t75" style="width:57.75pt;height:33.75pt" o:ole="">
            <v:imagedata r:id="rId85" o:title=""/>
          </v:shape>
          <o:OLEObject Type="Embed" ProgID="Equation.DSMT4" ShapeID="_x0000_i1060" DrawAspect="Content" ObjectID="_1631352992" r:id="rId86"/>
        </w:object>
      </w:r>
      <w:r w:rsidRPr="00061A5A">
        <w:rPr>
          <w:lang w:val="en-GB"/>
        </w:rPr>
        <w:t xml:space="preserve">, </w:t>
      </w:r>
      <w:r w:rsidRPr="00070FC1">
        <w:rPr>
          <w:position w:val="-12"/>
        </w:rPr>
        <w:object w:dxaOrig="1175" w:dyaOrig="369" w14:anchorId="501B7836">
          <v:shape id="_x0000_i1061" type="#_x0000_t75" style="width:60pt;height:18pt" o:ole="">
            <v:imagedata r:id="rId87" o:title=""/>
          </v:shape>
          <o:OLEObject Type="Embed" ProgID="Equation.3" ShapeID="_x0000_i1061" DrawAspect="Content" ObjectID="_1631352993" r:id="rId88"/>
        </w:object>
      </w:r>
      <w:r w:rsidRPr="00061A5A">
        <w:rPr>
          <w:lang w:val="en-GB"/>
        </w:rPr>
        <w:t xml:space="preserve">, </w:t>
      </w:r>
      <w:r w:rsidRPr="00061A5A">
        <w:rPr>
          <w:lang w:val="en-GB" w:eastAsia="ja-JP"/>
        </w:rPr>
        <w:t xml:space="preserve">and </w:t>
      </w:r>
      <w:r w:rsidRPr="00061A5A">
        <w:rPr>
          <w:i/>
          <w:iCs/>
          <w:lang w:val="en-GB" w:eastAsia="ja-JP"/>
        </w:rPr>
        <w:t>G</w:t>
      </w:r>
      <w:r w:rsidRPr="00061A5A">
        <w:rPr>
          <w:lang w:val="en-GB" w:eastAsia="ja-JP"/>
        </w:rPr>
        <w:t xml:space="preserve"> = 1.5 (1.8 dBi; </w:t>
      </w:r>
      <w:r w:rsidR="00F1175D">
        <w:rPr>
          <w:lang w:val="en-GB"/>
        </w:rPr>
        <w:t>−</w:t>
      </w:r>
      <w:r w:rsidRPr="00061A5A">
        <w:rPr>
          <w:lang w:val="en-GB" w:eastAsia="ja-JP"/>
        </w:rPr>
        <w:t>0.4 dBd) is the constant directivity for small antennas (</w:t>
      </w:r>
      <w:r w:rsidRPr="00061A5A">
        <w:rPr>
          <w:i/>
          <w:iCs/>
          <w:lang w:val="en-GB" w:eastAsia="ja-JP"/>
        </w:rPr>
        <w:t>h</w:t>
      </w:r>
      <w:r w:rsidRPr="00061A5A">
        <w:rPr>
          <w:i/>
          <w:iCs/>
          <w:vertAlign w:val="subscript"/>
          <w:lang w:val="en-GB" w:eastAsia="ja-JP"/>
        </w:rPr>
        <w:t>e</w:t>
      </w:r>
      <w:r w:rsidRPr="00061A5A">
        <w:rPr>
          <w:lang w:val="en-GB" w:eastAsia="ja-JP"/>
        </w:rPr>
        <w:t xml:space="preserve"> &lt;&lt; </w:t>
      </w:r>
      <w:r w:rsidRPr="00070FC1">
        <w:rPr>
          <w:lang w:eastAsia="ja-JP"/>
        </w:rPr>
        <w:t>λ</w:t>
      </w:r>
      <w:r w:rsidRPr="00061A5A">
        <w:rPr>
          <w:lang w:val="en-GB" w:eastAsia="ja-JP"/>
        </w:rPr>
        <w:t>):</w:t>
      </w:r>
    </w:p>
    <w:p w14:paraId="2462E493" w14:textId="4449A4C1" w:rsidR="00061A5A" w:rsidRPr="00061A5A" w:rsidRDefault="00061A5A" w:rsidP="00061A5A">
      <w:pPr>
        <w:pStyle w:val="Equation"/>
        <w:rPr>
          <w:lang w:val="en-GB"/>
        </w:rPr>
      </w:pPr>
      <w:r w:rsidRPr="00061A5A">
        <w:rPr>
          <w:lang w:val="en-GB"/>
        </w:rPr>
        <w:tab/>
      </w:r>
      <w:r w:rsidRPr="00061A5A">
        <w:rPr>
          <w:lang w:val="en-GB"/>
        </w:rPr>
        <w:tab/>
      </w:r>
      <w:r w:rsidR="00F1175D" w:rsidRPr="00F1175D">
        <w:rPr>
          <w:position w:val="-40"/>
        </w:rPr>
        <w:object w:dxaOrig="5360" w:dyaOrig="920" w14:anchorId="48DF8CC1">
          <v:shape id="_x0000_i1062" type="#_x0000_t75" style="width:264.75pt;height:45.75pt" o:ole="">
            <v:imagedata r:id="rId89" o:title=""/>
          </v:shape>
          <o:OLEObject Type="Embed" ProgID="Equation.DSMT4" ShapeID="_x0000_i1062" DrawAspect="Content" ObjectID="_1631352994" r:id="rId90"/>
        </w:object>
      </w:r>
      <w:r w:rsidRPr="00061A5A">
        <w:rPr>
          <w:lang w:val="en-GB"/>
        </w:rPr>
        <w:tab/>
        <w:t>(36)</w:t>
      </w:r>
    </w:p>
    <w:p w14:paraId="00E7ADE7" w14:textId="77777777" w:rsidR="00061A5A" w:rsidRPr="00061A5A" w:rsidRDefault="00061A5A" w:rsidP="00061A5A">
      <w:pPr>
        <w:rPr>
          <w:lang w:val="en-GB" w:eastAsia="ja-JP"/>
        </w:rPr>
      </w:pPr>
      <w:r w:rsidRPr="00061A5A">
        <w:rPr>
          <w:lang w:val="en-GB" w:eastAsia="ja-JP"/>
        </w:rPr>
        <w:t xml:space="preserve">Then the required field strength, as a function of </w:t>
      </w:r>
      <w:r w:rsidRPr="00070FC1">
        <w:rPr>
          <w:lang w:eastAsia="ja-JP"/>
        </w:rPr>
        <w:t>λ</w:t>
      </w:r>
      <w:r w:rsidRPr="00061A5A">
        <w:rPr>
          <w:lang w:val="en-GB" w:eastAsia="ja-JP"/>
        </w:rPr>
        <w:t xml:space="preserve"> and receiver system </w:t>
      </w:r>
      <w:r w:rsidRPr="00061A5A">
        <w:rPr>
          <w:i/>
          <w:iCs/>
          <w:lang w:val="en-GB" w:eastAsia="ja-JP"/>
        </w:rPr>
        <w:t>NF</w:t>
      </w:r>
      <w:r w:rsidRPr="00061A5A">
        <w:rPr>
          <w:lang w:val="en-GB" w:eastAsia="ja-JP"/>
        </w:rPr>
        <w:t xml:space="preserve"> is given by:</w:t>
      </w:r>
    </w:p>
    <w:p w14:paraId="530729DE" w14:textId="41974337" w:rsidR="00061A5A" w:rsidRPr="00061A5A" w:rsidRDefault="00061A5A" w:rsidP="00061A5A">
      <w:pPr>
        <w:pStyle w:val="Equation"/>
        <w:rPr>
          <w:lang w:val="en-GB"/>
        </w:rPr>
      </w:pPr>
      <w:r w:rsidRPr="00061A5A">
        <w:rPr>
          <w:lang w:val="en-GB"/>
        </w:rPr>
        <w:tab/>
      </w:r>
      <w:r w:rsidRPr="00061A5A">
        <w:rPr>
          <w:lang w:val="en-GB"/>
        </w:rPr>
        <w:tab/>
      </w:r>
      <w:r w:rsidR="00F1175D" w:rsidRPr="00F1175D">
        <w:rPr>
          <w:position w:val="-14"/>
        </w:rPr>
        <w:object w:dxaOrig="3700" w:dyaOrig="400" w14:anchorId="4327997C">
          <v:shape id="_x0000_i1063" type="#_x0000_t75" style="width:183.75pt;height:21pt" o:ole="">
            <v:imagedata r:id="rId91" o:title=""/>
          </v:shape>
          <o:OLEObject Type="Embed" ProgID="Equation.DSMT4" ShapeID="_x0000_i1063" DrawAspect="Content" ObjectID="_1631352995" r:id="rId92"/>
        </w:object>
      </w:r>
      <w:r w:rsidRPr="00061A5A">
        <w:rPr>
          <w:lang w:val="en-GB"/>
        </w:rPr>
        <w:tab/>
        <w:t>(37)</w:t>
      </w:r>
    </w:p>
    <w:p w14:paraId="54DE1745" w14:textId="77777777" w:rsidR="00061A5A" w:rsidRPr="00061A5A" w:rsidRDefault="00061A5A" w:rsidP="00061A5A">
      <w:pPr>
        <w:pStyle w:val="Headingb"/>
        <w:rPr>
          <w:lang w:val="en-GB"/>
        </w:rPr>
      </w:pPr>
      <w:r w:rsidRPr="00061A5A">
        <w:rPr>
          <w:lang w:val="en-GB"/>
        </w:rPr>
        <w:t>Determining the minimum required field strength</w:t>
      </w:r>
    </w:p>
    <w:p w14:paraId="672F8D67" w14:textId="77777777" w:rsidR="00061A5A" w:rsidRPr="00061A5A" w:rsidRDefault="00061A5A" w:rsidP="00061A5A">
      <w:pPr>
        <w:rPr>
          <w:lang w:val="en-GB" w:eastAsia="ja-JP"/>
        </w:rPr>
      </w:pPr>
      <w:r w:rsidRPr="00061A5A">
        <w:rPr>
          <w:lang w:val="en-GB" w:eastAsia="ja-JP"/>
        </w:rPr>
        <w:t xml:space="preserve">For each system configuration and for each reception mode, the applicable </w:t>
      </w:r>
      <w:r w:rsidRPr="00061A5A">
        <w:rPr>
          <w:i/>
          <w:iCs/>
          <w:lang w:val="en-GB" w:eastAsia="ja-JP"/>
        </w:rPr>
        <w:t>CNR</w:t>
      </w:r>
      <w:r w:rsidRPr="00061A5A">
        <w:rPr>
          <w:lang w:val="en-GB" w:eastAsia="ja-JP"/>
        </w:rPr>
        <w:t xml:space="preserve"> and the applicable </w:t>
      </w:r>
      <w:r w:rsidRPr="00061A5A">
        <w:rPr>
          <w:i/>
          <w:iCs/>
          <w:lang w:val="en-GB" w:eastAsia="ja-JP"/>
        </w:rPr>
        <w:t>NF</w:t>
      </w:r>
      <w:r w:rsidRPr="00061A5A">
        <w:rPr>
          <w:lang w:val="en-GB" w:eastAsia="ja-JP"/>
        </w:rPr>
        <w:t xml:space="preserve"> where:</w:t>
      </w:r>
    </w:p>
    <w:p w14:paraId="2650925E" w14:textId="77777777" w:rsidR="00061A5A" w:rsidRPr="00070FC1" w:rsidRDefault="00061A5A" w:rsidP="00061A5A">
      <w:pPr>
        <w:pStyle w:val="Equationlegend"/>
      </w:pPr>
      <w:r w:rsidRPr="00070FC1">
        <w:tab/>
      </w:r>
      <w:r w:rsidRPr="00070FC1">
        <w:rPr>
          <w:i/>
          <w:iCs/>
        </w:rPr>
        <w:t>NF</w:t>
      </w:r>
      <w:r w:rsidRPr="00070FC1">
        <w:t xml:space="preserve"> </w:t>
      </w:r>
      <w:r w:rsidRPr="00070FC1">
        <w:tab/>
        <w:t>receiver syste</w:t>
      </w:r>
      <w:r>
        <w:t>m integrated noise figure (dB)</w:t>
      </w:r>
    </w:p>
    <w:p w14:paraId="7C0BF3D7" w14:textId="77777777" w:rsidR="00061A5A" w:rsidRPr="00070FC1" w:rsidRDefault="00061A5A" w:rsidP="00061A5A">
      <w:pPr>
        <w:pStyle w:val="Equationlegend"/>
      </w:pPr>
      <w:r w:rsidRPr="00070FC1">
        <w:tab/>
      </w:r>
      <w:r w:rsidRPr="00070FC1">
        <w:rPr>
          <w:i/>
          <w:iCs/>
        </w:rPr>
        <w:t>C</w:t>
      </w:r>
      <w:r w:rsidRPr="006C22D6">
        <w:t>/</w:t>
      </w:r>
      <w:r w:rsidRPr="00070FC1">
        <w:rPr>
          <w:i/>
          <w:iCs/>
        </w:rPr>
        <w:t>N</w:t>
      </w:r>
      <w:r>
        <w:rPr>
          <w:vertAlign w:val="subscript"/>
        </w:rPr>
        <w:t>0</w:t>
      </w:r>
      <w:r w:rsidRPr="00070FC1">
        <w:t xml:space="preserve"> </w:t>
      </w:r>
      <w:r w:rsidRPr="00070FC1">
        <w:tab/>
        <w:t>carrier</w:t>
      </w:r>
      <w:r>
        <w:t>-</w:t>
      </w:r>
      <w:r w:rsidRPr="00070FC1">
        <w:t>to</w:t>
      </w:r>
      <w:r>
        <w:t>-</w:t>
      </w:r>
      <w:r w:rsidRPr="00070FC1">
        <w:t xml:space="preserve">noise density ratio </w:t>
      </w:r>
      <w:r>
        <w:t>(</w:t>
      </w:r>
      <w:r w:rsidRPr="00070FC1">
        <w:t>dB-Hz</w:t>
      </w:r>
      <w:r>
        <w:t>)</w:t>
      </w:r>
      <w:r w:rsidRPr="00070FC1">
        <w:t>.</w:t>
      </w:r>
    </w:p>
    <w:p w14:paraId="71967B2F" w14:textId="77777777" w:rsidR="00061A5A" w:rsidRPr="00061A5A" w:rsidRDefault="00061A5A" w:rsidP="00061A5A">
      <w:pPr>
        <w:rPr>
          <w:lang w:val="en-GB" w:eastAsia="ja-JP"/>
        </w:rPr>
      </w:pPr>
      <w:r w:rsidRPr="00061A5A">
        <w:rPr>
          <w:lang w:val="en-GB" w:eastAsia="ja-JP"/>
        </w:rPr>
        <w:t>The following relationship may be used for convenience:</w:t>
      </w:r>
    </w:p>
    <w:p w14:paraId="3500B27C" w14:textId="267E0ACE" w:rsidR="00061A5A" w:rsidRPr="00061A5A" w:rsidRDefault="00061A5A" w:rsidP="00061A5A">
      <w:pPr>
        <w:pStyle w:val="Equation"/>
        <w:rPr>
          <w:rFonts w:eastAsia="Batang"/>
          <w:lang w:val="en-GB" w:eastAsia="ko-KR"/>
        </w:rPr>
      </w:pPr>
      <w:r w:rsidRPr="00061A5A">
        <w:rPr>
          <w:lang w:val="en-GB"/>
        </w:rPr>
        <w:tab/>
      </w:r>
      <w:r w:rsidRPr="00061A5A">
        <w:rPr>
          <w:rFonts w:eastAsia="Batang"/>
          <w:lang w:val="en-GB" w:eastAsia="ko-KR"/>
        </w:rPr>
        <w:tab/>
      </w:r>
      <w:r w:rsidR="00F1175D" w:rsidRPr="00070FC1">
        <w:rPr>
          <w:rFonts w:eastAsia="Batang"/>
          <w:position w:val="-28"/>
          <w:lang w:eastAsia="ko-KR"/>
        </w:rPr>
        <w:object w:dxaOrig="4220" w:dyaOrig="680" w14:anchorId="61380DED">
          <v:shape id="_x0000_i1064" type="#_x0000_t75" style="width:209.25pt;height:33pt" o:ole="">
            <v:imagedata r:id="rId93" o:title=""/>
          </v:shape>
          <o:OLEObject Type="Embed" ProgID="Equation.DSMT4" ShapeID="_x0000_i1064" DrawAspect="Content" ObjectID="_1631352996" r:id="rId94"/>
        </w:object>
      </w:r>
      <w:r w:rsidRPr="00061A5A">
        <w:rPr>
          <w:rFonts w:eastAsia="Batang"/>
          <w:lang w:val="en-GB" w:eastAsia="ko-KR"/>
        </w:rPr>
        <w:tab/>
        <w:t>(38)</w:t>
      </w:r>
    </w:p>
    <w:p w14:paraId="76CC14FD" w14:textId="77777777" w:rsidR="00061A5A" w:rsidRPr="00061A5A" w:rsidRDefault="00061A5A" w:rsidP="00061A5A">
      <w:pPr>
        <w:rPr>
          <w:lang w:val="en-GB" w:eastAsia="ja-JP"/>
        </w:rPr>
      </w:pPr>
      <w:r w:rsidRPr="00061A5A">
        <w:rPr>
          <w:lang w:val="en-GB" w:eastAsia="ja-JP"/>
        </w:rPr>
        <w:t xml:space="preserve">where </w:t>
      </w:r>
      <w:r w:rsidRPr="00061A5A">
        <w:rPr>
          <w:i/>
          <w:iCs/>
          <w:lang w:val="en-GB" w:eastAsia="ja-JP"/>
        </w:rPr>
        <w:t>BWn</w:t>
      </w:r>
      <w:r w:rsidRPr="00061A5A">
        <w:rPr>
          <w:lang w:val="en-GB" w:eastAsia="ja-JP"/>
        </w:rPr>
        <w:t xml:space="preserve"> is the receiver noise bandwidth (ideally the signal bandwidth).</w:t>
      </w:r>
    </w:p>
    <w:p w14:paraId="0E4E14DD" w14:textId="77777777" w:rsidR="00061A5A" w:rsidRPr="00061A5A" w:rsidRDefault="00061A5A" w:rsidP="00061A5A">
      <w:pPr>
        <w:rPr>
          <w:lang w:val="en-GB" w:eastAsia="ja-JP"/>
        </w:rPr>
      </w:pPr>
      <w:r w:rsidRPr="00061A5A">
        <w:rPr>
          <w:lang w:val="en-GB" w:eastAsia="ja-JP"/>
        </w:rPr>
        <w:t xml:space="preserve">When using </w:t>
      </w:r>
      <w:r w:rsidRPr="00070FC1">
        <w:rPr>
          <w:lang w:eastAsia="ja-JP"/>
        </w:rPr>
        <w:t>λ</w:t>
      </w:r>
      <w:r w:rsidRPr="00061A5A">
        <w:rPr>
          <w:lang w:val="en-GB" w:eastAsia="ja-JP"/>
        </w:rPr>
        <w:t xml:space="preserve"> = 3 m for 100 MHz, the minimum required field strength </w:t>
      </w:r>
      <w:r w:rsidRPr="00061A5A">
        <w:rPr>
          <w:i/>
          <w:iCs/>
          <w:lang w:val="en-GB" w:eastAsia="ja-JP"/>
        </w:rPr>
        <w:t>E</w:t>
      </w:r>
      <w:r w:rsidRPr="00061A5A">
        <w:rPr>
          <w:i/>
          <w:iCs/>
          <w:vertAlign w:val="subscript"/>
          <w:lang w:val="en-GB" w:eastAsia="ja-JP"/>
        </w:rPr>
        <w:t>r</w:t>
      </w:r>
      <w:r w:rsidRPr="00061A5A">
        <w:rPr>
          <w:lang w:val="en-GB" w:eastAsia="ja-JP"/>
        </w:rPr>
        <w:t xml:space="preserve"> is given by:</w:t>
      </w:r>
    </w:p>
    <w:p w14:paraId="64832BF0"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10"/>
        </w:rPr>
        <w:object w:dxaOrig="3018" w:dyaOrig="346" w14:anchorId="3E7B1BCF">
          <v:shape id="_x0000_i1065" type="#_x0000_t75" style="width:150pt;height:18pt" o:ole="">
            <v:imagedata r:id="rId95" o:title=""/>
          </v:shape>
          <o:OLEObject Type="Embed" ProgID="Equation.3" ShapeID="_x0000_i1065" DrawAspect="Content" ObjectID="_1631352997" r:id="rId96"/>
        </w:object>
      </w:r>
      <w:r w:rsidRPr="00061A5A">
        <w:rPr>
          <w:lang w:val="en-GB"/>
        </w:rPr>
        <w:tab/>
        <w:t>(39)</w:t>
      </w:r>
    </w:p>
    <w:p w14:paraId="1739853C" w14:textId="77777777" w:rsidR="00061A5A" w:rsidRPr="00061A5A" w:rsidRDefault="00061A5A" w:rsidP="00061A5A">
      <w:pPr>
        <w:pStyle w:val="Headingb"/>
        <w:rPr>
          <w:lang w:val="en-GB" w:eastAsia="ja-JP"/>
        </w:rPr>
      </w:pPr>
      <w:r w:rsidRPr="00061A5A">
        <w:rPr>
          <w:lang w:val="en-GB" w:eastAsia="ja-JP"/>
        </w:rPr>
        <w:t>Physical antenna gain adjustment</w:t>
      </w:r>
    </w:p>
    <w:p w14:paraId="14B9099E" w14:textId="7F9FCED6" w:rsidR="00061A5A" w:rsidRPr="00061A5A" w:rsidRDefault="00061A5A" w:rsidP="00061A5A">
      <w:pPr>
        <w:rPr>
          <w:lang w:val="en-GB" w:eastAsia="ja-JP"/>
        </w:rPr>
      </w:pPr>
      <w:r w:rsidRPr="00061A5A">
        <w:rPr>
          <w:lang w:val="en-GB" w:eastAsia="ja-JP"/>
        </w:rPr>
        <w:t xml:space="preserve">Since the reference calculation in equation (39) is using the minimum realistic gain, of </w:t>
      </w:r>
      <w:r w:rsidR="00F1175D">
        <w:rPr>
          <w:lang w:val="en-GB"/>
        </w:rPr>
        <w:t>−</w:t>
      </w:r>
      <w:r w:rsidRPr="00061A5A">
        <w:rPr>
          <w:lang w:val="en-GB" w:eastAsia="ja-JP"/>
        </w:rPr>
        <w:t>0.4 dBd, then the difference should be calculated for any other higher indicated physical gain as follows:</w:t>
      </w:r>
    </w:p>
    <w:p w14:paraId="19B2BC6E" w14:textId="77777777" w:rsidR="00061A5A" w:rsidRPr="00061A5A" w:rsidRDefault="00061A5A" w:rsidP="00061A5A">
      <w:pPr>
        <w:pStyle w:val="Equation"/>
        <w:rPr>
          <w:lang w:val="en-GB" w:eastAsia="ja-JP"/>
        </w:rPr>
      </w:pPr>
      <w:r w:rsidRPr="00061A5A">
        <w:rPr>
          <w:lang w:val="en-GB"/>
        </w:rPr>
        <w:tab/>
      </w:r>
      <w:r w:rsidRPr="00061A5A">
        <w:rPr>
          <w:lang w:val="en-GB" w:eastAsia="ja-JP"/>
        </w:rPr>
        <w:tab/>
      </w:r>
      <w:r w:rsidRPr="00070FC1">
        <w:rPr>
          <w:lang w:eastAsia="ja-JP"/>
        </w:rPr>
        <w:t>Δ</w:t>
      </w:r>
      <w:r w:rsidRPr="00061A5A">
        <w:rPr>
          <w:i/>
          <w:iCs/>
          <w:vertAlign w:val="subscript"/>
          <w:lang w:val="en-GB" w:eastAsia="ja-JP"/>
        </w:rPr>
        <w:t>AG</w:t>
      </w:r>
      <w:r w:rsidRPr="00061A5A">
        <w:rPr>
          <w:lang w:val="en-GB" w:eastAsia="ja-JP"/>
        </w:rPr>
        <w:t xml:space="preserve"> [dB] = </w:t>
      </w:r>
      <w:r w:rsidRPr="00061A5A">
        <w:rPr>
          <w:i/>
          <w:iCs/>
          <w:lang w:val="en-GB" w:eastAsia="ja-JP"/>
        </w:rPr>
        <w:t>Ag</w:t>
      </w:r>
      <w:r w:rsidRPr="00061A5A">
        <w:rPr>
          <w:lang w:val="en-GB" w:eastAsia="ja-JP"/>
        </w:rPr>
        <w:t xml:space="preserve"> [dB] + 0.4</w:t>
      </w:r>
      <w:r w:rsidRPr="00061A5A">
        <w:rPr>
          <w:lang w:val="en-GB" w:eastAsia="ja-JP"/>
        </w:rPr>
        <w:tab/>
        <w:t>(40)</w:t>
      </w:r>
    </w:p>
    <w:p w14:paraId="78F38D1E" w14:textId="77777777" w:rsidR="00061A5A" w:rsidRPr="00061A5A" w:rsidRDefault="00061A5A" w:rsidP="00061A5A">
      <w:pPr>
        <w:rPr>
          <w:lang w:val="en-GB" w:eastAsia="ja-JP"/>
        </w:rPr>
      </w:pPr>
      <w:r w:rsidRPr="00061A5A">
        <w:rPr>
          <w:lang w:val="en-GB" w:eastAsia="ja-JP"/>
        </w:rPr>
        <w:t xml:space="preserve">where </w:t>
      </w:r>
      <w:r w:rsidRPr="00070FC1">
        <w:rPr>
          <w:lang w:eastAsia="ja-JP"/>
        </w:rPr>
        <w:t>Δ</w:t>
      </w:r>
      <w:r w:rsidRPr="00061A5A">
        <w:rPr>
          <w:i/>
          <w:iCs/>
          <w:vertAlign w:val="subscript"/>
          <w:lang w:val="en-GB" w:eastAsia="ja-JP"/>
        </w:rPr>
        <w:t>AG</w:t>
      </w:r>
      <w:r w:rsidRPr="00061A5A">
        <w:rPr>
          <w:lang w:val="en-GB" w:eastAsia="ja-JP"/>
        </w:rPr>
        <w:t xml:space="preserve"> is antenna gain correction in dB.</w:t>
      </w:r>
    </w:p>
    <w:p w14:paraId="3279AAD7" w14:textId="77777777" w:rsidR="00061A5A" w:rsidRPr="00061A5A" w:rsidRDefault="00061A5A" w:rsidP="00061A5A">
      <w:pPr>
        <w:pStyle w:val="Headingb"/>
        <w:rPr>
          <w:lang w:val="en-GB" w:eastAsia="ja-JP"/>
        </w:rPr>
      </w:pPr>
      <w:r w:rsidRPr="00061A5A">
        <w:rPr>
          <w:lang w:val="en-GB" w:eastAsia="ja-JP"/>
        </w:rPr>
        <w:t>Determining the minimum median required field strength</w:t>
      </w:r>
    </w:p>
    <w:p w14:paraId="009BC629" w14:textId="77777777" w:rsidR="00061A5A" w:rsidRPr="00061A5A" w:rsidRDefault="00061A5A" w:rsidP="00061A5A">
      <w:pPr>
        <w:rPr>
          <w:lang w:val="en-GB" w:eastAsia="ja-JP"/>
        </w:rPr>
      </w:pPr>
      <w:r w:rsidRPr="00061A5A">
        <w:rPr>
          <w:lang w:val="en-GB" w:eastAsia="ja-JP"/>
        </w:rPr>
        <w:t>The minimum median field strength is calculated as follows:</w:t>
      </w:r>
    </w:p>
    <w:p w14:paraId="730DD461" w14:textId="77777777" w:rsidR="00061A5A" w:rsidRPr="00061A5A" w:rsidRDefault="00061A5A" w:rsidP="00061A5A">
      <w:pPr>
        <w:pStyle w:val="Equation"/>
        <w:rPr>
          <w:lang w:val="en-GB" w:eastAsia="ja-JP"/>
        </w:rPr>
      </w:pPr>
      <w:r w:rsidRPr="00061A5A">
        <w:rPr>
          <w:lang w:val="en-GB" w:eastAsia="ja-JP"/>
        </w:rPr>
        <w:tab/>
      </w:r>
      <w:r w:rsidRPr="00061A5A">
        <w:rPr>
          <w:lang w:val="en-GB" w:eastAsia="ja-JP"/>
        </w:rPr>
        <w:tab/>
      </w:r>
      <w:r w:rsidRPr="00061A5A">
        <w:rPr>
          <w:i/>
          <w:iCs/>
          <w:lang w:val="en-GB" w:eastAsia="ja-JP"/>
        </w:rPr>
        <w:t>E</w:t>
      </w:r>
      <w:r w:rsidRPr="00061A5A">
        <w:rPr>
          <w:i/>
          <w:iCs/>
          <w:vertAlign w:val="subscript"/>
          <w:lang w:val="en-GB" w:eastAsia="ja-JP"/>
        </w:rPr>
        <w:t>med</w:t>
      </w:r>
      <w:r w:rsidRPr="00061A5A">
        <w:rPr>
          <w:lang w:val="en-GB" w:eastAsia="ja-JP"/>
        </w:rPr>
        <w:t xml:space="preserve"> = </w:t>
      </w:r>
      <w:r w:rsidRPr="00061A5A">
        <w:rPr>
          <w:i/>
          <w:iCs/>
          <w:lang w:val="en-GB" w:eastAsia="ja-JP"/>
        </w:rPr>
        <w:t>E</w:t>
      </w:r>
      <w:r w:rsidRPr="00061A5A">
        <w:rPr>
          <w:i/>
          <w:iCs/>
          <w:vertAlign w:val="subscript"/>
          <w:lang w:val="en-GB" w:eastAsia="ja-JP"/>
        </w:rPr>
        <w:t>r</w:t>
      </w:r>
      <w:r w:rsidRPr="00061A5A">
        <w:rPr>
          <w:lang w:val="en-GB" w:eastAsia="ja-JP"/>
        </w:rPr>
        <w:t xml:space="preserve"> + </w:t>
      </w:r>
      <w:r w:rsidRPr="00061A5A">
        <w:rPr>
          <w:i/>
          <w:iCs/>
          <w:lang w:val="en-GB" w:eastAsia="ja-JP"/>
        </w:rPr>
        <w:t>MMN</w:t>
      </w:r>
      <w:r w:rsidRPr="00061A5A">
        <w:rPr>
          <w:lang w:val="en-GB" w:eastAsia="ja-JP"/>
        </w:rPr>
        <w:t xml:space="preserve"> − </w:t>
      </w:r>
      <w:r w:rsidRPr="00070FC1">
        <w:rPr>
          <w:lang w:eastAsia="ja-JP"/>
        </w:rPr>
        <w:t>Δ</w:t>
      </w:r>
      <w:r w:rsidRPr="00061A5A">
        <w:rPr>
          <w:i/>
          <w:iCs/>
          <w:vertAlign w:val="subscript"/>
          <w:lang w:val="en-GB" w:eastAsia="ja-JP"/>
        </w:rPr>
        <w:t>AG</w:t>
      </w:r>
      <w:r w:rsidRPr="00061A5A">
        <w:rPr>
          <w:lang w:val="en-GB" w:eastAsia="ja-JP"/>
        </w:rPr>
        <w:t xml:space="preserve"> + </w:t>
      </w:r>
      <w:r w:rsidRPr="00061A5A">
        <w:rPr>
          <w:i/>
          <w:iCs/>
          <w:lang w:val="en-GB" w:eastAsia="ja-JP"/>
        </w:rPr>
        <w:t>L</w:t>
      </w:r>
      <w:r w:rsidRPr="00061A5A">
        <w:rPr>
          <w:i/>
          <w:iCs/>
          <w:vertAlign w:val="subscript"/>
          <w:lang w:val="en-GB" w:eastAsia="ja-JP"/>
        </w:rPr>
        <w:t>rl</w:t>
      </w:r>
      <w:r w:rsidRPr="00061A5A">
        <w:rPr>
          <w:lang w:val="en-GB" w:eastAsia="ja-JP"/>
        </w:rPr>
        <w:t xml:space="preserve"> + </w:t>
      </w:r>
      <w:r w:rsidRPr="00061A5A">
        <w:rPr>
          <w:i/>
          <w:iCs/>
          <w:lang w:val="en-GB" w:eastAsia="ja-JP"/>
        </w:rPr>
        <w:t>L</w:t>
      </w:r>
      <w:r w:rsidRPr="00061A5A">
        <w:rPr>
          <w:i/>
          <w:iCs/>
          <w:vertAlign w:val="subscript"/>
          <w:lang w:val="en-GB" w:eastAsia="ja-JP"/>
        </w:rPr>
        <w:t>i</w:t>
      </w:r>
      <w:r w:rsidRPr="00061A5A">
        <w:rPr>
          <w:lang w:val="en-GB" w:eastAsia="ja-JP"/>
        </w:rPr>
        <w:tab/>
        <w:t>(41)</w:t>
      </w:r>
    </w:p>
    <w:p w14:paraId="749983FF" w14:textId="77777777" w:rsidR="00061A5A" w:rsidRPr="00061A5A" w:rsidRDefault="00061A5A" w:rsidP="00061A5A">
      <w:pPr>
        <w:rPr>
          <w:lang w:val="en-GB" w:eastAsia="ja-JP"/>
        </w:rPr>
      </w:pPr>
      <w:r w:rsidRPr="00061A5A">
        <w:rPr>
          <w:lang w:val="en-GB" w:eastAsia="ja-JP"/>
        </w:rPr>
        <w:t>or otherwise:</w:t>
      </w:r>
    </w:p>
    <w:p w14:paraId="4069D5A2" w14:textId="77777777" w:rsidR="00061A5A" w:rsidRPr="00061A5A" w:rsidRDefault="00061A5A" w:rsidP="00061A5A">
      <w:pPr>
        <w:pStyle w:val="Equation"/>
        <w:rPr>
          <w:lang w:val="en-GB" w:eastAsia="ja-JP"/>
        </w:rPr>
      </w:pPr>
      <w:r w:rsidRPr="00061A5A">
        <w:rPr>
          <w:lang w:val="en-GB"/>
        </w:rPr>
        <w:tab/>
      </w:r>
      <w:r w:rsidRPr="00061A5A">
        <w:rPr>
          <w:lang w:val="en-GB" w:eastAsia="ja-JP"/>
        </w:rPr>
        <w:tab/>
      </w:r>
      <w:r w:rsidRPr="00061A5A">
        <w:rPr>
          <w:i/>
          <w:iCs/>
          <w:lang w:val="en-GB" w:eastAsia="ja-JP"/>
        </w:rPr>
        <w:t>E</w:t>
      </w:r>
      <w:r w:rsidRPr="00061A5A">
        <w:rPr>
          <w:i/>
          <w:iCs/>
          <w:vertAlign w:val="subscript"/>
          <w:lang w:val="en-GB" w:eastAsia="ja-JP"/>
        </w:rPr>
        <w:t>med</w:t>
      </w:r>
      <w:r w:rsidRPr="00061A5A">
        <w:rPr>
          <w:lang w:val="en-GB" w:eastAsia="ja-JP"/>
        </w:rPr>
        <w:t xml:space="preserve"> = </w:t>
      </w:r>
      <w:r w:rsidRPr="00061A5A">
        <w:rPr>
          <w:i/>
          <w:iCs/>
          <w:lang w:val="en-GB" w:eastAsia="ja-JP"/>
        </w:rPr>
        <w:t>C/N</w:t>
      </w:r>
      <w:r w:rsidRPr="00061A5A">
        <w:rPr>
          <w:vertAlign w:val="subscript"/>
          <w:lang w:val="en-GB" w:eastAsia="ja-JP"/>
        </w:rPr>
        <w:t>0</w:t>
      </w:r>
      <w:r w:rsidRPr="00061A5A">
        <w:rPr>
          <w:lang w:val="en-GB" w:eastAsia="ja-JP"/>
        </w:rPr>
        <w:t xml:space="preserve"> – 58.5 + </w:t>
      </w:r>
      <w:r w:rsidRPr="00061A5A">
        <w:rPr>
          <w:i/>
          <w:iCs/>
          <w:lang w:val="en-GB" w:eastAsia="ja-JP"/>
        </w:rPr>
        <w:t>NF</w:t>
      </w:r>
      <w:r w:rsidRPr="00061A5A">
        <w:rPr>
          <w:lang w:val="en-GB" w:eastAsia="ja-JP"/>
        </w:rPr>
        <w:t xml:space="preserve"> + </w:t>
      </w:r>
      <w:r w:rsidRPr="00061A5A">
        <w:rPr>
          <w:i/>
          <w:iCs/>
          <w:lang w:val="en-GB" w:eastAsia="ja-JP"/>
        </w:rPr>
        <w:t>MMN</w:t>
      </w:r>
      <w:r w:rsidRPr="00061A5A">
        <w:rPr>
          <w:lang w:val="en-GB" w:eastAsia="ja-JP"/>
        </w:rPr>
        <w:t xml:space="preserve"> – </w:t>
      </w:r>
      <w:r w:rsidRPr="00070FC1">
        <w:rPr>
          <w:lang w:eastAsia="ja-JP"/>
        </w:rPr>
        <w:t>Δ</w:t>
      </w:r>
      <w:r w:rsidRPr="00061A5A">
        <w:rPr>
          <w:i/>
          <w:iCs/>
          <w:vertAlign w:val="subscript"/>
          <w:lang w:val="en-GB" w:eastAsia="ja-JP"/>
        </w:rPr>
        <w:t>AG</w:t>
      </w:r>
      <w:r w:rsidRPr="00061A5A">
        <w:rPr>
          <w:lang w:val="en-GB" w:eastAsia="ja-JP"/>
        </w:rPr>
        <w:t xml:space="preserve"> + </w:t>
      </w:r>
      <w:r w:rsidRPr="00061A5A">
        <w:rPr>
          <w:i/>
          <w:iCs/>
          <w:lang w:val="en-GB" w:eastAsia="ja-JP"/>
        </w:rPr>
        <w:t>L</w:t>
      </w:r>
      <w:r w:rsidRPr="00061A5A">
        <w:rPr>
          <w:i/>
          <w:iCs/>
          <w:vertAlign w:val="subscript"/>
          <w:lang w:val="en-GB" w:eastAsia="ja-JP"/>
        </w:rPr>
        <w:t>rl</w:t>
      </w:r>
      <w:r w:rsidRPr="00061A5A">
        <w:rPr>
          <w:lang w:val="en-GB" w:eastAsia="ja-JP"/>
        </w:rPr>
        <w:t xml:space="preserve"> + </w:t>
      </w:r>
      <w:r w:rsidRPr="00061A5A">
        <w:rPr>
          <w:i/>
          <w:iCs/>
          <w:lang w:val="en-GB" w:eastAsia="ja-JP"/>
        </w:rPr>
        <w:t>L</w:t>
      </w:r>
      <w:r w:rsidRPr="00061A5A">
        <w:rPr>
          <w:i/>
          <w:iCs/>
          <w:vertAlign w:val="subscript"/>
          <w:lang w:val="en-GB" w:eastAsia="ja-JP"/>
        </w:rPr>
        <w:t>i</w:t>
      </w:r>
      <w:r w:rsidRPr="00061A5A">
        <w:rPr>
          <w:vertAlign w:val="subscript"/>
          <w:lang w:val="en-GB" w:eastAsia="ja-JP"/>
        </w:rPr>
        <w:tab/>
      </w:r>
      <w:r w:rsidRPr="00061A5A">
        <w:rPr>
          <w:lang w:val="en-GB" w:eastAsia="ja-JP"/>
        </w:rPr>
        <w:t>(42)</w:t>
      </w:r>
    </w:p>
    <w:p w14:paraId="37357567" w14:textId="77777777" w:rsidR="00061A5A" w:rsidRPr="00061A5A" w:rsidRDefault="00061A5A" w:rsidP="00061A5A">
      <w:pPr>
        <w:spacing w:after="100"/>
        <w:rPr>
          <w:lang w:val="en-GB" w:eastAsia="ja-JP"/>
        </w:rPr>
      </w:pPr>
      <w:r w:rsidRPr="00061A5A">
        <w:rPr>
          <w:lang w:val="en-GB" w:eastAsia="ja-JP"/>
        </w:rPr>
        <w:t>where:</w:t>
      </w:r>
    </w:p>
    <w:p w14:paraId="18E5CA2F" w14:textId="77777777" w:rsidR="00061A5A" w:rsidRPr="00070FC1" w:rsidRDefault="00061A5A" w:rsidP="00061A5A">
      <w:pPr>
        <w:pStyle w:val="Equationlegend"/>
        <w:rPr>
          <w:lang w:eastAsia="ja-JP"/>
        </w:rPr>
      </w:pPr>
      <w:r w:rsidRPr="00070FC1">
        <w:rPr>
          <w:lang w:eastAsia="ja-JP"/>
        </w:rPr>
        <w:tab/>
      </w:r>
      <w:r w:rsidRPr="00070FC1">
        <w:rPr>
          <w:i/>
          <w:iCs/>
          <w:lang w:eastAsia="ja-JP"/>
        </w:rPr>
        <w:t>L</w:t>
      </w:r>
      <w:r w:rsidRPr="00070FC1">
        <w:rPr>
          <w:i/>
          <w:iCs/>
          <w:vertAlign w:val="subscript"/>
          <w:lang w:eastAsia="ja-JP"/>
        </w:rPr>
        <w:t xml:space="preserve">rl </w:t>
      </w:r>
      <w:r w:rsidRPr="00070FC1">
        <w:rPr>
          <w:i/>
          <w:iCs/>
          <w:lang w:eastAsia="ja-JP"/>
        </w:rPr>
        <w:t xml:space="preserve">= </w:t>
      </w:r>
      <w:r w:rsidRPr="00070FC1">
        <w:rPr>
          <w:lang w:eastAsia="ja-JP"/>
        </w:rPr>
        <w:t>µ</w:t>
      </w:r>
      <w:r w:rsidRPr="00070FC1">
        <w:rPr>
          <w:i/>
          <w:iCs/>
          <w:lang w:eastAsia="ja-JP"/>
        </w:rPr>
        <w:t>∙</w:t>
      </w:r>
      <w:r w:rsidRPr="00070FC1">
        <w:rPr>
          <w:lang w:eastAsia="ja-JP"/>
        </w:rPr>
        <w:t>σ</w:t>
      </w:r>
      <w:r w:rsidRPr="00070FC1">
        <w:rPr>
          <w:i/>
          <w:iCs/>
          <w:vertAlign w:val="subscript"/>
          <w:lang w:eastAsia="ja-JP"/>
        </w:rPr>
        <w:t>m</w:t>
      </w:r>
      <w:r w:rsidRPr="00070FC1">
        <w:rPr>
          <w:i/>
          <w:iCs/>
          <w:lang w:eastAsia="ja-JP"/>
        </w:rPr>
        <w:t xml:space="preserve"> + L</w:t>
      </w:r>
      <w:r w:rsidRPr="00070FC1">
        <w:rPr>
          <w:i/>
          <w:iCs/>
          <w:vertAlign w:val="subscript"/>
          <w:lang w:eastAsia="ja-JP"/>
        </w:rPr>
        <w:t>h</w:t>
      </w:r>
      <w:r w:rsidRPr="00070FC1">
        <w:rPr>
          <w:i/>
          <w:iCs/>
          <w:lang w:eastAsia="ja-JP"/>
        </w:rPr>
        <w:t xml:space="preserve"> + L</w:t>
      </w:r>
      <w:r w:rsidRPr="00070FC1">
        <w:rPr>
          <w:i/>
          <w:iCs/>
          <w:vertAlign w:val="subscript"/>
          <w:lang w:eastAsia="ja-JP"/>
        </w:rPr>
        <w:t>f</w:t>
      </w:r>
      <w:r w:rsidRPr="00070FC1">
        <w:rPr>
          <w:i/>
          <w:iCs/>
          <w:lang w:eastAsia="ja-JP"/>
        </w:rPr>
        <w:t xml:space="preserve"> + L</w:t>
      </w:r>
      <w:r w:rsidRPr="00070FC1">
        <w:rPr>
          <w:i/>
          <w:iCs/>
          <w:vertAlign w:val="subscript"/>
          <w:lang w:eastAsia="ja-JP"/>
        </w:rPr>
        <w:t>b</w:t>
      </w:r>
      <w:r>
        <w:rPr>
          <w:lang w:eastAsia="ja-JP"/>
        </w:rPr>
        <w:t>:</w:t>
      </w:r>
      <w:r>
        <w:rPr>
          <w:lang w:eastAsia="ja-JP"/>
        </w:rPr>
        <w:tab/>
      </w:r>
      <w:r w:rsidRPr="00070FC1">
        <w:rPr>
          <w:lang w:eastAsia="ja-JP"/>
        </w:rPr>
        <w:t xml:space="preserve">reception location loss </w:t>
      </w:r>
      <w:r>
        <w:rPr>
          <w:lang w:eastAsia="ja-JP"/>
        </w:rPr>
        <w:t>(</w:t>
      </w:r>
      <w:r w:rsidRPr="00070FC1">
        <w:rPr>
          <w:lang w:eastAsia="ja-JP"/>
        </w:rPr>
        <w:t>dB</w:t>
      </w:r>
      <w:r>
        <w:rPr>
          <w:lang w:eastAsia="ja-JP"/>
        </w:rPr>
        <w:t>)</w:t>
      </w:r>
      <w:r w:rsidRPr="00070FC1">
        <w:rPr>
          <w:lang w:eastAsia="ja-JP"/>
        </w:rPr>
        <w:t>;</w:t>
      </w:r>
    </w:p>
    <w:p w14:paraId="428A37C7" w14:textId="77777777" w:rsidR="00061A5A" w:rsidRPr="00070FC1" w:rsidRDefault="00061A5A" w:rsidP="00061A5A">
      <w:pPr>
        <w:pStyle w:val="Equationlegend"/>
        <w:rPr>
          <w:lang w:eastAsia="ja-JP"/>
        </w:rPr>
      </w:pPr>
      <w:r w:rsidRPr="00070FC1">
        <w:rPr>
          <w:lang w:eastAsia="ja-JP"/>
        </w:rPr>
        <w:tab/>
      </w:r>
      <w:r>
        <w:rPr>
          <w:lang w:eastAsia="ja-JP"/>
        </w:rPr>
        <w:tab/>
      </w:r>
      <w:r w:rsidRPr="00070FC1">
        <w:rPr>
          <w:i/>
          <w:iCs/>
          <w:lang w:eastAsia="ja-JP"/>
        </w:rPr>
        <w:t>L</w:t>
      </w:r>
      <w:r w:rsidRPr="00070FC1">
        <w:rPr>
          <w:i/>
          <w:iCs/>
          <w:vertAlign w:val="subscript"/>
          <w:lang w:eastAsia="ja-JP"/>
        </w:rPr>
        <w:t>i</w:t>
      </w:r>
      <w:r>
        <w:rPr>
          <w:lang w:eastAsia="ja-JP"/>
        </w:rPr>
        <w:t xml:space="preserve"> :</w:t>
      </w:r>
      <w:r>
        <w:rPr>
          <w:lang w:eastAsia="ja-JP"/>
        </w:rPr>
        <w:tab/>
      </w:r>
      <w:r w:rsidRPr="00070FC1">
        <w:rPr>
          <w:lang w:eastAsia="ja-JP"/>
        </w:rPr>
        <w:t xml:space="preserve">implementation loss </w:t>
      </w:r>
      <w:r>
        <w:rPr>
          <w:lang w:eastAsia="ja-JP"/>
        </w:rPr>
        <w:t>(</w:t>
      </w:r>
      <w:r w:rsidRPr="00070FC1">
        <w:rPr>
          <w:lang w:eastAsia="ja-JP"/>
        </w:rPr>
        <w:t>dB</w:t>
      </w:r>
      <w:r>
        <w:rPr>
          <w:lang w:eastAsia="ja-JP"/>
        </w:rPr>
        <w:t>)</w:t>
      </w:r>
      <w:r w:rsidRPr="00070FC1">
        <w:rPr>
          <w:lang w:eastAsia="ja-JP"/>
        </w:rPr>
        <w:t>.</w:t>
      </w:r>
    </w:p>
    <w:p w14:paraId="4B8AAACE" w14:textId="77777777" w:rsidR="00061A5A" w:rsidRPr="00061A5A" w:rsidRDefault="00061A5A" w:rsidP="00061A5A">
      <w:pPr>
        <w:spacing w:after="100"/>
        <w:rPr>
          <w:lang w:val="en-GB" w:eastAsia="ja-JP"/>
        </w:rPr>
      </w:pPr>
      <w:r w:rsidRPr="00061A5A">
        <w:rPr>
          <w:lang w:val="en-GB" w:eastAsia="ja-JP"/>
        </w:rPr>
        <w:t>MMN is man-made noise allowance, calculated according to the recommended method in</w:t>
      </w:r>
      <w:r w:rsidRPr="003F14B6">
        <w:rPr>
          <w:lang w:val="en-GB" w:eastAsia="ja-JP"/>
        </w:rPr>
        <w:t xml:space="preserve"> </w:t>
      </w:r>
      <w:r w:rsidR="00C4545B">
        <w:fldChar w:fldCharType="begin"/>
      </w:r>
      <w:r w:rsidR="00C4545B" w:rsidRPr="00C4545B">
        <w:rPr>
          <w:lang w:val="en-GB"/>
          <w:rPrChange w:id="454" w:author="Gomez, Yoanni" w:date="2019-09-30T10:15:00Z">
            <w:rPr/>
          </w:rPrChange>
        </w:rPr>
        <w:instrText xml:space="preserve"> HYPERLINK \l "GOSTR55688" </w:instrText>
      </w:r>
      <w:r w:rsidR="00C4545B">
        <w:fldChar w:fldCharType="separate"/>
      </w:r>
      <w:r w:rsidRPr="003F14B6">
        <w:rPr>
          <w:rStyle w:val="Hyperlink"/>
          <w:color w:val="auto"/>
          <w:u w:val="none"/>
          <w:lang w:val="en-GB" w:eastAsia="ja-JP"/>
        </w:rPr>
        <w:t>[12]</w:t>
      </w:r>
      <w:r w:rsidR="00C4545B">
        <w:rPr>
          <w:rStyle w:val="Hyperlink"/>
          <w:color w:val="auto"/>
          <w:u w:val="none"/>
          <w:lang w:val="en-GB" w:eastAsia="ja-JP"/>
        </w:rPr>
        <w:fldChar w:fldCharType="end"/>
      </w:r>
      <w:r w:rsidRPr="00061A5A">
        <w:rPr>
          <w:lang w:val="en-GB" w:eastAsia="ja-JP"/>
        </w:rPr>
        <w:t xml:space="preserve">, but based on integrated </w:t>
      </w:r>
      <w:r w:rsidRPr="00061A5A">
        <w:rPr>
          <w:i/>
          <w:iCs/>
          <w:lang w:val="en-GB" w:eastAsia="ja-JP"/>
        </w:rPr>
        <w:t>NF</w:t>
      </w:r>
      <w:r w:rsidRPr="00061A5A">
        <w:rPr>
          <w:lang w:val="en-GB" w:eastAsia="ja-JP"/>
        </w:rPr>
        <w:t xml:space="preserve"> rather than on antenna gain.</w:t>
      </w:r>
    </w:p>
    <w:p w14:paraId="21C76EB0" w14:textId="77777777" w:rsidR="00061A5A" w:rsidRPr="00061A5A" w:rsidRDefault="00061A5A" w:rsidP="00061A5A">
      <w:pPr>
        <w:pStyle w:val="Headingb"/>
        <w:rPr>
          <w:lang w:val="en-GB" w:eastAsia="ja-JP"/>
        </w:rPr>
      </w:pPr>
      <w:r w:rsidRPr="00061A5A">
        <w:rPr>
          <w:lang w:val="en-GB" w:eastAsia="ja-JP"/>
        </w:rPr>
        <w:t xml:space="preserve">IBOC conversion of </w:t>
      </w:r>
      <w:r w:rsidRPr="00061A5A">
        <w:rPr>
          <w:i/>
          <w:iCs/>
          <w:lang w:val="en-GB" w:eastAsia="ja-JP"/>
        </w:rPr>
        <w:t>C</w:t>
      </w:r>
      <w:r w:rsidRPr="00061A5A">
        <w:rPr>
          <w:lang w:val="en-GB" w:eastAsia="ja-JP"/>
        </w:rPr>
        <w:t>/</w:t>
      </w:r>
      <w:r w:rsidRPr="00061A5A">
        <w:rPr>
          <w:i/>
          <w:iCs/>
          <w:lang w:val="en-GB" w:eastAsia="ja-JP"/>
        </w:rPr>
        <w:t>N</w:t>
      </w:r>
      <w:r w:rsidRPr="00061A5A">
        <w:rPr>
          <w:vertAlign w:val="subscript"/>
          <w:lang w:val="en-GB" w:eastAsia="ja-JP"/>
        </w:rPr>
        <w:t>0</w:t>
      </w:r>
      <w:r w:rsidRPr="00061A5A">
        <w:rPr>
          <w:lang w:val="en-GB" w:eastAsia="ja-JP"/>
        </w:rPr>
        <w:t xml:space="preserve"> to </w:t>
      </w:r>
      <w:r w:rsidRPr="00061A5A">
        <w:rPr>
          <w:i/>
          <w:iCs/>
          <w:lang w:val="en-GB" w:eastAsia="ja-JP"/>
        </w:rPr>
        <w:t>S</w:t>
      </w:r>
      <w:r w:rsidRPr="00061A5A">
        <w:rPr>
          <w:lang w:val="en-GB" w:eastAsia="ja-JP"/>
        </w:rPr>
        <w:t>/</w:t>
      </w:r>
      <w:r w:rsidRPr="00061A5A">
        <w:rPr>
          <w:i/>
          <w:iCs/>
          <w:lang w:val="en-GB" w:eastAsia="ja-JP"/>
        </w:rPr>
        <w:t>N</w:t>
      </w:r>
    </w:p>
    <w:p w14:paraId="7AEE2535" w14:textId="77777777" w:rsidR="00061A5A" w:rsidRPr="00061A5A" w:rsidRDefault="00061A5A" w:rsidP="00061A5A">
      <w:pPr>
        <w:rPr>
          <w:lang w:val="en-GB"/>
        </w:rPr>
      </w:pPr>
      <w:r w:rsidRPr="00061A5A">
        <w:rPr>
          <w:lang w:val="en-GB"/>
        </w:rPr>
        <w:t xml:space="preserve">The carrier-to-noise ratio, often written </w:t>
      </w:r>
      <w:r w:rsidRPr="00061A5A">
        <w:rPr>
          <w:i/>
          <w:iCs/>
          <w:lang w:val="en-GB"/>
        </w:rPr>
        <w:t>CNR</w:t>
      </w:r>
      <w:r w:rsidRPr="00061A5A">
        <w:rPr>
          <w:lang w:val="en-GB"/>
        </w:rPr>
        <w:t xml:space="preserve"> or </w:t>
      </w:r>
      <w:r w:rsidRPr="00061A5A">
        <w:rPr>
          <w:i/>
          <w:iCs/>
          <w:lang w:val="en-GB"/>
        </w:rPr>
        <w:t>C</w:t>
      </w:r>
      <w:r w:rsidRPr="00061A5A">
        <w:rPr>
          <w:lang w:val="en-GB"/>
        </w:rPr>
        <w:t>/</w:t>
      </w:r>
      <w:r w:rsidRPr="00061A5A">
        <w:rPr>
          <w:i/>
          <w:iCs/>
          <w:lang w:val="en-GB"/>
        </w:rPr>
        <w:t>N</w:t>
      </w:r>
      <w:r w:rsidRPr="00061A5A">
        <w:rPr>
          <w:lang w:val="en-GB"/>
        </w:rPr>
        <w:t>, is the signal-to-noise ratio (</w:t>
      </w:r>
      <w:r w:rsidRPr="00061A5A">
        <w:rPr>
          <w:i/>
          <w:iCs/>
          <w:lang w:val="en-GB"/>
        </w:rPr>
        <w:t>S</w:t>
      </w:r>
      <w:r w:rsidRPr="00061A5A">
        <w:rPr>
          <w:lang w:val="en-GB"/>
        </w:rPr>
        <w:t>/</w:t>
      </w:r>
      <w:r w:rsidRPr="00061A5A">
        <w:rPr>
          <w:i/>
          <w:iCs/>
          <w:lang w:val="en-GB"/>
        </w:rPr>
        <w:t>N</w:t>
      </w:r>
      <w:r w:rsidRPr="00061A5A">
        <w:rPr>
          <w:lang w:val="en-GB"/>
        </w:rPr>
        <w:t xml:space="preserve">) of a modulated signal. The noise power </w:t>
      </w:r>
      <w:r w:rsidRPr="00061A5A">
        <w:rPr>
          <w:i/>
          <w:iCs/>
          <w:lang w:val="en-GB"/>
        </w:rPr>
        <w:t>N</w:t>
      </w:r>
      <w:r w:rsidRPr="00061A5A">
        <w:rPr>
          <w:lang w:val="en-GB"/>
        </w:rPr>
        <w:t xml:space="preserve"> is typically defined in the signal’s processing (reception) bandwidth.</w:t>
      </w:r>
    </w:p>
    <w:p w14:paraId="1D166934" w14:textId="77777777" w:rsidR="00061A5A" w:rsidRPr="00061A5A" w:rsidRDefault="00061A5A" w:rsidP="00061A5A">
      <w:pPr>
        <w:rPr>
          <w:position w:val="-10"/>
          <w:lang w:val="en-GB"/>
        </w:rPr>
      </w:pPr>
      <w:r w:rsidRPr="00061A5A">
        <w:rPr>
          <w:position w:val="-10"/>
          <w:lang w:val="en-GB"/>
        </w:rPr>
        <w:t>The carrier-to-noise-density ratio (</w:t>
      </w:r>
      <w:r w:rsidRPr="00061A5A">
        <w:rPr>
          <w:i/>
          <w:iCs/>
          <w:position w:val="-10"/>
          <w:lang w:val="en-GB"/>
        </w:rPr>
        <w:t>C</w:t>
      </w:r>
      <w:r w:rsidRPr="00061A5A">
        <w:rPr>
          <w:position w:val="-10"/>
          <w:lang w:val="en-GB"/>
        </w:rPr>
        <w:t>/</w:t>
      </w:r>
      <w:r w:rsidRPr="00061A5A">
        <w:rPr>
          <w:i/>
          <w:iCs/>
          <w:position w:val="-10"/>
          <w:lang w:val="en-GB"/>
        </w:rPr>
        <w:t>N</w:t>
      </w:r>
      <w:r w:rsidRPr="00061A5A">
        <w:rPr>
          <w:position w:val="-10"/>
          <w:vertAlign w:val="subscript"/>
          <w:lang w:val="en-GB"/>
        </w:rPr>
        <w:t>0</w:t>
      </w:r>
      <w:r w:rsidRPr="00061A5A">
        <w:rPr>
          <w:position w:val="-10"/>
          <w:lang w:val="en-GB"/>
        </w:rPr>
        <w:t xml:space="preserve">) is similar to carrier-to-noise ratio, except that the noise </w:t>
      </w:r>
      <w:r w:rsidRPr="00061A5A">
        <w:rPr>
          <w:i/>
          <w:iCs/>
          <w:position w:val="-10"/>
          <w:lang w:val="en-GB"/>
        </w:rPr>
        <w:t>N</w:t>
      </w:r>
      <w:r w:rsidRPr="00061A5A">
        <w:rPr>
          <w:position w:val="-10"/>
          <w:vertAlign w:val="subscript"/>
          <w:lang w:val="en-GB"/>
        </w:rPr>
        <w:t>0</w:t>
      </w:r>
      <w:r w:rsidRPr="00061A5A">
        <w:rPr>
          <w:position w:val="-10"/>
          <w:lang w:val="en-GB"/>
        </w:rPr>
        <w:t xml:space="preserve"> is defined per unit Hz bandwidth.</w:t>
      </w:r>
    </w:p>
    <w:p w14:paraId="7FCEA89C" w14:textId="77777777" w:rsidR="00061A5A" w:rsidRPr="00061A5A" w:rsidRDefault="00061A5A" w:rsidP="00061A5A">
      <w:pPr>
        <w:rPr>
          <w:position w:val="-10"/>
          <w:lang w:val="en-GB"/>
        </w:rPr>
      </w:pPr>
      <w:r w:rsidRPr="00061A5A">
        <w:rPr>
          <w:position w:val="-10"/>
          <w:lang w:val="en-GB"/>
        </w:rPr>
        <w:t xml:space="preserve">For analysis, the digital modulation power of the signal </w:t>
      </w:r>
      <w:r w:rsidRPr="00061A5A">
        <w:rPr>
          <w:i/>
          <w:iCs/>
          <w:position w:val="-10"/>
          <w:lang w:val="en-GB"/>
        </w:rPr>
        <w:t>Cd</w:t>
      </w:r>
      <w:r w:rsidRPr="00061A5A">
        <w:rPr>
          <w:position w:val="-10"/>
          <w:lang w:val="en-GB"/>
        </w:rPr>
        <w:t xml:space="preserve"> is often distinguished from the total signal power </w:t>
      </w:r>
      <w:r w:rsidRPr="00061A5A">
        <w:rPr>
          <w:i/>
          <w:iCs/>
          <w:position w:val="-10"/>
          <w:lang w:val="en-GB"/>
        </w:rPr>
        <w:t>C</w:t>
      </w:r>
      <w:r w:rsidRPr="00061A5A">
        <w:rPr>
          <w:position w:val="-10"/>
          <w:lang w:val="en-GB"/>
        </w:rPr>
        <w:t xml:space="preserve">. This is used in, for example, an FM Hybrid IBOC signal where the digital-only power </w:t>
      </w:r>
      <w:r w:rsidRPr="00061A5A">
        <w:rPr>
          <w:i/>
          <w:iCs/>
          <w:position w:val="-10"/>
          <w:lang w:val="en-GB"/>
        </w:rPr>
        <w:t>Cd</w:t>
      </w:r>
      <w:r w:rsidRPr="00061A5A">
        <w:rPr>
          <w:position w:val="-10"/>
          <w:lang w:val="en-GB"/>
        </w:rPr>
        <w:t xml:space="preserve"> is distinguished from the FM analogue power </w:t>
      </w:r>
      <w:r w:rsidRPr="00061A5A">
        <w:rPr>
          <w:i/>
          <w:iCs/>
          <w:position w:val="-10"/>
          <w:lang w:val="en-GB"/>
        </w:rPr>
        <w:t>C</w:t>
      </w:r>
      <w:r w:rsidRPr="00061A5A">
        <w:rPr>
          <w:position w:val="-10"/>
          <w:lang w:val="en-GB"/>
        </w:rPr>
        <w:t>.</w:t>
      </w:r>
    </w:p>
    <w:p w14:paraId="362755C5" w14:textId="77777777" w:rsidR="00061A5A" w:rsidRPr="00061A5A" w:rsidRDefault="00061A5A" w:rsidP="00061A5A">
      <w:pPr>
        <w:pStyle w:val="Headingb"/>
        <w:rPr>
          <w:lang w:val="en-GB"/>
        </w:rPr>
      </w:pPr>
      <w:r w:rsidRPr="00061A5A">
        <w:rPr>
          <w:lang w:val="en-GB"/>
        </w:rPr>
        <w:t xml:space="preserve">IBOC FM conversion of </w:t>
      </w:r>
      <w:r w:rsidRPr="00061A5A">
        <w:rPr>
          <w:i/>
          <w:iCs/>
          <w:lang w:val="en-GB"/>
        </w:rPr>
        <w:t>Cd</w:t>
      </w:r>
      <w:r w:rsidRPr="00061A5A">
        <w:rPr>
          <w:lang w:val="en-GB"/>
        </w:rPr>
        <w:t>/</w:t>
      </w:r>
      <w:r w:rsidRPr="00061A5A">
        <w:rPr>
          <w:i/>
          <w:iCs/>
          <w:lang w:val="en-GB"/>
        </w:rPr>
        <w:t>N</w:t>
      </w:r>
      <w:r w:rsidRPr="00061A5A">
        <w:rPr>
          <w:vertAlign w:val="subscript"/>
          <w:lang w:val="en-GB"/>
        </w:rPr>
        <w:t>0</w:t>
      </w:r>
      <w:r w:rsidRPr="00061A5A">
        <w:rPr>
          <w:lang w:val="en-GB"/>
        </w:rPr>
        <w:t xml:space="preserve"> to digital </w:t>
      </w:r>
      <w:r w:rsidRPr="00061A5A">
        <w:rPr>
          <w:i/>
          <w:iCs/>
          <w:lang w:val="en-GB"/>
        </w:rPr>
        <w:t>C</w:t>
      </w:r>
      <w:r w:rsidRPr="00061A5A">
        <w:rPr>
          <w:lang w:val="en-GB"/>
        </w:rPr>
        <w:t>/</w:t>
      </w:r>
      <w:r w:rsidRPr="00061A5A">
        <w:rPr>
          <w:i/>
          <w:iCs/>
          <w:lang w:val="en-GB"/>
        </w:rPr>
        <w:t>N</w:t>
      </w:r>
      <w:r w:rsidRPr="00061A5A">
        <w:rPr>
          <w:lang w:val="en-GB"/>
        </w:rPr>
        <w:t xml:space="preserve"> or </w:t>
      </w:r>
      <w:r w:rsidRPr="00061A5A">
        <w:rPr>
          <w:i/>
          <w:iCs/>
          <w:lang w:val="en-GB"/>
        </w:rPr>
        <w:t>S</w:t>
      </w:r>
      <w:r w:rsidRPr="00061A5A">
        <w:rPr>
          <w:lang w:val="en-GB"/>
        </w:rPr>
        <w:t>/</w:t>
      </w:r>
      <w:r w:rsidRPr="00061A5A">
        <w:rPr>
          <w:i/>
          <w:iCs/>
          <w:lang w:val="en-GB"/>
        </w:rPr>
        <w:t>N</w:t>
      </w:r>
      <w:r w:rsidRPr="00061A5A">
        <w:rPr>
          <w:lang w:val="en-GB"/>
        </w:rPr>
        <w:t xml:space="preserve"> example</w:t>
      </w:r>
    </w:p>
    <w:p w14:paraId="1E122C07" w14:textId="77777777" w:rsidR="00061A5A" w:rsidRPr="00061A5A" w:rsidRDefault="00061A5A" w:rsidP="00061A5A">
      <w:pPr>
        <w:keepNext/>
        <w:rPr>
          <w:lang w:val="en-GB"/>
        </w:rPr>
      </w:pPr>
      <w:r w:rsidRPr="00061A5A">
        <w:rPr>
          <w:lang w:val="en-GB"/>
        </w:rPr>
        <w:t>For a single 70-kHz digital signal bandwidth system configuration:</w:t>
      </w:r>
    </w:p>
    <w:p w14:paraId="3A2FCAA1" w14:textId="02F4B1A2" w:rsidR="00061A5A" w:rsidRPr="00061A5A" w:rsidRDefault="00061A5A" w:rsidP="00061A5A">
      <w:pPr>
        <w:pStyle w:val="Equation"/>
        <w:rPr>
          <w:position w:val="-10"/>
          <w:lang w:val="en-GB"/>
        </w:rPr>
      </w:pPr>
      <w:r w:rsidRPr="00061A5A">
        <w:rPr>
          <w:lang w:val="en-GB"/>
        </w:rPr>
        <w:tab/>
      </w:r>
      <w:r w:rsidRPr="00061A5A">
        <w:rPr>
          <w:lang w:val="en-GB"/>
        </w:rPr>
        <w:tab/>
      </w:r>
      <w:r w:rsidR="00F1175D" w:rsidRPr="00F1175D">
        <w:rPr>
          <w:position w:val="-36"/>
        </w:rPr>
        <w:object w:dxaOrig="4760" w:dyaOrig="840" w14:anchorId="13E69E75">
          <v:shape id="_x0000_i1066" type="#_x0000_t75" style="width:237.75pt;height:41.25pt" o:ole="">
            <v:imagedata r:id="rId97" o:title=""/>
          </v:shape>
          <o:OLEObject Type="Embed" ProgID="Equation.DSMT4" ShapeID="_x0000_i1066" DrawAspect="Content" ObjectID="_1631352998" r:id="rId98"/>
        </w:object>
      </w:r>
      <w:r w:rsidRPr="00061A5A">
        <w:rPr>
          <w:position w:val="-10"/>
          <w:lang w:val="en-GB"/>
        </w:rPr>
        <w:tab/>
        <w:t>(43)</w:t>
      </w:r>
    </w:p>
    <w:p w14:paraId="567D6445" w14:textId="77777777" w:rsidR="00061A5A" w:rsidRPr="00061A5A" w:rsidRDefault="00061A5A" w:rsidP="00061A5A">
      <w:pPr>
        <w:keepNext/>
        <w:rPr>
          <w:lang w:val="en-GB"/>
        </w:rPr>
      </w:pPr>
      <w:r w:rsidRPr="00061A5A">
        <w:rPr>
          <w:lang w:val="en-GB"/>
        </w:rPr>
        <w:t>then:</w:t>
      </w:r>
    </w:p>
    <w:p w14:paraId="237C867B" w14:textId="522F0B0D" w:rsidR="00061A5A" w:rsidRPr="00061A5A" w:rsidRDefault="00061A5A" w:rsidP="00F1175D">
      <w:pPr>
        <w:pStyle w:val="Equation"/>
        <w:rPr>
          <w:lang w:val="en-GB"/>
        </w:rPr>
      </w:pPr>
      <w:r w:rsidRPr="00061A5A">
        <w:rPr>
          <w:lang w:val="en-GB"/>
        </w:rPr>
        <w:tab/>
      </w:r>
      <w:r w:rsidRPr="00061A5A">
        <w:rPr>
          <w:lang w:val="en-GB"/>
        </w:rPr>
        <w:tab/>
      </w:r>
      <w:r w:rsidR="00F1175D" w:rsidRPr="00F1175D">
        <w:rPr>
          <w:position w:val="-16"/>
        </w:rPr>
        <w:object w:dxaOrig="3200" w:dyaOrig="420" w14:anchorId="1159A235">
          <v:shape id="_x0000_i1067" type="#_x0000_t75" style="width:157.5pt;height:21pt" o:ole="">
            <v:imagedata r:id="rId99" o:title=""/>
          </v:shape>
          <o:OLEObject Type="Embed" ProgID="Equation.DSMT4" ShapeID="_x0000_i1067" DrawAspect="Content" ObjectID="_1631352999" r:id="rId100"/>
        </w:object>
      </w:r>
      <w:r w:rsidRPr="00061A5A">
        <w:rPr>
          <w:lang w:val="en-GB"/>
        </w:rPr>
        <w:tab/>
        <w:t>(44)</w:t>
      </w:r>
    </w:p>
    <w:p w14:paraId="7B3FE73C" w14:textId="31453C70" w:rsidR="00061A5A" w:rsidRPr="00061A5A" w:rsidRDefault="00061A5A" w:rsidP="00061A5A">
      <w:pPr>
        <w:pStyle w:val="Heading1"/>
        <w:rPr>
          <w:rFonts w:eastAsia="SimSun"/>
          <w:lang w:val="en-GB" w:eastAsia="zh-CN"/>
        </w:rPr>
      </w:pPr>
      <w:bookmarkStart w:id="455" w:name="_Toc438995442"/>
      <w:bookmarkStart w:id="456" w:name="_Toc5873154"/>
      <w:bookmarkStart w:id="457" w:name="_Toc8220153"/>
      <w:bookmarkStart w:id="458" w:name="_Toc18411308"/>
      <w:bookmarkStart w:id="459" w:name="_Toc293603722"/>
      <w:bookmarkStart w:id="460" w:name="_Toc293603836"/>
      <w:bookmarkStart w:id="461" w:name="_Toc300665034"/>
      <w:bookmarkStart w:id="462" w:name="_Toc300666624"/>
      <w:bookmarkStart w:id="463" w:name="_Toc301429313"/>
      <w:bookmarkStart w:id="464" w:name="_Toc302049606"/>
      <w:bookmarkStart w:id="465" w:name="_Toc438995466"/>
      <w:r w:rsidRPr="00061A5A">
        <w:rPr>
          <w:rFonts w:eastAsia="SimSun"/>
          <w:lang w:val="en-GB" w:eastAsia="zh-CN"/>
        </w:rPr>
        <w:t>4</w:t>
      </w:r>
      <w:r w:rsidRPr="00061A5A">
        <w:rPr>
          <w:rFonts w:eastAsia="SimSun"/>
          <w:lang w:val="en-GB" w:eastAsia="zh-CN"/>
        </w:rPr>
        <w:tab/>
        <w:t xml:space="preserve">Planning </w:t>
      </w:r>
      <w:r w:rsidRPr="00061A5A">
        <w:rPr>
          <w:rFonts w:eastAsia="SimSun"/>
          <w:lang w:val="en-GB"/>
        </w:rPr>
        <w:t>parameters</w:t>
      </w:r>
      <w:r w:rsidRPr="00061A5A">
        <w:rPr>
          <w:rFonts w:eastAsia="SimSun"/>
          <w:lang w:val="en-GB" w:eastAsia="zh-CN"/>
        </w:rPr>
        <w:t xml:space="preserve"> for digital terrestrial broadcasting system DRM robustness mode</w:t>
      </w:r>
      <w:r w:rsidR="00F1175D">
        <w:rPr>
          <w:rFonts w:eastAsia="SimSun"/>
          <w:lang w:val="en-GB" w:eastAsia="zh-CN"/>
        </w:rPr>
        <w:t> </w:t>
      </w:r>
      <w:r w:rsidRPr="00061A5A">
        <w:rPr>
          <w:rFonts w:eastAsia="SimSun"/>
          <w:lang w:val="en-GB" w:eastAsia="zh-CN"/>
        </w:rPr>
        <w:t>E in VHF Bands I, II and III</w:t>
      </w:r>
      <w:bookmarkEnd w:id="455"/>
      <w:bookmarkEnd w:id="456"/>
      <w:bookmarkEnd w:id="457"/>
      <w:bookmarkEnd w:id="458"/>
    </w:p>
    <w:p w14:paraId="5D96DEBC" w14:textId="77777777" w:rsidR="00061A5A" w:rsidRPr="00245D4B" w:rsidRDefault="00061A5A" w:rsidP="00061A5A">
      <w:pPr>
        <w:rPr>
          <w:lang w:val="en-US"/>
        </w:rPr>
      </w:pPr>
      <w:bookmarkStart w:id="466" w:name="_Toc252209303"/>
      <w:bookmarkStart w:id="467" w:name="_Toc266429990"/>
      <w:bookmarkStart w:id="468" w:name="_Ref276649185"/>
      <w:bookmarkStart w:id="469" w:name="_Ref276649200"/>
      <w:bookmarkStart w:id="470" w:name="_Ref288139478"/>
      <w:bookmarkStart w:id="471" w:name="_Toc293603708"/>
      <w:bookmarkStart w:id="472" w:name="_Toc293603822"/>
      <w:bookmarkStart w:id="473" w:name="_Toc300665020"/>
      <w:bookmarkStart w:id="474" w:name="_Toc300665113"/>
      <w:bookmarkStart w:id="475" w:name="_Toc300665179"/>
      <w:bookmarkStart w:id="476" w:name="_Toc300666610"/>
      <w:bookmarkStart w:id="477" w:name="_Toc301429299"/>
      <w:bookmarkStart w:id="478" w:name="_Toc302049592"/>
      <w:bookmarkStart w:id="479" w:name="_Toc433026613"/>
      <w:bookmarkStart w:id="480" w:name="_Toc438995452"/>
      <w:r w:rsidRPr="00245D4B">
        <w:rPr>
          <w:lang w:val="en-US"/>
        </w:rPr>
        <w:t>Digital Radio Mondiale</w:t>
      </w:r>
      <w:r w:rsidRPr="00245D4B">
        <w:rPr>
          <w:vertAlign w:val="superscript"/>
          <w:lang w:val="en-US"/>
        </w:rPr>
        <w:t>TM</w:t>
      </w:r>
      <w:r w:rsidRPr="00245D4B">
        <w:rPr>
          <w:lang w:val="en-US"/>
        </w:rPr>
        <w:t xml:space="preserve"> (DRM) was originally designed by the DRM Consortium as a digital broadcasting system for the radio bands below 30 MHz and it is standardized as ETSI</w:t>
      </w:r>
      <w:r w:rsidRPr="00245D4B">
        <w:rPr>
          <w:sz w:val="16"/>
          <w:szCs w:val="16"/>
          <w:lang w:val="en-US"/>
        </w:rPr>
        <w:t> </w:t>
      </w:r>
      <w:r w:rsidRPr="00245D4B">
        <w:rPr>
          <w:lang w:val="en-US"/>
        </w:rPr>
        <w:t>ES</w:t>
      </w:r>
      <w:r w:rsidRPr="00245D4B">
        <w:rPr>
          <w:sz w:val="16"/>
          <w:szCs w:val="16"/>
          <w:lang w:val="en-US"/>
        </w:rPr>
        <w:t> </w:t>
      </w:r>
      <w:r w:rsidRPr="00245D4B">
        <w:rPr>
          <w:lang w:val="en-US"/>
        </w:rPr>
        <w:t>201</w:t>
      </w:r>
      <w:r w:rsidRPr="00245D4B">
        <w:rPr>
          <w:sz w:val="16"/>
          <w:szCs w:val="16"/>
          <w:lang w:val="en-US"/>
        </w:rPr>
        <w:t> </w:t>
      </w:r>
      <w:r w:rsidRPr="00245D4B">
        <w:rPr>
          <w:lang w:val="en-US"/>
        </w:rPr>
        <w:t>980 [6]. In 2009, DRM was extended by a mode E – called “DRM+” – to use DRM in radio bands up to 174 MHz.</w:t>
      </w:r>
    </w:p>
    <w:p w14:paraId="7FEBA889" w14:textId="77777777" w:rsidR="00061A5A" w:rsidRPr="00245D4B" w:rsidRDefault="00061A5A" w:rsidP="00061A5A">
      <w:pPr>
        <w:rPr>
          <w:lang w:val="en-US"/>
        </w:rPr>
      </w:pPr>
      <w:r w:rsidRPr="00245D4B">
        <w:rPr>
          <w:lang w:val="en-US"/>
        </w:rPr>
        <w:t>The University of Applied Sciences in Kaiserslautern</w:t>
      </w:r>
      <w:r w:rsidRPr="00245D4B">
        <w:rPr>
          <w:position w:val="6"/>
          <w:sz w:val="20"/>
          <w:lang w:val="en-US"/>
        </w:rPr>
        <w:footnoteReference w:id="3"/>
      </w:r>
      <w:r w:rsidRPr="00245D4B">
        <w:rPr>
          <w:lang w:val="en-US"/>
        </w:rPr>
        <w:t xml:space="preserve"> (Germany) and the University of Hannover</w:t>
      </w:r>
      <w:r w:rsidRPr="00245D4B">
        <w:rPr>
          <w:position w:val="6"/>
          <w:sz w:val="20"/>
          <w:lang w:val="en-US"/>
        </w:rPr>
        <w:footnoteReference w:id="4"/>
      </w:r>
      <w:r w:rsidRPr="00245D4B">
        <w:rPr>
          <w:lang w:val="en-US"/>
        </w:rPr>
        <w:t xml:space="preserve"> (Germany) successfully conducted laboratory measurements and field trials with DRM in VHF Band II and in VHF Band III, respectively. Demonstrations were also given successfully in Paris in VHF Band I</w:t>
      </w:r>
      <w:r w:rsidRPr="00245D4B" w:rsidDel="00406E1C">
        <w:rPr>
          <w:lang w:val="en-US"/>
        </w:rPr>
        <w:t xml:space="preserve"> </w:t>
      </w:r>
      <w:r w:rsidRPr="00245D4B">
        <w:rPr>
          <w:lang w:val="en-US"/>
        </w:rPr>
        <w:t>by the University of Applied Sciences in Kaiserslautern. Other field trials all over the world, especially in Brazil, Italy, Sri Lanka, the United Kingdom and in the Republic of Korea, have completed the tests.</w:t>
      </w:r>
    </w:p>
    <w:p w14:paraId="0EAD9299" w14:textId="77777777" w:rsidR="00061A5A" w:rsidRPr="00245D4B" w:rsidRDefault="00061A5A" w:rsidP="00061A5A">
      <w:pPr>
        <w:rPr>
          <w:lang w:val="en-US"/>
        </w:rPr>
      </w:pPr>
      <w:r w:rsidRPr="00245D4B">
        <w:rPr>
          <w:lang w:val="en-US"/>
        </w:rPr>
        <w:t>The measurements and field trials have confirmed the technical parameters, and comparisons of coverage area have been performed between FM in VHF Band II and DRM also as with DAB in VHF Band III and DRM. In addition, protection ratio measurements have been performed and planning models have been used to predict coverage. The results from both German sites show that DRM works well in all VHF bands including VHF Band III.</w:t>
      </w:r>
    </w:p>
    <w:p w14:paraId="33DDB0C1" w14:textId="77777777" w:rsidR="00061A5A" w:rsidRPr="00245D4B" w:rsidRDefault="00061A5A" w:rsidP="00061A5A">
      <w:pPr>
        <w:rPr>
          <w:lang w:val="en-US"/>
        </w:rPr>
      </w:pPr>
      <w:r w:rsidRPr="00245D4B">
        <w:rPr>
          <w:lang w:val="en-US"/>
        </w:rPr>
        <w:t xml:space="preserve">From these results and based on relevant ITU Recommendations, this Report defines a framework for calculating all relevant DRM network planning parameters in all VHF bands. The focus lies on VHF Band II (87.5-108 MHz) and VHF Band III (174-230 MHz) in ITU Region 1, however where the values for the VHF Band I (47-68 MHz) are available, they are given. </w:t>
      </w:r>
    </w:p>
    <w:p w14:paraId="5AD2A64A" w14:textId="77777777" w:rsidR="00061A5A" w:rsidRPr="00245D4B" w:rsidRDefault="00061A5A" w:rsidP="00061A5A">
      <w:pPr>
        <w:rPr>
          <w:lang w:val="en-US"/>
        </w:rPr>
      </w:pPr>
      <w:r w:rsidRPr="00245D4B">
        <w:rPr>
          <w:lang w:val="en-US"/>
        </w:rPr>
        <w:t>Other frequency allocations in VHF bands assigned to broadcasting services are not exhaustively covered yet, e.g. areas in ITU Region 1 where allocations of the Wiesbaden T-DAB Agreement 1995 are still used (230-240 MHz) or in some Southern African countries, where the VHF Band III is allocated to the broadcasting services up to 254 MHz, or the broadcasting bands in ITU Regions 2 and 3, perhaps the OIRT FM band (65.8-74 MHz)</w:t>
      </w:r>
      <w:r w:rsidRPr="00245D4B" w:rsidDel="004D73CE">
        <w:rPr>
          <w:lang w:val="en-US"/>
        </w:rPr>
        <w:t xml:space="preserve"> </w:t>
      </w:r>
      <w:r w:rsidRPr="00245D4B">
        <w:rPr>
          <w:lang w:val="en-US"/>
        </w:rPr>
        <w:t>or the Japanese FM band (76</w:t>
      </w:r>
      <w:r w:rsidRPr="00245D4B">
        <w:rPr>
          <w:lang w:val="en-US"/>
        </w:rPr>
        <w:noBreakHyphen/>
        <w:t>90 MHz), respectively, that</w:t>
      </w:r>
      <w:r w:rsidRPr="00245D4B" w:rsidDel="004D73CE">
        <w:rPr>
          <w:lang w:val="en-US"/>
        </w:rPr>
        <w:t xml:space="preserve"> </w:t>
      </w:r>
      <w:r w:rsidRPr="00245D4B">
        <w:rPr>
          <w:lang w:val="en-US"/>
        </w:rPr>
        <w:t>can later be adapted. Planning parameters for these unconsidered cases can be derived or taken from the given values, considering 254 MHz as the international top boundary of the VHF broadcasting spectrum</w:t>
      </w:r>
      <w:r w:rsidRPr="00245D4B">
        <w:rPr>
          <w:position w:val="6"/>
          <w:sz w:val="18"/>
          <w:szCs w:val="22"/>
          <w:lang w:val="en-US"/>
        </w:rPr>
        <w:footnoteReference w:id="5"/>
      </w:r>
      <w:r w:rsidRPr="00245D4B">
        <w:rPr>
          <w:lang w:val="en-US"/>
        </w:rPr>
        <w:t>.</w:t>
      </w:r>
    </w:p>
    <w:p w14:paraId="5E425E57" w14:textId="77777777" w:rsidR="00061A5A" w:rsidRPr="00245D4B" w:rsidRDefault="00061A5A" w:rsidP="00061A5A">
      <w:pPr>
        <w:pStyle w:val="Heading2"/>
        <w:rPr>
          <w:lang w:val="en-US"/>
        </w:rPr>
      </w:pPr>
      <w:bookmarkStart w:id="484" w:name="_Toc438995443"/>
      <w:bookmarkStart w:id="485" w:name="_Toc465082039"/>
      <w:bookmarkStart w:id="486" w:name="_Toc8220154"/>
      <w:bookmarkStart w:id="487" w:name="_Toc18411309"/>
      <w:r w:rsidRPr="00245D4B">
        <w:rPr>
          <w:lang w:val="en-US"/>
        </w:rPr>
        <w:t>4.1</w:t>
      </w:r>
      <w:r w:rsidRPr="00245D4B">
        <w:rPr>
          <w:lang w:val="en-US"/>
        </w:rPr>
        <w:tab/>
        <w:t>DRM system parameters</w:t>
      </w:r>
      <w:bookmarkEnd w:id="484"/>
      <w:bookmarkEnd w:id="485"/>
      <w:bookmarkEnd w:id="486"/>
      <w:bookmarkEnd w:id="487"/>
    </w:p>
    <w:p w14:paraId="332A1A4E" w14:textId="77777777" w:rsidR="00061A5A" w:rsidRPr="00245D4B" w:rsidRDefault="00061A5A" w:rsidP="00061A5A">
      <w:pPr>
        <w:rPr>
          <w:lang w:val="en-US"/>
        </w:rPr>
      </w:pPr>
      <w:bookmarkStart w:id="488" w:name="_Ref270669550"/>
      <w:r w:rsidRPr="00245D4B">
        <w:rPr>
          <w:lang w:val="en-US"/>
        </w:rPr>
        <w:t>The description of the DRM system parameters refers to Mode E of the DRM system [6].</w:t>
      </w:r>
    </w:p>
    <w:p w14:paraId="713FEEFC" w14:textId="77777777" w:rsidR="00061A5A" w:rsidRPr="00245D4B" w:rsidRDefault="00061A5A" w:rsidP="00061A5A">
      <w:pPr>
        <w:pStyle w:val="Heading3"/>
        <w:rPr>
          <w:lang w:val="en-US"/>
        </w:rPr>
      </w:pPr>
      <w:bookmarkStart w:id="489" w:name="_Ref288200979"/>
      <w:bookmarkStart w:id="490" w:name="_Toc293603700"/>
      <w:bookmarkStart w:id="491" w:name="_Toc293603814"/>
      <w:bookmarkStart w:id="492" w:name="_Toc300665012"/>
      <w:bookmarkStart w:id="493" w:name="_Toc300665107"/>
      <w:bookmarkStart w:id="494" w:name="_Toc300665173"/>
      <w:bookmarkStart w:id="495" w:name="_Toc300666602"/>
      <w:bookmarkStart w:id="496" w:name="_Toc301429291"/>
      <w:bookmarkStart w:id="497" w:name="_Toc302049584"/>
      <w:bookmarkStart w:id="498" w:name="_Toc433026607"/>
      <w:bookmarkStart w:id="499" w:name="_Toc438995444"/>
      <w:bookmarkStart w:id="500" w:name="_Toc465082040"/>
      <w:bookmarkStart w:id="501" w:name="_Toc18411310"/>
      <w:r w:rsidRPr="00245D4B">
        <w:rPr>
          <w:lang w:val="en-US"/>
        </w:rPr>
        <w:t>4.1.1</w:t>
      </w:r>
      <w:r w:rsidRPr="00245D4B">
        <w:rPr>
          <w:lang w:val="en-US"/>
        </w:rPr>
        <w:tab/>
        <w:t>Modes and code rates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3CC032C8" w14:textId="77777777" w:rsidR="00061A5A" w:rsidRPr="00245D4B" w:rsidRDefault="00061A5A" w:rsidP="00061A5A">
      <w:pPr>
        <w:pStyle w:val="Heading4"/>
        <w:rPr>
          <w:lang w:val="en-US"/>
        </w:rPr>
      </w:pPr>
      <w:bookmarkStart w:id="502" w:name="_Toc293603701"/>
      <w:bookmarkStart w:id="503" w:name="_Toc293603815"/>
      <w:bookmarkStart w:id="504" w:name="_Toc300665013"/>
      <w:bookmarkStart w:id="505" w:name="_Toc300666603"/>
      <w:bookmarkStart w:id="506" w:name="_Toc301429292"/>
      <w:bookmarkStart w:id="507" w:name="_Toc302049585"/>
      <w:bookmarkStart w:id="508" w:name="_Toc438995445"/>
      <w:r w:rsidRPr="00245D4B">
        <w:rPr>
          <w:lang w:val="en-US"/>
        </w:rPr>
        <w:t>4.1.1.1</w:t>
      </w:r>
      <w:r w:rsidRPr="00245D4B">
        <w:rPr>
          <w:lang w:val="en-US"/>
        </w:rPr>
        <w:tab/>
        <w:t>Overview of SDC and MSC code rates</w:t>
      </w:r>
      <w:bookmarkEnd w:id="502"/>
      <w:bookmarkEnd w:id="503"/>
      <w:bookmarkEnd w:id="504"/>
      <w:bookmarkEnd w:id="505"/>
      <w:bookmarkEnd w:id="506"/>
      <w:bookmarkEnd w:id="507"/>
      <w:bookmarkEnd w:id="508"/>
    </w:p>
    <w:p w14:paraId="3468F89A" w14:textId="77777777" w:rsidR="00061A5A" w:rsidRPr="00245D4B" w:rsidRDefault="00061A5A" w:rsidP="00061A5A">
      <w:pPr>
        <w:rPr>
          <w:lang w:val="en-US"/>
        </w:rPr>
      </w:pPr>
      <w:r w:rsidRPr="00245D4B">
        <w:rPr>
          <w:lang w:val="en-US"/>
        </w:rPr>
        <w:t>ETSI-DRM [6] defines the SDC code rates summarized in Table 2</w:t>
      </w:r>
      <w:r>
        <w:rPr>
          <w:lang w:val="en-US"/>
        </w:rPr>
        <w:t>4</w:t>
      </w:r>
      <w:r w:rsidRPr="00245D4B">
        <w:rPr>
          <w:lang w:val="en-US"/>
        </w:rPr>
        <w:t xml:space="preserve"> and the </w:t>
      </w:r>
      <w:r w:rsidRPr="00245D4B">
        <w:rPr>
          <w:lang w:val="en-US" w:eastAsia="de-DE"/>
        </w:rPr>
        <w:t xml:space="preserve">MSC modes </w:t>
      </w:r>
      <w:r w:rsidRPr="00245D4B">
        <w:rPr>
          <w:lang w:val="en-US"/>
        </w:rPr>
        <w:t xml:space="preserve">with code rates </w:t>
      </w:r>
      <w:r w:rsidRPr="00245D4B">
        <w:rPr>
          <w:i/>
          <w:iCs/>
          <w:lang w:val="en-US"/>
        </w:rPr>
        <w:t>R</w:t>
      </w:r>
      <w:r w:rsidRPr="00245D4B">
        <w:rPr>
          <w:lang w:val="en-US"/>
        </w:rPr>
        <w:t xml:space="preserve"> given in Table 2</w:t>
      </w:r>
      <w:r>
        <w:rPr>
          <w:lang w:val="en-US"/>
        </w:rPr>
        <w:t>5</w:t>
      </w:r>
      <w:r w:rsidRPr="00245D4B">
        <w:rPr>
          <w:lang w:val="en-US"/>
        </w:rPr>
        <w:t>.</w:t>
      </w:r>
    </w:p>
    <w:p w14:paraId="3A15EC89" w14:textId="77777777" w:rsidR="00061A5A" w:rsidRPr="00245D4B" w:rsidRDefault="00061A5A" w:rsidP="00061A5A">
      <w:pPr>
        <w:pStyle w:val="TableNo"/>
      </w:pPr>
      <w:bookmarkStart w:id="509" w:name="_Ref270599006"/>
      <w:bookmarkStart w:id="510" w:name="_Ref239243896"/>
      <w:r w:rsidRPr="00FC6283">
        <w:t>TABLE</w:t>
      </w:r>
      <w:r w:rsidRPr="00245D4B">
        <w:t> 2</w:t>
      </w:r>
      <w:bookmarkEnd w:id="509"/>
      <w:r>
        <w:t>4</w:t>
      </w:r>
    </w:p>
    <w:p w14:paraId="76200D45" w14:textId="77777777" w:rsidR="00061A5A" w:rsidRPr="00FC6283" w:rsidRDefault="00061A5A" w:rsidP="00061A5A">
      <w:pPr>
        <w:pStyle w:val="Tabletitle"/>
      </w:pPr>
      <w:r w:rsidRPr="00245D4B">
        <w:rPr>
          <w:lang w:val="en-US"/>
        </w:rPr>
        <w:t>SDC code rates</w:t>
      </w:r>
      <w:bookmarkEnd w:id="51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5"/>
        <w:gridCol w:w="1435"/>
        <w:gridCol w:w="1435"/>
        <w:gridCol w:w="1435"/>
      </w:tblGrid>
      <w:tr w:rsidR="00061A5A" w:rsidRPr="00245D4B" w14:paraId="24876372" w14:textId="77777777" w:rsidTr="00C80083">
        <w:trPr>
          <w:jc w:val="center"/>
        </w:trPr>
        <w:tc>
          <w:tcPr>
            <w:tcW w:w="2870" w:type="dxa"/>
            <w:gridSpan w:val="2"/>
          </w:tcPr>
          <w:p w14:paraId="46AA1789" w14:textId="77777777" w:rsidR="00061A5A" w:rsidRPr="00245D4B" w:rsidRDefault="00061A5A" w:rsidP="00C80083">
            <w:pPr>
              <w:pStyle w:val="Tablehead"/>
              <w:rPr>
                <w:lang w:val="en-US"/>
              </w:rPr>
            </w:pPr>
            <w:r w:rsidRPr="00245D4B">
              <w:rPr>
                <w:lang w:val="en-US"/>
              </w:rPr>
              <w:t xml:space="preserve">MSC-mode 11 </w:t>
            </w:r>
            <w:r w:rsidRPr="00245D4B">
              <w:rPr>
                <w:lang w:val="en-US"/>
              </w:rPr>
              <w:br/>
              <w:t>(4-QAM)</w:t>
            </w:r>
          </w:p>
        </w:tc>
        <w:tc>
          <w:tcPr>
            <w:tcW w:w="2870" w:type="dxa"/>
            <w:gridSpan w:val="2"/>
          </w:tcPr>
          <w:p w14:paraId="0655CC33" w14:textId="77777777" w:rsidR="00061A5A" w:rsidRPr="00245D4B" w:rsidRDefault="00061A5A" w:rsidP="00C80083">
            <w:pPr>
              <w:pStyle w:val="Tablehead"/>
              <w:rPr>
                <w:lang w:val="en-US"/>
              </w:rPr>
            </w:pPr>
            <w:r w:rsidRPr="00245D4B">
              <w:rPr>
                <w:lang w:val="en-US"/>
              </w:rPr>
              <w:t xml:space="preserve">MSC-mode 00 </w:t>
            </w:r>
            <w:r w:rsidRPr="00245D4B">
              <w:rPr>
                <w:lang w:val="en-US"/>
              </w:rPr>
              <w:br/>
              <w:t>(16-QAM)</w:t>
            </w:r>
          </w:p>
        </w:tc>
      </w:tr>
      <w:tr w:rsidR="00061A5A" w:rsidRPr="00245D4B" w14:paraId="4159539B" w14:textId="77777777" w:rsidTr="00C80083">
        <w:trPr>
          <w:jc w:val="center"/>
        </w:trPr>
        <w:tc>
          <w:tcPr>
            <w:tcW w:w="1435" w:type="dxa"/>
          </w:tcPr>
          <w:p w14:paraId="78FED89D" w14:textId="77777777" w:rsidR="00061A5A" w:rsidRPr="00245D4B" w:rsidRDefault="00061A5A" w:rsidP="00C80083">
            <w:pPr>
              <w:pStyle w:val="Tablehead"/>
              <w:rPr>
                <w:lang w:val="en-US"/>
              </w:rPr>
            </w:pPr>
            <w:r w:rsidRPr="00245D4B">
              <w:rPr>
                <w:lang w:val="en-US"/>
              </w:rPr>
              <w:t>SDC-mode</w:t>
            </w:r>
          </w:p>
        </w:tc>
        <w:tc>
          <w:tcPr>
            <w:tcW w:w="1435" w:type="dxa"/>
          </w:tcPr>
          <w:p w14:paraId="63C8F4D2" w14:textId="77777777" w:rsidR="00061A5A" w:rsidRPr="00245D4B" w:rsidRDefault="00061A5A" w:rsidP="00C80083">
            <w:pPr>
              <w:pStyle w:val="Tablehead"/>
              <w:rPr>
                <w:lang w:val="en-US"/>
              </w:rPr>
            </w:pPr>
            <w:r w:rsidRPr="00245D4B">
              <w:rPr>
                <w:lang w:val="en-US"/>
              </w:rPr>
              <w:t xml:space="preserve">Code rate </w:t>
            </w:r>
            <w:r w:rsidRPr="00245D4B">
              <w:rPr>
                <w:i/>
                <w:iCs/>
                <w:lang w:val="en-US"/>
              </w:rPr>
              <w:t>R</w:t>
            </w:r>
          </w:p>
        </w:tc>
        <w:tc>
          <w:tcPr>
            <w:tcW w:w="1435" w:type="dxa"/>
          </w:tcPr>
          <w:p w14:paraId="2F650ACF" w14:textId="77777777" w:rsidR="00061A5A" w:rsidRPr="00245D4B" w:rsidRDefault="00061A5A" w:rsidP="00C80083">
            <w:pPr>
              <w:pStyle w:val="Tablehead"/>
              <w:rPr>
                <w:lang w:val="en-US"/>
              </w:rPr>
            </w:pPr>
            <w:r w:rsidRPr="00245D4B">
              <w:rPr>
                <w:lang w:val="en-US"/>
              </w:rPr>
              <w:t>SDC-mode</w:t>
            </w:r>
          </w:p>
        </w:tc>
        <w:tc>
          <w:tcPr>
            <w:tcW w:w="1435" w:type="dxa"/>
          </w:tcPr>
          <w:p w14:paraId="525C7DF7" w14:textId="77777777" w:rsidR="00061A5A" w:rsidRPr="00245D4B" w:rsidRDefault="00061A5A" w:rsidP="00C80083">
            <w:pPr>
              <w:pStyle w:val="Tablehead"/>
              <w:rPr>
                <w:lang w:val="en-US"/>
              </w:rPr>
            </w:pPr>
            <w:r w:rsidRPr="00245D4B">
              <w:rPr>
                <w:lang w:val="en-US"/>
              </w:rPr>
              <w:t xml:space="preserve">Code rate </w:t>
            </w:r>
            <w:r w:rsidRPr="00245D4B">
              <w:rPr>
                <w:i/>
                <w:iCs/>
                <w:lang w:val="en-US"/>
              </w:rPr>
              <w:t>R</w:t>
            </w:r>
          </w:p>
        </w:tc>
      </w:tr>
      <w:tr w:rsidR="00061A5A" w:rsidRPr="00245D4B" w14:paraId="2B9312E5" w14:textId="77777777" w:rsidTr="00C80083">
        <w:trPr>
          <w:jc w:val="center"/>
        </w:trPr>
        <w:tc>
          <w:tcPr>
            <w:tcW w:w="1435" w:type="dxa"/>
          </w:tcPr>
          <w:p w14:paraId="1AE94A36" w14:textId="77777777" w:rsidR="00061A5A" w:rsidRPr="00245D4B" w:rsidRDefault="00061A5A" w:rsidP="00C80083">
            <w:pPr>
              <w:pStyle w:val="Tabletext"/>
              <w:jc w:val="center"/>
              <w:rPr>
                <w:lang w:val="en-US"/>
              </w:rPr>
            </w:pPr>
            <w:r w:rsidRPr="00245D4B">
              <w:rPr>
                <w:lang w:val="en-US"/>
              </w:rPr>
              <w:t>0</w:t>
            </w:r>
          </w:p>
        </w:tc>
        <w:tc>
          <w:tcPr>
            <w:tcW w:w="1435" w:type="dxa"/>
          </w:tcPr>
          <w:p w14:paraId="02D0B87C" w14:textId="77777777" w:rsidR="00061A5A" w:rsidRPr="00245D4B" w:rsidRDefault="00061A5A" w:rsidP="00C80083">
            <w:pPr>
              <w:pStyle w:val="Tabletext"/>
              <w:jc w:val="center"/>
              <w:rPr>
                <w:lang w:val="en-US"/>
              </w:rPr>
            </w:pPr>
            <w:r w:rsidRPr="00245D4B">
              <w:rPr>
                <w:lang w:val="en-US"/>
              </w:rPr>
              <w:t>0.5</w:t>
            </w:r>
          </w:p>
        </w:tc>
        <w:tc>
          <w:tcPr>
            <w:tcW w:w="1435" w:type="dxa"/>
          </w:tcPr>
          <w:p w14:paraId="1C422FBC" w14:textId="77777777" w:rsidR="00061A5A" w:rsidRPr="00245D4B" w:rsidRDefault="00061A5A" w:rsidP="00C80083">
            <w:pPr>
              <w:pStyle w:val="Tabletext"/>
              <w:jc w:val="center"/>
              <w:rPr>
                <w:lang w:val="en-US"/>
              </w:rPr>
            </w:pPr>
            <w:r w:rsidRPr="00245D4B">
              <w:rPr>
                <w:lang w:val="en-US"/>
              </w:rPr>
              <w:t>0</w:t>
            </w:r>
          </w:p>
        </w:tc>
        <w:tc>
          <w:tcPr>
            <w:tcW w:w="1435" w:type="dxa"/>
          </w:tcPr>
          <w:p w14:paraId="322E0C1A" w14:textId="77777777" w:rsidR="00061A5A" w:rsidRPr="00245D4B" w:rsidRDefault="00061A5A" w:rsidP="00C80083">
            <w:pPr>
              <w:pStyle w:val="Tabletext"/>
              <w:jc w:val="center"/>
              <w:rPr>
                <w:lang w:val="en-US"/>
              </w:rPr>
            </w:pPr>
            <w:r w:rsidRPr="00245D4B">
              <w:rPr>
                <w:lang w:val="en-US"/>
              </w:rPr>
              <w:t>0.5</w:t>
            </w:r>
          </w:p>
        </w:tc>
      </w:tr>
      <w:tr w:rsidR="00061A5A" w:rsidRPr="00245D4B" w14:paraId="24768E11" w14:textId="77777777" w:rsidTr="00C80083">
        <w:trPr>
          <w:jc w:val="center"/>
        </w:trPr>
        <w:tc>
          <w:tcPr>
            <w:tcW w:w="1435" w:type="dxa"/>
          </w:tcPr>
          <w:p w14:paraId="44489FAD" w14:textId="77777777" w:rsidR="00061A5A" w:rsidRPr="00245D4B" w:rsidRDefault="00061A5A" w:rsidP="00C80083">
            <w:pPr>
              <w:pStyle w:val="Tabletext"/>
              <w:jc w:val="center"/>
              <w:rPr>
                <w:lang w:val="en-US"/>
              </w:rPr>
            </w:pPr>
            <w:r w:rsidRPr="00245D4B">
              <w:rPr>
                <w:lang w:val="en-US"/>
              </w:rPr>
              <w:t>1</w:t>
            </w:r>
          </w:p>
        </w:tc>
        <w:tc>
          <w:tcPr>
            <w:tcW w:w="1435" w:type="dxa"/>
          </w:tcPr>
          <w:p w14:paraId="31228A70" w14:textId="77777777" w:rsidR="00061A5A" w:rsidRPr="00245D4B" w:rsidRDefault="00061A5A" w:rsidP="00C80083">
            <w:pPr>
              <w:pStyle w:val="Tabletext"/>
              <w:jc w:val="center"/>
              <w:rPr>
                <w:lang w:val="en-US"/>
              </w:rPr>
            </w:pPr>
            <w:r w:rsidRPr="00245D4B">
              <w:rPr>
                <w:lang w:val="en-US"/>
              </w:rPr>
              <w:t>0.25</w:t>
            </w:r>
          </w:p>
        </w:tc>
        <w:tc>
          <w:tcPr>
            <w:tcW w:w="1435" w:type="dxa"/>
          </w:tcPr>
          <w:p w14:paraId="1525B552" w14:textId="77777777" w:rsidR="00061A5A" w:rsidRPr="00245D4B" w:rsidRDefault="00061A5A" w:rsidP="00C80083">
            <w:pPr>
              <w:pStyle w:val="Tabletext"/>
              <w:jc w:val="center"/>
              <w:rPr>
                <w:lang w:val="en-US"/>
              </w:rPr>
            </w:pPr>
            <w:r w:rsidRPr="00245D4B">
              <w:rPr>
                <w:lang w:val="en-US"/>
              </w:rPr>
              <w:t>1</w:t>
            </w:r>
          </w:p>
        </w:tc>
        <w:tc>
          <w:tcPr>
            <w:tcW w:w="1435" w:type="dxa"/>
          </w:tcPr>
          <w:p w14:paraId="62A9BAF7" w14:textId="77777777" w:rsidR="00061A5A" w:rsidRPr="00245D4B" w:rsidRDefault="00061A5A" w:rsidP="00C80083">
            <w:pPr>
              <w:pStyle w:val="Tabletext"/>
              <w:jc w:val="center"/>
              <w:rPr>
                <w:lang w:val="en-US"/>
              </w:rPr>
            </w:pPr>
            <w:r w:rsidRPr="00245D4B">
              <w:rPr>
                <w:lang w:val="en-US"/>
              </w:rPr>
              <w:t>0.25</w:t>
            </w:r>
          </w:p>
        </w:tc>
      </w:tr>
    </w:tbl>
    <w:p w14:paraId="7334F113" w14:textId="77777777" w:rsidR="00061A5A" w:rsidRDefault="00061A5A" w:rsidP="00061A5A">
      <w:pPr>
        <w:pStyle w:val="Tablefin"/>
      </w:pPr>
      <w:bookmarkStart w:id="511" w:name="_Ref270598959"/>
    </w:p>
    <w:p w14:paraId="51114A01" w14:textId="77777777" w:rsidR="00061A5A" w:rsidRPr="00245D4B" w:rsidRDefault="00061A5A" w:rsidP="00061A5A">
      <w:pPr>
        <w:pStyle w:val="TableNo"/>
      </w:pPr>
      <w:r w:rsidRPr="00245D4B">
        <w:t>TABLE 2</w:t>
      </w:r>
      <w:bookmarkEnd w:id="511"/>
      <w:r>
        <w:t>5</w:t>
      </w:r>
    </w:p>
    <w:p w14:paraId="1F50FBFB" w14:textId="77777777" w:rsidR="00061A5A" w:rsidRPr="00245D4B" w:rsidRDefault="00061A5A" w:rsidP="00061A5A">
      <w:pPr>
        <w:pStyle w:val="Tabletitle"/>
        <w:rPr>
          <w:lang w:val="en-US"/>
        </w:rPr>
      </w:pPr>
      <w:r w:rsidRPr="00245D4B">
        <w:rPr>
          <w:lang w:val="en-US"/>
        </w:rPr>
        <w:t>MSC code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76"/>
        <w:gridCol w:w="1197"/>
        <w:gridCol w:w="1201"/>
        <w:gridCol w:w="841"/>
        <w:gridCol w:w="849"/>
        <w:gridCol w:w="850"/>
        <w:gridCol w:w="852"/>
      </w:tblGrid>
      <w:tr w:rsidR="00061A5A" w:rsidRPr="00245D4B" w14:paraId="65015996" w14:textId="77777777" w:rsidTr="00C80083">
        <w:trPr>
          <w:jc w:val="center"/>
        </w:trPr>
        <w:tc>
          <w:tcPr>
            <w:tcW w:w="0" w:type="auto"/>
            <w:vMerge w:val="restart"/>
            <w:vAlign w:val="center"/>
          </w:tcPr>
          <w:p w14:paraId="00DF8A14" w14:textId="77777777" w:rsidR="00061A5A" w:rsidRPr="00245D4B" w:rsidRDefault="00061A5A" w:rsidP="00C80083">
            <w:pPr>
              <w:pStyle w:val="Tablehead"/>
              <w:rPr>
                <w:lang w:val="en-US"/>
              </w:rPr>
            </w:pPr>
            <w:r w:rsidRPr="00245D4B">
              <w:rPr>
                <w:lang w:val="en-US"/>
              </w:rPr>
              <w:t>Protection level</w:t>
            </w:r>
          </w:p>
        </w:tc>
        <w:tc>
          <w:tcPr>
            <w:tcW w:w="0" w:type="auto"/>
            <w:gridSpan w:val="2"/>
          </w:tcPr>
          <w:p w14:paraId="1AC0D618" w14:textId="77777777" w:rsidR="00061A5A" w:rsidRPr="00245D4B" w:rsidRDefault="00061A5A" w:rsidP="00C80083">
            <w:pPr>
              <w:pStyle w:val="Tablehead"/>
              <w:rPr>
                <w:lang w:val="en-US"/>
              </w:rPr>
            </w:pPr>
            <w:r w:rsidRPr="00245D4B">
              <w:rPr>
                <w:lang w:val="en-US"/>
              </w:rPr>
              <w:t xml:space="preserve">Code rate R for </w:t>
            </w:r>
            <w:r w:rsidRPr="00245D4B">
              <w:rPr>
                <w:lang w:val="en-US"/>
              </w:rPr>
              <w:br/>
              <w:t>MSC mode 11: 4-QAM</w:t>
            </w:r>
          </w:p>
        </w:tc>
        <w:tc>
          <w:tcPr>
            <w:tcW w:w="3392" w:type="dxa"/>
            <w:gridSpan w:val="4"/>
          </w:tcPr>
          <w:p w14:paraId="72E20C5E" w14:textId="77777777" w:rsidR="00061A5A" w:rsidRPr="00245D4B" w:rsidRDefault="00061A5A" w:rsidP="00C80083">
            <w:pPr>
              <w:pStyle w:val="Tablehead"/>
              <w:rPr>
                <w:lang w:val="en-US"/>
              </w:rPr>
            </w:pPr>
            <w:r w:rsidRPr="00245D4B">
              <w:rPr>
                <w:lang w:val="en-US"/>
              </w:rPr>
              <w:t xml:space="preserve">Code rate R combinations for </w:t>
            </w:r>
            <w:r w:rsidRPr="00245D4B">
              <w:rPr>
                <w:lang w:val="en-US"/>
              </w:rPr>
              <w:br/>
              <w:t>MSC mode 00: 16-QAM</w:t>
            </w:r>
          </w:p>
        </w:tc>
      </w:tr>
      <w:tr w:rsidR="00061A5A" w:rsidRPr="00245D4B" w14:paraId="212EFC0B" w14:textId="77777777" w:rsidTr="00C80083">
        <w:trPr>
          <w:jc w:val="center"/>
        </w:trPr>
        <w:tc>
          <w:tcPr>
            <w:tcW w:w="0" w:type="auto"/>
            <w:vMerge/>
          </w:tcPr>
          <w:p w14:paraId="7FD6B338" w14:textId="77777777" w:rsidR="00061A5A" w:rsidRPr="00245D4B" w:rsidRDefault="00061A5A" w:rsidP="00C80083">
            <w:pPr>
              <w:pStyle w:val="Tablehead"/>
              <w:rPr>
                <w:lang w:val="en-US"/>
              </w:rPr>
            </w:pPr>
          </w:p>
        </w:tc>
        <w:tc>
          <w:tcPr>
            <w:tcW w:w="1197" w:type="dxa"/>
          </w:tcPr>
          <w:p w14:paraId="6AA6627A" w14:textId="77777777" w:rsidR="00061A5A" w:rsidRPr="00245D4B" w:rsidRDefault="00061A5A" w:rsidP="00C80083">
            <w:pPr>
              <w:pStyle w:val="Tablehead"/>
              <w:rPr>
                <w:lang w:val="en-US"/>
              </w:rPr>
            </w:pPr>
            <w:r w:rsidRPr="00245D4B">
              <w:rPr>
                <w:i/>
                <w:iCs/>
                <w:lang w:val="en-US"/>
              </w:rPr>
              <w:t>R</w:t>
            </w:r>
            <w:r w:rsidRPr="00245D4B">
              <w:rPr>
                <w:i/>
                <w:iCs/>
                <w:vertAlign w:val="subscript"/>
                <w:lang w:val="en-US"/>
              </w:rPr>
              <w:t>all</w:t>
            </w:r>
          </w:p>
        </w:tc>
        <w:tc>
          <w:tcPr>
            <w:tcW w:w="1201" w:type="dxa"/>
          </w:tcPr>
          <w:p w14:paraId="0C1CDB55" w14:textId="77777777" w:rsidR="00061A5A" w:rsidRPr="00245D4B" w:rsidRDefault="00061A5A" w:rsidP="00C80083">
            <w:pPr>
              <w:pStyle w:val="Tablehead"/>
              <w:rPr>
                <w:lang w:val="en-US"/>
              </w:rPr>
            </w:pPr>
            <w:r w:rsidRPr="00245D4B">
              <w:rPr>
                <w:i/>
                <w:iCs/>
                <w:lang w:val="en-US"/>
              </w:rPr>
              <w:t>R</w:t>
            </w:r>
            <w:r w:rsidRPr="00245D4B">
              <w:rPr>
                <w:vertAlign w:val="subscript"/>
                <w:lang w:val="en-US"/>
              </w:rPr>
              <w:t>0</w:t>
            </w:r>
          </w:p>
        </w:tc>
        <w:tc>
          <w:tcPr>
            <w:tcW w:w="841" w:type="dxa"/>
          </w:tcPr>
          <w:p w14:paraId="4A170CC4" w14:textId="77777777" w:rsidR="00061A5A" w:rsidRPr="00245D4B" w:rsidRDefault="00061A5A" w:rsidP="00C80083">
            <w:pPr>
              <w:pStyle w:val="Tablehead"/>
              <w:rPr>
                <w:i/>
                <w:iCs/>
                <w:lang w:val="en-US"/>
              </w:rPr>
            </w:pPr>
            <w:r w:rsidRPr="00245D4B">
              <w:rPr>
                <w:i/>
                <w:iCs/>
                <w:lang w:val="en-US"/>
              </w:rPr>
              <w:t>R</w:t>
            </w:r>
            <w:r w:rsidRPr="00245D4B">
              <w:rPr>
                <w:i/>
                <w:iCs/>
                <w:vertAlign w:val="subscript"/>
                <w:lang w:val="en-US"/>
              </w:rPr>
              <w:t>all</w:t>
            </w:r>
          </w:p>
        </w:tc>
        <w:tc>
          <w:tcPr>
            <w:tcW w:w="849" w:type="dxa"/>
          </w:tcPr>
          <w:p w14:paraId="7151A094" w14:textId="77777777" w:rsidR="00061A5A" w:rsidRPr="00245D4B" w:rsidRDefault="00061A5A" w:rsidP="00C80083">
            <w:pPr>
              <w:pStyle w:val="Tablehead"/>
              <w:rPr>
                <w:lang w:val="en-US"/>
              </w:rPr>
            </w:pPr>
            <w:r w:rsidRPr="00245D4B">
              <w:rPr>
                <w:i/>
                <w:iCs/>
                <w:lang w:val="en-US"/>
              </w:rPr>
              <w:t>R</w:t>
            </w:r>
            <w:r w:rsidRPr="00245D4B">
              <w:rPr>
                <w:vertAlign w:val="subscript"/>
                <w:lang w:val="en-US"/>
              </w:rPr>
              <w:t>0</w:t>
            </w:r>
          </w:p>
        </w:tc>
        <w:tc>
          <w:tcPr>
            <w:tcW w:w="850" w:type="dxa"/>
          </w:tcPr>
          <w:p w14:paraId="638A44C0" w14:textId="77777777" w:rsidR="00061A5A" w:rsidRPr="00245D4B" w:rsidRDefault="00061A5A" w:rsidP="00C80083">
            <w:pPr>
              <w:pStyle w:val="Tablehead"/>
              <w:rPr>
                <w:lang w:val="en-US"/>
              </w:rPr>
            </w:pPr>
            <w:r w:rsidRPr="00245D4B">
              <w:rPr>
                <w:i/>
                <w:iCs/>
                <w:lang w:val="en-US"/>
              </w:rPr>
              <w:t>R</w:t>
            </w:r>
            <w:r w:rsidRPr="00245D4B">
              <w:rPr>
                <w:vertAlign w:val="subscript"/>
                <w:lang w:val="en-US"/>
              </w:rPr>
              <w:t>1</w:t>
            </w:r>
          </w:p>
        </w:tc>
        <w:tc>
          <w:tcPr>
            <w:tcW w:w="852" w:type="dxa"/>
          </w:tcPr>
          <w:p w14:paraId="4A7C64AC" w14:textId="77777777" w:rsidR="00061A5A" w:rsidRPr="00245D4B" w:rsidRDefault="00061A5A" w:rsidP="00C80083">
            <w:pPr>
              <w:pStyle w:val="Tablehead"/>
              <w:rPr>
                <w:i/>
                <w:iCs/>
                <w:lang w:val="en-US"/>
              </w:rPr>
            </w:pPr>
            <w:r w:rsidRPr="00245D4B">
              <w:rPr>
                <w:i/>
                <w:iCs/>
                <w:lang w:val="en-US"/>
              </w:rPr>
              <w:t>RY</w:t>
            </w:r>
            <w:r w:rsidRPr="00245D4B">
              <w:rPr>
                <w:i/>
                <w:iCs/>
                <w:vertAlign w:val="subscript"/>
                <w:lang w:val="en-US"/>
              </w:rPr>
              <w:t>lcm</w:t>
            </w:r>
          </w:p>
        </w:tc>
      </w:tr>
      <w:tr w:rsidR="00061A5A" w:rsidRPr="00245D4B" w14:paraId="35F3E9CD" w14:textId="77777777" w:rsidTr="00C80083">
        <w:trPr>
          <w:jc w:val="center"/>
        </w:trPr>
        <w:tc>
          <w:tcPr>
            <w:tcW w:w="0" w:type="auto"/>
          </w:tcPr>
          <w:p w14:paraId="2287F881" w14:textId="77777777" w:rsidR="00061A5A" w:rsidRPr="00245D4B" w:rsidRDefault="00061A5A" w:rsidP="00C80083">
            <w:pPr>
              <w:pStyle w:val="Tabletext"/>
              <w:jc w:val="center"/>
              <w:rPr>
                <w:lang w:val="en-US"/>
              </w:rPr>
            </w:pPr>
            <w:r w:rsidRPr="00245D4B">
              <w:rPr>
                <w:lang w:val="en-US"/>
              </w:rPr>
              <w:t>0</w:t>
            </w:r>
          </w:p>
        </w:tc>
        <w:tc>
          <w:tcPr>
            <w:tcW w:w="1197" w:type="dxa"/>
          </w:tcPr>
          <w:p w14:paraId="555543C7" w14:textId="77777777" w:rsidR="00061A5A" w:rsidRPr="00245D4B" w:rsidRDefault="00061A5A" w:rsidP="00C80083">
            <w:pPr>
              <w:pStyle w:val="Tabletext"/>
              <w:jc w:val="center"/>
              <w:rPr>
                <w:lang w:val="en-US"/>
              </w:rPr>
            </w:pPr>
            <w:r w:rsidRPr="00245D4B">
              <w:rPr>
                <w:lang w:val="en-US"/>
              </w:rPr>
              <w:t>0.25</w:t>
            </w:r>
          </w:p>
        </w:tc>
        <w:tc>
          <w:tcPr>
            <w:tcW w:w="1201" w:type="dxa"/>
          </w:tcPr>
          <w:p w14:paraId="43161E1B" w14:textId="77777777" w:rsidR="00061A5A" w:rsidRPr="00245D4B" w:rsidRDefault="00061A5A" w:rsidP="00C80083">
            <w:pPr>
              <w:pStyle w:val="Tabletext"/>
              <w:jc w:val="center"/>
              <w:rPr>
                <w:lang w:val="en-US"/>
              </w:rPr>
            </w:pPr>
            <w:r w:rsidRPr="00245D4B">
              <w:rPr>
                <w:lang w:val="en-US"/>
              </w:rPr>
              <w:t>1/4</w:t>
            </w:r>
          </w:p>
        </w:tc>
        <w:tc>
          <w:tcPr>
            <w:tcW w:w="841" w:type="dxa"/>
          </w:tcPr>
          <w:p w14:paraId="428DD277" w14:textId="77777777" w:rsidR="00061A5A" w:rsidRPr="00245D4B" w:rsidRDefault="00061A5A" w:rsidP="00C80083">
            <w:pPr>
              <w:pStyle w:val="Tabletext"/>
              <w:jc w:val="center"/>
              <w:rPr>
                <w:lang w:val="en-US"/>
              </w:rPr>
            </w:pPr>
            <w:r w:rsidRPr="00245D4B">
              <w:rPr>
                <w:lang w:val="en-US"/>
              </w:rPr>
              <w:t>0.33</w:t>
            </w:r>
          </w:p>
        </w:tc>
        <w:tc>
          <w:tcPr>
            <w:tcW w:w="849" w:type="dxa"/>
          </w:tcPr>
          <w:p w14:paraId="55D00535" w14:textId="77777777" w:rsidR="00061A5A" w:rsidRPr="00245D4B" w:rsidRDefault="00061A5A" w:rsidP="00C80083">
            <w:pPr>
              <w:pStyle w:val="Tabletext"/>
              <w:jc w:val="center"/>
              <w:rPr>
                <w:lang w:val="en-US"/>
              </w:rPr>
            </w:pPr>
            <w:r w:rsidRPr="00245D4B">
              <w:rPr>
                <w:lang w:val="en-US"/>
              </w:rPr>
              <w:t>1/6</w:t>
            </w:r>
          </w:p>
        </w:tc>
        <w:tc>
          <w:tcPr>
            <w:tcW w:w="850" w:type="dxa"/>
          </w:tcPr>
          <w:p w14:paraId="2864A443" w14:textId="77777777" w:rsidR="00061A5A" w:rsidRPr="00245D4B" w:rsidRDefault="00061A5A" w:rsidP="00C80083">
            <w:pPr>
              <w:pStyle w:val="Tabletext"/>
              <w:jc w:val="center"/>
              <w:rPr>
                <w:lang w:val="en-US"/>
              </w:rPr>
            </w:pPr>
            <w:r w:rsidRPr="00245D4B">
              <w:rPr>
                <w:lang w:val="en-US"/>
              </w:rPr>
              <w:t>1/2</w:t>
            </w:r>
          </w:p>
        </w:tc>
        <w:tc>
          <w:tcPr>
            <w:tcW w:w="852" w:type="dxa"/>
          </w:tcPr>
          <w:p w14:paraId="37FE684B" w14:textId="77777777" w:rsidR="00061A5A" w:rsidRPr="00245D4B" w:rsidRDefault="00061A5A" w:rsidP="00C80083">
            <w:pPr>
              <w:pStyle w:val="Tabletext"/>
              <w:jc w:val="center"/>
              <w:rPr>
                <w:lang w:val="en-US"/>
              </w:rPr>
            </w:pPr>
            <w:r w:rsidRPr="00245D4B">
              <w:rPr>
                <w:lang w:val="en-US"/>
              </w:rPr>
              <w:t>6</w:t>
            </w:r>
          </w:p>
        </w:tc>
      </w:tr>
      <w:tr w:rsidR="00061A5A" w:rsidRPr="00245D4B" w14:paraId="6375683D" w14:textId="77777777" w:rsidTr="00C80083">
        <w:trPr>
          <w:jc w:val="center"/>
        </w:trPr>
        <w:tc>
          <w:tcPr>
            <w:tcW w:w="0" w:type="auto"/>
          </w:tcPr>
          <w:p w14:paraId="695D2E2B" w14:textId="77777777" w:rsidR="00061A5A" w:rsidRPr="00245D4B" w:rsidRDefault="00061A5A" w:rsidP="00C80083">
            <w:pPr>
              <w:pStyle w:val="Tabletext"/>
              <w:jc w:val="center"/>
              <w:rPr>
                <w:lang w:val="en-US"/>
              </w:rPr>
            </w:pPr>
            <w:r w:rsidRPr="00245D4B">
              <w:rPr>
                <w:lang w:val="en-US"/>
              </w:rPr>
              <w:t>1</w:t>
            </w:r>
          </w:p>
        </w:tc>
        <w:tc>
          <w:tcPr>
            <w:tcW w:w="1197" w:type="dxa"/>
          </w:tcPr>
          <w:p w14:paraId="36C11983" w14:textId="77777777" w:rsidR="00061A5A" w:rsidRPr="00245D4B" w:rsidRDefault="00061A5A" w:rsidP="00C80083">
            <w:pPr>
              <w:pStyle w:val="Tabletext"/>
              <w:jc w:val="center"/>
              <w:rPr>
                <w:lang w:val="en-US"/>
              </w:rPr>
            </w:pPr>
            <w:r w:rsidRPr="00245D4B">
              <w:rPr>
                <w:lang w:val="en-US"/>
              </w:rPr>
              <w:t>0.33</w:t>
            </w:r>
          </w:p>
        </w:tc>
        <w:tc>
          <w:tcPr>
            <w:tcW w:w="1201" w:type="dxa"/>
          </w:tcPr>
          <w:p w14:paraId="28FC9407" w14:textId="77777777" w:rsidR="00061A5A" w:rsidRPr="00245D4B" w:rsidRDefault="00061A5A" w:rsidP="00C80083">
            <w:pPr>
              <w:pStyle w:val="Tabletext"/>
              <w:jc w:val="center"/>
              <w:rPr>
                <w:lang w:val="en-US"/>
              </w:rPr>
            </w:pPr>
            <w:r w:rsidRPr="00245D4B">
              <w:rPr>
                <w:lang w:val="en-US"/>
              </w:rPr>
              <w:t>1/3</w:t>
            </w:r>
          </w:p>
        </w:tc>
        <w:tc>
          <w:tcPr>
            <w:tcW w:w="841" w:type="dxa"/>
          </w:tcPr>
          <w:p w14:paraId="7CC7976C" w14:textId="77777777" w:rsidR="00061A5A" w:rsidRPr="00245D4B" w:rsidRDefault="00061A5A" w:rsidP="00C80083">
            <w:pPr>
              <w:pStyle w:val="Tabletext"/>
              <w:jc w:val="center"/>
              <w:rPr>
                <w:lang w:val="en-US"/>
              </w:rPr>
            </w:pPr>
            <w:r w:rsidRPr="00245D4B">
              <w:rPr>
                <w:lang w:val="en-US"/>
              </w:rPr>
              <w:t>0.41</w:t>
            </w:r>
          </w:p>
        </w:tc>
        <w:tc>
          <w:tcPr>
            <w:tcW w:w="849" w:type="dxa"/>
          </w:tcPr>
          <w:p w14:paraId="100903FF" w14:textId="77777777" w:rsidR="00061A5A" w:rsidRPr="00245D4B" w:rsidRDefault="00061A5A" w:rsidP="00C80083">
            <w:pPr>
              <w:pStyle w:val="Tabletext"/>
              <w:jc w:val="center"/>
              <w:rPr>
                <w:lang w:val="en-US"/>
              </w:rPr>
            </w:pPr>
            <w:r w:rsidRPr="00245D4B">
              <w:rPr>
                <w:lang w:val="en-US"/>
              </w:rPr>
              <w:t>1/4</w:t>
            </w:r>
          </w:p>
        </w:tc>
        <w:tc>
          <w:tcPr>
            <w:tcW w:w="850" w:type="dxa"/>
          </w:tcPr>
          <w:p w14:paraId="44EB078E" w14:textId="77777777" w:rsidR="00061A5A" w:rsidRPr="00245D4B" w:rsidRDefault="00061A5A" w:rsidP="00C80083">
            <w:pPr>
              <w:pStyle w:val="Tabletext"/>
              <w:jc w:val="center"/>
              <w:rPr>
                <w:lang w:val="en-US"/>
              </w:rPr>
            </w:pPr>
            <w:r w:rsidRPr="00245D4B">
              <w:rPr>
                <w:lang w:val="en-US"/>
              </w:rPr>
              <w:t>4/7</w:t>
            </w:r>
          </w:p>
        </w:tc>
        <w:tc>
          <w:tcPr>
            <w:tcW w:w="852" w:type="dxa"/>
          </w:tcPr>
          <w:p w14:paraId="078DBC17" w14:textId="77777777" w:rsidR="00061A5A" w:rsidRPr="00245D4B" w:rsidRDefault="00061A5A" w:rsidP="00C80083">
            <w:pPr>
              <w:pStyle w:val="Tabletext"/>
              <w:jc w:val="center"/>
              <w:rPr>
                <w:lang w:val="en-US"/>
              </w:rPr>
            </w:pPr>
            <w:r w:rsidRPr="00245D4B">
              <w:rPr>
                <w:lang w:val="en-US"/>
              </w:rPr>
              <w:t>28</w:t>
            </w:r>
          </w:p>
        </w:tc>
      </w:tr>
      <w:tr w:rsidR="00061A5A" w:rsidRPr="00245D4B" w14:paraId="42900D21" w14:textId="77777777" w:rsidTr="00C80083">
        <w:trPr>
          <w:jc w:val="center"/>
        </w:trPr>
        <w:tc>
          <w:tcPr>
            <w:tcW w:w="0" w:type="auto"/>
          </w:tcPr>
          <w:p w14:paraId="2A2CDA9B" w14:textId="77777777" w:rsidR="00061A5A" w:rsidRPr="00245D4B" w:rsidRDefault="00061A5A" w:rsidP="00C80083">
            <w:pPr>
              <w:pStyle w:val="Tabletext"/>
              <w:jc w:val="center"/>
              <w:rPr>
                <w:lang w:val="en-US"/>
              </w:rPr>
            </w:pPr>
            <w:r w:rsidRPr="00245D4B">
              <w:rPr>
                <w:lang w:val="en-US"/>
              </w:rPr>
              <w:t>2</w:t>
            </w:r>
          </w:p>
        </w:tc>
        <w:tc>
          <w:tcPr>
            <w:tcW w:w="1197" w:type="dxa"/>
          </w:tcPr>
          <w:p w14:paraId="15CB3C1C" w14:textId="77777777" w:rsidR="00061A5A" w:rsidRPr="00245D4B" w:rsidRDefault="00061A5A" w:rsidP="00C80083">
            <w:pPr>
              <w:pStyle w:val="Tabletext"/>
              <w:jc w:val="center"/>
              <w:rPr>
                <w:lang w:val="en-US"/>
              </w:rPr>
            </w:pPr>
            <w:r w:rsidRPr="00245D4B">
              <w:rPr>
                <w:lang w:val="en-US"/>
              </w:rPr>
              <w:t>0.4</w:t>
            </w:r>
          </w:p>
        </w:tc>
        <w:tc>
          <w:tcPr>
            <w:tcW w:w="1201" w:type="dxa"/>
          </w:tcPr>
          <w:p w14:paraId="30CDC2CF" w14:textId="77777777" w:rsidR="00061A5A" w:rsidRPr="00245D4B" w:rsidRDefault="00061A5A" w:rsidP="00C80083">
            <w:pPr>
              <w:pStyle w:val="Tabletext"/>
              <w:jc w:val="center"/>
              <w:rPr>
                <w:lang w:val="en-US"/>
              </w:rPr>
            </w:pPr>
            <w:r w:rsidRPr="00245D4B">
              <w:rPr>
                <w:lang w:val="en-US"/>
              </w:rPr>
              <w:t>2/5</w:t>
            </w:r>
          </w:p>
        </w:tc>
        <w:tc>
          <w:tcPr>
            <w:tcW w:w="841" w:type="dxa"/>
          </w:tcPr>
          <w:p w14:paraId="60B7415C" w14:textId="77777777" w:rsidR="00061A5A" w:rsidRPr="00245D4B" w:rsidRDefault="00061A5A" w:rsidP="00C80083">
            <w:pPr>
              <w:pStyle w:val="Tabletext"/>
              <w:jc w:val="center"/>
              <w:rPr>
                <w:lang w:val="en-US"/>
              </w:rPr>
            </w:pPr>
            <w:r w:rsidRPr="00245D4B">
              <w:rPr>
                <w:lang w:val="en-US"/>
              </w:rPr>
              <w:t>0.5</w:t>
            </w:r>
          </w:p>
        </w:tc>
        <w:tc>
          <w:tcPr>
            <w:tcW w:w="849" w:type="dxa"/>
          </w:tcPr>
          <w:p w14:paraId="71534F2B" w14:textId="77777777" w:rsidR="00061A5A" w:rsidRPr="00245D4B" w:rsidRDefault="00061A5A" w:rsidP="00C80083">
            <w:pPr>
              <w:pStyle w:val="Tabletext"/>
              <w:jc w:val="center"/>
              <w:rPr>
                <w:lang w:val="en-US"/>
              </w:rPr>
            </w:pPr>
            <w:r w:rsidRPr="00245D4B">
              <w:rPr>
                <w:lang w:val="en-US"/>
              </w:rPr>
              <w:t>1/3</w:t>
            </w:r>
          </w:p>
        </w:tc>
        <w:tc>
          <w:tcPr>
            <w:tcW w:w="850" w:type="dxa"/>
          </w:tcPr>
          <w:p w14:paraId="24112247" w14:textId="77777777" w:rsidR="00061A5A" w:rsidRPr="00245D4B" w:rsidRDefault="00061A5A" w:rsidP="00C80083">
            <w:pPr>
              <w:pStyle w:val="Tabletext"/>
              <w:jc w:val="center"/>
              <w:rPr>
                <w:lang w:val="en-US"/>
              </w:rPr>
            </w:pPr>
            <w:r w:rsidRPr="00245D4B">
              <w:rPr>
                <w:lang w:val="en-US"/>
              </w:rPr>
              <w:t>2/3</w:t>
            </w:r>
          </w:p>
        </w:tc>
        <w:tc>
          <w:tcPr>
            <w:tcW w:w="852" w:type="dxa"/>
          </w:tcPr>
          <w:p w14:paraId="405CC8CC" w14:textId="77777777" w:rsidR="00061A5A" w:rsidRPr="00245D4B" w:rsidRDefault="00061A5A" w:rsidP="00C80083">
            <w:pPr>
              <w:pStyle w:val="Tabletext"/>
              <w:jc w:val="center"/>
              <w:rPr>
                <w:lang w:val="en-US"/>
              </w:rPr>
            </w:pPr>
            <w:r w:rsidRPr="00245D4B">
              <w:rPr>
                <w:lang w:val="en-US"/>
              </w:rPr>
              <w:t>3</w:t>
            </w:r>
          </w:p>
        </w:tc>
      </w:tr>
      <w:tr w:rsidR="00061A5A" w:rsidRPr="00245D4B" w14:paraId="0EF1A8B9" w14:textId="77777777" w:rsidTr="00C80083">
        <w:trPr>
          <w:jc w:val="center"/>
        </w:trPr>
        <w:tc>
          <w:tcPr>
            <w:tcW w:w="0" w:type="auto"/>
          </w:tcPr>
          <w:p w14:paraId="2B548EB8" w14:textId="77777777" w:rsidR="00061A5A" w:rsidRPr="00245D4B" w:rsidRDefault="00061A5A" w:rsidP="00C80083">
            <w:pPr>
              <w:pStyle w:val="Tabletext"/>
              <w:jc w:val="center"/>
              <w:rPr>
                <w:lang w:val="en-US"/>
              </w:rPr>
            </w:pPr>
            <w:r w:rsidRPr="00245D4B">
              <w:rPr>
                <w:lang w:val="en-US"/>
              </w:rPr>
              <w:t>3</w:t>
            </w:r>
          </w:p>
        </w:tc>
        <w:tc>
          <w:tcPr>
            <w:tcW w:w="1197" w:type="dxa"/>
          </w:tcPr>
          <w:p w14:paraId="65F3F99D" w14:textId="77777777" w:rsidR="00061A5A" w:rsidRPr="00245D4B" w:rsidRDefault="00061A5A" w:rsidP="00C80083">
            <w:pPr>
              <w:pStyle w:val="Tabletext"/>
              <w:jc w:val="center"/>
              <w:rPr>
                <w:lang w:val="en-US"/>
              </w:rPr>
            </w:pPr>
            <w:r w:rsidRPr="00245D4B">
              <w:rPr>
                <w:lang w:val="en-US"/>
              </w:rPr>
              <w:t>0.5</w:t>
            </w:r>
          </w:p>
        </w:tc>
        <w:tc>
          <w:tcPr>
            <w:tcW w:w="1201" w:type="dxa"/>
          </w:tcPr>
          <w:p w14:paraId="5BBBF4E5" w14:textId="77777777" w:rsidR="00061A5A" w:rsidRPr="00245D4B" w:rsidRDefault="00061A5A" w:rsidP="00C80083">
            <w:pPr>
              <w:pStyle w:val="Tabletext"/>
              <w:jc w:val="center"/>
              <w:rPr>
                <w:lang w:val="en-US"/>
              </w:rPr>
            </w:pPr>
            <w:r w:rsidRPr="00245D4B">
              <w:rPr>
                <w:lang w:val="en-US"/>
              </w:rPr>
              <w:t>1/2</w:t>
            </w:r>
          </w:p>
        </w:tc>
        <w:tc>
          <w:tcPr>
            <w:tcW w:w="841" w:type="dxa"/>
          </w:tcPr>
          <w:p w14:paraId="54AECE81" w14:textId="77777777" w:rsidR="00061A5A" w:rsidRPr="00245D4B" w:rsidRDefault="00061A5A" w:rsidP="00C80083">
            <w:pPr>
              <w:pStyle w:val="Tabletext"/>
              <w:jc w:val="center"/>
              <w:rPr>
                <w:lang w:val="en-US"/>
              </w:rPr>
            </w:pPr>
            <w:r w:rsidRPr="00245D4B">
              <w:rPr>
                <w:lang w:val="en-US"/>
              </w:rPr>
              <w:t>0.62</w:t>
            </w:r>
          </w:p>
        </w:tc>
        <w:tc>
          <w:tcPr>
            <w:tcW w:w="849" w:type="dxa"/>
          </w:tcPr>
          <w:p w14:paraId="5135187C" w14:textId="77777777" w:rsidR="00061A5A" w:rsidRPr="00245D4B" w:rsidRDefault="00061A5A" w:rsidP="00C80083">
            <w:pPr>
              <w:pStyle w:val="Tabletext"/>
              <w:jc w:val="center"/>
              <w:rPr>
                <w:lang w:val="en-US"/>
              </w:rPr>
            </w:pPr>
            <w:r w:rsidRPr="00245D4B">
              <w:rPr>
                <w:lang w:val="en-US"/>
              </w:rPr>
              <w:t>1/2</w:t>
            </w:r>
          </w:p>
        </w:tc>
        <w:tc>
          <w:tcPr>
            <w:tcW w:w="850" w:type="dxa"/>
          </w:tcPr>
          <w:p w14:paraId="7CF91CEB" w14:textId="77777777" w:rsidR="00061A5A" w:rsidRPr="00245D4B" w:rsidRDefault="00061A5A" w:rsidP="00C80083">
            <w:pPr>
              <w:pStyle w:val="Tabletext"/>
              <w:jc w:val="center"/>
              <w:rPr>
                <w:lang w:val="en-US"/>
              </w:rPr>
            </w:pPr>
            <w:r w:rsidRPr="00245D4B">
              <w:rPr>
                <w:lang w:val="en-US"/>
              </w:rPr>
              <w:t>3/4</w:t>
            </w:r>
          </w:p>
        </w:tc>
        <w:tc>
          <w:tcPr>
            <w:tcW w:w="852" w:type="dxa"/>
          </w:tcPr>
          <w:p w14:paraId="7BD75555" w14:textId="77777777" w:rsidR="00061A5A" w:rsidRPr="00245D4B" w:rsidRDefault="00061A5A" w:rsidP="00C80083">
            <w:pPr>
              <w:pStyle w:val="Tabletext"/>
              <w:jc w:val="center"/>
              <w:rPr>
                <w:lang w:val="en-US"/>
              </w:rPr>
            </w:pPr>
            <w:r w:rsidRPr="00245D4B">
              <w:rPr>
                <w:lang w:val="en-US"/>
              </w:rPr>
              <w:t>4</w:t>
            </w:r>
          </w:p>
        </w:tc>
      </w:tr>
    </w:tbl>
    <w:p w14:paraId="67E28B02" w14:textId="77777777" w:rsidR="00061A5A" w:rsidRPr="00245D4B" w:rsidRDefault="00061A5A" w:rsidP="00061A5A">
      <w:pPr>
        <w:pStyle w:val="Tablefin"/>
        <w:rPr>
          <w:lang w:eastAsia="de-DE"/>
        </w:rPr>
      </w:pPr>
    </w:p>
    <w:p w14:paraId="78FBC8B4" w14:textId="77777777" w:rsidR="00061A5A" w:rsidRPr="00245D4B" w:rsidRDefault="00061A5A" w:rsidP="00061A5A">
      <w:pPr>
        <w:rPr>
          <w:lang w:val="en-US" w:eastAsia="de-DE"/>
        </w:rPr>
      </w:pPr>
      <w:r w:rsidRPr="00245D4B">
        <w:rPr>
          <w:lang w:val="en-US" w:eastAsia="de-DE"/>
        </w:rPr>
        <w:t>The net bit rate of the MSC varies from 37 kbit/s to 186 kbit/s depending of the used parameter set.</w:t>
      </w:r>
    </w:p>
    <w:p w14:paraId="6E4FA0B1" w14:textId="77777777" w:rsidR="00061A5A" w:rsidRPr="00245D4B" w:rsidRDefault="00061A5A" w:rsidP="00061A5A">
      <w:pPr>
        <w:pStyle w:val="Heading4"/>
        <w:rPr>
          <w:lang w:val="en-US"/>
        </w:rPr>
      </w:pPr>
      <w:bookmarkStart w:id="512" w:name="_Toc293603702"/>
      <w:bookmarkStart w:id="513" w:name="_Toc293603816"/>
      <w:bookmarkStart w:id="514" w:name="_Toc300665014"/>
      <w:bookmarkStart w:id="515" w:name="_Toc300666604"/>
      <w:bookmarkStart w:id="516" w:name="_Toc301429293"/>
      <w:bookmarkStart w:id="517" w:name="_Toc302049586"/>
      <w:bookmarkStart w:id="518" w:name="_Toc438995446"/>
      <w:bookmarkStart w:id="519" w:name="_Ref265740424"/>
      <w:bookmarkStart w:id="520" w:name="_Ref248566949"/>
      <w:r w:rsidRPr="00245D4B">
        <w:rPr>
          <w:lang w:val="en-US"/>
        </w:rPr>
        <w:t>4.1.1.2</w:t>
      </w:r>
      <w:r w:rsidRPr="00245D4B">
        <w:rPr>
          <w:lang w:val="en-US"/>
        </w:rPr>
        <w:tab/>
        <w:t xml:space="preserve">SDC and MSC </w:t>
      </w:r>
      <w:r w:rsidRPr="00C80083">
        <w:rPr>
          <w:lang w:val="en-GB"/>
        </w:rPr>
        <w:t>code</w:t>
      </w:r>
      <w:r w:rsidRPr="00245D4B">
        <w:rPr>
          <w:lang w:val="en-US"/>
        </w:rPr>
        <w:t xml:space="preserve"> rates for calculations</w:t>
      </w:r>
      <w:bookmarkEnd w:id="512"/>
      <w:bookmarkEnd w:id="513"/>
      <w:bookmarkEnd w:id="514"/>
      <w:bookmarkEnd w:id="515"/>
      <w:bookmarkEnd w:id="516"/>
      <w:bookmarkEnd w:id="517"/>
      <w:bookmarkEnd w:id="518"/>
    </w:p>
    <w:p w14:paraId="7FD49784" w14:textId="77777777" w:rsidR="00061A5A" w:rsidRPr="00245D4B" w:rsidRDefault="00061A5A" w:rsidP="00061A5A">
      <w:pPr>
        <w:rPr>
          <w:lang w:val="en-US"/>
        </w:rPr>
      </w:pPr>
      <w:r w:rsidRPr="00245D4B">
        <w:rPr>
          <w:lang w:val="en-US"/>
        </w:rPr>
        <w:t>Several of the derived parameters depend on the characteristic of the transmitted DRM signal. To limit the amount of tests two typical parameters sets were chosen as basic sets, see Table 2</w:t>
      </w:r>
      <w:r>
        <w:rPr>
          <w:lang w:val="en-US"/>
        </w:rPr>
        <w:t>6</w:t>
      </w:r>
      <w:r w:rsidRPr="00245D4B">
        <w:rPr>
          <w:lang w:val="en-US"/>
        </w:rPr>
        <w:t>:</w:t>
      </w:r>
    </w:p>
    <w:p w14:paraId="19C58E7A" w14:textId="77777777" w:rsidR="00061A5A" w:rsidRPr="00245D4B" w:rsidRDefault="00061A5A" w:rsidP="00061A5A">
      <w:pPr>
        <w:pStyle w:val="enumlev1"/>
        <w:rPr>
          <w:lang w:val="en-US"/>
        </w:rPr>
      </w:pPr>
      <w:r w:rsidRPr="00245D4B">
        <w:rPr>
          <w:bCs/>
          <w:lang w:val="en-US"/>
        </w:rPr>
        <w:t>–</w:t>
      </w:r>
      <w:r w:rsidRPr="00245D4B">
        <w:rPr>
          <w:b/>
          <w:lang w:val="en-US"/>
        </w:rPr>
        <w:tab/>
      </w:r>
      <w:r w:rsidRPr="000353B0">
        <w:rPr>
          <w:bCs/>
          <w:lang w:val="en-US"/>
        </w:rPr>
        <w:t>DRM with 4-QAM</w:t>
      </w:r>
      <w:r w:rsidRPr="00245D4B">
        <w:rPr>
          <w:lang w:val="en-US"/>
        </w:rPr>
        <w:t xml:space="preserve"> as a high protected signal with a lower data rate which is suited for a robust audio signal with a low data rate data service.</w:t>
      </w:r>
    </w:p>
    <w:p w14:paraId="4AF7AAF9" w14:textId="77777777" w:rsidR="00061A5A" w:rsidRPr="00245D4B" w:rsidRDefault="00061A5A" w:rsidP="00061A5A">
      <w:pPr>
        <w:pStyle w:val="enumlev1"/>
        <w:rPr>
          <w:lang w:val="en-US"/>
        </w:rPr>
      </w:pPr>
      <w:bookmarkStart w:id="521" w:name="_Toc252209291"/>
      <w:bookmarkStart w:id="522" w:name="_Toc266429978"/>
      <w:r w:rsidRPr="00245D4B">
        <w:rPr>
          <w:bCs/>
          <w:lang w:val="en-US"/>
        </w:rPr>
        <w:t>–</w:t>
      </w:r>
      <w:r w:rsidRPr="00245D4B">
        <w:rPr>
          <w:b/>
          <w:lang w:val="en-US"/>
        </w:rPr>
        <w:tab/>
      </w:r>
      <w:r w:rsidRPr="000353B0">
        <w:rPr>
          <w:bCs/>
          <w:lang w:val="en-US"/>
        </w:rPr>
        <w:t>DRM with 16-QAM</w:t>
      </w:r>
      <w:r w:rsidRPr="00245D4B">
        <w:rPr>
          <w:lang w:val="en-US"/>
        </w:rPr>
        <w:t xml:space="preserve"> as a low protected signal</w:t>
      </w:r>
      <w:bookmarkEnd w:id="521"/>
      <w:bookmarkEnd w:id="522"/>
      <w:r w:rsidRPr="00245D4B">
        <w:rPr>
          <w:lang w:val="en-US"/>
        </w:rPr>
        <w:t xml:space="preserve"> with a high data rate which is suited for several audio signals or for an audio signal with a high data rate data service.</w:t>
      </w:r>
    </w:p>
    <w:p w14:paraId="1A66E555" w14:textId="77777777" w:rsidR="00061A5A" w:rsidRPr="00245D4B" w:rsidRDefault="00061A5A" w:rsidP="00061A5A">
      <w:pPr>
        <w:pStyle w:val="TableNo"/>
        <w:rPr>
          <w:lang w:val="en-US"/>
        </w:rPr>
      </w:pPr>
      <w:bookmarkStart w:id="523" w:name="_Ref270599027"/>
      <w:bookmarkStart w:id="524" w:name="_Ref248566953"/>
      <w:bookmarkEnd w:id="519"/>
      <w:r w:rsidRPr="00245D4B">
        <w:rPr>
          <w:lang w:val="en-US"/>
        </w:rPr>
        <w:t>TABLE 2</w:t>
      </w:r>
      <w:bookmarkEnd w:id="523"/>
      <w:r>
        <w:rPr>
          <w:lang w:val="en-US"/>
        </w:rPr>
        <w:t>6</w:t>
      </w:r>
    </w:p>
    <w:p w14:paraId="78789D4E" w14:textId="77777777" w:rsidR="00061A5A" w:rsidRPr="00245D4B" w:rsidRDefault="00061A5A" w:rsidP="00061A5A">
      <w:pPr>
        <w:pStyle w:val="Tabletitle"/>
        <w:rPr>
          <w:lang w:val="en-US"/>
        </w:rPr>
      </w:pPr>
      <w:r w:rsidRPr="00245D4B">
        <w:rPr>
          <w:lang w:val="en-US"/>
        </w:rPr>
        <w:t xml:space="preserve">MSC code rates </w:t>
      </w:r>
      <w:bookmarkEnd w:id="520"/>
      <w:bookmarkEnd w:id="524"/>
      <w:r w:rsidRPr="00245D4B">
        <w:rPr>
          <w:lang w:val="en-US"/>
        </w:rPr>
        <w:t>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9"/>
        <w:gridCol w:w="1701"/>
        <w:gridCol w:w="1842"/>
      </w:tblGrid>
      <w:tr w:rsidR="00061A5A" w:rsidRPr="00245D4B" w14:paraId="7EAE3910" w14:textId="77777777" w:rsidTr="00C80083">
        <w:trPr>
          <w:jc w:val="center"/>
        </w:trPr>
        <w:tc>
          <w:tcPr>
            <w:tcW w:w="2199" w:type="dxa"/>
          </w:tcPr>
          <w:p w14:paraId="4637B8B7" w14:textId="77777777" w:rsidR="00061A5A" w:rsidRPr="00245D4B" w:rsidRDefault="00061A5A" w:rsidP="00C80083">
            <w:pPr>
              <w:pStyle w:val="Tabletext"/>
              <w:keepNext/>
              <w:rPr>
                <w:lang w:val="en-US"/>
              </w:rPr>
            </w:pPr>
            <w:r w:rsidRPr="00245D4B">
              <w:rPr>
                <w:lang w:val="en-US"/>
              </w:rPr>
              <w:t>MSC mode</w:t>
            </w:r>
          </w:p>
        </w:tc>
        <w:tc>
          <w:tcPr>
            <w:tcW w:w="1701" w:type="dxa"/>
          </w:tcPr>
          <w:p w14:paraId="62B6163A" w14:textId="77777777" w:rsidR="00061A5A" w:rsidRPr="00245D4B" w:rsidRDefault="00061A5A" w:rsidP="00C80083">
            <w:pPr>
              <w:pStyle w:val="Tabletext"/>
              <w:keepNext/>
              <w:jc w:val="center"/>
              <w:rPr>
                <w:bCs/>
                <w:lang w:val="en-US"/>
              </w:rPr>
            </w:pPr>
            <w:r w:rsidRPr="00245D4B">
              <w:rPr>
                <w:bCs/>
                <w:lang w:val="en-US"/>
              </w:rPr>
              <w:t>11-4-QAM</w:t>
            </w:r>
          </w:p>
        </w:tc>
        <w:tc>
          <w:tcPr>
            <w:tcW w:w="1842" w:type="dxa"/>
          </w:tcPr>
          <w:p w14:paraId="7E7F8F6D" w14:textId="77777777" w:rsidR="00061A5A" w:rsidRPr="00245D4B" w:rsidRDefault="00061A5A" w:rsidP="00C80083">
            <w:pPr>
              <w:pStyle w:val="Tabletext"/>
              <w:keepNext/>
              <w:jc w:val="center"/>
              <w:rPr>
                <w:bCs/>
                <w:lang w:val="en-US"/>
              </w:rPr>
            </w:pPr>
            <w:r w:rsidRPr="00245D4B">
              <w:rPr>
                <w:bCs/>
                <w:lang w:val="en-US"/>
              </w:rPr>
              <w:t>00-16-QAM</w:t>
            </w:r>
          </w:p>
        </w:tc>
      </w:tr>
      <w:tr w:rsidR="00061A5A" w:rsidRPr="00245D4B" w14:paraId="65AD2789" w14:textId="77777777" w:rsidTr="00C80083">
        <w:trPr>
          <w:jc w:val="center"/>
        </w:trPr>
        <w:tc>
          <w:tcPr>
            <w:tcW w:w="2199" w:type="dxa"/>
          </w:tcPr>
          <w:p w14:paraId="7CD00D60" w14:textId="77777777" w:rsidR="00061A5A" w:rsidRPr="00245D4B" w:rsidRDefault="00061A5A" w:rsidP="00C80083">
            <w:pPr>
              <w:pStyle w:val="Tabletext"/>
              <w:keepNext/>
              <w:rPr>
                <w:lang w:val="en-US"/>
              </w:rPr>
            </w:pPr>
            <w:r w:rsidRPr="00245D4B">
              <w:rPr>
                <w:lang w:val="en-US"/>
              </w:rPr>
              <w:t>MSC protection level</w:t>
            </w:r>
          </w:p>
        </w:tc>
        <w:tc>
          <w:tcPr>
            <w:tcW w:w="1701" w:type="dxa"/>
          </w:tcPr>
          <w:p w14:paraId="549E11BC" w14:textId="77777777" w:rsidR="00061A5A" w:rsidRPr="00245D4B" w:rsidRDefault="00061A5A" w:rsidP="00C80083">
            <w:pPr>
              <w:pStyle w:val="Tabletext"/>
              <w:keepNext/>
              <w:jc w:val="center"/>
              <w:rPr>
                <w:lang w:val="en-US"/>
              </w:rPr>
            </w:pPr>
            <w:r w:rsidRPr="00245D4B">
              <w:rPr>
                <w:lang w:val="en-US"/>
              </w:rPr>
              <w:t>1</w:t>
            </w:r>
          </w:p>
        </w:tc>
        <w:tc>
          <w:tcPr>
            <w:tcW w:w="1842" w:type="dxa"/>
          </w:tcPr>
          <w:p w14:paraId="4F1B4EDC" w14:textId="77777777" w:rsidR="00061A5A" w:rsidRPr="00245D4B" w:rsidRDefault="00061A5A" w:rsidP="00C80083">
            <w:pPr>
              <w:pStyle w:val="Tabletext"/>
              <w:keepNext/>
              <w:jc w:val="center"/>
              <w:rPr>
                <w:lang w:val="en-US"/>
              </w:rPr>
            </w:pPr>
            <w:r w:rsidRPr="00245D4B">
              <w:rPr>
                <w:lang w:val="en-US"/>
              </w:rPr>
              <w:t>2</w:t>
            </w:r>
          </w:p>
        </w:tc>
      </w:tr>
      <w:tr w:rsidR="00061A5A" w:rsidRPr="00245D4B" w14:paraId="5BAEB3CA" w14:textId="77777777" w:rsidTr="00C80083">
        <w:trPr>
          <w:jc w:val="center"/>
        </w:trPr>
        <w:tc>
          <w:tcPr>
            <w:tcW w:w="2199" w:type="dxa"/>
          </w:tcPr>
          <w:p w14:paraId="3ED295E6" w14:textId="77777777" w:rsidR="00061A5A" w:rsidRPr="00245D4B" w:rsidRDefault="00061A5A" w:rsidP="00C80083">
            <w:pPr>
              <w:pStyle w:val="Tabletext"/>
              <w:keepNext/>
              <w:rPr>
                <w:lang w:val="en-US"/>
              </w:rPr>
            </w:pPr>
            <w:r w:rsidRPr="00245D4B">
              <w:rPr>
                <w:lang w:val="en-US"/>
              </w:rPr>
              <w:t>MSC code rate</w:t>
            </w:r>
            <w:r w:rsidRPr="00245D4B">
              <w:rPr>
                <w:i/>
                <w:iCs/>
                <w:lang w:val="en-US"/>
              </w:rPr>
              <w:t xml:space="preserve"> R</w:t>
            </w:r>
          </w:p>
        </w:tc>
        <w:tc>
          <w:tcPr>
            <w:tcW w:w="1701" w:type="dxa"/>
          </w:tcPr>
          <w:p w14:paraId="2FCD7E4F" w14:textId="77777777" w:rsidR="00061A5A" w:rsidRPr="00245D4B" w:rsidRDefault="00061A5A" w:rsidP="00C80083">
            <w:pPr>
              <w:pStyle w:val="Tabletext"/>
              <w:keepNext/>
              <w:jc w:val="center"/>
              <w:rPr>
                <w:lang w:val="en-US"/>
              </w:rPr>
            </w:pPr>
            <w:r w:rsidRPr="00245D4B">
              <w:rPr>
                <w:lang w:val="en-US"/>
              </w:rPr>
              <w:t>1/3</w:t>
            </w:r>
          </w:p>
        </w:tc>
        <w:tc>
          <w:tcPr>
            <w:tcW w:w="1842" w:type="dxa"/>
          </w:tcPr>
          <w:p w14:paraId="797369CC" w14:textId="77777777" w:rsidR="00061A5A" w:rsidRPr="00245D4B" w:rsidRDefault="00061A5A" w:rsidP="00C80083">
            <w:pPr>
              <w:pStyle w:val="Tabletext"/>
              <w:keepNext/>
              <w:jc w:val="center"/>
              <w:rPr>
                <w:lang w:val="en-US"/>
              </w:rPr>
            </w:pPr>
            <w:r w:rsidRPr="00245D4B">
              <w:rPr>
                <w:lang w:val="en-US"/>
              </w:rPr>
              <w:t>1/2</w:t>
            </w:r>
          </w:p>
        </w:tc>
      </w:tr>
      <w:tr w:rsidR="00061A5A" w:rsidRPr="00245D4B" w14:paraId="20319CAB" w14:textId="77777777" w:rsidTr="00C80083">
        <w:trPr>
          <w:jc w:val="center"/>
        </w:trPr>
        <w:tc>
          <w:tcPr>
            <w:tcW w:w="2199" w:type="dxa"/>
          </w:tcPr>
          <w:p w14:paraId="58342FD0" w14:textId="77777777" w:rsidR="00061A5A" w:rsidRPr="00245D4B" w:rsidRDefault="00061A5A" w:rsidP="00C80083">
            <w:pPr>
              <w:pStyle w:val="Tabletext"/>
              <w:keepNext/>
              <w:rPr>
                <w:lang w:val="en-US"/>
              </w:rPr>
            </w:pPr>
            <w:r w:rsidRPr="00245D4B">
              <w:rPr>
                <w:lang w:val="en-US"/>
              </w:rPr>
              <w:t>SDC mode</w:t>
            </w:r>
          </w:p>
        </w:tc>
        <w:tc>
          <w:tcPr>
            <w:tcW w:w="1701" w:type="dxa"/>
          </w:tcPr>
          <w:p w14:paraId="651B19D3" w14:textId="77777777" w:rsidR="00061A5A" w:rsidRPr="00245D4B" w:rsidRDefault="00061A5A" w:rsidP="00C80083">
            <w:pPr>
              <w:pStyle w:val="Tabletext"/>
              <w:keepNext/>
              <w:jc w:val="center"/>
              <w:rPr>
                <w:lang w:val="en-US"/>
              </w:rPr>
            </w:pPr>
            <w:r w:rsidRPr="00245D4B">
              <w:rPr>
                <w:lang w:val="en-US"/>
              </w:rPr>
              <w:t>1</w:t>
            </w:r>
          </w:p>
        </w:tc>
        <w:tc>
          <w:tcPr>
            <w:tcW w:w="1842" w:type="dxa"/>
          </w:tcPr>
          <w:p w14:paraId="5BBA96A2" w14:textId="77777777" w:rsidR="00061A5A" w:rsidRPr="00245D4B" w:rsidRDefault="00061A5A" w:rsidP="00C80083">
            <w:pPr>
              <w:pStyle w:val="Tabletext"/>
              <w:keepNext/>
              <w:jc w:val="center"/>
              <w:rPr>
                <w:lang w:val="en-US"/>
              </w:rPr>
            </w:pPr>
            <w:r w:rsidRPr="00245D4B">
              <w:rPr>
                <w:lang w:val="en-US"/>
              </w:rPr>
              <w:t>1</w:t>
            </w:r>
          </w:p>
        </w:tc>
      </w:tr>
      <w:tr w:rsidR="00061A5A" w:rsidRPr="00245D4B" w14:paraId="73595D50" w14:textId="77777777" w:rsidTr="00C80083">
        <w:trPr>
          <w:jc w:val="center"/>
        </w:trPr>
        <w:tc>
          <w:tcPr>
            <w:tcW w:w="2199" w:type="dxa"/>
          </w:tcPr>
          <w:p w14:paraId="2A542177" w14:textId="77777777" w:rsidR="00061A5A" w:rsidRPr="00245D4B" w:rsidRDefault="00061A5A" w:rsidP="00C80083">
            <w:pPr>
              <w:pStyle w:val="Tabletext"/>
              <w:keepNext/>
              <w:rPr>
                <w:lang w:val="en-US"/>
              </w:rPr>
            </w:pPr>
            <w:r w:rsidRPr="00245D4B">
              <w:rPr>
                <w:lang w:val="en-US"/>
              </w:rPr>
              <w:t xml:space="preserve">SDC code rate </w:t>
            </w:r>
            <w:r w:rsidRPr="00245D4B">
              <w:rPr>
                <w:i/>
                <w:iCs/>
                <w:lang w:val="en-US"/>
              </w:rPr>
              <w:t>R</w:t>
            </w:r>
          </w:p>
        </w:tc>
        <w:tc>
          <w:tcPr>
            <w:tcW w:w="1701" w:type="dxa"/>
          </w:tcPr>
          <w:p w14:paraId="7894A7CC" w14:textId="77777777" w:rsidR="00061A5A" w:rsidRPr="00245D4B" w:rsidRDefault="00061A5A" w:rsidP="00C80083">
            <w:pPr>
              <w:pStyle w:val="Tabletext"/>
              <w:keepNext/>
              <w:jc w:val="center"/>
              <w:rPr>
                <w:lang w:val="en-US"/>
              </w:rPr>
            </w:pPr>
            <w:r w:rsidRPr="00245D4B">
              <w:rPr>
                <w:lang w:val="en-US"/>
              </w:rPr>
              <w:t>0.25</w:t>
            </w:r>
          </w:p>
        </w:tc>
        <w:tc>
          <w:tcPr>
            <w:tcW w:w="1842" w:type="dxa"/>
          </w:tcPr>
          <w:p w14:paraId="79F62794" w14:textId="77777777" w:rsidR="00061A5A" w:rsidRPr="00245D4B" w:rsidRDefault="00061A5A" w:rsidP="00C80083">
            <w:pPr>
              <w:pStyle w:val="Tabletext"/>
              <w:keepNext/>
              <w:jc w:val="center"/>
              <w:rPr>
                <w:lang w:val="en-US"/>
              </w:rPr>
            </w:pPr>
            <w:r w:rsidRPr="00245D4B">
              <w:rPr>
                <w:lang w:val="en-US"/>
              </w:rPr>
              <w:t>0.25</w:t>
            </w:r>
          </w:p>
        </w:tc>
      </w:tr>
      <w:tr w:rsidR="00061A5A" w:rsidRPr="00245D4B" w14:paraId="0C153EAA" w14:textId="77777777" w:rsidTr="00C80083">
        <w:trPr>
          <w:jc w:val="center"/>
        </w:trPr>
        <w:tc>
          <w:tcPr>
            <w:tcW w:w="2199" w:type="dxa"/>
          </w:tcPr>
          <w:p w14:paraId="465DAC57" w14:textId="77777777" w:rsidR="00061A5A" w:rsidRPr="00245D4B" w:rsidRDefault="00061A5A" w:rsidP="00C80083">
            <w:pPr>
              <w:pStyle w:val="Tabletext"/>
              <w:keepNext/>
              <w:rPr>
                <w:lang w:val="en-US"/>
              </w:rPr>
            </w:pPr>
            <w:r w:rsidRPr="00245D4B">
              <w:rPr>
                <w:lang w:val="en-US"/>
              </w:rPr>
              <w:t>Bit rate approx.</w:t>
            </w:r>
          </w:p>
        </w:tc>
        <w:tc>
          <w:tcPr>
            <w:tcW w:w="1701" w:type="dxa"/>
          </w:tcPr>
          <w:p w14:paraId="12A95D33" w14:textId="77777777" w:rsidR="00061A5A" w:rsidRPr="00245D4B" w:rsidRDefault="00061A5A" w:rsidP="00C80083">
            <w:pPr>
              <w:pStyle w:val="Tabletext"/>
              <w:keepNext/>
              <w:jc w:val="center"/>
              <w:rPr>
                <w:lang w:val="en-US"/>
              </w:rPr>
            </w:pPr>
            <w:r w:rsidRPr="00245D4B">
              <w:rPr>
                <w:lang w:val="en-US"/>
              </w:rPr>
              <w:t>49.7 kbit/s</w:t>
            </w:r>
          </w:p>
        </w:tc>
        <w:tc>
          <w:tcPr>
            <w:tcW w:w="1842" w:type="dxa"/>
          </w:tcPr>
          <w:p w14:paraId="06692DF8" w14:textId="77777777" w:rsidR="00061A5A" w:rsidRPr="00245D4B" w:rsidRDefault="00061A5A" w:rsidP="00C80083">
            <w:pPr>
              <w:pStyle w:val="Tabletext"/>
              <w:keepNext/>
              <w:jc w:val="center"/>
              <w:rPr>
                <w:lang w:val="en-US"/>
              </w:rPr>
            </w:pPr>
            <w:r w:rsidRPr="00245D4B">
              <w:rPr>
                <w:lang w:val="en-US"/>
              </w:rPr>
              <w:t>149.1 kbit/s</w:t>
            </w:r>
          </w:p>
        </w:tc>
      </w:tr>
    </w:tbl>
    <w:p w14:paraId="2611C2BF" w14:textId="77777777" w:rsidR="00061A5A" w:rsidRPr="00245D4B" w:rsidRDefault="00061A5A" w:rsidP="00061A5A">
      <w:pPr>
        <w:pStyle w:val="Tablefin"/>
      </w:pPr>
    </w:p>
    <w:p w14:paraId="1268DBB4" w14:textId="77777777" w:rsidR="00061A5A" w:rsidRPr="00245D4B" w:rsidRDefault="00061A5A" w:rsidP="00061A5A">
      <w:pPr>
        <w:pStyle w:val="Heading3"/>
        <w:rPr>
          <w:lang w:val="en-US"/>
        </w:rPr>
      </w:pPr>
      <w:bookmarkStart w:id="525" w:name="_Toc293603703"/>
      <w:bookmarkStart w:id="526" w:name="_Toc293603817"/>
      <w:bookmarkStart w:id="527" w:name="_Toc300665015"/>
      <w:bookmarkStart w:id="528" w:name="_Toc300665108"/>
      <w:bookmarkStart w:id="529" w:name="_Toc300665174"/>
      <w:bookmarkStart w:id="530" w:name="_Toc300666605"/>
      <w:bookmarkStart w:id="531" w:name="_Toc301429294"/>
      <w:bookmarkStart w:id="532" w:name="_Toc302049587"/>
      <w:bookmarkStart w:id="533" w:name="_Toc433026608"/>
      <w:bookmarkStart w:id="534" w:name="_Toc438995447"/>
      <w:bookmarkStart w:id="535" w:name="_Toc465082041"/>
      <w:bookmarkStart w:id="536" w:name="_Toc18411311"/>
      <w:r w:rsidRPr="00245D4B">
        <w:rPr>
          <w:lang w:val="en-US"/>
        </w:rPr>
        <w:t>4.1.2</w:t>
      </w:r>
      <w:r w:rsidRPr="00245D4B">
        <w:rPr>
          <w:lang w:val="en-US"/>
        </w:rPr>
        <w:tab/>
      </w:r>
      <w:r w:rsidRPr="00FC6283">
        <w:t>Propagation</w:t>
      </w:r>
      <w:r w:rsidRPr="00245D4B">
        <w:rPr>
          <w:lang w:val="en-US"/>
        </w:rPr>
        <w:t>-related OFDM parameters</w:t>
      </w:r>
      <w:bookmarkEnd w:id="525"/>
      <w:bookmarkEnd w:id="526"/>
      <w:bookmarkEnd w:id="527"/>
      <w:bookmarkEnd w:id="528"/>
      <w:bookmarkEnd w:id="529"/>
      <w:bookmarkEnd w:id="530"/>
      <w:bookmarkEnd w:id="531"/>
      <w:bookmarkEnd w:id="532"/>
      <w:bookmarkEnd w:id="533"/>
      <w:bookmarkEnd w:id="534"/>
      <w:bookmarkEnd w:id="535"/>
      <w:bookmarkEnd w:id="536"/>
    </w:p>
    <w:p w14:paraId="5BC13259" w14:textId="77777777" w:rsidR="00061A5A" w:rsidRPr="00245D4B" w:rsidRDefault="00061A5A" w:rsidP="00061A5A">
      <w:pPr>
        <w:rPr>
          <w:lang w:val="en-US"/>
        </w:rPr>
      </w:pPr>
      <w:r w:rsidRPr="00245D4B">
        <w:rPr>
          <w:lang w:val="en-US"/>
        </w:rPr>
        <w:t>The propagation-related OFDM parameters of DRM are given in Table 2</w:t>
      </w:r>
      <w:r>
        <w:rPr>
          <w:lang w:val="en-US"/>
        </w:rPr>
        <w:t>7</w:t>
      </w:r>
      <w:r w:rsidRPr="00245D4B">
        <w:rPr>
          <w:lang w:val="en-US"/>
        </w:rPr>
        <w:t>.</w:t>
      </w:r>
    </w:p>
    <w:p w14:paraId="1DB575BF" w14:textId="77777777" w:rsidR="00061A5A" w:rsidRPr="00245D4B" w:rsidRDefault="00061A5A" w:rsidP="00061A5A">
      <w:pPr>
        <w:pStyle w:val="TableNo"/>
        <w:rPr>
          <w:lang w:val="en-US"/>
        </w:rPr>
      </w:pPr>
      <w:bookmarkStart w:id="537" w:name="_Ref270599040"/>
      <w:r w:rsidRPr="00245D4B">
        <w:rPr>
          <w:lang w:val="en-US"/>
        </w:rPr>
        <w:t>TABLE 2</w:t>
      </w:r>
      <w:bookmarkEnd w:id="537"/>
      <w:r>
        <w:rPr>
          <w:lang w:val="en-US"/>
        </w:rPr>
        <w:t>7</w:t>
      </w:r>
    </w:p>
    <w:p w14:paraId="5572EC10" w14:textId="77777777" w:rsidR="00061A5A" w:rsidRPr="00245D4B" w:rsidRDefault="00061A5A" w:rsidP="00061A5A">
      <w:pPr>
        <w:pStyle w:val="Tabletitle"/>
        <w:rPr>
          <w:lang w:val="en-US"/>
        </w:rPr>
      </w:pPr>
      <w:r w:rsidRPr="00245D4B">
        <w:rPr>
          <w:lang w:val="en-US"/>
        </w:rPr>
        <w:t>OFDM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9"/>
        <w:gridCol w:w="2092"/>
      </w:tblGrid>
      <w:tr w:rsidR="00061A5A" w:rsidRPr="00245D4B" w14:paraId="5B603869" w14:textId="77777777" w:rsidTr="00C80083">
        <w:trPr>
          <w:jc w:val="center"/>
        </w:trPr>
        <w:tc>
          <w:tcPr>
            <w:tcW w:w="4609" w:type="dxa"/>
          </w:tcPr>
          <w:p w14:paraId="34D70D30" w14:textId="77777777" w:rsidR="00061A5A" w:rsidRPr="00245D4B" w:rsidRDefault="00061A5A" w:rsidP="00C80083">
            <w:pPr>
              <w:pStyle w:val="Tabletext"/>
              <w:rPr>
                <w:lang w:val="en-US"/>
              </w:rPr>
            </w:pPr>
            <w:r w:rsidRPr="00245D4B">
              <w:rPr>
                <w:lang w:val="en-US"/>
              </w:rPr>
              <w:t xml:space="preserve">Elementary time period </w:t>
            </w:r>
            <w:r w:rsidRPr="00245D4B">
              <w:rPr>
                <w:i/>
                <w:iCs/>
                <w:lang w:val="en-US"/>
              </w:rPr>
              <w:t>T</w:t>
            </w:r>
          </w:p>
        </w:tc>
        <w:tc>
          <w:tcPr>
            <w:tcW w:w="2092" w:type="dxa"/>
          </w:tcPr>
          <w:p w14:paraId="3921A914" w14:textId="77777777" w:rsidR="00061A5A" w:rsidRPr="00245D4B" w:rsidRDefault="00061A5A" w:rsidP="00C80083">
            <w:pPr>
              <w:pStyle w:val="Tabletext"/>
              <w:jc w:val="center"/>
              <w:rPr>
                <w:lang w:val="en-US"/>
              </w:rPr>
            </w:pPr>
            <w:r w:rsidRPr="00245D4B">
              <w:rPr>
                <w:lang w:val="en-US"/>
              </w:rPr>
              <w:t>83 1/3 μs</w:t>
            </w:r>
          </w:p>
        </w:tc>
      </w:tr>
      <w:tr w:rsidR="00061A5A" w:rsidRPr="00245D4B" w14:paraId="492CBAB8" w14:textId="77777777" w:rsidTr="00C80083">
        <w:trPr>
          <w:jc w:val="center"/>
        </w:trPr>
        <w:tc>
          <w:tcPr>
            <w:tcW w:w="4609" w:type="dxa"/>
          </w:tcPr>
          <w:p w14:paraId="1560ED50" w14:textId="77777777" w:rsidR="00061A5A" w:rsidRPr="00245D4B" w:rsidRDefault="00061A5A" w:rsidP="00C80083">
            <w:pPr>
              <w:pStyle w:val="Tabletext"/>
              <w:rPr>
                <w:lang w:val="en-US"/>
              </w:rPr>
            </w:pPr>
            <w:r w:rsidRPr="00245D4B">
              <w:rPr>
                <w:lang w:val="en-US"/>
              </w:rPr>
              <w:t xml:space="preserve">Duration of useful (orthogonal) part </w:t>
            </w:r>
            <w:r w:rsidRPr="00245D4B">
              <w:rPr>
                <w:i/>
                <w:iCs/>
                <w:lang w:val="en-US"/>
              </w:rPr>
              <w:t>T</w:t>
            </w:r>
            <w:r w:rsidRPr="00245D4B">
              <w:rPr>
                <w:i/>
                <w:iCs/>
                <w:vertAlign w:val="subscript"/>
                <w:lang w:val="en-US"/>
              </w:rPr>
              <w:t>u</w:t>
            </w:r>
            <w:r w:rsidRPr="00245D4B">
              <w:rPr>
                <w:vertAlign w:val="subscript"/>
                <w:lang w:val="en-US"/>
              </w:rPr>
              <w:t> </w:t>
            </w:r>
            <w:r w:rsidRPr="00245D4B">
              <w:rPr>
                <w:lang w:val="en-US"/>
              </w:rPr>
              <w:t>= 27 · </w:t>
            </w:r>
            <w:r w:rsidRPr="00245D4B">
              <w:rPr>
                <w:i/>
                <w:iCs/>
                <w:lang w:val="en-US"/>
              </w:rPr>
              <w:t>T</w:t>
            </w:r>
          </w:p>
        </w:tc>
        <w:tc>
          <w:tcPr>
            <w:tcW w:w="2092" w:type="dxa"/>
          </w:tcPr>
          <w:p w14:paraId="427CCF62" w14:textId="77777777" w:rsidR="00061A5A" w:rsidRPr="00245D4B" w:rsidRDefault="00061A5A" w:rsidP="00C80083">
            <w:pPr>
              <w:pStyle w:val="Tabletext"/>
              <w:jc w:val="center"/>
              <w:rPr>
                <w:lang w:val="en-US"/>
              </w:rPr>
            </w:pPr>
            <w:r w:rsidRPr="00245D4B">
              <w:rPr>
                <w:lang w:val="en-US"/>
              </w:rPr>
              <w:t>2.25 ms</w:t>
            </w:r>
          </w:p>
        </w:tc>
      </w:tr>
      <w:tr w:rsidR="00061A5A" w:rsidRPr="00245D4B" w14:paraId="088CFD26" w14:textId="77777777" w:rsidTr="00C80083">
        <w:trPr>
          <w:jc w:val="center"/>
        </w:trPr>
        <w:tc>
          <w:tcPr>
            <w:tcW w:w="4609" w:type="dxa"/>
          </w:tcPr>
          <w:p w14:paraId="5403EFB2" w14:textId="77777777" w:rsidR="00061A5A" w:rsidRPr="00245D4B" w:rsidRDefault="00061A5A" w:rsidP="00C80083">
            <w:pPr>
              <w:pStyle w:val="Tabletext"/>
              <w:rPr>
                <w:lang w:val="en-US"/>
              </w:rPr>
            </w:pPr>
            <w:r w:rsidRPr="00245D4B">
              <w:rPr>
                <w:lang w:val="en-US"/>
              </w:rPr>
              <w:t xml:space="preserve">Duration of guard interval </w:t>
            </w:r>
            <w:r w:rsidRPr="00245D4B">
              <w:rPr>
                <w:i/>
                <w:iCs/>
                <w:lang w:val="en-US"/>
              </w:rPr>
              <w:t>T</w:t>
            </w:r>
            <w:r w:rsidRPr="00245D4B">
              <w:rPr>
                <w:i/>
                <w:iCs/>
                <w:vertAlign w:val="subscript"/>
                <w:lang w:val="en-US"/>
              </w:rPr>
              <w:t>g</w:t>
            </w:r>
            <w:r w:rsidRPr="00245D4B">
              <w:rPr>
                <w:i/>
                <w:iCs/>
                <w:lang w:val="en-US"/>
              </w:rPr>
              <w:t> </w:t>
            </w:r>
            <w:r w:rsidRPr="00245D4B">
              <w:rPr>
                <w:lang w:val="en-US"/>
              </w:rPr>
              <w:t>= 3 · </w:t>
            </w:r>
            <w:r w:rsidRPr="00245D4B">
              <w:rPr>
                <w:i/>
                <w:iCs/>
                <w:lang w:val="en-US"/>
              </w:rPr>
              <w:t>T</w:t>
            </w:r>
          </w:p>
        </w:tc>
        <w:tc>
          <w:tcPr>
            <w:tcW w:w="2092" w:type="dxa"/>
          </w:tcPr>
          <w:p w14:paraId="360F6B1D" w14:textId="77777777" w:rsidR="00061A5A" w:rsidRPr="00245D4B" w:rsidRDefault="00061A5A" w:rsidP="00C80083">
            <w:pPr>
              <w:pStyle w:val="Tabletext"/>
              <w:jc w:val="center"/>
              <w:rPr>
                <w:lang w:val="en-US"/>
              </w:rPr>
            </w:pPr>
            <w:r w:rsidRPr="00245D4B">
              <w:rPr>
                <w:lang w:val="en-US"/>
              </w:rPr>
              <w:t>0.25 ms</w:t>
            </w:r>
          </w:p>
        </w:tc>
      </w:tr>
      <w:tr w:rsidR="00061A5A" w:rsidRPr="00245D4B" w14:paraId="0E24FBBB" w14:textId="77777777" w:rsidTr="00C80083">
        <w:trPr>
          <w:jc w:val="center"/>
        </w:trPr>
        <w:tc>
          <w:tcPr>
            <w:tcW w:w="4609" w:type="dxa"/>
          </w:tcPr>
          <w:p w14:paraId="23D84478" w14:textId="77777777" w:rsidR="00061A5A" w:rsidRPr="00245D4B" w:rsidRDefault="00061A5A" w:rsidP="00C80083">
            <w:pPr>
              <w:pStyle w:val="Tabletext"/>
              <w:rPr>
                <w:lang w:val="en-US"/>
              </w:rPr>
            </w:pPr>
            <w:r w:rsidRPr="00245D4B">
              <w:rPr>
                <w:lang w:val="en-US"/>
              </w:rPr>
              <w:t xml:space="preserve">Duration of symbol </w:t>
            </w:r>
            <w:r w:rsidRPr="00245D4B">
              <w:rPr>
                <w:i/>
                <w:iCs/>
                <w:lang w:val="en-US"/>
              </w:rPr>
              <w:t>T</w:t>
            </w:r>
            <w:r w:rsidRPr="00245D4B">
              <w:rPr>
                <w:i/>
                <w:iCs/>
                <w:vertAlign w:val="subscript"/>
                <w:lang w:val="en-US"/>
              </w:rPr>
              <w:t>s</w:t>
            </w:r>
            <w:r w:rsidRPr="00245D4B">
              <w:rPr>
                <w:i/>
                <w:iCs/>
                <w:lang w:val="en-US"/>
              </w:rPr>
              <w:t> = T</w:t>
            </w:r>
            <w:r w:rsidRPr="00245D4B">
              <w:rPr>
                <w:i/>
                <w:iCs/>
                <w:vertAlign w:val="subscript"/>
                <w:lang w:val="en-US"/>
              </w:rPr>
              <w:t>u</w:t>
            </w:r>
            <w:r w:rsidRPr="00245D4B">
              <w:rPr>
                <w:i/>
                <w:iCs/>
                <w:lang w:val="en-US"/>
              </w:rPr>
              <w:t xml:space="preserve"> + T</w:t>
            </w:r>
            <w:r w:rsidRPr="00245D4B">
              <w:rPr>
                <w:i/>
                <w:iCs/>
                <w:vertAlign w:val="subscript"/>
                <w:lang w:val="en-US"/>
              </w:rPr>
              <w:t>g</w:t>
            </w:r>
          </w:p>
        </w:tc>
        <w:tc>
          <w:tcPr>
            <w:tcW w:w="2092" w:type="dxa"/>
          </w:tcPr>
          <w:p w14:paraId="3AC762C5" w14:textId="77777777" w:rsidR="00061A5A" w:rsidRPr="00245D4B" w:rsidRDefault="00061A5A" w:rsidP="00C80083">
            <w:pPr>
              <w:pStyle w:val="Tabletext"/>
              <w:jc w:val="center"/>
              <w:rPr>
                <w:lang w:val="en-US"/>
              </w:rPr>
            </w:pPr>
            <w:r w:rsidRPr="00245D4B">
              <w:rPr>
                <w:lang w:val="en-US"/>
              </w:rPr>
              <w:t>2.5 ms</w:t>
            </w:r>
          </w:p>
        </w:tc>
      </w:tr>
      <w:tr w:rsidR="00061A5A" w:rsidRPr="00245D4B" w14:paraId="56B510EB" w14:textId="77777777" w:rsidTr="00C80083">
        <w:trPr>
          <w:jc w:val="center"/>
        </w:trPr>
        <w:tc>
          <w:tcPr>
            <w:tcW w:w="4609" w:type="dxa"/>
          </w:tcPr>
          <w:p w14:paraId="3BD9F872" w14:textId="77777777" w:rsidR="00061A5A" w:rsidRPr="00245D4B" w:rsidRDefault="00061A5A" w:rsidP="00C80083">
            <w:pPr>
              <w:pStyle w:val="Tabletext"/>
              <w:rPr>
                <w:i/>
                <w:iCs/>
                <w:lang w:val="en-US"/>
              </w:rPr>
            </w:pPr>
            <w:r w:rsidRPr="00245D4B">
              <w:rPr>
                <w:i/>
                <w:iCs/>
                <w:lang w:val="en-US"/>
              </w:rPr>
              <w:t>T</w:t>
            </w:r>
            <w:r w:rsidRPr="00245D4B">
              <w:rPr>
                <w:i/>
                <w:iCs/>
                <w:vertAlign w:val="subscript"/>
                <w:lang w:val="en-US"/>
              </w:rPr>
              <w:t>g</w:t>
            </w:r>
            <w:r w:rsidRPr="00245D4B">
              <w:rPr>
                <w:lang w:val="en-US"/>
              </w:rPr>
              <w:t>/</w:t>
            </w:r>
            <w:r w:rsidRPr="00245D4B">
              <w:rPr>
                <w:i/>
                <w:iCs/>
                <w:lang w:val="en-US"/>
              </w:rPr>
              <w:t>T</w:t>
            </w:r>
            <w:r w:rsidRPr="00245D4B">
              <w:rPr>
                <w:i/>
                <w:iCs/>
                <w:vertAlign w:val="subscript"/>
                <w:lang w:val="en-US"/>
              </w:rPr>
              <w:t>u</w:t>
            </w:r>
          </w:p>
        </w:tc>
        <w:tc>
          <w:tcPr>
            <w:tcW w:w="2092" w:type="dxa"/>
          </w:tcPr>
          <w:p w14:paraId="341CFA24" w14:textId="77777777" w:rsidR="00061A5A" w:rsidRPr="00245D4B" w:rsidRDefault="00061A5A" w:rsidP="00C80083">
            <w:pPr>
              <w:pStyle w:val="Tabletext"/>
              <w:jc w:val="center"/>
              <w:rPr>
                <w:lang w:val="en-US"/>
              </w:rPr>
            </w:pPr>
            <w:r w:rsidRPr="00245D4B">
              <w:rPr>
                <w:lang w:val="en-US"/>
              </w:rPr>
              <w:t>1/9</w:t>
            </w:r>
          </w:p>
        </w:tc>
      </w:tr>
      <w:tr w:rsidR="00061A5A" w:rsidRPr="00245D4B" w14:paraId="729F2843" w14:textId="77777777" w:rsidTr="00C80083">
        <w:trPr>
          <w:jc w:val="center"/>
        </w:trPr>
        <w:tc>
          <w:tcPr>
            <w:tcW w:w="4609" w:type="dxa"/>
          </w:tcPr>
          <w:p w14:paraId="7B56D90A" w14:textId="77777777" w:rsidR="00061A5A" w:rsidRPr="00245D4B" w:rsidRDefault="00061A5A" w:rsidP="00C80083">
            <w:pPr>
              <w:pStyle w:val="Tabletext"/>
              <w:rPr>
                <w:lang w:val="en-US"/>
              </w:rPr>
            </w:pPr>
            <w:r w:rsidRPr="00245D4B">
              <w:rPr>
                <w:lang w:val="en-US"/>
              </w:rPr>
              <w:t xml:space="preserve">Duration of transmission frame </w:t>
            </w:r>
            <w:r w:rsidRPr="00245D4B">
              <w:rPr>
                <w:i/>
                <w:iCs/>
                <w:lang w:val="en-US"/>
              </w:rPr>
              <w:t>T</w:t>
            </w:r>
            <w:r w:rsidRPr="00245D4B">
              <w:rPr>
                <w:i/>
                <w:iCs/>
                <w:vertAlign w:val="subscript"/>
                <w:lang w:val="en-US"/>
              </w:rPr>
              <w:t>f</w:t>
            </w:r>
          </w:p>
        </w:tc>
        <w:tc>
          <w:tcPr>
            <w:tcW w:w="2092" w:type="dxa"/>
          </w:tcPr>
          <w:p w14:paraId="4DD15463" w14:textId="77777777" w:rsidR="00061A5A" w:rsidRPr="00245D4B" w:rsidRDefault="00061A5A" w:rsidP="00C80083">
            <w:pPr>
              <w:pStyle w:val="Tabletext"/>
              <w:jc w:val="center"/>
              <w:rPr>
                <w:lang w:val="en-US"/>
              </w:rPr>
            </w:pPr>
            <w:r w:rsidRPr="00245D4B">
              <w:rPr>
                <w:lang w:val="en-US"/>
              </w:rPr>
              <w:t>100 ms</w:t>
            </w:r>
          </w:p>
        </w:tc>
      </w:tr>
      <w:tr w:rsidR="00061A5A" w:rsidRPr="00245D4B" w14:paraId="52A3EF66" w14:textId="77777777" w:rsidTr="00C80083">
        <w:trPr>
          <w:jc w:val="center"/>
        </w:trPr>
        <w:tc>
          <w:tcPr>
            <w:tcW w:w="4609" w:type="dxa"/>
          </w:tcPr>
          <w:p w14:paraId="5ED88B6C" w14:textId="77777777" w:rsidR="00061A5A" w:rsidRPr="00245D4B" w:rsidRDefault="00061A5A" w:rsidP="00C80083">
            <w:pPr>
              <w:pStyle w:val="Tabletext"/>
              <w:rPr>
                <w:lang w:val="en-US"/>
              </w:rPr>
            </w:pPr>
            <w:r w:rsidRPr="00245D4B">
              <w:rPr>
                <w:lang w:val="en-US"/>
              </w:rPr>
              <w:t xml:space="preserve">Number of symbols per frame </w:t>
            </w:r>
            <w:r w:rsidRPr="00245D4B">
              <w:rPr>
                <w:i/>
                <w:iCs/>
                <w:lang w:val="en-US"/>
              </w:rPr>
              <w:t>N</w:t>
            </w:r>
            <w:r w:rsidRPr="00245D4B">
              <w:rPr>
                <w:i/>
                <w:iCs/>
                <w:vertAlign w:val="subscript"/>
                <w:lang w:val="en-US"/>
              </w:rPr>
              <w:t>s</w:t>
            </w:r>
          </w:p>
        </w:tc>
        <w:tc>
          <w:tcPr>
            <w:tcW w:w="2092" w:type="dxa"/>
          </w:tcPr>
          <w:p w14:paraId="34699C74" w14:textId="77777777" w:rsidR="00061A5A" w:rsidRPr="00245D4B" w:rsidRDefault="00061A5A" w:rsidP="00C80083">
            <w:pPr>
              <w:pStyle w:val="Tabletext"/>
              <w:jc w:val="center"/>
              <w:rPr>
                <w:lang w:val="en-US"/>
              </w:rPr>
            </w:pPr>
            <w:r w:rsidRPr="00245D4B">
              <w:rPr>
                <w:lang w:val="en-US"/>
              </w:rPr>
              <w:t>40</w:t>
            </w:r>
          </w:p>
        </w:tc>
      </w:tr>
    </w:tbl>
    <w:p w14:paraId="335F165E" w14:textId="2C038BCD" w:rsidR="00404829" w:rsidRPr="00245D4B" w:rsidRDefault="00404829" w:rsidP="00404829">
      <w:pPr>
        <w:pStyle w:val="TableNo"/>
        <w:rPr>
          <w:lang w:val="en-US"/>
        </w:rPr>
      </w:pPr>
      <w:r w:rsidRPr="00245D4B">
        <w:rPr>
          <w:lang w:val="en-US"/>
        </w:rPr>
        <w:t>TABLE 2</w:t>
      </w:r>
      <w:r>
        <w:rPr>
          <w:lang w:val="en-US"/>
        </w:rPr>
        <w:t>7 (</w:t>
      </w:r>
      <w:r w:rsidRPr="00404829">
        <w:rPr>
          <w:i/>
          <w:lang w:val="en-US"/>
        </w:rPr>
        <w:t>end</w:t>
      </w:r>
      <w:r>
        <w:rPr>
          <w:lang w:val="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9"/>
        <w:gridCol w:w="2092"/>
      </w:tblGrid>
      <w:tr w:rsidR="00061A5A" w:rsidRPr="00245D4B" w14:paraId="3F00DF94" w14:textId="77777777" w:rsidTr="00C80083">
        <w:trPr>
          <w:jc w:val="center"/>
        </w:trPr>
        <w:tc>
          <w:tcPr>
            <w:tcW w:w="4609" w:type="dxa"/>
          </w:tcPr>
          <w:p w14:paraId="7623ED0D" w14:textId="6466D472" w:rsidR="00061A5A" w:rsidRPr="00245D4B" w:rsidRDefault="00061A5A" w:rsidP="00C80083">
            <w:pPr>
              <w:pStyle w:val="Tabletext"/>
              <w:rPr>
                <w:lang w:val="en-US"/>
              </w:rPr>
            </w:pPr>
            <w:r w:rsidRPr="00245D4B">
              <w:rPr>
                <w:lang w:val="en-US"/>
              </w:rPr>
              <w:t xml:space="preserve">Channel bandwidth </w:t>
            </w:r>
            <w:r w:rsidRPr="00245D4B">
              <w:rPr>
                <w:i/>
                <w:iCs/>
                <w:lang w:val="en-US"/>
              </w:rPr>
              <w:t>B</w:t>
            </w:r>
          </w:p>
        </w:tc>
        <w:tc>
          <w:tcPr>
            <w:tcW w:w="2092" w:type="dxa"/>
          </w:tcPr>
          <w:p w14:paraId="5B49F31F" w14:textId="77777777" w:rsidR="00061A5A" w:rsidRPr="00245D4B" w:rsidRDefault="00061A5A" w:rsidP="00C80083">
            <w:pPr>
              <w:pStyle w:val="Tabletext"/>
              <w:jc w:val="center"/>
              <w:rPr>
                <w:lang w:val="en-US"/>
              </w:rPr>
            </w:pPr>
            <w:r w:rsidRPr="00245D4B">
              <w:rPr>
                <w:lang w:val="en-US"/>
              </w:rPr>
              <w:t>96 kHz</w:t>
            </w:r>
          </w:p>
        </w:tc>
      </w:tr>
      <w:tr w:rsidR="00061A5A" w:rsidRPr="00245D4B" w14:paraId="0CBDEF0D" w14:textId="77777777" w:rsidTr="00C80083">
        <w:trPr>
          <w:jc w:val="center"/>
        </w:trPr>
        <w:tc>
          <w:tcPr>
            <w:tcW w:w="4609" w:type="dxa"/>
          </w:tcPr>
          <w:p w14:paraId="1F8DF926" w14:textId="77777777" w:rsidR="00061A5A" w:rsidRPr="00245D4B" w:rsidRDefault="00061A5A" w:rsidP="00C80083">
            <w:pPr>
              <w:pStyle w:val="Tabletext"/>
              <w:rPr>
                <w:lang w:val="en-US"/>
              </w:rPr>
            </w:pPr>
            <w:r w:rsidRPr="00245D4B">
              <w:rPr>
                <w:lang w:val="en-US"/>
              </w:rPr>
              <w:t>Carrier spacing 1/</w:t>
            </w:r>
            <w:r w:rsidRPr="00245D4B">
              <w:rPr>
                <w:i/>
                <w:iCs/>
                <w:lang w:val="en-US"/>
              </w:rPr>
              <w:t>T</w:t>
            </w:r>
            <w:r w:rsidRPr="00245D4B">
              <w:rPr>
                <w:i/>
                <w:iCs/>
                <w:vertAlign w:val="subscript"/>
                <w:lang w:val="en-US"/>
              </w:rPr>
              <w:t>u</w:t>
            </w:r>
          </w:p>
        </w:tc>
        <w:tc>
          <w:tcPr>
            <w:tcW w:w="2092" w:type="dxa"/>
          </w:tcPr>
          <w:p w14:paraId="249BEC1E" w14:textId="77777777" w:rsidR="00061A5A" w:rsidRPr="00245D4B" w:rsidRDefault="00061A5A" w:rsidP="00C80083">
            <w:pPr>
              <w:pStyle w:val="Tabletext"/>
              <w:jc w:val="center"/>
              <w:rPr>
                <w:lang w:val="en-US"/>
              </w:rPr>
            </w:pPr>
            <w:r w:rsidRPr="00245D4B">
              <w:rPr>
                <w:lang w:val="en-US"/>
              </w:rPr>
              <w:t>444 4/9 Hz</w:t>
            </w:r>
          </w:p>
        </w:tc>
      </w:tr>
      <w:tr w:rsidR="00061A5A" w:rsidRPr="00245D4B" w14:paraId="0EECB574" w14:textId="77777777" w:rsidTr="00C80083">
        <w:trPr>
          <w:jc w:val="center"/>
        </w:trPr>
        <w:tc>
          <w:tcPr>
            <w:tcW w:w="4609" w:type="dxa"/>
          </w:tcPr>
          <w:p w14:paraId="6D888961" w14:textId="77777777" w:rsidR="00061A5A" w:rsidRPr="00245D4B" w:rsidRDefault="00061A5A" w:rsidP="00C80083">
            <w:pPr>
              <w:pStyle w:val="Tabletext"/>
              <w:rPr>
                <w:lang w:val="en-US"/>
              </w:rPr>
            </w:pPr>
            <w:r w:rsidRPr="00245D4B">
              <w:rPr>
                <w:lang w:val="en-US"/>
              </w:rPr>
              <w:t>Carrier number space</w:t>
            </w:r>
          </w:p>
        </w:tc>
        <w:tc>
          <w:tcPr>
            <w:tcW w:w="2092" w:type="dxa"/>
          </w:tcPr>
          <w:p w14:paraId="2A0B4F44" w14:textId="77777777" w:rsidR="00061A5A" w:rsidRPr="00245D4B" w:rsidRDefault="00061A5A" w:rsidP="00C80083">
            <w:pPr>
              <w:pStyle w:val="Tabletext"/>
              <w:jc w:val="center"/>
              <w:rPr>
                <w:lang w:val="en-US"/>
              </w:rPr>
            </w:pPr>
            <w:r w:rsidRPr="00245D4B">
              <w:rPr>
                <w:i/>
                <w:iCs/>
                <w:lang w:val="en-US"/>
              </w:rPr>
              <w:t>K</w:t>
            </w:r>
            <w:r w:rsidRPr="00245D4B">
              <w:rPr>
                <w:i/>
                <w:iCs/>
                <w:vertAlign w:val="subscript"/>
                <w:lang w:val="en-US"/>
              </w:rPr>
              <w:t xml:space="preserve">min </w:t>
            </w:r>
            <w:r w:rsidRPr="00245D4B">
              <w:rPr>
                <w:lang w:val="en-US"/>
              </w:rPr>
              <w:t>= −106; </w:t>
            </w:r>
            <w:r w:rsidRPr="00245D4B">
              <w:rPr>
                <w:lang w:val="en-US"/>
              </w:rPr>
              <w:br/>
            </w:r>
            <w:r w:rsidRPr="00245D4B">
              <w:rPr>
                <w:i/>
                <w:iCs/>
                <w:lang w:val="en-US"/>
              </w:rPr>
              <w:t>K</w:t>
            </w:r>
            <w:r w:rsidRPr="00245D4B">
              <w:rPr>
                <w:i/>
                <w:iCs/>
                <w:vertAlign w:val="subscript"/>
                <w:lang w:val="en-US"/>
              </w:rPr>
              <w:t>max</w:t>
            </w:r>
            <w:r w:rsidRPr="00245D4B">
              <w:rPr>
                <w:b/>
                <w:bCs/>
                <w:i/>
                <w:iCs/>
                <w:vertAlign w:val="subscript"/>
                <w:lang w:val="en-US"/>
              </w:rPr>
              <w:t xml:space="preserve"> </w:t>
            </w:r>
            <w:r w:rsidRPr="00245D4B">
              <w:rPr>
                <w:lang w:val="en-US"/>
              </w:rPr>
              <w:t>= 106</w:t>
            </w:r>
          </w:p>
        </w:tc>
      </w:tr>
      <w:tr w:rsidR="00061A5A" w:rsidRPr="00245D4B" w14:paraId="6E40B16A" w14:textId="77777777" w:rsidTr="00C80083">
        <w:trPr>
          <w:jc w:val="center"/>
        </w:trPr>
        <w:tc>
          <w:tcPr>
            <w:tcW w:w="4609" w:type="dxa"/>
          </w:tcPr>
          <w:p w14:paraId="29F9DD23" w14:textId="77777777" w:rsidR="00061A5A" w:rsidRPr="00245D4B" w:rsidRDefault="00061A5A" w:rsidP="00C80083">
            <w:pPr>
              <w:pStyle w:val="Tabletext"/>
              <w:rPr>
                <w:lang w:val="en-US"/>
              </w:rPr>
            </w:pPr>
            <w:r w:rsidRPr="00245D4B">
              <w:rPr>
                <w:lang w:val="en-US"/>
              </w:rPr>
              <w:t>Unused carriers</w:t>
            </w:r>
          </w:p>
        </w:tc>
        <w:tc>
          <w:tcPr>
            <w:tcW w:w="2092" w:type="dxa"/>
          </w:tcPr>
          <w:p w14:paraId="71A551D1" w14:textId="77777777" w:rsidR="00061A5A" w:rsidRPr="00245D4B" w:rsidRDefault="00061A5A" w:rsidP="00C80083">
            <w:pPr>
              <w:pStyle w:val="Tabletext"/>
              <w:jc w:val="center"/>
              <w:rPr>
                <w:lang w:val="en-US"/>
              </w:rPr>
            </w:pPr>
            <w:r w:rsidRPr="00245D4B">
              <w:rPr>
                <w:lang w:val="en-US"/>
              </w:rPr>
              <w:t>none</w:t>
            </w:r>
          </w:p>
        </w:tc>
      </w:tr>
    </w:tbl>
    <w:p w14:paraId="42E31E54" w14:textId="77777777" w:rsidR="00061A5A" w:rsidRPr="00245D4B" w:rsidRDefault="00061A5A" w:rsidP="00061A5A">
      <w:pPr>
        <w:pStyle w:val="Tablefin"/>
      </w:pPr>
      <w:bookmarkStart w:id="538" w:name="_Toc293603704"/>
      <w:bookmarkStart w:id="539" w:name="_Toc293603818"/>
      <w:bookmarkStart w:id="540" w:name="_Toc300665016"/>
      <w:bookmarkStart w:id="541" w:name="_Toc300665109"/>
      <w:bookmarkStart w:id="542" w:name="_Toc300665175"/>
      <w:bookmarkStart w:id="543" w:name="_Toc300666606"/>
      <w:bookmarkStart w:id="544" w:name="_Toc301429295"/>
      <w:bookmarkStart w:id="545" w:name="_Toc302049588"/>
      <w:bookmarkStart w:id="546" w:name="_Toc433026609"/>
      <w:bookmarkStart w:id="547" w:name="_Toc438995448"/>
    </w:p>
    <w:p w14:paraId="1E0F48DF" w14:textId="77777777" w:rsidR="00061A5A" w:rsidRPr="00245D4B" w:rsidRDefault="00061A5A" w:rsidP="00061A5A">
      <w:pPr>
        <w:pStyle w:val="Heading3"/>
        <w:rPr>
          <w:lang w:val="en-US"/>
        </w:rPr>
      </w:pPr>
      <w:bookmarkStart w:id="548" w:name="_Toc465082042"/>
      <w:bookmarkStart w:id="549" w:name="_Toc18411312"/>
      <w:r w:rsidRPr="00245D4B">
        <w:rPr>
          <w:lang w:val="en-US"/>
        </w:rPr>
        <w:t>4.1.3</w:t>
      </w:r>
      <w:r w:rsidRPr="00245D4B">
        <w:rPr>
          <w:lang w:val="en-US"/>
        </w:rPr>
        <w:tab/>
        <w:t xml:space="preserve">Single </w:t>
      </w:r>
      <w:r w:rsidRPr="00FC6283">
        <w:t>frequency</w:t>
      </w:r>
      <w:r w:rsidRPr="00245D4B">
        <w:rPr>
          <w:lang w:val="en-US"/>
        </w:rPr>
        <w:t xml:space="preserve"> operation capability</w:t>
      </w:r>
      <w:bookmarkEnd w:id="538"/>
      <w:bookmarkEnd w:id="539"/>
      <w:bookmarkEnd w:id="540"/>
      <w:bookmarkEnd w:id="541"/>
      <w:bookmarkEnd w:id="542"/>
      <w:bookmarkEnd w:id="543"/>
      <w:bookmarkEnd w:id="544"/>
      <w:bookmarkEnd w:id="545"/>
      <w:bookmarkEnd w:id="546"/>
      <w:bookmarkEnd w:id="547"/>
      <w:bookmarkEnd w:id="548"/>
      <w:bookmarkEnd w:id="549"/>
    </w:p>
    <w:p w14:paraId="4B6B4A02" w14:textId="77777777" w:rsidR="00061A5A" w:rsidRPr="00245D4B" w:rsidRDefault="00061A5A" w:rsidP="00061A5A">
      <w:pPr>
        <w:rPr>
          <w:lang w:val="en-US"/>
        </w:rPr>
      </w:pPr>
      <w:r w:rsidRPr="00245D4B">
        <w:rPr>
          <w:lang w:val="en-US"/>
        </w:rPr>
        <w:t xml:space="preserve">DRM transmitter can be operating in single frequency networks (SFN). The maximum transmitter distance that has to go below to prevent self-interferences depends on the length of the OFDM guard interval. </w:t>
      </w:r>
    </w:p>
    <w:p w14:paraId="6E031500" w14:textId="77777777" w:rsidR="00061A5A" w:rsidRPr="00245D4B" w:rsidRDefault="00061A5A" w:rsidP="00061A5A">
      <w:pPr>
        <w:rPr>
          <w:lang w:val="en-US"/>
        </w:rPr>
      </w:pPr>
      <w:r w:rsidRPr="00245D4B">
        <w:rPr>
          <w:lang w:val="en-US"/>
        </w:rPr>
        <w:t>The maximum transmitter distance is calculated with the maximum echo delay which is given by:</w:t>
      </w:r>
    </w:p>
    <w:p w14:paraId="07499EE2" w14:textId="77777777" w:rsidR="00061A5A" w:rsidRPr="00245D4B" w:rsidRDefault="00061A5A" w:rsidP="00061A5A">
      <w:pPr>
        <w:pStyle w:val="Blanc"/>
      </w:pPr>
    </w:p>
    <w:p w14:paraId="2E60FD93" w14:textId="77777777" w:rsidR="00061A5A" w:rsidRPr="00245D4B" w:rsidRDefault="00061A5A" w:rsidP="00061A5A">
      <w:pPr>
        <w:pStyle w:val="Equation"/>
        <w:rPr>
          <w:lang w:val="en-US"/>
        </w:rPr>
      </w:pPr>
      <w:r w:rsidRPr="00245D4B">
        <w:rPr>
          <w:lang w:val="en-US"/>
        </w:rPr>
        <w:tab/>
      </w:r>
      <w:r w:rsidRPr="00245D4B">
        <w:rPr>
          <w:lang w:val="en-US"/>
        </w:rPr>
        <w:tab/>
      </w:r>
      <w:r w:rsidRPr="00245D4B">
        <w:rPr>
          <w:i/>
          <w:iCs/>
          <w:lang w:val="en-US"/>
        </w:rPr>
        <w:t>D</w:t>
      </w:r>
      <w:r w:rsidRPr="00245D4B">
        <w:rPr>
          <w:i/>
          <w:iCs/>
          <w:vertAlign w:val="subscript"/>
          <w:lang w:val="en-US"/>
        </w:rPr>
        <w:t>echo</w:t>
      </w:r>
      <w:r w:rsidRPr="00245D4B">
        <w:rPr>
          <w:vertAlign w:val="subscript"/>
          <w:lang w:val="en-US"/>
        </w:rPr>
        <w:t>(</w:t>
      </w:r>
      <w:r w:rsidRPr="00245D4B">
        <w:rPr>
          <w:i/>
          <w:iCs/>
          <w:vertAlign w:val="subscript"/>
          <w:lang w:val="en-US"/>
        </w:rPr>
        <w:t>max</w:t>
      </w:r>
      <w:r w:rsidRPr="00245D4B">
        <w:rPr>
          <w:vertAlign w:val="subscript"/>
          <w:lang w:val="en-US"/>
        </w:rPr>
        <w:t>)</w:t>
      </w:r>
      <w:r w:rsidRPr="00245D4B">
        <w:rPr>
          <w:lang w:val="en-US"/>
        </w:rPr>
        <w:t xml:space="preserve"> (km) = </w:t>
      </w:r>
      <w:r w:rsidRPr="00245D4B">
        <w:rPr>
          <w:i/>
          <w:iCs/>
          <w:lang w:val="en-US"/>
        </w:rPr>
        <w:t>T</w:t>
      </w:r>
      <w:r w:rsidRPr="00245D4B">
        <w:rPr>
          <w:i/>
          <w:iCs/>
          <w:vertAlign w:val="subscript"/>
          <w:lang w:val="en-US"/>
        </w:rPr>
        <w:t>g</w:t>
      </w:r>
      <w:r w:rsidRPr="00245D4B">
        <w:rPr>
          <w:lang w:val="en-US"/>
        </w:rPr>
        <w:t> · </w:t>
      </w:r>
      <w:r w:rsidRPr="00245D4B">
        <w:rPr>
          <w:i/>
          <w:iCs/>
          <w:lang w:val="en-US"/>
        </w:rPr>
        <w:t>c</w:t>
      </w:r>
      <w:r w:rsidRPr="00245D4B">
        <w:rPr>
          <w:vertAlign w:val="subscript"/>
          <w:lang w:val="en-US"/>
        </w:rPr>
        <w:t>0</w:t>
      </w:r>
      <w:r w:rsidRPr="00245D4B">
        <w:rPr>
          <w:lang w:val="en-US"/>
        </w:rPr>
        <w:tab/>
        <w:t>(</w:t>
      </w:r>
      <w:r>
        <w:rPr>
          <w:lang w:val="en-US"/>
        </w:rPr>
        <w:t>45</w:t>
      </w:r>
      <w:r w:rsidRPr="00245D4B">
        <w:rPr>
          <w:lang w:val="en-US"/>
        </w:rPr>
        <w:t>)</w:t>
      </w:r>
    </w:p>
    <w:p w14:paraId="59ECB017" w14:textId="77777777" w:rsidR="00061A5A" w:rsidRPr="00245D4B" w:rsidRDefault="00061A5A" w:rsidP="00061A5A">
      <w:pPr>
        <w:pStyle w:val="Blanc"/>
      </w:pPr>
    </w:p>
    <w:p w14:paraId="682C4B54" w14:textId="77777777" w:rsidR="00061A5A" w:rsidRPr="00245D4B" w:rsidRDefault="00061A5A" w:rsidP="00061A5A">
      <w:pPr>
        <w:rPr>
          <w:lang w:val="en-US"/>
        </w:rPr>
      </w:pPr>
      <w:r w:rsidRPr="00245D4B">
        <w:rPr>
          <w:lang w:val="en-US"/>
        </w:rPr>
        <w:t>where:</w:t>
      </w:r>
    </w:p>
    <w:p w14:paraId="0652C1B7" w14:textId="77777777" w:rsidR="00061A5A" w:rsidRPr="00245D4B" w:rsidRDefault="00061A5A" w:rsidP="00061A5A">
      <w:pPr>
        <w:pStyle w:val="Equationlegend"/>
      </w:pPr>
      <w:r w:rsidRPr="00245D4B">
        <w:tab/>
      </w:r>
      <w:r w:rsidRPr="00245D4B">
        <w:rPr>
          <w:i/>
        </w:rPr>
        <w:t>c</w:t>
      </w:r>
      <w:r w:rsidRPr="00245D4B">
        <w:rPr>
          <w:vertAlign w:val="subscript"/>
        </w:rPr>
        <w:t>0</w:t>
      </w:r>
      <w:r w:rsidRPr="00245D4B">
        <w:t xml:space="preserve"> =</w:t>
      </w:r>
      <w:r w:rsidRPr="00245D4B">
        <w:tab/>
        <w:t>300 · 10</w:t>
      </w:r>
      <w:r w:rsidRPr="00245D4B">
        <w:rPr>
          <w:vertAlign w:val="superscript"/>
        </w:rPr>
        <w:t>3</w:t>
      </w:r>
      <w:r>
        <w:t xml:space="preserve"> (km/s)</w:t>
      </w:r>
    </w:p>
    <w:p w14:paraId="2FDE480C" w14:textId="77777777" w:rsidR="00061A5A" w:rsidRPr="00245D4B" w:rsidRDefault="00061A5A" w:rsidP="00061A5A">
      <w:pPr>
        <w:pStyle w:val="Equationlegend"/>
      </w:pPr>
      <w:r w:rsidRPr="00245D4B">
        <w:tab/>
      </w:r>
      <w:r w:rsidRPr="00245D4B">
        <w:rPr>
          <w:i/>
        </w:rPr>
        <w:t>T</w:t>
      </w:r>
      <w:r w:rsidRPr="00245D4B">
        <w:rPr>
          <w:i/>
          <w:iCs/>
          <w:vertAlign w:val="subscript"/>
        </w:rPr>
        <w:t xml:space="preserve">g </w:t>
      </w:r>
      <w:r w:rsidRPr="00245D4B">
        <w:t>=</w:t>
      </w:r>
      <w:r w:rsidRPr="00245D4B">
        <w:tab/>
        <w:t>0.25 (s).</w:t>
      </w:r>
    </w:p>
    <w:p w14:paraId="7D7EC188" w14:textId="77777777" w:rsidR="00061A5A" w:rsidRPr="00245D4B" w:rsidRDefault="00061A5A" w:rsidP="00061A5A">
      <w:pPr>
        <w:rPr>
          <w:lang w:val="en-US"/>
        </w:rPr>
      </w:pPr>
      <w:r w:rsidRPr="00245D4B">
        <w:rPr>
          <w:lang w:val="en-US"/>
        </w:rPr>
        <w:t xml:space="preserve">Since the length </w:t>
      </w:r>
      <w:r w:rsidRPr="00245D4B">
        <w:rPr>
          <w:i/>
          <w:lang w:val="en-US"/>
        </w:rPr>
        <w:t>T</w:t>
      </w:r>
      <w:r w:rsidRPr="00245D4B">
        <w:rPr>
          <w:i/>
          <w:iCs/>
          <w:vertAlign w:val="subscript"/>
          <w:lang w:val="en-US"/>
        </w:rPr>
        <w:t>g</w:t>
      </w:r>
      <w:r w:rsidRPr="00245D4B">
        <w:rPr>
          <w:lang w:val="en-US"/>
        </w:rPr>
        <w:t xml:space="preserve"> of the DRM guard interval is 0.25 ms, see Table 2</w:t>
      </w:r>
      <w:r>
        <w:rPr>
          <w:lang w:val="en-US"/>
        </w:rPr>
        <w:t>7</w:t>
      </w:r>
      <w:r w:rsidRPr="00245D4B">
        <w:rPr>
          <w:lang w:val="en-US"/>
        </w:rPr>
        <w:t>, the maximum echo delay, and, therefore, the maximum transmitter distance, yields 75 km.</w:t>
      </w:r>
    </w:p>
    <w:p w14:paraId="02D3820F" w14:textId="77777777" w:rsidR="00061A5A" w:rsidRPr="00245D4B" w:rsidRDefault="00061A5A" w:rsidP="00061A5A">
      <w:pPr>
        <w:pStyle w:val="Heading3"/>
        <w:rPr>
          <w:lang w:val="en-US"/>
        </w:rPr>
      </w:pPr>
      <w:bookmarkStart w:id="550" w:name="_Ref270668413"/>
      <w:bookmarkStart w:id="551" w:name="_Toc293603705"/>
      <w:bookmarkStart w:id="552" w:name="_Toc293603819"/>
      <w:bookmarkStart w:id="553" w:name="_Toc300665017"/>
      <w:bookmarkStart w:id="554" w:name="_Toc300665110"/>
      <w:bookmarkStart w:id="555" w:name="_Toc300665176"/>
      <w:bookmarkStart w:id="556" w:name="_Toc300666607"/>
      <w:bookmarkStart w:id="557" w:name="_Toc301429296"/>
      <w:bookmarkStart w:id="558" w:name="_Toc302049589"/>
      <w:bookmarkStart w:id="559" w:name="_Toc433026610"/>
      <w:bookmarkStart w:id="560" w:name="_Toc438995449"/>
      <w:bookmarkStart w:id="561" w:name="_Toc465082043"/>
      <w:bookmarkStart w:id="562" w:name="_Toc18411313"/>
      <w:r w:rsidRPr="00245D4B">
        <w:rPr>
          <w:lang w:val="en-US"/>
        </w:rPr>
        <w:t>4.1.4</w:t>
      </w:r>
      <w:r w:rsidRPr="00245D4B">
        <w:rPr>
          <w:lang w:val="en-US"/>
        </w:rPr>
        <w:tab/>
        <w:t>Channel models</w:t>
      </w:r>
      <w:bookmarkEnd w:id="550"/>
      <w:bookmarkEnd w:id="551"/>
      <w:bookmarkEnd w:id="552"/>
      <w:bookmarkEnd w:id="553"/>
      <w:bookmarkEnd w:id="554"/>
      <w:bookmarkEnd w:id="555"/>
      <w:bookmarkEnd w:id="556"/>
      <w:bookmarkEnd w:id="557"/>
      <w:bookmarkEnd w:id="558"/>
      <w:bookmarkEnd w:id="559"/>
      <w:bookmarkEnd w:id="560"/>
      <w:bookmarkEnd w:id="561"/>
      <w:bookmarkEnd w:id="562"/>
    </w:p>
    <w:p w14:paraId="07313279" w14:textId="77777777" w:rsidR="00061A5A" w:rsidRPr="00245D4B" w:rsidRDefault="00061A5A" w:rsidP="00061A5A">
      <w:pPr>
        <w:rPr>
          <w:lang w:val="en-US" w:eastAsia="de-DE"/>
        </w:rPr>
      </w:pPr>
      <w:r w:rsidRPr="00245D4B">
        <w:rPr>
          <w:lang w:val="en-US" w:eastAsia="de-DE"/>
        </w:rPr>
        <w:t>Radio wave propagation in VHF bands is characterized by diffraction, scattering and reflection of the electromagnetic waves on their way between the transmitter and the receiver. Typically the waves arrive at different times and different angles at the receiver (multipath propagation) resulting in more or less strong frequency-selective fading (dependent on system bandwidth). In addition movements of the receiver or surrounding objects cause a time variation of the channel characteristic and can result in Doppler shift.</w:t>
      </w:r>
    </w:p>
    <w:p w14:paraId="056A0835" w14:textId="77777777" w:rsidR="00061A5A" w:rsidRPr="00245D4B" w:rsidRDefault="00061A5A" w:rsidP="00061A5A">
      <w:pPr>
        <w:rPr>
          <w:lang w:val="en-US"/>
        </w:rPr>
      </w:pPr>
      <w:r w:rsidRPr="00245D4B">
        <w:rPr>
          <w:lang w:val="en-US" w:eastAsia="de-DE"/>
        </w:rPr>
        <w:t>For calculation of the different reception modes</w:t>
      </w:r>
      <w:r>
        <w:rPr>
          <w:lang w:val="en-US" w:eastAsia="de-DE"/>
        </w:rPr>
        <w:t>,</w:t>
      </w:r>
      <w:r w:rsidRPr="00245D4B">
        <w:rPr>
          <w:lang w:val="en-US" w:eastAsia="de-DE"/>
        </w:rPr>
        <w:t xml:space="preserve"> the </w:t>
      </w:r>
      <w:r w:rsidRPr="00245D4B">
        <w:rPr>
          <w:lang w:val="en-US"/>
        </w:rPr>
        <w:t>channel models given in Table 2</w:t>
      </w:r>
      <w:r>
        <w:rPr>
          <w:lang w:val="en-US"/>
        </w:rPr>
        <w:t>8</w:t>
      </w:r>
      <w:r w:rsidRPr="00245D4B">
        <w:rPr>
          <w:lang w:val="en-US"/>
        </w:rPr>
        <w:t xml:space="preserve"> [6] have been assumed and investigated.</w:t>
      </w:r>
      <w:r w:rsidRPr="00245D4B">
        <w:rPr>
          <w:lang w:val="en-US" w:eastAsia="de-DE"/>
        </w:rPr>
        <w:t xml:space="preserve"> These channel models are considering the fading characteristics for different reception environments. For receivers with higher frequencies the fading in time direction is normally short, so the interleaving and error correction algorithms can work. With slow receiver velocities flat fading over a time, longer than the interleaver (600 ms) can result in signal drop outs.</w:t>
      </w:r>
    </w:p>
    <w:p w14:paraId="4FC97EDC" w14:textId="77777777" w:rsidR="00061A5A" w:rsidRPr="00245D4B" w:rsidRDefault="00061A5A" w:rsidP="00061A5A">
      <w:pPr>
        <w:pStyle w:val="TableNo"/>
        <w:rPr>
          <w:lang w:val="en-US"/>
        </w:rPr>
      </w:pPr>
      <w:bookmarkStart w:id="563" w:name="_Ref270599114"/>
      <w:r w:rsidRPr="00C80083">
        <w:rPr>
          <w:lang w:val="en-GB"/>
        </w:rPr>
        <w:t>TABLE</w:t>
      </w:r>
      <w:r w:rsidRPr="00245D4B">
        <w:rPr>
          <w:lang w:val="en-US"/>
        </w:rPr>
        <w:t> 2</w:t>
      </w:r>
      <w:bookmarkEnd w:id="563"/>
      <w:r>
        <w:rPr>
          <w:lang w:val="en-US"/>
        </w:rPr>
        <w:t>8</w:t>
      </w:r>
    </w:p>
    <w:p w14:paraId="00148F8D" w14:textId="77777777" w:rsidR="00061A5A" w:rsidRPr="00245D4B" w:rsidRDefault="00061A5A" w:rsidP="00061A5A">
      <w:pPr>
        <w:pStyle w:val="Tabletitle"/>
        <w:rPr>
          <w:lang w:val="en-US"/>
        </w:rPr>
      </w:pPr>
      <w:r w:rsidRPr="00245D4B">
        <w:rPr>
          <w:lang w:val="en-US"/>
        </w:rPr>
        <w:t xml:space="preserve">Channel models </w:t>
      </w:r>
      <w:r w:rsidRPr="00245D4B">
        <w:rPr>
          <w:lang w:val="en-US" w:eastAsia="de-DE"/>
        </w:rPr>
        <w:t>in the ETSI standard for DRM</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13"/>
        <w:gridCol w:w="2142"/>
        <w:gridCol w:w="4284"/>
      </w:tblGrid>
      <w:tr w:rsidR="00061A5A" w:rsidRPr="00245D4B" w14:paraId="37E8228F" w14:textId="77777777" w:rsidTr="00AD29B4">
        <w:trPr>
          <w:jc w:val="center"/>
        </w:trPr>
        <w:tc>
          <w:tcPr>
            <w:tcW w:w="2552" w:type="dxa"/>
          </w:tcPr>
          <w:p w14:paraId="2FD3C7B3" w14:textId="77777777" w:rsidR="00061A5A" w:rsidRPr="00245D4B" w:rsidRDefault="00061A5A" w:rsidP="00C80083">
            <w:pPr>
              <w:pStyle w:val="Tablehead"/>
              <w:rPr>
                <w:lang w:val="en-US"/>
              </w:rPr>
            </w:pPr>
            <w:r w:rsidRPr="00245D4B">
              <w:rPr>
                <w:lang w:val="en-US"/>
              </w:rPr>
              <w:t>Channel model (name)</w:t>
            </w:r>
          </w:p>
        </w:tc>
        <w:tc>
          <w:tcPr>
            <w:tcW w:w="1701" w:type="dxa"/>
          </w:tcPr>
          <w:p w14:paraId="6AA0EFB3" w14:textId="77777777" w:rsidR="00061A5A" w:rsidRPr="00245D4B" w:rsidRDefault="00061A5A" w:rsidP="00C80083">
            <w:pPr>
              <w:pStyle w:val="Tablehead"/>
              <w:rPr>
                <w:lang w:val="en-US"/>
              </w:rPr>
            </w:pPr>
            <w:r w:rsidRPr="00245D4B">
              <w:rPr>
                <w:lang w:val="en-US"/>
              </w:rPr>
              <w:t>Velocity</w:t>
            </w:r>
          </w:p>
        </w:tc>
        <w:tc>
          <w:tcPr>
            <w:tcW w:w="3402" w:type="dxa"/>
          </w:tcPr>
          <w:p w14:paraId="3B188D0E" w14:textId="77777777" w:rsidR="00061A5A" w:rsidRPr="00245D4B" w:rsidRDefault="00061A5A" w:rsidP="00C80083">
            <w:pPr>
              <w:pStyle w:val="Tablehead"/>
              <w:rPr>
                <w:lang w:val="en-US"/>
              </w:rPr>
            </w:pPr>
            <w:r w:rsidRPr="00245D4B">
              <w:rPr>
                <w:lang w:val="en-US"/>
              </w:rPr>
              <w:t>Remark</w:t>
            </w:r>
          </w:p>
        </w:tc>
      </w:tr>
      <w:tr w:rsidR="00061A5A" w:rsidRPr="00245D4B" w14:paraId="1E235D10" w14:textId="77777777" w:rsidTr="00AD29B4">
        <w:trPr>
          <w:jc w:val="center"/>
        </w:trPr>
        <w:tc>
          <w:tcPr>
            <w:tcW w:w="2552" w:type="dxa"/>
          </w:tcPr>
          <w:p w14:paraId="5F82A4EF" w14:textId="77777777" w:rsidR="00061A5A" w:rsidRPr="00245D4B" w:rsidRDefault="00061A5A" w:rsidP="00C80083">
            <w:pPr>
              <w:pStyle w:val="Tabletext"/>
              <w:rPr>
                <w:lang w:val="en-US"/>
              </w:rPr>
            </w:pPr>
            <w:r w:rsidRPr="00245D4B">
              <w:rPr>
                <w:lang w:val="en-US"/>
              </w:rPr>
              <w:t>Channel 7 (AWGN)</w:t>
            </w:r>
          </w:p>
        </w:tc>
        <w:tc>
          <w:tcPr>
            <w:tcW w:w="1701" w:type="dxa"/>
          </w:tcPr>
          <w:p w14:paraId="31FE4EA0" w14:textId="77777777" w:rsidR="00061A5A" w:rsidRPr="00245D4B" w:rsidRDefault="00061A5A" w:rsidP="00C80083">
            <w:pPr>
              <w:pStyle w:val="Tabletext"/>
              <w:jc w:val="center"/>
              <w:rPr>
                <w:lang w:val="en-US"/>
              </w:rPr>
            </w:pPr>
            <w:r w:rsidRPr="00245D4B">
              <w:rPr>
                <w:lang w:val="en-US"/>
              </w:rPr>
              <w:t>0 km/h</w:t>
            </w:r>
          </w:p>
        </w:tc>
        <w:tc>
          <w:tcPr>
            <w:tcW w:w="3402" w:type="dxa"/>
          </w:tcPr>
          <w:p w14:paraId="041B15E3" w14:textId="77777777" w:rsidR="00061A5A" w:rsidRPr="00245D4B" w:rsidRDefault="00061A5A" w:rsidP="00C80083">
            <w:pPr>
              <w:pStyle w:val="Tabletext"/>
              <w:jc w:val="center"/>
              <w:rPr>
                <w:lang w:val="en-US"/>
              </w:rPr>
            </w:pPr>
            <w:r w:rsidRPr="00245D4B">
              <w:rPr>
                <w:lang w:val="en-US"/>
              </w:rPr>
              <w:t>no time variation</w:t>
            </w:r>
          </w:p>
        </w:tc>
      </w:tr>
      <w:tr w:rsidR="00061A5A" w:rsidRPr="00245D4B" w14:paraId="0F2727C0" w14:textId="77777777" w:rsidTr="00AD29B4">
        <w:trPr>
          <w:jc w:val="center"/>
        </w:trPr>
        <w:tc>
          <w:tcPr>
            <w:tcW w:w="2552" w:type="dxa"/>
          </w:tcPr>
          <w:p w14:paraId="4DB6001C" w14:textId="77777777" w:rsidR="00061A5A" w:rsidRPr="00245D4B" w:rsidRDefault="00061A5A" w:rsidP="00C80083">
            <w:pPr>
              <w:pStyle w:val="Tabletext"/>
              <w:rPr>
                <w:lang w:val="en-US"/>
              </w:rPr>
            </w:pPr>
            <w:r w:rsidRPr="00245D4B">
              <w:rPr>
                <w:lang w:val="en-US"/>
              </w:rPr>
              <w:t>Channel 8 (urban)</w:t>
            </w:r>
          </w:p>
        </w:tc>
        <w:tc>
          <w:tcPr>
            <w:tcW w:w="1701" w:type="dxa"/>
          </w:tcPr>
          <w:p w14:paraId="5A2F0F15" w14:textId="77777777" w:rsidR="00061A5A" w:rsidRPr="00245D4B" w:rsidRDefault="00061A5A" w:rsidP="00C80083">
            <w:pPr>
              <w:pStyle w:val="Tabletext"/>
              <w:jc w:val="center"/>
              <w:rPr>
                <w:lang w:val="en-US"/>
              </w:rPr>
            </w:pPr>
            <w:r w:rsidRPr="00245D4B">
              <w:rPr>
                <w:lang w:val="en-US"/>
              </w:rPr>
              <w:t>2 km/h and 60 km/h</w:t>
            </w:r>
          </w:p>
        </w:tc>
        <w:tc>
          <w:tcPr>
            <w:tcW w:w="3402" w:type="dxa"/>
          </w:tcPr>
          <w:p w14:paraId="5A627B75" w14:textId="77777777" w:rsidR="00061A5A" w:rsidRPr="00245D4B" w:rsidRDefault="00061A5A" w:rsidP="00C80083">
            <w:pPr>
              <w:pStyle w:val="Tabletext"/>
              <w:jc w:val="center"/>
              <w:rPr>
                <w:lang w:val="en-US"/>
              </w:rPr>
            </w:pPr>
            <w:r w:rsidRPr="00245D4B">
              <w:rPr>
                <w:lang w:val="en-US"/>
              </w:rPr>
              <w:t>pedestrian and vehicle speed</w:t>
            </w:r>
          </w:p>
        </w:tc>
      </w:tr>
      <w:tr w:rsidR="00061A5A" w:rsidRPr="00245D4B" w14:paraId="0C0F6AE0" w14:textId="77777777" w:rsidTr="00AD29B4">
        <w:trPr>
          <w:jc w:val="center"/>
        </w:trPr>
        <w:tc>
          <w:tcPr>
            <w:tcW w:w="2552" w:type="dxa"/>
          </w:tcPr>
          <w:p w14:paraId="6C2CA7F8" w14:textId="77777777" w:rsidR="00061A5A" w:rsidRPr="00245D4B" w:rsidRDefault="00061A5A" w:rsidP="00C80083">
            <w:pPr>
              <w:pStyle w:val="Tabletext"/>
              <w:rPr>
                <w:lang w:val="en-US"/>
              </w:rPr>
            </w:pPr>
            <w:r w:rsidRPr="00245D4B">
              <w:rPr>
                <w:lang w:val="en-US"/>
              </w:rPr>
              <w:t>Channel 9 (rural)</w:t>
            </w:r>
          </w:p>
        </w:tc>
        <w:tc>
          <w:tcPr>
            <w:tcW w:w="1701" w:type="dxa"/>
          </w:tcPr>
          <w:p w14:paraId="0834D048" w14:textId="77777777" w:rsidR="00061A5A" w:rsidRPr="00245D4B" w:rsidRDefault="00061A5A" w:rsidP="00C80083">
            <w:pPr>
              <w:pStyle w:val="Tabletext"/>
              <w:jc w:val="center"/>
              <w:rPr>
                <w:lang w:val="en-US"/>
              </w:rPr>
            </w:pPr>
            <w:r w:rsidRPr="00245D4B">
              <w:rPr>
                <w:lang w:val="en-US"/>
              </w:rPr>
              <w:t>150 km/h</w:t>
            </w:r>
          </w:p>
        </w:tc>
        <w:tc>
          <w:tcPr>
            <w:tcW w:w="3402" w:type="dxa"/>
          </w:tcPr>
          <w:p w14:paraId="6D26FEF2" w14:textId="77777777" w:rsidR="00061A5A" w:rsidRPr="00245D4B" w:rsidRDefault="00061A5A" w:rsidP="00C80083">
            <w:pPr>
              <w:pStyle w:val="Tabletext"/>
              <w:jc w:val="center"/>
              <w:rPr>
                <w:lang w:val="en-US"/>
              </w:rPr>
            </w:pPr>
            <w:r w:rsidRPr="00245D4B">
              <w:rPr>
                <w:lang w:val="en-US"/>
              </w:rPr>
              <w:t>vehicle speed on highways</w:t>
            </w:r>
          </w:p>
        </w:tc>
      </w:tr>
      <w:tr w:rsidR="00061A5A" w:rsidRPr="00C4545B" w14:paraId="16EFF2BA" w14:textId="77777777" w:rsidTr="00AD29B4">
        <w:trPr>
          <w:jc w:val="center"/>
        </w:trPr>
        <w:tc>
          <w:tcPr>
            <w:tcW w:w="2552" w:type="dxa"/>
          </w:tcPr>
          <w:p w14:paraId="4683C8A6" w14:textId="77777777" w:rsidR="00061A5A" w:rsidRPr="00245D4B" w:rsidRDefault="00061A5A" w:rsidP="00C80083">
            <w:pPr>
              <w:pStyle w:val="Tabletext"/>
              <w:rPr>
                <w:lang w:val="en-US"/>
              </w:rPr>
            </w:pPr>
            <w:r w:rsidRPr="00245D4B">
              <w:rPr>
                <w:lang w:val="en-US"/>
              </w:rPr>
              <w:t>Channel 10 (terrain obstructed)</w:t>
            </w:r>
          </w:p>
        </w:tc>
        <w:tc>
          <w:tcPr>
            <w:tcW w:w="1701" w:type="dxa"/>
          </w:tcPr>
          <w:p w14:paraId="48B567C3" w14:textId="77777777" w:rsidR="00061A5A" w:rsidRPr="00245D4B" w:rsidRDefault="00061A5A" w:rsidP="00C80083">
            <w:pPr>
              <w:pStyle w:val="Tabletext"/>
              <w:jc w:val="center"/>
              <w:rPr>
                <w:lang w:val="en-US"/>
              </w:rPr>
            </w:pPr>
            <w:r w:rsidRPr="00245D4B">
              <w:rPr>
                <w:lang w:val="en-US"/>
              </w:rPr>
              <w:t>60 km/h</w:t>
            </w:r>
          </w:p>
        </w:tc>
        <w:tc>
          <w:tcPr>
            <w:tcW w:w="3402" w:type="dxa"/>
          </w:tcPr>
          <w:p w14:paraId="725A8D69" w14:textId="77777777" w:rsidR="00061A5A" w:rsidRPr="00245D4B" w:rsidRDefault="00061A5A" w:rsidP="00C80083">
            <w:pPr>
              <w:pStyle w:val="Tabletext"/>
              <w:jc w:val="center"/>
              <w:rPr>
                <w:lang w:val="en-US"/>
              </w:rPr>
            </w:pPr>
            <w:r w:rsidRPr="00245D4B">
              <w:rPr>
                <w:lang w:val="en-US"/>
              </w:rPr>
              <w:t>vehicle speed within built-in areas</w:t>
            </w:r>
          </w:p>
        </w:tc>
      </w:tr>
      <w:tr w:rsidR="00061A5A" w:rsidRPr="00C4545B" w14:paraId="2D94F972" w14:textId="77777777" w:rsidTr="00AD29B4">
        <w:trPr>
          <w:jc w:val="center"/>
        </w:trPr>
        <w:tc>
          <w:tcPr>
            <w:tcW w:w="2552" w:type="dxa"/>
          </w:tcPr>
          <w:p w14:paraId="0E3F8D89" w14:textId="77777777" w:rsidR="00061A5A" w:rsidRPr="00245D4B" w:rsidRDefault="00061A5A" w:rsidP="00C80083">
            <w:pPr>
              <w:pStyle w:val="Tabletext"/>
              <w:rPr>
                <w:lang w:val="en-US"/>
              </w:rPr>
            </w:pPr>
            <w:r w:rsidRPr="00245D4B">
              <w:rPr>
                <w:lang w:val="en-US"/>
              </w:rPr>
              <w:t>Channel 11 (hilly terrain)</w:t>
            </w:r>
          </w:p>
        </w:tc>
        <w:tc>
          <w:tcPr>
            <w:tcW w:w="1701" w:type="dxa"/>
          </w:tcPr>
          <w:p w14:paraId="37256A95" w14:textId="77777777" w:rsidR="00061A5A" w:rsidRPr="00245D4B" w:rsidRDefault="00061A5A" w:rsidP="00C80083">
            <w:pPr>
              <w:pStyle w:val="Tabletext"/>
              <w:jc w:val="center"/>
              <w:rPr>
                <w:lang w:val="en-US"/>
              </w:rPr>
            </w:pPr>
            <w:r w:rsidRPr="00245D4B">
              <w:rPr>
                <w:lang w:val="en-US"/>
              </w:rPr>
              <w:t>100 km/h</w:t>
            </w:r>
          </w:p>
        </w:tc>
        <w:tc>
          <w:tcPr>
            <w:tcW w:w="3402" w:type="dxa"/>
          </w:tcPr>
          <w:p w14:paraId="3176973E" w14:textId="77777777" w:rsidR="00061A5A" w:rsidRPr="00245D4B" w:rsidRDefault="00061A5A" w:rsidP="00C80083">
            <w:pPr>
              <w:pStyle w:val="Tabletext"/>
              <w:jc w:val="center"/>
              <w:rPr>
                <w:lang w:val="en-US"/>
              </w:rPr>
            </w:pPr>
            <w:r w:rsidRPr="00245D4B">
              <w:rPr>
                <w:lang w:val="en-US"/>
              </w:rPr>
              <w:t>vehicle speed along country roads</w:t>
            </w:r>
          </w:p>
        </w:tc>
      </w:tr>
      <w:tr w:rsidR="00061A5A" w:rsidRPr="00245D4B" w14:paraId="1034BE8D" w14:textId="77777777" w:rsidTr="00AD29B4">
        <w:trPr>
          <w:jc w:val="center"/>
        </w:trPr>
        <w:tc>
          <w:tcPr>
            <w:tcW w:w="2552" w:type="dxa"/>
          </w:tcPr>
          <w:p w14:paraId="47324EAC" w14:textId="77777777" w:rsidR="00061A5A" w:rsidRPr="00245D4B" w:rsidRDefault="00061A5A" w:rsidP="00C80083">
            <w:pPr>
              <w:pStyle w:val="Tabletext"/>
              <w:rPr>
                <w:lang w:val="en-US"/>
              </w:rPr>
            </w:pPr>
            <w:r w:rsidRPr="00245D4B">
              <w:rPr>
                <w:lang w:val="en-US"/>
              </w:rPr>
              <w:t>Channel 12 (SFN)</w:t>
            </w:r>
          </w:p>
        </w:tc>
        <w:tc>
          <w:tcPr>
            <w:tcW w:w="1701" w:type="dxa"/>
          </w:tcPr>
          <w:p w14:paraId="70010887" w14:textId="77777777" w:rsidR="00061A5A" w:rsidRPr="00245D4B" w:rsidRDefault="00061A5A" w:rsidP="00C80083">
            <w:pPr>
              <w:pStyle w:val="Tabletext"/>
              <w:jc w:val="center"/>
              <w:rPr>
                <w:lang w:val="en-US"/>
              </w:rPr>
            </w:pPr>
            <w:r w:rsidRPr="00245D4B">
              <w:rPr>
                <w:lang w:val="en-US"/>
              </w:rPr>
              <w:t>150 km/h</w:t>
            </w:r>
          </w:p>
        </w:tc>
        <w:tc>
          <w:tcPr>
            <w:tcW w:w="3402" w:type="dxa"/>
          </w:tcPr>
          <w:p w14:paraId="72B12065" w14:textId="77777777" w:rsidR="00061A5A" w:rsidRPr="00245D4B" w:rsidRDefault="00061A5A" w:rsidP="00C80083">
            <w:pPr>
              <w:pStyle w:val="Tabletext"/>
              <w:jc w:val="center"/>
              <w:rPr>
                <w:lang w:val="en-US"/>
              </w:rPr>
            </w:pPr>
            <w:r w:rsidRPr="00245D4B">
              <w:rPr>
                <w:lang w:val="en-US"/>
              </w:rPr>
              <w:t>vehicle speed on highways</w:t>
            </w:r>
          </w:p>
        </w:tc>
      </w:tr>
    </w:tbl>
    <w:p w14:paraId="527EE470" w14:textId="77777777" w:rsidR="00061A5A" w:rsidRPr="00245D4B" w:rsidRDefault="00061A5A" w:rsidP="00061A5A">
      <w:pPr>
        <w:pStyle w:val="Tablefin"/>
      </w:pPr>
    </w:p>
    <w:p w14:paraId="690E85E2" w14:textId="77777777" w:rsidR="00061A5A" w:rsidRPr="00245D4B" w:rsidRDefault="00061A5A" w:rsidP="00061A5A">
      <w:pPr>
        <w:pStyle w:val="Heading2"/>
        <w:rPr>
          <w:lang w:val="en-US"/>
        </w:rPr>
      </w:pPr>
      <w:bookmarkStart w:id="564" w:name="_Toc465082044"/>
      <w:bookmarkStart w:id="565" w:name="_Toc8220155"/>
      <w:bookmarkStart w:id="566" w:name="_Toc18411314"/>
      <w:r w:rsidRPr="00245D4B">
        <w:rPr>
          <w:lang w:val="en-US"/>
        </w:rPr>
        <w:t>4.2</w:t>
      </w:r>
      <w:r w:rsidRPr="00245D4B">
        <w:rPr>
          <w:lang w:val="en-US"/>
        </w:rPr>
        <w:tab/>
        <w:t>DRM receiver parameters</w:t>
      </w:r>
      <w:bookmarkEnd w:id="564"/>
      <w:bookmarkEnd w:id="565"/>
      <w:bookmarkEnd w:id="566"/>
      <w:r w:rsidRPr="00245D4B">
        <w:rPr>
          <w:lang w:val="en-US"/>
        </w:rPr>
        <w:t xml:space="preserve"> </w:t>
      </w:r>
    </w:p>
    <w:p w14:paraId="6D333033" w14:textId="77777777" w:rsidR="00061A5A" w:rsidRPr="00245D4B" w:rsidRDefault="00061A5A" w:rsidP="00061A5A">
      <w:pPr>
        <w:pStyle w:val="Heading3"/>
        <w:rPr>
          <w:lang w:val="en-US"/>
        </w:rPr>
      </w:pPr>
      <w:bookmarkStart w:id="567" w:name="_Toc293603707"/>
      <w:bookmarkStart w:id="568" w:name="_Toc293603821"/>
      <w:bookmarkStart w:id="569" w:name="_Toc300665019"/>
      <w:bookmarkStart w:id="570" w:name="_Toc300665112"/>
      <w:bookmarkStart w:id="571" w:name="_Toc300665178"/>
      <w:bookmarkStart w:id="572" w:name="_Toc300666609"/>
      <w:bookmarkStart w:id="573" w:name="_Toc301429298"/>
      <w:bookmarkStart w:id="574" w:name="_Toc302049591"/>
      <w:bookmarkStart w:id="575" w:name="_Toc433026612"/>
      <w:bookmarkStart w:id="576" w:name="_Toc438995451"/>
      <w:bookmarkStart w:id="577" w:name="_Toc465082045"/>
      <w:bookmarkStart w:id="578" w:name="_Toc18411315"/>
      <w:r w:rsidRPr="00245D4B">
        <w:rPr>
          <w:lang w:val="en-US"/>
        </w:rPr>
        <w:t>4.2.1</w:t>
      </w:r>
      <w:r w:rsidRPr="00245D4B">
        <w:rPr>
          <w:lang w:val="en-US"/>
        </w:rPr>
        <w:tab/>
        <w:t>General characteristics</w:t>
      </w:r>
      <w:bookmarkEnd w:id="567"/>
      <w:bookmarkEnd w:id="568"/>
      <w:bookmarkEnd w:id="569"/>
      <w:bookmarkEnd w:id="570"/>
      <w:bookmarkEnd w:id="571"/>
      <w:bookmarkEnd w:id="572"/>
      <w:bookmarkEnd w:id="573"/>
      <w:bookmarkEnd w:id="574"/>
      <w:bookmarkEnd w:id="575"/>
      <w:bookmarkEnd w:id="576"/>
      <w:bookmarkEnd w:id="577"/>
      <w:bookmarkEnd w:id="578"/>
    </w:p>
    <w:p w14:paraId="5FCD1374" w14:textId="77777777" w:rsidR="00061A5A" w:rsidRPr="00245D4B" w:rsidRDefault="00061A5A" w:rsidP="00061A5A">
      <w:pPr>
        <w:rPr>
          <w:lang w:val="en-US"/>
        </w:rPr>
      </w:pPr>
      <w:r w:rsidRPr="00245D4B">
        <w:rPr>
          <w:lang w:val="en-US"/>
        </w:rPr>
        <w:t>A DRM receiver is intended to receive and decode programmes transmitted according to the DRM system specification Mode E (DRM+) [6].</w:t>
      </w:r>
    </w:p>
    <w:p w14:paraId="59703DF4" w14:textId="77777777" w:rsidR="00061A5A" w:rsidRPr="00245D4B" w:rsidRDefault="00061A5A" w:rsidP="00061A5A">
      <w:pPr>
        <w:rPr>
          <w:lang w:val="en-US"/>
        </w:rPr>
      </w:pPr>
      <w:r w:rsidRPr="00245D4B">
        <w:rPr>
          <w:lang w:val="en-US"/>
        </w:rPr>
        <w:t xml:space="preserve">The parameters relevant for determining the required minimum field-strength levels are: </w:t>
      </w:r>
    </w:p>
    <w:p w14:paraId="42059A4C"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noise figure</w:t>
      </w:r>
      <w:r w:rsidRPr="00245D4B">
        <w:rPr>
          <w:i/>
          <w:iCs/>
          <w:lang w:val="en-US"/>
        </w:rPr>
        <w:t xml:space="preserve"> F</w:t>
      </w:r>
      <w:r w:rsidRPr="00245D4B">
        <w:rPr>
          <w:i/>
          <w:iCs/>
          <w:vertAlign w:val="subscript"/>
          <w:lang w:val="en-US"/>
        </w:rPr>
        <w:t>r</w:t>
      </w:r>
      <w:r w:rsidRPr="00245D4B">
        <w:rPr>
          <w:lang w:val="en-US"/>
        </w:rPr>
        <w:t xml:space="preserve"> (dB), measured from the antenna input to the I/Q base band DRM decoder input (including down conversion and A/D conversion);</w:t>
      </w:r>
    </w:p>
    <w:p w14:paraId="6BFD3B96"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 xml:space="preserve">receiver noise input power </w:t>
      </w:r>
      <w:r w:rsidRPr="00245D4B">
        <w:rPr>
          <w:i/>
          <w:iCs/>
          <w:lang w:val="en-US"/>
        </w:rPr>
        <w:t>P</w:t>
      </w:r>
      <w:r w:rsidRPr="00245D4B">
        <w:rPr>
          <w:i/>
          <w:iCs/>
          <w:vertAlign w:val="subscript"/>
          <w:lang w:val="en-US"/>
        </w:rPr>
        <w:t>n</w:t>
      </w:r>
      <w:r w:rsidRPr="00245D4B">
        <w:rPr>
          <w:lang w:val="en-US"/>
        </w:rPr>
        <w:t xml:space="preserve"> (dBW);</w:t>
      </w:r>
    </w:p>
    <w:p w14:paraId="6CE3CB7F"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minimum carrier-to-noise ratio (</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(dB) at the DRM decoder input;</w:t>
      </w:r>
    </w:p>
    <w:p w14:paraId="7A02B773"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 xml:space="preserve">minimum receiver input power level </w:t>
      </w:r>
      <w:r w:rsidRPr="00245D4B">
        <w:rPr>
          <w:i/>
          <w:iCs/>
          <w:lang w:val="en-US"/>
        </w:rPr>
        <w:t>P</w:t>
      </w:r>
      <w:r w:rsidRPr="00245D4B">
        <w:rPr>
          <w:i/>
          <w:iCs/>
          <w:vertAlign w:val="subscript"/>
          <w:lang w:val="en-US"/>
        </w:rPr>
        <w:t xml:space="preserve">s,min </w:t>
      </w:r>
      <w:r w:rsidRPr="00245D4B">
        <w:rPr>
          <w:lang w:val="en-US"/>
        </w:rPr>
        <w:t>(dBW).</w:t>
      </w:r>
    </w:p>
    <w:p w14:paraId="5544C1C5" w14:textId="77777777" w:rsidR="00061A5A" w:rsidRPr="00C80083" w:rsidRDefault="00061A5A" w:rsidP="00061A5A">
      <w:pPr>
        <w:pStyle w:val="Heading3"/>
        <w:rPr>
          <w:rFonts w:eastAsia="SimSun"/>
          <w:lang w:val="en-GB"/>
        </w:rPr>
      </w:pPr>
      <w:bookmarkStart w:id="579" w:name="_Toc18411316"/>
      <w:r w:rsidRPr="00C80083">
        <w:rPr>
          <w:rFonts w:eastAsia="SimSun"/>
          <w:lang w:val="en-GB"/>
        </w:rPr>
        <w:t>4.2.2</w:t>
      </w:r>
      <w:r w:rsidRPr="00C80083">
        <w:rPr>
          <w:rFonts w:eastAsia="SimSun"/>
          <w:lang w:val="en-GB"/>
        </w:rPr>
        <w:tab/>
        <w:t>Receiver noise figure</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579"/>
    </w:p>
    <w:p w14:paraId="49CA7A4F" w14:textId="77777777" w:rsidR="00061A5A" w:rsidRPr="00C80083" w:rsidRDefault="00061A5A" w:rsidP="00061A5A">
      <w:pPr>
        <w:rPr>
          <w:rFonts w:eastAsia="SimSun"/>
          <w:lang w:val="en-GB"/>
        </w:rPr>
      </w:pPr>
      <w:r w:rsidRPr="00C80083">
        <w:rPr>
          <w:rFonts w:eastAsia="SimSun"/>
          <w:lang w:val="en-GB"/>
        </w:rPr>
        <w:t>In GE06 a</w:t>
      </w:r>
      <w:r w:rsidRPr="00C80083">
        <w:rPr>
          <w:rFonts w:eastAsia="SimSun"/>
          <w:szCs w:val="24"/>
          <w:lang w:val="en-GB"/>
        </w:rPr>
        <w:t xml:space="preserve"> receiver noise figure of 7 dB is been used for DVB-T.</w:t>
      </w:r>
      <w:r w:rsidRPr="00C80083">
        <w:rPr>
          <w:rFonts w:eastAsia="SimSun"/>
          <w:lang w:val="en-GB"/>
        </w:rPr>
        <w:t xml:space="preserve"> For having cost effective DRM receiver solutions, the receiver noise figure </w:t>
      </w:r>
      <w:r w:rsidRPr="00C80083">
        <w:rPr>
          <w:rFonts w:eastAsia="SimSun"/>
          <w:i/>
          <w:iCs/>
          <w:lang w:val="en-GB"/>
        </w:rPr>
        <w:t>F</w:t>
      </w:r>
      <w:r w:rsidRPr="00C80083">
        <w:rPr>
          <w:rFonts w:eastAsia="SimSun"/>
          <w:lang w:val="en-GB"/>
        </w:rPr>
        <w:t xml:space="preserve"> is assumed to be </w:t>
      </w:r>
      <w:r w:rsidRPr="00C80083">
        <w:rPr>
          <w:rFonts w:eastAsia="SimSun"/>
          <w:i/>
          <w:iCs/>
          <w:lang w:val="en-GB"/>
        </w:rPr>
        <w:t>F</w:t>
      </w:r>
      <w:r w:rsidRPr="00C80083">
        <w:rPr>
          <w:rFonts w:eastAsia="SimSun"/>
          <w:i/>
          <w:iCs/>
          <w:vertAlign w:val="subscript"/>
          <w:lang w:val="en-GB"/>
        </w:rPr>
        <w:t>r</w:t>
      </w:r>
      <w:r w:rsidRPr="00C80083">
        <w:rPr>
          <w:rFonts w:eastAsia="SimSun"/>
          <w:lang w:val="en-GB"/>
        </w:rPr>
        <w:t> = 7 dB too for all VHF bands, see Table 29.</w:t>
      </w:r>
    </w:p>
    <w:p w14:paraId="77C2F712" w14:textId="77777777" w:rsidR="00061A5A" w:rsidRPr="00245D4B" w:rsidRDefault="00061A5A" w:rsidP="00061A5A">
      <w:pPr>
        <w:pStyle w:val="TableNo"/>
        <w:rPr>
          <w:lang w:val="en-US"/>
        </w:rPr>
      </w:pPr>
      <w:bookmarkStart w:id="580" w:name="_Ref288463233"/>
      <w:bookmarkStart w:id="581" w:name="_Ref288463228"/>
      <w:bookmarkStart w:id="582" w:name="_Toc293603719"/>
      <w:bookmarkStart w:id="583" w:name="_Toc293603833"/>
      <w:bookmarkStart w:id="584" w:name="_Toc300665031"/>
      <w:bookmarkStart w:id="585" w:name="_Toc300666621"/>
      <w:bookmarkStart w:id="586" w:name="_Toc301429310"/>
      <w:bookmarkStart w:id="587" w:name="_Toc302049603"/>
      <w:bookmarkStart w:id="588" w:name="_Toc438995463"/>
      <w:bookmarkStart w:id="589" w:name="_Ref249172986"/>
      <w:bookmarkStart w:id="590" w:name="_Toc293603720"/>
      <w:bookmarkStart w:id="591" w:name="_Toc293603834"/>
      <w:bookmarkStart w:id="592" w:name="_Toc300665032"/>
      <w:bookmarkStart w:id="593" w:name="_Toc300665120"/>
      <w:bookmarkStart w:id="594" w:name="_Toc300665186"/>
      <w:bookmarkStart w:id="595" w:name="_Toc300666622"/>
      <w:bookmarkStart w:id="596" w:name="_Toc301429311"/>
      <w:bookmarkStart w:id="597" w:name="_Toc302049604"/>
      <w:bookmarkStart w:id="598" w:name="_Toc433026620"/>
      <w:bookmarkStart w:id="599" w:name="_Toc438995464"/>
      <w:r w:rsidRPr="00245D4B">
        <w:rPr>
          <w:lang w:val="en-US"/>
        </w:rPr>
        <w:t>TABLE 2</w:t>
      </w:r>
      <w:bookmarkEnd w:id="580"/>
      <w:r>
        <w:rPr>
          <w:lang w:val="en-US"/>
        </w:rPr>
        <w:t>9</w:t>
      </w:r>
    </w:p>
    <w:p w14:paraId="0D8D6D98" w14:textId="77777777" w:rsidR="00061A5A" w:rsidRPr="00245D4B" w:rsidRDefault="00061A5A" w:rsidP="00061A5A">
      <w:pPr>
        <w:pStyle w:val="Tabletitle"/>
        <w:rPr>
          <w:lang w:val="en-US"/>
        </w:rPr>
      </w:pPr>
      <w:r w:rsidRPr="00245D4B">
        <w:rPr>
          <w:lang w:val="en-US"/>
        </w:rPr>
        <w:t xml:space="preserve">Receiver noise figure </w:t>
      </w:r>
      <w:r w:rsidRPr="00245D4B">
        <w:rPr>
          <w:i/>
          <w:iCs/>
          <w:lang w:val="en-US"/>
        </w:rPr>
        <w:t>F</w:t>
      </w:r>
      <w:r w:rsidRPr="00245D4B">
        <w:rPr>
          <w:i/>
          <w:vertAlign w:val="subscript"/>
          <w:lang w:val="en-US"/>
        </w:rPr>
        <w:t>r</w:t>
      </w:r>
      <w:bookmarkEnd w:id="581"/>
    </w:p>
    <w:tbl>
      <w:tblPr>
        <w:tblW w:w="5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0"/>
        <w:gridCol w:w="852"/>
        <w:gridCol w:w="901"/>
        <w:gridCol w:w="901"/>
      </w:tblGrid>
      <w:tr w:rsidR="00061A5A" w:rsidRPr="00245D4B" w14:paraId="10DA6776" w14:textId="77777777" w:rsidTr="00C80083">
        <w:trPr>
          <w:jc w:val="center"/>
        </w:trPr>
        <w:tc>
          <w:tcPr>
            <w:tcW w:w="2658" w:type="pct"/>
          </w:tcPr>
          <w:p w14:paraId="05B22408" w14:textId="77777777" w:rsidR="00061A5A" w:rsidRPr="00245D4B" w:rsidRDefault="00061A5A" w:rsidP="00C80083">
            <w:pPr>
              <w:pStyle w:val="Tablehead"/>
              <w:rPr>
                <w:lang w:val="en-US"/>
              </w:rPr>
            </w:pPr>
            <w:r w:rsidRPr="00245D4B">
              <w:rPr>
                <w:lang w:val="en-US"/>
              </w:rPr>
              <w:t>Frequency (MHz)</w:t>
            </w:r>
          </w:p>
        </w:tc>
        <w:tc>
          <w:tcPr>
            <w:tcW w:w="752" w:type="pct"/>
          </w:tcPr>
          <w:p w14:paraId="1E1D0925" w14:textId="77777777" w:rsidR="00061A5A" w:rsidRPr="00245D4B" w:rsidRDefault="00061A5A" w:rsidP="00C80083">
            <w:pPr>
              <w:pStyle w:val="Tablehead"/>
              <w:rPr>
                <w:lang w:val="en-US"/>
              </w:rPr>
            </w:pPr>
            <w:r w:rsidRPr="00245D4B">
              <w:rPr>
                <w:lang w:val="en-US"/>
              </w:rPr>
              <w:t>65</w:t>
            </w:r>
          </w:p>
        </w:tc>
        <w:tc>
          <w:tcPr>
            <w:tcW w:w="795" w:type="pct"/>
          </w:tcPr>
          <w:p w14:paraId="5AF499CB" w14:textId="77777777" w:rsidR="00061A5A" w:rsidRPr="00245D4B" w:rsidRDefault="00061A5A" w:rsidP="00C80083">
            <w:pPr>
              <w:pStyle w:val="Tablehead"/>
              <w:rPr>
                <w:lang w:val="en-US"/>
              </w:rPr>
            </w:pPr>
            <w:r w:rsidRPr="00245D4B">
              <w:rPr>
                <w:lang w:val="en-US"/>
              </w:rPr>
              <w:t>100</w:t>
            </w:r>
          </w:p>
        </w:tc>
        <w:tc>
          <w:tcPr>
            <w:tcW w:w="795" w:type="pct"/>
          </w:tcPr>
          <w:p w14:paraId="74BCFA47" w14:textId="77777777" w:rsidR="00061A5A" w:rsidRPr="00245D4B" w:rsidRDefault="00061A5A" w:rsidP="00C80083">
            <w:pPr>
              <w:pStyle w:val="Tablehead"/>
              <w:rPr>
                <w:lang w:val="en-US"/>
              </w:rPr>
            </w:pPr>
            <w:r w:rsidRPr="00245D4B">
              <w:rPr>
                <w:lang w:val="en-US"/>
              </w:rPr>
              <w:t>200</w:t>
            </w:r>
          </w:p>
        </w:tc>
      </w:tr>
      <w:tr w:rsidR="00061A5A" w:rsidRPr="00245D4B" w14:paraId="01B699C1" w14:textId="77777777" w:rsidTr="00C80083">
        <w:trPr>
          <w:jc w:val="center"/>
        </w:trPr>
        <w:tc>
          <w:tcPr>
            <w:tcW w:w="2658" w:type="pct"/>
          </w:tcPr>
          <w:p w14:paraId="25BFE27A" w14:textId="77777777" w:rsidR="00061A5A" w:rsidRPr="00245D4B" w:rsidRDefault="00061A5A" w:rsidP="00C80083">
            <w:pPr>
              <w:pStyle w:val="Tabletext"/>
              <w:rPr>
                <w:lang w:val="en-US"/>
              </w:rPr>
            </w:pPr>
            <w:r w:rsidRPr="00245D4B">
              <w:rPr>
                <w:lang w:val="en-US"/>
              </w:rPr>
              <w:t xml:space="preserve">Receiver noise figure </w:t>
            </w:r>
            <w:r w:rsidRPr="00245D4B">
              <w:rPr>
                <w:i/>
                <w:iCs/>
                <w:lang w:val="en-US"/>
              </w:rPr>
              <w:t>F</w:t>
            </w:r>
            <w:r w:rsidRPr="00245D4B">
              <w:rPr>
                <w:i/>
                <w:iCs/>
                <w:vertAlign w:val="subscript"/>
                <w:lang w:val="en-US"/>
              </w:rPr>
              <w:t xml:space="preserve">r </w:t>
            </w:r>
            <w:r w:rsidRPr="00245D4B">
              <w:rPr>
                <w:lang w:val="en-US"/>
              </w:rPr>
              <w:t>(dB)</w:t>
            </w:r>
          </w:p>
        </w:tc>
        <w:tc>
          <w:tcPr>
            <w:tcW w:w="752" w:type="pct"/>
          </w:tcPr>
          <w:p w14:paraId="4D60162C" w14:textId="77777777" w:rsidR="00061A5A" w:rsidRPr="00245D4B" w:rsidRDefault="00061A5A" w:rsidP="00C80083">
            <w:pPr>
              <w:pStyle w:val="Tabletext"/>
              <w:jc w:val="center"/>
              <w:rPr>
                <w:lang w:val="en-US"/>
              </w:rPr>
            </w:pPr>
            <w:r w:rsidRPr="00245D4B">
              <w:rPr>
                <w:lang w:val="en-US"/>
              </w:rPr>
              <w:t>7</w:t>
            </w:r>
          </w:p>
        </w:tc>
        <w:tc>
          <w:tcPr>
            <w:tcW w:w="795" w:type="pct"/>
          </w:tcPr>
          <w:p w14:paraId="7A3F6422" w14:textId="77777777" w:rsidR="00061A5A" w:rsidRPr="00245D4B" w:rsidRDefault="00061A5A" w:rsidP="00C80083">
            <w:pPr>
              <w:pStyle w:val="Tabletext"/>
              <w:jc w:val="center"/>
              <w:rPr>
                <w:lang w:val="en-US"/>
              </w:rPr>
            </w:pPr>
            <w:r w:rsidRPr="00245D4B">
              <w:rPr>
                <w:lang w:val="en-US"/>
              </w:rPr>
              <w:t>7</w:t>
            </w:r>
          </w:p>
        </w:tc>
        <w:tc>
          <w:tcPr>
            <w:tcW w:w="795" w:type="pct"/>
          </w:tcPr>
          <w:p w14:paraId="6CF1577F" w14:textId="77777777" w:rsidR="00061A5A" w:rsidRPr="00245D4B" w:rsidRDefault="00061A5A" w:rsidP="00C80083">
            <w:pPr>
              <w:pStyle w:val="Tabletext"/>
              <w:jc w:val="center"/>
              <w:rPr>
                <w:lang w:val="en-US"/>
              </w:rPr>
            </w:pPr>
            <w:r w:rsidRPr="00245D4B">
              <w:rPr>
                <w:lang w:val="en-US"/>
              </w:rPr>
              <w:t>7</w:t>
            </w:r>
          </w:p>
        </w:tc>
      </w:tr>
    </w:tbl>
    <w:p w14:paraId="553522E8" w14:textId="77777777" w:rsidR="00061A5A" w:rsidRPr="00245D4B" w:rsidRDefault="00061A5A" w:rsidP="00061A5A">
      <w:pPr>
        <w:pStyle w:val="Tablefin"/>
      </w:pPr>
      <w:bookmarkStart w:id="600" w:name="_Toc252209304"/>
      <w:bookmarkStart w:id="601" w:name="_Toc266429991"/>
      <w:bookmarkStart w:id="602" w:name="_Toc293603709"/>
      <w:bookmarkStart w:id="603" w:name="_Toc293603823"/>
      <w:bookmarkStart w:id="604" w:name="_Toc300665021"/>
      <w:bookmarkStart w:id="605" w:name="_Toc300665114"/>
      <w:bookmarkStart w:id="606" w:name="_Toc300665180"/>
      <w:bookmarkStart w:id="607" w:name="_Toc300666611"/>
      <w:bookmarkStart w:id="608" w:name="_Toc301429300"/>
      <w:bookmarkStart w:id="609" w:name="_Toc302049593"/>
      <w:bookmarkStart w:id="610" w:name="_Toc433026614"/>
      <w:bookmarkStart w:id="611" w:name="_Toc438995453"/>
    </w:p>
    <w:p w14:paraId="7288F50C" w14:textId="77777777" w:rsidR="00061A5A" w:rsidRPr="00245D4B" w:rsidRDefault="00061A5A" w:rsidP="00061A5A">
      <w:pPr>
        <w:pStyle w:val="Heading3"/>
        <w:rPr>
          <w:lang w:val="en-US"/>
        </w:rPr>
      </w:pPr>
      <w:bookmarkStart w:id="612" w:name="_Toc465082047"/>
      <w:bookmarkStart w:id="613" w:name="_Toc18411317"/>
      <w:r w:rsidRPr="00245D4B">
        <w:rPr>
          <w:lang w:val="en-US"/>
        </w:rPr>
        <w:t>4.2.3</w:t>
      </w:r>
      <w:r w:rsidRPr="00245D4B">
        <w:rPr>
          <w:lang w:val="en-US"/>
        </w:rPr>
        <w:tab/>
        <w:t>Receiver noise input power</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0B2DCB3E" w14:textId="77777777" w:rsidR="00061A5A" w:rsidRPr="00245D4B" w:rsidRDefault="00061A5A" w:rsidP="00061A5A">
      <w:pPr>
        <w:rPr>
          <w:lang w:val="en-US"/>
        </w:rPr>
      </w:pPr>
      <w:r w:rsidRPr="00245D4B">
        <w:rPr>
          <w:lang w:val="en-US"/>
        </w:rPr>
        <w:t xml:space="preserve">With </w:t>
      </w:r>
      <w:r w:rsidRPr="00245D4B">
        <w:rPr>
          <w:i/>
          <w:lang w:val="en-US"/>
        </w:rPr>
        <w:t>B</w:t>
      </w:r>
      <w:r w:rsidRPr="00245D4B">
        <w:rPr>
          <w:lang w:val="en-US"/>
        </w:rPr>
        <w:t xml:space="preserve"> = 100 kHz and </w:t>
      </w:r>
      <w:r w:rsidRPr="00245D4B">
        <w:rPr>
          <w:i/>
          <w:iCs/>
          <w:lang w:val="en-US"/>
        </w:rPr>
        <w:t>T</w:t>
      </w:r>
      <w:r w:rsidRPr="00245D4B">
        <w:rPr>
          <w:lang w:val="en-US"/>
        </w:rPr>
        <w:t xml:space="preserve"> = 290 K, the thermal </w:t>
      </w:r>
      <w:r w:rsidRPr="00245D4B">
        <w:rPr>
          <w:rFonts w:ascii="TimesNewRoman" w:hAnsi="TimesNewRoman" w:cs="TimesNewRoman"/>
          <w:lang w:val="en-US" w:eastAsia="de-DE"/>
        </w:rPr>
        <w:t xml:space="preserve">receiver noise input power level </w:t>
      </w:r>
      <w:r w:rsidRPr="00245D4B">
        <w:rPr>
          <w:rFonts w:ascii="TimesNewRoman,Italic" w:hAnsi="TimesNewRoman,Italic" w:cs="TimesNewRoman,Italic"/>
          <w:i/>
          <w:iCs/>
          <w:lang w:val="en-US" w:eastAsia="de-DE"/>
        </w:rPr>
        <w:t>P</w:t>
      </w:r>
      <w:r w:rsidRPr="00245D4B">
        <w:rPr>
          <w:rFonts w:ascii="TimesNewRoman,Italic" w:hAnsi="TimesNewRoman,Italic" w:cs="TimesNewRoman,Italic"/>
          <w:i/>
          <w:vertAlign w:val="subscript"/>
          <w:lang w:val="en-US" w:eastAsia="de-DE"/>
        </w:rPr>
        <w:t>n</w:t>
      </w:r>
      <w:r w:rsidRPr="00245D4B">
        <w:rPr>
          <w:lang w:val="en-US"/>
        </w:rPr>
        <w:t xml:space="preserve"> for DRM Mode E yields:</w:t>
      </w:r>
    </w:p>
    <w:p w14:paraId="76DAC2FE"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5820" w:dyaOrig="360" w14:anchorId="36B08B78">
          <v:shape id="_x0000_i1068" type="#_x0000_t75" style="width:339pt;height:18pt" o:ole="">
            <v:imagedata r:id="rId101" o:title=""/>
          </v:shape>
          <o:OLEObject Type="Embed" ProgID="Equation.3" ShapeID="_x0000_i1068" DrawAspect="Content" ObjectID="_1631353000" r:id="rId102"/>
        </w:object>
      </w:r>
      <w:r w:rsidRPr="00245D4B">
        <w:rPr>
          <w:rFonts w:ascii="TimesNewRoman" w:hAnsi="TimesNewRoman" w:cs="TimesNewRoman"/>
          <w:lang w:val="en-US"/>
        </w:rPr>
        <w:tab/>
        <w:t>(</w:t>
      </w:r>
      <w:r>
        <w:rPr>
          <w:rFonts w:ascii="TimesNewRoman" w:hAnsi="TimesNewRoman" w:cs="TimesNewRoman"/>
          <w:lang w:val="en-US"/>
        </w:rPr>
        <w:t>46</w:t>
      </w:r>
      <w:r w:rsidRPr="00245D4B">
        <w:rPr>
          <w:rFonts w:ascii="TimesNewRoman" w:hAnsi="TimesNewRoman" w:cs="TimesNewRoman"/>
          <w:lang w:val="en-US"/>
        </w:rPr>
        <w:t>)</w:t>
      </w:r>
    </w:p>
    <w:p w14:paraId="41777053" w14:textId="77777777" w:rsidR="00061A5A" w:rsidRPr="00245D4B" w:rsidRDefault="00061A5A" w:rsidP="00061A5A">
      <w:pPr>
        <w:pStyle w:val="Heading3"/>
        <w:rPr>
          <w:lang w:val="en-US"/>
        </w:rPr>
      </w:pPr>
      <w:bookmarkStart w:id="614" w:name="_Ref276649352"/>
      <w:bookmarkStart w:id="615" w:name="_Ref288479570"/>
      <w:bookmarkStart w:id="616" w:name="_Toc293603710"/>
      <w:bookmarkStart w:id="617" w:name="_Toc293603824"/>
      <w:bookmarkStart w:id="618" w:name="_Toc300665022"/>
      <w:bookmarkStart w:id="619" w:name="_Toc300665115"/>
      <w:bookmarkStart w:id="620" w:name="_Toc300665181"/>
      <w:bookmarkStart w:id="621" w:name="_Toc300666612"/>
      <w:bookmarkStart w:id="622" w:name="_Toc301429301"/>
      <w:bookmarkStart w:id="623" w:name="_Toc302049594"/>
      <w:bookmarkStart w:id="624" w:name="_Toc433026615"/>
      <w:bookmarkStart w:id="625" w:name="_Toc438995454"/>
      <w:bookmarkStart w:id="626" w:name="_Toc465082048"/>
      <w:bookmarkStart w:id="627" w:name="_Toc18411318"/>
      <w:r w:rsidRPr="00245D4B">
        <w:rPr>
          <w:lang w:val="en-US"/>
        </w:rPr>
        <w:t>4.2.4</w:t>
      </w:r>
      <w:r w:rsidRPr="00245D4B">
        <w:rPr>
          <w:lang w:val="en-US"/>
        </w:rPr>
        <w:tab/>
        <w:t>Minimum carrier to noise ratio</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E1D0947" w14:textId="77777777" w:rsidR="00061A5A" w:rsidRPr="00245D4B" w:rsidRDefault="00061A5A" w:rsidP="00061A5A">
      <w:pPr>
        <w:rPr>
          <w:lang w:val="en-US" w:eastAsia="de-DE"/>
        </w:rPr>
      </w:pPr>
      <w:r w:rsidRPr="00245D4B">
        <w:rPr>
          <w:lang w:val="en-US" w:eastAsia="de-DE"/>
        </w:rPr>
        <w:t xml:space="preserve">On basis of the channel models in the respective reception mode the required minimum values of the </w:t>
      </w:r>
      <w:r w:rsidRPr="00245D4B">
        <w:rPr>
          <w:lang w:val="en-US"/>
        </w:rPr>
        <w:t>(</w:t>
      </w:r>
      <w:r w:rsidRPr="00245D4B">
        <w:rPr>
          <w:i/>
          <w:lang w:val="en-US"/>
        </w:rPr>
        <w:t>C</w:t>
      </w:r>
      <w:r w:rsidRPr="00245D4B">
        <w:rPr>
          <w:lang w:val="en-US"/>
        </w:rPr>
        <w:t>/</w:t>
      </w:r>
      <w:r w:rsidRPr="00245D4B">
        <w:rPr>
          <w:i/>
          <w:lang w:val="en-US"/>
        </w:rPr>
        <w:t>N</w:t>
      </w:r>
      <w:r w:rsidRPr="00245D4B">
        <w:rPr>
          <w:lang w:val="en-US"/>
        </w:rPr>
        <w:t>)</w:t>
      </w:r>
      <w:r w:rsidRPr="00245D4B">
        <w:rPr>
          <w:i/>
          <w:iCs/>
          <w:vertAlign w:val="subscript"/>
          <w:lang w:val="en-US"/>
        </w:rPr>
        <w:t>min</w:t>
      </w:r>
      <w:r w:rsidRPr="00245D4B">
        <w:rPr>
          <w:lang w:val="en-US" w:eastAsia="de-DE"/>
        </w:rPr>
        <w:t xml:space="preserve"> had been calculated. Therefore effects of the narrow-band system like fast fading are included in the calculated values of the </w:t>
      </w:r>
      <w:r w:rsidRPr="00245D4B">
        <w:rPr>
          <w:lang w:val="en-US"/>
        </w:rPr>
        <w:t>(</w:t>
      </w:r>
      <w:r w:rsidRPr="00245D4B">
        <w:rPr>
          <w:i/>
          <w:lang w:val="en-US"/>
        </w:rPr>
        <w:t>C</w:t>
      </w:r>
      <w:r w:rsidRPr="00245D4B">
        <w:rPr>
          <w:lang w:val="en-US"/>
        </w:rPr>
        <w:t>/</w:t>
      </w:r>
      <w:r w:rsidRPr="00245D4B">
        <w:rPr>
          <w:i/>
          <w:lang w:val="en-US"/>
        </w:rPr>
        <w:t>N</w:t>
      </w:r>
      <w:r w:rsidRPr="00245D4B">
        <w:rPr>
          <w:lang w:val="en-US"/>
        </w:rPr>
        <w:t>)</w:t>
      </w:r>
      <w:r w:rsidRPr="00245D4B">
        <w:rPr>
          <w:i/>
          <w:iCs/>
          <w:vertAlign w:val="subscript"/>
          <w:lang w:val="en-US"/>
        </w:rPr>
        <w:t>min</w:t>
      </w:r>
      <w:r w:rsidRPr="00245D4B">
        <w:rPr>
          <w:vertAlign w:val="subscript"/>
          <w:lang w:val="en-US"/>
        </w:rPr>
        <w:t>.</w:t>
      </w:r>
    </w:p>
    <w:p w14:paraId="5AF9BC90" w14:textId="77777777" w:rsidR="00061A5A" w:rsidRPr="00245D4B" w:rsidRDefault="00061A5A" w:rsidP="00061A5A">
      <w:pPr>
        <w:rPr>
          <w:lang w:val="en-US"/>
        </w:rPr>
      </w:pPr>
      <w:r w:rsidRPr="00245D4B">
        <w:rPr>
          <w:lang w:val="en-US"/>
        </w:rPr>
        <w:t>ETSI-DRM [6] gives a required (</w:t>
      </w:r>
      <w:r w:rsidRPr="00245D4B">
        <w:rPr>
          <w:i/>
          <w:lang w:val="en-US"/>
        </w:rPr>
        <w:t>C</w:t>
      </w:r>
      <w:r w:rsidRPr="00245D4B">
        <w:rPr>
          <w:lang w:val="en-US"/>
        </w:rPr>
        <w:t>/</w:t>
      </w:r>
      <w:r w:rsidRPr="00245D4B">
        <w:rPr>
          <w:i/>
          <w:lang w:val="en-US"/>
        </w:rPr>
        <w:t>N</w:t>
      </w:r>
      <w:r w:rsidRPr="00245D4B">
        <w:rPr>
          <w:lang w:val="en-US"/>
        </w:rPr>
        <w:t>)</w:t>
      </w:r>
      <w:r w:rsidRPr="00245D4B">
        <w:rPr>
          <w:i/>
          <w:iCs/>
          <w:vertAlign w:val="subscript"/>
          <w:lang w:val="en-US"/>
        </w:rPr>
        <w:t>min</w:t>
      </w:r>
      <w:r w:rsidRPr="00245D4B">
        <w:rPr>
          <w:lang w:val="en-US"/>
        </w:rPr>
        <w:t xml:space="preserve"> for a transmission in VHF Band II to achieve an average coded bit error ratio BER = 1 </w:t>
      </w:r>
      <w:r w:rsidRPr="00245D4B">
        <w:rPr>
          <w:lang w:val="en-US"/>
        </w:rPr>
        <w:sym w:font="Symbol" w:char="F0D7"/>
      </w:r>
      <w:r w:rsidRPr="00245D4B">
        <w:rPr>
          <w:lang w:val="en-US"/>
        </w:rPr>
        <w:t> 10</w:t>
      </w:r>
      <w:r w:rsidRPr="00245D4B">
        <w:rPr>
          <w:vertAlign w:val="superscript"/>
          <w:lang w:val="en-US"/>
        </w:rPr>
        <w:t>–4</w:t>
      </w:r>
      <w:r w:rsidRPr="00245D4B">
        <w:rPr>
          <w:lang w:val="en-US"/>
        </w:rPr>
        <w:t xml:space="preserve"> (bit) after the channel decoder for different channel models, see Table </w:t>
      </w:r>
      <w:r>
        <w:rPr>
          <w:lang w:val="en-US"/>
        </w:rPr>
        <w:t>30</w:t>
      </w:r>
      <w:r w:rsidRPr="00245D4B">
        <w:rPr>
          <w:lang w:val="en-US"/>
        </w:rPr>
        <w:t>.</w:t>
      </w:r>
    </w:p>
    <w:p w14:paraId="39C3BD00" w14:textId="77777777" w:rsidR="00061A5A" w:rsidRPr="00245D4B" w:rsidRDefault="00061A5A" w:rsidP="00915E61">
      <w:pPr>
        <w:pStyle w:val="TableNo"/>
        <w:keepLines/>
        <w:rPr>
          <w:lang w:val="en-US"/>
        </w:rPr>
      </w:pPr>
      <w:bookmarkStart w:id="628" w:name="_Ref270599135"/>
      <w:r w:rsidRPr="00245D4B">
        <w:rPr>
          <w:lang w:val="en-US"/>
        </w:rPr>
        <w:t>TABLE </w:t>
      </w:r>
      <w:bookmarkEnd w:id="628"/>
      <w:r>
        <w:rPr>
          <w:lang w:val="en-US"/>
        </w:rPr>
        <w:t>30</w:t>
      </w:r>
    </w:p>
    <w:p w14:paraId="253676ED" w14:textId="77777777" w:rsidR="00061A5A" w:rsidRPr="00245D4B" w:rsidRDefault="00061A5A" w:rsidP="00915E61">
      <w:pPr>
        <w:pStyle w:val="Tabletitle"/>
        <w:keepLines/>
        <w:rPr>
          <w:lang w:val="en-US"/>
        </w:rPr>
      </w:pPr>
      <w:r w:rsidRPr="00245D4B">
        <w:rPr>
          <w:bCs/>
          <w:lang w:val="en-US"/>
        </w:rPr>
        <w:t>(</w:t>
      </w:r>
      <w:r w:rsidRPr="00245D4B">
        <w:rPr>
          <w:bCs/>
          <w:i/>
          <w:iCs/>
          <w:lang w:val="en-US"/>
        </w:rPr>
        <w:t>C</w:t>
      </w:r>
      <w:r w:rsidRPr="00245D4B">
        <w:rPr>
          <w:bCs/>
          <w:lang w:val="en-US"/>
        </w:rPr>
        <w:t>/</w:t>
      </w:r>
      <w:r w:rsidRPr="00245D4B">
        <w:rPr>
          <w:bCs/>
          <w:i/>
          <w:iCs/>
          <w:lang w:val="en-US"/>
        </w:rPr>
        <w:t>N</w:t>
      </w:r>
      <w:r w:rsidRPr="00245D4B">
        <w:rPr>
          <w:bCs/>
          <w:lang w:val="en-US"/>
        </w:rPr>
        <w:t>)</w:t>
      </w:r>
      <w:r w:rsidRPr="00245D4B">
        <w:rPr>
          <w:bCs/>
          <w:i/>
          <w:iCs/>
          <w:vertAlign w:val="subscript"/>
          <w:lang w:val="en-US"/>
        </w:rPr>
        <w:t>min</w:t>
      </w:r>
      <w:r w:rsidRPr="00245D4B">
        <w:rPr>
          <w:lang w:val="en-US"/>
        </w:rPr>
        <w:t xml:space="preserve"> with different channel models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5"/>
        <w:gridCol w:w="3341"/>
        <w:gridCol w:w="2134"/>
        <w:gridCol w:w="1969"/>
      </w:tblGrid>
      <w:tr w:rsidR="00061A5A" w:rsidRPr="00C4545B" w14:paraId="0544F190" w14:textId="77777777" w:rsidTr="00C80083">
        <w:trPr>
          <w:jc w:val="center"/>
        </w:trPr>
        <w:tc>
          <w:tcPr>
            <w:tcW w:w="4782" w:type="dxa"/>
            <w:gridSpan w:val="2"/>
            <w:tcBorders>
              <w:top w:val="nil"/>
              <w:left w:val="nil"/>
            </w:tcBorders>
          </w:tcPr>
          <w:p w14:paraId="357D3857" w14:textId="77777777" w:rsidR="00061A5A" w:rsidRPr="00245D4B" w:rsidRDefault="00061A5A" w:rsidP="00915E61">
            <w:pPr>
              <w:pStyle w:val="Tablehead"/>
              <w:keepLines/>
              <w:rPr>
                <w:lang w:val="en-US"/>
              </w:rPr>
            </w:pPr>
          </w:p>
        </w:tc>
        <w:tc>
          <w:tcPr>
            <w:tcW w:w="3544" w:type="dxa"/>
            <w:gridSpan w:val="2"/>
          </w:tcPr>
          <w:p w14:paraId="1FE73E12" w14:textId="77777777" w:rsidR="00061A5A" w:rsidRPr="00245D4B" w:rsidRDefault="00061A5A" w:rsidP="00915E61">
            <w:pPr>
              <w:pStyle w:val="Tablehead"/>
              <w:keepLines/>
              <w:rPr>
                <w:lang w:val="en-US"/>
              </w:rPr>
            </w:pPr>
            <w:r w:rsidRPr="00245D4B">
              <w:rPr>
                <w:lang w:val="en-US"/>
              </w:rPr>
              <w:t>(</w:t>
            </w:r>
            <w:r w:rsidRPr="00245D4B">
              <w:rPr>
                <w:bCs/>
                <w:i/>
                <w:iCs/>
                <w:lang w:val="en-US" w:eastAsia="de-DE"/>
              </w:rPr>
              <w:t>C</w:t>
            </w:r>
            <w:r w:rsidRPr="00245D4B">
              <w:rPr>
                <w:bCs/>
                <w:lang w:val="en-US" w:eastAsia="de-DE"/>
              </w:rPr>
              <w:t>/</w:t>
            </w:r>
            <w:r w:rsidRPr="00245D4B">
              <w:rPr>
                <w:bCs/>
                <w:i/>
                <w:iCs/>
                <w:lang w:val="en-US" w:eastAsia="de-DE"/>
              </w:rPr>
              <w:t>N</w:t>
            </w:r>
            <w:r w:rsidRPr="00245D4B">
              <w:rPr>
                <w:bCs/>
                <w:lang w:val="en-US"/>
              </w:rPr>
              <w:t>)</w:t>
            </w:r>
            <w:r w:rsidRPr="00245D4B">
              <w:rPr>
                <w:bCs/>
                <w:i/>
                <w:iCs/>
                <w:vertAlign w:val="subscript"/>
                <w:lang w:val="en-US"/>
              </w:rPr>
              <w:t>min</w:t>
            </w:r>
            <w:r w:rsidRPr="00245D4B">
              <w:rPr>
                <w:lang w:val="en-US"/>
              </w:rPr>
              <w:t xml:space="preserve"> (dB) for</w:t>
            </w:r>
          </w:p>
        </w:tc>
      </w:tr>
      <w:tr w:rsidR="00061A5A" w:rsidRPr="00245D4B" w14:paraId="37C4BBDC" w14:textId="77777777" w:rsidTr="00C80083">
        <w:trPr>
          <w:jc w:val="center"/>
        </w:trPr>
        <w:tc>
          <w:tcPr>
            <w:tcW w:w="1896" w:type="dxa"/>
          </w:tcPr>
          <w:p w14:paraId="40F3DD8E" w14:textId="77777777" w:rsidR="00061A5A" w:rsidRPr="00245D4B" w:rsidRDefault="00061A5A" w:rsidP="00915E61">
            <w:pPr>
              <w:pStyle w:val="Tablehead"/>
              <w:keepLines/>
              <w:rPr>
                <w:lang w:val="en-US"/>
              </w:rPr>
            </w:pPr>
            <w:r w:rsidRPr="00245D4B">
              <w:rPr>
                <w:lang w:val="en-US"/>
              </w:rPr>
              <w:t>Reception mode</w:t>
            </w:r>
          </w:p>
        </w:tc>
        <w:tc>
          <w:tcPr>
            <w:tcW w:w="2886" w:type="dxa"/>
          </w:tcPr>
          <w:p w14:paraId="66876BEC" w14:textId="77777777" w:rsidR="00061A5A" w:rsidRPr="00245D4B" w:rsidRDefault="00061A5A" w:rsidP="00915E61">
            <w:pPr>
              <w:pStyle w:val="Tablehead"/>
              <w:keepLines/>
              <w:rPr>
                <w:lang w:val="en-US"/>
              </w:rPr>
            </w:pPr>
            <w:r w:rsidRPr="00245D4B">
              <w:rPr>
                <w:lang w:val="en-US"/>
              </w:rPr>
              <w:t>Channel model</w:t>
            </w:r>
          </w:p>
        </w:tc>
        <w:tc>
          <w:tcPr>
            <w:tcW w:w="1843" w:type="dxa"/>
          </w:tcPr>
          <w:p w14:paraId="744426AE" w14:textId="77777777" w:rsidR="00061A5A" w:rsidRPr="00245D4B" w:rsidRDefault="00061A5A" w:rsidP="00915E61">
            <w:pPr>
              <w:pStyle w:val="Tablehead"/>
              <w:keepLines/>
              <w:rPr>
                <w:lang w:val="en-US"/>
              </w:rPr>
            </w:pPr>
            <w:r w:rsidRPr="00245D4B">
              <w:rPr>
                <w:lang w:val="en-US"/>
              </w:rPr>
              <w:t xml:space="preserve">4-QAM, </w:t>
            </w:r>
            <w:r w:rsidRPr="00245D4B">
              <w:rPr>
                <w:bCs/>
                <w:i/>
                <w:iCs/>
                <w:lang w:val="en-US"/>
              </w:rPr>
              <w:t>R</w:t>
            </w:r>
            <w:r w:rsidRPr="00245D4B">
              <w:rPr>
                <w:lang w:val="en-US"/>
              </w:rPr>
              <w:t> = 1/3</w:t>
            </w:r>
          </w:p>
        </w:tc>
        <w:tc>
          <w:tcPr>
            <w:tcW w:w="1701" w:type="dxa"/>
          </w:tcPr>
          <w:p w14:paraId="758CDB44" w14:textId="77777777" w:rsidR="00061A5A" w:rsidRPr="00245D4B" w:rsidRDefault="00061A5A" w:rsidP="00915E61">
            <w:pPr>
              <w:pStyle w:val="Tablehead"/>
              <w:keepLines/>
              <w:rPr>
                <w:lang w:val="en-US"/>
              </w:rPr>
            </w:pPr>
            <w:r w:rsidRPr="00245D4B">
              <w:rPr>
                <w:lang w:val="en-US"/>
              </w:rPr>
              <w:t>16-QAM, </w:t>
            </w:r>
            <w:r w:rsidRPr="00245D4B">
              <w:rPr>
                <w:bCs/>
                <w:i/>
                <w:iCs/>
                <w:lang w:val="en-US"/>
              </w:rPr>
              <w:t>R</w:t>
            </w:r>
            <w:r w:rsidRPr="00245D4B">
              <w:rPr>
                <w:lang w:val="en-US"/>
              </w:rPr>
              <w:t xml:space="preserve"> = 1/2</w:t>
            </w:r>
          </w:p>
        </w:tc>
      </w:tr>
      <w:tr w:rsidR="00061A5A" w:rsidRPr="00245D4B" w14:paraId="142EB95C" w14:textId="77777777" w:rsidTr="00F1175D">
        <w:trPr>
          <w:jc w:val="center"/>
        </w:trPr>
        <w:tc>
          <w:tcPr>
            <w:tcW w:w="1896" w:type="dxa"/>
            <w:tcBorders>
              <w:bottom w:val="single" w:sz="4" w:space="0" w:color="000000"/>
            </w:tcBorders>
          </w:tcPr>
          <w:p w14:paraId="1167C004" w14:textId="77777777" w:rsidR="00061A5A" w:rsidRPr="00245D4B" w:rsidRDefault="00061A5A" w:rsidP="00915E61">
            <w:pPr>
              <w:pStyle w:val="Tabletext"/>
              <w:keepNext/>
              <w:keepLines/>
              <w:rPr>
                <w:lang w:val="en-US"/>
              </w:rPr>
            </w:pPr>
            <w:r w:rsidRPr="00245D4B">
              <w:rPr>
                <w:lang w:val="en-US"/>
              </w:rPr>
              <w:t>Fixed reception</w:t>
            </w:r>
          </w:p>
        </w:tc>
        <w:tc>
          <w:tcPr>
            <w:tcW w:w="2886" w:type="dxa"/>
          </w:tcPr>
          <w:p w14:paraId="543E0BCE" w14:textId="77777777" w:rsidR="00061A5A" w:rsidRPr="00245D4B" w:rsidRDefault="00061A5A" w:rsidP="00915E61">
            <w:pPr>
              <w:pStyle w:val="Tabletext"/>
              <w:keepNext/>
              <w:keepLines/>
              <w:rPr>
                <w:lang w:val="en-US"/>
              </w:rPr>
            </w:pPr>
            <w:r w:rsidRPr="00245D4B">
              <w:rPr>
                <w:lang w:val="en-US"/>
              </w:rPr>
              <w:t>Channel 7 (AWGN)</w:t>
            </w:r>
          </w:p>
        </w:tc>
        <w:tc>
          <w:tcPr>
            <w:tcW w:w="1843" w:type="dxa"/>
          </w:tcPr>
          <w:p w14:paraId="6B57BA12" w14:textId="77777777" w:rsidR="00061A5A" w:rsidRPr="00245D4B" w:rsidRDefault="00061A5A" w:rsidP="00915E61">
            <w:pPr>
              <w:pStyle w:val="Tabletext"/>
              <w:keepNext/>
              <w:keepLines/>
              <w:jc w:val="center"/>
              <w:rPr>
                <w:lang w:val="en-US"/>
              </w:rPr>
            </w:pPr>
            <w:r w:rsidRPr="00245D4B">
              <w:rPr>
                <w:lang w:val="en-US"/>
              </w:rPr>
              <w:t>1.3</w:t>
            </w:r>
          </w:p>
        </w:tc>
        <w:tc>
          <w:tcPr>
            <w:tcW w:w="1701" w:type="dxa"/>
          </w:tcPr>
          <w:p w14:paraId="1F8A3562" w14:textId="77777777" w:rsidR="00061A5A" w:rsidRPr="00245D4B" w:rsidRDefault="00061A5A" w:rsidP="00915E61">
            <w:pPr>
              <w:pStyle w:val="Tabletext"/>
              <w:keepNext/>
              <w:keepLines/>
              <w:jc w:val="center"/>
              <w:rPr>
                <w:lang w:val="en-US"/>
              </w:rPr>
            </w:pPr>
            <w:r w:rsidRPr="00245D4B">
              <w:rPr>
                <w:lang w:val="en-US"/>
              </w:rPr>
              <w:t>7.9</w:t>
            </w:r>
          </w:p>
        </w:tc>
      </w:tr>
      <w:tr w:rsidR="00061A5A" w:rsidRPr="00245D4B" w14:paraId="3812C4F4" w14:textId="77777777" w:rsidTr="00F1175D">
        <w:trPr>
          <w:jc w:val="center"/>
        </w:trPr>
        <w:tc>
          <w:tcPr>
            <w:tcW w:w="1896" w:type="dxa"/>
            <w:tcBorders>
              <w:bottom w:val="nil"/>
            </w:tcBorders>
          </w:tcPr>
          <w:p w14:paraId="5F89C035" w14:textId="77777777" w:rsidR="00061A5A" w:rsidRPr="00245D4B" w:rsidRDefault="00061A5A" w:rsidP="00915E61">
            <w:pPr>
              <w:pStyle w:val="Tabletext"/>
              <w:keepNext/>
              <w:keepLines/>
              <w:rPr>
                <w:lang w:val="en-US"/>
              </w:rPr>
            </w:pPr>
            <w:r w:rsidRPr="00245D4B">
              <w:rPr>
                <w:lang w:val="en-US"/>
              </w:rPr>
              <w:t>Portable reception</w:t>
            </w:r>
          </w:p>
        </w:tc>
        <w:tc>
          <w:tcPr>
            <w:tcW w:w="2886" w:type="dxa"/>
          </w:tcPr>
          <w:p w14:paraId="429F9D87" w14:textId="77777777" w:rsidR="00061A5A" w:rsidRPr="00245D4B" w:rsidRDefault="00061A5A" w:rsidP="00915E61">
            <w:pPr>
              <w:pStyle w:val="Tabletext"/>
              <w:keepNext/>
              <w:keepLines/>
              <w:rPr>
                <w:lang w:val="en-US"/>
              </w:rPr>
            </w:pPr>
            <w:r w:rsidRPr="00245D4B">
              <w:rPr>
                <w:lang w:val="en-US"/>
              </w:rPr>
              <w:t>Channel 8 (urban@60 km/h)</w:t>
            </w:r>
          </w:p>
        </w:tc>
        <w:tc>
          <w:tcPr>
            <w:tcW w:w="1843" w:type="dxa"/>
          </w:tcPr>
          <w:p w14:paraId="006B0995" w14:textId="77777777" w:rsidR="00061A5A" w:rsidRPr="00245D4B" w:rsidRDefault="00061A5A" w:rsidP="00915E61">
            <w:pPr>
              <w:pStyle w:val="Tabletext"/>
              <w:keepNext/>
              <w:keepLines/>
              <w:jc w:val="center"/>
              <w:rPr>
                <w:lang w:val="en-US"/>
              </w:rPr>
            </w:pPr>
            <w:r w:rsidRPr="00245D4B">
              <w:rPr>
                <w:lang w:val="en-US"/>
              </w:rPr>
              <w:t>7.3</w:t>
            </w:r>
          </w:p>
        </w:tc>
        <w:tc>
          <w:tcPr>
            <w:tcW w:w="1701" w:type="dxa"/>
          </w:tcPr>
          <w:p w14:paraId="255B3BD3" w14:textId="77777777" w:rsidR="00061A5A" w:rsidRPr="00245D4B" w:rsidRDefault="00061A5A" w:rsidP="00915E61">
            <w:pPr>
              <w:pStyle w:val="Tabletext"/>
              <w:keepNext/>
              <w:keepLines/>
              <w:jc w:val="center"/>
              <w:rPr>
                <w:lang w:val="en-US"/>
              </w:rPr>
            </w:pPr>
            <w:r w:rsidRPr="00245D4B">
              <w:rPr>
                <w:lang w:val="en-US"/>
              </w:rPr>
              <w:t>15.4</w:t>
            </w:r>
          </w:p>
        </w:tc>
      </w:tr>
      <w:tr w:rsidR="00061A5A" w:rsidRPr="00245D4B" w14:paraId="59747BE5" w14:textId="77777777" w:rsidTr="00F1175D">
        <w:trPr>
          <w:jc w:val="center"/>
        </w:trPr>
        <w:tc>
          <w:tcPr>
            <w:tcW w:w="1896" w:type="dxa"/>
            <w:tcBorders>
              <w:top w:val="nil"/>
              <w:bottom w:val="nil"/>
            </w:tcBorders>
          </w:tcPr>
          <w:p w14:paraId="431A8591" w14:textId="77777777" w:rsidR="00061A5A" w:rsidRPr="00245D4B" w:rsidRDefault="00061A5A" w:rsidP="00915E61">
            <w:pPr>
              <w:pStyle w:val="Tabletext"/>
              <w:keepNext/>
              <w:keepLines/>
              <w:rPr>
                <w:lang w:val="en-US"/>
              </w:rPr>
            </w:pPr>
          </w:p>
        </w:tc>
        <w:tc>
          <w:tcPr>
            <w:tcW w:w="2886" w:type="dxa"/>
          </w:tcPr>
          <w:p w14:paraId="6B82E164" w14:textId="77777777" w:rsidR="00061A5A" w:rsidRPr="00245D4B" w:rsidRDefault="00061A5A" w:rsidP="00915E61">
            <w:pPr>
              <w:pStyle w:val="Tabletext"/>
              <w:keepNext/>
              <w:keepLines/>
              <w:rPr>
                <w:lang w:val="en-US"/>
              </w:rPr>
            </w:pPr>
            <w:r w:rsidRPr="00245D4B">
              <w:rPr>
                <w:lang w:val="en-US"/>
              </w:rPr>
              <w:t>Channel 9 (rural)</w:t>
            </w:r>
          </w:p>
        </w:tc>
        <w:tc>
          <w:tcPr>
            <w:tcW w:w="1843" w:type="dxa"/>
          </w:tcPr>
          <w:p w14:paraId="170DB1BE" w14:textId="77777777" w:rsidR="00061A5A" w:rsidRPr="00245D4B" w:rsidRDefault="00061A5A" w:rsidP="00915E61">
            <w:pPr>
              <w:pStyle w:val="Tabletext"/>
              <w:keepNext/>
              <w:keepLines/>
              <w:jc w:val="center"/>
              <w:rPr>
                <w:lang w:val="en-US"/>
              </w:rPr>
            </w:pPr>
            <w:r w:rsidRPr="00245D4B">
              <w:rPr>
                <w:lang w:val="en-US"/>
              </w:rPr>
              <w:t>5.6</w:t>
            </w:r>
          </w:p>
        </w:tc>
        <w:tc>
          <w:tcPr>
            <w:tcW w:w="1701" w:type="dxa"/>
          </w:tcPr>
          <w:p w14:paraId="0368759B" w14:textId="77777777" w:rsidR="00061A5A" w:rsidRPr="00245D4B" w:rsidRDefault="00061A5A" w:rsidP="00915E61">
            <w:pPr>
              <w:pStyle w:val="Tabletext"/>
              <w:keepNext/>
              <w:keepLines/>
              <w:jc w:val="center"/>
              <w:rPr>
                <w:lang w:val="en-US"/>
              </w:rPr>
            </w:pPr>
            <w:r w:rsidRPr="00245D4B">
              <w:rPr>
                <w:lang w:val="en-US"/>
              </w:rPr>
              <w:t>13.1</w:t>
            </w:r>
          </w:p>
        </w:tc>
      </w:tr>
      <w:tr w:rsidR="00061A5A" w:rsidRPr="00245D4B" w14:paraId="030ABD97" w14:textId="77777777" w:rsidTr="00F1175D">
        <w:trPr>
          <w:jc w:val="center"/>
        </w:trPr>
        <w:tc>
          <w:tcPr>
            <w:tcW w:w="1896" w:type="dxa"/>
            <w:tcBorders>
              <w:top w:val="nil"/>
              <w:bottom w:val="single" w:sz="4" w:space="0" w:color="000000"/>
            </w:tcBorders>
          </w:tcPr>
          <w:p w14:paraId="64C1F00F" w14:textId="77777777" w:rsidR="00061A5A" w:rsidRPr="00245D4B" w:rsidRDefault="00061A5A" w:rsidP="00915E61">
            <w:pPr>
              <w:pStyle w:val="Tabletext"/>
              <w:keepNext/>
              <w:keepLines/>
              <w:rPr>
                <w:lang w:val="en-US"/>
              </w:rPr>
            </w:pPr>
          </w:p>
        </w:tc>
        <w:tc>
          <w:tcPr>
            <w:tcW w:w="2886" w:type="dxa"/>
          </w:tcPr>
          <w:p w14:paraId="7F23508E" w14:textId="77777777" w:rsidR="00061A5A" w:rsidRPr="00245D4B" w:rsidRDefault="00061A5A" w:rsidP="00915E61">
            <w:pPr>
              <w:pStyle w:val="Tabletext"/>
              <w:keepNext/>
              <w:keepLines/>
              <w:rPr>
                <w:lang w:val="en-US"/>
              </w:rPr>
            </w:pPr>
            <w:r w:rsidRPr="00245D4B">
              <w:rPr>
                <w:lang w:val="en-US"/>
              </w:rPr>
              <w:t>Channel 10 (terrain obstructed)</w:t>
            </w:r>
          </w:p>
        </w:tc>
        <w:tc>
          <w:tcPr>
            <w:tcW w:w="1843" w:type="dxa"/>
          </w:tcPr>
          <w:p w14:paraId="08D64104" w14:textId="77777777" w:rsidR="00061A5A" w:rsidRPr="00245D4B" w:rsidRDefault="00061A5A" w:rsidP="00915E61">
            <w:pPr>
              <w:pStyle w:val="Tabletext"/>
              <w:keepNext/>
              <w:keepLines/>
              <w:jc w:val="center"/>
              <w:rPr>
                <w:lang w:val="en-US"/>
              </w:rPr>
            </w:pPr>
            <w:r w:rsidRPr="00245D4B">
              <w:rPr>
                <w:lang w:val="en-US"/>
              </w:rPr>
              <w:t>5.4</w:t>
            </w:r>
          </w:p>
        </w:tc>
        <w:tc>
          <w:tcPr>
            <w:tcW w:w="1701" w:type="dxa"/>
          </w:tcPr>
          <w:p w14:paraId="1E88D972" w14:textId="77777777" w:rsidR="00061A5A" w:rsidRPr="00245D4B" w:rsidRDefault="00061A5A" w:rsidP="00915E61">
            <w:pPr>
              <w:pStyle w:val="Tabletext"/>
              <w:keepNext/>
              <w:keepLines/>
              <w:jc w:val="center"/>
              <w:rPr>
                <w:lang w:val="en-US"/>
              </w:rPr>
            </w:pPr>
            <w:r w:rsidRPr="00245D4B">
              <w:rPr>
                <w:lang w:val="en-US"/>
              </w:rPr>
              <w:t>12.6</w:t>
            </w:r>
          </w:p>
        </w:tc>
      </w:tr>
      <w:tr w:rsidR="00061A5A" w:rsidRPr="00245D4B" w14:paraId="0E851B05" w14:textId="77777777" w:rsidTr="00F1175D">
        <w:trPr>
          <w:jc w:val="center"/>
        </w:trPr>
        <w:tc>
          <w:tcPr>
            <w:tcW w:w="1896" w:type="dxa"/>
            <w:tcBorders>
              <w:bottom w:val="nil"/>
            </w:tcBorders>
          </w:tcPr>
          <w:p w14:paraId="4E17EECB" w14:textId="77777777" w:rsidR="00061A5A" w:rsidRPr="00245D4B" w:rsidRDefault="00061A5A" w:rsidP="00C80083">
            <w:pPr>
              <w:pStyle w:val="Tabletext"/>
              <w:rPr>
                <w:lang w:val="en-US"/>
              </w:rPr>
            </w:pPr>
            <w:r w:rsidRPr="00245D4B">
              <w:rPr>
                <w:lang w:val="en-US"/>
              </w:rPr>
              <w:t>Mobile reception</w:t>
            </w:r>
          </w:p>
        </w:tc>
        <w:tc>
          <w:tcPr>
            <w:tcW w:w="2886" w:type="dxa"/>
          </w:tcPr>
          <w:p w14:paraId="0730D0A5" w14:textId="77777777" w:rsidR="00061A5A" w:rsidRPr="00245D4B" w:rsidRDefault="00061A5A" w:rsidP="00C80083">
            <w:pPr>
              <w:pStyle w:val="Tabletext"/>
              <w:rPr>
                <w:lang w:val="en-US"/>
              </w:rPr>
            </w:pPr>
            <w:r w:rsidRPr="00245D4B">
              <w:rPr>
                <w:lang w:val="en-US"/>
              </w:rPr>
              <w:t>Channel 11 (hilly terrain)</w:t>
            </w:r>
          </w:p>
        </w:tc>
        <w:tc>
          <w:tcPr>
            <w:tcW w:w="1843" w:type="dxa"/>
          </w:tcPr>
          <w:p w14:paraId="76C10DD3" w14:textId="77777777" w:rsidR="00061A5A" w:rsidRPr="00245D4B" w:rsidRDefault="00061A5A" w:rsidP="00C80083">
            <w:pPr>
              <w:pStyle w:val="Tabletext"/>
              <w:jc w:val="center"/>
              <w:rPr>
                <w:lang w:val="en-US"/>
              </w:rPr>
            </w:pPr>
            <w:r w:rsidRPr="00245D4B">
              <w:rPr>
                <w:lang w:val="en-US"/>
              </w:rPr>
              <w:t>5.5</w:t>
            </w:r>
          </w:p>
        </w:tc>
        <w:tc>
          <w:tcPr>
            <w:tcW w:w="1701" w:type="dxa"/>
          </w:tcPr>
          <w:p w14:paraId="673C4738" w14:textId="77777777" w:rsidR="00061A5A" w:rsidRPr="00245D4B" w:rsidRDefault="00061A5A" w:rsidP="00C80083">
            <w:pPr>
              <w:pStyle w:val="Tabletext"/>
              <w:jc w:val="center"/>
              <w:rPr>
                <w:lang w:val="en-US"/>
              </w:rPr>
            </w:pPr>
            <w:r w:rsidRPr="00245D4B">
              <w:rPr>
                <w:lang w:val="en-US"/>
              </w:rPr>
              <w:t>12.8</w:t>
            </w:r>
          </w:p>
        </w:tc>
      </w:tr>
      <w:tr w:rsidR="00061A5A" w:rsidRPr="00245D4B" w14:paraId="7D482D3F" w14:textId="77777777" w:rsidTr="00F1175D">
        <w:trPr>
          <w:jc w:val="center"/>
        </w:trPr>
        <w:tc>
          <w:tcPr>
            <w:tcW w:w="1896" w:type="dxa"/>
            <w:tcBorders>
              <w:top w:val="nil"/>
            </w:tcBorders>
          </w:tcPr>
          <w:p w14:paraId="236A42F8" w14:textId="77777777" w:rsidR="00061A5A" w:rsidRPr="00245D4B" w:rsidRDefault="00061A5A" w:rsidP="00C80083">
            <w:pPr>
              <w:pStyle w:val="Tabletext"/>
              <w:rPr>
                <w:lang w:val="en-US"/>
              </w:rPr>
            </w:pPr>
          </w:p>
        </w:tc>
        <w:tc>
          <w:tcPr>
            <w:tcW w:w="2886" w:type="dxa"/>
          </w:tcPr>
          <w:p w14:paraId="3E97E7C1" w14:textId="77777777" w:rsidR="00061A5A" w:rsidRPr="00245D4B" w:rsidRDefault="00061A5A" w:rsidP="00C80083">
            <w:pPr>
              <w:pStyle w:val="Tabletext"/>
              <w:rPr>
                <w:lang w:val="en-US"/>
              </w:rPr>
            </w:pPr>
            <w:r w:rsidRPr="00245D4B">
              <w:rPr>
                <w:lang w:val="en-US"/>
              </w:rPr>
              <w:t>Channel 12 (SFN)</w:t>
            </w:r>
          </w:p>
        </w:tc>
        <w:tc>
          <w:tcPr>
            <w:tcW w:w="1843" w:type="dxa"/>
          </w:tcPr>
          <w:p w14:paraId="64A2B1C6" w14:textId="77777777" w:rsidR="00061A5A" w:rsidRPr="00245D4B" w:rsidRDefault="00061A5A" w:rsidP="00C80083">
            <w:pPr>
              <w:pStyle w:val="Tabletext"/>
              <w:jc w:val="center"/>
              <w:rPr>
                <w:lang w:val="en-US"/>
              </w:rPr>
            </w:pPr>
            <w:r w:rsidRPr="00245D4B">
              <w:rPr>
                <w:lang w:val="en-US"/>
              </w:rPr>
              <w:t>5.4</w:t>
            </w:r>
          </w:p>
        </w:tc>
        <w:tc>
          <w:tcPr>
            <w:tcW w:w="1701" w:type="dxa"/>
          </w:tcPr>
          <w:p w14:paraId="508AF0E4" w14:textId="77777777" w:rsidR="00061A5A" w:rsidRPr="00245D4B" w:rsidRDefault="00061A5A" w:rsidP="00C80083">
            <w:pPr>
              <w:pStyle w:val="Tabletext"/>
              <w:jc w:val="center"/>
              <w:rPr>
                <w:lang w:val="en-US"/>
              </w:rPr>
            </w:pPr>
            <w:r w:rsidRPr="00245D4B">
              <w:rPr>
                <w:lang w:val="en-US"/>
              </w:rPr>
              <w:t>12.3</w:t>
            </w:r>
          </w:p>
        </w:tc>
      </w:tr>
    </w:tbl>
    <w:p w14:paraId="54FCC298" w14:textId="77777777" w:rsidR="00061A5A" w:rsidRPr="00245D4B" w:rsidRDefault="00061A5A" w:rsidP="00061A5A">
      <w:pPr>
        <w:pStyle w:val="Tablefin"/>
      </w:pPr>
      <w:bookmarkStart w:id="629" w:name="_Toc281834458"/>
      <w:bookmarkStart w:id="630" w:name="_Toc281912844"/>
      <w:bookmarkStart w:id="631" w:name="_Toc281917177"/>
      <w:bookmarkStart w:id="632" w:name="_Toc282003114"/>
      <w:bookmarkStart w:id="633" w:name="_Toc281834459"/>
      <w:bookmarkStart w:id="634" w:name="_Toc281912845"/>
      <w:bookmarkStart w:id="635" w:name="_Toc281917178"/>
      <w:bookmarkStart w:id="636" w:name="_Toc282003115"/>
      <w:bookmarkStart w:id="637" w:name="_Toc281834460"/>
      <w:bookmarkStart w:id="638" w:name="_Toc281912846"/>
      <w:bookmarkStart w:id="639" w:name="_Toc281917179"/>
      <w:bookmarkStart w:id="640" w:name="_Toc282003116"/>
      <w:bookmarkStart w:id="641" w:name="_Ref270598020"/>
      <w:bookmarkStart w:id="642" w:name="_Ref282087092"/>
      <w:bookmarkStart w:id="643" w:name="_Toc293603711"/>
      <w:bookmarkStart w:id="644" w:name="_Toc293603825"/>
      <w:bookmarkStart w:id="645" w:name="_Toc300665023"/>
      <w:bookmarkStart w:id="646" w:name="_Toc300665116"/>
      <w:bookmarkStart w:id="647" w:name="_Toc300665182"/>
      <w:bookmarkStart w:id="648" w:name="_Toc300666613"/>
      <w:bookmarkStart w:id="649" w:name="_Toc301429302"/>
      <w:bookmarkStart w:id="650" w:name="_Toc302049595"/>
      <w:bookmarkStart w:id="651" w:name="_Toc433026616"/>
      <w:bookmarkStart w:id="652" w:name="_Toc438995455"/>
      <w:bookmarkEnd w:id="629"/>
      <w:bookmarkEnd w:id="630"/>
      <w:bookmarkEnd w:id="631"/>
      <w:bookmarkEnd w:id="632"/>
      <w:bookmarkEnd w:id="633"/>
      <w:bookmarkEnd w:id="634"/>
      <w:bookmarkEnd w:id="635"/>
      <w:bookmarkEnd w:id="636"/>
      <w:bookmarkEnd w:id="637"/>
      <w:bookmarkEnd w:id="638"/>
      <w:bookmarkEnd w:id="639"/>
      <w:bookmarkEnd w:id="640"/>
    </w:p>
    <w:p w14:paraId="7FC23308" w14:textId="77777777" w:rsidR="00061A5A" w:rsidRPr="00245D4B" w:rsidRDefault="00061A5A" w:rsidP="00061A5A">
      <w:pPr>
        <w:pStyle w:val="Heading3"/>
        <w:rPr>
          <w:lang w:val="en-US"/>
        </w:rPr>
      </w:pPr>
      <w:bookmarkStart w:id="653" w:name="_Toc465082049"/>
      <w:bookmarkStart w:id="654" w:name="_Toc18411319"/>
      <w:r w:rsidRPr="00245D4B">
        <w:rPr>
          <w:lang w:val="en-US"/>
        </w:rPr>
        <w:t>4.2.5</w:t>
      </w:r>
      <w:r w:rsidRPr="00245D4B">
        <w:rPr>
          <w:lang w:val="en-US"/>
        </w:rPr>
        <w:tab/>
        <w:t>Minimum receiver input power level</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245D4B">
        <w:rPr>
          <w:lang w:val="en-US"/>
        </w:rPr>
        <w:t xml:space="preserve"> </w:t>
      </w:r>
    </w:p>
    <w:p w14:paraId="582CB6BC" w14:textId="77777777" w:rsidR="00061A5A" w:rsidRPr="00245D4B" w:rsidRDefault="00061A5A" w:rsidP="00061A5A">
      <w:pPr>
        <w:rPr>
          <w:lang w:val="en-US"/>
        </w:rPr>
      </w:pPr>
      <w:r w:rsidRPr="00245D4B">
        <w:rPr>
          <w:lang w:val="en-US"/>
        </w:rPr>
        <w:t>Based on the above equations and including the implementation loss factor, the minimum receiver input power level at the receiving location can be calculated for both 16-QAM and 4</w:t>
      </w:r>
      <w:r w:rsidRPr="00245D4B">
        <w:rPr>
          <w:lang w:val="en-US"/>
        </w:rPr>
        <w:noBreakHyphen/>
        <w:t>QAM, see Table </w:t>
      </w:r>
      <w:r>
        <w:rPr>
          <w:lang w:val="en-US"/>
        </w:rPr>
        <w:t>31</w:t>
      </w:r>
      <w:r w:rsidRPr="00245D4B">
        <w:rPr>
          <w:lang w:val="en-US"/>
        </w:rPr>
        <w:t xml:space="preserve"> and Table </w:t>
      </w:r>
      <w:r>
        <w:rPr>
          <w:lang w:val="en-US"/>
        </w:rPr>
        <w:t>32</w:t>
      </w:r>
      <w:r w:rsidRPr="00245D4B">
        <w:rPr>
          <w:lang w:val="en-US"/>
        </w:rPr>
        <w:t>.</w:t>
      </w:r>
    </w:p>
    <w:p w14:paraId="466B3BD0" w14:textId="77777777" w:rsidR="00061A5A" w:rsidRPr="00245D4B" w:rsidRDefault="00061A5A" w:rsidP="00061A5A">
      <w:pPr>
        <w:pStyle w:val="TableNo"/>
        <w:rPr>
          <w:lang w:val="en-US"/>
        </w:rPr>
      </w:pPr>
      <w:bookmarkStart w:id="655" w:name="_Ref270599171"/>
      <w:r w:rsidRPr="00245D4B">
        <w:rPr>
          <w:lang w:val="en-US"/>
        </w:rPr>
        <w:t>TABLE </w:t>
      </w:r>
      <w:bookmarkEnd w:id="655"/>
      <w:r>
        <w:rPr>
          <w:lang w:val="en-US"/>
        </w:rPr>
        <w:t>31</w:t>
      </w:r>
    </w:p>
    <w:p w14:paraId="1AE27B86" w14:textId="77777777" w:rsidR="00061A5A" w:rsidRPr="00245D4B" w:rsidRDefault="00061A5A" w:rsidP="00061A5A">
      <w:pPr>
        <w:pStyle w:val="Tabletitle"/>
        <w:rPr>
          <w:lang w:val="en-US"/>
        </w:rPr>
      </w:pPr>
      <w:r w:rsidRPr="00245D4B">
        <w:rPr>
          <w:lang w:val="en-US"/>
        </w:rPr>
        <w:t xml:space="preserve">Minimum receiver input power level </w:t>
      </w:r>
      <w:r w:rsidRPr="00245D4B">
        <w:rPr>
          <w:rFonts w:ascii="TimesNewRoman,Italic" w:hAnsi="TimesNewRoman,Italic" w:cs="TimesNewRoman,Italic"/>
          <w:bCs/>
          <w:i/>
          <w:iCs/>
          <w:lang w:val="en-US"/>
        </w:rPr>
        <w:t>P</w:t>
      </w:r>
      <w:r w:rsidRPr="00245D4B">
        <w:rPr>
          <w:rFonts w:ascii="TimesNewRoman,Italic" w:hAnsi="TimesNewRoman,Italic" w:cs="TimesNewRoman,Italic"/>
          <w:bCs/>
          <w:i/>
          <w:iCs/>
          <w:vertAlign w:val="subscript"/>
          <w:lang w:val="en-US"/>
        </w:rPr>
        <w:t>s,min</w:t>
      </w:r>
      <w:r w:rsidRPr="00245D4B">
        <w:rPr>
          <w:lang w:val="en-US"/>
        </w:rPr>
        <w:t xml:space="preserve"> for 4-QAM, R =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061A5A" w:rsidRPr="00245D4B" w14:paraId="31723079" w14:textId="77777777" w:rsidTr="00C80083">
        <w:trPr>
          <w:trHeight w:val="20"/>
          <w:jc w:val="center"/>
        </w:trPr>
        <w:tc>
          <w:tcPr>
            <w:tcW w:w="6103" w:type="dxa"/>
            <w:gridSpan w:val="2"/>
          </w:tcPr>
          <w:p w14:paraId="7DA978CD" w14:textId="77777777" w:rsidR="00061A5A" w:rsidRPr="00245D4B" w:rsidRDefault="00061A5A" w:rsidP="00C80083">
            <w:pPr>
              <w:pStyle w:val="Tablehead"/>
              <w:rPr>
                <w:lang w:val="en-US"/>
              </w:rPr>
            </w:pPr>
            <w:r w:rsidRPr="00245D4B">
              <w:rPr>
                <w:lang w:val="en-US"/>
              </w:rPr>
              <w:t>Reception mode</w:t>
            </w:r>
          </w:p>
        </w:tc>
        <w:tc>
          <w:tcPr>
            <w:tcW w:w="1148" w:type="dxa"/>
          </w:tcPr>
          <w:p w14:paraId="698C485B" w14:textId="77777777" w:rsidR="00061A5A" w:rsidRPr="00245D4B" w:rsidRDefault="00061A5A" w:rsidP="00C80083">
            <w:pPr>
              <w:pStyle w:val="Tablehead"/>
              <w:rPr>
                <w:lang w:val="en-US"/>
              </w:rPr>
            </w:pPr>
            <w:r w:rsidRPr="00245D4B">
              <w:rPr>
                <w:lang w:val="en-US"/>
              </w:rPr>
              <w:t>Fixed</w:t>
            </w:r>
          </w:p>
        </w:tc>
        <w:tc>
          <w:tcPr>
            <w:tcW w:w="1240" w:type="dxa"/>
          </w:tcPr>
          <w:p w14:paraId="45C0BCE0" w14:textId="77777777" w:rsidR="00061A5A" w:rsidRPr="00245D4B" w:rsidRDefault="00061A5A" w:rsidP="00C80083">
            <w:pPr>
              <w:pStyle w:val="Tablehead"/>
              <w:rPr>
                <w:lang w:val="en-US"/>
              </w:rPr>
            </w:pPr>
            <w:r w:rsidRPr="00245D4B">
              <w:rPr>
                <w:lang w:val="en-US"/>
              </w:rPr>
              <w:t>Portable</w:t>
            </w:r>
          </w:p>
        </w:tc>
        <w:tc>
          <w:tcPr>
            <w:tcW w:w="1148" w:type="dxa"/>
          </w:tcPr>
          <w:p w14:paraId="0E1AB3D8" w14:textId="77777777" w:rsidR="00061A5A" w:rsidRPr="00245D4B" w:rsidRDefault="00061A5A" w:rsidP="00C80083">
            <w:pPr>
              <w:pStyle w:val="Tablehead"/>
              <w:rPr>
                <w:lang w:val="en-US"/>
              </w:rPr>
            </w:pPr>
            <w:r w:rsidRPr="00245D4B">
              <w:rPr>
                <w:lang w:val="en-US"/>
              </w:rPr>
              <w:t>Mobile</w:t>
            </w:r>
          </w:p>
        </w:tc>
      </w:tr>
      <w:tr w:rsidR="00061A5A" w:rsidRPr="00245D4B" w14:paraId="55F69C29" w14:textId="77777777" w:rsidTr="00C80083">
        <w:trPr>
          <w:trHeight w:val="20"/>
          <w:jc w:val="center"/>
        </w:trPr>
        <w:tc>
          <w:tcPr>
            <w:tcW w:w="4423" w:type="dxa"/>
          </w:tcPr>
          <w:p w14:paraId="04BA64FB" w14:textId="77777777" w:rsidR="00061A5A" w:rsidRPr="00245D4B" w:rsidRDefault="00061A5A" w:rsidP="00C80083">
            <w:pPr>
              <w:pStyle w:val="Tabletext"/>
              <w:keepNext/>
              <w:rPr>
                <w:lang w:val="en-US"/>
              </w:rPr>
            </w:pPr>
            <w:r w:rsidRPr="00245D4B">
              <w:rPr>
                <w:lang w:val="en-US"/>
              </w:rPr>
              <w:t>Receiver noise figure</w:t>
            </w:r>
          </w:p>
        </w:tc>
        <w:tc>
          <w:tcPr>
            <w:tcW w:w="1680" w:type="dxa"/>
          </w:tcPr>
          <w:p w14:paraId="7DC0AE8C" w14:textId="77777777" w:rsidR="00061A5A" w:rsidRPr="00245D4B" w:rsidRDefault="00061A5A" w:rsidP="00C80083">
            <w:pPr>
              <w:pStyle w:val="Tabletext"/>
              <w:keepNext/>
              <w:jc w:val="center"/>
              <w:rPr>
                <w:lang w:val="en-US"/>
              </w:rPr>
            </w:pPr>
            <w:r w:rsidRPr="00245D4B">
              <w:rPr>
                <w:i/>
                <w:iCs/>
                <w:lang w:val="en-US"/>
              </w:rPr>
              <w:t>F</w:t>
            </w:r>
            <w:r w:rsidRPr="00245D4B">
              <w:rPr>
                <w:i/>
                <w:iCs/>
                <w:vertAlign w:val="subscript"/>
                <w:lang w:val="en-US"/>
              </w:rPr>
              <w:t>r</w:t>
            </w:r>
            <w:r w:rsidRPr="00245D4B">
              <w:rPr>
                <w:i/>
                <w:iCs/>
                <w:lang w:val="en-US"/>
              </w:rPr>
              <w:t xml:space="preserve"> </w:t>
            </w:r>
            <w:r w:rsidRPr="00245D4B">
              <w:rPr>
                <w:lang w:val="en-US"/>
              </w:rPr>
              <w:t>(dB)</w:t>
            </w:r>
          </w:p>
        </w:tc>
        <w:tc>
          <w:tcPr>
            <w:tcW w:w="1148" w:type="dxa"/>
          </w:tcPr>
          <w:p w14:paraId="63F527FE" w14:textId="77777777" w:rsidR="00061A5A" w:rsidRPr="00245D4B" w:rsidRDefault="00061A5A" w:rsidP="00C80083">
            <w:pPr>
              <w:pStyle w:val="Tabletext"/>
              <w:keepNext/>
              <w:jc w:val="center"/>
              <w:rPr>
                <w:lang w:val="en-US"/>
              </w:rPr>
            </w:pPr>
            <w:r w:rsidRPr="00245D4B">
              <w:rPr>
                <w:lang w:val="en-US"/>
              </w:rPr>
              <w:t>7</w:t>
            </w:r>
          </w:p>
        </w:tc>
        <w:tc>
          <w:tcPr>
            <w:tcW w:w="1240" w:type="dxa"/>
          </w:tcPr>
          <w:p w14:paraId="4F0C3448" w14:textId="77777777" w:rsidR="00061A5A" w:rsidRPr="00245D4B" w:rsidRDefault="00061A5A" w:rsidP="00C80083">
            <w:pPr>
              <w:pStyle w:val="Tabletext"/>
              <w:keepNext/>
              <w:jc w:val="center"/>
              <w:rPr>
                <w:lang w:val="en-US"/>
              </w:rPr>
            </w:pPr>
            <w:r w:rsidRPr="00245D4B">
              <w:rPr>
                <w:lang w:val="en-US"/>
              </w:rPr>
              <w:t>7</w:t>
            </w:r>
          </w:p>
        </w:tc>
        <w:tc>
          <w:tcPr>
            <w:tcW w:w="1148" w:type="dxa"/>
          </w:tcPr>
          <w:p w14:paraId="223E9569" w14:textId="77777777" w:rsidR="00061A5A" w:rsidRPr="00245D4B" w:rsidRDefault="00061A5A" w:rsidP="00C80083">
            <w:pPr>
              <w:pStyle w:val="Tabletext"/>
              <w:keepNext/>
              <w:jc w:val="center"/>
              <w:rPr>
                <w:lang w:val="en-US"/>
              </w:rPr>
            </w:pPr>
            <w:r w:rsidRPr="00245D4B">
              <w:rPr>
                <w:lang w:val="en-US"/>
              </w:rPr>
              <w:t>7</w:t>
            </w:r>
          </w:p>
        </w:tc>
      </w:tr>
      <w:tr w:rsidR="00061A5A" w:rsidRPr="00245D4B" w14:paraId="4ACB3FC3" w14:textId="77777777" w:rsidTr="00C80083">
        <w:trPr>
          <w:trHeight w:val="20"/>
          <w:jc w:val="center"/>
        </w:trPr>
        <w:tc>
          <w:tcPr>
            <w:tcW w:w="4423" w:type="dxa"/>
          </w:tcPr>
          <w:p w14:paraId="70D1A184" w14:textId="77777777" w:rsidR="00061A5A" w:rsidRPr="00245D4B" w:rsidRDefault="00061A5A" w:rsidP="00C80083">
            <w:pPr>
              <w:pStyle w:val="Tabletext"/>
              <w:keepNext/>
              <w:rPr>
                <w:lang w:val="en-US"/>
              </w:rPr>
            </w:pPr>
            <w:r w:rsidRPr="00245D4B">
              <w:rPr>
                <w:lang w:val="en-US"/>
              </w:rPr>
              <w:t>Receiver noise input power level</w:t>
            </w:r>
          </w:p>
        </w:tc>
        <w:tc>
          <w:tcPr>
            <w:tcW w:w="1680" w:type="dxa"/>
          </w:tcPr>
          <w:p w14:paraId="352E2FE0" w14:textId="77777777" w:rsidR="00061A5A" w:rsidRPr="00245D4B" w:rsidRDefault="00061A5A" w:rsidP="00C80083">
            <w:pPr>
              <w:pStyle w:val="Tabletext"/>
              <w:keepNext/>
              <w:jc w:val="center"/>
              <w:rPr>
                <w:lang w:val="en-US"/>
              </w:rPr>
            </w:pPr>
            <w:r w:rsidRPr="00245D4B">
              <w:rPr>
                <w:i/>
                <w:iCs/>
                <w:lang w:val="en-US"/>
              </w:rPr>
              <w:t>P</w:t>
            </w:r>
            <w:r w:rsidRPr="00245D4B">
              <w:rPr>
                <w:i/>
                <w:iCs/>
                <w:vertAlign w:val="subscript"/>
                <w:lang w:val="en-US"/>
              </w:rPr>
              <w:t>n</w:t>
            </w:r>
            <w:r w:rsidRPr="00245D4B">
              <w:rPr>
                <w:lang w:val="en-US"/>
              </w:rPr>
              <w:t xml:space="preserve"> (dBW)</w:t>
            </w:r>
          </w:p>
        </w:tc>
        <w:tc>
          <w:tcPr>
            <w:tcW w:w="1148" w:type="dxa"/>
          </w:tcPr>
          <w:p w14:paraId="47EF8602" w14:textId="77777777" w:rsidR="00061A5A" w:rsidRPr="00245D4B" w:rsidRDefault="00061A5A" w:rsidP="00C80083">
            <w:pPr>
              <w:pStyle w:val="Tabletext"/>
              <w:keepNext/>
              <w:jc w:val="center"/>
              <w:rPr>
                <w:lang w:val="en-US"/>
              </w:rPr>
            </w:pPr>
            <w:r w:rsidRPr="00245D4B">
              <w:rPr>
                <w:lang w:val="en-US"/>
              </w:rPr>
              <w:t>−146.98</w:t>
            </w:r>
          </w:p>
        </w:tc>
        <w:tc>
          <w:tcPr>
            <w:tcW w:w="1240" w:type="dxa"/>
          </w:tcPr>
          <w:p w14:paraId="4AF4C834" w14:textId="77777777" w:rsidR="00061A5A" w:rsidRPr="00245D4B" w:rsidRDefault="00061A5A" w:rsidP="00C80083">
            <w:pPr>
              <w:pStyle w:val="Tabletext"/>
              <w:keepNext/>
              <w:jc w:val="center"/>
              <w:rPr>
                <w:lang w:val="en-US"/>
              </w:rPr>
            </w:pPr>
            <w:r w:rsidRPr="00245D4B">
              <w:rPr>
                <w:lang w:val="en-US"/>
              </w:rPr>
              <w:t>−146.98</w:t>
            </w:r>
          </w:p>
        </w:tc>
        <w:tc>
          <w:tcPr>
            <w:tcW w:w="1148" w:type="dxa"/>
          </w:tcPr>
          <w:p w14:paraId="2BB145B0" w14:textId="77777777" w:rsidR="00061A5A" w:rsidRPr="00245D4B" w:rsidRDefault="00061A5A" w:rsidP="00C80083">
            <w:pPr>
              <w:pStyle w:val="Tabletext"/>
              <w:keepNext/>
              <w:jc w:val="center"/>
              <w:rPr>
                <w:lang w:val="en-US"/>
              </w:rPr>
            </w:pPr>
            <w:r w:rsidRPr="00245D4B">
              <w:rPr>
                <w:lang w:val="en-US"/>
              </w:rPr>
              <w:t>−146.98</w:t>
            </w:r>
          </w:p>
        </w:tc>
      </w:tr>
      <w:tr w:rsidR="00061A5A" w:rsidRPr="00245D4B" w14:paraId="6F398B87" w14:textId="77777777" w:rsidTr="00C80083">
        <w:trPr>
          <w:trHeight w:val="20"/>
          <w:jc w:val="center"/>
        </w:trPr>
        <w:tc>
          <w:tcPr>
            <w:tcW w:w="4423" w:type="dxa"/>
          </w:tcPr>
          <w:p w14:paraId="7259F8F9" w14:textId="77777777" w:rsidR="00061A5A" w:rsidRPr="00245D4B" w:rsidRDefault="00061A5A" w:rsidP="00C80083">
            <w:pPr>
              <w:pStyle w:val="Tabletext"/>
              <w:keepNext/>
              <w:rPr>
                <w:lang w:val="en-US"/>
              </w:rPr>
            </w:pPr>
            <w:r w:rsidRPr="00245D4B">
              <w:rPr>
                <w:lang w:val="en-US"/>
              </w:rPr>
              <w:t xml:space="preserve">Representative minimum </w:t>
            </w:r>
            <w:r w:rsidRPr="00245D4B">
              <w:rPr>
                <w:i/>
                <w:iCs/>
                <w:lang w:val="en-US" w:eastAsia="de-DE"/>
              </w:rPr>
              <w:t>C</w:t>
            </w:r>
            <w:r w:rsidRPr="00245D4B">
              <w:rPr>
                <w:lang w:val="en-US" w:eastAsia="de-DE"/>
              </w:rPr>
              <w:t>/</w:t>
            </w:r>
            <w:r w:rsidRPr="00245D4B">
              <w:rPr>
                <w:i/>
                <w:iCs/>
                <w:lang w:val="en-US" w:eastAsia="de-DE"/>
              </w:rPr>
              <w:t>N</w:t>
            </w:r>
            <w:r w:rsidRPr="00245D4B">
              <w:rPr>
                <w:lang w:val="en-US"/>
              </w:rPr>
              <w:t xml:space="preserve"> </w:t>
            </w:r>
          </w:p>
        </w:tc>
        <w:tc>
          <w:tcPr>
            <w:tcW w:w="1680" w:type="dxa"/>
          </w:tcPr>
          <w:p w14:paraId="00B16032" w14:textId="77777777" w:rsidR="00061A5A" w:rsidRPr="00245D4B" w:rsidRDefault="00061A5A" w:rsidP="00C80083">
            <w:pPr>
              <w:pStyle w:val="Tabletext"/>
              <w:keepNext/>
              <w:jc w:val="center"/>
              <w:rPr>
                <w:lang w:val="en-US"/>
              </w:rPr>
            </w:pPr>
            <w:r w:rsidRPr="00245D4B">
              <w:rPr>
                <w:lang w:val="en-US"/>
              </w:rPr>
              <w:t>(</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(dB)</w:t>
            </w:r>
          </w:p>
        </w:tc>
        <w:tc>
          <w:tcPr>
            <w:tcW w:w="1148" w:type="dxa"/>
          </w:tcPr>
          <w:p w14:paraId="2FC41BD5" w14:textId="77777777" w:rsidR="00061A5A" w:rsidRPr="00245D4B" w:rsidRDefault="00061A5A" w:rsidP="00C80083">
            <w:pPr>
              <w:pStyle w:val="Tabletext"/>
              <w:keepNext/>
              <w:jc w:val="center"/>
              <w:rPr>
                <w:lang w:val="en-US"/>
              </w:rPr>
            </w:pPr>
            <w:r w:rsidRPr="00245D4B">
              <w:rPr>
                <w:lang w:val="en-US"/>
              </w:rPr>
              <w:t>1.3</w:t>
            </w:r>
          </w:p>
        </w:tc>
        <w:tc>
          <w:tcPr>
            <w:tcW w:w="1240" w:type="dxa"/>
          </w:tcPr>
          <w:p w14:paraId="116C80AA" w14:textId="77777777" w:rsidR="00061A5A" w:rsidRPr="00245D4B" w:rsidRDefault="00061A5A" w:rsidP="00C80083">
            <w:pPr>
              <w:pStyle w:val="Tabletext"/>
              <w:keepNext/>
              <w:jc w:val="center"/>
              <w:rPr>
                <w:lang w:val="en-US"/>
              </w:rPr>
            </w:pPr>
            <w:r w:rsidRPr="00245D4B">
              <w:rPr>
                <w:lang w:val="en-US"/>
              </w:rPr>
              <w:t>7.3</w:t>
            </w:r>
          </w:p>
        </w:tc>
        <w:tc>
          <w:tcPr>
            <w:tcW w:w="1148" w:type="dxa"/>
          </w:tcPr>
          <w:p w14:paraId="0A90C746" w14:textId="77777777" w:rsidR="00061A5A" w:rsidRPr="00245D4B" w:rsidRDefault="00061A5A" w:rsidP="00C80083">
            <w:pPr>
              <w:pStyle w:val="Tabletext"/>
              <w:keepNext/>
              <w:jc w:val="center"/>
              <w:rPr>
                <w:lang w:val="en-US"/>
              </w:rPr>
            </w:pPr>
            <w:r w:rsidRPr="00245D4B">
              <w:rPr>
                <w:lang w:val="en-US"/>
              </w:rPr>
              <w:t>5.5</w:t>
            </w:r>
          </w:p>
        </w:tc>
      </w:tr>
      <w:tr w:rsidR="00061A5A" w:rsidRPr="00245D4B" w14:paraId="44FC6529" w14:textId="77777777" w:rsidTr="00C80083">
        <w:trPr>
          <w:trHeight w:val="20"/>
          <w:jc w:val="center"/>
        </w:trPr>
        <w:tc>
          <w:tcPr>
            <w:tcW w:w="4423" w:type="dxa"/>
          </w:tcPr>
          <w:p w14:paraId="0DAA99FE" w14:textId="77777777" w:rsidR="00061A5A" w:rsidRPr="00245D4B" w:rsidRDefault="00061A5A" w:rsidP="00C80083">
            <w:pPr>
              <w:pStyle w:val="Tabletext"/>
              <w:keepNext/>
              <w:rPr>
                <w:lang w:val="en-US"/>
              </w:rPr>
            </w:pPr>
            <w:r w:rsidRPr="00245D4B">
              <w:rPr>
                <w:lang w:val="en-US"/>
              </w:rPr>
              <w:t>Implementation loss factor</w:t>
            </w:r>
          </w:p>
        </w:tc>
        <w:tc>
          <w:tcPr>
            <w:tcW w:w="1680" w:type="dxa"/>
          </w:tcPr>
          <w:p w14:paraId="64E25C58" w14:textId="77777777" w:rsidR="00061A5A" w:rsidRPr="00245D4B" w:rsidRDefault="00061A5A" w:rsidP="00C80083">
            <w:pPr>
              <w:pStyle w:val="Tabletext"/>
              <w:keepNext/>
              <w:jc w:val="center"/>
              <w:rPr>
                <w:lang w:val="en-US"/>
              </w:rPr>
            </w:pPr>
            <w:r w:rsidRPr="00245D4B">
              <w:rPr>
                <w:i/>
                <w:iCs/>
                <w:lang w:val="en-US"/>
              </w:rPr>
              <w:t>L</w:t>
            </w:r>
            <w:r w:rsidRPr="00245D4B">
              <w:rPr>
                <w:i/>
                <w:iCs/>
                <w:vertAlign w:val="subscript"/>
                <w:lang w:val="en-US"/>
              </w:rPr>
              <w:t>i</w:t>
            </w:r>
            <w:r w:rsidRPr="00245D4B">
              <w:rPr>
                <w:lang w:val="en-US"/>
              </w:rPr>
              <w:t xml:space="preserve"> (dB)</w:t>
            </w:r>
          </w:p>
        </w:tc>
        <w:tc>
          <w:tcPr>
            <w:tcW w:w="1148" w:type="dxa"/>
          </w:tcPr>
          <w:p w14:paraId="5AFD8936" w14:textId="77777777" w:rsidR="00061A5A" w:rsidRPr="00245D4B" w:rsidRDefault="00061A5A" w:rsidP="00C80083">
            <w:pPr>
              <w:pStyle w:val="Tabletext"/>
              <w:keepNext/>
              <w:jc w:val="center"/>
              <w:rPr>
                <w:lang w:val="en-US"/>
              </w:rPr>
            </w:pPr>
            <w:r w:rsidRPr="00245D4B">
              <w:rPr>
                <w:lang w:val="en-US"/>
              </w:rPr>
              <w:t>3</w:t>
            </w:r>
          </w:p>
        </w:tc>
        <w:tc>
          <w:tcPr>
            <w:tcW w:w="1240" w:type="dxa"/>
          </w:tcPr>
          <w:p w14:paraId="4B85D660" w14:textId="77777777" w:rsidR="00061A5A" w:rsidRPr="00245D4B" w:rsidRDefault="00061A5A" w:rsidP="00C80083">
            <w:pPr>
              <w:pStyle w:val="Tabletext"/>
              <w:keepNext/>
              <w:jc w:val="center"/>
              <w:rPr>
                <w:lang w:val="en-US"/>
              </w:rPr>
            </w:pPr>
            <w:r w:rsidRPr="00245D4B">
              <w:rPr>
                <w:lang w:val="en-US"/>
              </w:rPr>
              <w:t>3</w:t>
            </w:r>
          </w:p>
        </w:tc>
        <w:tc>
          <w:tcPr>
            <w:tcW w:w="1148" w:type="dxa"/>
          </w:tcPr>
          <w:p w14:paraId="687E0115" w14:textId="77777777" w:rsidR="00061A5A" w:rsidRPr="00245D4B" w:rsidRDefault="00061A5A" w:rsidP="00C80083">
            <w:pPr>
              <w:pStyle w:val="Tabletext"/>
              <w:keepNext/>
              <w:jc w:val="center"/>
              <w:rPr>
                <w:lang w:val="en-US"/>
              </w:rPr>
            </w:pPr>
            <w:r w:rsidRPr="00245D4B">
              <w:rPr>
                <w:lang w:val="en-US"/>
              </w:rPr>
              <w:t>3</w:t>
            </w:r>
          </w:p>
        </w:tc>
      </w:tr>
      <w:tr w:rsidR="00061A5A" w:rsidRPr="00245D4B" w14:paraId="6358A1E1" w14:textId="77777777" w:rsidTr="00C80083">
        <w:trPr>
          <w:trHeight w:val="20"/>
          <w:jc w:val="center"/>
        </w:trPr>
        <w:tc>
          <w:tcPr>
            <w:tcW w:w="4423" w:type="dxa"/>
          </w:tcPr>
          <w:p w14:paraId="21C1AA44" w14:textId="77777777" w:rsidR="00061A5A" w:rsidRPr="00245D4B" w:rsidRDefault="00061A5A" w:rsidP="00C80083">
            <w:pPr>
              <w:pStyle w:val="Tabletext"/>
              <w:keepNext/>
              <w:rPr>
                <w:b/>
                <w:lang w:val="en-US"/>
              </w:rPr>
            </w:pPr>
            <w:r w:rsidRPr="00245D4B">
              <w:rPr>
                <w:b/>
                <w:lang w:val="en-US"/>
              </w:rPr>
              <w:t>Minimum receiver input power level</w:t>
            </w:r>
          </w:p>
        </w:tc>
        <w:tc>
          <w:tcPr>
            <w:tcW w:w="1680" w:type="dxa"/>
          </w:tcPr>
          <w:p w14:paraId="1DADBA69" w14:textId="77777777" w:rsidR="00061A5A" w:rsidRPr="00245D4B" w:rsidRDefault="00061A5A" w:rsidP="00C80083">
            <w:pPr>
              <w:pStyle w:val="Tabletext"/>
              <w:keepNext/>
              <w:jc w:val="center"/>
              <w:rPr>
                <w:b/>
                <w:lang w:val="en-US"/>
              </w:rPr>
            </w:pPr>
            <w:r w:rsidRPr="00245D4B">
              <w:rPr>
                <w:rFonts w:ascii="TimesNewRoman,Italic" w:hAnsi="TimesNewRoman,Italic" w:cs="TimesNewRoman,Italic"/>
                <w:b/>
                <w:i/>
                <w:lang w:val="en-US"/>
              </w:rPr>
              <w:t>P</w:t>
            </w:r>
            <w:r w:rsidRPr="00245D4B">
              <w:rPr>
                <w:rFonts w:ascii="TimesNewRoman,Italic" w:hAnsi="TimesNewRoman,Italic" w:cs="TimesNewRoman,Italic"/>
                <w:b/>
                <w:i/>
                <w:vertAlign w:val="subscript"/>
                <w:lang w:val="en-US"/>
              </w:rPr>
              <w:t>s</w:t>
            </w:r>
            <w:r w:rsidRPr="00245D4B">
              <w:rPr>
                <w:rFonts w:ascii="TimesNewRoman,Italic" w:hAnsi="TimesNewRoman,Italic" w:cs="TimesNewRoman,Italic"/>
                <w:b/>
                <w:iCs/>
                <w:vertAlign w:val="subscript"/>
                <w:lang w:val="en-US"/>
              </w:rPr>
              <w:t>,</w:t>
            </w:r>
            <w:r w:rsidRPr="00245D4B">
              <w:rPr>
                <w:rFonts w:ascii="TimesNewRoman,Italic" w:hAnsi="TimesNewRoman,Italic" w:cs="TimesNewRoman,Italic"/>
                <w:b/>
                <w:i/>
                <w:vertAlign w:val="subscript"/>
                <w:lang w:val="en-US"/>
              </w:rPr>
              <w:t>min</w:t>
            </w:r>
            <w:r w:rsidRPr="00245D4B">
              <w:rPr>
                <w:b/>
                <w:lang w:val="en-US"/>
              </w:rPr>
              <w:t xml:space="preserve"> </w:t>
            </w:r>
            <w:r w:rsidRPr="00245D4B">
              <w:rPr>
                <w:lang w:val="en-US"/>
              </w:rPr>
              <w:t>(</w:t>
            </w:r>
            <w:r w:rsidRPr="00245D4B">
              <w:rPr>
                <w:b/>
                <w:lang w:val="en-US"/>
              </w:rPr>
              <w:t>dBW</w:t>
            </w:r>
            <w:r w:rsidRPr="00245D4B">
              <w:rPr>
                <w:lang w:val="en-US"/>
              </w:rPr>
              <w:t>)</w:t>
            </w:r>
          </w:p>
        </w:tc>
        <w:tc>
          <w:tcPr>
            <w:tcW w:w="1148" w:type="dxa"/>
          </w:tcPr>
          <w:p w14:paraId="2CD52177" w14:textId="77777777" w:rsidR="00061A5A" w:rsidRPr="00245D4B" w:rsidRDefault="00061A5A" w:rsidP="00C80083">
            <w:pPr>
              <w:pStyle w:val="Tabletext"/>
              <w:keepNext/>
              <w:jc w:val="center"/>
              <w:rPr>
                <w:b/>
                <w:lang w:val="en-US"/>
              </w:rPr>
            </w:pPr>
            <w:r w:rsidRPr="00245D4B">
              <w:rPr>
                <w:b/>
                <w:lang w:val="en-US"/>
              </w:rPr>
              <w:t>−142.68</w:t>
            </w:r>
          </w:p>
        </w:tc>
        <w:tc>
          <w:tcPr>
            <w:tcW w:w="1240" w:type="dxa"/>
          </w:tcPr>
          <w:p w14:paraId="0771AB79" w14:textId="77777777" w:rsidR="00061A5A" w:rsidRPr="00245D4B" w:rsidRDefault="00061A5A" w:rsidP="00C80083">
            <w:pPr>
              <w:pStyle w:val="Tabletext"/>
              <w:keepNext/>
              <w:jc w:val="center"/>
              <w:rPr>
                <w:b/>
                <w:lang w:val="en-US"/>
              </w:rPr>
            </w:pPr>
            <w:r w:rsidRPr="00245D4B">
              <w:rPr>
                <w:b/>
                <w:lang w:val="en-US"/>
              </w:rPr>
              <w:t>−136.68</w:t>
            </w:r>
          </w:p>
        </w:tc>
        <w:tc>
          <w:tcPr>
            <w:tcW w:w="1148" w:type="dxa"/>
          </w:tcPr>
          <w:p w14:paraId="2ECC013F" w14:textId="77777777" w:rsidR="00061A5A" w:rsidRPr="00245D4B" w:rsidRDefault="00061A5A" w:rsidP="00C80083">
            <w:pPr>
              <w:pStyle w:val="Tabletext"/>
              <w:keepNext/>
              <w:jc w:val="center"/>
              <w:rPr>
                <w:b/>
                <w:lang w:val="en-US"/>
              </w:rPr>
            </w:pPr>
            <w:r w:rsidRPr="00245D4B">
              <w:rPr>
                <w:b/>
                <w:lang w:val="en-US"/>
              </w:rPr>
              <w:t>−138.48</w:t>
            </w:r>
          </w:p>
        </w:tc>
      </w:tr>
    </w:tbl>
    <w:p w14:paraId="5A472654" w14:textId="77777777" w:rsidR="00061A5A" w:rsidRDefault="00061A5A" w:rsidP="00061A5A">
      <w:pPr>
        <w:pStyle w:val="Tablefin"/>
      </w:pPr>
      <w:bookmarkStart w:id="656" w:name="_Ref270599184"/>
    </w:p>
    <w:p w14:paraId="76964C70" w14:textId="77777777" w:rsidR="00061A5A" w:rsidRPr="00245D4B" w:rsidRDefault="00061A5A" w:rsidP="00F1175D">
      <w:pPr>
        <w:pStyle w:val="TableNo"/>
        <w:keepLines/>
        <w:rPr>
          <w:lang w:val="en-US"/>
        </w:rPr>
      </w:pPr>
      <w:r w:rsidRPr="00245D4B">
        <w:rPr>
          <w:lang w:val="en-US"/>
        </w:rPr>
        <w:t>TABLE </w:t>
      </w:r>
      <w:bookmarkEnd w:id="656"/>
      <w:r>
        <w:rPr>
          <w:lang w:val="en-US"/>
        </w:rPr>
        <w:t>32</w:t>
      </w:r>
    </w:p>
    <w:p w14:paraId="7EFF626A" w14:textId="77777777" w:rsidR="00061A5A" w:rsidRPr="00245D4B" w:rsidRDefault="00061A5A" w:rsidP="00F1175D">
      <w:pPr>
        <w:pStyle w:val="Tabletitle"/>
        <w:keepLines/>
        <w:rPr>
          <w:lang w:val="en-US"/>
        </w:rPr>
      </w:pPr>
      <w:r w:rsidRPr="00245D4B">
        <w:rPr>
          <w:lang w:val="en-US"/>
        </w:rPr>
        <w:t xml:space="preserve">Minimum receiver input power level </w:t>
      </w:r>
      <w:r w:rsidRPr="00245D4B">
        <w:rPr>
          <w:rFonts w:ascii="TimesNewRoman,Italic" w:hAnsi="TimesNewRoman,Italic" w:cs="TimesNewRoman,Italic"/>
          <w:i/>
          <w:iCs/>
          <w:lang w:val="en-US"/>
        </w:rPr>
        <w:t>P</w:t>
      </w:r>
      <w:r w:rsidRPr="00245D4B">
        <w:rPr>
          <w:rFonts w:ascii="TimesNewRoman,Italic" w:hAnsi="TimesNewRoman,Italic" w:cs="TimesNewRoman,Italic"/>
          <w:i/>
          <w:iCs/>
          <w:vertAlign w:val="subscript"/>
          <w:lang w:val="en-US"/>
        </w:rPr>
        <w:t>s,min</w:t>
      </w:r>
      <w:r w:rsidRPr="00245D4B">
        <w:rPr>
          <w:lang w:val="en-US"/>
        </w:rPr>
        <w:t xml:space="preserve"> for 16-QAM, </w:t>
      </w:r>
      <w:r w:rsidRPr="00245D4B">
        <w:rPr>
          <w:bCs/>
          <w:i/>
          <w:iCs/>
          <w:lang w:val="en-US"/>
        </w:rPr>
        <w:t>R</w:t>
      </w:r>
      <w:r w:rsidRPr="00245D4B">
        <w:rPr>
          <w:lang w:val="en-US"/>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061A5A" w:rsidRPr="00245D4B" w14:paraId="303B2B1D" w14:textId="77777777" w:rsidTr="00C80083">
        <w:trPr>
          <w:trHeight w:val="20"/>
          <w:jc w:val="center"/>
        </w:trPr>
        <w:tc>
          <w:tcPr>
            <w:tcW w:w="6103" w:type="dxa"/>
            <w:gridSpan w:val="2"/>
          </w:tcPr>
          <w:p w14:paraId="266F74EB" w14:textId="77777777" w:rsidR="00061A5A" w:rsidRPr="00245D4B" w:rsidRDefault="00061A5A" w:rsidP="00F1175D">
            <w:pPr>
              <w:pStyle w:val="Tablehead"/>
              <w:keepLines/>
              <w:rPr>
                <w:lang w:val="en-US"/>
              </w:rPr>
            </w:pPr>
            <w:r w:rsidRPr="00245D4B">
              <w:rPr>
                <w:lang w:val="en-US"/>
              </w:rPr>
              <w:t>Reception mode</w:t>
            </w:r>
          </w:p>
        </w:tc>
        <w:tc>
          <w:tcPr>
            <w:tcW w:w="1148" w:type="dxa"/>
          </w:tcPr>
          <w:p w14:paraId="1CE53151" w14:textId="77777777" w:rsidR="00061A5A" w:rsidRPr="00245D4B" w:rsidRDefault="00061A5A" w:rsidP="00F1175D">
            <w:pPr>
              <w:pStyle w:val="Tablehead"/>
              <w:keepLines/>
              <w:rPr>
                <w:lang w:val="en-US"/>
              </w:rPr>
            </w:pPr>
            <w:r w:rsidRPr="00245D4B">
              <w:rPr>
                <w:lang w:val="en-US"/>
              </w:rPr>
              <w:t>Fixed</w:t>
            </w:r>
          </w:p>
        </w:tc>
        <w:tc>
          <w:tcPr>
            <w:tcW w:w="1240" w:type="dxa"/>
          </w:tcPr>
          <w:p w14:paraId="1FA1B104" w14:textId="77777777" w:rsidR="00061A5A" w:rsidRPr="00245D4B" w:rsidRDefault="00061A5A" w:rsidP="00F1175D">
            <w:pPr>
              <w:pStyle w:val="Tablehead"/>
              <w:keepLines/>
              <w:rPr>
                <w:lang w:val="en-US"/>
              </w:rPr>
            </w:pPr>
            <w:r w:rsidRPr="00245D4B">
              <w:rPr>
                <w:lang w:val="en-US"/>
              </w:rPr>
              <w:t>Portable</w:t>
            </w:r>
          </w:p>
        </w:tc>
        <w:tc>
          <w:tcPr>
            <w:tcW w:w="1148" w:type="dxa"/>
          </w:tcPr>
          <w:p w14:paraId="1910AFF6" w14:textId="77777777" w:rsidR="00061A5A" w:rsidRPr="00245D4B" w:rsidRDefault="00061A5A" w:rsidP="00F1175D">
            <w:pPr>
              <w:pStyle w:val="Tablehead"/>
              <w:keepLines/>
              <w:rPr>
                <w:lang w:val="en-US"/>
              </w:rPr>
            </w:pPr>
            <w:r w:rsidRPr="00245D4B">
              <w:rPr>
                <w:lang w:val="en-US"/>
              </w:rPr>
              <w:t>Mobile</w:t>
            </w:r>
          </w:p>
        </w:tc>
      </w:tr>
      <w:tr w:rsidR="00061A5A" w:rsidRPr="00245D4B" w14:paraId="50CDD765" w14:textId="77777777" w:rsidTr="00C80083">
        <w:trPr>
          <w:trHeight w:val="20"/>
          <w:jc w:val="center"/>
        </w:trPr>
        <w:tc>
          <w:tcPr>
            <w:tcW w:w="4423" w:type="dxa"/>
          </w:tcPr>
          <w:p w14:paraId="68F1BA98" w14:textId="77777777" w:rsidR="00061A5A" w:rsidRPr="00245D4B" w:rsidRDefault="00061A5A" w:rsidP="00F1175D">
            <w:pPr>
              <w:pStyle w:val="Tabletext"/>
              <w:keepNext/>
              <w:keepLines/>
              <w:rPr>
                <w:lang w:val="en-US"/>
              </w:rPr>
            </w:pPr>
            <w:r w:rsidRPr="00245D4B">
              <w:rPr>
                <w:lang w:val="en-US"/>
              </w:rPr>
              <w:t>Receiver noise figure</w:t>
            </w:r>
          </w:p>
        </w:tc>
        <w:tc>
          <w:tcPr>
            <w:tcW w:w="1680" w:type="dxa"/>
          </w:tcPr>
          <w:p w14:paraId="1C9048DD" w14:textId="77777777" w:rsidR="00061A5A" w:rsidRPr="00245D4B" w:rsidRDefault="00061A5A" w:rsidP="00F1175D">
            <w:pPr>
              <w:pStyle w:val="Tabletext"/>
              <w:keepNext/>
              <w:keepLines/>
              <w:jc w:val="center"/>
              <w:rPr>
                <w:lang w:val="en-US"/>
              </w:rPr>
            </w:pPr>
            <w:r w:rsidRPr="00245D4B">
              <w:rPr>
                <w:i/>
                <w:iCs/>
                <w:lang w:val="en-US"/>
              </w:rPr>
              <w:t>F</w:t>
            </w:r>
            <w:r w:rsidRPr="00245D4B">
              <w:rPr>
                <w:i/>
                <w:iCs/>
                <w:vertAlign w:val="subscript"/>
                <w:lang w:val="en-US"/>
              </w:rPr>
              <w:t>r</w:t>
            </w:r>
            <w:r w:rsidRPr="00245D4B">
              <w:rPr>
                <w:lang w:val="en-US"/>
              </w:rPr>
              <w:t xml:space="preserve"> (dB)</w:t>
            </w:r>
          </w:p>
        </w:tc>
        <w:tc>
          <w:tcPr>
            <w:tcW w:w="1148" w:type="dxa"/>
          </w:tcPr>
          <w:p w14:paraId="6648127C" w14:textId="77777777" w:rsidR="00061A5A" w:rsidRPr="00245D4B" w:rsidRDefault="00061A5A" w:rsidP="00F1175D">
            <w:pPr>
              <w:pStyle w:val="Tabletext"/>
              <w:keepNext/>
              <w:keepLines/>
              <w:jc w:val="center"/>
              <w:rPr>
                <w:lang w:val="en-US"/>
              </w:rPr>
            </w:pPr>
            <w:r w:rsidRPr="00245D4B">
              <w:rPr>
                <w:lang w:val="en-US"/>
              </w:rPr>
              <w:t>7</w:t>
            </w:r>
          </w:p>
        </w:tc>
        <w:tc>
          <w:tcPr>
            <w:tcW w:w="1240" w:type="dxa"/>
          </w:tcPr>
          <w:p w14:paraId="75FA14D5" w14:textId="77777777" w:rsidR="00061A5A" w:rsidRPr="00245D4B" w:rsidRDefault="00061A5A" w:rsidP="00F1175D">
            <w:pPr>
              <w:pStyle w:val="Tabletext"/>
              <w:keepNext/>
              <w:keepLines/>
              <w:jc w:val="center"/>
              <w:rPr>
                <w:lang w:val="en-US"/>
              </w:rPr>
            </w:pPr>
            <w:r w:rsidRPr="00245D4B">
              <w:rPr>
                <w:lang w:val="en-US"/>
              </w:rPr>
              <w:t>7</w:t>
            </w:r>
          </w:p>
        </w:tc>
        <w:tc>
          <w:tcPr>
            <w:tcW w:w="1148" w:type="dxa"/>
          </w:tcPr>
          <w:p w14:paraId="15FE1DE7" w14:textId="77777777" w:rsidR="00061A5A" w:rsidRPr="00245D4B" w:rsidRDefault="00061A5A" w:rsidP="00F1175D">
            <w:pPr>
              <w:pStyle w:val="Tabletext"/>
              <w:keepNext/>
              <w:keepLines/>
              <w:jc w:val="center"/>
              <w:rPr>
                <w:lang w:val="en-US"/>
              </w:rPr>
            </w:pPr>
            <w:r w:rsidRPr="00245D4B">
              <w:rPr>
                <w:lang w:val="en-US"/>
              </w:rPr>
              <w:t>7</w:t>
            </w:r>
          </w:p>
        </w:tc>
      </w:tr>
      <w:tr w:rsidR="00061A5A" w:rsidRPr="00245D4B" w14:paraId="089D45CE" w14:textId="77777777" w:rsidTr="00C80083">
        <w:trPr>
          <w:trHeight w:val="20"/>
          <w:jc w:val="center"/>
        </w:trPr>
        <w:tc>
          <w:tcPr>
            <w:tcW w:w="4423" w:type="dxa"/>
          </w:tcPr>
          <w:p w14:paraId="03CD2B8A" w14:textId="77777777" w:rsidR="00061A5A" w:rsidRPr="00245D4B" w:rsidRDefault="00061A5A" w:rsidP="00F1175D">
            <w:pPr>
              <w:pStyle w:val="Tabletext"/>
              <w:keepNext/>
              <w:keepLines/>
              <w:rPr>
                <w:lang w:val="en-US"/>
              </w:rPr>
            </w:pPr>
            <w:r w:rsidRPr="00245D4B">
              <w:rPr>
                <w:lang w:val="en-US"/>
              </w:rPr>
              <w:t>Receiver noise input power level</w:t>
            </w:r>
          </w:p>
        </w:tc>
        <w:tc>
          <w:tcPr>
            <w:tcW w:w="1680" w:type="dxa"/>
          </w:tcPr>
          <w:p w14:paraId="710C0B8C" w14:textId="77777777" w:rsidR="00061A5A" w:rsidRPr="00245D4B" w:rsidRDefault="00061A5A" w:rsidP="00F1175D">
            <w:pPr>
              <w:pStyle w:val="Tabletext"/>
              <w:keepNext/>
              <w:keepLines/>
              <w:jc w:val="center"/>
              <w:rPr>
                <w:lang w:val="en-US"/>
              </w:rPr>
            </w:pPr>
            <w:r w:rsidRPr="00245D4B">
              <w:rPr>
                <w:i/>
                <w:iCs/>
                <w:lang w:val="en-US"/>
              </w:rPr>
              <w:t>P</w:t>
            </w:r>
            <w:r w:rsidRPr="00245D4B">
              <w:rPr>
                <w:i/>
                <w:iCs/>
                <w:vertAlign w:val="subscript"/>
                <w:lang w:val="en-US"/>
              </w:rPr>
              <w:t>n</w:t>
            </w:r>
            <w:r w:rsidRPr="00245D4B">
              <w:rPr>
                <w:i/>
                <w:iCs/>
                <w:lang w:val="en-US"/>
              </w:rPr>
              <w:t xml:space="preserve"> </w:t>
            </w:r>
            <w:r w:rsidRPr="00245D4B">
              <w:rPr>
                <w:lang w:val="en-US"/>
              </w:rPr>
              <w:t>(dBW)</w:t>
            </w:r>
          </w:p>
        </w:tc>
        <w:tc>
          <w:tcPr>
            <w:tcW w:w="1148" w:type="dxa"/>
          </w:tcPr>
          <w:p w14:paraId="7623DF76" w14:textId="77777777" w:rsidR="00061A5A" w:rsidRPr="00245D4B" w:rsidRDefault="00061A5A" w:rsidP="00F1175D">
            <w:pPr>
              <w:pStyle w:val="Tabletext"/>
              <w:keepNext/>
              <w:keepLines/>
              <w:jc w:val="center"/>
              <w:rPr>
                <w:lang w:val="en-US"/>
              </w:rPr>
            </w:pPr>
            <w:r w:rsidRPr="00245D4B">
              <w:rPr>
                <w:lang w:val="en-US"/>
              </w:rPr>
              <w:t>−146.98</w:t>
            </w:r>
          </w:p>
        </w:tc>
        <w:tc>
          <w:tcPr>
            <w:tcW w:w="1240" w:type="dxa"/>
          </w:tcPr>
          <w:p w14:paraId="59409765" w14:textId="77777777" w:rsidR="00061A5A" w:rsidRPr="00245D4B" w:rsidRDefault="00061A5A" w:rsidP="00F1175D">
            <w:pPr>
              <w:pStyle w:val="Tabletext"/>
              <w:keepNext/>
              <w:keepLines/>
              <w:jc w:val="center"/>
              <w:rPr>
                <w:lang w:val="en-US"/>
              </w:rPr>
            </w:pPr>
            <w:r w:rsidRPr="00245D4B">
              <w:rPr>
                <w:lang w:val="en-US"/>
              </w:rPr>
              <w:t>−146.98</w:t>
            </w:r>
          </w:p>
        </w:tc>
        <w:tc>
          <w:tcPr>
            <w:tcW w:w="1148" w:type="dxa"/>
          </w:tcPr>
          <w:p w14:paraId="1DFCDC54" w14:textId="77777777" w:rsidR="00061A5A" w:rsidRPr="00245D4B" w:rsidRDefault="00061A5A" w:rsidP="00F1175D">
            <w:pPr>
              <w:pStyle w:val="Tabletext"/>
              <w:keepNext/>
              <w:keepLines/>
              <w:jc w:val="center"/>
              <w:rPr>
                <w:lang w:val="en-US"/>
              </w:rPr>
            </w:pPr>
            <w:r w:rsidRPr="00245D4B">
              <w:rPr>
                <w:lang w:val="en-US"/>
              </w:rPr>
              <w:t>−146.98</w:t>
            </w:r>
          </w:p>
        </w:tc>
      </w:tr>
      <w:tr w:rsidR="00061A5A" w:rsidRPr="00245D4B" w14:paraId="2621CE75" w14:textId="77777777" w:rsidTr="00C80083">
        <w:trPr>
          <w:trHeight w:val="20"/>
          <w:jc w:val="center"/>
        </w:trPr>
        <w:tc>
          <w:tcPr>
            <w:tcW w:w="4423" w:type="dxa"/>
          </w:tcPr>
          <w:p w14:paraId="148BA7A9" w14:textId="77777777" w:rsidR="00061A5A" w:rsidRPr="00245D4B" w:rsidRDefault="00061A5A" w:rsidP="00F1175D">
            <w:pPr>
              <w:pStyle w:val="Tabletext"/>
              <w:keepNext/>
              <w:keepLines/>
              <w:rPr>
                <w:lang w:val="en-US"/>
              </w:rPr>
            </w:pPr>
            <w:r w:rsidRPr="00245D4B">
              <w:rPr>
                <w:lang w:val="en-US"/>
              </w:rPr>
              <w:t xml:space="preserve">Representative minimum </w:t>
            </w:r>
            <w:r w:rsidRPr="00245D4B">
              <w:rPr>
                <w:i/>
                <w:iCs/>
                <w:lang w:val="en-US" w:eastAsia="de-DE"/>
              </w:rPr>
              <w:t>C</w:t>
            </w:r>
            <w:r w:rsidRPr="00245D4B">
              <w:rPr>
                <w:lang w:val="en-US" w:eastAsia="de-DE"/>
              </w:rPr>
              <w:t>/</w:t>
            </w:r>
            <w:r w:rsidRPr="00245D4B">
              <w:rPr>
                <w:i/>
                <w:iCs/>
                <w:lang w:val="en-US" w:eastAsia="de-DE"/>
              </w:rPr>
              <w:t>N</w:t>
            </w:r>
            <w:r w:rsidRPr="00245D4B">
              <w:rPr>
                <w:lang w:val="en-US"/>
              </w:rPr>
              <w:t xml:space="preserve"> </w:t>
            </w:r>
          </w:p>
        </w:tc>
        <w:tc>
          <w:tcPr>
            <w:tcW w:w="1680" w:type="dxa"/>
          </w:tcPr>
          <w:p w14:paraId="4CABBE3C" w14:textId="77777777" w:rsidR="00061A5A" w:rsidRPr="00245D4B" w:rsidRDefault="00061A5A" w:rsidP="00F1175D">
            <w:pPr>
              <w:pStyle w:val="Tabletext"/>
              <w:keepNext/>
              <w:keepLines/>
              <w:jc w:val="center"/>
              <w:rPr>
                <w:lang w:val="en-US"/>
              </w:rPr>
            </w:pPr>
            <w:r w:rsidRPr="00245D4B">
              <w:rPr>
                <w:lang w:val="en-US"/>
              </w:rPr>
              <w:t>(</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(dB)</w:t>
            </w:r>
          </w:p>
        </w:tc>
        <w:tc>
          <w:tcPr>
            <w:tcW w:w="1148" w:type="dxa"/>
          </w:tcPr>
          <w:p w14:paraId="73ADD458" w14:textId="77777777" w:rsidR="00061A5A" w:rsidRPr="00245D4B" w:rsidRDefault="00061A5A" w:rsidP="00F1175D">
            <w:pPr>
              <w:pStyle w:val="Tabletext"/>
              <w:keepNext/>
              <w:keepLines/>
              <w:jc w:val="center"/>
              <w:rPr>
                <w:lang w:val="en-US"/>
              </w:rPr>
            </w:pPr>
            <w:r w:rsidRPr="00245D4B">
              <w:rPr>
                <w:lang w:val="en-US"/>
              </w:rPr>
              <w:t>7.9</w:t>
            </w:r>
          </w:p>
        </w:tc>
        <w:tc>
          <w:tcPr>
            <w:tcW w:w="1240" w:type="dxa"/>
          </w:tcPr>
          <w:p w14:paraId="6EB817EC" w14:textId="77777777" w:rsidR="00061A5A" w:rsidRPr="00245D4B" w:rsidRDefault="00061A5A" w:rsidP="00F1175D">
            <w:pPr>
              <w:pStyle w:val="Tabletext"/>
              <w:keepNext/>
              <w:keepLines/>
              <w:jc w:val="center"/>
              <w:rPr>
                <w:lang w:val="en-US"/>
              </w:rPr>
            </w:pPr>
            <w:r w:rsidRPr="00245D4B">
              <w:rPr>
                <w:lang w:val="en-US"/>
              </w:rPr>
              <w:t>15.4</w:t>
            </w:r>
          </w:p>
        </w:tc>
        <w:tc>
          <w:tcPr>
            <w:tcW w:w="1148" w:type="dxa"/>
          </w:tcPr>
          <w:p w14:paraId="277A9E90" w14:textId="77777777" w:rsidR="00061A5A" w:rsidRPr="00245D4B" w:rsidRDefault="00061A5A" w:rsidP="00F1175D">
            <w:pPr>
              <w:pStyle w:val="Tabletext"/>
              <w:keepNext/>
              <w:keepLines/>
              <w:jc w:val="center"/>
              <w:rPr>
                <w:lang w:val="en-US"/>
              </w:rPr>
            </w:pPr>
            <w:r w:rsidRPr="00245D4B">
              <w:rPr>
                <w:lang w:val="en-US"/>
              </w:rPr>
              <w:t>12.8</w:t>
            </w:r>
          </w:p>
        </w:tc>
      </w:tr>
      <w:tr w:rsidR="00061A5A" w:rsidRPr="00245D4B" w14:paraId="26E6B485" w14:textId="77777777" w:rsidTr="00C80083">
        <w:trPr>
          <w:trHeight w:val="20"/>
          <w:jc w:val="center"/>
        </w:trPr>
        <w:tc>
          <w:tcPr>
            <w:tcW w:w="4423" w:type="dxa"/>
          </w:tcPr>
          <w:p w14:paraId="79FA37AA" w14:textId="77777777" w:rsidR="00061A5A" w:rsidRPr="00245D4B" w:rsidRDefault="00061A5A" w:rsidP="00C80083">
            <w:pPr>
              <w:pStyle w:val="Tabletext"/>
              <w:rPr>
                <w:lang w:val="en-US"/>
              </w:rPr>
            </w:pPr>
            <w:r w:rsidRPr="00245D4B">
              <w:rPr>
                <w:lang w:val="en-US"/>
              </w:rPr>
              <w:t>Implementation loss factor</w:t>
            </w:r>
          </w:p>
        </w:tc>
        <w:tc>
          <w:tcPr>
            <w:tcW w:w="1680" w:type="dxa"/>
          </w:tcPr>
          <w:p w14:paraId="0F367ACF" w14:textId="77777777" w:rsidR="00061A5A" w:rsidRPr="00245D4B" w:rsidRDefault="00061A5A" w:rsidP="00C80083">
            <w:pPr>
              <w:pStyle w:val="Tabletext"/>
              <w:jc w:val="center"/>
              <w:rPr>
                <w:lang w:val="en-US"/>
              </w:rPr>
            </w:pPr>
            <w:r w:rsidRPr="00245D4B">
              <w:rPr>
                <w:i/>
                <w:iCs/>
                <w:lang w:val="en-US"/>
              </w:rPr>
              <w:t>L</w:t>
            </w:r>
            <w:r w:rsidRPr="00245D4B">
              <w:rPr>
                <w:i/>
                <w:iCs/>
                <w:vertAlign w:val="subscript"/>
                <w:lang w:val="en-US"/>
              </w:rPr>
              <w:t>i</w:t>
            </w:r>
            <w:r w:rsidRPr="00245D4B">
              <w:rPr>
                <w:lang w:val="en-US"/>
              </w:rPr>
              <w:t xml:space="preserve"> (dB)</w:t>
            </w:r>
          </w:p>
        </w:tc>
        <w:tc>
          <w:tcPr>
            <w:tcW w:w="1148" w:type="dxa"/>
          </w:tcPr>
          <w:p w14:paraId="38120907" w14:textId="77777777" w:rsidR="00061A5A" w:rsidRPr="00245D4B" w:rsidRDefault="00061A5A" w:rsidP="00C80083">
            <w:pPr>
              <w:pStyle w:val="Tabletext"/>
              <w:jc w:val="center"/>
              <w:rPr>
                <w:lang w:val="en-US"/>
              </w:rPr>
            </w:pPr>
            <w:r w:rsidRPr="00245D4B">
              <w:rPr>
                <w:lang w:val="en-US"/>
              </w:rPr>
              <w:t>3</w:t>
            </w:r>
          </w:p>
        </w:tc>
        <w:tc>
          <w:tcPr>
            <w:tcW w:w="1240" w:type="dxa"/>
          </w:tcPr>
          <w:p w14:paraId="26F1235E" w14:textId="77777777" w:rsidR="00061A5A" w:rsidRPr="00245D4B" w:rsidRDefault="00061A5A" w:rsidP="00C80083">
            <w:pPr>
              <w:pStyle w:val="Tabletext"/>
              <w:jc w:val="center"/>
              <w:rPr>
                <w:lang w:val="en-US"/>
              </w:rPr>
            </w:pPr>
            <w:r w:rsidRPr="00245D4B">
              <w:rPr>
                <w:lang w:val="en-US"/>
              </w:rPr>
              <w:t>3</w:t>
            </w:r>
          </w:p>
        </w:tc>
        <w:tc>
          <w:tcPr>
            <w:tcW w:w="1148" w:type="dxa"/>
          </w:tcPr>
          <w:p w14:paraId="0BE68E1D" w14:textId="77777777" w:rsidR="00061A5A" w:rsidRPr="00245D4B" w:rsidRDefault="00061A5A" w:rsidP="00C80083">
            <w:pPr>
              <w:pStyle w:val="Tabletext"/>
              <w:jc w:val="center"/>
              <w:rPr>
                <w:lang w:val="en-US"/>
              </w:rPr>
            </w:pPr>
            <w:r w:rsidRPr="00245D4B">
              <w:rPr>
                <w:lang w:val="en-US"/>
              </w:rPr>
              <w:t>3</w:t>
            </w:r>
          </w:p>
        </w:tc>
      </w:tr>
      <w:tr w:rsidR="00061A5A" w:rsidRPr="00245D4B" w14:paraId="1AD61A95" w14:textId="77777777" w:rsidTr="00C80083">
        <w:trPr>
          <w:trHeight w:val="20"/>
          <w:jc w:val="center"/>
        </w:trPr>
        <w:tc>
          <w:tcPr>
            <w:tcW w:w="4423" w:type="dxa"/>
          </w:tcPr>
          <w:p w14:paraId="7BA81ED1" w14:textId="77777777" w:rsidR="00061A5A" w:rsidRPr="00245D4B" w:rsidRDefault="00061A5A" w:rsidP="00C80083">
            <w:pPr>
              <w:pStyle w:val="Tabletext"/>
              <w:rPr>
                <w:b/>
                <w:lang w:val="en-US"/>
              </w:rPr>
            </w:pPr>
            <w:r w:rsidRPr="00245D4B">
              <w:rPr>
                <w:b/>
                <w:lang w:val="en-US"/>
              </w:rPr>
              <w:t>Minimum receiver input power level</w:t>
            </w:r>
          </w:p>
        </w:tc>
        <w:tc>
          <w:tcPr>
            <w:tcW w:w="1680" w:type="dxa"/>
          </w:tcPr>
          <w:p w14:paraId="7BB32338" w14:textId="77777777" w:rsidR="00061A5A" w:rsidRPr="00245D4B" w:rsidRDefault="00061A5A" w:rsidP="00C80083">
            <w:pPr>
              <w:pStyle w:val="Tabletext"/>
              <w:jc w:val="center"/>
              <w:rPr>
                <w:b/>
                <w:lang w:val="en-US"/>
              </w:rPr>
            </w:pPr>
            <w:r w:rsidRPr="00245D4B">
              <w:rPr>
                <w:rFonts w:ascii="TimesNewRoman,Italic" w:hAnsi="TimesNewRoman,Italic" w:cs="TimesNewRoman,Italic"/>
                <w:b/>
                <w:i/>
                <w:lang w:val="en-US"/>
              </w:rPr>
              <w:t>P</w:t>
            </w:r>
            <w:r w:rsidRPr="00245D4B">
              <w:rPr>
                <w:rFonts w:ascii="TimesNewRoman,Italic" w:hAnsi="TimesNewRoman,Italic" w:cs="TimesNewRoman,Italic"/>
                <w:b/>
                <w:i/>
                <w:vertAlign w:val="subscript"/>
                <w:lang w:val="en-US"/>
              </w:rPr>
              <w:t>s</w:t>
            </w:r>
            <w:r w:rsidRPr="00245D4B">
              <w:rPr>
                <w:rFonts w:ascii="TimesNewRoman,Italic" w:hAnsi="TimesNewRoman,Italic" w:cs="TimesNewRoman,Italic"/>
                <w:b/>
                <w:iCs/>
                <w:vertAlign w:val="subscript"/>
                <w:lang w:val="en-US"/>
              </w:rPr>
              <w:t>,</w:t>
            </w:r>
            <w:r w:rsidRPr="00245D4B">
              <w:rPr>
                <w:rFonts w:ascii="TimesNewRoman,Italic" w:hAnsi="TimesNewRoman,Italic" w:cs="TimesNewRoman,Italic"/>
                <w:b/>
                <w:i/>
                <w:vertAlign w:val="subscript"/>
                <w:lang w:val="en-US"/>
              </w:rPr>
              <w:t>min</w:t>
            </w:r>
            <w:r w:rsidRPr="00245D4B">
              <w:rPr>
                <w:b/>
                <w:lang w:val="en-US"/>
              </w:rPr>
              <w:t xml:space="preserve"> </w:t>
            </w:r>
            <w:r w:rsidRPr="00245D4B">
              <w:rPr>
                <w:lang w:val="en-US"/>
              </w:rPr>
              <w:t>(</w:t>
            </w:r>
            <w:r w:rsidRPr="00245D4B">
              <w:rPr>
                <w:b/>
                <w:lang w:val="en-US"/>
              </w:rPr>
              <w:t>dBW</w:t>
            </w:r>
            <w:r w:rsidRPr="00245D4B">
              <w:rPr>
                <w:lang w:val="en-US"/>
              </w:rPr>
              <w:t>)</w:t>
            </w:r>
          </w:p>
        </w:tc>
        <w:tc>
          <w:tcPr>
            <w:tcW w:w="1148" w:type="dxa"/>
          </w:tcPr>
          <w:p w14:paraId="225B1FBF" w14:textId="77777777" w:rsidR="00061A5A" w:rsidRPr="00245D4B" w:rsidRDefault="00061A5A" w:rsidP="00C80083">
            <w:pPr>
              <w:pStyle w:val="Tabletext"/>
              <w:jc w:val="center"/>
              <w:rPr>
                <w:b/>
                <w:lang w:val="en-US"/>
              </w:rPr>
            </w:pPr>
            <w:r w:rsidRPr="00245D4B">
              <w:rPr>
                <w:b/>
                <w:lang w:val="en-US"/>
              </w:rPr>
              <w:t>−136.08</w:t>
            </w:r>
          </w:p>
        </w:tc>
        <w:tc>
          <w:tcPr>
            <w:tcW w:w="1240" w:type="dxa"/>
          </w:tcPr>
          <w:p w14:paraId="1CDD945E" w14:textId="77777777" w:rsidR="00061A5A" w:rsidRPr="00245D4B" w:rsidRDefault="00061A5A" w:rsidP="00C80083">
            <w:pPr>
              <w:pStyle w:val="Tabletext"/>
              <w:jc w:val="center"/>
              <w:rPr>
                <w:b/>
                <w:lang w:val="en-US"/>
              </w:rPr>
            </w:pPr>
            <w:r w:rsidRPr="00245D4B">
              <w:rPr>
                <w:b/>
                <w:lang w:val="en-US"/>
              </w:rPr>
              <w:t>−128.58</w:t>
            </w:r>
          </w:p>
        </w:tc>
        <w:tc>
          <w:tcPr>
            <w:tcW w:w="1148" w:type="dxa"/>
          </w:tcPr>
          <w:p w14:paraId="7B91938A" w14:textId="77777777" w:rsidR="00061A5A" w:rsidRPr="00245D4B" w:rsidRDefault="00061A5A" w:rsidP="00C80083">
            <w:pPr>
              <w:pStyle w:val="Tabletext"/>
              <w:jc w:val="center"/>
              <w:rPr>
                <w:b/>
                <w:lang w:val="en-US"/>
              </w:rPr>
            </w:pPr>
            <w:r w:rsidRPr="00245D4B">
              <w:rPr>
                <w:b/>
                <w:lang w:val="en-US"/>
              </w:rPr>
              <w:t>−131.18</w:t>
            </w:r>
          </w:p>
        </w:tc>
      </w:tr>
    </w:tbl>
    <w:p w14:paraId="22C68CF0" w14:textId="77777777" w:rsidR="00061A5A" w:rsidRDefault="00061A5A" w:rsidP="00061A5A">
      <w:pPr>
        <w:pStyle w:val="Tablefin"/>
      </w:pPr>
      <w:bookmarkStart w:id="657" w:name="_Toc293603712"/>
      <w:bookmarkStart w:id="658" w:name="_Toc293603826"/>
      <w:bookmarkStart w:id="659" w:name="_Toc300665024"/>
      <w:bookmarkStart w:id="660" w:name="_Toc300665117"/>
      <w:bookmarkStart w:id="661" w:name="_Toc300665183"/>
      <w:bookmarkStart w:id="662" w:name="_Toc300666614"/>
      <w:bookmarkStart w:id="663" w:name="_Toc301429303"/>
      <w:bookmarkStart w:id="664" w:name="_Toc302049596"/>
      <w:bookmarkStart w:id="665" w:name="_Toc433026617"/>
      <w:bookmarkStart w:id="666" w:name="_Toc438995456"/>
      <w:bookmarkStart w:id="667" w:name="_Toc465082050"/>
      <w:bookmarkStart w:id="668" w:name="_Toc231966272"/>
      <w:bookmarkStart w:id="669" w:name="_Toc231968039"/>
    </w:p>
    <w:p w14:paraId="36199F9E" w14:textId="77777777" w:rsidR="00061A5A" w:rsidRPr="00245D4B" w:rsidRDefault="00061A5A" w:rsidP="00061A5A">
      <w:pPr>
        <w:pStyle w:val="Heading2"/>
        <w:rPr>
          <w:lang w:val="en-US"/>
        </w:rPr>
      </w:pPr>
      <w:bookmarkStart w:id="670" w:name="_Toc8220156"/>
      <w:bookmarkStart w:id="671" w:name="_Toc18411320"/>
      <w:r w:rsidRPr="00245D4B">
        <w:rPr>
          <w:lang w:val="en-US"/>
        </w:rPr>
        <w:t>4.3</w:t>
      </w:r>
      <w:r w:rsidRPr="00245D4B">
        <w:rPr>
          <w:lang w:val="en-US"/>
        </w:rPr>
        <w:tab/>
        <w:t>DRM planning parameters</w:t>
      </w:r>
      <w:bookmarkEnd w:id="657"/>
      <w:bookmarkEnd w:id="658"/>
      <w:bookmarkEnd w:id="659"/>
      <w:bookmarkEnd w:id="660"/>
      <w:bookmarkEnd w:id="661"/>
      <w:bookmarkEnd w:id="662"/>
      <w:bookmarkEnd w:id="663"/>
      <w:bookmarkEnd w:id="664"/>
      <w:bookmarkEnd w:id="665"/>
      <w:bookmarkEnd w:id="666"/>
      <w:bookmarkEnd w:id="667"/>
      <w:bookmarkEnd w:id="670"/>
      <w:bookmarkEnd w:id="671"/>
    </w:p>
    <w:p w14:paraId="100D2E5E" w14:textId="77777777" w:rsidR="00061A5A" w:rsidRPr="00245D4B" w:rsidRDefault="00061A5A" w:rsidP="00061A5A">
      <w:pPr>
        <w:pStyle w:val="Heading3"/>
        <w:rPr>
          <w:lang w:val="en-US"/>
        </w:rPr>
      </w:pPr>
      <w:bookmarkStart w:id="672" w:name="_Ref270596645"/>
      <w:bookmarkStart w:id="673" w:name="_Toc293603713"/>
      <w:bookmarkStart w:id="674" w:name="_Toc293603827"/>
      <w:bookmarkStart w:id="675" w:name="_Toc300665025"/>
      <w:bookmarkStart w:id="676" w:name="_Toc300665118"/>
      <w:bookmarkStart w:id="677" w:name="_Toc300665184"/>
      <w:bookmarkStart w:id="678" w:name="_Toc300666615"/>
      <w:bookmarkStart w:id="679" w:name="_Toc301429304"/>
      <w:bookmarkStart w:id="680" w:name="_Toc302049597"/>
      <w:bookmarkStart w:id="681" w:name="_Toc433026618"/>
      <w:bookmarkStart w:id="682" w:name="_Toc438995457"/>
      <w:bookmarkStart w:id="683" w:name="_Toc465082051"/>
      <w:bookmarkStart w:id="684" w:name="_Toc18411321"/>
      <w:bookmarkEnd w:id="668"/>
      <w:bookmarkEnd w:id="669"/>
      <w:r w:rsidRPr="00245D4B">
        <w:rPr>
          <w:lang w:val="en-US"/>
        </w:rPr>
        <w:t>4.3.1</w:t>
      </w:r>
      <w:r w:rsidRPr="00245D4B">
        <w:rPr>
          <w:lang w:val="en-US"/>
        </w:rPr>
        <w:tab/>
        <w:t>Minimum median field-strength level</w:t>
      </w:r>
      <w:bookmarkEnd w:id="672"/>
      <w:bookmarkEnd w:id="673"/>
      <w:bookmarkEnd w:id="674"/>
      <w:bookmarkEnd w:id="675"/>
      <w:bookmarkEnd w:id="676"/>
      <w:bookmarkEnd w:id="677"/>
      <w:bookmarkEnd w:id="678"/>
      <w:bookmarkEnd w:id="679"/>
      <w:bookmarkEnd w:id="680"/>
      <w:bookmarkEnd w:id="681"/>
      <w:bookmarkEnd w:id="682"/>
      <w:bookmarkEnd w:id="683"/>
      <w:bookmarkEnd w:id="684"/>
      <w:r w:rsidRPr="00245D4B">
        <w:rPr>
          <w:lang w:val="en-US"/>
        </w:rPr>
        <w:t xml:space="preserve"> </w:t>
      </w:r>
    </w:p>
    <w:p w14:paraId="64B887F0" w14:textId="77777777" w:rsidR="00061A5A" w:rsidRPr="00245D4B" w:rsidRDefault="00061A5A" w:rsidP="00061A5A">
      <w:pPr>
        <w:rPr>
          <w:lang w:val="en-US"/>
        </w:rPr>
      </w:pPr>
      <w:r w:rsidRPr="00245D4B">
        <w:rPr>
          <w:lang w:val="en-US"/>
        </w:rPr>
        <w:t xml:space="preserve">Based on the equations in </w:t>
      </w:r>
      <w:r>
        <w:rPr>
          <w:lang w:val="en-US"/>
        </w:rPr>
        <w:t>§</w:t>
      </w:r>
      <w:r w:rsidRPr="00245D4B">
        <w:rPr>
          <w:lang w:val="en-US"/>
        </w:rPr>
        <w:t> 3, the minimum median field-strength level for the respective reception modes had been calculated for both 16-QAM and 4-QAM, for VHF Bands I, II and III, see Table 3</w:t>
      </w:r>
      <w:r>
        <w:rPr>
          <w:lang w:val="en-US"/>
        </w:rPr>
        <w:t>3</w:t>
      </w:r>
      <w:r w:rsidRPr="00245D4B">
        <w:rPr>
          <w:lang w:val="en-US"/>
        </w:rPr>
        <w:t xml:space="preserve"> to Table 3</w:t>
      </w:r>
      <w:r>
        <w:rPr>
          <w:lang w:val="en-US"/>
        </w:rPr>
        <w:t>8</w:t>
      </w:r>
      <w:r w:rsidRPr="00245D4B">
        <w:rPr>
          <w:lang w:val="en-US"/>
        </w:rPr>
        <w:t xml:space="preserve">. </w:t>
      </w:r>
    </w:p>
    <w:p w14:paraId="16440072" w14:textId="77777777" w:rsidR="00061A5A" w:rsidRPr="00245D4B" w:rsidRDefault="00061A5A" w:rsidP="00061A5A">
      <w:pPr>
        <w:pStyle w:val="Heading4"/>
        <w:rPr>
          <w:lang w:val="en-US"/>
        </w:rPr>
      </w:pPr>
      <w:bookmarkStart w:id="685" w:name="_Toc293603714"/>
      <w:bookmarkStart w:id="686" w:name="_Toc293603828"/>
      <w:bookmarkStart w:id="687" w:name="_Toc300665026"/>
      <w:bookmarkStart w:id="688" w:name="_Toc300666616"/>
      <w:bookmarkStart w:id="689" w:name="_Toc301429305"/>
      <w:bookmarkStart w:id="690" w:name="_Toc302049598"/>
      <w:bookmarkStart w:id="691" w:name="_Toc438995458"/>
      <w:r w:rsidRPr="00245D4B">
        <w:rPr>
          <w:lang w:val="en-US"/>
        </w:rPr>
        <w:t>4.3.1.1</w:t>
      </w:r>
      <w:r w:rsidRPr="00245D4B">
        <w:rPr>
          <w:lang w:val="en-US"/>
        </w:rPr>
        <w:tab/>
        <w:t>VHF Band I</w:t>
      </w:r>
      <w:bookmarkEnd w:id="685"/>
      <w:bookmarkEnd w:id="686"/>
      <w:bookmarkEnd w:id="687"/>
      <w:bookmarkEnd w:id="688"/>
      <w:bookmarkEnd w:id="689"/>
      <w:bookmarkEnd w:id="690"/>
      <w:bookmarkEnd w:id="691"/>
    </w:p>
    <w:p w14:paraId="49D1CB5D" w14:textId="77777777" w:rsidR="00061A5A" w:rsidRPr="00245D4B" w:rsidRDefault="00061A5A" w:rsidP="00061A5A">
      <w:pPr>
        <w:pStyle w:val="TableNo"/>
        <w:rPr>
          <w:lang w:val="en-US"/>
        </w:rPr>
      </w:pPr>
      <w:bookmarkStart w:id="692" w:name="_Ref270669150"/>
      <w:r w:rsidRPr="00245D4B">
        <w:rPr>
          <w:lang w:val="en-US"/>
        </w:rPr>
        <w:t>TABLE 3</w:t>
      </w:r>
      <w:bookmarkEnd w:id="692"/>
      <w:r>
        <w:rPr>
          <w:lang w:val="en-US"/>
        </w:rPr>
        <w:t>3</w:t>
      </w:r>
    </w:p>
    <w:p w14:paraId="1073803C" w14:textId="77777777" w:rsidR="00061A5A" w:rsidRPr="00245D4B" w:rsidRDefault="00061A5A" w:rsidP="00061A5A">
      <w:pPr>
        <w:pStyle w:val="Tabletitle"/>
        <w:rPr>
          <w:lang w:val="en-US"/>
        </w:rPr>
      </w:pPr>
      <w:r w:rsidRPr="00C80083">
        <w:rPr>
          <w:lang w:val="en-GB"/>
        </w:rPr>
        <w:t>Minimum</w:t>
      </w:r>
      <w:r w:rsidRPr="00245D4B">
        <w:rPr>
          <w:lang w:val="en-US"/>
        </w:rPr>
        <w:t xml:space="preserve"> median field-strength level </w:t>
      </w:r>
      <w:r w:rsidRPr="00245D4B">
        <w:rPr>
          <w:i/>
          <w:lang w:val="en-US"/>
        </w:rPr>
        <w:t>E</w:t>
      </w:r>
      <w:r w:rsidRPr="00245D4B">
        <w:rPr>
          <w:i/>
          <w:iCs/>
          <w:vertAlign w:val="subscript"/>
          <w:lang w:val="en-US"/>
        </w:rPr>
        <w:t>med</w:t>
      </w:r>
      <w:r w:rsidRPr="00245D4B">
        <w:rPr>
          <w:lang w:val="en-US"/>
        </w:rPr>
        <w:t xml:space="preserve"> for 4-QAM, </w:t>
      </w:r>
      <w:r w:rsidRPr="00245D4B">
        <w:rPr>
          <w:bCs/>
          <w:i/>
          <w:iCs/>
          <w:lang w:val="en-US"/>
        </w:rPr>
        <w:t>R</w:t>
      </w:r>
      <w:r w:rsidRPr="00245D4B">
        <w:rPr>
          <w:i/>
          <w:lang w:val="en-US"/>
        </w:rPr>
        <w:t> = </w:t>
      </w:r>
      <w:r w:rsidRPr="00245D4B">
        <w:rPr>
          <w:lang w:val="en-US"/>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993"/>
        <w:gridCol w:w="850"/>
        <w:gridCol w:w="992"/>
        <w:gridCol w:w="993"/>
        <w:gridCol w:w="992"/>
        <w:gridCol w:w="850"/>
      </w:tblGrid>
      <w:tr w:rsidR="00061A5A" w:rsidRPr="00F1175D" w14:paraId="15A8D005" w14:textId="77777777" w:rsidTr="00C80083">
        <w:trPr>
          <w:jc w:val="center"/>
        </w:trPr>
        <w:tc>
          <w:tcPr>
            <w:tcW w:w="4962" w:type="dxa"/>
            <w:gridSpan w:val="3"/>
            <w:noWrap/>
            <w:vAlign w:val="bottom"/>
          </w:tcPr>
          <w:p w14:paraId="3A0B4248" w14:textId="77777777" w:rsidR="00061A5A" w:rsidRPr="00F1175D" w:rsidRDefault="00061A5A" w:rsidP="00C80083">
            <w:pPr>
              <w:pStyle w:val="Tabletext"/>
              <w:rPr>
                <w:sz w:val="18"/>
                <w:szCs w:val="18"/>
                <w:lang w:val="en-US"/>
              </w:rPr>
            </w:pPr>
            <w:r w:rsidRPr="00F1175D">
              <w:rPr>
                <w:sz w:val="18"/>
                <w:szCs w:val="18"/>
                <w:lang w:val="en-US"/>
              </w:rPr>
              <w:t>DRM modulation</w:t>
            </w:r>
          </w:p>
        </w:tc>
        <w:tc>
          <w:tcPr>
            <w:tcW w:w="4677" w:type="dxa"/>
            <w:gridSpan w:val="5"/>
            <w:noWrap/>
            <w:vAlign w:val="bottom"/>
          </w:tcPr>
          <w:p w14:paraId="5CFA9EBE" w14:textId="77777777" w:rsidR="00061A5A" w:rsidRPr="00F1175D" w:rsidRDefault="00061A5A" w:rsidP="00C80083">
            <w:pPr>
              <w:pStyle w:val="Tabletext"/>
              <w:jc w:val="center"/>
              <w:rPr>
                <w:sz w:val="18"/>
                <w:szCs w:val="18"/>
                <w:lang w:val="en-US"/>
              </w:rPr>
            </w:pPr>
            <w:r w:rsidRPr="00F1175D">
              <w:rPr>
                <w:sz w:val="18"/>
                <w:szCs w:val="18"/>
                <w:lang w:val="en-US"/>
              </w:rPr>
              <w:t xml:space="preserve">4-QAM. </w:t>
            </w:r>
            <w:r w:rsidRPr="00F1175D">
              <w:rPr>
                <w:i/>
                <w:iCs/>
                <w:sz w:val="18"/>
                <w:szCs w:val="18"/>
                <w:lang w:val="en-US"/>
              </w:rPr>
              <w:t>R</w:t>
            </w:r>
            <w:r w:rsidRPr="00F1175D">
              <w:rPr>
                <w:sz w:val="18"/>
                <w:szCs w:val="18"/>
                <w:lang w:val="en-US"/>
              </w:rPr>
              <w:t> = 1/3</w:t>
            </w:r>
          </w:p>
        </w:tc>
      </w:tr>
      <w:tr w:rsidR="00061A5A" w:rsidRPr="00F1175D" w14:paraId="476128B4" w14:textId="77777777" w:rsidTr="00C80083">
        <w:trPr>
          <w:jc w:val="center"/>
        </w:trPr>
        <w:tc>
          <w:tcPr>
            <w:tcW w:w="3969" w:type="dxa"/>
            <w:gridSpan w:val="2"/>
            <w:noWrap/>
            <w:vAlign w:val="bottom"/>
          </w:tcPr>
          <w:p w14:paraId="08410000" w14:textId="77777777" w:rsidR="00061A5A" w:rsidRPr="00F1175D" w:rsidRDefault="00061A5A" w:rsidP="00C80083">
            <w:pPr>
              <w:pStyle w:val="Tabletext"/>
              <w:rPr>
                <w:sz w:val="18"/>
                <w:szCs w:val="18"/>
                <w:lang w:val="en-US"/>
              </w:rPr>
            </w:pPr>
            <w:r w:rsidRPr="00F1175D">
              <w:rPr>
                <w:sz w:val="18"/>
                <w:szCs w:val="18"/>
                <w:lang w:val="en-US"/>
              </w:rPr>
              <w:t>Receiving situation </w:t>
            </w:r>
          </w:p>
        </w:tc>
        <w:tc>
          <w:tcPr>
            <w:tcW w:w="993" w:type="dxa"/>
            <w:noWrap/>
            <w:vAlign w:val="bottom"/>
          </w:tcPr>
          <w:p w14:paraId="40A9AB9C" w14:textId="77777777" w:rsidR="00061A5A" w:rsidRPr="00F1175D" w:rsidRDefault="00061A5A" w:rsidP="00C80083">
            <w:pPr>
              <w:pStyle w:val="Tabletext"/>
              <w:jc w:val="center"/>
              <w:rPr>
                <w:sz w:val="18"/>
                <w:szCs w:val="18"/>
                <w:lang w:val="en-US"/>
              </w:rPr>
            </w:pPr>
            <w:r w:rsidRPr="00F1175D">
              <w:rPr>
                <w:sz w:val="18"/>
                <w:szCs w:val="18"/>
                <w:lang w:val="en-US"/>
              </w:rPr>
              <w:t>FX</w:t>
            </w:r>
          </w:p>
        </w:tc>
        <w:tc>
          <w:tcPr>
            <w:tcW w:w="850" w:type="dxa"/>
            <w:noWrap/>
            <w:vAlign w:val="bottom"/>
          </w:tcPr>
          <w:p w14:paraId="48294E92" w14:textId="77777777" w:rsidR="00061A5A" w:rsidRPr="00F1175D" w:rsidRDefault="00061A5A" w:rsidP="00C80083">
            <w:pPr>
              <w:pStyle w:val="Tabletext"/>
              <w:jc w:val="center"/>
              <w:rPr>
                <w:sz w:val="18"/>
                <w:szCs w:val="18"/>
                <w:lang w:val="en-US"/>
              </w:rPr>
            </w:pPr>
            <w:r w:rsidRPr="00F1175D">
              <w:rPr>
                <w:sz w:val="18"/>
                <w:szCs w:val="18"/>
                <w:lang w:val="en-US"/>
              </w:rPr>
              <w:t>PI</w:t>
            </w:r>
          </w:p>
        </w:tc>
        <w:tc>
          <w:tcPr>
            <w:tcW w:w="992" w:type="dxa"/>
            <w:noWrap/>
            <w:vAlign w:val="bottom"/>
          </w:tcPr>
          <w:p w14:paraId="73B81B24" w14:textId="77777777" w:rsidR="00061A5A" w:rsidRPr="00F1175D" w:rsidRDefault="00061A5A" w:rsidP="00C80083">
            <w:pPr>
              <w:pStyle w:val="Tabletext"/>
              <w:jc w:val="center"/>
              <w:rPr>
                <w:sz w:val="18"/>
                <w:szCs w:val="18"/>
                <w:lang w:val="en-US"/>
              </w:rPr>
            </w:pPr>
            <w:r w:rsidRPr="00F1175D">
              <w:rPr>
                <w:sz w:val="18"/>
                <w:szCs w:val="18"/>
                <w:lang w:val="en-US"/>
              </w:rPr>
              <w:t>PI-H</w:t>
            </w:r>
          </w:p>
        </w:tc>
        <w:tc>
          <w:tcPr>
            <w:tcW w:w="993" w:type="dxa"/>
            <w:noWrap/>
            <w:vAlign w:val="bottom"/>
          </w:tcPr>
          <w:p w14:paraId="78F627B0" w14:textId="77777777" w:rsidR="00061A5A" w:rsidRPr="00F1175D" w:rsidRDefault="00061A5A" w:rsidP="00C80083">
            <w:pPr>
              <w:pStyle w:val="Tabletext"/>
              <w:jc w:val="center"/>
              <w:rPr>
                <w:sz w:val="18"/>
                <w:szCs w:val="18"/>
                <w:lang w:val="en-US"/>
              </w:rPr>
            </w:pPr>
            <w:r w:rsidRPr="00F1175D">
              <w:rPr>
                <w:sz w:val="18"/>
                <w:szCs w:val="18"/>
                <w:lang w:val="en-US"/>
              </w:rPr>
              <w:t>PO</w:t>
            </w:r>
          </w:p>
        </w:tc>
        <w:tc>
          <w:tcPr>
            <w:tcW w:w="992" w:type="dxa"/>
            <w:noWrap/>
            <w:vAlign w:val="bottom"/>
          </w:tcPr>
          <w:p w14:paraId="165D95A2" w14:textId="77777777" w:rsidR="00061A5A" w:rsidRPr="00F1175D" w:rsidRDefault="00061A5A" w:rsidP="00C80083">
            <w:pPr>
              <w:pStyle w:val="Tabletext"/>
              <w:jc w:val="center"/>
              <w:rPr>
                <w:sz w:val="18"/>
                <w:szCs w:val="18"/>
                <w:lang w:val="en-US"/>
              </w:rPr>
            </w:pPr>
            <w:r w:rsidRPr="00F1175D">
              <w:rPr>
                <w:sz w:val="18"/>
                <w:szCs w:val="18"/>
                <w:lang w:val="en-US"/>
              </w:rPr>
              <w:t>PO-H</w:t>
            </w:r>
          </w:p>
        </w:tc>
        <w:tc>
          <w:tcPr>
            <w:tcW w:w="850" w:type="dxa"/>
            <w:noWrap/>
            <w:vAlign w:val="bottom"/>
          </w:tcPr>
          <w:p w14:paraId="1F4223B9" w14:textId="77777777" w:rsidR="00061A5A" w:rsidRPr="00F1175D" w:rsidRDefault="00061A5A" w:rsidP="00C80083">
            <w:pPr>
              <w:pStyle w:val="Tabletext"/>
              <w:jc w:val="center"/>
              <w:rPr>
                <w:sz w:val="18"/>
                <w:szCs w:val="18"/>
                <w:lang w:val="en-US"/>
              </w:rPr>
            </w:pPr>
            <w:r w:rsidRPr="00F1175D">
              <w:rPr>
                <w:sz w:val="18"/>
                <w:szCs w:val="18"/>
                <w:lang w:val="en-US"/>
              </w:rPr>
              <w:t>MO</w:t>
            </w:r>
          </w:p>
        </w:tc>
      </w:tr>
      <w:tr w:rsidR="00061A5A" w:rsidRPr="00F1175D" w14:paraId="184D7A2F" w14:textId="77777777" w:rsidTr="00C80083">
        <w:trPr>
          <w:jc w:val="center"/>
        </w:trPr>
        <w:tc>
          <w:tcPr>
            <w:tcW w:w="2694" w:type="dxa"/>
            <w:noWrap/>
          </w:tcPr>
          <w:p w14:paraId="75635994" w14:textId="77777777" w:rsidR="00061A5A" w:rsidRPr="00F1175D" w:rsidRDefault="00061A5A" w:rsidP="00C80083">
            <w:pPr>
              <w:pStyle w:val="Tabletext"/>
              <w:rPr>
                <w:sz w:val="18"/>
                <w:szCs w:val="18"/>
                <w:lang w:val="en-US"/>
              </w:rPr>
            </w:pPr>
            <w:r w:rsidRPr="00F1175D">
              <w:rPr>
                <w:sz w:val="18"/>
                <w:szCs w:val="18"/>
                <w:lang w:val="en-US"/>
              </w:rPr>
              <w:t xml:space="preserve">Minimum receiver input power level </w:t>
            </w:r>
          </w:p>
        </w:tc>
        <w:tc>
          <w:tcPr>
            <w:tcW w:w="1275" w:type="dxa"/>
            <w:noWrap/>
          </w:tcPr>
          <w:p w14:paraId="7F707AF2" w14:textId="77777777" w:rsidR="00061A5A" w:rsidRPr="00F1175D" w:rsidRDefault="00061A5A" w:rsidP="00C80083">
            <w:pPr>
              <w:pStyle w:val="Tabletext"/>
              <w:jc w:val="center"/>
              <w:rPr>
                <w:sz w:val="18"/>
                <w:szCs w:val="18"/>
                <w:lang w:val="en-US"/>
              </w:rPr>
            </w:pPr>
            <w:r w:rsidRPr="00F1175D">
              <w:rPr>
                <w:i/>
                <w:iCs/>
                <w:sz w:val="18"/>
                <w:szCs w:val="18"/>
                <w:lang w:val="en-US"/>
              </w:rPr>
              <w:t>P</w:t>
            </w:r>
            <w:r w:rsidRPr="00F1175D">
              <w:rPr>
                <w:i/>
                <w:iCs/>
                <w:sz w:val="18"/>
                <w:szCs w:val="18"/>
                <w:vertAlign w:val="subscript"/>
                <w:lang w:val="en-US"/>
              </w:rPr>
              <w:t>s,min</w:t>
            </w:r>
            <w:r w:rsidRPr="00F1175D">
              <w:rPr>
                <w:sz w:val="18"/>
                <w:szCs w:val="18"/>
                <w:lang w:val="en-US"/>
              </w:rPr>
              <w:t xml:space="preserve"> (dBW)</w:t>
            </w:r>
          </w:p>
        </w:tc>
        <w:tc>
          <w:tcPr>
            <w:tcW w:w="993" w:type="dxa"/>
            <w:noWrap/>
          </w:tcPr>
          <w:p w14:paraId="1929A39B" w14:textId="77777777" w:rsidR="00061A5A" w:rsidRPr="00F1175D" w:rsidRDefault="00061A5A" w:rsidP="00C80083">
            <w:pPr>
              <w:pStyle w:val="Tabletext"/>
              <w:jc w:val="center"/>
              <w:rPr>
                <w:sz w:val="18"/>
                <w:szCs w:val="18"/>
                <w:lang w:val="en-US"/>
              </w:rPr>
            </w:pPr>
            <w:r w:rsidRPr="00F1175D">
              <w:rPr>
                <w:sz w:val="18"/>
                <w:szCs w:val="18"/>
                <w:lang w:val="en-US"/>
              </w:rPr>
              <w:t>−142.68</w:t>
            </w:r>
          </w:p>
        </w:tc>
        <w:tc>
          <w:tcPr>
            <w:tcW w:w="850" w:type="dxa"/>
            <w:noWrap/>
          </w:tcPr>
          <w:p w14:paraId="6D76375D" w14:textId="77777777" w:rsidR="00061A5A" w:rsidRPr="00F1175D" w:rsidRDefault="00061A5A" w:rsidP="00C80083">
            <w:pPr>
              <w:pStyle w:val="Tabletext"/>
              <w:jc w:val="center"/>
              <w:rPr>
                <w:sz w:val="18"/>
                <w:szCs w:val="18"/>
                <w:lang w:val="en-US"/>
              </w:rPr>
            </w:pPr>
            <w:r w:rsidRPr="00F1175D">
              <w:rPr>
                <w:sz w:val="18"/>
                <w:szCs w:val="18"/>
                <w:lang w:val="en-US"/>
              </w:rPr>
              <w:t>−136.68</w:t>
            </w:r>
          </w:p>
        </w:tc>
        <w:tc>
          <w:tcPr>
            <w:tcW w:w="992" w:type="dxa"/>
            <w:noWrap/>
          </w:tcPr>
          <w:p w14:paraId="6B36E49E" w14:textId="77777777" w:rsidR="00061A5A" w:rsidRPr="00F1175D" w:rsidRDefault="00061A5A" w:rsidP="00C80083">
            <w:pPr>
              <w:pStyle w:val="Tabletext"/>
              <w:jc w:val="center"/>
              <w:rPr>
                <w:sz w:val="18"/>
                <w:szCs w:val="18"/>
                <w:lang w:val="en-US"/>
              </w:rPr>
            </w:pPr>
            <w:r w:rsidRPr="00F1175D">
              <w:rPr>
                <w:sz w:val="18"/>
                <w:szCs w:val="18"/>
                <w:lang w:val="en-US"/>
              </w:rPr>
              <w:t>−136.68</w:t>
            </w:r>
          </w:p>
        </w:tc>
        <w:tc>
          <w:tcPr>
            <w:tcW w:w="993" w:type="dxa"/>
            <w:noWrap/>
          </w:tcPr>
          <w:p w14:paraId="33ED68BA" w14:textId="77777777" w:rsidR="00061A5A" w:rsidRPr="00F1175D" w:rsidRDefault="00061A5A" w:rsidP="00C80083">
            <w:pPr>
              <w:pStyle w:val="Tabletext"/>
              <w:jc w:val="center"/>
              <w:rPr>
                <w:sz w:val="18"/>
                <w:szCs w:val="18"/>
                <w:lang w:val="en-US"/>
              </w:rPr>
            </w:pPr>
            <w:r w:rsidRPr="00F1175D">
              <w:rPr>
                <w:sz w:val="18"/>
                <w:szCs w:val="18"/>
                <w:lang w:val="en-US"/>
              </w:rPr>
              <w:t>−136.68</w:t>
            </w:r>
          </w:p>
        </w:tc>
        <w:tc>
          <w:tcPr>
            <w:tcW w:w="992" w:type="dxa"/>
            <w:noWrap/>
          </w:tcPr>
          <w:p w14:paraId="35D76DA1" w14:textId="77777777" w:rsidR="00061A5A" w:rsidRPr="00F1175D" w:rsidRDefault="00061A5A" w:rsidP="00C80083">
            <w:pPr>
              <w:pStyle w:val="Tabletext"/>
              <w:jc w:val="center"/>
              <w:rPr>
                <w:sz w:val="18"/>
                <w:szCs w:val="18"/>
                <w:lang w:val="en-US"/>
              </w:rPr>
            </w:pPr>
            <w:r w:rsidRPr="00F1175D">
              <w:rPr>
                <w:sz w:val="18"/>
                <w:szCs w:val="18"/>
                <w:lang w:val="en-US"/>
              </w:rPr>
              <w:t>−136.68</w:t>
            </w:r>
          </w:p>
        </w:tc>
        <w:tc>
          <w:tcPr>
            <w:tcW w:w="850" w:type="dxa"/>
            <w:noWrap/>
          </w:tcPr>
          <w:p w14:paraId="24958CF6" w14:textId="77777777" w:rsidR="00061A5A" w:rsidRPr="00F1175D" w:rsidRDefault="00061A5A" w:rsidP="00C80083">
            <w:pPr>
              <w:pStyle w:val="Tabletext"/>
              <w:jc w:val="center"/>
              <w:rPr>
                <w:sz w:val="18"/>
                <w:szCs w:val="18"/>
                <w:lang w:val="en-US"/>
              </w:rPr>
            </w:pPr>
            <w:r w:rsidRPr="00F1175D">
              <w:rPr>
                <w:sz w:val="18"/>
                <w:szCs w:val="18"/>
                <w:lang w:val="en-US"/>
              </w:rPr>
              <w:t>−138.48</w:t>
            </w:r>
          </w:p>
        </w:tc>
      </w:tr>
      <w:tr w:rsidR="00061A5A" w:rsidRPr="00F1175D" w14:paraId="4B149EEE" w14:textId="77777777" w:rsidTr="00C80083">
        <w:trPr>
          <w:jc w:val="center"/>
        </w:trPr>
        <w:tc>
          <w:tcPr>
            <w:tcW w:w="2694" w:type="dxa"/>
            <w:noWrap/>
          </w:tcPr>
          <w:p w14:paraId="6F55151E" w14:textId="77777777" w:rsidR="00061A5A" w:rsidRPr="00F1175D" w:rsidRDefault="00061A5A" w:rsidP="00C80083">
            <w:pPr>
              <w:pStyle w:val="Tabletext"/>
              <w:rPr>
                <w:sz w:val="18"/>
                <w:szCs w:val="18"/>
                <w:lang w:val="en-US"/>
              </w:rPr>
            </w:pPr>
            <w:r w:rsidRPr="00F1175D">
              <w:rPr>
                <w:sz w:val="18"/>
                <w:szCs w:val="18"/>
                <w:lang w:val="en-US"/>
              </w:rPr>
              <w:t xml:space="preserve">Antenna gain </w:t>
            </w:r>
          </w:p>
        </w:tc>
        <w:tc>
          <w:tcPr>
            <w:tcW w:w="1275" w:type="dxa"/>
            <w:noWrap/>
          </w:tcPr>
          <w:p w14:paraId="2E181B02" w14:textId="77777777" w:rsidR="00061A5A" w:rsidRPr="00F1175D" w:rsidRDefault="00061A5A" w:rsidP="00C80083">
            <w:pPr>
              <w:pStyle w:val="Tabletext"/>
              <w:jc w:val="center"/>
              <w:rPr>
                <w:sz w:val="18"/>
                <w:szCs w:val="18"/>
                <w:lang w:val="en-US"/>
              </w:rPr>
            </w:pPr>
            <w:r w:rsidRPr="00F1175D">
              <w:rPr>
                <w:i/>
                <w:sz w:val="18"/>
                <w:szCs w:val="18"/>
                <w:lang w:val="en-US"/>
              </w:rPr>
              <w:t>G</w:t>
            </w:r>
            <w:r w:rsidRPr="00F1175D">
              <w:rPr>
                <w:i/>
                <w:iCs/>
                <w:sz w:val="18"/>
                <w:szCs w:val="18"/>
                <w:vertAlign w:val="subscript"/>
                <w:lang w:val="en-US"/>
              </w:rPr>
              <w:t>D</w:t>
            </w:r>
            <w:r w:rsidRPr="00F1175D">
              <w:rPr>
                <w:sz w:val="18"/>
                <w:szCs w:val="18"/>
                <w:lang w:val="en-US"/>
              </w:rPr>
              <w:t xml:space="preserve"> (dBd)</w:t>
            </w:r>
          </w:p>
        </w:tc>
        <w:tc>
          <w:tcPr>
            <w:tcW w:w="993" w:type="dxa"/>
            <w:noWrap/>
          </w:tcPr>
          <w:p w14:paraId="6DD0DFFC"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012DB299" w14:textId="77777777" w:rsidR="00061A5A" w:rsidRPr="00F1175D" w:rsidRDefault="00061A5A" w:rsidP="00C80083">
            <w:pPr>
              <w:pStyle w:val="Tabletext"/>
              <w:jc w:val="center"/>
              <w:rPr>
                <w:sz w:val="18"/>
                <w:szCs w:val="18"/>
                <w:lang w:val="en-US"/>
              </w:rPr>
            </w:pPr>
            <w:r w:rsidRPr="00F1175D">
              <w:rPr>
                <w:sz w:val="18"/>
                <w:szCs w:val="18"/>
                <w:lang w:val="en-US"/>
              </w:rPr>
              <w:t>−2.20</w:t>
            </w:r>
          </w:p>
        </w:tc>
        <w:tc>
          <w:tcPr>
            <w:tcW w:w="992" w:type="dxa"/>
            <w:noWrap/>
          </w:tcPr>
          <w:p w14:paraId="5129485C" w14:textId="77777777" w:rsidR="00061A5A" w:rsidRPr="00F1175D" w:rsidRDefault="00061A5A" w:rsidP="00C80083">
            <w:pPr>
              <w:pStyle w:val="Tabletext"/>
              <w:jc w:val="center"/>
              <w:rPr>
                <w:sz w:val="18"/>
                <w:szCs w:val="18"/>
                <w:lang w:val="en-US"/>
              </w:rPr>
            </w:pPr>
            <w:r w:rsidRPr="00F1175D">
              <w:rPr>
                <w:sz w:val="18"/>
                <w:szCs w:val="18"/>
                <w:lang w:val="en-US"/>
              </w:rPr>
              <w:t>−22.76</w:t>
            </w:r>
          </w:p>
        </w:tc>
        <w:tc>
          <w:tcPr>
            <w:tcW w:w="993" w:type="dxa"/>
            <w:noWrap/>
          </w:tcPr>
          <w:p w14:paraId="37C9D4C7" w14:textId="77777777" w:rsidR="00061A5A" w:rsidRPr="00F1175D" w:rsidRDefault="00061A5A" w:rsidP="00C80083">
            <w:pPr>
              <w:pStyle w:val="Tabletext"/>
              <w:jc w:val="center"/>
              <w:rPr>
                <w:sz w:val="18"/>
                <w:szCs w:val="18"/>
                <w:lang w:val="en-US"/>
              </w:rPr>
            </w:pPr>
            <w:r w:rsidRPr="00F1175D">
              <w:rPr>
                <w:sz w:val="18"/>
                <w:szCs w:val="18"/>
                <w:lang w:val="en-US"/>
              </w:rPr>
              <w:t>−2.20</w:t>
            </w:r>
          </w:p>
        </w:tc>
        <w:tc>
          <w:tcPr>
            <w:tcW w:w="992" w:type="dxa"/>
            <w:noWrap/>
          </w:tcPr>
          <w:p w14:paraId="54F4B60D" w14:textId="77777777" w:rsidR="00061A5A" w:rsidRPr="00F1175D" w:rsidRDefault="00061A5A" w:rsidP="00C80083">
            <w:pPr>
              <w:pStyle w:val="Tabletext"/>
              <w:jc w:val="center"/>
              <w:rPr>
                <w:sz w:val="18"/>
                <w:szCs w:val="18"/>
                <w:lang w:val="en-US"/>
              </w:rPr>
            </w:pPr>
            <w:r w:rsidRPr="00F1175D">
              <w:rPr>
                <w:sz w:val="18"/>
                <w:szCs w:val="18"/>
                <w:lang w:val="en-US"/>
              </w:rPr>
              <w:t>−22.76</w:t>
            </w:r>
          </w:p>
        </w:tc>
        <w:tc>
          <w:tcPr>
            <w:tcW w:w="850" w:type="dxa"/>
            <w:noWrap/>
          </w:tcPr>
          <w:p w14:paraId="4AF8EFCE" w14:textId="77777777" w:rsidR="00061A5A" w:rsidRPr="00F1175D" w:rsidRDefault="00061A5A" w:rsidP="00C80083">
            <w:pPr>
              <w:pStyle w:val="Tabletext"/>
              <w:jc w:val="center"/>
              <w:rPr>
                <w:sz w:val="18"/>
                <w:szCs w:val="18"/>
                <w:lang w:val="en-US"/>
              </w:rPr>
            </w:pPr>
            <w:r w:rsidRPr="00F1175D">
              <w:rPr>
                <w:sz w:val="18"/>
                <w:szCs w:val="18"/>
                <w:lang w:val="en-US"/>
              </w:rPr>
              <w:t>−2.20</w:t>
            </w:r>
          </w:p>
        </w:tc>
      </w:tr>
      <w:tr w:rsidR="00061A5A" w:rsidRPr="00F1175D" w14:paraId="471606A3" w14:textId="77777777" w:rsidTr="00C80083">
        <w:trPr>
          <w:jc w:val="center"/>
        </w:trPr>
        <w:tc>
          <w:tcPr>
            <w:tcW w:w="2694" w:type="dxa"/>
            <w:noWrap/>
          </w:tcPr>
          <w:p w14:paraId="7121FC48" w14:textId="77777777" w:rsidR="00061A5A" w:rsidRPr="00F1175D" w:rsidRDefault="00061A5A" w:rsidP="00C80083">
            <w:pPr>
              <w:pStyle w:val="Tabletext"/>
              <w:rPr>
                <w:sz w:val="18"/>
                <w:szCs w:val="18"/>
                <w:lang w:val="en-US"/>
              </w:rPr>
            </w:pPr>
            <w:r w:rsidRPr="00F1175D">
              <w:rPr>
                <w:sz w:val="18"/>
                <w:szCs w:val="18"/>
                <w:lang w:val="en-US"/>
              </w:rPr>
              <w:t xml:space="preserve">Effective antenna aperture </w:t>
            </w:r>
          </w:p>
        </w:tc>
        <w:tc>
          <w:tcPr>
            <w:tcW w:w="1275" w:type="dxa"/>
            <w:noWrap/>
          </w:tcPr>
          <w:p w14:paraId="3FD83E9B" w14:textId="77777777" w:rsidR="00061A5A" w:rsidRPr="00F1175D" w:rsidRDefault="00061A5A" w:rsidP="00C80083">
            <w:pPr>
              <w:pStyle w:val="Tabletext"/>
              <w:jc w:val="center"/>
              <w:rPr>
                <w:sz w:val="18"/>
                <w:szCs w:val="18"/>
                <w:lang w:val="en-US"/>
              </w:rPr>
            </w:pPr>
            <w:r w:rsidRPr="00F1175D">
              <w:rPr>
                <w:i/>
                <w:iCs/>
                <w:sz w:val="18"/>
                <w:szCs w:val="18"/>
                <w:lang w:val="en-US"/>
              </w:rPr>
              <w:t>A</w:t>
            </w:r>
            <w:r w:rsidRPr="00F1175D">
              <w:rPr>
                <w:i/>
                <w:iCs/>
                <w:sz w:val="18"/>
                <w:szCs w:val="18"/>
                <w:vertAlign w:val="subscript"/>
                <w:lang w:val="en-US"/>
              </w:rPr>
              <w:t>a</w:t>
            </w:r>
            <w:r w:rsidRPr="00F1175D">
              <w:rPr>
                <w:i/>
                <w:iCs/>
                <w:sz w:val="18"/>
                <w:szCs w:val="18"/>
                <w:lang w:val="en-US"/>
              </w:rPr>
              <w:t xml:space="preserve"> </w:t>
            </w:r>
            <w:r w:rsidRPr="00F1175D">
              <w:rPr>
                <w:sz w:val="18"/>
                <w:szCs w:val="18"/>
                <w:lang w:val="en-US"/>
              </w:rPr>
              <w:t>(dBm</w:t>
            </w:r>
            <w:r w:rsidRPr="00F1175D">
              <w:rPr>
                <w:sz w:val="18"/>
                <w:szCs w:val="18"/>
                <w:vertAlign w:val="superscript"/>
                <w:lang w:val="en-US"/>
              </w:rPr>
              <w:t>2</w:t>
            </w:r>
            <w:r w:rsidRPr="00F1175D">
              <w:rPr>
                <w:sz w:val="18"/>
                <w:szCs w:val="18"/>
                <w:lang w:val="en-US"/>
              </w:rPr>
              <w:t>)</w:t>
            </w:r>
          </w:p>
        </w:tc>
        <w:tc>
          <w:tcPr>
            <w:tcW w:w="993" w:type="dxa"/>
            <w:noWrap/>
          </w:tcPr>
          <w:p w14:paraId="65E6A23D" w14:textId="77777777" w:rsidR="00061A5A" w:rsidRPr="00F1175D" w:rsidRDefault="00061A5A" w:rsidP="00C80083">
            <w:pPr>
              <w:pStyle w:val="Tabletext"/>
              <w:jc w:val="center"/>
              <w:rPr>
                <w:sz w:val="18"/>
                <w:szCs w:val="18"/>
                <w:lang w:val="en-US"/>
              </w:rPr>
            </w:pPr>
            <w:r w:rsidRPr="00F1175D">
              <w:rPr>
                <w:sz w:val="18"/>
                <w:szCs w:val="18"/>
                <w:lang w:val="en-US"/>
              </w:rPr>
              <w:t>4.44</w:t>
            </w:r>
          </w:p>
        </w:tc>
        <w:tc>
          <w:tcPr>
            <w:tcW w:w="850" w:type="dxa"/>
            <w:noWrap/>
          </w:tcPr>
          <w:p w14:paraId="5BEAE782" w14:textId="77777777" w:rsidR="00061A5A" w:rsidRPr="00F1175D" w:rsidRDefault="00061A5A" w:rsidP="00C80083">
            <w:pPr>
              <w:pStyle w:val="Tabletext"/>
              <w:jc w:val="center"/>
              <w:rPr>
                <w:sz w:val="18"/>
                <w:szCs w:val="18"/>
                <w:lang w:val="en-US"/>
              </w:rPr>
            </w:pPr>
            <w:r w:rsidRPr="00F1175D">
              <w:rPr>
                <w:sz w:val="18"/>
                <w:szCs w:val="18"/>
                <w:lang w:val="en-US"/>
              </w:rPr>
              <w:t>2.24</w:t>
            </w:r>
          </w:p>
        </w:tc>
        <w:tc>
          <w:tcPr>
            <w:tcW w:w="992" w:type="dxa"/>
            <w:noWrap/>
          </w:tcPr>
          <w:p w14:paraId="5DC04EE6" w14:textId="77777777" w:rsidR="00061A5A" w:rsidRPr="00F1175D" w:rsidRDefault="00061A5A" w:rsidP="00C80083">
            <w:pPr>
              <w:pStyle w:val="Tabletext"/>
              <w:jc w:val="center"/>
              <w:rPr>
                <w:sz w:val="18"/>
                <w:szCs w:val="18"/>
                <w:lang w:val="en-US"/>
              </w:rPr>
            </w:pPr>
            <w:r w:rsidRPr="00F1175D">
              <w:rPr>
                <w:sz w:val="18"/>
                <w:szCs w:val="18"/>
                <w:lang w:val="en-US"/>
              </w:rPr>
              <w:t>−18.32</w:t>
            </w:r>
          </w:p>
        </w:tc>
        <w:tc>
          <w:tcPr>
            <w:tcW w:w="993" w:type="dxa"/>
            <w:noWrap/>
          </w:tcPr>
          <w:p w14:paraId="359FC43E" w14:textId="77777777" w:rsidR="00061A5A" w:rsidRPr="00F1175D" w:rsidRDefault="00061A5A" w:rsidP="00C80083">
            <w:pPr>
              <w:pStyle w:val="Tabletext"/>
              <w:jc w:val="center"/>
              <w:rPr>
                <w:sz w:val="18"/>
                <w:szCs w:val="18"/>
                <w:lang w:val="en-US"/>
              </w:rPr>
            </w:pPr>
            <w:r w:rsidRPr="00F1175D">
              <w:rPr>
                <w:sz w:val="18"/>
                <w:szCs w:val="18"/>
                <w:lang w:val="en-US"/>
              </w:rPr>
              <w:t>2.24</w:t>
            </w:r>
          </w:p>
        </w:tc>
        <w:tc>
          <w:tcPr>
            <w:tcW w:w="992" w:type="dxa"/>
            <w:noWrap/>
          </w:tcPr>
          <w:p w14:paraId="4D384D93" w14:textId="77777777" w:rsidR="00061A5A" w:rsidRPr="00F1175D" w:rsidRDefault="00061A5A" w:rsidP="00C80083">
            <w:pPr>
              <w:pStyle w:val="Tabletext"/>
              <w:jc w:val="center"/>
              <w:rPr>
                <w:sz w:val="18"/>
                <w:szCs w:val="18"/>
                <w:lang w:val="en-US"/>
              </w:rPr>
            </w:pPr>
            <w:r w:rsidRPr="00F1175D">
              <w:rPr>
                <w:sz w:val="18"/>
                <w:szCs w:val="18"/>
                <w:lang w:val="en-US"/>
              </w:rPr>
              <w:t>−18.32</w:t>
            </w:r>
          </w:p>
        </w:tc>
        <w:tc>
          <w:tcPr>
            <w:tcW w:w="850" w:type="dxa"/>
            <w:noWrap/>
          </w:tcPr>
          <w:p w14:paraId="0404CC15" w14:textId="77777777" w:rsidR="00061A5A" w:rsidRPr="00F1175D" w:rsidRDefault="00061A5A" w:rsidP="00C80083">
            <w:pPr>
              <w:pStyle w:val="Tabletext"/>
              <w:jc w:val="center"/>
              <w:rPr>
                <w:sz w:val="18"/>
                <w:szCs w:val="18"/>
                <w:lang w:val="en-US"/>
              </w:rPr>
            </w:pPr>
            <w:r w:rsidRPr="00F1175D">
              <w:rPr>
                <w:sz w:val="18"/>
                <w:szCs w:val="18"/>
                <w:lang w:val="en-US"/>
              </w:rPr>
              <w:t>2.24</w:t>
            </w:r>
          </w:p>
        </w:tc>
      </w:tr>
      <w:tr w:rsidR="00061A5A" w:rsidRPr="00F1175D" w14:paraId="01F75C26" w14:textId="77777777" w:rsidTr="00C80083">
        <w:trPr>
          <w:jc w:val="center"/>
        </w:trPr>
        <w:tc>
          <w:tcPr>
            <w:tcW w:w="2694" w:type="dxa"/>
            <w:noWrap/>
          </w:tcPr>
          <w:p w14:paraId="33098038" w14:textId="77777777" w:rsidR="00061A5A" w:rsidRPr="00F1175D" w:rsidRDefault="00061A5A" w:rsidP="00C80083">
            <w:pPr>
              <w:pStyle w:val="Tabletext"/>
              <w:rPr>
                <w:sz w:val="18"/>
                <w:szCs w:val="18"/>
                <w:lang w:val="en-US"/>
              </w:rPr>
            </w:pPr>
            <w:r w:rsidRPr="00F1175D">
              <w:rPr>
                <w:sz w:val="18"/>
                <w:szCs w:val="18"/>
                <w:lang w:val="en-US"/>
              </w:rPr>
              <w:t>Feeder-loss</w:t>
            </w:r>
          </w:p>
        </w:tc>
        <w:tc>
          <w:tcPr>
            <w:tcW w:w="1275" w:type="dxa"/>
            <w:noWrap/>
          </w:tcPr>
          <w:p w14:paraId="0E88B87E"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c</w:t>
            </w:r>
            <w:r w:rsidRPr="00F1175D">
              <w:rPr>
                <w:sz w:val="18"/>
                <w:szCs w:val="18"/>
                <w:lang w:val="en-US"/>
              </w:rPr>
              <w:t xml:space="preserve"> dB</w:t>
            </w:r>
          </w:p>
        </w:tc>
        <w:tc>
          <w:tcPr>
            <w:tcW w:w="993" w:type="dxa"/>
            <w:noWrap/>
          </w:tcPr>
          <w:p w14:paraId="2E1A6C94" w14:textId="77777777" w:rsidR="00061A5A" w:rsidRPr="00F1175D" w:rsidRDefault="00061A5A" w:rsidP="00C80083">
            <w:pPr>
              <w:pStyle w:val="Tabletext"/>
              <w:jc w:val="center"/>
              <w:rPr>
                <w:sz w:val="18"/>
                <w:szCs w:val="18"/>
                <w:lang w:val="en-US"/>
              </w:rPr>
            </w:pPr>
            <w:r w:rsidRPr="00F1175D">
              <w:rPr>
                <w:sz w:val="18"/>
                <w:szCs w:val="18"/>
                <w:lang w:val="en-US"/>
              </w:rPr>
              <w:t>1.10</w:t>
            </w:r>
          </w:p>
        </w:tc>
        <w:tc>
          <w:tcPr>
            <w:tcW w:w="850" w:type="dxa"/>
            <w:noWrap/>
          </w:tcPr>
          <w:p w14:paraId="46C42316"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2" w:type="dxa"/>
            <w:noWrap/>
          </w:tcPr>
          <w:p w14:paraId="6D82DB1B"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3" w:type="dxa"/>
            <w:noWrap/>
          </w:tcPr>
          <w:p w14:paraId="501C8C06"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2" w:type="dxa"/>
            <w:noWrap/>
          </w:tcPr>
          <w:p w14:paraId="7234ADB3"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69F89EF7" w14:textId="77777777" w:rsidR="00061A5A" w:rsidRPr="00F1175D" w:rsidRDefault="00061A5A" w:rsidP="00C80083">
            <w:pPr>
              <w:pStyle w:val="Tabletext"/>
              <w:jc w:val="center"/>
              <w:rPr>
                <w:sz w:val="18"/>
                <w:szCs w:val="18"/>
                <w:lang w:val="en-US"/>
              </w:rPr>
            </w:pPr>
            <w:r w:rsidRPr="00F1175D">
              <w:rPr>
                <w:sz w:val="18"/>
                <w:szCs w:val="18"/>
                <w:lang w:val="en-US"/>
              </w:rPr>
              <w:t>0.22</w:t>
            </w:r>
          </w:p>
        </w:tc>
      </w:tr>
      <w:tr w:rsidR="00061A5A" w:rsidRPr="00F1175D" w14:paraId="141CC01E" w14:textId="77777777" w:rsidTr="00C80083">
        <w:trPr>
          <w:jc w:val="center"/>
        </w:trPr>
        <w:tc>
          <w:tcPr>
            <w:tcW w:w="2694" w:type="dxa"/>
            <w:noWrap/>
          </w:tcPr>
          <w:p w14:paraId="0996DF4C" w14:textId="77777777" w:rsidR="00061A5A" w:rsidRPr="00F1175D" w:rsidRDefault="00061A5A" w:rsidP="00C80083">
            <w:pPr>
              <w:pStyle w:val="Tabletext"/>
              <w:rPr>
                <w:sz w:val="18"/>
                <w:szCs w:val="18"/>
                <w:lang w:val="en-US"/>
              </w:rPr>
            </w:pPr>
            <w:r w:rsidRPr="00F1175D">
              <w:rPr>
                <w:sz w:val="18"/>
                <w:szCs w:val="18"/>
                <w:lang w:val="en-US"/>
              </w:rPr>
              <w:t>Minimum power flux</w:t>
            </w:r>
            <w:r w:rsidRPr="00F1175D">
              <w:rPr>
                <w:sz w:val="18"/>
                <w:szCs w:val="18"/>
                <w:lang w:val="en-US"/>
              </w:rPr>
              <w:noBreakHyphen/>
              <w:t xml:space="preserve">density at receiving place </w:t>
            </w:r>
          </w:p>
        </w:tc>
        <w:tc>
          <w:tcPr>
            <w:tcW w:w="1275" w:type="dxa"/>
            <w:noWrap/>
          </w:tcPr>
          <w:p w14:paraId="7C0110A5" w14:textId="77777777" w:rsidR="00061A5A" w:rsidRPr="00F1175D" w:rsidRDefault="00061A5A" w:rsidP="00C80083">
            <w:pPr>
              <w:pStyle w:val="Tabletext"/>
              <w:jc w:val="center"/>
              <w:rPr>
                <w:sz w:val="18"/>
                <w:szCs w:val="18"/>
                <w:lang w:val="en-US"/>
              </w:rPr>
            </w:pPr>
            <w:r w:rsidRPr="00F1175D">
              <w:rPr>
                <w:sz w:val="18"/>
                <w:szCs w:val="18"/>
                <w:lang w:val="en-US"/>
              </w:rPr>
              <w:t>φ</w:t>
            </w:r>
            <w:r w:rsidRPr="00F1175D">
              <w:rPr>
                <w:i/>
                <w:sz w:val="18"/>
                <w:szCs w:val="18"/>
                <w:vertAlign w:val="subscript"/>
                <w:lang w:val="en-US"/>
              </w:rPr>
              <w:t>min</w:t>
            </w:r>
            <w:r w:rsidRPr="00F1175D">
              <w:rPr>
                <w:sz w:val="18"/>
                <w:szCs w:val="18"/>
                <w:lang w:val="en-US"/>
              </w:rPr>
              <w:t xml:space="preserve"> (dBW/m</w:t>
            </w:r>
            <w:r w:rsidRPr="00F1175D">
              <w:rPr>
                <w:sz w:val="18"/>
                <w:szCs w:val="18"/>
                <w:vertAlign w:val="superscript"/>
                <w:lang w:val="en-US"/>
              </w:rPr>
              <w:t>2</w:t>
            </w:r>
            <w:r w:rsidRPr="00F1175D">
              <w:rPr>
                <w:sz w:val="18"/>
                <w:szCs w:val="18"/>
                <w:lang w:val="en-US"/>
              </w:rPr>
              <w:t>)</w:t>
            </w:r>
          </w:p>
        </w:tc>
        <w:tc>
          <w:tcPr>
            <w:tcW w:w="993" w:type="dxa"/>
            <w:noWrap/>
          </w:tcPr>
          <w:p w14:paraId="4FE876F4" w14:textId="77777777" w:rsidR="00061A5A" w:rsidRPr="00F1175D" w:rsidRDefault="00061A5A" w:rsidP="00C80083">
            <w:pPr>
              <w:pStyle w:val="Tabletext"/>
              <w:jc w:val="center"/>
              <w:rPr>
                <w:sz w:val="18"/>
                <w:szCs w:val="18"/>
                <w:lang w:val="en-US"/>
              </w:rPr>
            </w:pPr>
            <w:r w:rsidRPr="00F1175D">
              <w:rPr>
                <w:sz w:val="18"/>
                <w:szCs w:val="18"/>
                <w:lang w:val="en-US"/>
              </w:rPr>
              <w:t>−146.02</w:t>
            </w:r>
          </w:p>
        </w:tc>
        <w:tc>
          <w:tcPr>
            <w:tcW w:w="850" w:type="dxa"/>
            <w:noWrap/>
          </w:tcPr>
          <w:p w14:paraId="24284449" w14:textId="77777777" w:rsidR="00061A5A" w:rsidRPr="00F1175D" w:rsidRDefault="00061A5A" w:rsidP="00C80083">
            <w:pPr>
              <w:pStyle w:val="Tabletext"/>
              <w:jc w:val="center"/>
              <w:rPr>
                <w:sz w:val="18"/>
                <w:szCs w:val="18"/>
                <w:lang w:val="en-US"/>
              </w:rPr>
            </w:pPr>
            <w:r w:rsidRPr="00F1175D">
              <w:rPr>
                <w:sz w:val="18"/>
                <w:szCs w:val="18"/>
                <w:lang w:val="en-US"/>
              </w:rPr>
              <w:t>−138.92</w:t>
            </w:r>
          </w:p>
        </w:tc>
        <w:tc>
          <w:tcPr>
            <w:tcW w:w="992" w:type="dxa"/>
            <w:noWrap/>
          </w:tcPr>
          <w:p w14:paraId="37D06F99" w14:textId="77777777" w:rsidR="00061A5A" w:rsidRPr="00F1175D" w:rsidRDefault="00061A5A" w:rsidP="00C80083">
            <w:pPr>
              <w:pStyle w:val="Tabletext"/>
              <w:jc w:val="center"/>
              <w:rPr>
                <w:sz w:val="18"/>
                <w:szCs w:val="18"/>
                <w:lang w:val="en-US"/>
              </w:rPr>
            </w:pPr>
            <w:r w:rsidRPr="00F1175D">
              <w:rPr>
                <w:sz w:val="18"/>
                <w:szCs w:val="18"/>
                <w:lang w:val="en-US"/>
              </w:rPr>
              <w:t>−118.36</w:t>
            </w:r>
          </w:p>
        </w:tc>
        <w:tc>
          <w:tcPr>
            <w:tcW w:w="993" w:type="dxa"/>
            <w:noWrap/>
          </w:tcPr>
          <w:p w14:paraId="52561A92" w14:textId="77777777" w:rsidR="00061A5A" w:rsidRPr="00F1175D" w:rsidRDefault="00061A5A" w:rsidP="00C80083">
            <w:pPr>
              <w:pStyle w:val="Tabletext"/>
              <w:jc w:val="center"/>
              <w:rPr>
                <w:sz w:val="18"/>
                <w:szCs w:val="18"/>
                <w:lang w:val="en-US"/>
              </w:rPr>
            </w:pPr>
            <w:r w:rsidRPr="00F1175D">
              <w:rPr>
                <w:sz w:val="18"/>
                <w:szCs w:val="18"/>
                <w:lang w:val="en-US"/>
              </w:rPr>
              <w:t>−138.92</w:t>
            </w:r>
          </w:p>
        </w:tc>
        <w:tc>
          <w:tcPr>
            <w:tcW w:w="992" w:type="dxa"/>
            <w:noWrap/>
          </w:tcPr>
          <w:p w14:paraId="4C4632A6" w14:textId="77777777" w:rsidR="00061A5A" w:rsidRPr="00F1175D" w:rsidRDefault="00061A5A" w:rsidP="00C80083">
            <w:pPr>
              <w:pStyle w:val="Tabletext"/>
              <w:jc w:val="center"/>
              <w:rPr>
                <w:sz w:val="18"/>
                <w:szCs w:val="18"/>
                <w:lang w:val="en-US"/>
              </w:rPr>
            </w:pPr>
            <w:r w:rsidRPr="00F1175D">
              <w:rPr>
                <w:sz w:val="18"/>
                <w:szCs w:val="18"/>
                <w:lang w:val="en-US"/>
              </w:rPr>
              <w:t>−118.36</w:t>
            </w:r>
          </w:p>
        </w:tc>
        <w:tc>
          <w:tcPr>
            <w:tcW w:w="850" w:type="dxa"/>
            <w:noWrap/>
          </w:tcPr>
          <w:p w14:paraId="3C11DB74" w14:textId="77777777" w:rsidR="00061A5A" w:rsidRPr="00F1175D" w:rsidRDefault="00061A5A" w:rsidP="00C80083">
            <w:pPr>
              <w:pStyle w:val="Tabletext"/>
              <w:jc w:val="center"/>
              <w:rPr>
                <w:sz w:val="18"/>
                <w:szCs w:val="18"/>
                <w:lang w:val="en-US"/>
              </w:rPr>
            </w:pPr>
            <w:r w:rsidRPr="00F1175D">
              <w:rPr>
                <w:sz w:val="18"/>
                <w:szCs w:val="18"/>
                <w:lang w:val="en-US"/>
              </w:rPr>
              <w:t>−140.50</w:t>
            </w:r>
          </w:p>
        </w:tc>
      </w:tr>
      <w:tr w:rsidR="00061A5A" w:rsidRPr="00F1175D" w14:paraId="2E7E570A" w14:textId="77777777" w:rsidTr="00C80083">
        <w:trPr>
          <w:jc w:val="center"/>
        </w:trPr>
        <w:tc>
          <w:tcPr>
            <w:tcW w:w="2694" w:type="dxa"/>
            <w:noWrap/>
          </w:tcPr>
          <w:p w14:paraId="2E03039C" w14:textId="77777777" w:rsidR="00061A5A" w:rsidRPr="00F1175D" w:rsidRDefault="00061A5A" w:rsidP="00C80083">
            <w:pPr>
              <w:pStyle w:val="Tabletext"/>
              <w:rPr>
                <w:sz w:val="18"/>
                <w:szCs w:val="18"/>
                <w:lang w:val="en-US"/>
              </w:rPr>
            </w:pPr>
            <w:r w:rsidRPr="00F1175D">
              <w:rPr>
                <w:sz w:val="18"/>
                <w:szCs w:val="18"/>
                <w:lang w:val="en-US"/>
              </w:rPr>
              <w:t>Minimum field</w:t>
            </w:r>
            <w:r w:rsidRPr="00F1175D">
              <w:rPr>
                <w:sz w:val="18"/>
                <w:szCs w:val="18"/>
                <w:lang w:val="en-US"/>
              </w:rPr>
              <w:noBreakHyphen/>
              <w:t xml:space="preserve">strength level at receiving antenna </w:t>
            </w:r>
          </w:p>
        </w:tc>
        <w:tc>
          <w:tcPr>
            <w:tcW w:w="1275" w:type="dxa"/>
            <w:noWrap/>
          </w:tcPr>
          <w:p w14:paraId="44AE40CD" w14:textId="77777777" w:rsidR="00061A5A" w:rsidRPr="00F1175D" w:rsidRDefault="00061A5A" w:rsidP="00C80083">
            <w:pPr>
              <w:pStyle w:val="Tabletext"/>
              <w:jc w:val="center"/>
              <w:rPr>
                <w:sz w:val="18"/>
                <w:szCs w:val="18"/>
                <w:lang w:val="en-US"/>
              </w:rPr>
            </w:pPr>
            <w:r w:rsidRPr="00F1175D">
              <w:rPr>
                <w:i/>
                <w:iCs/>
                <w:sz w:val="18"/>
                <w:szCs w:val="18"/>
                <w:lang w:val="en-US"/>
              </w:rPr>
              <w:t>E</w:t>
            </w:r>
            <w:r w:rsidRPr="00F1175D">
              <w:rPr>
                <w:i/>
                <w:iCs/>
                <w:sz w:val="18"/>
                <w:szCs w:val="18"/>
                <w:vertAlign w:val="subscript"/>
                <w:lang w:val="en-US"/>
              </w:rPr>
              <w:t>min</w:t>
            </w:r>
            <w:r w:rsidRPr="00F1175D">
              <w:rPr>
                <w:sz w:val="18"/>
                <w:szCs w:val="18"/>
                <w:lang w:val="en-US"/>
              </w:rPr>
              <w:t xml:space="preserve"> (dB(μV/m))</w:t>
            </w:r>
          </w:p>
        </w:tc>
        <w:tc>
          <w:tcPr>
            <w:tcW w:w="993" w:type="dxa"/>
            <w:noWrap/>
          </w:tcPr>
          <w:p w14:paraId="6BF8DD19" w14:textId="77777777" w:rsidR="00061A5A" w:rsidRPr="00F1175D" w:rsidRDefault="00061A5A" w:rsidP="00C80083">
            <w:pPr>
              <w:pStyle w:val="Tabletext"/>
              <w:jc w:val="center"/>
              <w:rPr>
                <w:sz w:val="18"/>
                <w:szCs w:val="18"/>
                <w:lang w:val="en-US"/>
              </w:rPr>
            </w:pPr>
            <w:r w:rsidRPr="00F1175D">
              <w:rPr>
                <w:sz w:val="18"/>
                <w:szCs w:val="18"/>
                <w:lang w:val="en-US"/>
              </w:rPr>
              <w:t>−0.25</w:t>
            </w:r>
          </w:p>
        </w:tc>
        <w:tc>
          <w:tcPr>
            <w:tcW w:w="850" w:type="dxa"/>
            <w:noWrap/>
          </w:tcPr>
          <w:p w14:paraId="4547061D" w14:textId="77777777" w:rsidR="00061A5A" w:rsidRPr="00F1175D" w:rsidRDefault="00061A5A" w:rsidP="00C80083">
            <w:pPr>
              <w:pStyle w:val="Tabletext"/>
              <w:jc w:val="center"/>
              <w:rPr>
                <w:sz w:val="18"/>
                <w:szCs w:val="18"/>
                <w:lang w:val="en-US"/>
              </w:rPr>
            </w:pPr>
            <w:r w:rsidRPr="00F1175D">
              <w:rPr>
                <w:sz w:val="18"/>
                <w:szCs w:val="18"/>
                <w:lang w:val="en-US"/>
              </w:rPr>
              <w:t>6.85</w:t>
            </w:r>
          </w:p>
        </w:tc>
        <w:tc>
          <w:tcPr>
            <w:tcW w:w="992" w:type="dxa"/>
            <w:noWrap/>
          </w:tcPr>
          <w:p w14:paraId="50C24E17" w14:textId="77777777" w:rsidR="00061A5A" w:rsidRPr="00F1175D" w:rsidRDefault="00061A5A" w:rsidP="00C80083">
            <w:pPr>
              <w:pStyle w:val="Tabletext"/>
              <w:jc w:val="center"/>
              <w:rPr>
                <w:sz w:val="18"/>
                <w:szCs w:val="18"/>
                <w:lang w:val="en-US"/>
              </w:rPr>
            </w:pPr>
            <w:r w:rsidRPr="00F1175D">
              <w:rPr>
                <w:sz w:val="18"/>
                <w:szCs w:val="18"/>
                <w:lang w:val="en-US"/>
              </w:rPr>
              <w:t>27.41</w:t>
            </w:r>
          </w:p>
        </w:tc>
        <w:tc>
          <w:tcPr>
            <w:tcW w:w="993" w:type="dxa"/>
            <w:noWrap/>
          </w:tcPr>
          <w:p w14:paraId="493AB41A" w14:textId="77777777" w:rsidR="00061A5A" w:rsidRPr="00F1175D" w:rsidRDefault="00061A5A" w:rsidP="00C80083">
            <w:pPr>
              <w:pStyle w:val="Tabletext"/>
              <w:jc w:val="center"/>
              <w:rPr>
                <w:sz w:val="18"/>
                <w:szCs w:val="18"/>
                <w:lang w:val="en-US"/>
              </w:rPr>
            </w:pPr>
            <w:r w:rsidRPr="00F1175D">
              <w:rPr>
                <w:sz w:val="18"/>
                <w:szCs w:val="18"/>
                <w:lang w:val="en-US"/>
              </w:rPr>
              <w:t>6.85</w:t>
            </w:r>
          </w:p>
        </w:tc>
        <w:tc>
          <w:tcPr>
            <w:tcW w:w="992" w:type="dxa"/>
            <w:noWrap/>
          </w:tcPr>
          <w:p w14:paraId="6C1C2AED" w14:textId="77777777" w:rsidR="00061A5A" w:rsidRPr="00F1175D" w:rsidRDefault="00061A5A" w:rsidP="00C80083">
            <w:pPr>
              <w:pStyle w:val="Tabletext"/>
              <w:jc w:val="center"/>
              <w:rPr>
                <w:sz w:val="18"/>
                <w:szCs w:val="18"/>
                <w:lang w:val="en-US"/>
              </w:rPr>
            </w:pPr>
            <w:r w:rsidRPr="00F1175D">
              <w:rPr>
                <w:sz w:val="18"/>
                <w:szCs w:val="18"/>
                <w:lang w:val="en-US"/>
              </w:rPr>
              <w:t>27.41</w:t>
            </w:r>
          </w:p>
        </w:tc>
        <w:tc>
          <w:tcPr>
            <w:tcW w:w="850" w:type="dxa"/>
            <w:noWrap/>
          </w:tcPr>
          <w:p w14:paraId="0FA7AC01" w14:textId="77777777" w:rsidR="00061A5A" w:rsidRPr="00F1175D" w:rsidRDefault="00061A5A" w:rsidP="00C80083">
            <w:pPr>
              <w:pStyle w:val="Tabletext"/>
              <w:jc w:val="center"/>
              <w:rPr>
                <w:sz w:val="18"/>
                <w:szCs w:val="18"/>
                <w:lang w:val="en-US"/>
              </w:rPr>
            </w:pPr>
            <w:r w:rsidRPr="00F1175D">
              <w:rPr>
                <w:sz w:val="18"/>
                <w:szCs w:val="18"/>
                <w:lang w:val="en-US"/>
              </w:rPr>
              <w:t>5.27</w:t>
            </w:r>
          </w:p>
        </w:tc>
      </w:tr>
      <w:tr w:rsidR="00061A5A" w:rsidRPr="00F1175D" w14:paraId="19A36581" w14:textId="77777777" w:rsidTr="00C80083">
        <w:trPr>
          <w:jc w:val="center"/>
        </w:trPr>
        <w:tc>
          <w:tcPr>
            <w:tcW w:w="2694" w:type="dxa"/>
            <w:noWrap/>
          </w:tcPr>
          <w:p w14:paraId="3FDDE8B5" w14:textId="77777777" w:rsidR="00061A5A" w:rsidRPr="00F1175D" w:rsidRDefault="00061A5A" w:rsidP="00C80083">
            <w:pPr>
              <w:pStyle w:val="Tabletext"/>
              <w:rPr>
                <w:sz w:val="18"/>
                <w:szCs w:val="18"/>
                <w:lang w:val="en-US"/>
              </w:rPr>
            </w:pPr>
            <w:r w:rsidRPr="00F1175D">
              <w:rPr>
                <w:sz w:val="18"/>
                <w:szCs w:val="18"/>
                <w:lang w:val="en-US"/>
              </w:rPr>
              <w:t>Allowance for man</w:t>
            </w:r>
            <w:r w:rsidRPr="00F1175D">
              <w:rPr>
                <w:sz w:val="18"/>
                <w:szCs w:val="18"/>
                <w:lang w:val="en-US"/>
              </w:rPr>
              <w:noBreakHyphen/>
              <w:t>made noise</w:t>
            </w:r>
          </w:p>
        </w:tc>
        <w:tc>
          <w:tcPr>
            <w:tcW w:w="1275" w:type="dxa"/>
            <w:noWrap/>
          </w:tcPr>
          <w:p w14:paraId="3F354BEF" w14:textId="77777777" w:rsidR="00061A5A" w:rsidRPr="00F1175D" w:rsidRDefault="00061A5A" w:rsidP="00C80083">
            <w:pPr>
              <w:pStyle w:val="Tabletext"/>
              <w:jc w:val="center"/>
              <w:rPr>
                <w:sz w:val="18"/>
                <w:szCs w:val="18"/>
                <w:lang w:val="en-US"/>
              </w:rPr>
            </w:pPr>
            <w:r w:rsidRPr="00F1175D">
              <w:rPr>
                <w:i/>
                <w:iCs/>
                <w:sz w:val="18"/>
                <w:szCs w:val="18"/>
                <w:lang w:val="en-US"/>
              </w:rPr>
              <w:t>P</w:t>
            </w:r>
            <w:r w:rsidRPr="00F1175D">
              <w:rPr>
                <w:i/>
                <w:iCs/>
                <w:sz w:val="18"/>
                <w:szCs w:val="18"/>
                <w:vertAlign w:val="subscript"/>
                <w:lang w:val="en-US"/>
              </w:rPr>
              <w:t>mmn</w:t>
            </w:r>
            <w:r w:rsidRPr="00F1175D">
              <w:rPr>
                <w:sz w:val="18"/>
                <w:szCs w:val="18"/>
                <w:lang w:val="en-US"/>
              </w:rPr>
              <w:t xml:space="preserve"> (dB)</w:t>
            </w:r>
          </w:p>
        </w:tc>
        <w:tc>
          <w:tcPr>
            <w:tcW w:w="993" w:type="dxa"/>
            <w:noWrap/>
          </w:tcPr>
          <w:p w14:paraId="7AAEE40A"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850" w:type="dxa"/>
            <w:noWrap/>
          </w:tcPr>
          <w:p w14:paraId="226F5A22"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92" w:type="dxa"/>
            <w:noWrap/>
          </w:tcPr>
          <w:p w14:paraId="24E17FA1"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3" w:type="dxa"/>
            <w:noWrap/>
          </w:tcPr>
          <w:p w14:paraId="79E9FC95"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92" w:type="dxa"/>
            <w:noWrap/>
          </w:tcPr>
          <w:p w14:paraId="208BC9B5"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2DC5D5AF" w14:textId="77777777" w:rsidR="00061A5A" w:rsidRPr="00F1175D" w:rsidRDefault="00061A5A" w:rsidP="00C80083">
            <w:pPr>
              <w:pStyle w:val="Tabletext"/>
              <w:jc w:val="center"/>
              <w:rPr>
                <w:sz w:val="18"/>
                <w:szCs w:val="18"/>
                <w:lang w:val="en-US"/>
              </w:rPr>
            </w:pPr>
            <w:r w:rsidRPr="00F1175D">
              <w:rPr>
                <w:sz w:val="18"/>
                <w:szCs w:val="18"/>
                <w:lang w:val="en-US"/>
              </w:rPr>
              <w:t>15.38</w:t>
            </w:r>
          </w:p>
        </w:tc>
      </w:tr>
      <w:tr w:rsidR="00061A5A" w:rsidRPr="00F1175D" w14:paraId="74347817" w14:textId="77777777" w:rsidTr="00C80083">
        <w:trPr>
          <w:jc w:val="center"/>
        </w:trPr>
        <w:tc>
          <w:tcPr>
            <w:tcW w:w="2694" w:type="dxa"/>
            <w:noWrap/>
          </w:tcPr>
          <w:p w14:paraId="5876E5DB" w14:textId="77777777" w:rsidR="00061A5A" w:rsidRPr="00F1175D" w:rsidRDefault="00061A5A" w:rsidP="00C80083">
            <w:pPr>
              <w:pStyle w:val="Tabletext"/>
              <w:rPr>
                <w:sz w:val="18"/>
                <w:szCs w:val="18"/>
                <w:lang w:val="en-US"/>
              </w:rPr>
            </w:pPr>
            <w:r w:rsidRPr="00F1175D">
              <w:rPr>
                <w:sz w:val="18"/>
                <w:szCs w:val="18"/>
                <w:lang w:val="en-US"/>
              </w:rPr>
              <w:t>Antenna height loss</w:t>
            </w:r>
          </w:p>
        </w:tc>
        <w:tc>
          <w:tcPr>
            <w:tcW w:w="1275" w:type="dxa"/>
            <w:noWrap/>
          </w:tcPr>
          <w:p w14:paraId="645CF951"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h</w:t>
            </w:r>
            <w:r w:rsidRPr="00F1175D">
              <w:rPr>
                <w:i/>
                <w:iCs/>
                <w:sz w:val="18"/>
                <w:szCs w:val="18"/>
                <w:lang w:val="en-US"/>
              </w:rPr>
              <w:t xml:space="preserve"> </w:t>
            </w:r>
            <w:r w:rsidRPr="00F1175D">
              <w:rPr>
                <w:sz w:val="18"/>
                <w:szCs w:val="18"/>
                <w:lang w:val="en-US"/>
              </w:rPr>
              <w:t>(dB)</w:t>
            </w:r>
          </w:p>
        </w:tc>
        <w:tc>
          <w:tcPr>
            <w:tcW w:w="993" w:type="dxa"/>
            <w:noWrap/>
          </w:tcPr>
          <w:p w14:paraId="5DD594CE"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65BA90C1"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92" w:type="dxa"/>
            <w:noWrap/>
          </w:tcPr>
          <w:p w14:paraId="415027DC" w14:textId="77777777" w:rsidR="00061A5A" w:rsidRPr="00F1175D" w:rsidRDefault="00061A5A" w:rsidP="00C80083">
            <w:pPr>
              <w:pStyle w:val="Tabletext"/>
              <w:jc w:val="center"/>
              <w:rPr>
                <w:sz w:val="18"/>
                <w:szCs w:val="18"/>
                <w:lang w:val="en-US"/>
              </w:rPr>
            </w:pPr>
            <w:r w:rsidRPr="00F1175D">
              <w:rPr>
                <w:sz w:val="18"/>
                <w:szCs w:val="18"/>
                <w:lang w:val="en-US"/>
              </w:rPr>
              <w:t>15.00</w:t>
            </w:r>
          </w:p>
        </w:tc>
        <w:tc>
          <w:tcPr>
            <w:tcW w:w="993" w:type="dxa"/>
            <w:noWrap/>
          </w:tcPr>
          <w:p w14:paraId="3B160467"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92" w:type="dxa"/>
            <w:noWrap/>
          </w:tcPr>
          <w:p w14:paraId="56B3C952" w14:textId="77777777" w:rsidR="00061A5A" w:rsidRPr="00F1175D" w:rsidRDefault="00061A5A" w:rsidP="00C80083">
            <w:pPr>
              <w:pStyle w:val="Tabletext"/>
              <w:jc w:val="center"/>
              <w:rPr>
                <w:sz w:val="18"/>
                <w:szCs w:val="18"/>
                <w:lang w:val="en-US"/>
              </w:rPr>
            </w:pPr>
            <w:r w:rsidRPr="00F1175D">
              <w:rPr>
                <w:sz w:val="18"/>
                <w:szCs w:val="18"/>
                <w:lang w:val="en-US"/>
              </w:rPr>
              <w:t>15.00</w:t>
            </w:r>
          </w:p>
        </w:tc>
        <w:tc>
          <w:tcPr>
            <w:tcW w:w="850" w:type="dxa"/>
            <w:noWrap/>
          </w:tcPr>
          <w:p w14:paraId="4A3F29D4" w14:textId="77777777" w:rsidR="00061A5A" w:rsidRPr="00F1175D" w:rsidRDefault="00061A5A" w:rsidP="00C80083">
            <w:pPr>
              <w:pStyle w:val="Tabletext"/>
              <w:jc w:val="center"/>
              <w:rPr>
                <w:sz w:val="18"/>
                <w:szCs w:val="18"/>
                <w:lang w:val="en-US"/>
              </w:rPr>
            </w:pPr>
            <w:r w:rsidRPr="00F1175D">
              <w:rPr>
                <w:sz w:val="18"/>
                <w:szCs w:val="18"/>
                <w:lang w:val="en-US"/>
              </w:rPr>
              <w:t>8.00</w:t>
            </w:r>
          </w:p>
        </w:tc>
      </w:tr>
      <w:tr w:rsidR="00061A5A" w:rsidRPr="00F1175D" w14:paraId="3F91A54D" w14:textId="77777777" w:rsidTr="00C80083">
        <w:trPr>
          <w:jc w:val="center"/>
        </w:trPr>
        <w:tc>
          <w:tcPr>
            <w:tcW w:w="2694" w:type="dxa"/>
            <w:noWrap/>
          </w:tcPr>
          <w:p w14:paraId="1BEFEE8A" w14:textId="77777777" w:rsidR="00061A5A" w:rsidRPr="00F1175D" w:rsidRDefault="00061A5A" w:rsidP="00C80083">
            <w:pPr>
              <w:pStyle w:val="Tabletext"/>
              <w:rPr>
                <w:sz w:val="18"/>
                <w:szCs w:val="18"/>
                <w:lang w:val="en-US"/>
              </w:rPr>
            </w:pPr>
            <w:r w:rsidRPr="00F1175D">
              <w:rPr>
                <w:sz w:val="18"/>
                <w:szCs w:val="18"/>
                <w:lang w:val="en-US"/>
              </w:rPr>
              <w:t xml:space="preserve">Building penetration loss </w:t>
            </w:r>
          </w:p>
        </w:tc>
        <w:tc>
          <w:tcPr>
            <w:tcW w:w="1275" w:type="dxa"/>
            <w:noWrap/>
          </w:tcPr>
          <w:p w14:paraId="5E9ED210"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b</w:t>
            </w:r>
            <w:r w:rsidRPr="00F1175D">
              <w:rPr>
                <w:sz w:val="18"/>
                <w:szCs w:val="18"/>
                <w:lang w:val="en-US"/>
              </w:rPr>
              <w:t xml:space="preserve"> (dB)</w:t>
            </w:r>
          </w:p>
        </w:tc>
        <w:tc>
          <w:tcPr>
            <w:tcW w:w="993" w:type="dxa"/>
            <w:noWrap/>
          </w:tcPr>
          <w:p w14:paraId="0DED96EB"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6EC36672"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92" w:type="dxa"/>
            <w:noWrap/>
          </w:tcPr>
          <w:p w14:paraId="593E22A4"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93" w:type="dxa"/>
            <w:noWrap/>
          </w:tcPr>
          <w:p w14:paraId="3FC3D7E7"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2" w:type="dxa"/>
            <w:noWrap/>
          </w:tcPr>
          <w:p w14:paraId="573E8917"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151E1ED6" w14:textId="77777777" w:rsidR="00061A5A" w:rsidRPr="00F1175D" w:rsidRDefault="00061A5A" w:rsidP="00C80083">
            <w:pPr>
              <w:pStyle w:val="Tabletext"/>
              <w:jc w:val="center"/>
              <w:rPr>
                <w:sz w:val="18"/>
                <w:szCs w:val="18"/>
                <w:lang w:val="en-US"/>
              </w:rPr>
            </w:pPr>
            <w:r w:rsidRPr="00F1175D">
              <w:rPr>
                <w:sz w:val="18"/>
                <w:szCs w:val="18"/>
                <w:lang w:val="en-US"/>
              </w:rPr>
              <w:t>0.00</w:t>
            </w:r>
          </w:p>
        </w:tc>
      </w:tr>
    </w:tbl>
    <w:p w14:paraId="4BF02546" w14:textId="177178A8" w:rsidR="00055F90" w:rsidRPr="00245D4B" w:rsidRDefault="00055F90" w:rsidP="00055F90">
      <w:pPr>
        <w:pStyle w:val="TableNo"/>
        <w:rPr>
          <w:lang w:val="en-US"/>
        </w:rPr>
      </w:pPr>
      <w:r w:rsidRPr="00245D4B">
        <w:rPr>
          <w:lang w:val="en-US"/>
        </w:rPr>
        <w:t>TABLE 3</w:t>
      </w:r>
      <w:r>
        <w:rPr>
          <w:lang w:val="en-US"/>
        </w:rPr>
        <w:t>3 (</w:t>
      </w:r>
      <w:r w:rsidRPr="00055F90">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993"/>
        <w:gridCol w:w="850"/>
        <w:gridCol w:w="992"/>
        <w:gridCol w:w="993"/>
        <w:gridCol w:w="992"/>
        <w:gridCol w:w="850"/>
      </w:tblGrid>
      <w:tr w:rsidR="00061A5A" w:rsidRPr="00F1175D" w14:paraId="3F08E965" w14:textId="77777777" w:rsidTr="00C80083">
        <w:trPr>
          <w:jc w:val="center"/>
        </w:trPr>
        <w:tc>
          <w:tcPr>
            <w:tcW w:w="2694" w:type="dxa"/>
            <w:noWrap/>
          </w:tcPr>
          <w:p w14:paraId="517F3F3B" w14:textId="75550B67" w:rsidR="00061A5A" w:rsidRPr="00F1175D" w:rsidRDefault="00061A5A" w:rsidP="00C80083">
            <w:pPr>
              <w:pStyle w:val="Tabletext"/>
              <w:rPr>
                <w:sz w:val="18"/>
                <w:szCs w:val="18"/>
                <w:lang w:val="en-US"/>
              </w:rPr>
            </w:pPr>
            <w:r w:rsidRPr="00F1175D">
              <w:rPr>
                <w:sz w:val="18"/>
                <w:szCs w:val="18"/>
                <w:lang w:val="en-US"/>
              </w:rPr>
              <w:t>Location probability</w:t>
            </w:r>
          </w:p>
        </w:tc>
        <w:tc>
          <w:tcPr>
            <w:tcW w:w="1275" w:type="dxa"/>
            <w:noWrap/>
          </w:tcPr>
          <w:p w14:paraId="19A9A67C" w14:textId="77777777" w:rsidR="00061A5A" w:rsidRPr="00F1175D" w:rsidRDefault="00061A5A" w:rsidP="00C80083">
            <w:pPr>
              <w:pStyle w:val="Tabletext"/>
              <w:jc w:val="center"/>
              <w:rPr>
                <w:sz w:val="18"/>
                <w:szCs w:val="18"/>
                <w:lang w:val="en-US"/>
              </w:rPr>
            </w:pPr>
          </w:p>
        </w:tc>
        <w:tc>
          <w:tcPr>
            <w:tcW w:w="993" w:type="dxa"/>
            <w:noWrap/>
          </w:tcPr>
          <w:p w14:paraId="1C6493AE" w14:textId="77777777" w:rsidR="00061A5A" w:rsidRPr="00F1175D" w:rsidRDefault="00061A5A" w:rsidP="00C80083">
            <w:pPr>
              <w:pStyle w:val="Tabletext"/>
              <w:jc w:val="center"/>
              <w:rPr>
                <w:i/>
                <w:sz w:val="18"/>
                <w:szCs w:val="18"/>
                <w:lang w:val="en-US"/>
              </w:rPr>
            </w:pPr>
            <w:r w:rsidRPr="00F1175D">
              <w:rPr>
                <w:sz w:val="18"/>
                <w:szCs w:val="18"/>
                <w:lang w:val="en-US"/>
              </w:rPr>
              <w:t>70%</w:t>
            </w:r>
          </w:p>
        </w:tc>
        <w:tc>
          <w:tcPr>
            <w:tcW w:w="850" w:type="dxa"/>
            <w:noWrap/>
          </w:tcPr>
          <w:p w14:paraId="59822944"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92" w:type="dxa"/>
            <w:noWrap/>
          </w:tcPr>
          <w:p w14:paraId="7175F23D"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93" w:type="dxa"/>
            <w:noWrap/>
          </w:tcPr>
          <w:p w14:paraId="54DAF483"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92" w:type="dxa"/>
            <w:noWrap/>
          </w:tcPr>
          <w:p w14:paraId="6EE32439"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850" w:type="dxa"/>
            <w:noWrap/>
          </w:tcPr>
          <w:p w14:paraId="1AF1885C" w14:textId="77777777" w:rsidR="00061A5A" w:rsidRPr="00F1175D" w:rsidRDefault="00061A5A" w:rsidP="00C80083">
            <w:pPr>
              <w:pStyle w:val="Tabletext"/>
              <w:jc w:val="center"/>
              <w:rPr>
                <w:i/>
                <w:sz w:val="18"/>
                <w:szCs w:val="18"/>
                <w:lang w:val="en-US"/>
              </w:rPr>
            </w:pPr>
            <w:r w:rsidRPr="00F1175D">
              <w:rPr>
                <w:sz w:val="18"/>
                <w:szCs w:val="18"/>
                <w:lang w:val="en-US"/>
              </w:rPr>
              <w:t>99%</w:t>
            </w:r>
          </w:p>
        </w:tc>
      </w:tr>
      <w:tr w:rsidR="00061A5A" w:rsidRPr="00F1175D" w14:paraId="5026DBC9" w14:textId="77777777" w:rsidTr="00C80083">
        <w:trPr>
          <w:jc w:val="center"/>
        </w:trPr>
        <w:tc>
          <w:tcPr>
            <w:tcW w:w="2694" w:type="dxa"/>
            <w:noWrap/>
          </w:tcPr>
          <w:p w14:paraId="53EE9577" w14:textId="77777777" w:rsidR="00061A5A" w:rsidRPr="00F1175D" w:rsidRDefault="00061A5A" w:rsidP="00C80083">
            <w:pPr>
              <w:pStyle w:val="Tabletext"/>
              <w:rPr>
                <w:sz w:val="18"/>
                <w:szCs w:val="18"/>
                <w:lang w:val="en-US"/>
              </w:rPr>
            </w:pPr>
            <w:r w:rsidRPr="00F1175D">
              <w:rPr>
                <w:sz w:val="18"/>
                <w:szCs w:val="18"/>
                <w:lang w:val="en-US"/>
              </w:rPr>
              <w:t>Distribution factor</w:t>
            </w:r>
          </w:p>
        </w:tc>
        <w:tc>
          <w:tcPr>
            <w:tcW w:w="1275" w:type="dxa"/>
            <w:noWrap/>
          </w:tcPr>
          <w:p w14:paraId="02E8E4E7" w14:textId="77777777" w:rsidR="00061A5A" w:rsidRPr="00F1175D" w:rsidRDefault="00061A5A" w:rsidP="00C80083">
            <w:pPr>
              <w:pStyle w:val="Tabletext"/>
              <w:jc w:val="center"/>
              <w:rPr>
                <w:i/>
                <w:sz w:val="18"/>
                <w:szCs w:val="18"/>
                <w:lang w:val="en-US"/>
              </w:rPr>
            </w:pPr>
            <w:r w:rsidRPr="00F1175D">
              <w:rPr>
                <w:sz w:val="18"/>
                <w:szCs w:val="18"/>
                <w:lang w:val="en-US"/>
              </w:rPr>
              <w:t>μ</w:t>
            </w:r>
          </w:p>
        </w:tc>
        <w:tc>
          <w:tcPr>
            <w:tcW w:w="993" w:type="dxa"/>
            <w:noWrap/>
          </w:tcPr>
          <w:p w14:paraId="3BA23042" w14:textId="77777777" w:rsidR="00061A5A" w:rsidRPr="00F1175D" w:rsidRDefault="00061A5A" w:rsidP="00C80083">
            <w:pPr>
              <w:pStyle w:val="Tabletext"/>
              <w:jc w:val="center"/>
              <w:rPr>
                <w:i/>
                <w:sz w:val="18"/>
                <w:szCs w:val="18"/>
                <w:lang w:val="en-US"/>
              </w:rPr>
            </w:pPr>
            <w:r w:rsidRPr="00F1175D">
              <w:rPr>
                <w:sz w:val="18"/>
                <w:szCs w:val="18"/>
                <w:lang w:val="en-US"/>
              </w:rPr>
              <w:t>0.52</w:t>
            </w:r>
          </w:p>
        </w:tc>
        <w:tc>
          <w:tcPr>
            <w:tcW w:w="850" w:type="dxa"/>
            <w:noWrap/>
          </w:tcPr>
          <w:p w14:paraId="5822329D"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92" w:type="dxa"/>
            <w:noWrap/>
          </w:tcPr>
          <w:p w14:paraId="32FC8B53"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93" w:type="dxa"/>
            <w:noWrap/>
          </w:tcPr>
          <w:p w14:paraId="1D79C446"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92" w:type="dxa"/>
            <w:noWrap/>
          </w:tcPr>
          <w:p w14:paraId="636B7217"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850" w:type="dxa"/>
            <w:noWrap/>
          </w:tcPr>
          <w:p w14:paraId="2C04D331" w14:textId="77777777" w:rsidR="00061A5A" w:rsidRPr="00F1175D" w:rsidRDefault="00061A5A" w:rsidP="00C80083">
            <w:pPr>
              <w:pStyle w:val="Tabletext"/>
              <w:jc w:val="center"/>
              <w:rPr>
                <w:i/>
                <w:sz w:val="18"/>
                <w:szCs w:val="18"/>
                <w:lang w:val="en-US"/>
              </w:rPr>
            </w:pPr>
            <w:r w:rsidRPr="00F1175D">
              <w:rPr>
                <w:sz w:val="18"/>
                <w:szCs w:val="18"/>
                <w:lang w:val="en-US"/>
              </w:rPr>
              <w:t>2.33</w:t>
            </w:r>
          </w:p>
        </w:tc>
      </w:tr>
      <w:tr w:rsidR="00061A5A" w:rsidRPr="00F1175D" w14:paraId="0CE7D458" w14:textId="77777777" w:rsidTr="00C80083">
        <w:trPr>
          <w:jc w:val="center"/>
        </w:trPr>
        <w:tc>
          <w:tcPr>
            <w:tcW w:w="2694" w:type="dxa"/>
            <w:noWrap/>
          </w:tcPr>
          <w:p w14:paraId="7DCA97D1" w14:textId="77777777" w:rsidR="00061A5A" w:rsidRPr="00F1175D" w:rsidRDefault="00061A5A" w:rsidP="00C80083">
            <w:pPr>
              <w:pStyle w:val="Tabletext"/>
              <w:rPr>
                <w:sz w:val="18"/>
                <w:szCs w:val="18"/>
                <w:lang w:val="en-US"/>
              </w:rPr>
            </w:pPr>
            <w:r w:rsidRPr="00F1175D">
              <w:rPr>
                <w:sz w:val="18"/>
                <w:szCs w:val="18"/>
                <w:lang w:val="en-US"/>
              </w:rPr>
              <w:t>Standard deviation of DRM field strength</w:t>
            </w:r>
          </w:p>
        </w:tc>
        <w:tc>
          <w:tcPr>
            <w:tcW w:w="1275" w:type="dxa"/>
            <w:noWrap/>
          </w:tcPr>
          <w:p w14:paraId="602F190C" w14:textId="77777777" w:rsidR="00061A5A" w:rsidRPr="00F1175D" w:rsidRDefault="00061A5A" w:rsidP="00C80083">
            <w:pPr>
              <w:pStyle w:val="Tabletext"/>
              <w:jc w:val="center"/>
              <w:rPr>
                <w:sz w:val="18"/>
                <w:szCs w:val="18"/>
                <w:lang w:val="en-US"/>
              </w:rPr>
            </w:pPr>
            <w:r w:rsidRPr="00F1175D">
              <w:rPr>
                <w:sz w:val="18"/>
                <w:szCs w:val="18"/>
                <w:lang w:val="en-US"/>
              </w:rPr>
              <w:t>σ</w:t>
            </w:r>
            <w:r w:rsidRPr="00F1175D">
              <w:rPr>
                <w:i/>
                <w:iCs/>
                <w:sz w:val="18"/>
                <w:szCs w:val="18"/>
                <w:vertAlign w:val="subscript"/>
                <w:lang w:val="en-US"/>
              </w:rPr>
              <w:t>m</w:t>
            </w:r>
            <w:r w:rsidRPr="00F1175D">
              <w:rPr>
                <w:sz w:val="18"/>
                <w:szCs w:val="18"/>
                <w:lang w:val="en-US"/>
              </w:rPr>
              <w:t xml:space="preserve"> (dB)</w:t>
            </w:r>
          </w:p>
        </w:tc>
        <w:tc>
          <w:tcPr>
            <w:tcW w:w="993" w:type="dxa"/>
            <w:noWrap/>
          </w:tcPr>
          <w:p w14:paraId="09E0BF66"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850" w:type="dxa"/>
            <w:noWrap/>
          </w:tcPr>
          <w:p w14:paraId="0E1B5DF6"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92" w:type="dxa"/>
            <w:noWrap/>
          </w:tcPr>
          <w:p w14:paraId="4AF058CB"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93" w:type="dxa"/>
            <w:noWrap/>
          </w:tcPr>
          <w:p w14:paraId="018B46F5"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92" w:type="dxa"/>
            <w:noWrap/>
          </w:tcPr>
          <w:p w14:paraId="572DC4FF"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850" w:type="dxa"/>
            <w:noWrap/>
          </w:tcPr>
          <w:p w14:paraId="11EB59FC" w14:textId="77777777" w:rsidR="00061A5A" w:rsidRPr="00F1175D" w:rsidRDefault="00061A5A" w:rsidP="00C80083">
            <w:pPr>
              <w:pStyle w:val="Tabletext"/>
              <w:jc w:val="center"/>
              <w:rPr>
                <w:i/>
                <w:sz w:val="18"/>
                <w:szCs w:val="18"/>
                <w:lang w:val="en-US"/>
              </w:rPr>
            </w:pPr>
            <w:r w:rsidRPr="00F1175D">
              <w:rPr>
                <w:sz w:val="18"/>
                <w:szCs w:val="18"/>
                <w:lang w:val="en-US"/>
              </w:rPr>
              <w:t>2.86</w:t>
            </w:r>
          </w:p>
        </w:tc>
      </w:tr>
      <w:tr w:rsidR="00061A5A" w:rsidRPr="00F1175D" w14:paraId="47802C87" w14:textId="77777777" w:rsidTr="00C80083">
        <w:trPr>
          <w:jc w:val="center"/>
        </w:trPr>
        <w:tc>
          <w:tcPr>
            <w:tcW w:w="2694" w:type="dxa"/>
            <w:noWrap/>
          </w:tcPr>
          <w:p w14:paraId="34C9E57F" w14:textId="77777777" w:rsidR="00061A5A" w:rsidRPr="00F1175D" w:rsidRDefault="00061A5A" w:rsidP="00C80083">
            <w:pPr>
              <w:pStyle w:val="Tabletext"/>
              <w:rPr>
                <w:sz w:val="18"/>
                <w:szCs w:val="18"/>
                <w:lang w:val="en-US"/>
              </w:rPr>
            </w:pPr>
            <w:r w:rsidRPr="00F1175D">
              <w:rPr>
                <w:sz w:val="18"/>
                <w:szCs w:val="18"/>
                <w:lang w:val="en-US"/>
              </w:rPr>
              <w:t>Standard deviation of MMN</w:t>
            </w:r>
          </w:p>
        </w:tc>
        <w:tc>
          <w:tcPr>
            <w:tcW w:w="1275" w:type="dxa"/>
            <w:noWrap/>
          </w:tcPr>
          <w:p w14:paraId="40761573" w14:textId="77777777" w:rsidR="00061A5A" w:rsidRPr="00F1175D" w:rsidRDefault="00061A5A" w:rsidP="00C80083">
            <w:pPr>
              <w:pStyle w:val="Tabletext"/>
              <w:jc w:val="center"/>
              <w:rPr>
                <w:sz w:val="18"/>
                <w:szCs w:val="18"/>
                <w:lang w:val="en-US"/>
              </w:rPr>
            </w:pPr>
            <w:r w:rsidRPr="00F1175D">
              <w:rPr>
                <w:sz w:val="18"/>
                <w:szCs w:val="18"/>
                <w:lang w:val="en-US"/>
              </w:rPr>
              <w:t>σ</w:t>
            </w:r>
            <w:r w:rsidRPr="00F1175D">
              <w:rPr>
                <w:i/>
                <w:iCs/>
                <w:sz w:val="18"/>
                <w:szCs w:val="18"/>
                <w:vertAlign w:val="subscript"/>
                <w:lang w:val="en-US"/>
              </w:rPr>
              <w:t>MMN</w:t>
            </w:r>
            <w:r w:rsidRPr="00F1175D">
              <w:rPr>
                <w:sz w:val="18"/>
                <w:szCs w:val="18"/>
                <w:lang w:val="en-US"/>
              </w:rPr>
              <w:t xml:space="preserve"> (dB)</w:t>
            </w:r>
          </w:p>
        </w:tc>
        <w:tc>
          <w:tcPr>
            <w:tcW w:w="993" w:type="dxa"/>
            <w:noWrap/>
          </w:tcPr>
          <w:p w14:paraId="0D21AE3A"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850" w:type="dxa"/>
            <w:noWrap/>
          </w:tcPr>
          <w:p w14:paraId="6025AB8E"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92" w:type="dxa"/>
            <w:noWrap/>
          </w:tcPr>
          <w:p w14:paraId="2033412D"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93" w:type="dxa"/>
            <w:noWrap/>
          </w:tcPr>
          <w:p w14:paraId="695825F9"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92" w:type="dxa"/>
            <w:noWrap/>
          </w:tcPr>
          <w:p w14:paraId="75B5BE5C"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850" w:type="dxa"/>
            <w:noWrap/>
          </w:tcPr>
          <w:p w14:paraId="5854C7C1" w14:textId="77777777" w:rsidR="00061A5A" w:rsidRPr="00F1175D" w:rsidRDefault="00061A5A" w:rsidP="00C80083">
            <w:pPr>
              <w:pStyle w:val="Tabletext"/>
              <w:jc w:val="center"/>
              <w:rPr>
                <w:i/>
                <w:sz w:val="18"/>
                <w:szCs w:val="18"/>
                <w:lang w:val="en-US"/>
              </w:rPr>
            </w:pPr>
            <w:r w:rsidRPr="00F1175D">
              <w:rPr>
                <w:sz w:val="18"/>
                <w:szCs w:val="18"/>
                <w:lang w:val="en-US"/>
              </w:rPr>
              <w:t>4.53</w:t>
            </w:r>
          </w:p>
        </w:tc>
      </w:tr>
      <w:tr w:rsidR="00061A5A" w:rsidRPr="00F1175D" w14:paraId="79CA4222" w14:textId="77777777" w:rsidTr="00C80083">
        <w:trPr>
          <w:jc w:val="center"/>
        </w:trPr>
        <w:tc>
          <w:tcPr>
            <w:tcW w:w="2694" w:type="dxa"/>
            <w:noWrap/>
          </w:tcPr>
          <w:p w14:paraId="1B3902B9" w14:textId="77777777" w:rsidR="00061A5A" w:rsidRPr="00F1175D" w:rsidRDefault="00061A5A" w:rsidP="00C80083">
            <w:pPr>
              <w:pStyle w:val="Tabletext"/>
              <w:rPr>
                <w:sz w:val="18"/>
                <w:szCs w:val="18"/>
                <w:lang w:val="en-US"/>
              </w:rPr>
            </w:pPr>
            <w:r w:rsidRPr="00F1175D">
              <w:rPr>
                <w:sz w:val="18"/>
                <w:szCs w:val="18"/>
                <w:lang w:val="en-US"/>
              </w:rPr>
              <w:t xml:space="preserve">Standard deviation of building penetration loss </w:t>
            </w:r>
          </w:p>
        </w:tc>
        <w:tc>
          <w:tcPr>
            <w:tcW w:w="1275" w:type="dxa"/>
            <w:noWrap/>
          </w:tcPr>
          <w:p w14:paraId="752A3837" w14:textId="77777777" w:rsidR="00061A5A" w:rsidRPr="00F1175D" w:rsidRDefault="00061A5A" w:rsidP="00C80083">
            <w:pPr>
              <w:pStyle w:val="Tabletext"/>
              <w:jc w:val="center"/>
              <w:rPr>
                <w:sz w:val="18"/>
                <w:szCs w:val="18"/>
                <w:lang w:val="en-US"/>
              </w:rPr>
            </w:pPr>
            <w:r w:rsidRPr="00F1175D">
              <w:rPr>
                <w:sz w:val="18"/>
                <w:szCs w:val="18"/>
                <w:lang w:val="en-US"/>
              </w:rPr>
              <w:t>σ</w:t>
            </w:r>
            <w:r w:rsidRPr="00F1175D">
              <w:rPr>
                <w:i/>
                <w:iCs/>
                <w:sz w:val="18"/>
                <w:szCs w:val="18"/>
                <w:vertAlign w:val="subscript"/>
                <w:lang w:val="en-US"/>
              </w:rPr>
              <w:t>b</w:t>
            </w:r>
            <w:r w:rsidRPr="00F1175D">
              <w:rPr>
                <w:i/>
                <w:iCs/>
                <w:sz w:val="18"/>
                <w:szCs w:val="18"/>
                <w:lang w:val="en-US"/>
              </w:rPr>
              <w:t xml:space="preserve"> </w:t>
            </w:r>
            <w:r w:rsidRPr="00F1175D">
              <w:rPr>
                <w:sz w:val="18"/>
                <w:szCs w:val="18"/>
                <w:lang w:val="en-US"/>
              </w:rPr>
              <w:t>(dB)</w:t>
            </w:r>
          </w:p>
        </w:tc>
        <w:tc>
          <w:tcPr>
            <w:tcW w:w="993" w:type="dxa"/>
            <w:noWrap/>
          </w:tcPr>
          <w:p w14:paraId="6FBB7AFB"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850" w:type="dxa"/>
            <w:noWrap/>
          </w:tcPr>
          <w:p w14:paraId="0669E9B2" w14:textId="77777777" w:rsidR="00061A5A" w:rsidRPr="00F1175D" w:rsidRDefault="00061A5A" w:rsidP="00C80083">
            <w:pPr>
              <w:pStyle w:val="Tabletext"/>
              <w:jc w:val="center"/>
              <w:rPr>
                <w:i/>
                <w:sz w:val="18"/>
                <w:szCs w:val="18"/>
                <w:lang w:val="en-US"/>
              </w:rPr>
            </w:pPr>
            <w:r w:rsidRPr="00F1175D">
              <w:rPr>
                <w:sz w:val="18"/>
                <w:szCs w:val="18"/>
                <w:lang w:val="en-US"/>
              </w:rPr>
              <w:t>3.00</w:t>
            </w:r>
          </w:p>
        </w:tc>
        <w:tc>
          <w:tcPr>
            <w:tcW w:w="992" w:type="dxa"/>
            <w:noWrap/>
          </w:tcPr>
          <w:p w14:paraId="2837048B" w14:textId="77777777" w:rsidR="00061A5A" w:rsidRPr="00F1175D" w:rsidRDefault="00061A5A" w:rsidP="00C80083">
            <w:pPr>
              <w:pStyle w:val="Tabletext"/>
              <w:jc w:val="center"/>
              <w:rPr>
                <w:i/>
                <w:sz w:val="18"/>
                <w:szCs w:val="18"/>
                <w:lang w:val="en-US"/>
              </w:rPr>
            </w:pPr>
            <w:r w:rsidRPr="00F1175D">
              <w:rPr>
                <w:sz w:val="18"/>
                <w:szCs w:val="18"/>
                <w:lang w:val="en-US"/>
              </w:rPr>
              <w:t>3.00</w:t>
            </w:r>
          </w:p>
        </w:tc>
        <w:tc>
          <w:tcPr>
            <w:tcW w:w="993" w:type="dxa"/>
            <w:noWrap/>
          </w:tcPr>
          <w:p w14:paraId="61B608C8"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92" w:type="dxa"/>
            <w:noWrap/>
          </w:tcPr>
          <w:p w14:paraId="1F7BDB04"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850" w:type="dxa"/>
            <w:noWrap/>
          </w:tcPr>
          <w:p w14:paraId="6D8DF3AE" w14:textId="77777777" w:rsidR="00061A5A" w:rsidRPr="00F1175D" w:rsidRDefault="00061A5A" w:rsidP="00C80083">
            <w:pPr>
              <w:pStyle w:val="Tabletext"/>
              <w:jc w:val="center"/>
              <w:rPr>
                <w:i/>
                <w:sz w:val="18"/>
                <w:szCs w:val="18"/>
                <w:lang w:val="en-US"/>
              </w:rPr>
            </w:pPr>
            <w:r w:rsidRPr="00F1175D">
              <w:rPr>
                <w:sz w:val="18"/>
                <w:szCs w:val="18"/>
                <w:lang w:val="en-US"/>
              </w:rPr>
              <w:t>0.00</w:t>
            </w:r>
          </w:p>
        </w:tc>
      </w:tr>
      <w:tr w:rsidR="00061A5A" w:rsidRPr="00F1175D" w14:paraId="07307CE3" w14:textId="77777777" w:rsidTr="00C80083">
        <w:trPr>
          <w:jc w:val="center"/>
        </w:trPr>
        <w:tc>
          <w:tcPr>
            <w:tcW w:w="2694" w:type="dxa"/>
            <w:noWrap/>
          </w:tcPr>
          <w:p w14:paraId="5F581028" w14:textId="77777777" w:rsidR="00061A5A" w:rsidRPr="00F1175D" w:rsidRDefault="00061A5A" w:rsidP="00C80083">
            <w:pPr>
              <w:pStyle w:val="Tabletext"/>
              <w:rPr>
                <w:sz w:val="18"/>
                <w:szCs w:val="18"/>
                <w:lang w:val="en-US"/>
              </w:rPr>
            </w:pPr>
            <w:r w:rsidRPr="00F1175D">
              <w:rPr>
                <w:sz w:val="18"/>
                <w:szCs w:val="18"/>
                <w:lang w:val="en-US"/>
              </w:rPr>
              <w:t>Location correction factor</w:t>
            </w:r>
          </w:p>
        </w:tc>
        <w:tc>
          <w:tcPr>
            <w:tcW w:w="1275" w:type="dxa"/>
            <w:noWrap/>
          </w:tcPr>
          <w:p w14:paraId="5070A778" w14:textId="77777777" w:rsidR="00061A5A" w:rsidRPr="00F1175D" w:rsidRDefault="00061A5A" w:rsidP="00C80083">
            <w:pPr>
              <w:pStyle w:val="Tabletext"/>
              <w:jc w:val="center"/>
              <w:rPr>
                <w:sz w:val="18"/>
                <w:szCs w:val="18"/>
                <w:lang w:val="en-US"/>
              </w:rPr>
            </w:pPr>
            <w:r w:rsidRPr="00F1175D">
              <w:rPr>
                <w:i/>
                <w:iCs/>
                <w:sz w:val="18"/>
                <w:szCs w:val="18"/>
                <w:lang w:val="en-US"/>
              </w:rPr>
              <w:t>C</w:t>
            </w:r>
            <w:r w:rsidRPr="00F1175D">
              <w:rPr>
                <w:i/>
                <w:iCs/>
                <w:sz w:val="18"/>
                <w:szCs w:val="18"/>
                <w:vertAlign w:val="subscript"/>
                <w:lang w:val="en-US"/>
              </w:rPr>
              <w:t>l</w:t>
            </w:r>
            <w:r w:rsidRPr="00F1175D">
              <w:rPr>
                <w:sz w:val="18"/>
                <w:szCs w:val="18"/>
                <w:lang w:val="en-US"/>
              </w:rPr>
              <w:t xml:space="preserve"> (dB)</w:t>
            </w:r>
          </w:p>
        </w:tc>
        <w:tc>
          <w:tcPr>
            <w:tcW w:w="993" w:type="dxa"/>
            <w:noWrap/>
          </w:tcPr>
          <w:p w14:paraId="0CD597BD" w14:textId="77777777" w:rsidR="00061A5A" w:rsidRPr="00F1175D" w:rsidRDefault="00061A5A" w:rsidP="00C80083">
            <w:pPr>
              <w:pStyle w:val="Tabletext"/>
              <w:jc w:val="center"/>
              <w:rPr>
                <w:sz w:val="18"/>
                <w:szCs w:val="18"/>
                <w:lang w:val="en-US"/>
              </w:rPr>
            </w:pPr>
            <w:r w:rsidRPr="00F1175D">
              <w:rPr>
                <w:sz w:val="18"/>
                <w:szCs w:val="18"/>
                <w:lang w:val="en-US"/>
              </w:rPr>
              <w:t>3.02</w:t>
            </w:r>
          </w:p>
        </w:tc>
        <w:tc>
          <w:tcPr>
            <w:tcW w:w="850" w:type="dxa"/>
            <w:noWrap/>
          </w:tcPr>
          <w:p w14:paraId="792AEBC6" w14:textId="77777777" w:rsidR="00061A5A" w:rsidRPr="00F1175D" w:rsidRDefault="00061A5A" w:rsidP="00C80083">
            <w:pPr>
              <w:pStyle w:val="Tabletext"/>
              <w:jc w:val="center"/>
              <w:rPr>
                <w:sz w:val="18"/>
                <w:szCs w:val="18"/>
                <w:lang w:val="en-US"/>
              </w:rPr>
            </w:pPr>
            <w:r w:rsidRPr="00F1175D">
              <w:rPr>
                <w:sz w:val="18"/>
                <w:szCs w:val="18"/>
                <w:lang w:val="en-US"/>
              </w:rPr>
              <w:t>10.68</w:t>
            </w:r>
          </w:p>
        </w:tc>
        <w:tc>
          <w:tcPr>
            <w:tcW w:w="992" w:type="dxa"/>
            <w:noWrap/>
          </w:tcPr>
          <w:p w14:paraId="7EA3FB05" w14:textId="77777777" w:rsidR="00061A5A" w:rsidRPr="00F1175D" w:rsidRDefault="00061A5A" w:rsidP="00C80083">
            <w:pPr>
              <w:pStyle w:val="Tabletext"/>
              <w:jc w:val="center"/>
              <w:rPr>
                <w:sz w:val="18"/>
                <w:szCs w:val="18"/>
                <w:lang w:val="en-US"/>
              </w:rPr>
            </w:pPr>
            <w:r w:rsidRPr="00F1175D">
              <w:rPr>
                <w:sz w:val="18"/>
                <w:szCs w:val="18"/>
                <w:lang w:val="en-US"/>
              </w:rPr>
              <w:t>7.65</w:t>
            </w:r>
          </w:p>
        </w:tc>
        <w:tc>
          <w:tcPr>
            <w:tcW w:w="993" w:type="dxa"/>
            <w:noWrap/>
          </w:tcPr>
          <w:p w14:paraId="73E1E4D3" w14:textId="77777777" w:rsidR="00061A5A" w:rsidRPr="00F1175D" w:rsidRDefault="00061A5A" w:rsidP="00C80083">
            <w:pPr>
              <w:pStyle w:val="Tabletext"/>
              <w:jc w:val="center"/>
              <w:rPr>
                <w:sz w:val="18"/>
                <w:szCs w:val="18"/>
                <w:lang w:val="en-US"/>
              </w:rPr>
            </w:pPr>
            <w:r w:rsidRPr="00F1175D">
              <w:rPr>
                <w:sz w:val="18"/>
                <w:szCs w:val="18"/>
                <w:lang w:val="en-US"/>
              </w:rPr>
              <w:t>9.47</w:t>
            </w:r>
          </w:p>
        </w:tc>
        <w:tc>
          <w:tcPr>
            <w:tcW w:w="992" w:type="dxa"/>
            <w:noWrap/>
          </w:tcPr>
          <w:p w14:paraId="3C147627" w14:textId="77777777" w:rsidR="00061A5A" w:rsidRPr="00F1175D" w:rsidRDefault="00061A5A" w:rsidP="00C80083">
            <w:pPr>
              <w:pStyle w:val="Tabletext"/>
              <w:jc w:val="center"/>
              <w:rPr>
                <w:sz w:val="18"/>
                <w:szCs w:val="18"/>
                <w:lang w:val="en-US"/>
              </w:rPr>
            </w:pPr>
            <w:r w:rsidRPr="00F1175D">
              <w:rPr>
                <w:sz w:val="18"/>
                <w:szCs w:val="18"/>
                <w:lang w:val="en-US"/>
              </w:rPr>
              <w:t>5.85</w:t>
            </w:r>
          </w:p>
        </w:tc>
        <w:tc>
          <w:tcPr>
            <w:tcW w:w="850" w:type="dxa"/>
            <w:noWrap/>
          </w:tcPr>
          <w:p w14:paraId="7805879D" w14:textId="77777777" w:rsidR="00061A5A" w:rsidRPr="00F1175D" w:rsidRDefault="00061A5A" w:rsidP="00C80083">
            <w:pPr>
              <w:pStyle w:val="Tabletext"/>
              <w:jc w:val="center"/>
              <w:rPr>
                <w:sz w:val="18"/>
                <w:szCs w:val="18"/>
                <w:lang w:val="en-US"/>
              </w:rPr>
            </w:pPr>
            <w:r w:rsidRPr="00F1175D">
              <w:rPr>
                <w:sz w:val="18"/>
                <w:szCs w:val="18"/>
                <w:lang w:val="en-US"/>
              </w:rPr>
              <w:t>12.46</w:t>
            </w:r>
          </w:p>
        </w:tc>
      </w:tr>
      <w:tr w:rsidR="00061A5A" w:rsidRPr="00F1175D" w14:paraId="50B1CB54" w14:textId="77777777" w:rsidTr="00C80083">
        <w:trPr>
          <w:jc w:val="center"/>
        </w:trPr>
        <w:tc>
          <w:tcPr>
            <w:tcW w:w="2694" w:type="dxa"/>
            <w:noWrap/>
          </w:tcPr>
          <w:p w14:paraId="6A33C4D6" w14:textId="77777777" w:rsidR="00061A5A" w:rsidRPr="00F1175D" w:rsidRDefault="00061A5A" w:rsidP="00C80083">
            <w:pPr>
              <w:pStyle w:val="Tabletext"/>
              <w:rPr>
                <w:b/>
                <w:bCs/>
                <w:sz w:val="18"/>
                <w:szCs w:val="18"/>
                <w:lang w:val="en-US"/>
              </w:rPr>
            </w:pPr>
            <w:r w:rsidRPr="00F1175D">
              <w:rPr>
                <w:b/>
                <w:bCs/>
                <w:sz w:val="18"/>
                <w:szCs w:val="18"/>
                <w:lang w:val="en-US"/>
              </w:rPr>
              <w:t>Minimum median field</w:t>
            </w:r>
            <w:r w:rsidRPr="00F1175D">
              <w:rPr>
                <w:b/>
                <w:bCs/>
                <w:sz w:val="18"/>
                <w:szCs w:val="18"/>
                <w:lang w:val="en-US"/>
              </w:rPr>
              <w:noBreakHyphen/>
              <w:t>strength level</w:t>
            </w:r>
          </w:p>
        </w:tc>
        <w:tc>
          <w:tcPr>
            <w:tcW w:w="1275" w:type="dxa"/>
            <w:noWrap/>
          </w:tcPr>
          <w:p w14:paraId="5F1344AB" w14:textId="77777777" w:rsidR="00061A5A" w:rsidRPr="00F1175D" w:rsidRDefault="00061A5A" w:rsidP="00C80083">
            <w:pPr>
              <w:pStyle w:val="Tabletext"/>
              <w:jc w:val="center"/>
              <w:rPr>
                <w:b/>
                <w:bCs/>
                <w:sz w:val="18"/>
                <w:szCs w:val="18"/>
                <w:lang w:val="en-US"/>
              </w:rPr>
            </w:pPr>
            <w:r w:rsidRPr="00F1175D">
              <w:rPr>
                <w:b/>
                <w:bCs/>
                <w:i/>
                <w:iCs/>
                <w:sz w:val="18"/>
                <w:szCs w:val="18"/>
                <w:lang w:val="en-US"/>
              </w:rPr>
              <w:t>E</w:t>
            </w:r>
            <w:r w:rsidRPr="00F1175D">
              <w:rPr>
                <w:b/>
                <w:bCs/>
                <w:i/>
                <w:iCs/>
                <w:sz w:val="18"/>
                <w:szCs w:val="18"/>
                <w:vertAlign w:val="subscript"/>
                <w:lang w:val="en-US"/>
              </w:rPr>
              <w:t>med</w:t>
            </w:r>
            <w:r w:rsidRPr="00F1175D">
              <w:rPr>
                <w:b/>
                <w:bCs/>
                <w:sz w:val="18"/>
                <w:szCs w:val="18"/>
                <w:lang w:val="en-US"/>
              </w:rPr>
              <w:t xml:space="preserve"> (dB(</w:t>
            </w:r>
            <w:r w:rsidRPr="00F1175D">
              <w:rPr>
                <w:b/>
                <w:bCs/>
                <w:sz w:val="18"/>
                <w:szCs w:val="18"/>
                <w:lang w:val="en-US"/>
              </w:rPr>
              <w:sym w:font="Symbol" w:char="F06D"/>
            </w:r>
            <w:r w:rsidRPr="00F1175D">
              <w:rPr>
                <w:b/>
                <w:bCs/>
                <w:sz w:val="18"/>
                <w:szCs w:val="18"/>
                <w:lang w:val="en-US"/>
              </w:rPr>
              <w:t>V/m))</w:t>
            </w:r>
          </w:p>
        </w:tc>
        <w:tc>
          <w:tcPr>
            <w:tcW w:w="993" w:type="dxa"/>
            <w:noWrap/>
          </w:tcPr>
          <w:p w14:paraId="013E48CA" w14:textId="77777777" w:rsidR="00061A5A" w:rsidRPr="00F1175D" w:rsidRDefault="00061A5A" w:rsidP="00C80083">
            <w:pPr>
              <w:pStyle w:val="Tabletext"/>
              <w:jc w:val="center"/>
              <w:rPr>
                <w:b/>
                <w:bCs/>
                <w:sz w:val="18"/>
                <w:szCs w:val="18"/>
                <w:lang w:val="en-US"/>
              </w:rPr>
            </w:pPr>
            <w:r w:rsidRPr="00F1175D">
              <w:rPr>
                <w:b/>
                <w:bCs/>
                <w:sz w:val="18"/>
                <w:szCs w:val="18"/>
                <w:lang w:val="en-US"/>
              </w:rPr>
              <w:t>18.15</w:t>
            </w:r>
          </w:p>
        </w:tc>
        <w:tc>
          <w:tcPr>
            <w:tcW w:w="850" w:type="dxa"/>
            <w:noWrap/>
          </w:tcPr>
          <w:p w14:paraId="4D7B19BD" w14:textId="77777777" w:rsidR="00061A5A" w:rsidRPr="00F1175D" w:rsidRDefault="00061A5A" w:rsidP="00C80083">
            <w:pPr>
              <w:pStyle w:val="Tabletext"/>
              <w:jc w:val="center"/>
              <w:rPr>
                <w:b/>
                <w:bCs/>
                <w:sz w:val="18"/>
                <w:szCs w:val="18"/>
                <w:lang w:val="en-US"/>
              </w:rPr>
            </w:pPr>
            <w:r w:rsidRPr="00F1175D">
              <w:rPr>
                <w:b/>
                <w:bCs/>
                <w:sz w:val="18"/>
                <w:szCs w:val="18"/>
                <w:lang w:val="en-US"/>
              </w:rPr>
              <w:t>48.91</w:t>
            </w:r>
          </w:p>
        </w:tc>
        <w:tc>
          <w:tcPr>
            <w:tcW w:w="992" w:type="dxa"/>
            <w:noWrap/>
          </w:tcPr>
          <w:p w14:paraId="069755E2" w14:textId="77777777" w:rsidR="00061A5A" w:rsidRPr="00F1175D" w:rsidRDefault="00061A5A" w:rsidP="00C80083">
            <w:pPr>
              <w:pStyle w:val="Tabletext"/>
              <w:jc w:val="center"/>
              <w:rPr>
                <w:b/>
                <w:bCs/>
                <w:sz w:val="18"/>
                <w:szCs w:val="18"/>
                <w:lang w:val="en-US"/>
              </w:rPr>
            </w:pPr>
            <w:r w:rsidRPr="00F1175D">
              <w:rPr>
                <w:b/>
                <w:bCs/>
                <w:sz w:val="18"/>
                <w:szCs w:val="18"/>
                <w:lang w:val="en-US"/>
              </w:rPr>
              <w:t>58.06</w:t>
            </w:r>
          </w:p>
        </w:tc>
        <w:tc>
          <w:tcPr>
            <w:tcW w:w="993" w:type="dxa"/>
            <w:noWrap/>
          </w:tcPr>
          <w:p w14:paraId="76C68575" w14:textId="77777777" w:rsidR="00061A5A" w:rsidRPr="00F1175D" w:rsidRDefault="00061A5A" w:rsidP="00C80083">
            <w:pPr>
              <w:pStyle w:val="Tabletext"/>
              <w:jc w:val="center"/>
              <w:rPr>
                <w:b/>
                <w:bCs/>
                <w:sz w:val="18"/>
                <w:szCs w:val="18"/>
                <w:lang w:val="en-US"/>
              </w:rPr>
            </w:pPr>
            <w:r w:rsidRPr="00F1175D">
              <w:rPr>
                <w:b/>
                <w:bCs/>
                <w:sz w:val="18"/>
                <w:szCs w:val="18"/>
                <w:lang w:val="en-US"/>
              </w:rPr>
              <w:t>39.71</w:t>
            </w:r>
          </w:p>
        </w:tc>
        <w:tc>
          <w:tcPr>
            <w:tcW w:w="992" w:type="dxa"/>
            <w:noWrap/>
          </w:tcPr>
          <w:p w14:paraId="38FAC8D9" w14:textId="77777777" w:rsidR="00061A5A" w:rsidRPr="00F1175D" w:rsidRDefault="00061A5A" w:rsidP="00C80083">
            <w:pPr>
              <w:pStyle w:val="Tabletext"/>
              <w:jc w:val="center"/>
              <w:rPr>
                <w:b/>
                <w:bCs/>
                <w:sz w:val="18"/>
                <w:szCs w:val="18"/>
                <w:lang w:val="en-US"/>
              </w:rPr>
            </w:pPr>
            <w:r w:rsidRPr="00F1175D">
              <w:rPr>
                <w:b/>
                <w:bCs/>
                <w:sz w:val="18"/>
                <w:szCs w:val="18"/>
                <w:lang w:val="en-US"/>
              </w:rPr>
              <w:t>48.26</w:t>
            </w:r>
          </w:p>
        </w:tc>
        <w:tc>
          <w:tcPr>
            <w:tcW w:w="850" w:type="dxa"/>
            <w:noWrap/>
          </w:tcPr>
          <w:p w14:paraId="07F803AD" w14:textId="77777777" w:rsidR="00061A5A" w:rsidRPr="00F1175D" w:rsidRDefault="00061A5A" w:rsidP="00C80083">
            <w:pPr>
              <w:pStyle w:val="Tabletext"/>
              <w:jc w:val="center"/>
              <w:rPr>
                <w:b/>
                <w:bCs/>
                <w:sz w:val="18"/>
                <w:szCs w:val="18"/>
                <w:lang w:val="en-US"/>
              </w:rPr>
            </w:pPr>
            <w:r w:rsidRPr="00F1175D">
              <w:rPr>
                <w:b/>
                <w:bCs/>
                <w:sz w:val="18"/>
                <w:szCs w:val="18"/>
                <w:lang w:val="en-US"/>
              </w:rPr>
              <w:t>41.11</w:t>
            </w:r>
          </w:p>
        </w:tc>
      </w:tr>
    </w:tbl>
    <w:p w14:paraId="4FD23A4B" w14:textId="77777777" w:rsidR="00061A5A" w:rsidRPr="00245D4B" w:rsidRDefault="00061A5A" w:rsidP="00061A5A">
      <w:pPr>
        <w:spacing w:before="0"/>
        <w:rPr>
          <w:sz w:val="20"/>
          <w:lang w:val="en-US"/>
        </w:rPr>
      </w:pPr>
    </w:p>
    <w:p w14:paraId="4F1334D9" w14:textId="692D8361" w:rsidR="00061A5A" w:rsidRPr="00245D4B" w:rsidRDefault="00061A5A" w:rsidP="00061A5A">
      <w:pPr>
        <w:pStyle w:val="TableNo"/>
        <w:rPr>
          <w:lang w:val="en-US"/>
        </w:rPr>
      </w:pPr>
      <w:r w:rsidRPr="00245D4B">
        <w:rPr>
          <w:lang w:val="en-US"/>
        </w:rPr>
        <w:t>TABLE 3</w:t>
      </w:r>
      <w:r>
        <w:rPr>
          <w:lang w:val="en-US"/>
        </w:rPr>
        <w:t>4</w:t>
      </w:r>
    </w:p>
    <w:p w14:paraId="2EDF4E5C"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i/>
          <w:iCs/>
          <w:lang w:val="en-US"/>
        </w:rPr>
        <w:t xml:space="preserve"> </w:t>
      </w:r>
      <w:r w:rsidRPr="00245D4B">
        <w:rPr>
          <w:lang w:val="en-US"/>
        </w:rPr>
        <w:t xml:space="preserve">for 16 QAM, </w:t>
      </w:r>
      <w:r w:rsidRPr="00245D4B">
        <w:rPr>
          <w:i/>
          <w:lang w:val="en-US"/>
        </w:rPr>
        <w:t>R</w:t>
      </w:r>
      <w:r w:rsidRPr="00245D4B">
        <w:rPr>
          <w:lang w:val="en-US"/>
        </w:rPr>
        <w:t> = 1/2 in VHF Band I</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8"/>
        <w:gridCol w:w="992"/>
        <w:gridCol w:w="928"/>
        <w:gridCol w:w="973"/>
        <w:gridCol w:w="973"/>
        <w:gridCol w:w="973"/>
        <w:gridCol w:w="973"/>
      </w:tblGrid>
      <w:tr w:rsidR="00061A5A" w:rsidRPr="00F1175D" w14:paraId="32E4C898" w14:textId="77777777" w:rsidTr="00C80083">
        <w:trPr>
          <w:cantSplit/>
          <w:trHeight w:val="20"/>
          <w:jc w:val="center"/>
        </w:trPr>
        <w:tc>
          <w:tcPr>
            <w:tcW w:w="3828" w:type="dxa"/>
            <w:gridSpan w:val="2"/>
            <w:vAlign w:val="bottom"/>
          </w:tcPr>
          <w:p w14:paraId="47CDFDFB" w14:textId="77777777" w:rsidR="00061A5A" w:rsidRPr="00F1175D" w:rsidRDefault="00061A5A" w:rsidP="00C80083">
            <w:pPr>
              <w:pStyle w:val="Tabletext"/>
              <w:rPr>
                <w:sz w:val="18"/>
                <w:szCs w:val="18"/>
                <w:lang w:val="en-US"/>
              </w:rPr>
            </w:pPr>
            <w:r w:rsidRPr="00F1175D">
              <w:rPr>
                <w:sz w:val="18"/>
                <w:szCs w:val="18"/>
                <w:lang w:val="en-US"/>
              </w:rPr>
              <w:t>DRM modulation</w:t>
            </w:r>
          </w:p>
        </w:tc>
        <w:tc>
          <w:tcPr>
            <w:tcW w:w="5811" w:type="dxa"/>
            <w:gridSpan w:val="6"/>
            <w:vAlign w:val="bottom"/>
          </w:tcPr>
          <w:p w14:paraId="449568DD" w14:textId="77777777" w:rsidR="00061A5A" w:rsidRPr="00F1175D" w:rsidRDefault="00061A5A" w:rsidP="00C80083">
            <w:pPr>
              <w:pStyle w:val="Tabletext"/>
              <w:jc w:val="center"/>
              <w:rPr>
                <w:sz w:val="18"/>
                <w:szCs w:val="18"/>
                <w:lang w:val="en-US"/>
              </w:rPr>
            </w:pPr>
            <w:r w:rsidRPr="00F1175D">
              <w:rPr>
                <w:sz w:val="18"/>
                <w:szCs w:val="18"/>
                <w:lang w:val="en-US"/>
              </w:rPr>
              <w:t xml:space="preserve">16-QAM. </w:t>
            </w:r>
            <w:r w:rsidRPr="00F1175D">
              <w:rPr>
                <w:i/>
                <w:iCs/>
                <w:sz w:val="18"/>
                <w:szCs w:val="18"/>
                <w:lang w:val="en-US"/>
              </w:rPr>
              <w:t>R</w:t>
            </w:r>
            <w:r w:rsidRPr="00F1175D">
              <w:rPr>
                <w:sz w:val="18"/>
                <w:szCs w:val="18"/>
                <w:lang w:val="en-US"/>
              </w:rPr>
              <w:t> = 1/2</w:t>
            </w:r>
          </w:p>
        </w:tc>
      </w:tr>
      <w:tr w:rsidR="00061A5A" w:rsidRPr="00F1175D" w14:paraId="5E2407B4" w14:textId="77777777" w:rsidTr="00C80083">
        <w:trPr>
          <w:cantSplit/>
          <w:trHeight w:val="20"/>
          <w:jc w:val="center"/>
        </w:trPr>
        <w:tc>
          <w:tcPr>
            <w:tcW w:w="3828" w:type="dxa"/>
            <w:gridSpan w:val="2"/>
            <w:vAlign w:val="bottom"/>
          </w:tcPr>
          <w:p w14:paraId="0DF02EB0" w14:textId="77777777" w:rsidR="00061A5A" w:rsidRPr="00F1175D" w:rsidRDefault="00061A5A" w:rsidP="00C80083">
            <w:pPr>
              <w:pStyle w:val="Tabletext"/>
              <w:rPr>
                <w:sz w:val="18"/>
                <w:szCs w:val="18"/>
                <w:lang w:val="en-US"/>
              </w:rPr>
            </w:pPr>
            <w:r w:rsidRPr="00F1175D">
              <w:rPr>
                <w:sz w:val="18"/>
                <w:szCs w:val="18"/>
                <w:lang w:val="en-US"/>
              </w:rPr>
              <w:t>Receiving situation </w:t>
            </w:r>
          </w:p>
        </w:tc>
        <w:tc>
          <w:tcPr>
            <w:tcW w:w="992" w:type="dxa"/>
            <w:vAlign w:val="bottom"/>
          </w:tcPr>
          <w:p w14:paraId="523BC3A5" w14:textId="77777777" w:rsidR="00061A5A" w:rsidRPr="00F1175D" w:rsidRDefault="00061A5A" w:rsidP="00C80083">
            <w:pPr>
              <w:pStyle w:val="Tabletext"/>
              <w:jc w:val="center"/>
              <w:rPr>
                <w:sz w:val="18"/>
                <w:szCs w:val="18"/>
                <w:lang w:val="en-US"/>
              </w:rPr>
            </w:pPr>
            <w:r w:rsidRPr="00F1175D">
              <w:rPr>
                <w:sz w:val="18"/>
                <w:szCs w:val="18"/>
                <w:lang w:val="en-US"/>
              </w:rPr>
              <w:t>FX</w:t>
            </w:r>
          </w:p>
        </w:tc>
        <w:tc>
          <w:tcPr>
            <w:tcW w:w="928" w:type="dxa"/>
            <w:vAlign w:val="bottom"/>
          </w:tcPr>
          <w:p w14:paraId="59CD6323" w14:textId="77777777" w:rsidR="00061A5A" w:rsidRPr="00F1175D" w:rsidRDefault="00061A5A" w:rsidP="00C80083">
            <w:pPr>
              <w:pStyle w:val="Tabletext"/>
              <w:jc w:val="center"/>
              <w:rPr>
                <w:sz w:val="18"/>
                <w:szCs w:val="18"/>
                <w:lang w:val="en-US"/>
              </w:rPr>
            </w:pPr>
            <w:r w:rsidRPr="00F1175D">
              <w:rPr>
                <w:sz w:val="18"/>
                <w:szCs w:val="18"/>
                <w:lang w:val="en-US"/>
              </w:rPr>
              <w:t>PI</w:t>
            </w:r>
          </w:p>
        </w:tc>
        <w:tc>
          <w:tcPr>
            <w:tcW w:w="973" w:type="dxa"/>
            <w:vAlign w:val="bottom"/>
          </w:tcPr>
          <w:p w14:paraId="37611985" w14:textId="77777777" w:rsidR="00061A5A" w:rsidRPr="00F1175D" w:rsidRDefault="00061A5A" w:rsidP="00C80083">
            <w:pPr>
              <w:pStyle w:val="Tabletext"/>
              <w:jc w:val="center"/>
              <w:rPr>
                <w:sz w:val="18"/>
                <w:szCs w:val="18"/>
                <w:lang w:val="en-US"/>
              </w:rPr>
            </w:pPr>
            <w:r w:rsidRPr="00F1175D">
              <w:rPr>
                <w:sz w:val="18"/>
                <w:szCs w:val="18"/>
                <w:lang w:val="en-US"/>
              </w:rPr>
              <w:t>PI-H</w:t>
            </w:r>
          </w:p>
        </w:tc>
        <w:tc>
          <w:tcPr>
            <w:tcW w:w="973" w:type="dxa"/>
            <w:vAlign w:val="bottom"/>
          </w:tcPr>
          <w:p w14:paraId="231CDB0F" w14:textId="77777777" w:rsidR="00061A5A" w:rsidRPr="00F1175D" w:rsidRDefault="00061A5A" w:rsidP="00C80083">
            <w:pPr>
              <w:pStyle w:val="Tabletext"/>
              <w:jc w:val="center"/>
              <w:rPr>
                <w:sz w:val="18"/>
                <w:szCs w:val="18"/>
                <w:lang w:val="en-US"/>
              </w:rPr>
            </w:pPr>
            <w:r w:rsidRPr="00F1175D">
              <w:rPr>
                <w:sz w:val="18"/>
                <w:szCs w:val="18"/>
                <w:lang w:val="en-US"/>
              </w:rPr>
              <w:t>PO</w:t>
            </w:r>
          </w:p>
        </w:tc>
        <w:tc>
          <w:tcPr>
            <w:tcW w:w="973" w:type="dxa"/>
            <w:vAlign w:val="bottom"/>
          </w:tcPr>
          <w:p w14:paraId="250C9CD4" w14:textId="77777777" w:rsidR="00061A5A" w:rsidRPr="00F1175D" w:rsidRDefault="00061A5A" w:rsidP="00C80083">
            <w:pPr>
              <w:pStyle w:val="Tabletext"/>
              <w:jc w:val="center"/>
              <w:rPr>
                <w:sz w:val="18"/>
                <w:szCs w:val="18"/>
                <w:lang w:val="en-US"/>
              </w:rPr>
            </w:pPr>
            <w:r w:rsidRPr="00F1175D">
              <w:rPr>
                <w:sz w:val="18"/>
                <w:szCs w:val="18"/>
                <w:lang w:val="en-US"/>
              </w:rPr>
              <w:t>PO-H</w:t>
            </w:r>
          </w:p>
        </w:tc>
        <w:tc>
          <w:tcPr>
            <w:tcW w:w="973" w:type="dxa"/>
            <w:vAlign w:val="bottom"/>
          </w:tcPr>
          <w:p w14:paraId="6FE92457" w14:textId="77777777" w:rsidR="00061A5A" w:rsidRPr="00F1175D" w:rsidRDefault="00061A5A" w:rsidP="00C80083">
            <w:pPr>
              <w:pStyle w:val="Tabletext"/>
              <w:jc w:val="center"/>
              <w:rPr>
                <w:sz w:val="18"/>
                <w:szCs w:val="18"/>
                <w:lang w:val="en-US"/>
              </w:rPr>
            </w:pPr>
            <w:r w:rsidRPr="00F1175D">
              <w:rPr>
                <w:sz w:val="18"/>
                <w:szCs w:val="18"/>
                <w:lang w:val="en-US"/>
              </w:rPr>
              <w:t>MO</w:t>
            </w:r>
          </w:p>
        </w:tc>
      </w:tr>
      <w:tr w:rsidR="00061A5A" w:rsidRPr="00F1175D" w14:paraId="5BDCFE49" w14:textId="77777777" w:rsidTr="00C80083">
        <w:trPr>
          <w:cantSplit/>
          <w:trHeight w:val="20"/>
          <w:jc w:val="center"/>
        </w:trPr>
        <w:tc>
          <w:tcPr>
            <w:tcW w:w="2410" w:type="dxa"/>
          </w:tcPr>
          <w:p w14:paraId="27486606" w14:textId="77777777" w:rsidR="00061A5A" w:rsidRPr="00F1175D" w:rsidRDefault="00061A5A" w:rsidP="00C80083">
            <w:pPr>
              <w:pStyle w:val="Tabletext"/>
              <w:rPr>
                <w:sz w:val="18"/>
                <w:szCs w:val="18"/>
                <w:lang w:val="en-US"/>
              </w:rPr>
            </w:pPr>
            <w:r w:rsidRPr="00F1175D">
              <w:rPr>
                <w:sz w:val="18"/>
                <w:szCs w:val="18"/>
                <w:lang w:val="en-US"/>
              </w:rPr>
              <w:t xml:space="preserve">Minimum receiver input power level </w:t>
            </w:r>
          </w:p>
        </w:tc>
        <w:tc>
          <w:tcPr>
            <w:tcW w:w="1418" w:type="dxa"/>
          </w:tcPr>
          <w:p w14:paraId="1F7EC1A8" w14:textId="77777777" w:rsidR="00061A5A" w:rsidRPr="00F1175D" w:rsidRDefault="00061A5A" w:rsidP="00C80083">
            <w:pPr>
              <w:pStyle w:val="Tabletext"/>
              <w:jc w:val="center"/>
              <w:rPr>
                <w:sz w:val="18"/>
                <w:szCs w:val="18"/>
                <w:lang w:val="en-US"/>
              </w:rPr>
            </w:pPr>
            <w:r w:rsidRPr="00F1175D">
              <w:rPr>
                <w:i/>
                <w:iCs/>
                <w:sz w:val="18"/>
                <w:szCs w:val="18"/>
                <w:lang w:val="en-US"/>
              </w:rPr>
              <w:t>P</w:t>
            </w:r>
            <w:r w:rsidRPr="00F1175D">
              <w:rPr>
                <w:i/>
                <w:iCs/>
                <w:sz w:val="18"/>
                <w:szCs w:val="18"/>
                <w:vertAlign w:val="subscript"/>
                <w:lang w:val="en-US"/>
              </w:rPr>
              <w:t>s,min</w:t>
            </w:r>
            <w:r w:rsidRPr="00F1175D">
              <w:rPr>
                <w:sz w:val="18"/>
                <w:szCs w:val="18"/>
                <w:lang w:val="en-US"/>
              </w:rPr>
              <w:t xml:space="preserve"> (dBW)</w:t>
            </w:r>
          </w:p>
        </w:tc>
        <w:tc>
          <w:tcPr>
            <w:tcW w:w="992" w:type="dxa"/>
          </w:tcPr>
          <w:p w14:paraId="5CD81CD3" w14:textId="77777777" w:rsidR="00061A5A" w:rsidRPr="00F1175D" w:rsidRDefault="00061A5A" w:rsidP="00C80083">
            <w:pPr>
              <w:pStyle w:val="Tabletext"/>
              <w:jc w:val="center"/>
              <w:rPr>
                <w:sz w:val="18"/>
                <w:szCs w:val="18"/>
                <w:lang w:val="en-US"/>
              </w:rPr>
            </w:pPr>
            <w:r w:rsidRPr="00F1175D">
              <w:rPr>
                <w:sz w:val="18"/>
                <w:szCs w:val="18"/>
                <w:lang w:val="en-US"/>
              </w:rPr>
              <w:t>−136.08</w:t>
            </w:r>
          </w:p>
        </w:tc>
        <w:tc>
          <w:tcPr>
            <w:tcW w:w="928" w:type="dxa"/>
          </w:tcPr>
          <w:p w14:paraId="69D6BFD7" w14:textId="77777777" w:rsidR="00061A5A" w:rsidRPr="00F1175D" w:rsidRDefault="00061A5A" w:rsidP="00C80083">
            <w:pPr>
              <w:pStyle w:val="Tabletext"/>
              <w:jc w:val="center"/>
              <w:rPr>
                <w:sz w:val="18"/>
                <w:szCs w:val="18"/>
                <w:lang w:val="en-US"/>
              </w:rPr>
            </w:pPr>
            <w:r w:rsidRPr="00F1175D">
              <w:rPr>
                <w:sz w:val="18"/>
                <w:szCs w:val="18"/>
                <w:lang w:val="en-US"/>
              </w:rPr>
              <w:t>−128.58</w:t>
            </w:r>
          </w:p>
        </w:tc>
        <w:tc>
          <w:tcPr>
            <w:tcW w:w="973" w:type="dxa"/>
          </w:tcPr>
          <w:p w14:paraId="6E8A783D" w14:textId="77777777" w:rsidR="00061A5A" w:rsidRPr="00F1175D" w:rsidRDefault="00061A5A" w:rsidP="00C80083">
            <w:pPr>
              <w:pStyle w:val="Tabletext"/>
              <w:jc w:val="center"/>
              <w:rPr>
                <w:sz w:val="18"/>
                <w:szCs w:val="18"/>
                <w:lang w:val="en-US"/>
              </w:rPr>
            </w:pPr>
            <w:r w:rsidRPr="00F1175D">
              <w:rPr>
                <w:sz w:val="18"/>
                <w:szCs w:val="18"/>
                <w:lang w:val="en-US"/>
              </w:rPr>
              <w:t>−128.58</w:t>
            </w:r>
          </w:p>
        </w:tc>
        <w:tc>
          <w:tcPr>
            <w:tcW w:w="973" w:type="dxa"/>
          </w:tcPr>
          <w:p w14:paraId="5133B3E5" w14:textId="77777777" w:rsidR="00061A5A" w:rsidRPr="00F1175D" w:rsidRDefault="00061A5A" w:rsidP="00C80083">
            <w:pPr>
              <w:pStyle w:val="Tabletext"/>
              <w:jc w:val="center"/>
              <w:rPr>
                <w:sz w:val="18"/>
                <w:szCs w:val="18"/>
                <w:lang w:val="en-US"/>
              </w:rPr>
            </w:pPr>
            <w:r w:rsidRPr="00F1175D">
              <w:rPr>
                <w:sz w:val="18"/>
                <w:szCs w:val="18"/>
                <w:lang w:val="en-US"/>
              </w:rPr>
              <w:t>−128.58</w:t>
            </w:r>
          </w:p>
        </w:tc>
        <w:tc>
          <w:tcPr>
            <w:tcW w:w="973" w:type="dxa"/>
          </w:tcPr>
          <w:p w14:paraId="47893C38" w14:textId="77777777" w:rsidR="00061A5A" w:rsidRPr="00F1175D" w:rsidRDefault="00061A5A" w:rsidP="00C80083">
            <w:pPr>
              <w:pStyle w:val="Tabletext"/>
              <w:jc w:val="center"/>
              <w:rPr>
                <w:sz w:val="18"/>
                <w:szCs w:val="18"/>
                <w:lang w:val="en-US"/>
              </w:rPr>
            </w:pPr>
            <w:r w:rsidRPr="00F1175D">
              <w:rPr>
                <w:sz w:val="18"/>
                <w:szCs w:val="18"/>
                <w:lang w:val="en-US"/>
              </w:rPr>
              <w:t>−128.58</w:t>
            </w:r>
          </w:p>
        </w:tc>
        <w:tc>
          <w:tcPr>
            <w:tcW w:w="973" w:type="dxa"/>
          </w:tcPr>
          <w:p w14:paraId="76D81CFD" w14:textId="77777777" w:rsidR="00061A5A" w:rsidRPr="00F1175D" w:rsidRDefault="00061A5A" w:rsidP="00C80083">
            <w:pPr>
              <w:pStyle w:val="Tabletext"/>
              <w:jc w:val="center"/>
              <w:rPr>
                <w:sz w:val="18"/>
                <w:szCs w:val="18"/>
                <w:lang w:val="en-US"/>
              </w:rPr>
            </w:pPr>
            <w:r w:rsidRPr="00F1175D">
              <w:rPr>
                <w:sz w:val="18"/>
                <w:szCs w:val="18"/>
                <w:lang w:val="en-US"/>
              </w:rPr>
              <w:t>−131.18</w:t>
            </w:r>
          </w:p>
        </w:tc>
      </w:tr>
      <w:tr w:rsidR="00061A5A" w:rsidRPr="00F1175D" w14:paraId="59873F74" w14:textId="77777777" w:rsidTr="00C80083">
        <w:trPr>
          <w:cantSplit/>
          <w:trHeight w:val="20"/>
          <w:jc w:val="center"/>
        </w:trPr>
        <w:tc>
          <w:tcPr>
            <w:tcW w:w="2410" w:type="dxa"/>
          </w:tcPr>
          <w:p w14:paraId="48141168" w14:textId="77777777" w:rsidR="00061A5A" w:rsidRPr="00F1175D" w:rsidRDefault="00061A5A" w:rsidP="00C80083">
            <w:pPr>
              <w:pStyle w:val="Tabletext"/>
              <w:rPr>
                <w:sz w:val="18"/>
                <w:szCs w:val="18"/>
                <w:lang w:val="en-US"/>
              </w:rPr>
            </w:pPr>
            <w:r w:rsidRPr="00F1175D">
              <w:rPr>
                <w:sz w:val="18"/>
                <w:szCs w:val="18"/>
                <w:lang w:val="en-US"/>
              </w:rPr>
              <w:t xml:space="preserve">Antenna gain </w:t>
            </w:r>
          </w:p>
        </w:tc>
        <w:tc>
          <w:tcPr>
            <w:tcW w:w="1418" w:type="dxa"/>
          </w:tcPr>
          <w:p w14:paraId="44ECA948" w14:textId="77777777" w:rsidR="00061A5A" w:rsidRPr="00F1175D" w:rsidRDefault="00061A5A" w:rsidP="00C80083">
            <w:pPr>
              <w:pStyle w:val="Tabletext"/>
              <w:jc w:val="center"/>
              <w:rPr>
                <w:sz w:val="18"/>
                <w:szCs w:val="18"/>
                <w:lang w:val="en-US"/>
              </w:rPr>
            </w:pPr>
            <w:r w:rsidRPr="00F1175D">
              <w:rPr>
                <w:i/>
                <w:sz w:val="18"/>
                <w:szCs w:val="18"/>
                <w:lang w:val="en-US"/>
              </w:rPr>
              <w:t>G</w:t>
            </w:r>
            <w:r w:rsidRPr="00F1175D">
              <w:rPr>
                <w:i/>
                <w:iCs/>
                <w:sz w:val="18"/>
                <w:szCs w:val="18"/>
                <w:vertAlign w:val="subscript"/>
                <w:lang w:val="en-US"/>
              </w:rPr>
              <w:t>D</w:t>
            </w:r>
            <w:r w:rsidRPr="00F1175D">
              <w:rPr>
                <w:sz w:val="18"/>
                <w:szCs w:val="18"/>
                <w:lang w:val="en-US"/>
              </w:rPr>
              <w:t xml:space="preserve"> (dBd)</w:t>
            </w:r>
          </w:p>
        </w:tc>
        <w:tc>
          <w:tcPr>
            <w:tcW w:w="992" w:type="dxa"/>
          </w:tcPr>
          <w:p w14:paraId="46271B94"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28" w:type="dxa"/>
          </w:tcPr>
          <w:p w14:paraId="6559D03C" w14:textId="77777777" w:rsidR="00061A5A" w:rsidRPr="00F1175D" w:rsidRDefault="00061A5A" w:rsidP="00C80083">
            <w:pPr>
              <w:pStyle w:val="Tabletext"/>
              <w:jc w:val="center"/>
              <w:rPr>
                <w:sz w:val="18"/>
                <w:szCs w:val="18"/>
                <w:lang w:val="en-US"/>
              </w:rPr>
            </w:pPr>
            <w:r w:rsidRPr="00F1175D">
              <w:rPr>
                <w:sz w:val="18"/>
                <w:szCs w:val="18"/>
                <w:lang w:val="en-US"/>
              </w:rPr>
              <w:t>−2.20</w:t>
            </w:r>
          </w:p>
        </w:tc>
        <w:tc>
          <w:tcPr>
            <w:tcW w:w="973" w:type="dxa"/>
          </w:tcPr>
          <w:p w14:paraId="419674F9" w14:textId="77777777" w:rsidR="00061A5A" w:rsidRPr="00F1175D" w:rsidRDefault="00061A5A" w:rsidP="00C80083">
            <w:pPr>
              <w:pStyle w:val="Tabletext"/>
              <w:jc w:val="center"/>
              <w:rPr>
                <w:sz w:val="18"/>
                <w:szCs w:val="18"/>
                <w:lang w:val="en-US"/>
              </w:rPr>
            </w:pPr>
            <w:r w:rsidRPr="00F1175D">
              <w:rPr>
                <w:sz w:val="18"/>
                <w:szCs w:val="18"/>
                <w:lang w:val="en-US"/>
              </w:rPr>
              <w:t>−22.76</w:t>
            </w:r>
          </w:p>
        </w:tc>
        <w:tc>
          <w:tcPr>
            <w:tcW w:w="973" w:type="dxa"/>
          </w:tcPr>
          <w:p w14:paraId="441252DE" w14:textId="77777777" w:rsidR="00061A5A" w:rsidRPr="00F1175D" w:rsidRDefault="00061A5A" w:rsidP="00C80083">
            <w:pPr>
              <w:pStyle w:val="Tabletext"/>
              <w:jc w:val="center"/>
              <w:rPr>
                <w:sz w:val="18"/>
                <w:szCs w:val="18"/>
                <w:lang w:val="en-US"/>
              </w:rPr>
            </w:pPr>
            <w:r w:rsidRPr="00F1175D">
              <w:rPr>
                <w:sz w:val="18"/>
                <w:szCs w:val="18"/>
                <w:lang w:val="en-US"/>
              </w:rPr>
              <w:t>−2.20</w:t>
            </w:r>
          </w:p>
        </w:tc>
        <w:tc>
          <w:tcPr>
            <w:tcW w:w="973" w:type="dxa"/>
          </w:tcPr>
          <w:p w14:paraId="0E01E365" w14:textId="77777777" w:rsidR="00061A5A" w:rsidRPr="00F1175D" w:rsidRDefault="00061A5A" w:rsidP="00C80083">
            <w:pPr>
              <w:pStyle w:val="Tabletext"/>
              <w:jc w:val="center"/>
              <w:rPr>
                <w:sz w:val="18"/>
                <w:szCs w:val="18"/>
                <w:lang w:val="en-US"/>
              </w:rPr>
            </w:pPr>
            <w:r w:rsidRPr="00F1175D">
              <w:rPr>
                <w:sz w:val="18"/>
                <w:szCs w:val="18"/>
                <w:lang w:val="en-US"/>
              </w:rPr>
              <w:t>−22.76</w:t>
            </w:r>
          </w:p>
        </w:tc>
        <w:tc>
          <w:tcPr>
            <w:tcW w:w="973" w:type="dxa"/>
          </w:tcPr>
          <w:p w14:paraId="797D5DDF" w14:textId="77777777" w:rsidR="00061A5A" w:rsidRPr="00F1175D" w:rsidRDefault="00061A5A" w:rsidP="00C80083">
            <w:pPr>
              <w:pStyle w:val="Tabletext"/>
              <w:jc w:val="center"/>
              <w:rPr>
                <w:sz w:val="18"/>
                <w:szCs w:val="18"/>
                <w:lang w:val="en-US"/>
              </w:rPr>
            </w:pPr>
            <w:r w:rsidRPr="00F1175D">
              <w:rPr>
                <w:sz w:val="18"/>
                <w:szCs w:val="18"/>
                <w:lang w:val="en-US"/>
              </w:rPr>
              <w:t>−2.20</w:t>
            </w:r>
          </w:p>
        </w:tc>
      </w:tr>
      <w:tr w:rsidR="00061A5A" w:rsidRPr="00F1175D" w14:paraId="6DE730A3" w14:textId="77777777" w:rsidTr="00C80083">
        <w:trPr>
          <w:cantSplit/>
          <w:trHeight w:val="20"/>
          <w:jc w:val="center"/>
        </w:trPr>
        <w:tc>
          <w:tcPr>
            <w:tcW w:w="2410" w:type="dxa"/>
          </w:tcPr>
          <w:p w14:paraId="349A2054" w14:textId="77777777" w:rsidR="00061A5A" w:rsidRPr="00F1175D" w:rsidRDefault="00061A5A" w:rsidP="00C80083">
            <w:pPr>
              <w:pStyle w:val="Tabletext"/>
              <w:rPr>
                <w:sz w:val="18"/>
                <w:szCs w:val="18"/>
                <w:lang w:val="en-US"/>
              </w:rPr>
            </w:pPr>
            <w:r w:rsidRPr="00F1175D">
              <w:rPr>
                <w:sz w:val="18"/>
                <w:szCs w:val="18"/>
                <w:lang w:val="en-US"/>
              </w:rPr>
              <w:t xml:space="preserve">Effective antenna aperture </w:t>
            </w:r>
          </w:p>
        </w:tc>
        <w:tc>
          <w:tcPr>
            <w:tcW w:w="1418" w:type="dxa"/>
          </w:tcPr>
          <w:p w14:paraId="17D71288" w14:textId="77777777" w:rsidR="00061A5A" w:rsidRPr="00F1175D" w:rsidRDefault="00061A5A" w:rsidP="00C80083">
            <w:pPr>
              <w:pStyle w:val="Tabletext"/>
              <w:jc w:val="center"/>
              <w:rPr>
                <w:sz w:val="18"/>
                <w:szCs w:val="18"/>
                <w:lang w:val="en-US"/>
              </w:rPr>
            </w:pPr>
            <w:r w:rsidRPr="00F1175D">
              <w:rPr>
                <w:i/>
                <w:iCs/>
                <w:sz w:val="18"/>
                <w:szCs w:val="18"/>
                <w:lang w:val="en-US"/>
              </w:rPr>
              <w:t>A</w:t>
            </w:r>
            <w:r w:rsidRPr="00F1175D">
              <w:rPr>
                <w:i/>
                <w:iCs/>
                <w:sz w:val="18"/>
                <w:szCs w:val="18"/>
                <w:vertAlign w:val="subscript"/>
                <w:lang w:val="en-US"/>
              </w:rPr>
              <w:t>a</w:t>
            </w:r>
            <w:r w:rsidRPr="00F1175D">
              <w:rPr>
                <w:sz w:val="18"/>
                <w:szCs w:val="18"/>
                <w:lang w:val="en-US"/>
              </w:rPr>
              <w:t xml:space="preserve"> (dBm</w:t>
            </w:r>
            <w:r w:rsidRPr="00F1175D">
              <w:rPr>
                <w:sz w:val="18"/>
                <w:szCs w:val="18"/>
                <w:vertAlign w:val="superscript"/>
                <w:lang w:val="en-US"/>
              </w:rPr>
              <w:t>2</w:t>
            </w:r>
            <w:r w:rsidRPr="00F1175D">
              <w:rPr>
                <w:sz w:val="18"/>
                <w:szCs w:val="18"/>
                <w:lang w:val="en-US"/>
              </w:rPr>
              <w:t>)</w:t>
            </w:r>
          </w:p>
        </w:tc>
        <w:tc>
          <w:tcPr>
            <w:tcW w:w="992" w:type="dxa"/>
          </w:tcPr>
          <w:p w14:paraId="30EEA0FB" w14:textId="77777777" w:rsidR="00061A5A" w:rsidRPr="00F1175D" w:rsidRDefault="00061A5A" w:rsidP="00C80083">
            <w:pPr>
              <w:pStyle w:val="Tabletext"/>
              <w:jc w:val="center"/>
              <w:rPr>
                <w:sz w:val="18"/>
                <w:szCs w:val="18"/>
                <w:lang w:val="en-US"/>
              </w:rPr>
            </w:pPr>
            <w:r w:rsidRPr="00F1175D">
              <w:rPr>
                <w:sz w:val="18"/>
                <w:szCs w:val="18"/>
                <w:lang w:val="en-US"/>
              </w:rPr>
              <w:t>4.44</w:t>
            </w:r>
          </w:p>
        </w:tc>
        <w:tc>
          <w:tcPr>
            <w:tcW w:w="928" w:type="dxa"/>
          </w:tcPr>
          <w:p w14:paraId="4DA29227" w14:textId="77777777" w:rsidR="00061A5A" w:rsidRPr="00F1175D" w:rsidRDefault="00061A5A" w:rsidP="00C80083">
            <w:pPr>
              <w:pStyle w:val="Tabletext"/>
              <w:jc w:val="center"/>
              <w:rPr>
                <w:sz w:val="18"/>
                <w:szCs w:val="18"/>
                <w:lang w:val="en-US"/>
              </w:rPr>
            </w:pPr>
            <w:r w:rsidRPr="00F1175D">
              <w:rPr>
                <w:sz w:val="18"/>
                <w:szCs w:val="18"/>
                <w:lang w:val="en-US"/>
              </w:rPr>
              <w:t>2.24</w:t>
            </w:r>
          </w:p>
        </w:tc>
        <w:tc>
          <w:tcPr>
            <w:tcW w:w="973" w:type="dxa"/>
          </w:tcPr>
          <w:p w14:paraId="70CDBB41" w14:textId="77777777" w:rsidR="00061A5A" w:rsidRPr="00F1175D" w:rsidRDefault="00061A5A" w:rsidP="00C80083">
            <w:pPr>
              <w:pStyle w:val="Tabletext"/>
              <w:jc w:val="center"/>
              <w:rPr>
                <w:sz w:val="18"/>
                <w:szCs w:val="18"/>
                <w:lang w:val="en-US"/>
              </w:rPr>
            </w:pPr>
            <w:r w:rsidRPr="00F1175D">
              <w:rPr>
                <w:sz w:val="18"/>
                <w:szCs w:val="18"/>
                <w:lang w:val="en-US"/>
              </w:rPr>
              <w:t>−18.32</w:t>
            </w:r>
          </w:p>
        </w:tc>
        <w:tc>
          <w:tcPr>
            <w:tcW w:w="973" w:type="dxa"/>
          </w:tcPr>
          <w:p w14:paraId="1F95ABB2" w14:textId="77777777" w:rsidR="00061A5A" w:rsidRPr="00F1175D" w:rsidRDefault="00061A5A" w:rsidP="00C80083">
            <w:pPr>
              <w:pStyle w:val="Tabletext"/>
              <w:jc w:val="center"/>
              <w:rPr>
                <w:sz w:val="18"/>
                <w:szCs w:val="18"/>
                <w:lang w:val="en-US"/>
              </w:rPr>
            </w:pPr>
            <w:r w:rsidRPr="00F1175D">
              <w:rPr>
                <w:sz w:val="18"/>
                <w:szCs w:val="18"/>
                <w:lang w:val="en-US"/>
              </w:rPr>
              <w:t>2.24</w:t>
            </w:r>
          </w:p>
        </w:tc>
        <w:tc>
          <w:tcPr>
            <w:tcW w:w="973" w:type="dxa"/>
          </w:tcPr>
          <w:p w14:paraId="4BE88189" w14:textId="77777777" w:rsidR="00061A5A" w:rsidRPr="00F1175D" w:rsidRDefault="00061A5A" w:rsidP="00C80083">
            <w:pPr>
              <w:pStyle w:val="Tabletext"/>
              <w:jc w:val="center"/>
              <w:rPr>
                <w:sz w:val="18"/>
                <w:szCs w:val="18"/>
                <w:lang w:val="en-US"/>
              </w:rPr>
            </w:pPr>
            <w:r w:rsidRPr="00F1175D">
              <w:rPr>
                <w:sz w:val="18"/>
                <w:szCs w:val="18"/>
                <w:lang w:val="en-US"/>
              </w:rPr>
              <w:t>−18.32</w:t>
            </w:r>
          </w:p>
        </w:tc>
        <w:tc>
          <w:tcPr>
            <w:tcW w:w="973" w:type="dxa"/>
          </w:tcPr>
          <w:p w14:paraId="31BE559D" w14:textId="77777777" w:rsidR="00061A5A" w:rsidRPr="00F1175D" w:rsidRDefault="00061A5A" w:rsidP="00C80083">
            <w:pPr>
              <w:pStyle w:val="Tabletext"/>
              <w:jc w:val="center"/>
              <w:rPr>
                <w:sz w:val="18"/>
                <w:szCs w:val="18"/>
                <w:lang w:val="en-US"/>
              </w:rPr>
            </w:pPr>
            <w:r w:rsidRPr="00F1175D">
              <w:rPr>
                <w:sz w:val="18"/>
                <w:szCs w:val="18"/>
                <w:lang w:val="en-US"/>
              </w:rPr>
              <w:t>2.24</w:t>
            </w:r>
          </w:p>
        </w:tc>
      </w:tr>
      <w:tr w:rsidR="00061A5A" w:rsidRPr="00F1175D" w14:paraId="12F080F3" w14:textId="77777777" w:rsidTr="00C80083">
        <w:trPr>
          <w:cantSplit/>
          <w:trHeight w:val="20"/>
          <w:jc w:val="center"/>
        </w:trPr>
        <w:tc>
          <w:tcPr>
            <w:tcW w:w="2410" w:type="dxa"/>
          </w:tcPr>
          <w:p w14:paraId="5941DDCA" w14:textId="77777777" w:rsidR="00061A5A" w:rsidRPr="00F1175D" w:rsidRDefault="00061A5A" w:rsidP="00C80083">
            <w:pPr>
              <w:pStyle w:val="Tabletext"/>
              <w:rPr>
                <w:sz w:val="18"/>
                <w:szCs w:val="18"/>
                <w:lang w:val="en-US"/>
              </w:rPr>
            </w:pPr>
            <w:r w:rsidRPr="00F1175D">
              <w:rPr>
                <w:sz w:val="18"/>
                <w:szCs w:val="18"/>
                <w:lang w:val="en-US"/>
              </w:rPr>
              <w:t>Feeder-loss</w:t>
            </w:r>
          </w:p>
        </w:tc>
        <w:tc>
          <w:tcPr>
            <w:tcW w:w="1418" w:type="dxa"/>
          </w:tcPr>
          <w:p w14:paraId="4EE682E5"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c</w:t>
            </w:r>
            <w:r w:rsidRPr="00F1175D">
              <w:rPr>
                <w:sz w:val="18"/>
                <w:szCs w:val="18"/>
                <w:lang w:val="en-US"/>
              </w:rPr>
              <w:t xml:space="preserve"> (dB)</w:t>
            </w:r>
          </w:p>
        </w:tc>
        <w:tc>
          <w:tcPr>
            <w:tcW w:w="992" w:type="dxa"/>
          </w:tcPr>
          <w:p w14:paraId="7C387656" w14:textId="77777777" w:rsidR="00061A5A" w:rsidRPr="00F1175D" w:rsidRDefault="00061A5A" w:rsidP="00C80083">
            <w:pPr>
              <w:pStyle w:val="Tabletext"/>
              <w:jc w:val="center"/>
              <w:rPr>
                <w:sz w:val="18"/>
                <w:szCs w:val="18"/>
                <w:lang w:val="en-US"/>
              </w:rPr>
            </w:pPr>
            <w:r w:rsidRPr="00F1175D">
              <w:rPr>
                <w:sz w:val="18"/>
                <w:szCs w:val="18"/>
                <w:lang w:val="en-US"/>
              </w:rPr>
              <w:t>1.10</w:t>
            </w:r>
          </w:p>
        </w:tc>
        <w:tc>
          <w:tcPr>
            <w:tcW w:w="928" w:type="dxa"/>
          </w:tcPr>
          <w:p w14:paraId="1D20B7B5"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0B3454FA"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71ACB377"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096DC25D"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52C60D13" w14:textId="77777777" w:rsidR="00061A5A" w:rsidRPr="00F1175D" w:rsidRDefault="00061A5A" w:rsidP="00C80083">
            <w:pPr>
              <w:pStyle w:val="Tabletext"/>
              <w:jc w:val="center"/>
              <w:rPr>
                <w:sz w:val="18"/>
                <w:szCs w:val="18"/>
                <w:lang w:val="en-US"/>
              </w:rPr>
            </w:pPr>
            <w:r w:rsidRPr="00F1175D">
              <w:rPr>
                <w:sz w:val="18"/>
                <w:szCs w:val="18"/>
                <w:lang w:val="en-US"/>
              </w:rPr>
              <w:t>0.22</w:t>
            </w:r>
          </w:p>
        </w:tc>
      </w:tr>
      <w:tr w:rsidR="00061A5A" w:rsidRPr="00F1175D" w14:paraId="0F20CAFE" w14:textId="77777777" w:rsidTr="00C80083">
        <w:trPr>
          <w:cantSplit/>
          <w:trHeight w:val="20"/>
          <w:jc w:val="center"/>
        </w:trPr>
        <w:tc>
          <w:tcPr>
            <w:tcW w:w="2410" w:type="dxa"/>
          </w:tcPr>
          <w:p w14:paraId="2F8FA519" w14:textId="77777777" w:rsidR="00061A5A" w:rsidRPr="00F1175D" w:rsidRDefault="00061A5A" w:rsidP="00C80083">
            <w:pPr>
              <w:pStyle w:val="Tabletext"/>
              <w:rPr>
                <w:sz w:val="18"/>
                <w:szCs w:val="18"/>
                <w:lang w:val="en-US"/>
              </w:rPr>
            </w:pPr>
            <w:r w:rsidRPr="00F1175D">
              <w:rPr>
                <w:sz w:val="18"/>
                <w:szCs w:val="18"/>
                <w:lang w:val="en-US"/>
              </w:rPr>
              <w:t xml:space="preserve">Minimum power flux-density at receiving place </w:t>
            </w:r>
          </w:p>
        </w:tc>
        <w:tc>
          <w:tcPr>
            <w:tcW w:w="1418" w:type="dxa"/>
          </w:tcPr>
          <w:p w14:paraId="34BD7A1D" w14:textId="77777777" w:rsidR="00061A5A" w:rsidRPr="00F1175D" w:rsidRDefault="00061A5A" w:rsidP="00C80083">
            <w:pPr>
              <w:pStyle w:val="Tabletext"/>
              <w:jc w:val="center"/>
              <w:rPr>
                <w:sz w:val="18"/>
                <w:szCs w:val="18"/>
                <w:lang w:val="en-US"/>
              </w:rPr>
            </w:pPr>
            <w:r w:rsidRPr="00F1175D">
              <w:rPr>
                <w:sz w:val="18"/>
                <w:szCs w:val="18"/>
                <w:lang w:val="en-US"/>
              </w:rPr>
              <w:sym w:font="Symbol" w:char="F06A"/>
            </w:r>
            <w:r w:rsidRPr="00F1175D">
              <w:rPr>
                <w:i/>
                <w:sz w:val="18"/>
                <w:szCs w:val="18"/>
                <w:vertAlign w:val="subscript"/>
                <w:lang w:val="en-US"/>
              </w:rPr>
              <w:t>min</w:t>
            </w:r>
            <w:r w:rsidRPr="00F1175D">
              <w:rPr>
                <w:sz w:val="18"/>
                <w:szCs w:val="18"/>
                <w:lang w:val="en-US"/>
              </w:rPr>
              <w:t xml:space="preserve"> (dBW/m</w:t>
            </w:r>
            <w:r w:rsidRPr="00F1175D">
              <w:rPr>
                <w:sz w:val="18"/>
                <w:szCs w:val="18"/>
                <w:vertAlign w:val="superscript"/>
                <w:lang w:val="en-US"/>
              </w:rPr>
              <w:t>2</w:t>
            </w:r>
            <w:r w:rsidRPr="00F1175D">
              <w:rPr>
                <w:sz w:val="18"/>
                <w:szCs w:val="18"/>
                <w:lang w:val="en-US"/>
              </w:rPr>
              <w:t>)</w:t>
            </w:r>
          </w:p>
        </w:tc>
        <w:tc>
          <w:tcPr>
            <w:tcW w:w="992" w:type="dxa"/>
          </w:tcPr>
          <w:p w14:paraId="64026FB1" w14:textId="77777777" w:rsidR="00061A5A" w:rsidRPr="00F1175D" w:rsidRDefault="00061A5A" w:rsidP="00C80083">
            <w:pPr>
              <w:pStyle w:val="Tabletext"/>
              <w:jc w:val="center"/>
              <w:rPr>
                <w:sz w:val="18"/>
                <w:szCs w:val="18"/>
                <w:lang w:val="en-US"/>
              </w:rPr>
            </w:pPr>
            <w:r w:rsidRPr="00F1175D">
              <w:rPr>
                <w:sz w:val="18"/>
                <w:szCs w:val="18"/>
                <w:lang w:val="en-US"/>
              </w:rPr>
              <w:t>−139.42</w:t>
            </w:r>
          </w:p>
        </w:tc>
        <w:tc>
          <w:tcPr>
            <w:tcW w:w="928" w:type="dxa"/>
          </w:tcPr>
          <w:p w14:paraId="4C83CC3E" w14:textId="77777777" w:rsidR="00061A5A" w:rsidRPr="00F1175D" w:rsidRDefault="00061A5A" w:rsidP="00C80083">
            <w:pPr>
              <w:pStyle w:val="Tabletext"/>
              <w:jc w:val="center"/>
              <w:rPr>
                <w:sz w:val="18"/>
                <w:szCs w:val="18"/>
                <w:lang w:val="en-US"/>
              </w:rPr>
            </w:pPr>
            <w:r w:rsidRPr="00F1175D">
              <w:rPr>
                <w:sz w:val="18"/>
                <w:szCs w:val="18"/>
                <w:lang w:val="en-US"/>
              </w:rPr>
              <w:t>−130.82</w:t>
            </w:r>
          </w:p>
        </w:tc>
        <w:tc>
          <w:tcPr>
            <w:tcW w:w="973" w:type="dxa"/>
          </w:tcPr>
          <w:p w14:paraId="773F326C" w14:textId="77777777" w:rsidR="00061A5A" w:rsidRPr="00F1175D" w:rsidRDefault="00061A5A" w:rsidP="00C80083">
            <w:pPr>
              <w:pStyle w:val="Tabletext"/>
              <w:jc w:val="center"/>
              <w:rPr>
                <w:sz w:val="18"/>
                <w:szCs w:val="18"/>
                <w:lang w:val="en-US"/>
              </w:rPr>
            </w:pPr>
            <w:r w:rsidRPr="00F1175D">
              <w:rPr>
                <w:sz w:val="18"/>
                <w:szCs w:val="18"/>
                <w:lang w:val="en-US"/>
              </w:rPr>
              <w:t>−110.26</w:t>
            </w:r>
          </w:p>
        </w:tc>
        <w:tc>
          <w:tcPr>
            <w:tcW w:w="973" w:type="dxa"/>
          </w:tcPr>
          <w:p w14:paraId="4E7E5983" w14:textId="77777777" w:rsidR="00061A5A" w:rsidRPr="00F1175D" w:rsidRDefault="00061A5A" w:rsidP="00C80083">
            <w:pPr>
              <w:pStyle w:val="Tabletext"/>
              <w:jc w:val="center"/>
              <w:rPr>
                <w:sz w:val="18"/>
                <w:szCs w:val="18"/>
                <w:lang w:val="en-US"/>
              </w:rPr>
            </w:pPr>
            <w:r w:rsidRPr="00F1175D">
              <w:rPr>
                <w:sz w:val="18"/>
                <w:szCs w:val="18"/>
                <w:lang w:val="en-US"/>
              </w:rPr>
              <w:t>−130.82</w:t>
            </w:r>
          </w:p>
        </w:tc>
        <w:tc>
          <w:tcPr>
            <w:tcW w:w="973" w:type="dxa"/>
          </w:tcPr>
          <w:p w14:paraId="603CCF3A" w14:textId="77777777" w:rsidR="00061A5A" w:rsidRPr="00F1175D" w:rsidRDefault="00061A5A" w:rsidP="00C80083">
            <w:pPr>
              <w:pStyle w:val="Tabletext"/>
              <w:jc w:val="center"/>
              <w:rPr>
                <w:sz w:val="18"/>
                <w:szCs w:val="18"/>
                <w:lang w:val="en-US"/>
              </w:rPr>
            </w:pPr>
            <w:r w:rsidRPr="00F1175D">
              <w:rPr>
                <w:sz w:val="18"/>
                <w:szCs w:val="18"/>
                <w:lang w:val="en-US"/>
              </w:rPr>
              <w:t>−110.26</w:t>
            </w:r>
          </w:p>
        </w:tc>
        <w:tc>
          <w:tcPr>
            <w:tcW w:w="973" w:type="dxa"/>
          </w:tcPr>
          <w:p w14:paraId="17E6DFB4" w14:textId="77777777" w:rsidR="00061A5A" w:rsidRPr="00F1175D" w:rsidRDefault="00061A5A" w:rsidP="00C80083">
            <w:pPr>
              <w:pStyle w:val="Tabletext"/>
              <w:jc w:val="center"/>
              <w:rPr>
                <w:sz w:val="18"/>
                <w:szCs w:val="18"/>
                <w:lang w:val="en-US"/>
              </w:rPr>
            </w:pPr>
            <w:r w:rsidRPr="00F1175D">
              <w:rPr>
                <w:sz w:val="18"/>
                <w:szCs w:val="18"/>
                <w:lang w:val="en-US"/>
              </w:rPr>
              <w:t>−133.20</w:t>
            </w:r>
          </w:p>
        </w:tc>
      </w:tr>
      <w:tr w:rsidR="00061A5A" w:rsidRPr="00F1175D" w14:paraId="0C6DE855" w14:textId="77777777" w:rsidTr="00C80083">
        <w:trPr>
          <w:cantSplit/>
          <w:trHeight w:val="20"/>
          <w:jc w:val="center"/>
        </w:trPr>
        <w:tc>
          <w:tcPr>
            <w:tcW w:w="2410" w:type="dxa"/>
          </w:tcPr>
          <w:p w14:paraId="78183A80" w14:textId="77777777" w:rsidR="00061A5A" w:rsidRPr="00F1175D" w:rsidRDefault="00061A5A" w:rsidP="00C80083">
            <w:pPr>
              <w:pStyle w:val="Tabletext"/>
              <w:rPr>
                <w:sz w:val="18"/>
                <w:szCs w:val="18"/>
                <w:lang w:val="en-US"/>
              </w:rPr>
            </w:pPr>
            <w:r w:rsidRPr="00F1175D">
              <w:rPr>
                <w:sz w:val="18"/>
                <w:szCs w:val="18"/>
                <w:lang w:val="en-US"/>
              </w:rPr>
              <w:t xml:space="preserve">Minimum field-strength level at receiving antenna </w:t>
            </w:r>
          </w:p>
        </w:tc>
        <w:tc>
          <w:tcPr>
            <w:tcW w:w="1418" w:type="dxa"/>
          </w:tcPr>
          <w:p w14:paraId="54894499" w14:textId="77777777" w:rsidR="00061A5A" w:rsidRPr="00F1175D" w:rsidRDefault="00061A5A" w:rsidP="00C80083">
            <w:pPr>
              <w:pStyle w:val="Tabletext"/>
              <w:jc w:val="center"/>
              <w:rPr>
                <w:sz w:val="18"/>
                <w:szCs w:val="18"/>
                <w:lang w:val="en-US"/>
              </w:rPr>
            </w:pPr>
            <w:r w:rsidRPr="00F1175D">
              <w:rPr>
                <w:i/>
                <w:iCs/>
                <w:sz w:val="18"/>
                <w:szCs w:val="18"/>
                <w:lang w:val="en-US"/>
              </w:rPr>
              <w:t>E</w:t>
            </w:r>
            <w:r w:rsidRPr="00F1175D">
              <w:rPr>
                <w:i/>
                <w:iCs/>
                <w:sz w:val="18"/>
                <w:szCs w:val="18"/>
                <w:vertAlign w:val="subscript"/>
                <w:lang w:val="en-US"/>
              </w:rPr>
              <w:t>min</w:t>
            </w:r>
            <w:r w:rsidRPr="00F1175D">
              <w:rPr>
                <w:sz w:val="18"/>
                <w:szCs w:val="18"/>
                <w:lang w:val="en-US"/>
              </w:rPr>
              <w:t xml:space="preserve"> (dB(</w:t>
            </w:r>
            <w:r w:rsidRPr="00F1175D">
              <w:rPr>
                <w:sz w:val="18"/>
                <w:szCs w:val="18"/>
                <w:lang w:val="en-US"/>
              </w:rPr>
              <w:sym w:font="Symbol" w:char="F06D"/>
            </w:r>
            <w:r w:rsidRPr="00F1175D">
              <w:rPr>
                <w:sz w:val="18"/>
                <w:szCs w:val="18"/>
                <w:lang w:val="en-US"/>
              </w:rPr>
              <w:t>V/m))</w:t>
            </w:r>
          </w:p>
        </w:tc>
        <w:tc>
          <w:tcPr>
            <w:tcW w:w="992" w:type="dxa"/>
          </w:tcPr>
          <w:p w14:paraId="3119846A" w14:textId="77777777" w:rsidR="00061A5A" w:rsidRPr="00F1175D" w:rsidRDefault="00061A5A" w:rsidP="00C80083">
            <w:pPr>
              <w:pStyle w:val="Tabletext"/>
              <w:jc w:val="center"/>
              <w:rPr>
                <w:sz w:val="18"/>
                <w:szCs w:val="18"/>
                <w:lang w:val="en-US"/>
              </w:rPr>
            </w:pPr>
            <w:r w:rsidRPr="00F1175D">
              <w:rPr>
                <w:sz w:val="18"/>
                <w:szCs w:val="18"/>
                <w:lang w:val="en-US"/>
              </w:rPr>
              <w:t>6.35</w:t>
            </w:r>
          </w:p>
        </w:tc>
        <w:tc>
          <w:tcPr>
            <w:tcW w:w="928" w:type="dxa"/>
          </w:tcPr>
          <w:p w14:paraId="3AF9A063" w14:textId="77777777" w:rsidR="00061A5A" w:rsidRPr="00F1175D" w:rsidRDefault="00061A5A" w:rsidP="00C80083">
            <w:pPr>
              <w:pStyle w:val="Tabletext"/>
              <w:jc w:val="center"/>
              <w:rPr>
                <w:sz w:val="18"/>
                <w:szCs w:val="18"/>
                <w:lang w:val="en-US"/>
              </w:rPr>
            </w:pPr>
            <w:r w:rsidRPr="00F1175D">
              <w:rPr>
                <w:sz w:val="18"/>
                <w:szCs w:val="18"/>
                <w:lang w:val="en-US"/>
              </w:rPr>
              <w:t>14.95</w:t>
            </w:r>
          </w:p>
        </w:tc>
        <w:tc>
          <w:tcPr>
            <w:tcW w:w="973" w:type="dxa"/>
          </w:tcPr>
          <w:p w14:paraId="158AD38E" w14:textId="77777777" w:rsidR="00061A5A" w:rsidRPr="00F1175D" w:rsidRDefault="00061A5A" w:rsidP="00C80083">
            <w:pPr>
              <w:pStyle w:val="Tabletext"/>
              <w:jc w:val="center"/>
              <w:rPr>
                <w:sz w:val="18"/>
                <w:szCs w:val="18"/>
                <w:lang w:val="en-US"/>
              </w:rPr>
            </w:pPr>
            <w:r w:rsidRPr="00F1175D">
              <w:rPr>
                <w:sz w:val="18"/>
                <w:szCs w:val="18"/>
                <w:lang w:val="en-US"/>
              </w:rPr>
              <w:t>35.51</w:t>
            </w:r>
          </w:p>
        </w:tc>
        <w:tc>
          <w:tcPr>
            <w:tcW w:w="973" w:type="dxa"/>
          </w:tcPr>
          <w:p w14:paraId="09E29D0C" w14:textId="77777777" w:rsidR="00061A5A" w:rsidRPr="00F1175D" w:rsidRDefault="00061A5A" w:rsidP="00C80083">
            <w:pPr>
              <w:pStyle w:val="Tabletext"/>
              <w:jc w:val="center"/>
              <w:rPr>
                <w:sz w:val="18"/>
                <w:szCs w:val="18"/>
                <w:lang w:val="en-US"/>
              </w:rPr>
            </w:pPr>
            <w:r w:rsidRPr="00F1175D">
              <w:rPr>
                <w:sz w:val="18"/>
                <w:szCs w:val="18"/>
                <w:lang w:val="en-US"/>
              </w:rPr>
              <w:t>14.95</w:t>
            </w:r>
          </w:p>
        </w:tc>
        <w:tc>
          <w:tcPr>
            <w:tcW w:w="973" w:type="dxa"/>
          </w:tcPr>
          <w:p w14:paraId="55AF7A26" w14:textId="77777777" w:rsidR="00061A5A" w:rsidRPr="00F1175D" w:rsidRDefault="00061A5A" w:rsidP="00C80083">
            <w:pPr>
              <w:pStyle w:val="Tabletext"/>
              <w:jc w:val="center"/>
              <w:rPr>
                <w:sz w:val="18"/>
                <w:szCs w:val="18"/>
                <w:lang w:val="en-US"/>
              </w:rPr>
            </w:pPr>
            <w:r w:rsidRPr="00F1175D">
              <w:rPr>
                <w:sz w:val="18"/>
                <w:szCs w:val="18"/>
                <w:lang w:val="en-US"/>
              </w:rPr>
              <w:t>35.51</w:t>
            </w:r>
          </w:p>
        </w:tc>
        <w:tc>
          <w:tcPr>
            <w:tcW w:w="973" w:type="dxa"/>
          </w:tcPr>
          <w:p w14:paraId="47EDE4C3" w14:textId="77777777" w:rsidR="00061A5A" w:rsidRPr="00F1175D" w:rsidRDefault="00061A5A" w:rsidP="00C80083">
            <w:pPr>
              <w:pStyle w:val="Tabletext"/>
              <w:jc w:val="center"/>
              <w:rPr>
                <w:sz w:val="18"/>
                <w:szCs w:val="18"/>
                <w:lang w:val="en-US"/>
              </w:rPr>
            </w:pPr>
            <w:r w:rsidRPr="00F1175D">
              <w:rPr>
                <w:sz w:val="18"/>
                <w:szCs w:val="18"/>
                <w:lang w:val="en-US"/>
              </w:rPr>
              <w:t>12.57</w:t>
            </w:r>
          </w:p>
        </w:tc>
      </w:tr>
      <w:tr w:rsidR="00061A5A" w:rsidRPr="00F1175D" w14:paraId="6C967BA5" w14:textId="77777777" w:rsidTr="00C80083">
        <w:trPr>
          <w:cantSplit/>
          <w:trHeight w:val="20"/>
          <w:jc w:val="center"/>
        </w:trPr>
        <w:tc>
          <w:tcPr>
            <w:tcW w:w="2410" w:type="dxa"/>
          </w:tcPr>
          <w:p w14:paraId="6F76B009" w14:textId="77777777" w:rsidR="00061A5A" w:rsidRPr="00F1175D" w:rsidRDefault="00061A5A" w:rsidP="00C80083">
            <w:pPr>
              <w:pStyle w:val="Tabletext"/>
              <w:rPr>
                <w:sz w:val="18"/>
                <w:szCs w:val="18"/>
                <w:lang w:val="en-US"/>
              </w:rPr>
            </w:pPr>
            <w:r w:rsidRPr="00F1175D">
              <w:rPr>
                <w:sz w:val="18"/>
                <w:szCs w:val="18"/>
                <w:lang w:val="en-US"/>
              </w:rPr>
              <w:t>Allowance for man-made noise</w:t>
            </w:r>
          </w:p>
        </w:tc>
        <w:tc>
          <w:tcPr>
            <w:tcW w:w="1418" w:type="dxa"/>
          </w:tcPr>
          <w:p w14:paraId="374C3B16" w14:textId="77777777" w:rsidR="00061A5A" w:rsidRPr="00F1175D" w:rsidRDefault="00061A5A" w:rsidP="00C80083">
            <w:pPr>
              <w:pStyle w:val="Tabletext"/>
              <w:jc w:val="center"/>
              <w:rPr>
                <w:sz w:val="18"/>
                <w:szCs w:val="18"/>
                <w:lang w:val="en-US"/>
              </w:rPr>
            </w:pPr>
            <w:r w:rsidRPr="00F1175D">
              <w:rPr>
                <w:i/>
                <w:iCs/>
                <w:sz w:val="18"/>
                <w:szCs w:val="18"/>
                <w:lang w:val="en-US"/>
              </w:rPr>
              <w:t>P</w:t>
            </w:r>
            <w:r w:rsidRPr="00F1175D">
              <w:rPr>
                <w:i/>
                <w:iCs/>
                <w:sz w:val="18"/>
                <w:szCs w:val="18"/>
                <w:vertAlign w:val="subscript"/>
                <w:lang w:val="en-US"/>
              </w:rPr>
              <w:t>mmn</w:t>
            </w:r>
            <w:r w:rsidRPr="00F1175D">
              <w:rPr>
                <w:sz w:val="18"/>
                <w:szCs w:val="18"/>
                <w:lang w:val="en-US"/>
              </w:rPr>
              <w:t xml:space="preserve"> (dB)</w:t>
            </w:r>
          </w:p>
        </w:tc>
        <w:tc>
          <w:tcPr>
            <w:tcW w:w="992" w:type="dxa"/>
          </w:tcPr>
          <w:p w14:paraId="0283918A"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28" w:type="dxa"/>
          </w:tcPr>
          <w:p w14:paraId="0C7306BF"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73" w:type="dxa"/>
          </w:tcPr>
          <w:p w14:paraId="33D675ED"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4576D9D5"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73" w:type="dxa"/>
          </w:tcPr>
          <w:p w14:paraId="7B8F9BAD"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4F543588" w14:textId="77777777" w:rsidR="00061A5A" w:rsidRPr="00F1175D" w:rsidRDefault="00061A5A" w:rsidP="00C80083">
            <w:pPr>
              <w:pStyle w:val="Tabletext"/>
              <w:jc w:val="center"/>
              <w:rPr>
                <w:sz w:val="18"/>
                <w:szCs w:val="18"/>
                <w:lang w:val="en-US"/>
              </w:rPr>
            </w:pPr>
            <w:r w:rsidRPr="00F1175D">
              <w:rPr>
                <w:sz w:val="18"/>
                <w:szCs w:val="18"/>
                <w:lang w:val="en-US"/>
              </w:rPr>
              <w:t>15.38</w:t>
            </w:r>
          </w:p>
        </w:tc>
      </w:tr>
      <w:tr w:rsidR="00061A5A" w:rsidRPr="00F1175D" w14:paraId="119468FC" w14:textId="77777777" w:rsidTr="00C80083">
        <w:trPr>
          <w:cantSplit/>
          <w:trHeight w:val="20"/>
          <w:jc w:val="center"/>
        </w:trPr>
        <w:tc>
          <w:tcPr>
            <w:tcW w:w="2410" w:type="dxa"/>
          </w:tcPr>
          <w:p w14:paraId="64124F97" w14:textId="77777777" w:rsidR="00061A5A" w:rsidRPr="00F1175D" w:rsidRDefault="00061A5A" w:rsidP="00C80083">
            <w:pPr>
              <w:pStyle w:val="Tabletext"/>
              <w:rPr>
                <w:sz w:val="18"/>
                <w:szCs w:val="18"/>
                <w:lang w:val="en-US"/>
              </w:rPr>
            </w:pPr>
            <w:r w:rsidRPr="00F1175D">
              <w:rPr>
                <w:sz w:val="18"/>
                <w:szCs w:val="18"/>
                <w:lang w:val="en-US"/>
              </w:rPr>
              <w:t>Antenna height loss</w:t>
            </w:r>
          </w:p>
        </w:tc>
        <w:tc>
          <w:tcPr>
            <w:tcW w:w="1418" w:type="dxa"/>
          </w:tcPr>
          <w:p w14:paraId="2D844E5D"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h</w:t>
            </w:r>
            <w:r w:rsidRPr="00F1175D">
              <w:rPr>
                <w:i/>
                <w:iCs/>
                <w:sz w:val="18"/>
                <w:szCs w:val="18"/>
                <w:lang w:val="en-US"/>
              </w:rPr>
              <w:t xml:space="preserve"> </w:t>
            </w:r>
            <w:r w:rsidRPr="00F1175D">
              <w:rPr>
                <w:sz w:val="18"/>
                <w:szCs w:val="18"/>
                <w:lang w:val="en-US"/>
              </w:rPr>
              <w:t>(dB)</w:t>
            </w:r>
          </w:p>
        </w:tc>
        <w:tc>
          <w:tcPr>
            <w:tcW w:w="992" w:type="dxa"/>
          </w:tcPr>
          <w:p w14:paraId="47BF1EF3"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28" w:type="dxa"/>
          </w:tcPr>
          <w:p w14:paraId="0A132FF7"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73" w:type="dxa"/>
          </w:tcPr>
          <w:p w14:paraId="1D23C87C" w14:textId="77777777" w:rsidR="00061A5A" w:rsidRPr="00F1175D" w:rsidRDefault="00061A5A" w:rsidP="00C80083">
            <w:pPr>
              <w:pStyle w:val="Tabletext"/>
              <w:jc w:val="center"/>
              <w:rPr>
                <w:sz w:val="18"/>
                <w:szCs w:val="18"/>
                <w:lang w:val="en-US"/>
              </w:rPr>
            </w:pPr>
            <w:r w:rsidRPr="00F1175D">
              <w:rPr>
                <w:sz w:val="18"/>
                <w:szCs w:val="18"/>
                <w:lang w:val="en-US"/>
              </w:rPr>
              <w:t>15.00</w:t>
            </w:r>
          </w:p>
        </w:tc>
        <w:tc>
          <w:tcPr>
            <w:tcW w:w="973" w:type="dxa"/>
          </w:tcPr>
          <w:p w14:paraId="00CF07E8"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73" w:type="dxa"/>
          </w:tcPr>
          <w:p w14:paraId="216EEE01" w14:textId="77777777" w:rsidR="00061A5A" w:rsidRPr="00F1175D" w:rsidRDefault="00061A5A" w:rsidP="00C80083">
            <w:pPr>
              <w:pStyle w:val="Tabletext"/>
              <w:jc w:val="center"/>
              <w:rPr>
                <w:sz w:val="18"/>
                <w:szCs w:val="18"/>
                <w:lang w:val="en-US"/>
              </w:rPr>
            </w:pPr>
            <w:r w:rsidRPr="00F1175D">
              <w:rPr>
                <w:sz w:val="18"/>
                <w:szCs w:val="18"/>
                <w:lang w:val="en-US"/>
              </w:rPr>
              <w:t>15.00</w:t>
            </w:r>
          </w:p>
        </w:tc>
        <w:tc>
          <w:tcPr>
            <w:tcW w:w="973" w:type="dxa"/>
          </w:tcPr>
          <w:p w14:paraId="37AD61F9" w14:textId="77777777" w:rsidR="00061A5A" w:rsidRPr="00F1175D" w:rsidRDefault="00061A5A" w:rsidP="00C80083">
            <w:pPr>
              <w:pStyle w:val="Tabletext"/>
              <w:jc w:val="center"/>
              <w:rPr>
                <w:sz w:val="18"/>
                <w:szCs w:val="18"/>
                <w:lang w:val="en-US"/>
              </w:rPr>
            </w:pPr>
            <w:r w:rsidRPr="00F1175D">
              <w:rPr>
                <w:sz w:val="18"/>
                <w:szCs w:val="18"/>
                <w:lang w:val="en-US"/>
              </w:rPr>
              <w:t>8.00</w:t>
            </w:r>
          </w:p>
        </w:tc>
      </w:tr>
      <w:tr w:rsidR="00061A5A" w:rsidRPr="00F1175D" w14:paraId="7F175478" w14:textId="77777777" w:rsidTr="00C80083">
        <w:trPr>
          <w:cantSplit/>
          <w:trHeight w:val="20"/>
          <w:jc w:val="center"/>
        </w:trPr>
        <w:tc>
          <w:tcPr>
            <w:tcW w:w="2410" w:type="dxa"/>
          </w:tcPr>
          <w:p w14:paraId="058C4D56" w14:textId="77777777" w:rsidR="00061A5A" w:rsidRPr="00F1175D" w:rsidRDefault="00061A5A" w:rsidP="00C80083">
            <w:pPr>
              <w:pStyle w:val="Tabletext"/>
              <w:rPr>
                <w:sz w:val="18"/>
                <w:szCs w:val="18"/>
                <w:lang w:val="en-US"/>
              </w:rPr>
            </w:pPr>
            <w:r w:rsidRPr="00F1175D">
              <w:rPr>
                <w:sz w:val="18"/>
                <w:szCs w:val="18"/>
                <w:lang w:val="en-US"/>
              </w:rPr>
              <w:t xml:space="preserve">Building penetration loss </w:t>
            </w:r>
          </w:p>
        </w:tc>
        <w:tc>
          <w:tcPr>
            <w:tcW w:w="1418" w:type="dxa"/>
          </w:tcPr>
          <w:p w14:paraId="727FA226"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b</w:t>
            </w:r>
            <w:r w:rsidRPr="00F1175D">
              <w:rPr>
                <w:i/>
                <w:iCs/>
                <w:sz w:val="18"/>
                <w:szCs w:val="18"/>
                <w:lang w:val="en-US"/>
              </w:rPr>
              <w:t xml:space="preserve"> </w:t>
            </w:r>
            <w:r w:rsidRPr="00F1175D">
              <w:rPr>
                <w:sz w:val="18"/>
                <w:szCs w:val="18"/>
                <w:lang w:val="en-US"/>
              </w:rPr>
              <w:t>(dB)</w:t>
            </w:r>
          </w:p>
        </w:tc>
        <w:tc>
          <w:tcPr>
            <w:tcW w:w="992" w:type="dxa"/>
          </w:tcPr>
          <w:p w14:paraId="257C77B4"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28" w:type="dxa"/>
          </w:tcPr>
          <w:p w14:paraId="3308FD72"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73" w:type="dxa"/>
          </w:tcPr>
          <w:p w14:paraId="7AEFDC12"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73" w:type="dxa"/>
          </w:tcPr>
          <w:p w14:paraId="5EDAA0B0"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04536D69"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0F991716" w14:textId="77777777" w:rsidR="00061A5A" w:rsidRPr="00F1175D" w:rsidRDefault="00061A5A" w:rsidP="00C80083">
            <w:pPr>
              <w:pStyle w:val="Tabletext"/>
              <w:jc w:val="center"/>
              <w:rPr>
                <w:sz w:val="18"/>
                <w:szCs w:val="18"/>
                <w:lang w:val="en-US"/>
              </w:rPr>
            </w:pPr>
            <w:r w:rsidRPr="00F1175D">
              <w:rPr>
                <w:sz w:val="18"/>
                <w:szCs w:val="18"/>
                <w:lang w:val="en-US"/>
              </w:rPr>
              <w:t>0.00</w:t>
            </w:r>
          </w:p>
        </w:tc>
      </w:tr>
      <w:tr w:rsidR="00061A5A" w:rsidRPr="00F1175D" w14:paraId="70D43515" w14:textId="77777777" w:rsidTr="00C80083">
        <w:trPr>
          <w:cantSplit/>
          <w:trHeight w:val="20"/>
          <w:jc w:val="center"/>
        </w:trPr>
        <w:tc>
          <w:tcPr>
            <w:tcW w:w="2410" w:type="dxa"/>
          </w:tcPr>
          <w:p w14:paraId="3D10899D" w14:textId="77777777" w:rsidR="00061A5A" w:rsidRPr="00F1175D" w:rsidRDefault="00061A5A" w:rsidP="00C80083">
            <w:pPr>
              <w:pStyle w:val="Tabletext"/>
              <w:rPr>
                <w:sz w:val="18"/>
                <w:szCs w:val="18"/>
                <w:lang w:val="en-US"/>
              </w:rPr>
            </w:pPr>
            <w:r w:rsidRPr="00F1175D">
              <w:rPr>
                <w:sz w:val="18"/>
                <w:szCs w:val="18"/>
                <w:lang w:val="en-US"/>
              </w:rPr>
              <w:t>Location probability</w:t>
            </w:r>
          </w:p>
        </w:tc>
        <w:tc>
          <w:tcPr>
            <w:tcW w:w="1418" w:type="dxa"/>
          </w:tcPr>
          <w:p w14:paraId="3E7C15FD" w14:textId="77777777" w:rsidR="00061A5A" w:rsidRPr="00F1175D" w:rsidRDefault="00061A5A" w:rsidP="00C80083">
            <w:pPr>
              <w:pStyle w:val="Tabletext"/>
              <w:jc w:val="center"/>
              <w:rPr>
                <w:sz w:val="18"/>
                <w:szCs w:val="18"/>
                <w:lang w:val="en-US"/>
              </w:rPr>
            </w:pPr>
          </w:p>
        </w:tc>
        <w:tc>
          <w:tcPr>
            <w:tcW w:w="992" w:type="dxa"/>
          </w:tcPr>
          <w:p w14:paraId="39646F77" w14:textId="77777777" w:rsidR="00061A5A" w:rsidRPr="00F1175D" w:rsidRDefault="00061A5A" w:rsidP="00C80083">
            <w:pPr>
              <w:pStyle w:val="Tabletext"/>
              <w:jc w:val="center"/>
              <w:rPr>
                <w:i/>
                <w:sz w:val="18"/>
                <w:szCs w:val="18"/>
                <w:lang w:val="en-US"/>
              </w:rPr>
            </w:pPr>
            <w:r w:rsidRPr="00F1175D">
              <w:rPr>
                <w:sz w:val="18"/>
                <w:szCs w:val="18"/>
                <w:lang w:val="en-US"/>
              </w:rPr>
              <w:t>70%</w:t>
            </w:r>
          </w:p>
        </w:tc>
        <w:tc>
          <w:tcPr>
            <w:tcW w:w="928" w:type="dxa"/>
          </w:tcPr>
          <w:p w14:paraId="5D14F8ED"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73" w:type="dxa"/>
          </w:tcPr>
          <w:p w14:paraId="089E8DFE"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73" w:type="dxa"/>
          </w:tcPr>
          <w:p w14:paraId="45BA0059"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73" w:type="dxa"/>
          </w:tcPr>
          <w:p w14:paraId="0BAC1D38"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73" w:type="dxa"/>
          </w:tcPr>
          <w:p w14:paraId="64E99A60" w14:textId="77777777" w:rsidR="00061A5A" w:rsidRPr="00F1175D" w:rsidRDefault="00061A5A" w:rsidP="00C80083">
            <w:pPr>
              <w:pStyle w:val="Tabletext"/>
              <w:jc w:val="center"/>
              <w:rPr>
                <w:i/>
                <w:sz w:val="18"/>
                <w:szCs w:val="18"/>
                <w:lang w:val="en-US"/>
              </w:rPr>
            </w:pPr>
            <w:r w:rsidRPr="00F1175D">
              <w:rPr>
                <w:sz w:val="18"/>
                <w:szCs w:val="18"/>
                <w:lang w:val="en-US"/>
              </w:rPr>
              <w:t>99%</w:t>
            </w:r>
          </w:p>
        </w:tc>
      </w:tr>
      <w:tr w:rsidR="00061A5A" w:rsidRPr="00F1175D" w14:paraId="453E34BC" w14:textId="77777777" w:rsidTr="00C80083">
        <w:trPr>
          <w:cantSplit/>
          <w:trHeight w:val="20"/>
          <w:jc w:val="center"/>
        </w:trPr>
        <w:tc>
          <w:tcPr>
            <w:tcW w:w="2410" w:type="dxa"/>
          </w:tcPr>
          <w:p w14:paraId="1805492A" w14:textId="77777777" w:rsidR="00061A5A" w:rsidRPr="00F1175D" w:rsidRDefault="00061A5A" w:rsidP="00C80083">
            <w:pPr>
              <w:pStyle w:val="Tabletext"/>
              <w:rPr>
                <w:sz w:val="18"/>
                <w:szCs w:val="18"/>
                <w:lang w:val="en-US"/>
              </w:rPr>
            </w:pPr>
            <w:r w:rsidRPr="00F1175D">
              <w:rPr>
                <w:sz w:val="18"/>
                <w:szCs w:val="18"/>
                <w:lang w:val="en-US"/>
              </w:rPr>
              <w:t>Distribution factor</w:t>
            </w:r>
          </w:p>
        </w:tc>
        <w:tc>
          <w:tcPr>
            <w:tcW w:w="1418" w:type="dxa"/>
          </w:tcPr>
          <w:p w14:paraId="1DD47E57" w14:textId="77777777" w:rsidR="00061A5A" w:rsidRPr="00F1175D" w:rsidRDefault="00061A5A" w:rsidP="00C80083">
            <w:pPr>
              <w:pStyle w:val="Tabletext"/>
              <w:jc w:val="center"/>
              <w:rPr>
                <w:sz w:val="18"/>
                <w:szCs w:val="18"/>
                <w:lang w:val="en-US"/>
              </w:rPr>
            </w:pPr>
            <w:r w:rsidRPr="00F1175D">
              <w:rPr>
                <w:sz w:val="18"/>
                <w:szCs w:val="18"/>
                <w:lang w:val="en-US"/>
              </w:rPr>
              <w:sym w:font="Symbol" w:char="F06D"/>
            </w:r>
          </w:p>
        </w:tc>
        <w:tc>
          <w:tcPr>
            <w:tcW w:w="992" w:type="dxa"/>
          </w:tcPr>
          <w:p w14:paraId="7BFF9E47" w14:textId="77777777" w:rsidR="00061A5A" w:rsidRPr="00F1175D" w:rsidRDefault="00061A5A" w:rsidP="00C80083">
            <w:pPr>
              <w:pStyle w:val="Tabletext"/>
              <w:jc w:val="center"/>
              <w:rPr>
                <w:i/>
                <w:sz w:val="18"/>
                <w:szCs w:val="18"/>
                <w:lang w:val="en-US"/>
              </w:rPr>
            </w:pPr>
            <w:r w:rsidRPr="00F1175D">
              <w:rPr>
                <w:sz w:val="18"/>
                <w:szCs w:val="18"/>
                <w:lang w:val="en-US"/>
              </w:rPr>
              <w:t>0.52</w:t>
            </w:r>
          </w:p>
        </w:tc>
        <w:tc>
          <w:tcPr>
            <w:tcW w:w="928" w:type="dxa"/>
          </w:tcPr>
          <w:p w14:paraId="1867FF5C"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73" w:type="dxa"/>
          </w:tcPr>
          <w:p w14:paraId="68BC1FBF"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73" w:type="dxa"/>
          </w:tcPr>
          <w:p w14:paraId="141ACC7D"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73" w:type="dxa"/>
          </w:tcPr>
          <w:p w14:paraId="632392AD"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73" w:type="dxa"/>
          </w:tcPr>
          <w:p w14:paraId="66BEEAAF" w14:textId="77777777" w:rsidR="00061A5A" w:rsidRPr="00F1175D" w:rsidRDefault="00061A5A" w:rsidP="00C80083">
            <w:pPr>
              <w:pStyle w:val="Tabletext"/>
              <w:jc w:val="center"/>
              <w:rPr>
                <w:i/>
                <w:sz w:val="18"/>
                <w:szCs w:val="18"/>
                <w:lang w:val="en-US"/>
              </w:rPr>
            </w:pPr>
            <w:r w:rsidRPr="00F1175D">
              <w:rPr>
                <w:sz w:val="18"/>
                <w:szCs w:val="18"/>
                <w:lang w:val="en-US"/>
              </w:rPr>
              <w:t>2.33</w:t>
            </w:r>
          </w:p>
        </w:tc>
      </w:tr>
      <w:tr w:rsidR="00061A5A" w:rsidRPr="00F1175D" w14:paraId="772F3841" w14:textId="77777777" w:rsidTr="00C80083">
        <w:trPr>
          <w:cantSplit/>
          <w:trHeight w:val="20"/>
          <w:jc w:val="center"/>
        </w:trPr>
        <w:tc>
          <w:tcPr>
            <w:tcW w:w="2410" w:type="dxa"/>
          </w:tcPr>
          <w:p w14:paraId="7E79DF1E" w14:textId="77777777" w:rsidR="00061A5A" w:rsidRPr="00F1175D" w:rsidRDefault="00061A5A" w:rsidP="00C80083">
            <w:pPr>
              <w:pStyle w:val="Tabletext"/>
              <w:rPr>
                <w:sz w:val="18"/>
                <w:szCs w:val="18"/>
                <w:lang w:val="en-US"/>
              </w:rPr>
            </w:pPr>
            <w:r w:rsidRPr="00F1175D">
              <w:rPr>
                <w:sz w:val="18"/>
                <w:szCs w:val="18"/>
                <w:lang w:val="en-US"/>
              </w:rPr>
              <w:t>Standard deviation of DRM field strength</w:t>
            </w:r>
          </w:p>
        </w:tc>
        <w:tc>
          <w:tcPr>
            <w:tcW w:w="1418" w:type="dxa"/>
          </w:tcPr>
          <w:p w14:paraId="24718566" w14:textId="77777777" w:rsidR="00061A5A" w:rsidRPr="00F1175D" w:rsidRDefault="00061A5A" w:rsidP="00C80083">
            <w:pPr>
              <w:pStyle w:val="Tabletext"/>
              <w:jc w:val="center"/>
              <w:rPr>
                <w:sz w:val="18"/>
                <w:szCs w:val="18"/>
                <w:lang w:val="en-US"/>
              </w:rPr>
            </w:pPr>
            <w:r w:rsidRPr="00F1175D">
              <w:rPr>
                <w:sz w:val="18"/>
                <w:szCs w:val="18"/>
                <w:lang w:val="en-US"/>
              </w:rPr>
              <w:sym w:font="Symbol" w:char="F073"/>
            </w:r>
            <w:r w:rsidRPr="00F1175D">
              <w:rPr>
                <w:i/>
                <w:iCs/>
                <w:sz w:val="18"/>
                <w:szCs w:val="18"/>
                <w:vertAlign w:val="subscript"/>
                <w:lang w:val="en-US"/>
              </w:rPr>
              <w:t>m</w:t>
            </w:r>
            <w:r w:rsidRPr="00F1175D">
              <w:rPr>
                <w:sz w:val="18"/>
                <w:szCs w:val="18"/>
                <w:lang w:val="en-US"/>
              </w:rPr>
              <w:t xml:space="preserve"> (dB)</w:t>
            </w:r>
          </w:p>
        </w:tc>
        <w:tc>
          <w:tcPr>
            <w:tcW w:w="992" w:type="dxa"/>
          </w:tcPr>
          <w:p w14:paraId="32176B81"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28" w:type="dxa"/>
          </w:tcPr>
          <w:p w14:paraId="4783F859"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73" w:type="dxa"/>
          </w:tcPr>
          <w:p w14:paraId="2CDB48EC"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73" w:type="dxa"/>
          </w:tcPr>
          <w:p w14:paraId="7389505C"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73" w:type="dxa"/>
          </w:tcPr>
          <w:p w14:paraId="75DCD653"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73" w:type="dxa"/>
          </w:tcPr>
          <w:p w14:paraId="34172690" w14:textId="77777777" w:rsidR="00061A5A" w:rsidRPr="00F1175D" w:rsidRDefault="00061A5A" w:rsidP="00C80083">
            <w:pPr>
              <w:pStyle w:val="Tabletext"/>
              <w:jc w:val="center"/>
              <w:rPr>
                <w:i/>
                <w:sz w:val="18"/>
                <w:szCs w:val="18"/>
                <w:lang w:val="en-US"/>
              </w:rPr>
            </w:pPr>
            <w:r w:rsidRPr="00F1175D">
              <w:rPr>
                <w:sz w:val="18"/>
                <w:szCs w:val="18"/>
                <w:lang w:val="en-US"/>
              </w:rPr>
              <w:t>2.86</w:t>
            </w:r>
          </w:p>
        </w:tc>
      </w:tr>
      <w:tr w:rsidR="00061A5A" w:rsidRPr="00F1175D" w14:paraId="099316BD" w14:textId="77777777" w:rsidTr="00C80083">
        <w:trPr>
          <w:cantSplit/>
          <w:trHeight w:val="20"/>
          <w:jc w:val="center"/>
        </w:trPr>
        <w:tc>
          <w:tcPr>
            <w:tcW w:w="2410" w:type="dxa"/>
          </w:tcPr>
          <w:p w14:paraId="698DFC90" w14:textId="77777777" w:rsidR="00061A5A" w:rsidRPr="00F1175D" w:rsidRDefault="00061A5A" w:rsidP="00C80083">
            <w:pPr>
              <w:pStyle w:val="Tabletext"/>
              <w:rPr>
                <w:sz w:val="18"/>
                <w:szCs w:val="18"/>
                <w:lang w:val="en-US"/>
              </w:rPr>
            </w:pPr>
            <w:r w:rsidRPr="00F1175D">
              <w:rPr>
                <w:sz w:val="18"/>
                <w:szCs w:val="18"/>
                <w:lang w:val="en-US"/>
              </w:rPr>
              <w:t>Standard deviation of MMN</w:t>
            </w:r>
          </w:p>
        </w:tc>
        <w:tc>
          <w:tcPr>
            <w:tcW w:w="1418" w:type="dxa"/>
          </w:tcPr>
          <w:p w14:paraId="071F1056" w14:textId="77777777" w:rsidR="00061A5A" w:rsidRPr="00F1175D" w:rsidRDefault="00061A5A" w:rsidP="00C80083">
            <w:pPr>
              <w:pStyle w:val="Tabletext"/>
              <w:jc w:val="center"/>
              <w:rPr>
                <w:sz w:val="18"/>
                <w:szCs w:val="18"/>
                <w:lang w:val="en-US"/>
              </w:rPr>
            </w:pPr>
            <w:r w:rsidRPr="00F1175D">
              <w:rPr>
                <w:sz w:val="18"/>
                <w:szCs w:val="18"/>
                <w:lang w:val="en-US"/>
              </w:rPr>
              <w:sym w:font="Symbol" w:char="F073"/>
            </w:r>
            <w:r w:rsidRPr="00F1175D">
              <w:rPr>
                <w:i/>
                <w:iCs/>
                <w:sz w:val="18"/>
                <w:szCs w:val="18"/>
                <w:vertAlign w:val="subscript"/>
                <w:lang w:val="en-US"/>
              </w:rPr>
              <w:t>MMN</w:t>
            </w:r>
            <w:r w:rsidRPr="00F1175D">
              <w:rPr>
                <w:sz w:val="18"/>
                <w:szCs w:val="18"/>
                <w:lang w:val="en-US"/>
              </w:rPr>
              <w:t xml:space="preserve"> (dB)</w:t>
            </w:r>
          </w:p>
        </w:tc>
        <w:tc>
          <w:tcPr>
            <w:tcW w:w="992" w:type="dxa"/>
          </w:tcPr>
          <w:p w14:paraId="4DC2558F"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28" w:type="dxa"/>
          </w:tcPr>
          <w:p w14:paraId="33593022"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73" w:type="dxa"/>
          </w:tcPr>
          <w:p w14:paraId="7F985261"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73" w:type="dxa"/>
          </w:tcPr>
          <w:p w14:paraId="119D3EC3"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73" w:type="dxa"/>
          </w:tcPr>
          <w:p w14:paraId="587D8B7E"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73" w:type="dxa"/>
          </w:tcPr>
          <w:p w14:paraId="635D33A4" w14:textId="77777777" w:rsidR="00061A5A" w:rsidRPr="00F1175D" w:rsidRDefault="00061A5A" w:rsidP="00C80083">
            <w:pPr>
              <w:pStyle w:val="Tabletext"/>
              <w:jc w:val="center"/>
              <w:rPr>
                <w:i/>
                <w:sz w:val="18"/>
                <w:szCs w:val="18"/>
                <w:lang w:val="en-US"/>
              </w:rPr>
            </w:pPr>
            <w:r w:rsidRPr="00F1175D">
              <w:rPr>
                <w:sz w:val="18"/>
                <w:szCs w:val="18"/>
                <w:lang w:val="en-US"/>
              </w:rPr>
              <w:t>4.53</w:t>
            </w:r>
          </w:p>
        </w:tc>
      </w:tr>
      <w:tr w:rsidR="00061A5A" w:rsidRPr="00F1175D" w14:paraId="622BA6AF" w14:textId="77777777" w:rsidTr="00C80083">
        <w:trPr>
          <w:cantSplit/>
          <w:trHeight w:val="20"/>
          <w:jc w:val="center"/>
        </w:trPr>
        <w:tc>
          <w:tcPr>
            <w:tcW w:w="2410" w:type="dxa"/>
          </w:tcPr>
          <w:p w14:paraId="6ADC034F" w14:textId="77777777" w:rsidR="00061A5A" w:rsidRPr="00F1175D" w:rsidRDefault="00061A5A" w:rsidP="00C80083">
            <w:pPr>
              <w:pStyle w:val="Tabletext"/>
              <w:rPr>
                <w:sz w:val="18"/>
                <w:szCs w:val="18"/>
                <w:lang w:val="en-US"/>
              </w:rPr>
            </w:pPr>
            <w:r w:rsidRPr="00F1175D">
              <w:rPr>
                <w:sz w:val="18"/>
                <w:szCs w:val="18"/>
                <w:lang w:val="en-US"/>
              </w:rPr>
              <w:t xml:space="preserve">Standard deviation of building penetration loss </w:t>
            </w:r>
          </w:p>
        </w:tc>
        <w:tc>
          <w:tcPr>
            <w:tcW w:w="1418" w:type="dxa"/>
          </w:tcPr>
          <w:p w14:paraId="1577E5D0" w14:textId="77777777" w:rsidR="00061A5A" w:rsidRPr="00F1175D" w:rsidRDefault="00061A5A" w:rsidP="00C80083">
            <w:pPr>
              <w:pStyle w:val="Tabletext"/>
              <w:jc w:val="center"/>
              <w:rPr>
                <w:sz w:val="18"/>
                <w:szCs w:val="18"/>
                <w:lang w:val="en-US"/>
              </w:rPr>
            </w:pPr>
            <w:r w:rsidRPr="00F1175D">
              <w:rPr>
                <w:sz w:val="18"/>
                <w:szCs w:val="18"/>
                <w:lang w:val="en-US"/>
              </w:rPr>
              <w:sym w:font="Symbol" w:char="F073"/>
            </w:r>
            <w:r w:rsidRPr="00F1175D">
              <w:rPr>
                <w:i/>
                <w:iCs/>
                <w:sz w:val="18"/>
                <w:szCs w:val="18"/>
                <w:vertAlign w:val="subscript"/>
                <w:lang w:val="en-US"/>
              </w:rPr>
              <w:t>b</w:t>
            </w:r>
            <w:r w:rsidRPr="00F1175D">
              <w:rPr>
                <w:sz w:val="18"/>
                <w:szCs w:val="18"/>
                <w:lang w:val="en-US"/>
              </w:rPr>
              <w:t xml:space="preserve"> (dB)</w:t>
            </w:r>
          </w:p>
        </w:tc>
        <w:tc>
          <w:tcPr>
            <w:tcW w:w="992" w:type="dxa"/>
          </w:tcPr>
          <w:p w14:paraId="33B816A2"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28" w:type="dxa"/>
          </w:tcPr>
          <w:p w14:paraId="384915ED" w14:textId="77777777" w:rsidR="00061A5A" w:rsidRPr="00F1175D" w:rsidRDefault="00061A5A" w:rsidP="00C80083">
            <w:pPr>
              <w:pStyle w:val="Tabletext"/>
              <w:jc w:val="center"/>
              <w:rPr>
                <w:i/>
                <w:sz w:val="18"/>
                <w:szCs w:val="18"/>
                <w:lang w:val="en-US"/>
              </w:rPr>
            </w:pPr>
            <w:r w:rsidRPr="00F1175D">
              <w:rPr>
                <w:sz w:val="18"/>
                <w:szCs w:val="18"/>
                <w:lang w:val="en-US"/>
              </w:rPr>
              <w:t>3.00</w:t>
            </w:r>
          </w:p>
        </w:tc>
        <w:tc>
          <w:tcPr>
            <w:tcW w:w="973" w:type="dxa"/>
          </w:tcPr>
          <w:p w14:paraId="66DAED1A" w14:textId="77777777" w:rsidR="00061A5A" w:rsidRPr="00F1175D" w:rsidRDefault="00061A5A" w:rsidP="00C80083">
            <w:pPr>
              <w:pStyle w:val="Tabletext"/>
              <w:jc w:val="center"/>
              <w:rPr>
                <w:i/>
                <w:sz w:val="18"/>
                <w:szCs w:val="18"/>
                <w:lang w:val="en-US"/>
              </w:rPr>
            </w:pPr>
            <w:r w:rsidRPr="00F1175D">
              <w:rPr>
                <w:sz w:val="18"/>
                <w:szCs w:val="18"/>
                <w:lang w:val="en-US"/>
              </w:rPr>
              <w:t>3.00</w:t>
            </w:r>
          </w:p>
        </w:tc>
        <w:tc>
          <w:tcPr>
            <w:tcW w:w="973" w:type="dxa"/>
          </w:tcPr>
          <w:p w14:paraId="77C6EDA3"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73" w:type="dxa"/>
          </w:tcPr>
          <w:p w14:paraId="25977556"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73" w:type="dxa"/>
          </w:tcPr>
          <w:p w14:paraId="3E7D261B" w14:textId="77777777" w:rsidR="00061A5A" w:rsidRPr="00F1175D" w:rsidRDefault="00061A5A" w:rsidP="00C80083">
            <w:pPr>
              <w:pStyle w:val="Tabletext"/>
              <w:jc w:val="center"/>
              <w:rPr>
                <w:i/>
                <w:sz w:val="18"/>
                <w:szCs w:val="18"/>
                <w:lang w:val="en-US"/>
              </w:rPr>
            </w:pPr>
            <w:r w:rsidRPr="00F1175D">
              <w:rPr>
                <w:sz w:val="18"/>
                <w:szCs w:val="18"/>
                <w:lang w:val="en-US"/>
              </w:rPr>
              <w:t>0.00</w:t>
            </w:r>
          </w:p>
        </w:tc>
      </w:tr>
      <w:tr w:rsidR="00061A5A" w:rsidRPr="00F1175D" w14:paraId="079EB165" w14:textId="77777777" w:rsidTr="00C80083">
        <w:trPr>
          <w:cantSplit/>
          <w:trHeight w:val="20"/>
          <w:jc w:val="center"/>
        </w:trPr>
        <w:tc>
          <w:tcPr>
            <w:tcW w:w="2410" w:type="dxa"/>
          </w:tcPr>
          <w:p w14:paraId="3FA66F5A" w14:textId="77777777" w:rsidR="00061A5A" w:rsidRPr="00F1175D" w:rsidRDefault="00061A5A" w:rsidP="00C80083">
            <w:pPr>
              <w:pStyle w:val="Tabletext"/>
              <w:rPr>
                <w:sz w:val="18"/>
                <w:szCs w:val="18"/>
                <w:lang w:val="en-US"/>
              </w:rPr>
            </w:pPr>
            <w:r w:rsidRPr="00F1175D">
              <w:rPr>
                <w:sz w:val="18"/>
                <w:szCs w:val="18"/>
                <w:lang w:val="en-US"/>
              </w:rPr>
              <w:t>Location correction factor</w:t>
            </w:r>
          </w:p>
        </w:tc>
        <w:tc>
          <w:tcPr>
            <w:tcW w:w="1418" w:type="dxa"/>
          </w:tcPr>
          <w:p w14:paraId="6F0A991F" w14:textId="77777777" w:rsidR="00061A5A" w:rsidRPr="00F1175D" w:rsidRDefault="00061A5A" w:rsidP="00C80083">
            <w:pPr>
              <w:pStyle w:val="Tabletext"/>
              <w:jc w:val="center"/>
              <w:rPr>
                <w:sz w:val="18"/>
                <w:szCs w:val="18"/>
                <w:lang w:val="en-US"/>
              </w:rPr>
            </w:pPr>
            <w:r w:rsidRPr="00F1175D">
              <w:rPr>
                <w:i/>
                <w:iCs/>
                <w:sz w:val="18"/>
                <w:szCs w:val="18"/>
                <w:lang w:val="en-US"/>
              </w:rPr>
              <w:t>C</w:t>
            </w:r>
            <w:r w:rsidRPr="00F1175D">
              <w:rPr>
                <w:i/>
                <w:iCs/>
                <w:sz w:val="18"/>
                <w:szCs w:val="18"/>
                <w:vertAlign w:val="subscript"/>
                <w:lang w:val="en-US"/>
              </w:rPr>
              <w:t>l</w:t>
            </w:r>
            <w:r w:rsidRPr="00F1175D">
              <w:rPr>
                <w:sz w:val="18"/>
                <w:szCs w:val="18"/>
                <w:vertAlign w:val="subscript"/>
                <w:lang w:val="en-US"/>
              </w:rPr>
              <w:t xml:space="preserve"> </w:t>
            </w:r>
            <w:r w:rsidRPr="00F1175D">
              <w:rPr>
                <w:sz w:val="18"/>
                <w:szCs w:val="18"/>
                <w:lang w:val="en-US"/>
              </w:rPr>
              <w:t>(dB)</w:t>
            </w:r>
          </w:p>
        </w:tc>
        <w:tc>
          <w:tcPr>
            <w:tcW w:w="992" w:type="dxa"/>
          </w:tcPr>
          <w:p w14:paraId="04A13AC5" w14:textId="77777777" w:rsidR="00061A5A" w:rsidRPr="00F1175D" w:rsidRDefault="00061A5A" w:rsidP="00C80083">
            <w:pPr>
              <w:pStyle w:val="Tabletext"/>
              <w:jc w:val="center"/>
              <w:rPr>
                <w:sz w:val="18"/>
                <w:szCs w:val="18"/>
                <w:lang w:val="en-US"/>
              </w:rPr>
            </w:pPr>
            <w:r w:rsidRPr="00F1175D">
              <w:rPr>
                <w:sz w:val="18"/>
                <w:szCs w:val="18"/>
                <w:lang w:val="en-US"/>
              </w:rPr>
              <w:t>3.02</w:t>
            </w:r>
          </w:p>
        </w:tc>
        <w:tc>
          <w:tcPr>
            <w:tcW w:w="928" w:type="dxa"/>
          </w:tcPr>
          <w:p w14:paraId="38583876" w14:textId="77777777" w:rsidR="00061A5A" w:rsidRPr="00F1175D" w:rsidRDefault="00061A5A" w:rsidP="00C80083">
            <w:pPr>
              <w:pStyle w:val="Tabletext"/>
              <w:jc w:val="center"/>
              <w:rPr>
                <w:sz w:val="18"/>
                <w:szCs w:val="18"/>
                <w:lang w:val="en-US"/>
              </w:rPr>
            </w:pPr>
            <w:r w:rsidRPr="00F1175D">
              <w:rPr>
                <w:sz w:val="18"/>
                <w:szCs w:val="18"/>
                <w:lang w:val="en-US"/>
              </w:rPr>
              <w:t>10.68</w:t>
            </w:r>
          </w:p>
        </w:tc>
        <w:tc>
          <w:tcPr>
            <w:tcW w:w="973" w:type="dxa"/>
          </w:tcPr>
          <w:p w14:paraId="2B7AD6BE" w14:textId="77777777" w:rsidR="00061A5A" w:rsidRPr="00F1175D" w:rsidRDefault="00061A5A" w:rsidP="00C80083">
            <w:pPr>
              <w:pStyle w:val="Tabletext"/>
              <w:jc w:val="center"/>
              <w:rPr>
                <w:sz w:val="18"/>
                <w:szCs w:val="18"/>
                <w:lang w:val="en-US"/>
              </w:rPr>
            </w:pPr>
            <w:r w:rsidRPr="00F1175D">
              <w:rPr>
                <w:sz w:val="18"/>
                <w:szCs w:val="18"/>
                <w:lang w:val="en-US"/>
              </w:rPr>
              <w:t>7.65</w:t>
            </w:r>
          </w:p>
        </w:tc>
        <w:tc>
          <w:tcPr>
            <w:tcW w:w="973" w:type="dxa"/>
          </w:tcPr>
          <w:p w14:paraId="228D02A1" w14:textId="77777777" w:rsidR="00061A5A" w:rsidRPr="00F1175D" w:rsidRDefault="00061A5A" w:rsidP="00C80083">
            <w:pPr>
              <w:pStyle w:val="Tabletext"/>
              <w:jc w:val="center"/>
              <w:rPr>
                <w:sz w:val="18"/>
                <w:szCs w:val="18"/>
                <w:lang w:val="en-US"/>
              </w:rPr>
            </w:pPr>
            <w:r w:rsidRPr="00F1175D">
              <w:rPr>
                <w:sz w:val="18"/>
                <w:szCs w:val="18"/>
                <w:lang w:val="en-US"/>
              </w:rPr>
              <w:t>9.47</w:t>
            </w:r>
          </w:p>
        </w:tc>
        <w:tc>
          <w:tcPr>
            <w:tcW w:w="973" w:type="dxa"/>
          </w:tcPr>
          <w:p w14:paraId="16AA9888" w14:textId="77777777" w:rsidR="00061A5A" w:rsidRPr="00F1175D" w:rsidRDefault="00061A5A" w:rsidP="00C80083">
            <w:pPr>
              <w:pStyle w:val="Tabletext"/>
              <w:jc w:val="center"/>
              <w:rPr>
                <w:sz w:val="18"/>
                <w:szCs w:val="18"/>
                <w:lang w:val="en-US"/>
              </w:rPr>
            </w:pPr>
            <w:r w:rsidRPr="00F1175D">
              <w:rPr>
                <w:sz w:val="18"/>
                <w:szCs w:val="18"/>
                <w:lang w:val="en-US"/>
              </w:rPr>
              <w:t>5.85</w:t>
            </w:r>
          </w:p>
        </w:tc>
        <w:tc>
          <w:tcPr>
            <w:tcW w:w="973" w:type="dxa"/>
          </w:tcPr>
          <w:p w14:paraId="29AA5C2B" w14:textId="77777777" w:rsidR="00061A5A" w:rsidRPr="00F1175D" w:rsidRDefault="00061A5A" w:rsidP="00C80083">
            <w:pPr>
              <w:pStyle w:val="Tabletext"/>
              <w:jc w:val="center"/>
              <w:rPr>
                <w:sz w:val="18"/>
                <w:szCs w:val="18"/>
                <w:lang w:val="en-US"/>
              </w:rPr>
            </w:pPr>
            <w:r w:rsidRPr="00F1175D">
              <w:rPr>
                <w:sz w:val="18"/>
                <w:szCs w:val="18"/>
                <w:lang w:val="en-US"/>
              </w:rPr>
              <w:t>12.46</w:t>
            </w:r>
          </w:p>
        </w:tc>
      </w:tr>
      <w:tr w:rsidR="00061A5A" w:rsidRPr="00F1175D" w14:paraId="0B9246CA" w14:textId="77777777" w:rsidTr="00C80083">
        <w:trPr>
          <w:cantSplit/>
          <w:trHeight w:val="20"/>
          <w:jc w:val="center"/>
        </w:trPr>
        <w:tc>
          <w:tcPr>
            <w:tcW w:w="2410" w:type="dxa"/>
          </w:tcPr>
          <w:p w14:paraId="6E082603" w14:textId="77777777" w:rsidR="00061A5A" w:rsidRPr="00F1175D" w:rsidRDefault="00061A5A" w:rsidP="00C80083">
            <w:pPr>
              <w:pStyle w:val="Tabletext"/>
              <w:rPr>
                <w:b/>
                <w:sz w:val="18"/>
                <w:szCs w:val="18"/>
                <w:lang w:val="en-US"/>
              </w:rPr>
            </w:pPr>
            <w:r w:rsidRPr="00F1175D">
              <w:rPr>
                <w:b/>
                <w:sz w:val="18"/>
                <w:szCs w:val="18"/>
                <w:lang w:val="en-US"/>
              </w:rPr>
              <w:t>Minimum median field-strength level</w:t>
            </w:r>
          </w:p>
        </w:tc>
        <w:tc>
          <w:tcPr>
            <w:tcW w:w="1418" w:type="dxa"/>
          </w:tcPr>
          <w:p w14:paraId="49A73561" w14:textId="77777777" w:rsidR="00061A5A" w:rsidRPr="00F1175D" w:rsidRDefault="00061A5A" w:rsidP="00C80083">
            <w:pPr>
              <w:pStyle w:val="Tabletext"/>
              <w:jc w:val="center"/>
              <w:rPr>
                <w:b/>
                <w:sz w:val="18"/>
                <w:szCs w:val="18"/>
                <w:lang w:val="en-US"/>
              </w:rPr>
            </w:pPr>
            <w:r w:rsidRPr="00F1175D">
              <w:rPr>
                <w:b/>
                <w:i/>
                <w:iCs/>
                <w:sz w:val="18"/>
                <w:szCs w:val="18"/>
                <w:lang w:val="en-US"/>
              </w:rPr>
              <w:t>E</w:t>
            </w:r>
            <w:r w:rsidRPr="00F1175D">
              <w:rPr>
                <w:b/>
                <w:i/>
                <w:iCs/>
                <w:sz w:val="18"/>
                <w:szCs w:val="18"/>
                <w:vertAlign w:val="subscript"/>
                <w:lang w:val="en-US"/>
              </w:rPr>
              <w:t>med</w:t>
            </w:r>
            <w:r w:rsidRPr="00F1175D">
              <w:rPr>
                <w:b/>
                <w:i/>
                <w:iCs/>
                <w:sz w:val="18"/>
                <w:szCs w:val="18"/>
                <w:lang w:val="en-US"/>
              </w:rPr>
              <w:t xml:space="preserve"> </w:t>
            </w:r>
            <w:r w:rsidRPr="00F1175D">
              <w:rPr>
                <w:sz w:val="18"/>
                <w:szCs w:val="18"/>
                <w:lang w:val="en-US"/>
              </w:rPr>
              <w:t>(</w:t>
            </w:r>
            <w:r w:rsidRPr="00F1175D">
              <w:rPr>
                <w:b/>
                <w:sz w:val="18"/>
                <w:szCs w:val="18"/>
                <w:lang w:val="en-US"/>
              </w:rPr>
              <w:t>dB(</w:t>
            </w:r>
            <w:r w:rsidRPr="00F1175D">
              <w:rPr>
                <w:b/>
                <w:bCs/>
                <w:sz w:val="18"/>
                <w:szCs w:val="18"/>
                <w:lang w:val="en-US"/>
              </w:rPr>
              <w:t>μ</w:t>
            </w:r>
            <w:r w:rsidRPr="00F1175D">
              <w:rPr>
                <w:b/>
                <w:sz w:val="18"/>
                <w:szCs w:val="18"/>
                <w:lang w:val="en-US"/>
              </w:rPr>
              <w:t>V/m))</w:t>
            </w:r>
          </w:p>
        </w:tc>
        <w:tc>
          <w:tcPr>
            <w:tcW w:w="992" w:type="dxa"/>
          </w:tcPr>
          <w:p w14:paraId="2EB7A07B" w14:textId="77777777" w:rsidR="00061A5A" w:rsidRPr="00F1175D" w:rsidRDefault="00061A5A" w:rsidP="00C80083">
            <w:pPr>
              <w:pStyle w:val="Tabletext"/>
              <w:jc w:val="center"/>
              <w:rPr>
                <w:b/>
                <w:sz w:val="18"/>
                <w:szCs w:val="18"/>
                <w:lang w:val="en-US"/>
              </w:rPr>
            </w:pPr>
            <w:r w:rsidRPr="00F1175D">
              <w:rPr>
                <w:b/>
                <w:sz w:val="18"/>
                <w:szCs w:val="18"/>
                <w:lang w:val="en-US"/>
              </w:rPr>
              <w:t>24.75</w:t>
            </w:r>
          </w:p>
        </w:tc>
        <w:tc>
          <w:tcPr>
            <w:tcW w:w="928" w:type="dxa"/>
          </w:tcPr>
          <w:p w14:paraId="55946B25" w14:textId="77777777" w:rsidR="00061A5A" w:rsidRPr="00F1175D" w:rsidRDefault="00061A5A" w:rsidP="00C80083">
            <w:pPr>
              <w:pStyle w:val="Tabletext"/>
              <w:jc w:val="center"/>
              <w:rPr>
                <w:b/>
                <w:sz w:val="18"/>
                <w:szCs w:val="18"/>
                <w:lang w:val="en-US"/>
              </w:rPr>
            </w:pPr>
            <w:r w:rsidRPr="00F1175D">
              <w:rPr>
                <w:b/>
                <w:sz w:val="18"/>
                <w:szCs w:val="18"/>
                <w:lang w:val="en-US"/>
              </w:rPr>
              <w:t>57.01</w:t>
            </w:r>
          </w:p>
        </w:tc>
        <w:tc>
          <w:tcPr>
            <w:tcW w:w="973" w:type="dxa"/>
          </w:tcPr>
          <w:p w14:paraId="39DF49D3" w14:textId="77777777" w:rsidR="00061A5A" w:rsidRPr="00F1175D" w:rsidRDefault="00061A5A" w:rsidP="00C80083">
            <w:pPr>
              <w:pStyle w:val="Tabletext"/>
              <w:jc w:val="center"/>
              <w:rPr>
                <w:b/>
                <w:sz w:val="18"/>
                <w:szCs w:val="18"/>
                <w:lang w:val="en-US"/>
              </w:rPr>
            </w:pPr>
            <w:r w:rsidRPr="00F1175D">
              <w:rPr>
                <w:b/>
                <w:sz w:val="18"/>
                <w:szCs w:val="18"/>
                <w:lang w:val="en-US"/>
              </w:rPr>
              <w:t>66.16</w:t>
            </w:r>
          </w:p>
        </w:tc>
        <w:tc>
          <w:tcPr>
            <w:tcW w:w="973" w:type="dxa"/>
          </w:tcPr>
          <w:p w14:paraId="46200642" w14:textId="77777777" w:rsidR="00061A5A" w:rsidRPr="00F1175D" w:rsidRDefault="00061A5A" w:rsidP="00C80083">
            <w:pPr>
              <w:pStyle w:val="Tabletext"/>
              <w:jc w:val="center"/>
              <w:rPr>
                <w:b/>
                <w:sz w:val="18"/>
                <w:szCs w:val="18"/>
                <w:lang w:val="en-US"/>
              </w:rPr>
            </w:pPr>
            <w:r w:rsidRPr="00F1175D">
              <w:rPr>
                <w:b/>
                <w:sz w:val="18"/>
                <w:szCs w:val="18"/>
                <w:lang w:val="en-US"/>
              </w:rPr>
              <w:t>47.81</w:t>
            </w:r>
          </w:p>
        </w:tc>
        <w:tc>
          <w:tcPr>
            <w:tcW w:w="973" w:type="dxa"/>
          </w:tcPr>
          <w:p w14:paraId="559CED50" w14:textId="77777777" w:rsidR="00061A5A" w:rsidRPr="00F1175D" w:rsidRDefault="00061A5A" w:rsidP="00C80083">
            <w:pPr>
              <w:pStyle w:val="Tabletext"/>
              <w:jc w:val="center"/>
              <w:rPr>
                <w:b/>
                <w:sz w:val="18"/>
                <w:szCs w:val="18"/>
                <w:lang w:val="en-US"/>
              </w:rPr>
            </w:pPr>
            <w:r w:rsidRPr="00F1175D">
              <w:rPr>
                <w:b/>
                <w:sz w:val="18"/>
                <w:szCs w:val="18"/>
                <w:lang w:val="en-US"/>
              </w:rPr>
              <w:t>56.36</w:t>
            </w:r>
          </w:p>
        </w:tc>
        <w:tc>
          <w:tcPr>
            <w:tcW w:w="973" w:type="dxa"/>
          </w:tcPr>
          <w:p w14:paraId="00490004" w14:textId="77777777" w:rsidR="00061A5A" w:rsidRPr="00F1175D" w:rsidRDefault="00061A5A" w:rsidP="00C80083">
            <w:pPr>
              <w:pStyle w:val="Tabletext"/>
              <w:jc w:val="center"/>
              <w:rPr>
                <w:b/>
                <w:sz w:val="18"/>
                <w:szCs w:val="18"/>
                <w:lang w:val="en-US"/>
              </w:rPr>
            </w:pPr>
            <w:r w:rsidRPr="00F1175D">
              <w:rPr>
                <w:b/>
                <w:sz w:val="18"/>
                <w:szCs w:val="18"/>
                <w:lang w:val="en-US"/>
              </w:rPr>
              <w:t>48.41</w:t>
            </w:r>
          </w:p>
        </w:tc>
      </w:tr>
    </w:tbl>
    <w:p w14:paraId="05B262BE" w14:textId="77777777" w:rsidR="00061A5A" w:rsidRPr="00245D4B" w:rsidRDefault="00061A5A" w:rsidP="00061A5A">
      <w:pPr>
        <w:pStyle w:val="Tablefin"/>
      </w:pPr>
    </w:p>
    <w:p w14:paraId="605EED56" w14:textId="77777777" w:rsidR="00055F90" w:rsidRDefault="00055F90" w:rsidP="00061A5A">
      <w:pPr>
        <w:pStyle w:val="Heading4"/>
        <w:rPr>
          <w:lang w:val="en-US"/>
        </w:rPr>
      </w:pPr>
      <w:bookmarkStart w:id="693" w:name="_Toc293603715"/>
      <w:bookmarkStart w:id="694" w:name="_Toc293603829"/>
      <w:bookmarkStart w:id="695" w:name="_Toc300665027"/>
      <w:bookmarkStart w:id="696" w:name="_Toc300666617"/>
      <w:bookmarkStart w:id="697" w:name="_Toc301429306"/>
      <w:bookmarkStart w:id="698" w:name="_Toc302049599"/>
      <w:bookmarkStart w:id="699" w:name="_Toc438995459"/>
      <w:r>
        <w:rPr>
          <w:lang w:val="en-US"/>
        </w:rPr>
        <w:br w:type="page"/>
      </w:r>
    </w:p>
    <w:p w14:paraId="2782CD16" w14:textId="4C07C009" w:rsidR="00061A5A" w:rsidRPr="00245D4B" w:rsidRDefault="00061A5A" w:rsidP="00061A5A">
      <w:pPr>
        <w:pStyle w:val="Heading4"/>
        <w:rPr>
          <w:lang w:val="en-US"/>
        </w:rPr>
      </w:pPr>
      <w:r w:rsidRPr="00245D4B">
        <w:rPr>
          <w:lang w:val="en-US"/>
        </w:rPr>
        <w:t>4.3.1.2</w:t>
      </w:r>
      <w:r w:rsidRPr="00245D4B">
        <w:rPr>
          <w:lang w:val="en-US"/>
        </w:rPr>
        <w:tab/>
        <w:t>VHF Band II</w:t>
      </w:r>
      <w:bookmarkEnd w:id="693"/>
      <w:bookmarkEnd w:id="694"/>
      <w:bookmarkEnd w:id="695"/>
      <w:bookmarkEnd w:id="696"/>
      <w:bookmarkEnd w:id="697"/>
      <w:bookmarkEnd w:id="698"/>
      <w:bookmarkEnd w:id="699"/>
    </w:p>
    <w:p w14:paraId="600286CE" w14:textId="77777777" w:rsidR="00061A5A" w:rsidRPr="00245D4B" w:rsidRDefault="00061A5A" w:rsidP="00061A5A">
      <w:pPr>
        <w:pStyle w:val="TableNo"/>
        <w:rPr>
          <w:lang w:val="en-US"/>
        </w:rPr>
      </w:pPr>
      <w:r w:rsidRPr="00245D4B">
        <w:rPr>
          <w:lang w:val="en-US"/>
        </w:rPr>
        <w:t>TABLE 3</w:t>
      </w:r>
      <w:r>
        <w:rPr>
          <w:lang w:val="en-US"/>
        </w:rPr>
        <w:t>5</w:t>
      </w:r>
    </w:p>
    <w:p w14:paraId="5BFA8086"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lang w:val="en-US"/>
        </w:rPr>
        <w:t xml:space="preserve"> for 4-QAM, </w:t>
      </w:r>
      <w:r w:rsidRPr="00245D4B">
        <w:rPr>
          <w:i/>
          <w:lang w:val="en-US"/>
        </w:rPr>
        <w:t>R</w:t>
      </w:r>
      <w:r w:rsidRPr="00245D4B">
        <w:rPr>
          <w:lang w:val="en-US"/>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1406"/>
        <w:gridCol w:w="979"/>
        <w:gridCol w:w="977"/>
        <w:gridCol w:w="947"/>
        <w:gridCol w:w="975"/>
        <w:gridCol w:w="1120"/>
        <w:gridCol w:w="977"/>
      </w:tblGrid>
      <w:tr w:rsidR="00061A5A" w:rsidRPr="00407C06" w14:paraId="70B77AEE" w14:textId="77777777" w:rsidTr="00055F90">
        <w:trPr>
          <w:cantSplit/>
          <w:trHeight w:val="20"/>
          <w:jc w:val="center"/>
        </w:trPr>
        <w:tc>
          <w:tcPr>
            <w:tcW w:w="1899" w:type="pct"/>
            <w:gridSpan w:val="2"/>
            <w:vAlign w:val="bottom"/>
          </w:tcPr>
          <w:p w14:paraId="34217FE7" w14:textId="77777777" w:rsidR="00061A5A" w:rsidRPr="00407C06" w:rsidRDefault="00061A5A" w:rsidP="00C80083">
            <w:pPr>
              <w:pStyle w:val="Tabletext"/>
              <w:rPr>
                <w:lang w:val="en-US"/>
              </w:rPr>
            </w:pPr>
            <w:r w:rsidRPr="00407C06">
              <w:rPr>
                <w:lang w:val="en-US"/>
              </w:rPr>
              <w:t>DRM modulation</w:t>
            </w:r>
          </w:p>
        </w:tc>
        <w:tc>
          <w:tcPr>
            <w:tcW w:w="3101" w:type="pct"/>
            <w:gridSpan w:val="6"/>
            <w:vAlign w:val="bottom"/>
          </w:tcPr>
          <w:p w14:paraId="043497FD" w14:textId="77777777" w:rsidR="00061A5A" w:rsidRPr="00407C06" w:rsidRDefault="00061A5A" w:rsidP="00C80083">
            <w:pPr>
              <w:pStyle w:val="Tabletext"/>
              <w:jc w:val="center"/>
              <w:rPr>
                <w:lang w:val="en-US"/>
              </w:rPr>
            </w:pPr>
            <w:r w:rsidRPr="00407C06">
              <w:rPr>
                <w:lang w:val="en-US"/>
              </w:rPr>
              <w:t xml:space="preserve">4-QAM. </w:t>
            </w:r>
            <w:r w:rsidRPr="00407C06">
              <w:rPr>
                <w:i/>
                <w:iCs/>
                <w:lang w:val="en-US"/>
              </w:rPr>
              <w:t>R</w:t>
            </w:r>
            <w:r w:rsidRPr="00407C06">
              <w:rPr>
                <w:lang w:val="en-US"/>
              </w:rPr>
              <w:t> = 1/3</w:t>
            </w:r>
          </w:p>
        </w:tc>
      </w:tr>
      <w:tr w:rsidR="00061A5A" w:rsidRPr="00407C06" w14:paraId="32C287D0" w14:textId="77777777" w:rsidTr="00055F90">
        <w:trPr>
          <w:cantSplit/>
          <w:trHeight w:val="20"/>
          <w:jc w:val="center"/>
        </w:trPr>
        <w:tc>
          <w:tcPr>
            <w:tcW w:w="1899" w:type="pct"/>
            <w:gridSpan w:val="2"/>
            <w:vAlign w:val="bottom"/>
          </w:tcPr>
          <w:p w14:paraId="49F3FB3D" w14:textId="77777777" w:rsidR="00061A5A" w:rsidRPr="00407C06" w:rsidRDefault="00061A5A" w:rsidP="00C80083">
            <w:pPr>
              <w:pStyle w:val="Tabletext"/>
              <w:rPr>
                <w:lang w:val="en-US"/>
              </w:rPr>
            </w:pPr>
            <w:r w:rsidRPr="00407C06">
              <w:rPr>
                <w:lang w:val="en-US"/>
              </w:rPr>
              <w:t>Receiving situation </w:t>
            </w:r>
          </w:p>
        </w:tc>
        <w:tc>
          <w:tcPr>
            <w:tcW w:w="508" w:type="pct"/>
            <w:vAlign w:val="bottom"/>
          </w:tcPr>
          <w:p w14:paraId="2FFA39E3" w14:textId="77777777" w:rsidR="00061A5A" w:rsidRPr="00407C06" w:rsidRDefault="00061A5A" w:rsidP="00C80083">
            <w:pPr>
              <w:pStyle w:val="Tabletext"/>
              <w:jc w:val="center"/>
              <w:rPr>
                <w:lang w:val="en-US"/>
              </w:rPr>
            </w:pPr>
            <w:r w:rsidRPr="00407C06">
              <w:rPr>
                <w:lang w:val="en-US"/>
              </w:rPr>
              <w:t>FX</w:t>
            </w:r>
          </w:p>
        </w:tc>
        <w:tc>
          <w:tcPr>
            <w:tcW w:w="507" w:type="pct"/>
            <w:vAlign w:val="bottom"/>
          </w:tcPr>
          <w:p w14:paraId="2D8B946E" w14:textId="77777777" w:rsidR="00061A5A" w:rsidRPr="00407C06" w:rsidRDefault="00061A5A" w:rsidP="00C80083">
            <w:pPr>
              <w:pStyle w:val="Tabletext"/>
              <w:jc w:val="center"/>
              <w:rPr>
                <w:lang w:val="en-US"/>
              </w:rPr>
            </w:pPr>
            <w:r w:rsidRPr="00407C06">
              <w:rPr>
                <w:lang w:val="en-US"/>
              </w:rPr>
              <w:t>PI</w:t>
            </w:r>
          </w:p>
        </w:tc>
        <w:tc>
          <w:tcPr>
            <w:tcW w:w="491" w:type="pct"/>
            <w:vAlign w:val="bottom"/>
          </w:tcPr>
          <w:p w14:paraId="5ECA0711" w14:textId="77777777" w:rsidR="00061A5A" w:rsidRPr="00407C06" w:rsidRDefault="00061A5A" w:rsidP="00C80083">
            <w:pPr>
              <w:pStyle w:val="Tabletext"/>
              <w:jc w:val="center"/>
              <w:rPr>
                <w:lang w:val="en-US"/>
              </w:rPr>
            </w:pPr>
            <w:r w:rsidRPr="00407C06">
              <w:rPr>
                <w:lang w:val="en-US"/>
              </w:rPr>
              <w:t>PI-H</w:t>
            </w:r>
          </w:p>
        </w:tc>
        <w:tc>
          <w:tcPr>
            <w:tcW w:w="506" w:type="pct"/>
            <w:vAlign w:val="bottom"/>
          </w:tcPr>
          <w:p w14:paraId="077DFF7B" w14:textId="77777777" w:rsidR="00061A5A" w:rsidRPr="00407C06" w:rsidRDefault="00061A5A" w:rsidP="00C80083">
            <w:pPr>
              <w:pStyle w:val="Tabletext"/>
              <w:jc w:val="center"/>
              <w:rPr>
                <w:lang w:val="en-US"/>
              </w:rPr>
            </w:pPr>
            <w:r w:rsidRPr="00407C06">
              <w:rPr>
                <w:lang w:val="en-US"/>
              </w:rPr>
              <w:t>PO</w:t>
            </w:r>
          </w:p>
        </w:tc>
        <w:tc>
          <w:tcPr>
            <w:tcW w:w="581" w:type="pct"/>
            <w:vAlign w:val="bottom"/>
          </w:tcPr>
          <w:p w14:paraId="07BEBF2B" w14:textId="77777777" w:rsidR="00061A5A" w:rsidRPr="00407C06" w:rsidRDefault="00061A5A" w:rsidP="00C80083">
            <w:pPr>
              <w:pStyle w:val="Tabletext"/>
              <w:jc w:val="center"/>
              <w:rPr>
                <w:lang w:val="en-US"/>
              </w:rPr>
            </w:pPr>
            <w:r w:rsidRPr="00407C06">
              <w:rPr>
                <w:lang w:val="en-US"/>
              </w:rPr>
              <w:t>PO-H</w:t>
            </w:r>
          </w:p>
        </w:tc>
        <w:tc>
          <w:tcPr>
            <w:tcW w:w="509" w:type="pct"/>
            <w:vAlign w:val="bottom"/>
          </w:tcPr>
          <w:p w14:paraId="3BB891EA" w14:textId="77777777" w:rsidR="00061A5A" w:rsidRPr="00407C06" w:rsidRDefault="00061A5A" w:rsidP="00C80083">
            <w:pPr>
              <w:pStyle w:val="Tabletext"/>
              <w:jc w:val="center"/>
              <w:rPr>
                <w:lang w:val="en-US"/>
              </w:rPr>
            </w:pPr>
            <w:r w:rsidRPr="00407C06">
              <w:rPr>
                <w:lang w:val="en-US"/>
              </w:rPr>
              <w:t>MO</w:t>
            </w:r>
          </w:p>
        </w:tc>
      </w:tr>
      <w:tr w:rsidR="00061A5A" w:rsidRPr="00407C06" w14:paraId="2684A692" w14:textId="77777777" w:rsidTr="00055F90">
        <w:trPr>
          <w:cantSplit/>
          <w:trHeight w:val="20"/>
          <w:jc w:val="center"/>
        </w:trPr>
        <w:tc>
          <w:tcPr>
            <w:tcW w:w="1170" w:type="pct"/>
          </w:tcPr>
          <w:p w14:paraId="6BE10D2D" w14:textId="77777777" w:rsidR="00061A5A" w:rsidRPr="00407C06" w:rsidRDefault="00061A5A" w:rsidP="00C80083">
            <w:pPr>
              <w:pStyle w:val="Tabletext"/>
              <w:rPr>
                <w:lang w:val="en-US"/>
              </w:rPr>
            </w:pPr>
            <w:r w:rsidRPr="00407C06">
              <w:rPr>
                <w:lang w:val="en-US"/>
              </w:rPr>
              <w:t xml:space="preserve">Minimum receiver input power level </w:t>
            </w:r>
          </w:p>
        </w:tc>
        <w:tc>
          <w:tcPr>
            <w:tcW w:w="729" w:type="pct"/>
          </w:tcPr>
          <w:p w14:paraId="33C376A7" w14:textId="77777777" w:rsidR="00061A5A" w:rsidRPr="00407C06" w:rsidRDefault="00061A5A" w:rsidP="00C80083">
            <w:pPr>
              <w:pStyle w:val="Tabletext"/>
              <w:jc w:val="center"/>
              <w:rPr>
                <w:lang w:val="en-US"/>
              </w:rPr>
            </w:pPr>
            <w:r w:rsidRPr="00407C06">
              <w:rPr>
                <w:i/>
                <w:iCs/>
                <w:lang w:val="en-US"/>
              </w:rPr>
              <w:t>P</w:t>
            </w:r>
            <w:r w:rsidRPr="00407C06">
              <w:rPr>
                <w:i/>
                <w:iCs/>
                <w:vertAlign w:val="subscript"/>
                <w:lang w:val="en-US"/>
              </w:rPr>
              <w:t>s</w:t>
            </w:r>
            <w:r w:rsidRPr="00407C06">
              <w:rPr>
                <w:vertAlign w:val="subscript"/>
                <w:lang w:val="en-US"/>
              </w:rPr>
              <w:t>,</w:t>
            </w:r>
            <w:r w:rsidRPr="00407C06">
              <w:rPr>
                <w:i/>
                <w:iCs/>
                <w:vertAlign w:val="subscript"/>
                <w:lang w:val="en-US"/>
              </w:rPr>
              <w:t>min</w:t>
            </w:r>
            <w:r w:rsidRPr="00407C06">
              <w:rPr>
                <w:lang w:val="en-US"/>
              </w:rPr>
              <w:t xml:space="preserve"> (dBW)</w:t>
            </w:r>
          </w:p>
        </w:tc>
        <w:tc>
          <w:tcPr>
            <w:tcW w:w="508" w:type="pct"/>
          </w:tcPr>
          <w:p w14:paraId="6CABAF85" w14:textId="77777777" w:rsidR="00061A5A" w:rsidRPr="00407C06" w:rsidRDefault="00061A5A" w:rsidP="00C80083">
            <w:pPr>
              <w:pStyle w:val="Tabletext"/>
              <w:jc w:val="center"/>
              <w:rPr>
                <w:lang w:val="en-US"/>
              </w:rPr>
            </w:pPr>
            <w:r w:rsidRPr="00407C06">
              <w:rPr>
                <w:lang w:val="en-US"/>
              </w:rPr>
              <w:t>−142.68</w:t>
            </w:r>
          </w:p>
        </w:tc>
        <w:tc>
          <w:tcPr>
            <w:tcW w:w="507" w:type="pct"/>
          </w:tcPr>
          <w:p w14:paraId="11796CC4" w14:textId="77777777" w:rsidR="00061A5A" w:rsidRPr="00407C06" w:rsidRDefault="00061A5A" w:rsidP="00C80083">
            <w:pPr>
              <w:pStyle w:val="Tabletext"/>
              <w:jc w:val="center"/>
              <w:rPr>
                <w:lang w:val="en-US"/>
              </w:rPr>
            </w:pPr>
            <w:r w:rsidRPr="00407C06">
              <w:rPr>
                <w:lang w:val="en-US"/>
              </w:rPr>
              <w:t>−136.68</w:t>
            </w:r>
          </w:p>
        </w:tc>
        <w:tc>
          <w:tcPr>
            <w:tcW w:w="491" w:type="pct"/>
          </w:tcPr>
          <w:p w14:paraId="7A4E60F5" w14:textId="77777777" w:rsidR="00061A5A" w:rsidRPr="00407C06" w:rsidRDefault="00061A5A" w:rsidP="00C80083">
            <w:pPr>
              <w:pStyle w:val="Tabletext"/>
              <w:jc w:val="center"/>
              <w:rPr>
                <w:lang w:val="en-US"/>
              </w:rPr>
            </w:pPr>
            <w:r w:rsidRPr="00407C06">
              <w:rPr>
                <w:lang w:val="en-US"/>
              </w:rPr>
              <w:t>−136.68</w:t>
            </w:r>
          </w:p>
        </w:tc>
        <w:tc>
          <w:tcPr>
            <w:tcW w:w="506" w:type="pct"/>
          </w:tcPr>
          <w:p w14:paraId="2BEA9B54" w14:textId="77777777" w:rsidR="00061A5A" w:rsidRPr="00407C06" w:rsidRDefault="00061A5A" w:rsidP="00C80083">
            <w:pPr>
              <w:pStyle w:val="Tabletext"/>
              <w:jc w:val="center"/>
              <w:rPr>
                <w:lang w:val="en-US"/>
              </w:rPr>
            </w:pPr>
            <w:r w:rsidRPr="00407C06">
              <w:rPr>
                <w:lang w:val="en-US"/>
              </w:rPr>
              <w:t>−136.68</w:t>
            </w:r>
          </w:p>
        </w:tc>
        <w:tc>
          <w:tcPr>
            <w:tcW w:w="581" w:type="pct"/>
          </w:tcPr>
          <w:p w14:paraId="6255B6F6" w14:textId="77777777" w:rsidR="00061A5A" w:rsidRPr="00407C06" w:rsidRDefault="00061A5A" w:rsidP="00C80083">
            <w:pPr>
              <w:pStyle w:val="Tabletext"/>
              <w:jc w:val="center"/>
              <w:rPr>
                <w:lang w:val="en-US"/>
              </w:rPr>
            </w:pPr>
            <w:r w:rsidRPr="00407C06">
              <w:rPr>
                <w:lang w:val="en-US"/>
              </w:rPr>
              <w:t>−136.68</w:t>
            </w:r>
          </w:p>
        </w:tc>
        <w:tc>
          <w:tcPr>
            <w:tcW w:w="509" w:type="pct"/>
          </w:tcPr>
          <w:p w14:paraId="0D58E638" w14:textId="77777777" w:rsidR="00061A5A" w:rsidRPr="00407C06" w:rsidRDefault="00061A5A" w:rsidP="00C80083">
            <w:pPr>
              <w:pStyle w:val="Tabletext"/>
              <w:jc w:val="center"/>
              <w:rPr>
                <w:lang w:val="en-US"/>
              </w:rPr>
            </w:pPr>
            <w:r w:rsidRPr="00407C06">
              <w:rPr>
                <w:lang w:val="en-US"/>
              </w:rPr>
              <w:t>−138.48</w:t>
            </w:r>
          </w:p>
        </w:tc>
      </w:tr>
      <w:tr w:rsidR="00061A5A" w:rsidRPr="00407C06" w14:paraId="65740FF8" w14:textId="77777777" w:rsidTr="00055F90">
        <w:trPr>
          <w:cantSplit/>
          <w:trHeight w:val="20"/>
          <w:jc w:val="center"/>
        </w:trPr>
        <w:tc>
          <w:tcPr>
            <w:tcW w:w="1170" w:type="pct"/>
          </w:tcPr>
          <w:p w14:paraId="49F6F9AB" w14:textId="77777777" w:rsidR="00061A5A" w:rsidRPr="00407C06" w:rsidRDefault="00061A5A" w:rsidP="00C80083">
            <w:pPr>
              <w:pStyle w:val="Tabletext"/>
              <w:rPr>
                <w:lang w:val="en-US"/>
              </w:rPr>
            </w:pPr>
            <w:r w:rsidRPr="00407C06">
              <w:rPr>
                <w:lang w:val="en-US"/>
              </w:rPr>
              <w:t xml:space="preserve">Antenna gain </w:t>
            </w:r>
          </w:p>
        </w:tc>
        <w:tc>
          <w:tcPr>
            <w:tcW w:w="729" w:type="pct"/>
          </w:tcPr>
          <w:p w14:paraId="22D4EBAA" w14:textId="77777777" w:rsidR="00061A5A" w:rsidRPr="00407C06" w:rsidRDefault="00061A5A" w:rsidP="00C80083">
            <w:pPr>
              <w:pStyle w:val="Tabletext"/>
              <w:jc w:val="center"/>
              <w:rPr>
                <w:lang w:val="en-US"/>
              </w:rPr>
            </w:pPr>
            <w:r w:rsidRPr="00407C06">
              <w:rPr>
                <w:i/>
                <w:lang w:val="en-US"/>
              </w:rPr>
              <w:t>G</w:t>
            </w:r>
            <w:r w:rsidRPr="00407C06">
              <w:rPr>
                <w:i/>
                <w:iCs/>
                <w:vertAlign w:val="subscript"/>
                <w:lang w:val="en-US"/>
              </w:rPr>
              <w:t>D</w:t>
            </w:r>
            <w:r w:rsidRPr="00407C06">
              <w:rPr>
                <w:lang w:val="en-US"/>
              </w:rPr>
              <w:t xml:space="preserve"> (dBd)</w:t>
            </w:r>
          </w:p>
        </w:tc>
        <w:tc>
          <w:tcPr>
            <w:tcW w:w="508" w:type="pct"/>
          </w:tcPr>
          <w:p w14:paraId="5D61AABA" w14:textId="77777777" w:rsidR="00061A5A" w:rsidRPr="00407C06" w:rsidRDefault="00061A5A" w:rsidP="00C80083">
            <w:pPr>
              <w:pStyle w:val="Tabletext"/>
              <w:jc w:val="center"/>
              <w:rPr>
                <w:lang w:val="en-US"/>
              </w:rPr>
            </w:pPr>
            <w:r w:rsidRPr="00407C06">
              <w:rPr>
                <w:lang w:val="en-US"/>
              </w:rPr>
              <w:t>0.00</w:t>
            </w:r>
          </w:p>
        </w:tc>
        <w:tc>
          <w:tcPr>
            <w:tcW w:w="507" w:type="pct"/>
          </w:tcPr>
          <w:p w14:paraId="06DF96D6" w14:textId="77777777" w:rsidR="00061A5A" w:rsidRPr="00407C06" w:rsidRDefault="00061A5A" w:rsidP="00C80083">
            <w:pPr>
              <w:pStyle w:val="Tabletext"/>
              <w:jc w:val="center"/>
              <w:rPr>
                <w:lang w:val="en-US"/>
              </w:rPr>
            </w:pPr>
            <w:r w:rsidRPr="00407C06">
              <w:rPr>
                <w:lang w:val="en-US"/>
              </w:rPr>
              <w:t>−2.20</w:t>
            </w:r>
          </w:p>
        </w:tc>
        <w:tc>
          <w:tcPr>
            <w:tcW w:w="491" w:type="pct"/>
          </w:tcPr>
          <w:p w14:paraId="4AAA4D7C" w14:textId="77777777" w:rsidR="00061A5A" w:rsidRPr="00407C06" w:rsidRDefault="00061A5A" w:rsidP="00C80083">
            <w:pPr>
              <w:pStyle w:val="Tabletext"/>
              <w:jc w:val="center"/>
              <w:rPr>
                <w:lang w:val="en-US"/>
              </w:rPr>
            </w:pPr>
            <w:r w:rsidRPr="00407C06">
              <w:rPr>
                <w:lang w:val="en-US"/>
              </w:rPr>
              <w:t>−19.02</w:t>
            </w:r>
          </w:p>
        </w:tc>
        <w:tc>
          <w:tcPr>
            <w:tcW w:w="506" w:type="pct"/>
          </w:tcPr>
          <w:p w14:paraId="026B5B4D" w14:textId="77777777" w:rsidR="00061A5A" w:rsidRPr="00407C06" w:rsidRDefault="00061A5A" w:rsidP="00C80083">
            <w:pPr>
              <w:pStyle w:val="Tabletext"/>
              <w:jc w:val="center"/>
              <w:rPr>
                <w:lang w:val="en-US"/>
              </w:rPr>
            </w:pPr>
            <w:r w:rsidRPr="00407C06">
              <w:rPr>
                <w:lang w:val="en-US"/>
              </w:rPr>
              <w:t>−2.20</w:t>
            </w:r>
          </w:p>
        </w:tc>
        <w:tc>
          <w:tcPr>
            <w:tcW w:w="581" w:type="pct"/>
          </w:tcPr>
          <w:p w14:paraId="6B9A56DC" w14:textId="77777777" w:rsidR="00061A5A" w:rsidRPr="00407C06" w:rsidRDefault="00061A5A" w:rsidP="00C80083">
            <w:pPr>
              <w:pStyle w:val="Tabletext"/>
              <w:jc w:val="center"/>
              <w:rPr>
                <w:lang w:val="en-US"/>
              </w:rPr>
            </w:pPr>
            <w:r w:rsidRPr="00407C06">
              <w:rPr>
                <w:lang w:val="en-US"/>
              </w:rPr>
              <w:t>−19.02</w:t>
            </w:r>
          </w:p>
        </w:tc>
        <w:tc>
          <w:tcPr>
            <w:tcW w:w="509" w:type="pct"/>
          </w:tcPr>
          <w:p w14:paraId="1B03377A" w14:textId="77777777" w:rsidR="00061A5A" w:rsidRPr="00407C06" w:rsidRDefault="00061A5A" w:rsidP="00C80083">
            <w:pPr>
              <w:pStyle w:val="Tabletext"/>
              <w:jc w:val="center"/>
              <w:rPr>
                <w:lang w:val="en-US"/>
              </w:rPr>
            </w:pPr>
            <w:r w:rsidRPr="00407C06">
              <w:rPr>
                <w:lang w:val="en-US"/>
              </w:rPr>
              <w:t>−2.20</w:t>
            </w:r>
          </w:p>
        </w:tc>
      </w:tr>
      <w:tr w:rsidR="00061A5A" w:rsidRPr="00407C06" w14:paraId="42875606" w14:textId="77777777" w:rsidTr="00055F90">
        <w:trPr>
          <w:cantSplit/>
          <w:trHeight w:val="20"/>
          <w:jc w:val="center"/>
        </w:trPr>
        <w:tc>
          <w:tcPr>
            <w:tcW w:w="1170" w:type="pct"/>
          </w:tcPr>
          <w:p w14:paraId="30959654" w14:textId="77777777" w:rsidR="00061A5A" w:rsidRPr="00407C06" w:rsidRDefault="00061A5A" w:rsidP="00C80083">
            <w:pPr>
              <w:pStyle w:val="Tabletext"/>
              <w:rPr>
                <w:lang w:val="en-US"/>
              </w:rPr>
            </w:pPr>
            <w:r w:rsidRPr="00407C06">
              <w:rPr>
                <w:lang w:val="en-US"/>
              </w:rPr>
              <w:t xml:space="preserve">Effective antenna aperture </w:t>
            </w:r>
          </w:p>
        </w:tc>
        <w:tc>
          <w:tcPr>
            <w:tcW w:w="729" w:type="pct"/>
          </w:tcPr>
          <w:p w14:paraId="75B4EA4E" w14:textId="77777777" w:rsidR="00061A5A" w:rsidRPr="00407C06" w:rsidRDefault="00061A5A" w:rsidP="00C80083">
            <w:pPr>
              <w:pStyle w:val="Tabletext"/>
              <w:jc w:val="center"/>
              <w:rPr>
                <w:lang w:val="en-US"/>
              </w:rPr>
            </w:pPr>
            <w:r w:rsidRPr="00407C06">
              <w:rPr>
                <w:i/>
                <w:iCs/>
                <w:lang w:val="en-US"/>
              </w:rPr>
              <w:t>A</w:t>
            </w:r>
            <w:r w:rsidRPr="00407C06">
              <w:rPr>
                <w:i/>
                <w:iCs/>
                <w:vertAlign w:val="subscript"/>
                <w:lang w:val="en-US"/>
              </w:rPr>
              <w:t>a</w:t>
            </w:r>
            <w:r w:rsidRPr="00407C06">
              <w:rPr>
                <w:lang w:val="en-US"/>
              </w:rPr>
              <w:t xml:space="preserve"> (dBm</w:t>
            </w:r>
            <w:r w:rsidRPr="00407C06">
              <w:rPr>
                <w:vertAlign w:val="superscript"/>
                <w:lang w:val="en-US"/>
              </w:rPr>
              <w:t>2</w:t>
            </w:r>
            <w:r w:rsidRPr="00407C06">
              <w:rPr>
                <w:lang w:val="en-US"/>
              </w:rPr>
              <w:t>)</w:t>
            </w:r>
          </w:p>
        </w:tc>
        <w:tc>
          <w:tcPr>
            <w:tcW w:w="508" w:type="pct"/>
          </w:tcPr>
          <w:p w14:paraId="388DB1B7" w14:textId="77777777" w:rsidR="00061A5A" w:rsidRPr="00407C06" w:rsidRDefault="00061A5A" w:rsidP="00C80083">
            <w:pPr>
              <w:pStyle w:val="Tabletext"/>
              <w:jc w:val="center"/>
              <w:rPr>
                <w:lang w:val="en-US"/>
              </w:rPr>
            </w:pPr>
            <w:r w:rsidRPr="00407C06">
              <w:rPr>
                <w:lang w:val="en-US"/>
              </w:rPr>
              <w:t>0.70</w:t>
            </w:r>
          </w:p>
        </w:tc>
        <w:tc>
          <w:tcPr>
            <w:tcW w:w="507" w:type="pct"/>
          </w:tcPr>
          <w:p w14:paraId="2EE78B3B" w14:textId="77777777" w:rsidR="00061A5A" w:rsidRPr="00407C06" w:rsidRDefault="00061A5A" w:rsidP="00C80083">
            <w:pPr>
              <w:pStyle w:val="Tabletext"/>
              <w:jc w:val="center"/>
              <w:rPr>
                <w:lang w:val="en-US"/>
              </w:rPr>
            </w:pPr>
            <w:r w:rsidRPr="00407C06">
              <w:rPr>
                <w:lang w:val="en-US"/>
              </w:rPr>
              <w:t>−1.50</w:t>
            </w:r>
          </w:p>
        </w:tc>
        <w:tc>
          <w:tcPr>
            <w:tcW w:w="491" w:type="pct"/>
          </w:tcPr>
          <w:p w14:paraId="03D5106F" w14:textId="77777777" w:rsidR="00061A5A" w:rsidRPr="00407C06" w:rsidRDefault="00061A5A" w:rsidP="00C80083">
            <w:pPr>
              <w:pStyle w:val="Tabletext"/>
              <w:jc w:val="center"/>
              <w:rPr>
                <w:lang w:val="en-US"/>
              </w:rPr>
            </w:pPr>
            <w:r w:rsidRPr="00407C06">
              <w:rPr>
                <w:lang w:val="en-US"/>
              </w:rPr>
              <w:t>−18.32</w:t>
            </w:r>
          </w:p>
        </w:tc>
        <w:tc>
          <w:tcPr>
            <w:tcW w:w="506" w:type="pct"/>
          </w:tcPr>
          <w:p w14:paraId="1FE41611" w14:textId="77777777" w:rsidR="00061A5A" w:rsidRPr="00407C06" w:rsidRDefault="00061A5A" w:rsidP="00C80083">
            <w:pPr>
              <w:pStyle w:val="Tabletext"/>
              <w:jc w:val="center"/>
              <w:rPr>
                <w:lang w:val="en-US"/>
              </w:rPr>
            </w:pPr>
            <w:r w:rsidRPr="00407C06">
              <w:rPr>
                <w:lang w:val="en-US"/>
              </w:rPr>
              <w:t>−1.50</w:t>
            </w:r>
          </w:p>
        </w:tc>
        <w:tc>
          <w:tcPr>
            <w:tcW w:w="581" w:type="pct"/>
          </w:tcPr>
          <w:p w14:paraId="0C2F564E" w14:textId="77777777" w:rsidR="00061A5A" w:rsidRPr="00407C06" w:rsidRDefault="00061A5A" w:rsidP="00C80083">
            <w:pPr>
              <w:pStyle w:val="Tabletext"/>
              <w:jc w:val="center"/>
              <w:rPr>
                <w:lang w:val="en-US"/>
              </w:rPr>
            </w:pPr>
            <w:r w:rsidRPr="00407C06">
              <w:rPr>
                <w:lang w:val="en-US"/>
              </w:rPr>
              <w:t>−18.32</w:t>
            </w:r>
          </w:p>
        </w:tc>
        <w:tc>
          <w:tcPr>
            <w:tcW w:w="509" w:type="pct"/>
          </w:tcPr>
          <w:p w14:paraId="0F0EB6CB" w14:textId="77777777" w:rsidR="00061A5A" w:rsidRPr="00407C06" w:rsidRDefault="00061A5A" w:rsidP="00C80083">
            <w:pPr>
              <w:pStyle w:val="Tabletext"/>
              <w:jc w:val="center"/>
              <w:rPr>
                <w:lang w:val="en-US"/>
              </w:rPr>
            </w:pPr>
            <w:r w:rsidRPr="00407C06">
              <w:rPr>
                <w:lang w:val="en-US"/>
              </w:rPr>
              <w:t>−1.50</w:t>
            </w:r>
          </w:p>
        </w:tc>
      </w:tr>
      <w:tr w:rsidR="00061A5A" w:rsidRPr="00407C06" w14:paraId="10E852BE" w14:textId="77777777" w:rsidTr="00055F90">
        <w:trPr>
          <w:cantSplit/>
          <w:trHeight w:val="20"/>
          <w:jc w:val="center"/>
        </w:trPr>
        <w:tc>
          <w:tcPr>
            <w:tcW w:w="1170" w:type="pct"/>
          </w:tcPr>
          <w:p w14:paraId="5CFBFA92" w14:textId="77777777" w:rsidR="00061A5A" w:rsidRPr="00407C06" w:rsidRDefault="00061A5A" w:rsidP="00C80083">
            <w:pPr>
              <w:pStyle w:val="Tabletext"/>
              <w:rPr>
                <w:lang w:val="en-US"/>
              </w:rPr>
            </w:pPr>
            <w:r w:rsidRPr="00407C06">
              <w:rPr>
                <w:lang w:val="en-US"/>
              </w:rPr>
              <w:t>Feeder-loss</w:t>
            </w:r>
          </w:p>
        </w:tc>
        <w:tc>
          <w:tcPr>
            <w:tcW w:w="729" w:type="pct"/>
          </w:tcPr>
          <w:p w14:paraId="49C89D70" w14:textId="77777777" w:rsidR="00061A5A" w:rsidRPr="00407C06" w:rsidRDefault="00061A5A" w:rsidP="00C80083">
            <w:pPr>
              <w:pStyle w:val="Tabletext"/>
              <w:jc w:val="center"/>
              <w:rPr>
                <w:lang w:val="en-US"/>
              </w:rPr>
            </w:pPr>
            <w:r w:rsidRPr="00407C06">
              <w:rPr>
                <w:i/>
                <w:iCs/>
                <w:lang w:val="en-US"/>
              </w:rPr>
              <w:t>L</w:t>
            </w:r>
            <w:r w:rsidRPr="00407C06">
              <w:rPr>
                <w:i/>
                <w:iCs/>
                <w:vertAlign w:val="subscript"/>
                <w:lang w:val="en-US"/>
              </w:rPr>
              <w:t>c</w:t>
            </w:r>
            <w:r w:rsidRPr="00407C06">
              <w:rPr>
                <w:lang w:val="en-US"/>
              </w:rPr>
              <w:t xml:space="preserve"> (dB)</w:t>
            </w:r>
          </w:p>
        </w:tc>
        <w:tc>
          <w:tcPr>
            <w:tcW w:w="508" w:type="pct"/>
          </w:tcPr>
          <w:p w14:paraId="304CA8D5" w14:textId="77777777" w:rsidR="00061A5A" w:rsidRPr="00407C06" w:rsidRDefault="00061A5A" w:rsidP="00C80083">
            <w:pPr>
              <w:pStyle w:val="Tabletext"/>
              <w:jc w:val="center"/>
              <w:rPr>
                <w:lang w:val="en-US"/>
              </w:rPr>
            </w:pPr>
            <w:r w:rsidRPr="00407C06">
              <w:rPr>
                <w:lang w:val="en-US"/>
              </w:rPr>
              <w:t>1.40</w:t>
            </w:r>
          </w:p>
        </w:tc>
        <w:tc>
          <w:tcPr>
            <w:tcW w:w="507" w:type="pct"/>
          </w:tcPr>
          <w:p w14:paraId="07F5B060" w14:textId="77777777" w:rsidR="00061A5A" w:rsidRPr="00407C06" w:rsidRDefault="00061A5A" w:rsidP="00C80083">
            <w:pPr>
              <w:pStyle w:val="Tabletext"/>
              <w:jc w:val="center"/>
              <w:rPr>
                <w:lang w:val="en-US"/>
              </w:rPr>
            </w:pPr>
            <w:r w:rsidRPr="00407C06">
              <w:rPr>
                <w:lang w:val="en-US"/>
              </w:rPr>
              <w:t>0.00</w:t>
            </w:r>
          </w:p>
        </w:tc>
        <w:tc>
          <w:tcPr>
            <w:tcW w:w="491" w:type="pct"/>
          </w:tcPr>
          <w:p w14:paraId="777C00CE" w14:textId="77777777" w:rsidR="00061A5A" w:rsidRPr="00407C06" w:rsidRDefault="00061A5A" w:rsidP="00C80083">
            <w:pPr>
              <w:pStyle w:val="Tabletext"/>
              <w:jc w:val="center"/>
              <w:rPr>
                <w:lang w:val="en-US"/>
              </w:rPr>
            </w:pPr>
            <w:r w:rsidRPr="00407C06">
              <w:rPr>
                <w:lang w:val="en-US"/>
              </w:rPr>
              <w:t>0.00</w:t>
            </w:r>
          </w:p>
        </w:tc>
        <w:tc>
          <w:tcPr>
            <w:tcW w:w="506" w:type="pct"/>
          </w:tcPr>
          <w:p w14:paraId="6B37C5EF" w14:textId="77777777" w:rsidR="00061A5A" w:rsidRPr="00407C06" w:rsidRDefault="00061A5A" w:rsidP="00C80083">
            <w:pPr>
              <w:pStyle w:val="Tabletext"/>
              <w:jc w:val="center"/>
              <w:rPr>
                <w:lang w:val="en-US"/>
              </w:rPr>
            </w:pPr>
            <w:r w:rsidRPr="00407C06">
              <w:rPr>
                <w:lang w:val="en-US"/>
              </w:rPr>
              <w:t>0.00</w:t>
            </w:r>
          </w:p>
        </w:tc>
        <w:tc>
          <w:tcPr>
            <w:tcW w:w="581" w:type="pct"/>
          </w:tcPr>
          <w:p w14:paraId="55B15FA1" w14:textId="77777777" w:rsidR="00061A5A" w:rsidRPr="00407C06" w:rsidRDefault="00061A5A" w:rsidP="00C80083">
            <w:pPr>
              <w:pStyle w:val="Tabletext"/>
              <w:jc w:val="center"/>
              <w:rPr>
                <w:lang w:val="en-US"/>
              </w:rPr>
            </w:pPr>
            <w:r w:rsidRPr="00407C06">
              <w:rPr>
                <w:lang w:val="en-US"/>
              </w:rPr>
              <w:t>0.00</w:t>
            </w:r>
          </w:p>
        </w:tc>
        <w:tc>
          <w:tcPr>
            <w:tcW w:w="509" w:type="pct"/>
          </w:tcPr>
          <w:p w14:paraId="10AE7C6E" w14:textId="77777777" w:rsidR="00061A5A" w:rsidRPr="00407C06" w:rsidRDefault="00061A5A" w:rsidP="00C80083">
            <w:pPr>
              <w:pStyle w:val="Tabletext"/>
              <w:jc w:val="center"/>
              <w:rPr>
                <w:lang w:val="en-US"/>
              </w:rPr>
            </w:pPr>
            <w:r w:rsidRPr="00407C06">
              <w:rPr>
                <w:lang w:val="en-US"/>
              </w:rPr>
              <w:t>0.28</w:t>
            </w:r>
          </w:p>
        </w:tc>
      </w:tr>
      <w:tr w:rsidR="00061A5A" w:rsidRPr="00407C06" w14:paraId="74A34237" w14:textId="77777777" w:rsidTr="00055F90">
        <w:trPr>
          <w:cantSplit/>
          <w:trHeight w:val="20"/>
          <w:jc w:val="center"/>
        </w:trPr>
        <w:tc>
          <w:tcPr>
            <w:tcW w:w="1170" w:type="pct"/>
          </w:tcPr>
          <w:p w14:paraId="3BBB0124" w14:textId="77777777" w:rsidR="00061A5A" w:rsidRPr="00407C06" w:rsidRDefault="00061A5A" w:rsidP="00C80083">
            <w:pPr>
              <w:pStyle w:val="Tabletext"/>
              <w:rPr>
                <w:lang w:val="en-US"/>
              </w:rPr>
            </w:pPr>
            <w:r w:rsidRPr="00407C06">
              <w:rPr>
                <w:lang w:val="en-US"/>
              </w:rPr>
              <w:t>Minimum power flux</w:t>
            </w:r>
            <w:r w:rsidRPr="00407C06">
              <w:rPr>
                <w:lang w:val="en-US"/>
              </w:rPr>
              <w:noBreakHyphen/>
              <w:t xml:space="preserve">density at receiving place </w:t>
            </w:r>
          </w:p>
        </w:tc>
        <w:tc>
          <w:tcPr>
            <w:tcW w:w="729" w:type="pct"/>
          </w:tcPr>
          <w:p w14:paraId="10278BD0" w14:textId="77777777" w:rsidR="00061A5A" w:rsidRPr="00407C06" w:rsidRDefault="00061A5A" w:rsidP="00C80083">
            <w:pPr>
              <w:pStyle w:val="Tabletext"/>
              <w:jc w:val="center"/>
              <w:rPr>
                <w:lang w:val="en-US"/>
              </w:rPr>
            </w:pPr>
            <w:r w:rsidRPr="00407C06">
              <w:rPr>
                <w:lang w:val="en-US"/>
              </w:rPr>
              <w:t>φ</w:t>
            </w:r>
            <w:r w:rsidRPr="00407C06">
              <w:rPr>
                <w:i/>
                <w:vertAlign w:val="subscript"/>
                <w:lang w:val="en-US"/>
              </w:rPr>
              <w:t>min</w:t>
            </w:r>
            <w:r w:rsidRPr="00407C06">
              <w:rPr>
                <w:lang w:val="en-US"/>
              </w:rPr>
              <w:t xml:space="preserve"> (dBW/m</w:t>
            </w:r>
            <w:r w:rsidRPr="00407C06">
              <w:rPr>
                <w:vertAlign w:val="superscript"/>
                <w:lang w:val="en-US"/>
              </w:rPr>
              <w:t>2</w:t>
            </w:r>
            <w:r w:rsidRPr="00407C06">
              <w:rPr>
                <w:lang w:val="en-US"/>
              </w:rPr>
              <w:t>)</w:t>
            </w:r>
          </w:p>
        </w:tc>
        <w:tc>
          <w:tcPr>
            <w:tcW w:w="508" w:type="pct"/>
          </w:tcPr>
          <w:p w14:paraId="582B53D9" w14:textId="77777777" w:rsidR="00061A5A" w:rsidRPr="00407C06" w:rsidRDefault="00061A5A" w:rsidP="00C80083">
            <w:pPr>
              <w:pStyle w:val="Tabletext"/>
              <w:jc w:val="center"/>
              <w:rPr>
                <w:lang w:val="en-US"/>
              </w:rPr>
            </w:pPr>
            <w:r w:rsidRPr="00407C06">
              <w:rPr>
                <w:lang w:val="en-US"/>
              </w:rPr>
              <w:t>−141.97</w:t>
            </w:r>
          </w:p>
        </w:tc>
        <w:tc>
          <w:tcPr>
            <w:tcW w:w="507" w:type="pct"/>
          </w:tcPr>
          <w:p w14:paraId="113C88E5" w14:textId="77777777" w:rsidR="00061A5A" w:rsidRPr="00407C06" w:rsidRDefault="00061A5A" w:rsidP="00C80083">
            <w:pPr>
              <w:pStyle w:val="Tabletext"/>
              <w:jc w:val="center"/>
              <w:rPr>
                <w:lang w:val="en-US"/>
              </w:rPr>
            </w:pPr>
            <w:r w:rsidRPr="00407C06">
              <w:rPr>
                <w:lang w:val="en-US"/>
              </w:rPr>
              <w:t>−135.17</w:t>
            </w:r>
          </w:p>
        </w:tc>
        <w:tc>
          <w:tcPr>
            <w:tcW w:w="491" w:type="pct"/>
          </w:tcPr>
          <w:p w14:paraId="5A5C8398" w14:textId="77777777" w:rsidR="00061A5A" w:rsidRPr="00407C06" w:rsidRDefault="00061A5A" w:rsidP="00C80083">
            <w:pPr>
              <w:pStyle w:val="Tabletext"/>
              <w:jc w:val="center"/>
              <w:rPr>
                <w:lang w:val="en-US"/>
              </w:rPr>
            </w:pPr>
            <w:r w:rsidRPr="00407C06">
              <w:rPr>
                <w:lang w:val="en-US"/>
              </w:rPr>
              <w:t>−118.35</w:t>
            </w:r>
          </w:p>
        </w:tc>
        <w:tc>
          <w:tcPr>
            <w:tcW w:w="506" w:type="pct"/>
          </w:tcPr>
          <w:p w14:paraId="2A314639" w14:textId="77777777" w:rsidR="00061A5A" w:rsidRPr="00407C06" w:rsidRDefault="00061A5A" w:rsidP="00C80083">
            <w:pPr>
              <w:pStyle w:val="Tabletext"/>
              <w:jc w:val="center"/>
              <w:rPr>
                <w:lang w:val="en-US"/>
              </w:rPr>
            </w:pPr>
            <w:r w:rsidRPr="00407C06">
              <w:rPr>
                <w:lang w:val="en-US"/>
              </w:rPr>
              <w:t>−135.17</w:t>
            </w:r>
          </w:p>
        </w:tc>
        <w:tc>
          <w:tcPr>
            <w:tcW w:w="581" w:type="pct"/>
          </w:tcPr>
          <w:p w14:paraId="3F5FB0AE" w14:textId="77777777" w:rsidR="00061A5A" w:rsidRPr="00407C06" w:rsidRDefault="00061A5A" w:rsidP="00C80083">
            <w:pPr>
              <w:pStyle w:val="Tabletext"/>
              <w:jc w:val="center"/>
              <w:rPr>
                <w:lang w:val="en-US"/>
              </w:rPr>
            </w:pPr>
            <w:r w:rsidRPr="00407C06">
              <w:rPr>
                <w:lang w:val="en-US"/>
              </w:rPr>
              <w:t>−118.35</w:t>
            </w:r>
          </w:p>
        </w:tc>
        <w:tc>
          <w:tcPr>
            <w:tcW w:w="509" w:type="pct"/>
          </w:tcPr>
          <w:p w14:paraId="5509D0FC" w14:textId="77777777" w:rsidR="00061A5A" w:rsidRPr="00407C06" w:rsidRDefault="00061A5A" w:rsidP="00C80083">
            <w:pPr>
              <w:pStyle w:val="Tabletext"/>
              <w:jc w:val="center"/>
              <w:rPr>
                <w:lang w:val="en-US"/>
              </w:rPr>
            </w:pPr>
            <w:r w:rsidRPr="00407C06">
              <w:rPr>
                <w:lang w:val="en-US"/>
              </w:rPr>
              <w:t>−136.69</w:t>
            </w:r>
          </w:p>
        </w:tc>
      </w:tr>
      <w:tr w:rsidR="00061A5A" w:rsidRPr="00407C06" w14:paraId="0EBBD7FF" w14:textId="77777777" w:rsidTr="00055F90">
        <w:trPr>
          <w:cantSplit/>
          <w:trHeight w:val="20"/>
          <w:jc w:val="center"/>
        </w:trPr>
        <w:tc>
          <w:tcPr>
            <w:tcW w:w="1170" w:type="pct"/>
          </w:tcPr>
          <w:p w14:paraId="36301CAF" w14:textId="77777777" w:rsidR="00061A5A" w:rsidRPr="00407C06" w:rsidRDefault="00061A5A" w:rsidP="00C80083">
            <w:pPr>
              <w:pStyle w:val="Tabletext"/>
              <w:rPr>
                <w:lang w:val="en-US"/>
              </w:rPr>
            </w:pPr>
            <w:r w:rsidRPr="00407C06">
              <w:rPr>
                <w:lang w:val="en-US"/>
              </w:rPr>
              <w:t xml:space="preserve">Minimum field-strength level at receiving antenna </w:t>
            </w:r>
          </w:p>
        </w:tc>
        <w:tc>
          <w:tcPr>
            <w:tcW w:w="729" w:type="pct"/>
          </w:tcPr>
          <w:p w14:paraId="6EC94435" w14:textId="77777777" w:rsidR="00061A5A" w:rsidRPr="00407C06" w:rsidRDefault="00061A5A" w:rsidP="00C80083">
            <w:pPr>
              <w:pStyle w:val="Tabletext"/>
              <w:jc w:val="center"/>
              <w:rPr>
                <w:lang w:val="en-US"/>
              </w:rPr>
            </w:pPr>
            <w:r w:rsidRPr="00407C06">
              <w:rPr>
                <w:i/>
                <w:iCs/>
                <w:lang w:val="en-US"/>
              </w:rPr>
              <w:t>E</w:t>
            </w:r>
            <w:r w:rsidRPr="00407C06">
              <w:rPr>
                <w:i/>
                <w:iCs/>
                <w:vertAlign w:val="subscript"/>
                <w:lang w:val="en-US"/>
              </w:rPr>
              <w:t>min</w:t>
            </w:r>
            <w:r w:rsidRPr="00407C06">
              <w:rPr>
                <w:lang w:val="en-US"/>
              </w:rPr>
              <w:t xml:space="preserve"> (dB(μV/m))</w:t>
            </w:r>
          </w:p>
        </w:tc>
        <w:tc>
          <w:tcPr>
            <w:tcW w:w="508" w:type="pct"/>
          </w:tcPr>
          <w:p w14:paraId="3A4A8EE7" w14:textId="77777777" w:rsidR="00061A5A" w:rsidRPr="00407C06" w:rsidRDefault="00061A5A" w:rsidP="00C80083">
            <w:pPr>
              <w:pStyle w:val="Tabletext"/>
              <w:jc w:val="center"/>
              <w:rPr>
                <w:lang w:val="en-US"/>
              </w:rPr>
            </w:pPr>
            <w:r w:rsidRPr="00407C06">
              <w:rPr>
                <w:lang w:val="en-US"/>
              </w:rPr>
              <w:t>3.79</w:t>
            </w:r>
          </w:p>
        </w:tc>
        <w:tc>
          <w:tcPr>
            <w:tcW w:w="507" w:type="pct"/>
          </w:tcPr>
          <w:p w14:paraId="59591240" w14:textId="77777777" w:rsidR="00061A5A" w:rsidRPr="00407C06" w:rsidRDefault="00061A5A" w:rsidP="00C80083">
            <w:pPr>
              <w:pStyle w:val="Tabletext"/>
              <w:jc w:val="center"/>
              <w:rPr>
                <w:lang w:val="en-US"/>
              </w:rPr>
            </w:pPr>
            <w:r w:rsidRPr="00407C06">
              <w:rPr>
                <w:lang w:val="en-US"/>
              </w:rPr>
              <w:t>10.59</w:t>
            </w:r>
          </w:p>
        </w:tc>
        <w:tc>
          <w:tcPr>
            <w:tcW w:w="491" w:type="pct"/>
          </w:tcPr>
          <w:p w14:paraId="491E1563" w14:textId="77777777" w:rsidR="00061A5A" w:rsidRPr="00407C06" w:rsidRDefault="00061A5A" w:rsidP="00C80083">
            <w:pPr>
              <w:pStyle w:val="Tabletext"/>
              <w:jc w:val="center"/>
              <w:rPr>
                <w:lang w:val="en-US"/>
              </w:rPr>
            </w:pPr>
            <w:r w:rsidRPr="00407C06">
              <w:rPr>
                <w:lang w:val="en-US"/>
              </w:rPr>
              <w:t>27.41</w:t>
            </w:r>
          </w:p>
        </w:tc>
        <w:tc>
          <w:tcPr>
            <w:tcW w:w="506" w:type="pct"/>
          </w:tcPr>
          <w:p w14:paraId="222765A3" w14:textId="77777777" w:rsidR="00061A5A" w:rsidRPr="00407C06" w:rsidRDefault="00061A5A" w:rsidP="00C80083">
            <w:pPr>
              <w:pStyle w:val="Tabletext"/>
              <w:jc w:val="center"/>
              <w:rPr>
                <w:lang w:val="en-US"/>
              </w:rPr>
            </w:pPr>
            <w:r w:rsidRPr="00407C06">
              <w:rPr>
                <w:lang w:val="en-US"/>
              </w:rPr>
              <w:t>10.59</w:t>
            </w:r>
          </w:p>
        </w:tc>
        <w:tc>
          <w:tcPr>
            <w:tcW w:w="581" w:type="pct"/>
          </w:tcPr>
          <w:p w14:paraId="5C72DC8E" w14:textId="77777777" w:rsidR="00061A5A" w:rsidRPr="00407C06" w:rsidRDefault="00061A5A" w:rsidP="00C80083">
            <w:pPr>
              <w:pStyle w:val="Tabletext"/>
              <w:jc w:val="center"/>
              <w:rPr>
                <w:lang w:val="en-US"/>
              </w:rPr>
            </w:pPr>
            <w:r w:rsidRPr="00407C06">
              <w:rPr>
                <w:lang w:val="en-US"/>
              </w:rPr>
              <w:t>27.41</w:t>
            </w:r>
          </w:p>
        </w:tc>
        <w:tc>
          <w:tcPr>
            <w:tcW w:w="509" w:type="pct"/>
          </w:tcPr>
          <w:p w14:paraId="3D841239" w14:textId="77777777" w:rsidR="00061A5A" w:rsidRPr="00407C06" w:rsidRDefault="00061A5A" w:rsidP="00C80083">
            <w:pPr>
              <w:pStyle w:val="Tabletext"/>
              <w:jc w:val="center"/>
              <w:rPr>
                <w:lang w:val="en-US"/>
              </w:rPr>
            </w:pPr>
            <w:r w:rsidRPr="00407C06">
              <w:rPr>
                <w:lang w:val="en-US"/>
              </w:rPr>
              <w:t>9.07</w:t>
            </w:r>
          </w:p>
        </w:tc>
      </w:tr>
      <w:tr w:rsidR="00061A5A" w:rsidRPr="00407C06" w14:paraId="21198417" w14:textId="77777777" w:rsidTr="00055F90">
        <w:trPr>
          <w:cantSplit/>
          <w:trHeight w:val="20"/>
          <w:jc w:val="center"/>
        </w:trPr>
        <w:tc>
          <w:tcPr>
            <w:tcW w:w="1171" w:type="pct"/>
          </w:tcPr>
          <w:p w14:paraId="575A0975" w14:textId="3F1201AF" w:rsidR="00061A5A" w:rsidRPr="00407C06" w:rsidRDefault="00061A5A" w:rsidP="00C80083">
            <w:pPr>
              <w:pStyle w:val="Tabletext"/>
              <w:rPr>
                <w:lang w:val="en-US"/>
              </w:rPr>
            </w:pPr>
            <w:r w:rsidRPr="00407C06">
              <w:rPr>
                <w:lang w:val="en-US"/>
              </w:rPr>
              <w:t>Allowance for man-made noise</w:t>
            </w:r>
          </w:p>
        </w:tc>
        <w:tc>
          <w:tcPr>
            <w:tcW w:w="729" w:type="pct"/>
          </w:tcPr>
          <w:p w14:paraId="3429B3B5" w14:textId="77777777" w:rsidR="00061A5A" w:rsidRPr="00407C06" w:rsidRDefault="00061A5A" w:rsidP="00C80083">
            <w:pPr>
              <w:pStyle w:val="Tabletext"/>
              <w:jc w:val="center"/>
              <w:rPr>
                <w:lang w:val="en-US"/>
              </w:rPr>
            </w:pPr>
            <w:r w:rsidRPr="00407C06">
              <w:rPr>
                <w:i/>
                <w:iCs/>
                <w:lang w:val="en-US"/>
              </w:rPr>
              <w:t>P</w:t>
            </w:r>
            <w:r w:rsidRPr="00407C06">
              <w:rPr>
                <w:i/>
                <w:iCs/>
                <w:vertAlign w:val="subscript"/>
                <w:lang w:val="en-US"/>
              </w:rPr>
              <w:t>mmn</w:t>
            </w:r>
            <w:r w:rsidRPr="00407C06">
              <w:rPr>
                <w:lang w:val="en-US"/>
              </w:rPr>
              <w:t xml:space="preserve"> (dB)</w:t>
            </w:r>
          </w:p>
        </w:tc>
        <w:tc>
          <w:tcPr>
            <w:tcW w:w="508" w:type="pct"/>
          </w:tcPr>
          <w:p w14:paraId="3EDFF74D" w14:textId="77777777" w:rsidR="00061A5A" w:rsidRPr="00407C06" w:rsidRDefault="00061A5A" w:rsidP="00C80083">
            <w:pPr>
              <w:pStyle w:val="Tabletext"/>
              <w:jc w:val="center"/>
              <w:rPr>
                <w:lang w:val="en-US"/>
              </w:rPr>
            </w:pPr>
            <w:r w:rsidRPr="00407C06">
              <w:rPr>
                <w:lang w:val="en-US"/>
              </w:rPr>
              <w:t>10.43</w:t>
            </w:r>
          </w:p>
        </w:tc>
        <w:tc>
          <w:tcPr>
            <w:tcW w:w="507" w:type="pct"/>
          </w:tcPr>
          <w:p w14:paraId="311F28EE" w14:textId="77777777" w:rsidR="00061A5A" w:rsidRPr="00407C06" w:rsidRDefault="00061A5A" w:rsidP="00C80083">
            <w:pPr>
              <w:pStyle w:val="Tabletext"/>
              <w:jc w:val="center"/>
              <w:rPr>
                <w:lang w:val="en-US"/>
              </w:rPr>
            </w:pPr>
            <w:r w:rsidRPr="00407C06">
              <w:rPr>
                <w:lang w:val="en-US"/>
              </w:rPr>
              <w:t>10.43</w:t>
            </w:r>
          </w:p>
        </w:tc>
        <w:tc>
          <w:tcPr>
            <w:tcW w:w="491" w:type="pct"/>
          </w:tcPr>
          <w:p w14:paraId="1371F1C7" w14:textId="77777777" w:rsidR="00061A5A" w:rsidRPr="00407C06" w:rsidRDefault="00061A5A" w:rsidP="00C80083">
            <w:pPr>
              <w:pStyle w:val="Tabletext"/>
              <w:jc w:val="center"/>
              <w:rPr>
                <w:lang w:val="en-US"/>
              </w:rPr>
            </w:pPr>
            <w:r w:rsidRPr="00407C06">
              <w:rPr>
                <w:lang w:val="en-US"/>
              </w:rPr>
              <w:t>0.00</w:t>
            </w:r>
          </w:p>
        </w:tc>
        <w:tc>
          <w:tcPr>
            <w:tcW w:w="506" w:type="pct"/>
          </w:tcPr>
          <w:p w14:paraId="1555256E" w14:textId="77777777" w:rsidR="00061A5A" w:rsidRPr="00407C06" w:rsidRDefault="00061A5A" w:rsidP="00C80083">
            <w:pPr>
              <w:pStyle w:val="Tabletext"/>
              <w:jc w:val="center"/>
              <w:rPr>
                <w:lang w:val="en-US"/>
              </w:rPr>
            </w:pPr>
            <w:r w:rsidRPr="00407C06">
              <w:rPr>
                <w:lang w:val="en-US"/>
              </w:rPr>
              <w:t>10.43</w:t>
            </w:r>
          </w:p>
        </w:tc>
        <w:tc>
          <w:tcPr>
            <w:tcW w:w="581" w:type="pct"/>
          </w:tcPr>
          <w:p w14:paraId="7E89A108" w14:textId="77777777" w:rsidR="00061A5A" w:rsidRPr="00407C06" w:rsidRDefault="00061A5A" w:rsidP="00C80083">
            <w:pPr>
              <w:pStyle w:val="Tabletext"/>
              <w:jc w:val="center"/>
              <w:rPr>
                <w:lang w:val="en-US"/>
              </w:rPr>
            </w:pPr>
            <w:r w:rsidRPr="00407C06">
              <w:rPr>
                <w:lang w:val="en-US"/>
              </w:rPr>
              <w:t>0.00</w:t>
            </w:r>
          </w:p>
        </w:tc>
        <w:tc>
          <w:tcPr>
            <w:tcW w:w="508" w:type="pct"/>
          </w:tcPr>
          <w:p w14:paraId="00F3B954" w14:textId="77777777" w:rsidR="00061A5A" w:rsidRPr="00407C06" w:rsidRDefault="00061A5A" w:rsidP="00C80083">
            <w:pPr>
              <w:pStyle w:val="Tabletext"/>
              <w:jc w:val="center"/>
              <w:rPr>
                <w:lang w:val="en-US"/>
              </w:rPr>
            </w:pPr>
            <w:r w:rsidRPr="00407C06">
              <w:rPr>
                <w:lang w:val="en-US"/>
              </w:rPr>
              <w:t>10.43</w:t>
            </w:r>
          </w:p>
        </w:tc>
      </w:tr>
      <w:tr w:rsidR="00061A5A" w:rsidRPr="00407C06" w14:paraId="409BD6F9" w14:textId="77777777" w:rsidTr="00055F90">
        <w:trPr>
          <w:cantSplit/>
          <w:trHeight w:val="20"/>
          <w:jc w:val="center"/>
        </w:trPr>
        <w:tc>
          <w:tcPr>
            <w:tcW w:w="1171" w:type="pct"/>
          </w:tcPr>
          <w:p w14:paraId="6AED1F26" w14:textId="77777777" w:rsidR="00061A5A" w:rsidRPr="00407C06" w:rsidRDefault="00061A5A" w:rsidP="00C80083">
            <w:pPr>
              <w:pStyle w:val="Tabletext"/>
              <w:rPr>
                <w:lang w:val="en-US"/>
              </w:rPr>
            </w:pPr>
            <w:r w:rsidRPr="00407C06">
              <w:rPr>
                <w:lang w:val="en-US"/>
              </w:rPr>
              <w:t>Antenna height loss</w:t>
            </w:r>
          </w:p>
        </w:tc>
        <w:tc>
          <w:tcPr>
            <w:tcW w:w="729" w:type="pct"/>
          </w:tcPr>
          <w:p w14:paraId="25D0F45F" w14:textId="77777777" w:rsidR="00061A5A" w:rsidRPr="00407C06" w:rsidRDefault="00061A5A" w:rsidP="00C80083">
            <w:pPr>
              <w:pStyle w:val="Tabletext"/>
              <w:jc w:val="center"/>
              <w:rPr>
                <w:lang w:val="en-US"/>
              </w:rPr>
            </w:pPr>
            <w:r w:rsidRPr="00407C06">
              <w:rPr>
                <w:i/>
                <w:iCs/>
                <w:lang w:val="en-US"/>
              </w:rPr>
              <w:t>L</w:t>
            </w:r>
            <w:r w:rsidRPr="00407C06">
              <w:rPr>
                <w:i/>
                <w:iCs/>
                <w:vertAlign w:val="subscript"/>
                <w:lang w:val="en-US"/>
              </w:rPr>
              <w:t>h</w:t>
            </w:r>
            <w:r w:rsidRPr="00407C06">
              <w:rPr>
                <w:lang w:val="en-US"/>
              </w:rPr>
              <w:t xml:space="preserve"> (dB)</w:t>
            </w:r>
          </w:p>
        </w:tc>
        <w:tc>
          <w:tcPr>
            <w:tcW w:w="508" w:type="pct"/>
          </w:tcPr>
          <w:p w14:paraId="5C3BB09C" w14:textId="77777777" w:rsidR="00061A5A" w:rsidRPr="00407C06" w:rsidRDefault="00061A5A" w:rsidP="00C80083">
            <w:pPr>
              <w:pStyle w:val="Tabletext"/>
              <w:jc w:val="center"/>
              <w:rPr>
                <w:lang w:val="en-US"/>
              </w:rPr>
            </w:pPr>
            <w:r w:rsidRPr="00407C06">
              <w:rPr>
                <w:lang w:val="en-US"/>
              </w:rPr>
              <w:t>0.00</w:t>
            </w:r>
          </w:p>
        </w:tc>
        <w:tc>
          <w:tcPr>
            <w:tcW w:w="507" w:type="pct"/>
          </w:tcPr>
          <w:p w14:paraId="78F3312D" w14:textId="77777777" w:rsidR="00061A5A" w:rsidRPr="00407C06" w:rsidRDefault="00061A5A" w:rsidP="00C80083">
            <w:pPr>
              <w:pStyle w:val="Tabletext"/>
              <w:jc w:val="center"/>
              <w:rPr>
                <w:lang w:val="en-US"/>
              </w:rPr>
            </w:pPr>
            <w:r w:rsidRPr="00407C06">
              <w:rPr>
                <w:lang w:val="en-US"/>
              </w:rPr>
              <w:t>10.00</w:t>
            </w:r>
          </w:p>
        </w:tc>
        <w:tc>
          <w:tcPr>
            <w:tcW w:w="491" w:type="pct"/>
          </w:tcPr>
          <w:p w14:paraId="24B289C1" w14:textId="77777777" w:rsidR="00061A5A" w:rsidRPr="00407C06" w:rsidRDefault="00061A5A" w:rsidP="00C80083">
            <w:pPr>
              <w:pStyle w:val="Tabletext"/>
              <w:jc w:val="center"/>
              <w:rPr>
                <w:lang w:val="en-US"/>
              </w:rPr>
            </w:pPr>
            <w:r w:rsidRPr="00407C06">
              <w:rPr>
                <w:lang w:val="en-US"/>
              </w:rPr>
              <w:t>17.00</w:t>
            </w:r>
          </w:p>
        </w:tc>
        <w:tc>
          <w:tcPr>
            <w:tcW w:w="506" w:type="pct"/>
          </w:tcPr>
          <w:p w14:paraId="705B7512" w14:textId="77777777" w:rsidR="00061A5A" w:rsidRPr="00407C06" w:rsidRDefault="00061A5A" w:rsidP="00C80083">
            <w:pPr>
              <w:pStyle w:val="Tabletext"/>
              <w:jc w:val="center"/>
              <w:rPr>
                <w:lang w:val="en-US"/>
              </w:rPr>
            </w:pPr>
            <w:r w:rsidRPr="00407C06">
              <w:rPr>
                <w:lang w:val="en-US"/>
              </w:rPr>
              <w:t>10.00</w:t>
            </w:r>
          </w:p>
        </w:tc>
        <w:tc>
          <w:tcPr>
            <w:tcW w:w="581" w:type="pct"/>
          </w:tcPr>
          <w:p w14:paraId="7FA72A12" w14:textId="77777777" w:rsidR="00061A5A" w:rsidRPr="00407C06" w:rsidRDefault="00061A5A" w:rsidP="00C80083">
            <w:pPr>
              <w:pStyle w:val="Tabletext"/>
              <w:jc w:val="center"/>
              <w:rPr>
                <w:lang w:val="en-US"/>
              </w:rPr>
            </w:pPr>
            <w:r w:rsidRPr="00407C06">
              <w:rPr>
                <w:lang w:val="en-US"/>
              </w:rPr>
              <w:t>17.00</w:t>
            </w:r>
          </w:p>
        </w:tc>
        <w:tc>
          <w:tcPr>
            <w:tcW w:w="508" w:type="pct"/>
          </w:tcPr>
          <w:p w14:paraId="4B060287" w14:textId="77777777" w:rsidR="00061A5A" w:rsidRPr="00407C06" w:rsidRDefault="00061A5A" w:rsidP="00C80083">
            <w:pPr>
              <w:pStyle w:val="Tabletext"/>
              <w:jc w:val="center"/>
              <w:rPr>
                <w:lang w:val="en-US"/>
              </w:rPr>
            </w:pPr>
            <w:r w:rsidRPr="00407C06">
              <w:rPr>
                <w:lang w:val="en-US"/>
              </w:rPr>
              <w:t>10.00</w:t>
            </w:r>
          </w:p>
        </w:tc>
      </w:tr>
      <w:tr w:rsidR="00061A5A" w:rsidRPr="00407C06" w14:paraId="3CF8CC5F" w14:textId="77777777" w:rsidTr="00055F90">
        <w:trPr>
          <w:cantSplit/>
          <w:trHeight w:val="20"/>
          <w:jc w:val="center"/>
        </w:trPr>
        <w:tc>
          <w:tcPr>
            <w:tcW w:w="1171" w:type="pct"/>
          </w:tcPr>
          <w:p w14:paraId="3592F7CF" w14:textId="77777777" w:rsidR="00061A5A" w:rsidRPr="00407C06" w:rsidRDefault="00061A5A" w:rsidP="00C80083">
            <w:pPr>
              <w:pStyle w:val="Tabletext"/>
              <w:rPr>
                <w:lang w:val="en-US"/>
              </w:rPr>
            </w:pPr>
            <w:r w:rsidRPr="00407C06">
              <w:rPr>
                <w:lang w:val="en-US"/>
              </w:rPr>
              <w:t xml:space="preserve">Building penetration loss </w:t>
            </w:r>
          </w:p>
        </w:tc>
        <w:tc>
          <w:tcPr>
            <w:tcW w:w="729" w:type="pct"/>
          </w:tcPr>
          <w:p w14:paraId="62398282" w14:textId="77777777" w:rsidR="00061A5A" w:rsidRPr="00407C06" w:rsidRDefault="00061A5A" w:rsidP="00C80083">
            <w:pPr>
              <w:pStyle w:val="Tabletext"/>
              <w:jc w:val="center"/>
              <w:rPr>
                <w:lang w:val="en-US"/>
              </w:rPr>
            </w:pPr>
            <w:r w:rsidRPr="00407C06">
              <w:rPr>
                <w:i/>
                <w:iCs/>
                <w:lang w:val="en-US"/>
              </w:rPr>
              <w:t>L</w:t>
            </w:r>
            <w:r w:rsidRPr="00407C06">
              <w:rPr>
                <w:i/>
                <w:iCs/>
                <w:vertAlign w:val="subscript"/>
                <w:lang w:val="en-US"/>
              </w:rPr>
              <w:t>b</w:t>
            </w:r>
            <w:r w:rsidRPr="00407C06">
              <w:rPr>
                <w:i/>
                <w:iCs/>
                <w:lang w:val="en-US"/>
              </w:rPr>
              <w:t xml:space="preserve"> </w:t>
            </w:r>
            <w:r w:rsidRPr="00407C06">
              <w:rPr>
                <w:lang w:val="en-US"/>
              </w:rPr>
              <w:t>(dB)</w:t>
            </w:r>
          </w:p>
        </w:tc>
        <w:tc>
          <w:tcPr>
            <w:tcW w:w="508" w:type="pct"/>
          </w:tcPr>
          <w:p w14:paraId="5350ABEA" w14:textId="77777777" w:rsidR="00061A5A" w:rsidRPr="00407C06" w:rsidRDefault="00061A5A" w:rsidP="00C80083">
            <w:pPr>
              <w:pStyle w:val="Tabletext"/>
              <w:jc w:val="center"/>
              <w:rPr>
                <w:lang w:val="en-US"/>
              </w:rPr>
            </w:pPr>
            <w:r w:rsidRPr="00407C06">
              <w:rPr>
                <w:lang w:val="en-US"/>
              </w:rPr>
              <w:t>0.00</w:t>
            </w:r>
          </w:p>
        </w:tc>
        <w:tc>
          <w:tcPr>
            <w:tcW w:w="507" w:type="pct"/>
          </w:tcPr>
          <w:p w14:paraId="58DFFF0E" w14:textId="77777777" w:rsidR="00061A5A" w:rsidRPr="00407C06" w:rsidRDefault="00061A5A" w:rsidP="00C80083">
            <w:pPr>
              <w:pStyle w:val="Tabletext"/>
              <w:jc w:val="center"/>
              <w:rPr>
                <w:lang w:val="en-US"/>
              </w:rPr>
            </w:pPr>
            <w:r w:rsidRPr="00407C06">
              <w:rPr>
                <w:lang w:val="en-US"/>
              </w:rPr>
              <w:t>9.00</w:t>
            </w:r>
          </w:p>
        </w:tc>
        <w:tc>
          <w:tcPr>
            <w:tcW w:w="491" w:type="pct"/>
          </w:tcPr>
          <w:p w14:paraId="2448AE21" w14:textId="77777777" w:rsidR="00061A5A" w:rsidRPr="00407C06" w:rsidRDefault="00061A5A" w:rsidP="00C80083">
            <w:pPr>
              <w:pStyle w:val="Tabletext"/>
              <w:jc w:val="center"/>
              <w:rPr>
                <w:lang w:val="en-US"/>
              </w:rPr>
            </w:pPr>
            <w:r w:rsidRPr="00407C06">
              <w:rPr>
                <w:lang w:val="en-US"/>
              </w:rPr>
              <w:t>9.00</w:t>
            </w:r>
          </w:p>
        </w:tc>
        <w:tc>
          <w:tcPr>
            <w:tcW w:w="506" w:type="pct"/>
          </w:tcPr>
          <w:p w14:paraId="134CED00" w14:textId="77777777" w:rsidR="00061A5A" w:rsidRPr="00407C06" w:rsidRDefault="00061A5A" w:rsidP="00C80083">
            <w:pPr>
              <w:pStyle w:val="Tabletext"/>
              <w:jc w:val="center"/>
              <w:rPr>
                <w:lang w:val="en-US"/>
              </w:rPr>
            </w:pPr>
            <w:r w:rsidRPr="00407C06">
              <w:rPr>
                <w:lang w:val="en-US"/>
              </w:rPr>
              <w:t>0.00</w:t>
            </w:r>
          </w:p>
        </w:tc>
        <w:tc>
          <w:tcPr>
            <w:tcW w:w="581" w:type="pct"/>
          </w:tcPr>
          <w:p w14:paraId="092CD7A5" w14:textId="77777777" w:rsidR="00061A5A" w:rsidRPr="00407C06" w:rsidRDefault="00061A5A" w:rsidP="00C80083">
            <w:pPr>
              <w:pStyle w:val="Tabletext"/>
              <w:jc w:val="center"/>
              <w:rPr>
                <w:lang w:val="en-US"/>
              </w:rPr>
            </w:pPr>
            <w:r w:rsidRPr="00407C06">
              <w:rPr>
                <w:lang w:val="en-US"/>
              </w:rPr>
              <w:t>0.00</w:t>
            </w:r>
          </w:p>
        </w:tc>
        <w:tc>
          <w:tcPr>
            <w:tcW w:w="508" w:type="pct"/>
          </w:tcPr>
          <w:p w14:paraId="185982BA" w14:textId="77777777" w:rsidR="00061A5A" w:rsidRPr="00407C06" w:rsidRDefault="00061A5A" w:rsidP="00C80083">
            <w:pPr>
              <w:pStyle w:val="Tabletext"/>
              <w:jc w:val="center"/>
              <w:rPr>
                <w:lang w:val="en-US"/>
              </w:rPr>
            </w:pPr>
            <w:r w:rsidRPr="00407C06">
              <w:rPr>
                <w:lang w:val="en-US"/>
              </w:rPr>
              <w:t>0.00</w:t>
            </w:r>
          </w:p>
        </w:tc>
      </w:tr>
      <w:tr w:rsidR="00061A5A" w:rsidRPr="00407C06" w14:paraId="2F236368" w14:textId="77777777" w:rsidTr="00055F90">
        <w:trPr>
          <w:cantSplit/>
          <w:trHeight w:val="20"/>
          <w:jc w:val="center"/>
        </w:trPr>
        <w:tc>
          <w:tcPr>
            <w:tcW w:w="1171" w:type="pct"/>
          </w:tcPr>
          <w:p w14:paraId="2FC53832" w14:textId="77777777" w:rsidR="00061A5A" w:rsidRPr="00407C06" w:rsidRDefault="00061A5A" w:rsidP="00C80083">
            <w:pPr>
              <w:pStyle w:val="Tabletext"/>
              <w:rPr>
                <w:lang w:val="en-US"/>
              </w:rPr>
            </w:pPr>
            <w:r w:rsidRPr="00407C06">
              <w:rPr>
                <w:lang w:val="en-US"/>
              </w:rPr>
              <w:t>Location probability</w:t>
            </w:r>
          </w:p>
        </w:tc>
        <w:tc>
          <w:tcPr>
            <w:tcW w:w="729" w:type="pct"/>
          </w:tcPr>
          <w:p w14:paraId="3C09AE48" w14:textId="77777777" w:rsidR="00061A5A" w:rsidRPr="00407C06" w:rsidRDefault="00061A5A" w:rsidP="00C80083">
            <w:pPr>
              <w:pStyle w:val="Tabletext"/>
              <w:jc w:val="center"/>
              <w:rPr>
                <w:lang w:val="en-US"/>
              </w:rPr>
            </w:pPr>
          </w:p>
        </w:tc>
        <w:tc>
          <w:tcPr>
            <w:tcW w:w="508" w:type="pct"/>
          </w:tcPr>
          <w:p w14:paraId="5A6FCB02" w14:textId="77777777" w:rsidR="00061A5A" w:rsidRPr="00407C06" w:rsidRDefault="00061A5A" w:rsidP="00C80083">
            <w:pPr>
              <w:pStyle w:val="Tabletext"/>
              <w:jc w:val="center"/>
              <w:rPr>
                <w:i/>
                <w:lang w:val="en-US"/>
              </w:rPr>
            </w:pPr>
            <w:r w:rsidRPr="00407C06">
              <w:rPr>
                <w:lang w:val="en-US"/>
              </w:rPr>
              <w:t>70%</w:t>
            </w:r>
          </w:p>
        </w:tc>
        <w:tc>
          <w:tcPr>
            <w:tcW w:w="507" w:type="pct"/>
          </w:tcPr>
          <w:p w14:paraId="0DCBF72D" w14:textId="77777777" w:rsidR="00061A5A" w:rsidRPr="00407C06" w:rsidRDefault="00061A5A" w:rsidP="00C80083">
            <w:pPr>
              <w:pStyle w:val="Tabletext"/>
              <w:jc w:val="center"/>
              <w:rPr>
                <w:i/>
                <w:lang w:val="en-US"/>
              </w:rPr>
            </w:pPr>
            <w:r w:rsidRPr="00407C06">
              <w:rPr>
                <w:lang w:val="en-US"/>
              </w:rPr>
              <w:t>95%</w:t>
            </w:r>
          </w:p>
        </w:tc>
        <w:tc>
          <w:tcPr>
            <w:tcW w:w="491" w:type="pct"/>
          </w:tcPr>
          <w:p w14:paraId="64D63EF4" w14:textId="77777777" w:rsidR="00061A5A" w:rsidRPr="00407C06" w:rsidRDefault="00061A5A" w:rsidP="00C80083">
            <w:pPr>
              <w:pStyle w:val="Tabletext"/>
              <w:jc w:val="center"/>
              <w:rPr>
                <w:i/>
                <w:lang w:val="en-US"/>
              </w:rPr>
            </w:pPr>
            <w:r w:rsidRPr="00407C06">
              <w:rPr>
                <w:lang w:val="en-US"/>
              </w:rPr>
              <w:t>95%</w:t>
            </w:r>
          </w:p>
        </w:tc>
        <w:tc>
          <w:tcPr>
            <w:tcW w:w="506" w:type="pct"/>
          </w:tcPr>
          <w:p w14:paraId="0A3A0D08" w14:textId="77777777" w:rsidR="00061A5A" w:rsidRPr="00407C06" w:rsidRDefault="00061A5A" w:rsidP="00C80083">
            <w:pPr>
              <w:pStyle w:val="Tabletext"/>
              <w:jc w:val="center"/>
              <w:rPr>
                <w:i/>
                <w:lang w:val="en-US"/>
              </w:rPr>
            </w:pPr>
            <w:r w:rsidRPr="00407C06">
              <w:rPr>
                <w:lang w:val="en-US"/>
              </w:rPr>
              <w:t>95%</w:t>
            </w:r>
          </w:p>
        </w:tc>
        <w:tc>
          <w:tcPr>
            <w:tcW w:w="581" w:type="pct"/>
          </w:tcPr>
          <w:p w14:paraId="70129F14" w14:textId="77777777" w:rsidR="00061A5A" w:rsidRPr="00407C06" w:rsidRDefault="00061A5A" w:rsidP="00C80083">
            <w:pPr>
              <w:pStyle w:val="Tabletext"/>
              <w:jc w:val="center"/>
              <w:rPr>
                <w:i/>
                <w:lang w:val="en-US"/>
              </w:rPr>
            </w:pPr>
            <w:r w:rsidRPr="00407C06">
              <w:rPr>
                <w:lang w:val="en-US"/>
              </w:rPr>
              <w:t>95%</w:t>
            </w:r>
          </w:p>
        </w:tc>
        <w:tc>
          <w:tcPr>
            <w:tcW w:w="508" w:type="pct"/>
          </w:tcPr>
          <w:p w14:paraId="156DC4CB" w14:textId="77777777" w:rsidR="00061A5A" w:rsidRPr="00407C06" w:rsidRDefault="00061A5A" w:rsidP="00C80083">
            <w:pPr>
              <w:pStyle w:val="Tabletext"/>
              <w:jc w:val="center"/>
              <w:rPr>
                <w:i/>
                <w:lang w:val="en-US"/>
              </w:rPr>
            </w:pPr>
            <w:r w:rsidRPr="00407C06">
              <w:rPr>
                <w:lang w:val="en-US"/>
              </w:rPr>
              <w:t>99%</w:t>
            </w:r>
          </w:p>
        </w:tc>
      </w:tr>
      <w:tr w:rsidR="00061A5A" w:rsidRPr="00407C06" w14:paraId="1941A24F" w14:textId="77777777" w:rsidTr="00055F90">
        <w:trPr>
          <w:cantSplit/>
          <w:trHeight w:val="20"/>
          <w:jc w:val="center"/>
        </w:trPr>
        <w:tc>
          <w:tcPr>
            <w:tcW w:w="1171" w:type="pct"/>
          </w:tcPr>
          <w:p w14:paraId="7BA96771" w14:textId="77777777" w:rsidR="00061A5A" w:rsidRPr="00407C06" w:rsidRDefault="00061A5A" w:rsidP="00C80083">
            <w:pPr>
              <w:pStyle w:val="Tabletext"/>
              <w:rPr>
                <w:lang w:val="en-US"/>
              </w:rPr>
            </w:pPr>
            <w:r w:rsidRPr="00407C06">
              <w:rPr>
                <w:lang w:val="en-US"/>
              </w:rPr>
              <w:t>Distribution factor</w:t>
            </w:r>
          </w:p>
        </w:tc>
        <w:tc>
          <w:tcPr>
            <w:tcW w:w="729" w:type="pct"/>
          </w:tcPr>
          <w:p w14:paraId="2CF25203" w14:textId="77777777" w:rsidR="00061A5A" w:rsidRPr="00407C06" w:rsidRDefault="00061A5A" w:rsidP="00C80083">
            <w:pPr>
              <w:pStyle w:val="Tabletext"/>
              <w:jc w:val="center"/>
              <w:rPr>
                <w:lang w:val="en-US"/>
              </w:rPr>
            </w:pPr>
            <w:r w:rsidRPr="00407C06">
              <w:rPr>
                <w:lang w:val="en-US"/>
              </w:rPr>
              <w:t>μ</w:t>
            </w:r>
          </w:p>
        </w:tc>
        <w:tc>
          <w:tcPr>
            <w:tcW w:w="508" w:type="pct"/>
          </w:tcPr>
          <w:p w14:paraId="67410F95" w14:textId="77777777" w:rsidR="00061A5A" w:rsidRPr="00407C06" w:rsidRDefault="00061A5A" w:rsidP="00C80083">
            <w:pPr>
              <w:pStyle w:val="Tabletext"/>
              <w:jc w:val="center"/>
              <w:rPr>
                <w:i/>
                <w:lang w:val="en-US"/>
              </w:rPr>
            </w:pPr>
            <w:r w:rsidRPr="00407C06">
              <w:rPr>
                <w:lang w:val="en-US"/>
              </w:rPr>
              <w:t>0.52</w:t>
            </w:r>
          </w:p>
        </w:tc>
        <w:tc>
          <w:tcPr>
            <w:tcW w:w="507" w:type="pct"/>
          </w:tcPr>
          <w:p w14:paraId="45FFC6CF" w14:textId="77777777" w:rsidR="00061A5A" w:rsidRPr="00407C06" w:rsidRDefault="00061A5A" w:rsidP="00C80083">
            <w:pPr>
              <w:pStyle w:val="Tabletext"/>
              <w:jc w:val="center"/>
              <w:rPr>
                <w:i/>
                <w:lang w:val="en-US"/>
              </w:rPr>
            </w:pPr>
            <w:r w:rsidRPr="00407C06">
              <w:rPr>
                <w:lang w:val="en-US"/>
              </w:rPr>
              <w:t>1.64</w:t>
            </w:r>
          </w:p>
        </w:tc>
        <w:tc>
          <w:tcPr>
            <w:tcW w:w="491" w:type="pct"/>
          </w:tcPr>
          <w:p w14:paraId="007ABA76" w14:textId="77777777" w:rsidR="00061A5A" w:rsidRPr="00407C06" w:rsidRDefault="00061A5A" w:rsidP="00C80083">
            <w:pPr>
              <w:pStyle w:val="Tabletext"/>
              <w:jc w:val="center"/>
              <w:rPr>
                <w:i/>
                <w:lang w:val="en-US"/>
              </w:rPr>
            </w:pPr>
            <w:r w:rsidRPr="00407C06">
              <w:rPr>
                <w:lang w:val="en-US"/>
              </w:rPr>
              <w:t>1.64</w:t>
            </w:r>
          </w:p>
        </w:tc>
        <w:tc>
          <w:tcPr>
            <w:tcW w:w="506" w:type="pct"/>
          </w:tcPr>
          <w:p w14:paraId="7F4FEA60" w14:textId="77777777" w:rsidR="00061A5A" w:rsidRPr="00407C06" w:rsidRDefault="00061A5A" w:rsidP="00C80083">
            <w:pPr>
              <w:pStyle w:val="Tabletext"/>
              <w:jc w:val="center"/>
              <w:rPr>
                <w:i/>
                <w:lang w:val="en-US"/>
              </w:rPr>
            </w:pPr>
            <w:r w:rsidRPr="00407C06">
              <w:rPr>
                <w:lang w:val="en-US"/>
              </w:rPr>
              <w:t>1.64</w:t>
            </w:r>
          </w:p>
        </w:tc>
        <w:tc>
          <w:tcPr>
            <w:tcW w:w="581" w:type="pct"/>
          </w:tcPr>
          <w:p w14:paraId="37DF56D8" w14:textId="77777777" w:rsidR="00061A5A" w:rsidRPr="00407C06" w:rsidRDefault="00061A5A" w:rsidP="00C80083">
            <w:pPr>
              <w:pStyle w:val="Tabletext"/>
              <w:jc w:val="center"/>
              <w:rPr>
                <w:i/>
                <w:lang w:val="en-US"/>
              </w:rPr>
            </w:pPr>
            <w:r w:rsidRPr="00407C06">
              <w:rPr>
                <w:lang w:val="en-US"/>
              </w:rPr>
              <w:t>1.64</w:t>
            </w:r>
          </w:p>
        </w:tc>
        <w:tc>
          <w:tcPr>
            <w:tcW w:w="508" w:type="pct"/>
          </w:tcPr>
          <w:p w14:paraId="0E136620" w14:textId="77777777" w:rsidR="00061A5A" w:rsidRPr="00407C06" w:rsidRDefault="00061A5A" w:rsidP="00C80083">
            <w:pPr>
              <w:pStyle w:val="Tabletext"/>
              <w:jc w:val="center"/>
              <w:rPr>
                <w:i/>
                <w:lang w:val="en-US"/>
              </w:rPr>
            </w:pPr>
            <w:r w:rsidRPr="00407C06">
              <w:rPr>
                <w:lang w:val="en-US"/>
              </w:rPr>
              <w:t>2.33</w:t>
            </w:r>
          </w:p>
        </w:tc>
      </w:tr>
      <w:tr w:rsidR="00061A5A" w:rsidRPr="00407C06" w14:paraId="408394C9" w14:textId="77777777" w:rsidTr="00055F90">
        <w:trPr>
          <w:cantSplit/>
          <w:trHeight w:val="20"/>
          <w:jc w:val="center"/>
        </w:trPr>
        <w:tc>
          <w:tcPr>
            <w:tcW w:w="1171" w:type="pct"/>
          </w:tcPr>
          <w:p w14:paraId="05FC6B86" w14:textId="77777777" w:rsidR="00061A5A" w:rsidRPr="00407C06" w:rsidRDefault="00061A5A" w:rsidP="00C80083">
            <w:pPr>
              <w:pStyle w:val="Tabletext"/>
              <w:rPr>
                <w:lang w:val="en-US"/>
              </w:rPr>
            </w:pPr>
            <w:r w:rsidRPr="00407C06">
              <w:rPr>
                <w:lang w:val="en-US"/>
              </w:rPr>
              <w:t>Standard deviation of DRM field strength</w:t>
            </w:r>
          </w:p>
        </w:tc>
        <w:tc>
          <w:tcPr>
            <w:tcW w:w="729" w:type="pct"/>
          </w:tcPr>
          <w:p w14:paraId="3FB59759" w14:textId="77777777" w:rsidR="00061A5A" w:rsidRPr="00407C06" w:rsidRDefault="00061A5A" w:rsidP="00C80083">
            <w:pPr>
              <w:pStyle w:val="Tabletext"/>
              <w:jc w:val="center"/>
              <w:rPr>
                <w:lang w:val="en-US"/>
              </w:rPr>
            </w:pPr>
            <w:r w:rsidRPr="00407C06">
              <w:rPr>
                <w:lang w:val="en-US"/>
              </w:rPr>
              <w:t>σ</w:t>
            </w:r>
            <w:r w:rsidRPr="00407C06">
              <w:rPr>
                <w:i/>
                <w:iCs/>
                <w:vertAlign w:val="subscript"/>
                <w:lang w:val="en-US"/>
              </w:rPr>
              <w:t>m</w:t>
            </w:r>
            <w:r w:rsidRPr="00407C06">
              <w:rPr>
                <w:lang w:val="en-US"/>
              </w:rPr>
              <w:t xml:space="preserve"> (dB)</w:t>
            </w:r>
          </w:p>
        </w:tc>
        <w:tc>
          <w:tcPr>
            <w:tcW w:w="508" w:type="pct"/>
          </w:tcPr>
          <w:p w14:paraId="347BF67E" w14:textId="77777777" w:rsidR="00061A5A" w:rsidRPr="00407C06" w:rsidRDefault="00061A5A" w:rsidP="00C80083">
            <w:pPr>
              <w:pStyle w:val="Tabletext"/>
              <w:jc w:val="center"/>
              <w:rPr>
                <w:i/>
                <w:lang w:val="en-US"/>
              </w:rPr>
            </w:pPr>
            <w:r w:rsidRPr="00407C06">
              <w:rPr>
                <w:lang w:val="en-US"/>
              </w:rPr>
              <w:t>3.80</w:t>
            </w:r>
          </w:p>
        </w:tc>
        <w:tc>
          <w:tcPr>
            <w:tcW w:w="507" w:type="pct"/>
          </w:tcPr>
          <w:p w14:paraId="12AC0C5A" w14:textId="77777777" w:rsidR="00061A5A" w:rsidRPr="00407C06" w:rsidRDefault="00061A5A" w:rsidP="00C80083">
            <w:pPr>
              <w:pStyle w:val="Tabletext"/>
              <w:jc w:val="center"/>
              <w:rPr>
                <w:i/>
                <w:lang w:val="en-US"/>
              </w:rPr>
            </w:pPr>
            <w:r w:rsidRPr="00407C06">
              <w:rPr>
                <w:lang w:val="en-US"/>
              </w:rPr>
              <w:t>3.80</w:t>
            </w:r>
          </w:p>
        </w:tc>
        <w:tc>
          <w:tcPr>
            <w:tcW w:w="491" w:type="pct"/>
          </w:tcPr>
          <w:p w14:paraId="6D62A498" w14:textId="77777777" w:rsidR="00061A5A" w:rsidRPr="00407C06" w:rsidRDefault="00061A5A" w:rsidP="00C80083">
            <w:pPr>
              <w:pStyle w:val="Tabletext"/>
              <w:jc w:val="center"/>
              <w:rPr>
                <w:i/>
                <w:lang w:val="en-US"/>
              </w:rPr>
            </w:pPr>
            <w:r w:rsidRPr="00407C06">
              <w:rPr>
                <w:lang w:val="en-US"/>
              </w:rPr>
              <w:t>3.80</w:t>
            </w:r>
          </w:p>
        </w:tc>
        <w:tc>
          <w:tcPr>
            <w:tcW w:w="506" w:type="pct"/>
          </w:tcPr>
          <w:p w14:paraId="7C515B7E" w14:textId="77777777" w:rsidR="00061A5A" w:rsidRPr="00407C06" w:rsidRDefault="00061A5A" w:rsidP="00C80083">
            <w:pPr>
              <w:pStyle w:val="Tabletext"/>
              <w:jc w:val="center"/>
              <w:rPr>
                <w:i/>
                <w:lang w:val="en-US"/>
              </w:rPr>
            </w:pPr>
            <w:r w:rsidRPr="00407C06">
              <w:rPr>
                <w:lang w:val="en-US"/>
              </w:rPr>
              <w:t>3.80</w:t>
            </w:r>
          </w:p>
        </w:tc>
        <w:tc>
          <w:tcPr>
            <w:tcW w:w="581" w:type="pct"/>
          </w:tcPr>
          <w:p w14:paraId="582FEFC7" w14:textId="77777777" w:rsidR="00061A5A" w:rsidRPr="00407C06" w:rsidRDefault="00061A5A" w:rsidP="00C80083">
            <w:pPr>
              <w:pStyle w:val="Tabletext"/>
              <w:jc w:val="center"/>
              <w:rPr>
                <w:i/>
                <w:lang w:val="en-US"/>
              </w:rPr>
            </w:pPr>
            <w:r w:rsidRPr="00407C06">
              <w:rPr>
                <w:lang w:val="en-US"/>
              </w:rPr>
              <w:t>3.80</w:t>
            </w:r>
          </w:p>
        </w:tc>
        <w:tc>
          <w:tcPr>
            <w:tcW w:w="508" w:type="pct"/>
          </w:tcPr>
          <w:p w14:paraId="420E7AA3" w14:textId="77777777" w:rsidR="00061A5A" w:rsidRPr="00407C06" w:rsidRDefault="00061A5A" w:rsidP="00C80083">
            <w:pPr>
              <w:pStyle w:val="Tabletext"/>
              <w:jc w:val="center"/>
              <w:rPr>
                <w:i/>
                <w:lang w:val="en-US"/>
              </w:rPr>
            </w:pPr>
            <w:r w:rsidRPr="00407C06">
              <w:rPr>
                <w:lang w:val="en-US"/>
              </w:rPr>
              <w:t>3.10</w:t>
            </w:r>
          </w:p>
        </w:tc>
      </w:tr>
      <w:tr w:rsidR="00061A5A" w:rsidRPr="00407C06" w14:paraId="5EAB8826" w14:textId="77777777" w:rsidTr="00055F90">
        <w:trPr>
          <w:cantSplit/>
          <w:trHeight w:val="20"/>
          <w:jc w:val="center"/>
        </w:trPr>
        <w:tc>
          <w:tcPr>
            <w:tcW w:w="1171" w:type="pct"/>
          </w:tcPr>
          <w:p w14:paraId="12EFA722" w14:textId="77777777" w:rsidR="00061A5A" w:rsidRPr="00407C06" w:rsidRDefault="00061A5A" w:rsidP="00C80083">
            <w:pPr>
              <w:pStyle w:val="Tabletext"/>
              <w:rPr>
                <w:lang w:val="en-US"/>
              </w:rPr>
            </w:pPr>
            <w:r w:rsidRPr="00407C06">
              <w:rPr>
                <w:lang w:val="en-US"/>
              </w:rPr>
              <w:t>Standard deviation of MMN</w:t>
            </w:r>
          </w:p>
        </w:tc>
        <w:tc>
          <w:tcPr>
            <w:tcW w:w="729" w:type="pct"/>
          </w:tcPr>
          <w:p w14:paraId="0EEB7B1A" w14:textId="77777777" w:rsidR="00061A5A" w:rsidRPr="00407C06" w:rsidRDefault="00061A5A" w:rsidP="00C80083">
            <w:pPr>
              <w:pStyle w:val="Tabletext"/>
              <w:jc w:val="center"/>
              <w:rPr>
                <w:lang w:val="en-US"/>
              </w:rPr>
            </w:pPr>
            <w:r w:rsidRPr="00407C06">
              <w:rPr>
                <w:lang w:val="en-US"/>
              </w:rPr>
              <w:t>σ</w:t>
            </w:r>
            <w:r w:rsidRPr="00407C06">
              <w:rPr>
                <w:i/>
                <w:iCs/>
                <w:vertAlign w:val="subscript"/>
                <w:lang w:val="en-US"/>
              </w:rPr>
              <w:t>MMN</w:t>
            </w:r>
            <w:r w:rsidRPr="00407C06">
              <w:rPr>
                <w:i/>
                <w:iCs/>
                <w:lang w:val="en-US"/>
              </w:rPr>
              <w:t xml:space="preserve"> </w:t>
            </w:r>
            <w:r w:rsidRPr="00407C06">
              <w:rPr>
                <w:lang w:val="en-US"/>
              </w:rPr>
              <w:t>(dB)</w:t>
            </w:r>
          </w:p>
        </w:tc>
        <w:tc>
          <w:tcPr>
            <w:tcW w:w="508" w:type="pct"/>
          </w:tcPr>
          <w:p w14:paraId="7ADE4D50" w14:textId="77777777" w:rsidR="00061A5A" w:rsidRPr="00407C06" w:rsidRDefault="00061A5A" w:rsidP="00C80083">
            <w:pPr>
              <w:pStyle w:val="Tabletext"/>
              <w:jc w:val="center"/>
              <w:rPr>
                <w:i/>
                <w:lang w:val="en-US"/>
              </w:rPr>
            </w:pPr>
            <w:r w:rsidRPr="00407C06">
              <w:rPr>
                <w:lang w:val="en-US"/>
              </w:rPr>
              <w:t>4.53</w:t>
            </w:r>
          </w:p>
        </w:tc>
        <w:tc>
          <w:tcPr>
            <w:tcW w:w="507" w:type="pct"/>
          </w:tcPr>
          <w:p w14:paraId="3D48F118" w14:textId="77777777" w:rsidR="00061A5A" w:rsidRPr="00407C06" w:rsidRDefault="00061A5A" w:rsidP="00C80083">
            <w:pPr>
              <w:pStyle w:val="Tabletext"/>
              <w:jc w:val="center"/>
              <w:rPr>
                <w:i/>
                <w:lang w:val="en-US"/>
              </w:rPr>
            </w:pPr>
            <w:r w:rsidRPr="00407C06">
              <w:rPr>
                <w:lang w:val="en-US"/>
              </w:rPr>
              <w:t>4.53</w:t>
            </w:r>
          </w:p>
        </w:tc>
        <w:tc>
          <w:tcPr>
            <w:tcW w:w="491" w:type="pct"/>
          </w:tcPr>
          <w:p w14:paraId="32560973" w14:textId="77777777" w:rsidR="00061A5A" w:rsidRPr="00407C06" w:rsidRDefault="00061A5A" w:rsidP="00C80083">
            <w:pPr>
              <w:pStyle w:val="Tabletext"/>
              <w:jc w:val="center"/>
              <w:rPr>
                <w:i/>
                <w:lang w:val="en-US"/>
              </w:rPr>
            </w:pPr>
            <w:r w:rsidRPr="00407C06">
              <w:rPr>
                <w:lang w:val="en-US"/>
              </w:rPr>
              <w:t>0.00</w:t>
            </w:r>
          </w:p>
        </w:tc>
        <w:tc>
          <w:tcPr>
            <w:tcW w:w="506" w:type="pct"/>
          </w:tcPr>
          <w:p w14:paraId="29B5518D" w14:textId="77777777" w:rsidR="00061A5A" w:rsidRPr="00407C06" w:rsidRDefault="00061A5A" w:rsidP="00C80083">
            <w:pPr>
              <w:pStyle w:val="Tabletext"/>
              <w:jc w:val="center"/>
              <w:rPr>
                <w:i/>
                <w:lang w:val="en-US"/>
              </w:rPr>
            </w:pPr>
            <w:r w:rsidRPr="00407C06">
              <w:rPr>
                <w:lang w:val="en-US"/>
              </w:rPr>
              <w:t>4.53</w:t>
            </w:r>
          </w:p>
        </w:tc>
        <w:tc>
          <w:tcPr>
            <w:tcW w:w="581" w:type="pct"/>
          </w:tcPr>
          <w:p w14:paraId="2C0660B8" w14:textId="77777777" w:rsidR="00061A5A" w:rsidRPr="00407C06" w:rsidRDefault="00061A5A" w:rsidP="00C80083">
            <w:pPr>
              <w:pStyle w:val="Tabletext"/>
              <w:jc w:val="center"/>
              <w:rPr>
                <w:i/>
                <w:lang w:val="en-US"/>
              </w:rPr>
            </w:pPr>
            <w:r w:rsidRPr="00407C06">
              <w:rPr>
                <w:lang w:val="en-US"/>
              </w:rPr>
              <w:t>0.00</w:t>
            </w:r>
          </w:p>
        </w:tc>
        <w:tc>
          <w:tcPr>
            <w:tcW w:w="508" w:type="pct"/>
          </w:tcPr>
          <w:p w14:paraId="0BB94C29" w14:textId="77777777" w:rsidR="00061A5A" w:rsidRPr="00407C06" w:rsidRDefault="00061A5A" w:rsidP="00C80083">
            <w:pPr>
              <w:pStyle w:val="Tabletext"/>
              <w:jc w:val="center"/>
              <w:rPr>
                <w:i/>
                <w:lang w:val="en-US"/>
              </w:rPr>
            </w:pPr>
            <w:r w:rsidRPr="00407C06">
              <w:rPr>
                <w:lang w:val="en-US"/>
              </w:rPr>
              <w:t>4.53</w:t>
            </w:r>
          </w:p>
        </w:tc>
      </w:tr>
      <w:tr w:rsidR="00061A5A" w:rsidRPr="00407C06" w14:paraId="19032CBA" w14:textId="77777777" w:rsidTr="00055F90">
        <w:trPr>
          <w:cantSplit/>
          <w:trHeight w:val="20"/>
          <w:jc w:val="center"/>
        </w:trPr>
        <w:tc>
          <w:tcPr>
            <w:tcW w:w="1171" w:type="pct"/>
          </w:tcPr>
          <w:p w14:paraId="7593100A" w14:textId="77777777" w:rsidR="00061A5A" w:rsidRPr="00407C06" w:rsidRDefault="00061A5A" w:rsidP="00C80083">
            <w:pPr>
              <w:pStyle w:val="Tabletext"/>
              <w:rPr>
                <w:lang w:val="en-US"/>
              </w:rPr>
            </w:pPr>
            <w:r w:rsidRPr="00407C06">
              <w:rPr>
                <w:lang w:val="en-US"/>
              </w:rPr>
              <w:t xml:space="preserve">Standard deviation of building penetration loss </w:t>
            </w:r>
          </w:p>
        </w:tc>
        <w:tc>
          <w:tcPr>
            <w:tcW w:w="729" w:type="pct"/>
          </w:tcPr>
          <w:p w14:paraId="25DB419A" w14:textId="77777777" w:rsidR="00061A5A" w:rsidRPr="00407C06" w:rsidRDefault="00061A5A" w:rsidP="00C80083">
            <w:pPr>
              <w:pStyle w:val="Tabletext"/>
              <w:jc w:val="center"/>
              <w:rPr>
                <w:lang w:val="en-US"/>
              </w:rPr>
            </w:pPr>
            <w:r w:rsidRPr="00407C06">
              <w:rPr>
                <w:lang w:val="en-US"/>
              </w:rPr>
              <w:t>σ</w:t>
            </w:r>
            <w:r w:rsidRPr="00407C06">
              <w:rPr>
                <w:i/>
                <w:iCs/>
                <w:vertAlign w:val="subscript"/>
                <w:lang w:val="en-US"/>
              </w:rPr>
              <w:t>b</w:t>
            </w:r>
            <w:r w:rsidRPr="00407C06">
              <w:rPr>
                <w:lang w:val="en-US"/>
              </w:rPr>
              <w:t xml:space="preserve"> (dB)</w:t>
            </w:r>
          </w:p>
        </w:tc>
        <w:tc>
          <w:tcPr>
            <w:tcW w:w="508" w:type="pct"/>
          </w:tcPr>
          <w:p w14:paraId="67706F0F" w14:textId="77777777" w:rsidR="00061A5A" w:rsidRPr="00407C06" w:rsidRDefault="00061A5A" w:rsidP="00C80083">
            <w:pPr>
              <w:pStyle w:val="Tabletext"/>
              <w:jc w:val="center"/>
              <w:rPr>
                <w:i/>
                <w:lang w:val="en-US"/>
              </w:rPr>
            </w:pPr>
            <w:r w:rsidRPr="00407C06">
              <w:rPr>
                <w:lang w:val="en-US"/>
              </w:rPr>
              <w:t>0.00</w:t>
            </w:r>
          </w:p>
        </w:tc>
        <w:tc>
          <w:tcPr>
            <w:tcW w:w="507" w:type="pct"/>
          </w:tcPr>
          <w:p w14:paraId="5F61828A" w14:textId="77777777" w:rsidR="00061A5A" w:rsidRPr="00407C06" w:rsidRDefault="00061A5A" w:rsidP="00C80083">
            <w:pPr>
              <w:pStyle w:val="Tabletext"/>
              <w:jc w:val="center"/>
              <w:rPr>
                <w:i/>
                <w:lang w:val="en-US"/>
              </w:rPr>
            </w:pPr>
            <w:r w:rsidRPr="00407C06">
              <w:rPr>
                <w:lang w:val="en-US"/>
              </w:rPr>
              <w:t>3.00</w:t>
            </w:r>
          </w:p>
        </w:tc>
        <w:tc>
          <w:tcPr>
            <w:tcW w:w="491" w:type="pct"/>
          </w:tcPr>
          <w:p w14:paraId="3AD9DE25" w14:textId="77777777" w:rsidR="00061A5A" w:rsidRPr="00407C06" w:rsidRDefault="00061A5A" w:rsidP="00C80083">
            <w:pPr>
              <w:pStyle w:val="Tabletext"/>
              <w:jc w:val="center"/>
              <w:rPr>
                <w:i/>
                <w:lang w:val="en-US"/>
              </w:rPr>
            </w:pPr>
            <w:r w:rsidRPr="00407C06">
              <w:rPr>
                <w:lang w:val="en-US"/>
              </w:rPr>
              <w:t>3.00</w:t>
            </w:r>
          </w:p>
        </w:tc>
        <w:tc>
          <w:tcPr>
            <w:tcW w:w="506" w:type="pct"/>
          </w:tcPr>
          <w:p w14:paraId="532C0E80" w14:textId="77777777" w:rsidR="00061A5A" w:rsidRPr="00407C06" w:rsidRDefault="00061A5A" w:rsidP="00C80083">
            <w:pPr>
              <w:pStyle w:val="Tabletext"/>
              <w:jc w:val="center"/>
              <w:rPr>
                <w:i/>
                <w:lang w:val="en-US"/>
              </w:rPr>
            </w:pPr>
            <w:r w:rsidRPr="00407C06">
              <w:rPr>
                <w:lang w:val="en-US"/>
              </w:rPr>
              <w:t>0.00</w:t>
            </w:r>
          </w:p>
        </w:tc>
        <w:tc>
          <w:tcPr>
            <w:tcW w:w="581" w:type="pct"/>
          </w:tcPr>
          <w:p w14:paraId="5C353544" w14:textId="77777777" w:rsidR="00061A5A" w:rsidRPr="00407C06" w:rsidRDefault="00061A5A" w:rsidP="00C80083">
            <w:pPr>
              <w:pStyle w:val="Tabletext"/>
              <w:jc w:val="center"/>
              <w:rPr>
                <w:i/>
                <w:lang w:val="en-US"/>
              </w:rPr>
            </w:pPr>
            <w:r w:rsidRPr="00407C06">
              <w:rPr>
                <w:lang w:val="en-US"/>
              </w:rPr>
              <w:t>0.00</w:t>
            </w:r>
          </w:p>
        </w:tc>
        <w:tc>
          <w:tcPr>
            <w:tcW w:w="508" w:type="pct"/>
          </w:tcPr>
          <w:p w14:paraId="004959B5" w14:textId="77777777" w:rsidR="00061A5A" w:rsidRPr="00407C06" w:rsidRDefault="00061A5A" w:rsidP="00C80083">
            <w:pPr>
              <w:pStyle w:val="Tabletext"/>
              <w:jc w:val="center"/>
              <w:rPr>
                <w:i/>
                <w:lang w:val="en-US"/>
              </w:rPr>
            </w:pPr>
            <w:r w:rsidRPr="00407C06">
              <w:rPr>
                <w:lang w:val="en-US"/>
              </w:rPr>
              <w:t>0.00</w:t>
            </w:r>
          </w:p>
        </w:tc>
      </w:tr>
      <w:tr w:rsidR="00061A5A" w:rsidRPr="00407C06" w14:paraId="2D9BE40E" w14:textId="77777777" w:rsidTr="00055F90">
        <w:trPr>
          <w:cantSplit/>
          <w:trHeight w:val="20"/>
          <w:jc w:val="center"/>
        </w:trPr>
        <w:tc>
          <w:tcPr>
            <w:tcW w:w="1171" w:type="pct"/>
          </w:tcPr>
          <w:p w14:paraId="29D7A959" w14:textId="77777777" w:rsidR="00061A5A" w:rsidRPr="00407C06" w:rsidRDefault="00061A5A" w:rsidP="00C80083">
            <w:pPr>
              <w:pStyle w:val="Tabletext"/>
              <w:rPr>
                <w:lang w:val="en-US"/>
              </w:rPr>
            </w:pPr>
            <w:r w:rsidRPr="00407C06">
              <w:rPr>
                <w:lang w:val="en-US"/>
              </w:rPr>
              <w:t>Location correction factor</w:t>
            </w:r>
          </w:p>
        </w:tc>
        <w:tc>
          <w:tcPr>
            <w:tcW w:w="729" w:type="pct"/>
          </w:tcPr>
          <w:p w14:paraId="51889201" w14:textId="77777777" w:rsidR="00061A5A" w:rsidRPr="00407C06" w:rsidRDefault="00061A5A" w:rsidP="00C80083">
            <w:pPr>
              <w:pStyle w:val="Tabletext"/>
              <w:jc w:val="center"/>
              <w:rPr>
                <w:lang w:val="en-US"/>
              </w:rPr>
            </w:pPr>
            <w:r w:rsidRPr="00407C06">
              <w:rPr>
                <w:i/>
                <w:iCs/>
                <w:lang w:val="en-US"/>
              </w:rPr>
              <w:t>C</w:t>
            </w:r>
            <w:r w:rsidRPr="00407C06">
              <w:rPr>
                <w:i/>
                <w:iCs/>
                <w:vertAlign w:val="subscript"/>
                <w:lang w:val="en-US"/>
              </w:rPr>
              <w:t>l</w:t>
            </w:r>
            <w:r w:rsidRPr="00407C06">
              <w:rPr>
                <w:vertAlign w:val="subscript"/>
                <w:lang w:val="en-US"/>
              </w:rPr>
              <w:t xml:space="preserve"> </w:t>
            </w:r>
            <w:r w:rsidRPr="00407C06">
              <w:rPr>
                <w:lang w:val="en-US"/>
              </w:rPr>
              <w:t>(dB</w:t>
            </w:r>
            <w:r w:rsidRPr="00407C06">
              <w:rPr>
                <w:bCs/>
                <w:lang w:val="en-US"/>
              </w:rPr>
              <w:t>)</w:t>
            </w:r>
          </w:p>
        </w:tc>
        <w:tc>
          <w:tcPr>
            <w:tcW w:w="508" w:type="pct"/>
          </w:tcPr>
          <w:p w14:paraId="7F561823" w14:textId="77777777" w:rsidR="00061A5A" w:rsidRPr="00407C06" w:rsidRDefault="00061A5A" w:rsidP="00C80083">
            <w:pPr>
              <w:pStyle w:val="Tabletext"/>
              <w:jc w:val="center"/>
              <w:rPr>
                <w:lang w:val="en-US"/>
              </w:rPr>
            </w:pPr>
            <w:r w:rsidRPr="00407C06">
              <w:rPr>
                <w:lang w:val="en-US"/>
              </w:rPr>
              <w:t>3.10</w:t>
            </w:r>
          </w:p>
        </w:tc>
        <w:tc>
          <w:tcPr>
            <w:tcW w:w="507" w:type="pct"/>
          </w:tcPr>
          <w:p w14:paraId="24E8E683" w14:textId="77777777" w:rsidR="00061A5A" w:rsidRPr="00407C06" w:rsidRDefault="00061A5A" w:rsidP="00C80083">
            <w:pPr>
              <w:pStyle w:val="Tabletext"/>
              <w:jc w:val="center"/>
              <w:rPr>
                <w:lang w:val="en-US"/>
              </w:rPr>
            </w:pPr>
            <w:r w:rsidRPr="00407C06">
              <w:rPr>
                <w:lang w:val="en-US"/>
              </w:rPr>
              <w:t>10.91</w:t>
            </w:r>
          </w:p>
        </w:tc>
        <w:tc>
          <w:tcPr>
            <w:tcW w:w="491" w:type="pct"/>
          </w:tcPr>
          <w:p w14:paraId="15DFE35E" w14:textId="77777777" w:rsidR="00061A5A" w:rsidRPr="00407C06" w:rsidRDefault="00061A5A" w:rsidP="00C80083">
            <w:pPr>
              <w:pStyle w:val="Tabletext"/>
              <w:jc w:val="center"/>
              <w:rPr>
                <w:lang w:val="en-US"/>
              </w:rPr>
            </w:pPr>
            <w:r w:rsidRPr="00407C06">
              <w:rPr>
                <w:lang w:val="en-US"/>
              </w:rPr>
              <w:t>7.96</w:t>
            </w:r>
          </w:p>
        </w:tc>
        <w:tc>
          <w:tcPr>
            <w:tcW w:w="506" w:type="pct"/>
          </w:tcPr>
          <w:p w14:paraId="49225455" w14:textId="77777777" w:rsidR="00061A5A" w:rsidRPr="00407C06" w:rsidRDefault="00061A5A" w:rsidP="00C80083">
            <w:pPr>
              <w:pStyle w:val="Tabletext"/>
              <w:jc w:val="center"/>
              <w:rPr>
                <w:lang w:val="en-US"/>
              </w:rPr>
            </w:pPr>
            <w:r w:rsidRPr="00407C06">
              <w:rPr>
                <w:lang w:val="en-US"/>
              </w:rPr>
              <w:t>9.73</w:t>
            </w:r>
          </w:p>
        </w:tc>
        <w:tc>
          <w:tcPr>
            <w:tcW w:w="581" w:type="pct"/>
          </w:tcPr>
          <w:p w14:paraId="450A09C9" w14:textId="77777777" w:rsidR="00061A5A" w:rsidRPr="00407C06" w:rsidRDefault="00061A5A" w:rsidP="00C80083">
            <w:pPr>
              <w:pStyle w:val="Tabletext"/>
              <w:jc w:val="center"/>
              <w:rPr>
                <w:lang w:val="en-US"/>
              </w:rPr>
            </w:pPr>
            <w:r w:rsidRPr="00407C06">
              <w:rPr>
                <w:lang w:val="en-US"/>
              </w:rPr>
              <w:t>6.25</w:t>
            </w:r>
          </w:p>
        </w:tc>
        <w:tc>
          <w:tcPr>
            <w:tcW w:w="508" w:type="pct"/>
          </w:tcPr>
          <w:p w14:paraId="2D2633BF" w14:textId="77777777" w:rsidR="00061A5A" w:rsidRPr="00407C06" w:rsidRDefault="00061A5A" w:rsidP="00C80083">
            <w:pPr>
              <w:pStyle w:val="Tabletext"/>
              <w:jc w:val="center"/>
              <w:rPr>
                <w:lang w:val="en-US"/>
              </w:rPr>
            </w:pPr>
            <w:r w:rsidRPr="00407C06">
              <w:rPr>
                <w:lang w:val="en-US"/>
              </w:rPr>
              <w:t>12.77</w:t>
            </w:r>
          </w:p>
        </w:tc>
      </w:tr>
      <w:tr w:rsidR="00061A5A" w:rsidRPr="00407C06" w14:paraId="0734EE64" w14:textId="77777777" w:rsidTr="00055F90">
        <w:trPr>
          <w:cantSplit/>
          <w:trHeight w:val="20"/>
          <w:jc w:val="center"/>
        </w:trPr>
        <w:tc>
          <w:tcPr>
            <w:tcW w:w="1171" w:type="pct"/>
          </w:tcPr>
          <w:p w14:paraId="5088B35E" w14:textId="77777777" w:rsidR="00061A5A" w:rsidRPr="00407C06" w:rsidRDefault="00061A5A" w:rsidP="00C80083">
            <w:pPr>
              <w:pStyle w:val="Tabletext"/>
              <w:rPr>
                <w:b/>
                <w:lang w:val="en-US"/>
              </w:rPr>
            </w:pPr>
            <w:r w:rsidRPr="00407C06">
              <w:rPr>
                <w:b/>
                <w:lang w:val="en-US"/>
              </w:rPr>
              <w:t>Minimum median field</w:t>
            </w:r>
            <w:r w:rsidRPr="00407C06">
              <w:rPr>
                <w:b/>
                <w:lang w:val="en-US"/>
              </w:rPr>
              <w:noBreakHyphen/>
              <w:t>strength level</w:t>
            </w:r>
          </w:p>
        </w:tc>
        <w:tc>
          <w:tcPr>
            <w:tcW w:w="729" w:type="pct"/>
          </w:tcPr>
          <w:p w14:paraId="27560586" w14:textId="77777777" w:rsidR="00061A5A" w:rsidRPr="00407C06" w:rsidRDefault="00061A5A" w:rsidP="00C80083">
            <w:pPr>
              <w:pStyle w:val="Tabletext"/>
              <w:jc w:val="center"/>
              <w:rPr>
                <w:b/>
                <w:lang w:val="en-US"/>
              </w:rPr>
            </w:pPr>
            <w:r w:rsidRPr="00407C06">
              <w:rPr>
                <w:b/>
                <w:i/>
                <w:iCs/>
                <w:lang w:val="en-US"/>
              </w:rPr>
              <w:t>E</w:t>
            </w:r>
            <w:r w:rsidRPr="00407C06">
              <w:rPr>
                <w:b/>
                <w:i/>
                <w:iCs/>
                <w:vertAlign w:val="subscript"/>
                <w:lang w:val="en-US"/>
              </w:rPr>
              <w:t>med</w:t>
            </w:r>
            <w:r w:rsidRPr="00407C06">
              <w:rPr>
                <w:b/>
                <w:lang w:val="en-US"/>
              </w:rPr>
              <w:t xml:space="preserve"> </w:t>
            </w:r>
            <w:r w:rsidRPr="00407C06">
              <w:rPr>
                <w:lang w:val="en-US"/>
              </w:rPr>
              <w:t>(</w:t>
            </w:r>
            <w:r w:rsidRPr="00407C06">
              <w:rPr>
                <w:b/>
                <w:lang w:val="en-US"/>
              </w:rPr>
              <w:t>dB(</w:t>
            </w:r>
            <w:r w:rsidRPr="00407C06">
              <w:rPr>
                <w:b/>
                <w:bCs/>
                <w:lang w:val="en-US"/>
              </w:rPr>
              <w:t>μ</w:t>
            </w:r>
            <w:r w:rsidRPr="00407C06">
              <w:rPr>
                <w:b/>
                <w:lang w:val="en-US"/>
              </w:rPr>
              <w:t>V/m))</w:t>
            </w:r>
          </w:p>
        </w:tc>
        <w:tc>
          <w:tcPr>
            <w:tcW w:w="508" w:type="pct"/>
          </w:tcPr>
          <w:p w14:paraId="2A1EC07F" w14:textId="77777777" w:rsidR="00061A5A" w:rsidRPr="00407C06" w:rsidRDefault="00061A5A" w:rsidP="00C80083">
            <w:pPr>
              <w:pStyle w:val="Tabletext"/>
              <w:jc w:val="center"/>
              <w:rPr>
                <w:b/>
                <w:lang w:val="en-US"/>
              </w:rPr>
            </w:pPr>
            <w:r w:rsidRPr="00407C06">
              <w:rPr>
                <w:b/>
                <w:lang w:val="en-US"/>
              </w:rPr>
              <w:t>17.32</w:t>
            </w:r>
          </w:p>
        </w:tc>
        <w:tc>
          <w:tcPr>
            <w:tcW w:w="507" w:type="pct"/>
          </w:tcPr>
          <w:p w14:paraId="78CB814E" w14:textId="77777777" w:rsidR="00061A5A" w:rsidRPr="00407C06" w:rsidRDefault="00061A5A" w:rsidP="00C80083">
            <w:pPr>
              <w:pStyle w:val="Tabletext"/>
              <w:jc w:val="center"/>
              <w:rPr>
                <w:b/>
                <w:lang w:val="en-US"/>
              </w:rPr>
            </w:pPr>
            <w:r w:rsidRPr="00407C06">
              <w:rPr>
                <w:b/>
                <w:lang w:val="en-US"/>
              </w:rPr>
              <w:t>50.92</w:t>
            </w:r>
          </w:p>
        </w:tc>
        <w:tc>
          <w:tcPr>
            <w:tcW w:w="491" w:type="pct"/>
          </w:tcPr>
          <w:p w14:paraId="322C7DE1" w14:textId="77777777" w:rsidR="00061A5A" w:rsidRPr="00407C06" w:rsidRDefault="00061A5A" w:rsidP="00C80083">
            <w:pPr>
              <w:pStyle w:val="Tabletext"/>
              <w:jc w:val="center"/>
              <w:rPr>
                <w:b/>
                <w:lang w:val="en-US"/>
              </w:rPr>
            </w:pPr>
            <w:r w:rsidRPr="00407C06">
              <w:rPr>
                <w:b/>
                <w:lang w:val="en-US"/>
              </w:rPr>
              <w:t>61.37</w:t>
            </w:r>
          </w:p>
        </w:tc>
        <w:tc>
          <w:tcPr>
            <w:tcW w:w="506" w:type="pct"/>
          </w:tcPr>
          <w:p w14:paraId="6FE5F3FB" w14:textId="77777777" w:rsidR="00061A5A" w:rsidRPr="00407C06" w:rsidRDefault="00061A5A" w:rsidP="00C80083">
            <w:pPr>
              <w:pStyle w:val="Tabletext"/>
              <w:jc w:val="center"/>
              <w:rPr>
                <w:b/>
                <w:lang w:val="en-US"/>
              </w:rPr>
            </w:pPr>
            <w:r w:rsidRPr="00407C06">
              <w:rPr>
                <w:b/>
                <w:lang w:val="en-US"/>
              </w:rPr>
              <w:t>40.74</w:t>
            </w:r>
          </w:p>
        </w:tc>
        <w:tc>
          <w:tcPr>
            <w:tcW w:w="581" w:type="pct"/>
          </w:tcPr>
          <w:p w14:paraId="63CDDCD1" w14:textId="77777777" w:rsidR="00061A5A" w:rsidRPr="00407C06" w:rsidRDefault="00061A5A" w:rsidP="00C80083">
            <w:pPr>
              <w:pStyle w:val="Tabletext"/>
              <w:jc w:val="center"/>
              <w:rPr>
                <w:b/>
                <w:lang w:val="en-US"/>
              </w:rPr>
            </w:pPr>
            <w:r w:rsidRPr="00407C06">
              <w:rPr>
                <w:b/>
                <w:lang w:val="en-US"/>
              </w:rPr>
              <w:t>50.66</w:t>
            </w:r>
          </w:p>
        </w:tc>
        <w:tc>
          <w:tcPr>
            <w:tcW w:w="508" w:type="pct"/>
          </w:tcPr>
          <w:p w14:paraId="6B9D28D9" w14:textId="77777777" w:rsidR="00061A5A" w:rsidRPr="00407C06" w:rsidRDefault="00061A5A" w:rsidP="00C80083">
            <w:pPr>
              <w:pStyle w:val="Tabletext"/>
              <w:jc w:val="center"/>
              <w:rPr>
                <w:b/>
                <w:lang w:val="en-US"/>
              </w:rPr>
            </w:pPr>
            <w:r w:rsidRPr="00407C06">
              <w:rPr>
                <w:b/>
                <w:lang w:val="en-US"/>
              </w:rPr>
              <w:t>42.27</w:t>
            </w:r>
          </w:p>
        </w:tc>
      </w:tr>
    </w:tbl>
    <w:p w14:paraId="14AA38FD" w14:textId="77777777" w:rsidR="00061A5A" w:rsidRDefault="00061A5A" w:rsidP="00061A5A">
      <w:pPr>
        <w:pStyle w:val="Tablefin"/>
      </w:pPr>
    </w:p>
    <w:p w14:paraId="5111CD73" w14:textId="77777777" w:rsidR="00055F90" w:rsidRDefault="00055F90" w:rsidP="00061A5A">
      <w:pPr>
        <w:pStyle w:val="TableNo"/>
        <w:rPr>
          <w:lang w:val="en-US"/>
        </w:rPr>
      </w:pPr>
      <w:r>
        <w:rPr>
          <w:lang w:val="en-US"/>
        </w:rPr>
        <w:br w:type="page"/>
      </w:r>
    </w:p>
    <w:p w14:paraId="2E7135A1" w14:textId="3CC4482D" w:rsidR="00061A5A" w:rsidRPr="00245D4B" w:rsidRDefault="00061A5A" w:rsidP="00061A5A">
      <w:pPr>
        <w:pStyle w:val="TableNo"/>
        <w:rPr>
          <w:lang w:val="en-US"/>
        </w:rPr>
      </w:pPr>
      <w:r w:rsidRPr="00245D4B">
        <w:rPr>
          <w:lang w:val="en-US"/>
        </w:rPr>
        <w:t>TABLE 3</w:t>
      </w:r>
      <w:r>
        <w:rPr>
          <w:lang w:val="en-US"/>
        </w:rPr>
        <w:t>6</w:t>
      </w:r>
    </w:p>
    <w:p w14:paraId="48231C88"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lang w:val="en-US"/>
        </w:rPr>
        <w:t xml:space="preserve"> for 16-QAM, </w:t>
      </w:r>
      <w:r w:rsidRPr="00245D4B">
        <w:rPr>
          <w:i/>
          <w:lang w:val="en-US"/>
        </w:rPr>
        <w:t>R</w:t>
      </w:r>
      <w:r w:rsidRPr="00245D4B">
        <w:rPr>
          <w:lang w:val="en-US"/>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2"/>
        <w:gridCol w:w="1316"/>
        <w:gridCol w:w="998"/>
        <w:gridCol w:w="972"/>
        <w:gridCol w:w="947"/>
        <w:gridCol w:w="968"/>
        <w:gridCol w:w="947"/>
        <w:gridCol w:w="999"/>
      </w:tblGrid>
      <w:tr w:rsidR="00061A5A" w:rsidRPr="00833953" w14:paraId="4FEE40E7" w14:textId="77777777" w:rsidTr="00E47269">
        <w:trPr>
          <w:trHeight w:val="20"/>
          <w:jc w:val="center"/>
        </w:trPr>
        <w:tc>
          <w:tcPr>
            <w:tcW w:w="1975" w:type="pct"/>
            <w:gridSpan w:val="2"/>
            <w:vAlign w:val="bottom"/>
          </w:tcPr>
          <w:p w14:paraId="060A6C58" w14:textId="77777777" w:rsidR="00061A5A" w:rsidRPr="00833953" w:rsidRDefault="00061A5A" w:rsidP="00C80083">
            <w:pPr>
              <w:pStyle w:val="Tabletext"/>
              <w:rPr>
                <w:lang w:val="en-US"/>
              </w:rPr>
            </w:pPr>
            <w:r w:rsidRPr="00833953">
              <w:rPr>
                <w:lang w:val="en-US"/>
              </w:rPr>
              <w:t>DRM modulation</w:t>
            </w:r>
          </w:p>
        </w:tc>
        <w:tc>
          <w:tcPr>
            <w:tcW w:w="3025" w:type="pct"/>
            <w:gridSpan w:val="6"/>
            <w:vAlign w:val="bottom"/>
          </w:tcPr>
          <w:p w14:paraId="58EB24C3" w14:textId="77777777" w:rsidR="00061A5A" w:rsidRPr="00833953" w:rsidRDefault="00061A5A" w:rsidP="00C80083">
            <w:pPr>
              <w:pStyle w:val="Tabletext"/>
              <w:jc w:val="center"/>
              <w:rPr>
                <w:lang w:val="en-US"/>
              </w:rPr>
            </w:pPr>
            <w:r w:rsidRPr="00833953">
              <w:rPr>
                <w:lang w:val="en-US"/>
              </w:rPr>
              <w:t xml:space="preserve">16-QAM </w:t>
            </w:r>
            <w:r w:rsidRPr="00833953">
              <w:rPr>
                <w:i/>
                <w:iCs/>
                <w:lang w:val="en-US"/>
              </w:rPr>
              <w:t>R</w:t>
            </w:r>
            <w:r w:rsidRPr="00833953">
              <w:rPr>
                <w:lang w:val="en-US"/>
              </w:rPr>
              <w:t> = 1/2</w:t>
            </w:r>
          </w:p>
        </w:tc>
      </w:tr>
      <w:tr w:rsidR="00061A5A" w:rsidRPr="00833953" w14:paraId="73C382F2" w14:textId="77777777" w:rsidTr="00055F90">
        <w:trPr>
          <w:trHeight w:val="20"/>
          <w:jc w:val="center"/>
        </w:trPr>
        <w:tc>
          <w:tcPr>
            <w:tcW w:w="1975" w:type="pct"/>
            <w:gridSpan w:val="2"/>
            <w:vAlign w:val="bottom"/>
          </w:tcPr>
          <w:p w14:paraId="023CC59F" w14:textId="77777777" w:rsidR="00061A5A" w:rsidRPr="00833953" w:rsidRDefault="00061A5A" w:rsidP="00C80083">
            <w:pPr>
              <w:pStyle w:val="Tabletext"/>
              <w:rPr>
                <w:lang w:val="en-US"/>
              </w:rPr>
            </w:pPr>
            <w:r w:rsidRPr="00833953">
              <w:rPr>
                <w:lang w:val="en-US"/>
              </w:rPr>
              <w:t>Receiving situation </w:t>
            </w:r>
          </w:p>
        </w:tc>
        <w:tc>
          <w:tcPr>
            <w:tcW w:w="518" w:type="pct"/>
            <w:vAlign w:val="bottom"/>
          </w:tcPr>
          <w:p w14:paraId="70762738" w14:textId="77777777" w:rsidR="00061A5A" w:rsidRPr="00833953" w:rsidRDefault="00061A5A" w:rsidP="00C80083">
            <w:pPr>
              <w:pStyle w:val="Tabletext"/>
              <w:jc w:val="center"/>
              <w:rPr>
                <w:lang w:val="en-US"/>
              </w:rPr>
            </w:pPr>
            <w:r w:rsidRPr="00833953">
              <w:rPr>
                <w:lang w:val="en-US"/>
              </w:rPr>
              <w:t>FX</w:t>
            </w:r>
          </w:p>
        </w:tc>
        <w:tc>
          <w:tcPr>
            <w:tcW w:w="504" w:type="pct"/>
            <w:vAlign w:val="bottom"/>
          </w:tcPr>
          <w:p w14:paraId="7FCB93F7" w14:textId="77777777" w:rsidR="00061A5A" w:rsidRPr="00833953" w:rsidRDefault="00061A5A" w:rsidP="00C80083">
            <w:pPr>
              <w:pStyle w:val="Tabletext"/>
              <w:jc w:val="center"/>
              <w:rPr>
                <w:lang w:val="en-US"/>
              </w:rPr>
            </w:pPr>
            <w:r w:rsidRPr="00833953">
              <w:rPr>
                <w:lang w:val="en-US"/>
              </w:rPr>
              <w:t>PI</w:t>
            </w:r>
          </w:p>
        </w:tc>
        <w:tc>
          <w:tcPr>
            <w:tcW w:w="491" w:type="pct"/>
            <w:vAlign w:val="bottom"/>
          </w:tcPr>
          <w:p w14:paraId="3FF86EFB" w14:textId="77777777" w:rsidR="00061A5A" w:rsidRPr="00833953" w:rsidRDefault="00061A5A" w:rsidP="00C80083">
            <w:pPr>
              <w:pStyle w:val="Tabletext"/>
              <w:jc w:val="center"/>
              <w:rPr>
                <w:lang w:val="en-US"/>
              </w:rPr>
            </w:pPr>
            <w:r w:rsidRPr="00833953">
              <w:rPr>
                <w:lang w:val="en-US"/>
              </w:rPr>
              <w:t>PI-H</w:t>
            </w:r>
          </w:p>
        </w:tc>
        <w:tc>
          <w:tcPr>
            <w:tcW w:w="502" w:type="pct"/>
            <w:vAlign w:val="bottom"/>
          </w:tcPr>
          <w:p w14:paraId="38C65D97" w14:textId="77777777" w:rsidR="00061A5A" w:rsidRPr="00833953" w:rsidRDefault="00061A5A" w:rsidP="00C80083">
            <w:pPr>
              <w:pStyle w:val="Tabletext"/>
              <w:jc w:val="center"/>
              <w:rPr>
                <w:lang w:val="en-US"/>
              </w:rPr>
            </w:pPr>
            <w:r w:rsidRPr="00833953">
              <w:rPr>
                <w:lang w:val="en-US"/>
              </w:rPr>
              <w:t>PO</w:t>
            </w:r>
          </w:p>
        </w:tc>
        <w:tc>
          <w:tcPr>
            <w:tcW w:w="491" w:type="pct"/>
            <w:vAlign w:val="bottom"/>
          </w:tcPr>
          <w:p w14:paraId="2D012B7E" w14:textId="77777777" w:rsidR="00061A5A" w:rsidRPr="00833953" w:rsidRDefault="00061A5A" w:rsidP="00C80083">
            <w:pPr>
              <w:pStyle w:val="Tabletext"/>
              <w:jc w:val="center"/>
              <w:rPr>
                <w:lang w:val="en-US"/>
              </w:rPr>
            </w:pPr>
            <w:r w:rsidRPr="00833953">
              <w:rPr>
                <w:lang w:val="en-US"/>
              </w:rPr>
              <w:t>PO-H</w:t>
            </w:r>
          </w:p>
        </w:tc>
        <w:tc>
          <w:tcPr>
            <w:tcW w:w="518" w:type="pct"/>
            <w:vAlign w:val="bottom"/>
          </w:tcPr>
          <w:p w14:paraId="20EE5F1C" w14:textId="77777777" w:rsidR="00061A5A" w:rsidRPr="00833953" w:rsidRDefault="00061A5A" w:rsidP="00C80083">
            <w:pPr>
              <w:pStyle w:val="Tabletext"/>
              <w:jc w:val="center"/>
              <w:rPr>
                <w:lang w:val="en-US"/>
              </w:rPr>
            </w:pPr>
            <w:r w:rsidRPr="00833953">
              <w:rPr>
                <w:lang w:val="en-US"/>
              </w:rPr>
              <w:t>MO</w:t>
            </w:r>
          </w:p>
        </w:tc>
      </w:tr>
      <w:tr w:rsidR="00061A5A" w:rsidRPr="00833953" w14:paraId="149C4BCF" w14:textId="77777777" w:rsidTr="00055F90">
        <w:trPr>
          <w:trHeight w:val="20"/>
          <w:jc w:val="center"/>
        </w:trPr>
        <w:tc>
          <w:tcPr>
            <w:tcW w:w="1293" w:type="pct"/>
          </w:tcPr>
          <w:p w14:paraId="2E836C96" w14:textId="77777777" w:rsidR="00061A5A" w:rsidRPr="00833953" w:rsidRDefault="00061A5A" w:rsidP="00C80083">
            <w:pPr>
              <w:pStyle w:val="Tabletext"/>
              <w:rPr>
                <w:lang w:val="en-US"/>
              </w:rPr>
            </w:pPr>
            <w:r w:rsidRPr="00833953">
              <w:rPr>
                <w:lang w:val="en-US"/>
              </w:rPr>
              <w:t xml:space="preserve">Minimum receiver input power level </w:t>
            </w:r>
          </w:p>
        </w:tc>
        <w:tc>
          <w:tcPr>
            <w:tcW w:w="683" w:type="pct"/>
          </w:tcPr>
          <w:p w14:paraId="02E974E9"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s,min</w:t>
            </w:r>
            <w:r w:rsidRPr="00833953">
              <w:rPr>
                <w:lang w:val="en-US"/>
              </w:rPr>
              <w:t xml:space="preserve"> (dBW)</w:t>
            </w:r>
          </w:p>
        </w:tc>
        <w:tc>
          <w:tcPr>
            <w:tcW w:w="518" w:type="pct"/>
          </w:tcPr>
          <w:p w14:paraId="5136CDE2" w14:textId="77777777" w:rsidR="00061A5A" w:rsidRPr="00833953" w:rsidRDefault="00061A5A" w:rsidP="00C80083">
            <w:pPr>
              <w:pStyle w:val="Tabletext"/>
              <w:jc w:val="center"/>
              <w:rPr>
                <w:lang w:val="en-US"/>
              </w:rPr>
            </w:pPr>
            <w:r w:rsidRPr="00833953">
              <w:rPr>
                <w:lang w:val="en-US"/>
              </w:rPr>
              <w:t>−136.08</w:t>
            </w:r>
          </w:p>
        </w:tc>
        <w:tc>
          <w:tcPr>
            <w:tcW w:w="504" w:type="pct"/>
          </w:tcPr>
          <w:p w14:paraId="3E853CA2" w14:textId="77777777" w:rsidR="00061A5A" w:rsidRPr="00833953" w:rsidRDefault="00061A5A" w:rsidP="00C80083">
            <w:pPr>
              <w:pStyle w:val="Tabletext"/>
              <w:jc w:val="center"/>
              <w:rPr>
                <w:lang w:val="en-US"/>
              </w:rPr>
            </w:pPr>
            <w:r w:rsidRPr="00833953">
              <w:rPr>
                <w:lang w:val="en-US"/>
              </w:rPr>
              <w:t>−128.58</w:t>
            </w:r>
          </w:p>
        </w:tc>
        <w:tc>
          <w:tcPr>
            <w:tcW w:w="491" w:type="pct"/>
          </w:tcPr>
          <w:p w14:paraId="1873E20E" w14:textId="77777777" w:rsidR="00061A5A" w:rsidRPr="00833953" w:rsidRDefault="00061A5A" w:rsidP="00C80083">
            <w:pPr>
              <w:pStyle w:val="Tabletext"/>
              <w:jc w:val="center"/>
              <w:rPr>
                <w:lang w:val="en-US"/>
              </w:rPr>
            </w:pPr>
            <w:r w:rsidRPr="00833953">
              <w:rPr>
                <w:lang w:val="en-US"/>
              </w:rPr>
              <w:t>−128.58</w:t>
            </w:r>
          </w:p>
        </w:tc>
        <w:tc>
          <w:tcPr>
            <w:tcW w:w="502" w:type="pct"/>
          </w:tcPr>
          <w:p w14:paraId="30B3E657" w14:textId="77777777" w:rsidR="00061A5A" w:rsidRPr="00833953" w:rsidRDefault="00061A5A" w:rsidP="00C80083">
            <w:pPr>
              <w:pStyle w:val="Tabletext"/>
              <w:jc w:val="center"/>
              <w:rPr>
                <w:lang w:val="en-US"/>
              </w:rPr>
            </w:pPr>
            <w:r w:rsidRPr="00833953">
              <w:rPr>
                <w:lang w:val="en-US"/>
              </w:rPr>
              <w:t>−128.58</w:t>
            </w:r>
          </w:p>
        </w:tc>
        <w:tc>
          <w:tcPr>
            <w:tcW w:w="491" w:type="pct"/>
          </w:tcPr>
          <w:p w14:paraId="00985460" w14:textId="77777777" w:rsidR="00061A5A" w:rsidRPr="00833953" w:rsidRDefault="00061A5A" w:rsidP="00C80083">
            <w:pPr>
              <w:pStyle w:val="Tabletext"/>
              <w:jc w:val="center"/>
              <w:rPr>
                <w:lang w:val="en-US"/>
              </w:rPr>
            </w:pPr>
            <w:r w:rsidRPr="00833953">
              <w:rPr>
                <w:lang w:val="en-US"/>
              </w:rPr>
              <w:t>−128.58</w:t>
            </w:r>
          </w:p>
        </w:tc>
        <w:tc>
          <w:tcPr>
            <w:tcW w:w="518" w:type="pct"/>
          </w:tcPr>
          <w:p w14:paraId="6EE9A643" w14:textId="77777777" w:rsidR="00061A5A" w:rsidRPr="00833953" w:rsidRDefault="00061A5A" w:rsidP="00C80083">
            <w:pPr>
              <w:pStyle w:val="Tabletext"/>
              <w:jc w:val="center"/>
              <w:rPr>
                <w:lang w:val="en-US"/>
              </w:rPr>
            </w:pPr>
            <w:r w:rsidRPr="00833953">
              <w:rPr>
                <w:lang w:val="en-US"/>
              </w:rPr>
              <w:t>−131.18</w:t>
            </w:r>
          </w:p>
        </w:tc>
      </w:tr>
      <w:tr w:rsidR="00061A5A" w:rsidRPr="00833953" w14:paraId="7B918CD0" w14:textId="77777777" w:rsidTr="00055F90">
        <w:trPr>
          <w:trHeight w:val="20"/>
          <w:jc w:val="center"/>
        </w:trPr>
        <w:tc>
          <w:tcPr>
            <w:tcW w:w="1293" w:type="pct"/>
          </w:tcPr>
          <w:p w14:paraId="4B14FFC4" w14:textId="77777777" w:rsidR="00061A5A" w:rsidRPr="00833953" w:rsidRDefault="00061A5A" w:rsidP="00C80083">
            <w:pPr>
              <w:pStyle w:val="Tabletext"/>
              <w:rPr>
                <w:lang w:val="en-US"/>
              </w:rPr>
            </w:pPr>
            <w:r w:rsidRPr="00833953">
              <w:rPr>
                <w:lang w:val="en-US"/>
              </w:rPr>
              <w:t xml:space="preserve">Antenna gain </w:t>
            </w:r>
          </w:p>
        </w:tc>
        <w:tc>
          <w:tcPr>
            <w:tcW w:w="683" w:type="pct"/>
          </w:tcPr>
          <w:p w14:paraId="7FA4EB8C" w14:textId="77777777" w:rsidR="00061A5A" w:rsidRPr="00833953" w:rsidRDefault="00061A5A" w:rsidP="00C80083">
            <w:pPr>
              <w:pStyle w:val="Tabletext"/>
              <w:jc w:val="center"/>
              <w:rPr>
                <w:lang w:val="en-US"/>
              </w:rPr>
            </w:pPr>
            <w:r w:rsidRPr="00833953">
              <w:rPr>
                <w:i/>
                <w:lang w:val="en-US"/>
              </w:rPr>
              <w:t>G</w:t>
            </w:r>
            <w:r w:rsidRPr="00833953">
              <w:rPr>
                <w:i/>
                <w:iCs/>
                <w:vertAlign w:val="subscript"/>
                <w:lang w:val="en-US"/>
              </w:rPr>
              <w:t>D</w:t>
            </w:r>
            <w:r w:rsidRPr="00833953">
              <w:rPr>
                <w:lang w:val="en-US"/>
              </w:rPr>
              <w:t xml:space="preserve"> (dBd)</w:t>
            </w:r>
          </w:p>
        </w:tc>
        <w:tc>
          <w:tcPr>
            <w:tcW w:w="518" w:type="pct"/>
          </w:tcPr>
          <w:p w14:paraId="74ED68E5" w14:textId="77777777" w:rsidR="00061A5A" w:rsidRPr="00833953" w:rsidRDefault="00061A5A" w:rsidP="00C80083">
            <w:pPr>
              <w:pStyle w:val="Tabletext"/>
              <w:jc w:val="center"/>
              <w:rPr>
                <w:lang w:val="en-US"/>
              </w:rPr>
            </w:pPr>
            <w:r w:rsidRPr="00833953">
              <w:rPr>
                <w:lang w:val="en-US"/>
              </w:rPr>
              <w:t>0.00</w:t>
            </w:r>
          </w:p>
        </w:tc>
        <w:tc>
          <w:tcPr>
            <w:tcW w:w="504" w:type="pct"/>
          </w:tcPr>
          <w:p w14:paraId="52DE0FF4" w14:textId="77777777" w:rsidR="00061A5A" w:rsidRPr="00833953" w:rsidRDefault="00061A5A" w:rsidP="00C80083">
            <w:pPr>
              <w:pStyle w:val="Tabletext"/>
              <w:jc w:val="center"/>
              <w:rPr>
                <w:lang w:val="en-US"/>
              </w:rPr>
            </w:pPr>
            <w:r w:rsidRPr="00833953">
              <w:rPr>
                <w:lang w:val="en-US"/>
              </w:rPr>
              <w:t>−2.20</w:t>
            </w:r>
          </w:p>
        </w:tc>
        <w:tc>
          <w:tcPr>
            <w:tcW w:w="491" w:type="pct"/>
          </w:tcPr>
          <w:p w14:paraId="2C16D9BC" w14:textId="77777777" w:rsidR="00061A5A" w:rsidRPr="00833953" w:rsidRDefault="00061A5A" w:rsidP="00C80083">
            <w:pPr>
              <w:pStyle w:val="Tabletext"/>
              <w:jc w:val="center"/>
              <w:rPr>
                <w:lang w:val="en-US"/>
              </w:rPr>
            </w:pPr>
            <w:r w:rsidRPr="00833953">
              <w:rPr>
                <w:lang w:val="en-US"/>
              </w:rPr>
              <w:t>−19.02</w:t>
            </w:r>
          </w:p>
        </w:tc>
        <w:tc>
          <w:tcPr>
            <w:tcW w:w="502" w:type="pct"/>
          </w:tcPr>
          <w:p w14:paraId="03ABCFD3" w14:textId="77777777" w:rsidR="00061A5A" w:rsidRPr="00833953" w:rsidRDefault="00061A5A" w:rsidP="00C80083">
            <w:pPr>
              <w:pStyle w:val="Tabletext"/>
              <w:jc w:val="center"/>
              <w:rPr>
                <w:lang w:val="en-US"/>
              </w:rPr>
            </w:pPr>
            <w:r w:rsidRPr="00833953">
              <w:rPr>
                <w:lang w:val="en-US"/>
              </w:rPr>
              <w:t>−2.20</w:t>
            </w:r>
          </w:p>
        </w:tc>
        <w:tc>
          <w:tcPr>
            <w:tcW w:w="491" w:type="pct"/>
          </w:tcPr>
          <w:p w14:paraId="715092EA" w14:textId="77777777" w:rsidR="00061A5A" w:rsidRPr="00833953" w:rsidRDefault="00061A5A" w:rsidP="00C80083">
            <w:pPr>
              <w:pStyle w:val="Tabletext"/>
              <w:jc w:val="center"/>
              <w:rPr>
                <w:lang w:val="en-US"/>
              </w:rPr>
            </w:pPr>
            <w:r w:rsidRPr="00833953">
              <w:rPr>
                <w:lang w:val="en-US"/>
              </w:rPr>
              <w:t>−19.02</w:t>
            </w:r>
          </w:p>
        </w:tc>
        <w:tc>
          <w:tcPr>
            <w:tcW w:w="518" w:type="pct"/>
          </w:tcPr>
          <w:p w14:paraId="3B20FCDD" w14:textId="77777777" w:rsidR="00061A5A" w:rsidRPr="00833953" w:rsidRDefault="00061A5A" w:rsidP="00C80083">
            <w:pPr>
              <w:pStyle w:val="Tabletext"/>
              <w:jc w:val="center"/>
              <w:rPr>
                <w:lang w:val="en-US"/>
              </w:rPr>
            </w:pPr>
            <w:r w:rsidRPr="00833953">
              <w:rPr>
                <w:lang w:val="en-US"/>
              </w:rPr>
              <w:t>−2.20</w:t>
            </w:r>
          </w:p>
        </w:tc>
      </w:tr>
      <w:tr w:rsidR="00061A5A" w:rsidRPr="00833953" w14:paraId="3D1BFF83" w14:textId="77777777" w:rsidTr="00055F90">
        <w:trPr>
          <w:trHeight w:val="20"/>
          <w:jc w:val="center"/>
        </w:trPr>
        <w:tc>
          <w:tcPr>
            <w:tcW w:w="1293" w:type="pct"/>
          </w:tcPr>
          <w:p w14:paraId="19D4024C" w14:textId="77777777" w:rsidR="00061A5A" w:rsidRPr="00833953" w:rsidRDefault="00061A5A" w:rsidP="00C80083">
            <w:pPr>
              <w:pStyle w:val="Tabletext"/>
              <w:rPr>
                <w:lang w:val="en-US"/>
              </w:rPr>
            </w:pPr>
            <w:r w:rsidRPr="00833953">
              <w:rPr>
                <w:lang w:val="en-US"/>
              </w:rPr>
              <w:t xml:space="preserve">Effective antenna aperture </w:t>
            </w:r>
          </w:p>
        </w:tc>
        <w:tc>
          <w:tcPr>
            <w:tcW w:w="683" w:type="pct"/>
          </w:tcPr>
          <w:p w14:paraId="7568E576" w14:textId="77777777" w:rsidR="00061A5A" w:rsidRPr="00833953" w:rsidRDefault="00061A5A" w:rsidP="00C80083">
            <w:pPr>
              <w:pStyle w:val="Tabletext"/>
              <w:jc w:val="center"/>
              <w:rPr>
                <w:lang w:val="en-US"/>
              </w:rPr>
            </w:pPr>
            <w:r w:rsidRPr="00833953">
              <w:rPr>
                <w:i/>
                <w:iCs/>
                <w:lang w:val="en-US"/>
              </w:rPr>
              <w:t>A</w:t>
            </w:r>
            <w:r w:rsidRPr="00833953">
              <w:rPr>
                <w:i/>
                <w:iCs/>
                <w:vertAlign w:val="subscript"/>
                <w:lang w:val="en-US"/>
              </w:rPr>
              <w:t>a</w:t>
            </w:r>
            <w:r w:rsidRPr="00833953">
              <w:rPr>
                <w:lang w:val="en-US"/>
              </w:rPr>
              <w:t xml:space="preserve"> (dBm</w:t>
            </w:r>
            <w:r w:rsidRPr="00833953">
              <w:rPr>
                <w:vertAlign w:val="superscript"/>
                <w:lang w:val="en-US"/>
              </w:rPr>
              <w:t>2</w:t>
            </w:r>
            <w:r w:rsidRPr="00833953">
              <w:rPr>
                <w:lang w:val="en-US"/>
              </w:rPr>
              <w:t>)</w:t>
            </w:r>
          </w:p>
        </w:tc>
        <w:tc>
          <w:tcPr>
            <w:tcW w:w="518" w:type="pct"/>
          </w:tcPr>
          <w:p w14:paraId="5437E77D" w14:textId="77777777" w:rsidR="00061A5A" w:rsidRPr="00833953" w:rsidRDefault="00061A5A" w:rsidP="00C80083">
            <w:pPr>
              <w:pStyle w:val="Tabletext"/>
              <w:jc w:val="center"/>
              <w:rPr>
                <w:lang w:val="en-US"/>
              </w:rPr>
            </w:pPr>
            <w:r w:rsidRPr="00833953">
              <w:rPr>
                <w:lang w:val="en-US"/>
              </w:rPr>
              <w:t>0.70</w:t>
            </w:r>
          </w:p>
        </w:tc>
        <w:tc>
          <w:tcPr>
            <w:tcW w:w="504" w:type="pct"/>
          </w:tcPr>
          <w:p w14:paraId="7FB8778E" w14:textId="77777777" w:rsidR="00061A5A" w:rsidRPr="00833953" w:rsidRDefault="00061A5A" w:rsidP="00C80083">
            <w:pPr>
              <w:pStyle w:val="Tabletext"/>
              <w:jc w:val="center"/>
              <w:rPr>
                <w:lang w:val="en-US"/>
              </w:rPr>
            </w:pPr>
            <w:r w:rsidRPr="00833953">
              <w:rPr>
                <w:lang w:val="en-US"/>
              </w:rPr>
              <w:t>−1.50</w:t>
            </w:r>
          </w:p>
        </w:tc>
        <w:tc>
          <w:tcPr>
            <w:tcW w:w="491" w:type="pct"/>
          </w:tcPr>
          <w:p w14:paraId="62CF77EC" w14:textId="77777777" w:rsidR="00061A5A" w:rsidRPr="00833953" w:rsidRDefault="00061A5A" w:rsidP="00C80083">
            <w:pPr>
              <w:pStyle w:val="Tabletext"/>
              <w:jc w:val="center"/>
              <w:rPr>
                <w:lang w:val="en-US"/>
              </w:rPr>
            </w:pPr>
            <w:r w:rsidRPr="00833953">
              <w:rPr>
                <w:lang w:val="en-US"/>
              </w:rPr>
              <w:t>−18.32</w:t>
            </w:r>
          </w:p>
        </w:tc>
        <w:tc>
          <w:tcPr>
            <w:tcW w:w="502" w:type="pct"/>
          </w:tcPr>
          <w:p w14:paraId="4C3883F5" w14:textId="77777777" w:rsidR="00061A5A" w:rsidRPr="00833953" w:rsidRDefault="00061A5A" w:rsidP="00C80083">
            <w:pPr>
              <w:pStyle w:val="Tabletext"/>
              <w:jc w:val="center"/>
              <w:rPr>
                <w:lang w:val="en-US"/>
              </w:rPr>
            </w:pPr>
            <w:r w:rsidRPr="00833953">
              <w:rPr>
                <w:lang w:val="en-US"/>
              </w:rPr>
              <w:t>−1.50</w:t>
            </w:r>
          </w:p>
        </w:tc>
        <w:tc>
          <w:tcPr>
            <w:tcW w:w="491" w:type="pct"/>
          </w:tcPr>
          <w:p w14:paraId="2F2B2512" w14:textId="77777777" w:rsidR="00061A5A" w:rsidRPr="00833953" w:rsidRDefault="00061A5A" w:rsidP="00C80083">
            <w:pPr>
              <w:pStyle w:val="Tabletext"/>
              <w:jc w:val="center"/>
              <w:rPr>
                <w:lang w:val="en-US"/>
              </w:rPr>
            </w:pPr>
            <w:r w:rsidRPr="00833953">
              <w:rPr>
                <w:lang w:val="en-US"/>
              </w:rPr>
              <w:t>−18.32</w:t>
            </w:r>
          </w:p>
        </w:tc>
        <w:tc>
          <w:tcPr>
            <w:tcW w:w="518" w:type="pct"/>
          </w:tcPr>
          <w:p w14:paraId="2539FFED" w14:textId="77777777" w:rsidR="00061A5A" w:rsidRPr="00833953" w:rsidRDefault="00061A5A" w:rsidP="00C80083">
            <w:pPr>
              <w:pStyle w:val="Tabletext"/>
              <w:jc w:val="center"/>
              <w:rPr>
                <w:lang w:val="en-US"/>
              </w:rPr>
            </w:pPr>
            <w:r w:rsidRPr="00833953">
              <w:rPr>
                <w:lang w:val="en-US"/>
              </w:rPr>
              <w:t>−1.50</w:t>
            </w:r>
          </w:p>
        </w:tc>
      </w:tr>
      <w:tr w:rsidR="00061A5A" w:rsidRPr="00833953" w14:paraId="20829D24" w14:textId="77777777" w:rsidTr="00055F90">
        <w:trPr>
          <w:trHeight w:val="20"/>
          <w:jc w:val="center"/>
        </w:trPr>
        <w:tc>
          <w:tcPr>
            <w:tcW w:w="1293" w:type="pct"/>
          </w:tcPr>
          <w:p w14:paraId="76262B50" w14:textId="77777777" w:rsidR="00061A5A" w:rsidRPr="00833953" w:rsidRDefault="00061A5A" w:rsidP="00C80083">
            <w:pPr>
              <w:pStyle w:val="Tabletext"/>
              <w:rPr>
                <w:lang w:val="en-US"/>
              </w:rPr>
            </w:pPr>
            <w:r w:rsidRPr="00833953">
              <w:rPr>
                <w:lang w:val="en-US"/>
              </w:rPr>
              <w:t>Feeder-loss</w:t>
            </w:r>
          </w:p>
        </w:tc>
        <w:tc>
          <w:tcPr>
            <w:tcW w:w="683" w:type="pct"/>
          </w:tcPr>
          <w:p w14:paraId="31589D64"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c</w:t>
            </w:r>
            <w:r w:rsidRPr="00833953">
              <w:rPr>
                <w:lang w:val="en-US"/>
              </w:rPr>
              <w:t xml:space="preserve"> (dB)</w:t>
            </w:r>
          </w:p>
        </w:tc>
        <w:tc>
          <w:tcPr>
            <w:tcW w:w="518" w:type="pct"/>
          </w:tcPr>
          <w:p w14:paraId="2F9ACC96" w14:textId="77777777" w:rsidR="00061A5A" w:rsidRPr="00833953" w:rsidRDefault="00061A5A" w:rsidP="00C80083">
            <w:pPr>
              <w:pStyle w:val="Tabletext"/>
              <w:jc w:val="center"/>
              <w:rPr>
                <w:lang w:val="en-US"/>
              </w:rPr>
            </w:pPr>
            <w:r w:rsidRPr="00833953">
              <w:rPr>
                <w:lang w:val="en-US"/>
              </w:rPr>
              <w:t>1.40</w:t>
            </w:r>
          </w:p>
        </w:tc>
        <w:tc>
          <w:tcPr>
            <w:tcW w:w="504" w:type="pct"/>
          </w:tcPr>
          <w:p w14:paraId="60A7665D" w14:textId="77777777" w:rsidR="00061A5A" w:rsidRPr="00833953" w:rsidRDefault="00061A5A" w:rsidP="00C80083">
            <w:pPr>
              <w:pStyle w:val="Tabletext"/>
              <w:jc w:val="center"/>
              <w:rPr>
                <w:lang w:val="en-US"/>
              </w:rPr>
            </w:pPr>
            <w:r w:rsidRPr="00833953">
              <w:rPr>
                <w:lang w:val="en-US"/>
              </w:rPr>
              <w:t>0.00</w:t>
            </w:r>
          </w:p>
        </w:tc>
        <w:tc>
          <w:tcPr>
            <w:tcW w:w="491" w:type="pct"/>
          </w:tcPr>
          <w:p w14:paraId="110EEFC1" w14:textId="77777777" w:rsidR="00061A5A" w:rsidRPr="00833953" w:rsidRDefault="00061A5A" w:rsidP="00C80083">
            <w:pPr>
              <w:pStyle w:val="Tabletext"/>
              <w:jc w:val="center"/>
              <w:rPr>
                <w:lang w:val="en-US"/>
              </w:rPr>
            </w:pPr>
            <w:r w:rsidRPr="00833953">
              <w:rPr>
                <w:lang w:val="en-US"/>
              </w:rPr>
              <w:t>0.00</w:t>
            </w:r>
          </w:p>
        </w:tc>
        <w:tc>
          <w:tcPr>
            <w:tcW w:w="502" w:type="pct"/>
          </w:tcPr>
          <w:p w14:paraId="05107D28" w14:textId="77777777" w:rsidR="00061A5A" w:rsidRPr="00833953" w:rsidRDefault="00061A5A" w:rsidP="00C80083">
            <w:pPr>
              <w:pStyle w:val="Tabletext"/>
              <w:jc w:val="center"/>
              <w:rPr>
                <w:lang w:val="en-US"/>
              </w:rPr>
            </w:pPr>
            <w:r w:rsidRPr="00833953">
              <w:rPr>
                <w:lang w:val="en-US"/>
              </w:rPr>
              <w:t>0.00</w:t>
            </w:r>
          </w:p>
        </w:tc>
        <w:tc>
          <w:tcPr>
            <w:tcW w:w="491" w:type="pct"/>
          </w:tcPr>
          <w:p w14:paraId="649E2A4A" w14:textId="77777777" w:rsidR="00061A5A" w:rsidRPr="00833953" w:rsidRDefault="00061A5A" w:rsidP="00C80083">
            <w:pPr>
              <w:pStyle w:val="Tabletext"/>
              <w:jc w:val="center"/>
              <w:rPr>
                <w:lang w:val="en-US"/>
              </w:rPr>
            </w:pPr>
            <w:r w:rsidRPr="00833953">
              <w:rPr>
                <w:lang w:val="en-US"/>
              </w:rPr>
              <w:t>0.00</w:t>
            </w:r>
          </w:p>
        </w:tc>
        <w:tc>
          <w:tcPr>
            <w:tcW w:w="518" w:type="pct"/>
          </w:tcPr>
          <w:p w14:paraId="22C95305" w14:textId="77777777" w:rsidR="00061A5A" w:rsidRPr="00833953" w:rsidRDefault="00061A5A" w:rsidP="00C80083">
            <w:pPr>
              <w:pStyle w:val="Tabletext"/>
              <w:jc w:val="center"/>
              <w:rPr>
                <w:lang w:val="en-US"/>
              </w:rPr>
            </w:pPr>
            <w:r w:rsidRPr="00833953">
              <w:rPr>
                <w:lang w:val="en-US"/>
              </w:rPr>
              <w:t>0.28</w:t>
            </w:r>
          </w:p>
        </w:tc>
      </w:tr>
      <w:tr w:rsidR="00061A5A" w:rsidRPr="00833953" w14:paraId="78998D5C" w14:textId="77777777" w:rsidTr="00055F90">
        <w:trPr>
          <w:trHeight w:val="20"/>
          <w:jc w:val="center"/>
        </w:trPr>
        <w:tc>
          <w:tcPr>
            <w:tcW w:w="1293" w:type="pct"/>
          </w:tcPr>
          <w:p w14:paraId="4DD33C01" w14:textId="77777777" w:rsidR="00061A5A" w:rsidRPr="00833953" w:rsidRDefault="00061A5A" w:rsidP="00C80083">
            <w:pPr>
              <w:pStyle w:val="Tabletext"/>
              <w:rPr>
                <w:lang w:val="en-US"/>
              </w:rPr>
            </w:pPr>
            <w:r w:rsidRPr="00833953">
              <w:rPr>
                <w:lang w:val="en-US"/>
              </w:rPr>
              <w:t>Minimum power flux</w:t>
            </w:r>
            <w:r w:rsidRPr="00833953">
              <w:rPr>
                <w:lang w:val="en-US"/>
              </w:rPr>
              <w:noBreakHyphen/>
              <w:t xml:space="preserve">density at receiving place </w:t>
            </w:r>
          </w:p>
        </w:tc>
        <w:tc>
          <w:tcPr>
            <w:tcW w:w="683" w:type="pct"/>
          </w:tcPr>
          <w:p w14:paraId="3BB1C89B" w14:textId="77777777" w:rsidR="00061A5A" w:rsidRPr="00833953" w:rsidRDefault="00061A5A" w:rsidP="00C80083">
            <w:pPr>
              <w:pStyle w:val="Tabletext"/>
              <w:jc w:val="center"/>
              <w:rPr>
                <w:lang w:val="en-US"/>
              </w:rPr>
            </w:pPr>
            <w:r w:rsidRPr="00833953">
              <w:rPr>
                <w:lang w:val="en-US"/>
              </w:rPr>
              <w:t>φ</w:t>
            </w:r>
            <w:r w:rsidRPr="00833953">
              <w:rPr>
                <w:i/>
                <w:vertAlign w:val="subscript"/>
                <w:lang w:val="en-US"/>
              </w:rPr>
              <w:t>min</w:t>
            </w:r>
            <w:r w:rsidRPr="00833953">
              <w:rPr>
                <w:lang w:val="en-US"/>
              </w:rPr>
              <w:t xml:space="preserve"> (dBW/m</w:t>
            </w:r>
            <w:r w:rsidRPr="00833953">
              <w:rPr>
                <w:vertAlign w:val="superscript"/>
                <w:lang w:val="en-US"/>
              </w:rPr>
              <w:t>2</w:t>
            </w:r>
            <w:r w:rsidRPr="00833953">
              <w:rPr>
                <w:lang w:val="en-US"/>
              </w:rPr>
              <w:t>)</w:t>
            </w:r>
          </w:p>
        </w:tc>
        <w:tc>
          <w:tcPr>
            <w:tcW w:w="518" w:type="pct"/>
          </w:tcPr>
          <w:p w14:paraId="2E69BEC6" w14:textId="77777777" w:rsidR="00061A5A" w:rsidRPr="00833953" w:rsidRDefault="00061A5A" w:rsidP="00C80083">
            <w:pPr>
              <w:pStyle w:val="Tabletext"/>
              <w:jc w:val="center"/>
              <w:rPr>
                <w:lang w:val="en-US"/>
              </w:rPr>
            </w:pPr>
            <w:r w:rsidRPr="00833953">
              <w:rPr>
                <w:lang w:val="en-US"/>
              </w:rPr>
              <w:t>−135.37</w:t>
            </w:r>
          </w:p>
        </w:tc>
        <w:tc>
          <w:tcPr>
            <w:tcW w:w="504" w:type="pct"/>
          </w:tcPr>
          <w:p w14:paraId="29C86AF4" w14:textId="77777777" w:rsidR="00061A5A" w:rsidRPr="00833953" w:rsidRDefault="00061A5A" w:rsidP="00C80083">
            <w:pPr>
              <w:pStyle w:val="Tabletext"/>
              <w:jc w:val="center"/>
              <w:rPr>
                <w:lang w:val="en-US"/>
              </w:rPr>
            </w:pPr>
            <w:r w:rsidRPr="00833953">
              <w:rPr>
                <w:lang w:val="en-US"/>
              </w:rPr>
              <w:t>−127.07</w:t>
            </w:r>
          </w:p>
        </w:tc>
        <w:tc>
          <w:tcPr>
            <w:tcW w:w="491" w:type="pct"/>
          </w:tcPr>
          <w:p w14:paraId="08BBCEE3" w14:textId="77777777" w:rsidR="00061A5A" w:rsidRPr="00833953" w:rsidRDefault="00061A5A" w:rsidP="00C80083">
            <w:pPr>
              <w:pStyle w:val="Tabletext"/>
              <w:jc w:val="center"/>
              <w:rPr>
                <w:lang w:val="en-US"/>
              </w:rPr>
            </w:pPr>
            <w:r w:rsidRPr="00833953">
              <w:rPr>
                <w:lang w:val="en-US"/>
              </w:rPr>
              <w:t>−110.25</w:t>
            </w:r>
          </w:p>
        </w:tc>
        <w:tc>
          <w:tcPr>
            <w:tcW w:w="502" w:type="pct"/>
          </w:tcPr>
          <w:p w14:paraId="27FC8F71" w14:textId="77777777" w:rsidR="00061A5A" w:rsidRPr="00833953" w:rsidRDefault="00061A5A" w:rsidP="00C80083">
            <w:pPr>
              <w:pStyle w:val="Tabletext"/>
              <w:jc w:val="center"/>
              <w:rPr>
                <w:lang w:val="en-US"/>
              </w:rPr>
            </w:pPr>
            <w:r w:rsidRPr="00833953">
              <w:rPr>
                <w:lang w:val="en-US"/>
              </w:rPr>
              <w:t>−127.07</w:t>
            </w:r>
          </w:p>
        </w:tc>
        <w:tc>
          <w:tcPr>
            <w:tcW w:w="491" w:type="pct"/>
          </w:tcPr>
          <w:p w14:paraId="1F17A5A3" w14:textId="77777777" w:rsidR="00061A5A" w:rsidRPr="00833953" w:rsidRDefault="00061A5A" w:rsidP="00C80083">
            <w:pPr>
              <w:pStyle w:val="Tabletext"/>
              <w:jc w:val="center"/>
              <w:rPr>
                <w:lang w:val="en-US"/>
              </w:rPr>
            </w:pPr>
            <w:r w:rsidRPr="00833953">
              <w:rPr>
                <w:lang w:val="en-US"/>
              </w:rPr>
              <w:t>−110.25</w:t>
            </w:r>
          </w:p>
        </w:tc>
        <w:tc>
          <w:tcPr>
            <w:tcW w:w="518" w:type="pct"/>
          </w:tcPr>
          <w:p w14:paraId="693A31E8" w14:textId="77777777" w:rsidR="00061A5A" w:rsidRPr="00833953" w:rsidRDefault="00061A5A" w:rsidP="00C80083">
            <w:pPr>
              <w:pStyle w:val="Tabletext"/>
              <w:jc w:val="center"/>
              <w:rPr>
                <w:lang w:val="en-US"/>
              </w:rPr>
            </w:pPr>
            <w:r w:rsidRPr="00833953">
              <w:rPr>
                <w:lang w:val="en-US"/>
              </w:rPr>
              <w:t>−129.39</w:t>
            </w:r>
          </w:p>
        </w:tc>
      </w:tr>
      <w:tr w:rsidR="00061A5A" w:rsidRPr="00833953" w14:paraId="4FA6BCFF" w14:textId="77777777" w:rsidTr="00055F90">
        <w:trPr>
          <w:trHeight w:val="20"/>
          <w:jc w:val="center"/>
        </w:trPr>
        <w:tc>
          <w:tcPr>
            <w:tcW w:w="1293" w:type="pct"/>
          </w:tcPr>
          <w:p w14:paraId="35D0FAD5" w14:textId="77777777" w:rsidR="00061A5A" w:rsidRPr="00833953" w:rsidRDefault="00061A5A" w:rsidP="00C80083">
            <w:pPr>
              <w:pStyle w:val="Tabletext"/>
              <w:rPr>
                <w:lang w:val="en-US"/>
              </w:rPr>
            </w:pPr>
            <w:r w:rsidRPr="00833953">
              <w:rPr>
                <w:lang w:val="en-US"/>
              </w:rPr>
              <w:t xml:space="preserve">Minimum field-strength level at receiving antenna </w:t>
            </w:r>
          </w:p>
        </w:tc>
        <w:tc>
          <w:tcPr>
            <w:tcW w:w="683" w:type="pct"/>
          </w:tcPr>
          <w:p w14:paraId="2D339353" w14:textId="77777777" w:rsidR="00061A5A" w:rsidRPr="00833953" w:rsidRDefault="00061A5A" w:rsidP="00C80083">
            <w:pPr>
              <w:pStyle w:val="Tabletext"/>
              <w:jc w:val="center"/>
              <w:rPr>
                <w:lang w:val="en-US"/>
              </w:rPr>
            </w:pPr>
            <w:r w:rsidRPr="00833953">
              <w:rPr>
                <w:i/>
                <w:iCs/>
                <w:lang w:val="en-US"/>
              </w:rPr>
              <w:t>E</w:t>
            </w:r>
            <w:r w:rsidRPr="00833953">
              <w:rPr>
                <w:i/>
                <w:iCs/>
                <w:vertAlign w:val="subscript"/>
                <w:lang w:val="en-US"/>
              </w:rPr>
              <w:t>min</w:t>
            </w:r>
            <w:r w:rsidRPr="00833953">
              <w:rPr>
                <w:lang w:val="en-US"/>
              </w:rPr>
              <w:t xml:space="preserve"> (dB(μV/m))</w:t>
            </w:r>
          </w:p>
        </w:tc>
        <w:tc>
          <w:tcPr>
            <w:tcW w:w="518" w:type="pct"/>
          </w:tcPr>
          <w:p w14:paraId="2EA797BE" w14:textId="77777777" w:rsidR="00061A5A" w:rsidRPr="00833953" w:rsidRDefault="00061A5A" w:rsidP="00C80083">
            <w:pPr>
              <w:pStyle w:val="Tabletext"/>
              <w:jc w:val="center"/>
              <w:rPr>
                <w:lang w:val="en-US"/>
              </w:rPr>
            </w:pPr>
            <w:r w:rsidRPr="00833953">
              <w:rPr>
                <w:lang w:val="en-US"/>
              </w:rPr>
              <w:t>10.39</w:t>
            </w:r>
          </w:p>
        </w:tc>
        <w:tc>
          <w:tcPr>
            <w:tcW w:w="504" w:type="pct"/>
          </w:tcPr>
          <w:p w14:paraId="6E751D87" w14:textId="77777777" w:rsidR="00061A5A" w:rsidRPr="00833953" w:rsidRDefault="00061A5A" w:rsidP="00C80083">
            <w:pPr>
              <w:pStyle w:val="Tabletext"/>
              <w:jc w:val="center"/>
              <w:rPr>
                <w:lang w:val="en-US"/>
              </w:rPr>
            </w:pPr>
            <w:r w:rsidRPr="00833953">
              <w:rPr>
                <w:lang w:val="en-US"/>
              </w:rPr>
              <w:t>18.69</w:t>
            </w:r>
          </w:p>
        </w:tc>
        <w:tc>
          <w:tcPr>
            <w:tcW w:w="491" w:type="pct"/>
          </w:tcPr>
          <w:p w14:paraId="1DFAA527" w14:textId="77777777" w:rsidR="00061A5A" w:rsidRPr="00833953" w:rsidRDefault="00061A5A" w:rsidP="00C80083">
            <w:pPr>
              <w:pStyle w:val="Tabletext"/>
              <w:jc w:val="center"/>
              <w:rPr>
                <w:lang w:val="en-US"/>
              </w:rPr>
            </w:pPr>
            <w:r w:rsidRPr="00833953">
              <w:rPr>
                <w:lang w:val="en-US"/>
              </w:rPr>
              <w:t>35.51</w:t>
            </w:r>
          </w:p>
        </w:tc>
        <w:tc>
          <w:tcPr>
            <w:tcW w:w="502" w:type="pct"/>
          </w:tcPr>
          <w:p w14:paraId="339E8C3B" w14:textId="77777777" w:rsidR="00061A5A" w:rsidRPr="00833953" w:rsidRDefault="00061A5A" w:rsidP="00C80083">
            <w:pPr>
              <w:pStyle w:val="Tabletext"/>
              <w:jc w:val="center"/>
              <w:rPr>
                <w:lang w:val="en-US"/>
              </w:rPr>
            </w:pPr>
            <w:r w:rsidRPr="00833953">
              <w:rPr>
                <w:lang w:val="en-US"/>
              </w:rPr>
              <w:t>18.69</w:t>
            </w:r>
          </w:p>
        </w:tc>
        <w:tc>
          <w:tcPr>
            <w:tcW w:w="491" w:type="pct"/>
          </w:tcPr>
          <w:p w14:paraId="64767CB6" w14:textId="77777777" w:rsidR="00061A5A" w:rsidRPr="00833953" w:rsidRDefault="00061A5A" w:rsidP="00C80083">
            <w:pPr>
              <w:pStyle w:val="Tabletext"/>
              <w:jc w:val="center"/>
              <w:rPr>
                <w:lang w:val="en-US"/>
              </w:rPr>
            </w:pPr>
            <w:r w:rsidRPr="00833953">
              <w:rPr>
                <w:lang w:val="en-US"/>
              </w:rPr>
              <w:t>35.51</w:t>
            </w:r>
          </w:p>
        </w:tc>
        <w:tc>
          <w:tcPr>
            <w:tcW w:w="518" w:type="pct"/>
          </w:tcPr>
          <w:p w14:paraId="309B44AF" w14:textId="77777777" w:rsidR="00061A5A" w:rsidRPr="00833953" w:rsidRDefault="00061A5A" w:rsidP="00C80083">
            <w:pPr>
              <w:pStyle w:val="Tabletext"/>
              <w:jc w:val="center"/>
              <w:rPr>
                <w:lang w:val="en-US"/>
              </w:rPr>
            </w:pPr>
            <w:r w:rsidRPr="00833953">
              <w:rPr>
                <w:lang w:val="en-US"/>
              </w:rPr>
              <w:t>16.37</w:t>
            </w:r>
          </w:p>
        </w:tc>
      </w:tr>
      <w:tr w:rsidR="00061A5A" w:rsidRPr="00833953" w14:paraId="2410E043" w14:textId="77777777" w:rsidTr="00055F90">
        <w:trPr>
          <w:trHeight w:val="20"/>
          <w:jc w:val="center"/>
        </w:trPr>
        <w:tc>
          <w:tcPr>
            <w:tcW w:w="1293" w:type="pct"/>
          </w:tcPr>
          <w:p w14:paraId="4AAD7128" w14:textId="77777777" w:rsidR="00061A5A" w:rsidRPr="00833953" w:rsidRDefault="00061A5A" w:rsidP="00C80083">
            <w:pPr>
              <w:pStyle w:val="Tabletext"/>
              <w:rPr>
                <w:lang w:val="en-US"/>
              </w:rPr>
            </w:pPr>
            <w:r w:rsidRPr="00833953">
              <w:rPr>
                <w:lang w:val="en-US"/>
              </w:rPr>
              <w:t>Allowance for man-made noise</w:t>
            </w:r>
          </w:p>
        </w:tc>
        <w:tc>
          <w:tcPr>
            <w:tcW w:w="683" w:type="pct"/>
          </w:tcPr>
          <w:p w14:paraId="7ADAE24C"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mmn</w:t>
            </w:r>
            <w:r w:rsidRPr="00833953">
              <w:rPr>
                <w:lang w:val="en-US"/>
              </w:rPr>
              <w:t xml:space="preserve"> (dB)</w:t>
            </w:r>
          </w:p>
        </w:tc>
        <w:tc>
          <w:tcPr>
            <w:tcW w:w="518" w:type="pct"/>
          </w:tcPr>
          <w:p w14:paraId="3A28647D" w14:textId="77777777" w:rsidR="00061A5A" w:rsidRPr="00833953" w:rsidRDefault="00061A5A" w:rsidP="00C80083">
            <w:pPr>
              <w:pStyle w:val="Tabletext"/>
              <w:jc w:val="center"/>
              <w:rPr>
                <w:lang w:val="en-US"/>
              </w:rPr>
            </w:pPr>
            <w:r w:rsidRPr="00833953">
              <w:rPr>
                <w:lang w:val="en-US"/>
              </w:rPr>
              <w:t>10.43</w:t>
            </w:r>
          </w:p>
        </w:tc>
        <w:tc>
          <w:tcPr>
            <w:tcW w:w="504" w:type="pct"/>
          </w:tcPr>
          <w:p w14:paraId="3AA3D206" w14:textId="77777777" w:rsidR="00061A5A" w:rsidRPr="00833953" w:rsidRDefault="00061A5A" w:rsidP="00C80083">
            <w:pPr>
              <w:pStyle w:val="Tabletext"/>
              <w:jc w:val="center"/>
              <w:rPr>
                <w:lang w:val="en-US"/>
              </w:rPr>
            </w:pPr>
            <w:r w:rsidRPr="00833953">
              <w:rPr>
                <w:lang w:val="en-US"/>
              </w:rPr>
              <w:t>10.43</w:t>
            </w:r>
          </w:p>
        </w:tc>
        <w:tc>
          <w:tcPr>
            <w:tcW w:w="491" w:type="pct"/>
          </w:tcPr>
          <w:p w14:paraId="39BCF603" w14:textId="77777777" w:rsidR="00061A5A" w:rsidRPr="00833953" w:rsidRDefault="00061A5A" w:rsidP="00C80083">
            <w:pPr>
              <w:pStyle w:val="Tabletext"/>
              <w:jc w:val="center"/>
              <w:rPr>
                <w:lang w:val="en-US"/>
              </w:rPr>
            </w:pPr>
            <w:r w:rsidRPr="00833953">
              <w:rPr>
                <w:lang w:val="en-US"/>
              </w:rPr>
              <w:t>0.00</w:t>
            </w:r>
          </w:p>
        </w:tc>
        <w:tc>
          <w:tcPr>
            <w:tcW w:w="502" w:type="pct"/>
          </w:tcPr>
          <w:p w14:paraId="2136B605" w14:textId="77777777" w:rsidR="00061A5A" w:rsidRPr="00833953" w:rsidRDefault="00061A5A" w:rsidP="00C80083">
            <w:pPr>
              <w:pStyle w:val="Tabletext"/>
              <w:jc w:val="center"/>
              <w:rPr>
                <w:lang w:val="en-US"/>
              </w:rPr>
            </w:pPr>
            <w:r w:rsidRPr="00833953">
              <w:rPr>
                <w:lang w:val="en-US"/>
              </w:rPr>
              <w:t>10.43</w:t>
            </w:r>
          </w:p>
        </w:tc>
        <w:tc>
          <w:tcPr>
            <w:tcW w:w="491" w:type="pct"/>
          </w:tcPr>
          <w:p w14:paraId="4AF1AAFE" w14:textId="77777777" w:rsidR="00061A5A" w:rsidRPr="00833953" w:rsidRDefault="00061A5A" w:rsidP="00C80083">
            <w:pPr>
              <w:pStyle w:val="Tabletext"/>
              <w:jc w:val="center"/>
              <w:rPr>
                <w:lang w:val="en-US"/>
              </w:rPr>
            </w:pPr>
            <w:r w:rsidRPr="00833953">
              <w:rPr>
                <w:lang w:val="en-US"/>
              </w:rPr>
              <w:t>0.00</w:t>
            </w:r>
          </w:p>
        </w:tc>
        <w:tc>
          <w:tcPr>
            <w:tcW w:w="518" w:type="pct"/>
          </w:tcPr>
          <w:p w14:paraId="3439AF8F" w14:textId="77777777" w:rsidR="00061A5A" w:rsidRPr="00833953" w:rsidRDefault="00061A5A" w:rsidP="00C80083">
            <w:pPr>
              <w:pStyle w:val="Tabletext"/>
              <w:jc w:val="center"/>
              <w:rPr>
                <w:lang w:val="en-US"/>
              </w:rPr>
            </w:pPr>
            <w:r w:rsidRPr="00833953">
              <w:rPr>
                <w:lang w:val="en-US"/>
              </w:rPr>
              <w:t>10.43</w:t>
            </w:r>
          </w:p>
        </w:tc>
      </w:tr>
      <w:tr w:rsidR="00061A5A" w:rsidRPr="00833953" w14:paraId="0168B838" w14:textId="77777777" w:rsidTr="00055F90">
        <w:trPr>
          <w:trHeight w:val="20"/>
          <w:jc w:val="center"/>
        </w:trPr>
        <w:tc>
          <w:tcPr>
            <w:tcW w:w="1293" w:type="pct"/>
          </w:tcPr>
          <w:p w14:paraId="36781F9D" w14:textId="77777777" w:rsidR="00061A5A" w:rsidRPr="00833953" w:rsidRDefault="00061A5A" w:rsidP="00C80083">
            <w:pPr>
              <w:pStyle w:val="Tabletext"/>
              <w:rPr>
                <w:lang w:val="en-US"/>
              </w:rPr>
            </w:pPr>
            <w:r w:rsidRPr="00833953">
              <w:rPr>
                <w:lang w:val="en-US"/>
              </w:rPr>
              <w:t>Antenna height loss</w:t>
            </w:r>
          </w:p>
        </w:tc>
        <w:tc>
          <w:tcPr>
            <w:tcW w:w="683" w:type="pct"/>
          </w:tcPr>
          <w:p w14:paraId="3961A97F"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h</w:t>
            </w:r>
            <w:r w:rsidRPr="00833953">
              <w:rPr>
                <w:i/>
                <w:iCs/>
                <w:lang w:val="en-US"/>
              </w:rPr>
              <w:t xml:space="preserve"> </w:t>
            </w:r>
            <w:r w:rsidRPr="00833953">
              <w:rPr>
                <w:lang w:val="en-US"/>
              </w:rPr>
              <w:t>(dB)</w:t>
            </w:r>
          </w:p>
        </w:tc>
        <w:tc>
          <w:tcPr>
            <w:tcW w:w="518" w:type="pct"/>
          </w:tcPr>
          <w:p w14:paraId="72B03058" w14:textId="77777777" w:rsidR="00061A5A" w:rsidRPr="00833953" w:rsidRDefault="00061A5A" w:rsidP="00C80083">
            <w:pPr>
              <w:pStyle w:val="Tabletext"/>
              <w:jc w:val="center"/>
              <w:rPr>
                <w:lang w:val="en-US"/>
              </w:rPr>
            </w:pPr>
            <w:r w:rsidRPr="00833953">
              <w:rPr>
                <w:lang w:val="en-US"/>
              </w:rPr>
              <w:t>0.00</w:t>
            </w:r>
          </w:p>
        </w:tc>
        <w:tc>
          <w:tcPr>
            <w:tcW w:w="504" w:type="pct"/>
          </w:tcPr>
          <w:p w14:paraId="6C3B9D8C" w14:textId="77777777" w:rsidR="00061A5A" w:rsidRPr="00833953" w:rsidRDefault="00061A5A" w:rsidP="00C80083">
            <w:pPr>
              <w:pStyle w:val="Tabletext"/>
              <w:jc w:val="center"/>
              <w:rPr>
                <w:lang w:val="en-US"/>
              </w:rPr>
            </w:pPr>
            <w:r w:rsidRPr="00833953">
              <w:rPr>
                <w:lang w:val="en-US"/>
              </w:rPr>
              <w:t>10.00</w:t>
            </w:r>
          </w:p>
        </w:tc>
        <w:tc>
          <w:tcPr>
            <w:tcW w:w="491" w:type="pct"/>
          </w:tcPr>
          <w:p w14:paraId="4617EE2F" w14:textId="77777777" w:rsidR="00061A5A" w:rsidRPr="00833953" w:rsidRDefault="00061A5A" w:rsidP="00C80083">
            <w:pPr>
              <w:pStyle w:val="Tabletext"/>
              <w:jc w:val="center"/>
              <w:rPr>
                <w:lang w:val="en-US"/>
              </w:rPr>
            </w:pPr>
            <w:r w:rsidRPr="00833953">
              <w:rPr>
                <w:lang w:val="en-US"/>
              </w:rPr>
              <w:t>17.00</w:t>
            </w:r>
          </w:p>
        </w:tc>
        <w:tc>
          <w:tcPr>
            <w:tcW w:w="502" w:type="pct"/>
          </w:tcPr>
          <w:p w14:paraId="1F195153" w14:textId="77777777" w:rsidR="00061A5A" w:rsidRPr="00833953" w:rsidRDefault="00061A5A" w:rsidP="00C80083">
            <w:pPr>
              <w:pStyle w:val="Tabletext"/>
              <w:jc w:val="center"/>
              <w:rPr>
                <w:lang w:val="en-US"/>
              </w:rPr>
            </w:pPr>
            <w:r w:rsidRPr="00833953">
              <w:rPr>
                <w:lang w:val="en-US"/>
              </w:rPr>
              <w:t>10.00</w:t>
            </w:r>
          </w:p>
        </w:tc>
        <w:tc>
          <w:tcPr>
            <w:tcW w:w="491" w:type="pct"/>
          </w:tcPr>
          <w:p w14:paraId="2951A53C" w14:textId="77777777" w:rsidR="00061A5A" w:rsidRPr="00833953" w:rsidRDefault="00061A5A" w:rsidP="00C80083">
            <w:pPr>
              <w:pStyle w:val="Tabletext"/>
              <w:jc w:val="center"/>
              <w:rPr>
                <w:lang w:val="en-US"/>
              </w:rPr>
            </w:pPr>
            <w:r w:rsidRPr="00833953">
              <w:rPr>
                <w:lang w:val="en-US"/>
              </w:rPr>
              <w:t>17.00</w:t>
            </w:r>
          </w:p>
        </w:tc>
        <w:tc>
          <w:tcPr>
            <w:tcW w:w="518" w:type="pct"/>
          </w:tcPr>
          <w:p w14:paraId="3C3CBE99" w14:textId="77777777" w:rsidR="00061A5A" w:rsidRPr="00833953" w:rsidRDefault="00061A5A" w:rsidP="00C80083">
            <w:pPr>
              <w:pStyle w:val="Tabletext"/>
              <w:jc w:val="center"/>
              <w:rPr>
                <w:lang w:val="en-US"/>
              </w:rPr>
            </w:pPr>
            <w:r w:rsidRPr="00833953">
              <w:rPr>
                <w:lang w:val="en-US"/>
              </w:rPr>
              <w:t>10.00</w:t>
            </w:r>
          </w:p>
        </w:tc>
      </w:tr>
      <w:tr w:rsidR="00061A5A" w:rsidRPr="00833953" w14:paraId="56101108" w14:textId="77777777" w:rsidTr="00055F90">
        <w:trPr>
          <w:trHeight w:val="20"/>
          <w:jc w:val="center"/>
        </w:trPr>
        <w:tc>
          <w:tcPr>
            <w:tcW w:w="1293" w:type="pct"/>
          </w:tcPr>
          <w:p w14:paraId="296FFE82" w14:textId="77777777" w:rsidR="00061A5A" w:rsidRPr="00833953" w:rsidRDefault="00061A5A" w:rsidP="00C80083">
            <w:pPr>
              <w:pStyle w:val="Tabletext"/>
              <w:rPr>
                <w:lang w:val="en-US"/>
              </w:rPr>
            </w:pPr>
            <w:r w:rsidRPr="00833953">
              <w:rPr>
                <w:lang w:val="en-US"/>
              </w:rPr>
              <w:t xml:space="preserve">Building penetration loss </w:t>
            </w:r>
          </w:p>
        </w:tc>
        <w:tc>
          <w:tcPr>
            <w:tcW w:w="683" w:type="pct"/>
          </w:tcPr>
          <w:p w14:paraId="4883839D"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b</w:t>
            </w:r>
            <w:r w:rsidRPr="00833953">
              <w:rPr>
                <w:i/>
                <w:iCs/>
                <w:lang w:val="en-US"/>
              </w:rPr>
              <w:t xml:space="preserve"> </w:t>
            </w:r>
            <w:r w:rsidRPr="00833953">
              <w:rPr>
                <w:lang w:val="en-US"/>
              </w:rPr>
              <w:t>(dB)</w:t>
            </w:r>
          </w:p>
        </w:tc>
        <w:tc>
          <w:tcPr>
            <w:tcW w:w="518" w:type="pct"/>
          </w:tcPr>
          <w:p w14:paraId="785D00D3" w14:textId="77777777" w:rsidR="00061A5A" w:rsidRPr="00833953" w:rsidRDefault="00061A5A" w:rsidP="00C80083">
            <w:pPr>
              <w:pStyle w:val="Tabletext"/>
              <w:jc w:val="center"/>
              <w:rPr>
                <w:lang w:val="en-US"/>
              </w:rPr>
            </w:pPr>
            <w:r w:rsidRPr="00833953">
              <w:rPr>
                <w:lang w:val="en-US"/>
              </w:rPr>
              <w:t>0.00</w:t>
            </w:r>
          </w:p>
        </w:tc>
        <w:tc>
          <w:tcPr>
            <w:tcW w:w="504" w:type="pct"/>
          </w:tcPr>
          <w:p w14:paraId="22F59EA2" w14:textId="77777777" w:rsidR="00061A5A" w:rsidRPr="00833953" w:rsidRDefault="00061A5A" w:rsidP="00C80083">
            <w:pPr>
              <w:pStyle w:val="Tabletext"/>
              <w:jc w:val="center"/>
              <w:rPr>
                <w:lang w:val="en-US"/>
              </w:rPr>
            </w:pPr>
            <w:r w:rsidRPr="00833953">
              <w:rPr>
                <w:lang w:val="en-US"/>
              </w:rPr>
              <w:t>9.00</w:t>
            </w:r>
          </w:p>
        </w:tc>
        <w:tc>
          <w:tcPr>
            <w:tcW w:w="491" w:type="pct"/>
          </w:tcPr>
          <w:p w14:paraId="43D3699E" w14:textId="77777777" w:rsidR="00061A5A" w:rsidRPr="00833953" w:rsidRDefault="00061A5A" w:rsidP="00C80083">
            <w:pPr>
              <w:pStyle w:val="Tabletext"/>
              <w:jc w:val="center"/>
              <w:rPr>
                <w:lang w:val="en-US"/>
              </w:rPr>
            </w:pPr>
            <w:r w:rsidRPr="00833953">
              <w:rPr>
                <w:lang w:val="en-US"/>
              </w:rPr>
              <w:t>9.00</w:t>
            </w:r>
          </w:p>
        </w:tc>
        <w:tc>
          <w:tcPr>
            <w:tcW w:w="502" w:type="pct"/>
          </w:tcPr>
          <w:p w14:paraId="2087B827" w14:textId="77777777" w:rsidR="00061A5A" w:rsidRPr="00833953" w:rsidRDefault="00061A5A" w:rsidP="00C80083">
            <w:pPr>
              <w:pStyle w:val="Tabletext"/>
              <w:jc w:val="center"/>
              <w:rPr>
                <w:lang w:val="en-US"/>
              </w:rPr>
            </w:pPr>
            <w:r w:rsidRPr="00833953">
              <w:rPr>
                <w:lang w:val="en-US"/>
              </w:rPr>
              <w:t>0.00</w:t>
            </w:r>
          </w:p>
        </w:tc>
        <w:tc>
          <w:tcPr>
            <w:tcW w:w="491" w:type="pct"/>
          </w:tcPr>
          <w:p w14:paraId="11B07D46" w14:textId="77777777" w:rsidR="00061A5A" w:rsidRPr="00833953" w:rsidRDefault="00061A5A" w:rsidP="00C80083">
            <w:pPr>
              <w:pStyle w:val="Tabletext"/>
              <w:jc w:val="center"/>
              <w:rPr>
                <w:lang w:val="en-US"/>
              </w:rPr>
            </w:pPr>
            <w:r w:rsidRPr="00833953">
              <w:rPr>
                <w:lang w:val="en-US"/>
              </w:rPr>
              <w:t>0.00</w:t>
            </w:r>
          </w:p>
        </w:tc>
        <w:tc>
          <w:tcPr>
            <w:tcW w:w="518" w:type="pct"/>
          </w:tcPr>
          <w:p w14:paraId="3AC29662" w14:textId="77777777" w:rsidR="00061A5A" w:rsidRPr="00833953" w:rsidRDefault="00061A5A" w:rsidP="00C80083">
            <w:pPr>
              <w:pStyle w:val="Tabletext"/>
              <w:jc w:val="center"/>
              <w:rPr>
                <w:lang w:val="en-US"/>
              </w:rPr>
            </w:pPr>
            <w:r w:rsidRPr="00833953">
              <w:rPr>
                <w:lang w:val="en-US"/>
              </w:rPr>
              <w:t>0.00</w:t>
            </w:r>
          </w:p>
        </w:tc>
      </w:tr>
      <w:tr w:rsidR="00061A5A" w:rsidRPr="00833953" w14:paraId="35DE4BB4" w14:textId="77777777" w:rsidTr="00055F90">
        <w:trPr>
          <w:trHeight w:val="20"/>
          <w:jc w:val="center"/>
        </w:trPr>
        <w:tc>
          <w:tcPr>
            <w:tcW w:w="1293" w:type="pct"/>
          </w:tcPr>
          <w:p w14:paraId="416A3B2B" w14:textId="77777777" w:rsidR="00061A5A" w:rsidRPr="00833953" w:rsidRDefault="00061A5A" w:rsidP="00C80083">
            <w:pPr>
              <w:pStyle w:val="Tabletext"/>
              <w:rPr>
                <w:lang w:val="en-US"/>
              </w:rPr>
            </w:pPr>
            <w:r w:rsidRPr="00833953">
              <w:rPr>
                <w:lang w:val="en-US"/>
              </w:rPr>
              <w:t>Location probability</w:t>
            </w:r>
          </w:p>
        </w:tc>
        <w:tc>
          <w:tcPr>
            <w:tcW w:w="683" w:type="pct"/>
          </w:tcPr>
          <w:p w14:paraId="236CC39A" w14:textId="77777777" w:rsidR="00061A5A" w:rsidRPr="00833953" w:rsidRDefault="00061A5A" w:rsidP="00C80083">
            <w:pPr>
              <w:pStyle w:val="Tabletext"/>
              <w:jc w:val="center"/>
              <w:rPr>
                <w:lang w:val="en-US"/>
              </w:rPr>
            </w:pPr>
          </w:p>
        </w:tc>
        <w:tc>
          <w:tcPr>
            <w:tcW w:w="518" w:type="pct"/>
          </w:tcPr>
          <w:p w14:paraId="1E98C2C3" w14:textId="77777777" w:rsidR="00061A5A" w:rsidRPr="00833953" w:rsidRDefault="00061A5A" w:rsidP="00C80083">
            <w:pPr>
              <w:pStyle w:val="Tabletext"/>
              <w:jc w:val="center"/>
              <w:rPr>
                <w:i/>
                <w:lang w:val="en-US"/>
              </w:rPr>
            </w:pPr>
            <w:r w:rsidRPr="00833953">
              <w:rPr>
                <w:lang w:val="en-US"/>
              </w:rPr>
              <w:t>70%</w:t>
            </w:r>
          </w:p>
        </w:tc>
        <w:tc>
          <w:tcPr>
            <w:tcW w:w="504" w:type="pct"/>
          </w:tcPr>
          <w:p w14:paraId="6574882E" w14:textId="77777777" w:rsidR="00061A5A" w:rsidRPr="00833953" w:rsidRDefault="00061A5A" w:rsidP="00C80083">
            <w:pPr>
              <w:pStyle w:val="Tabletext"/>
              <w:jc w:val="center"/>
              <w:rPr>
                <w:i/>
                <w:lang w:val="en-US"/>
              </w:rPr>
            </w:pPr>
            <w:r w:rsidRPr="00833953">
              <w:rPr>
                <w:lang w:val="en-US"/>
              </w:rPr>
              <w:t>95%</w:t>
            </w:r>
          </w:p>
        </w:tc>
        <w:tc>
          <w:tcPr>
            <w:tcW w:w="491" w:type="pct"/>
          </w:tcPr>
          <w:p w14:paraId="429948A4" w14:textId="77777777" w:rsidR="00061A5A" w:rsidRPr="00833953" w:rsidRDefault="00061A5A" w:rsidP="00C80083">
            <w:pPr>
              <w:pStyle w:val="Tabletext"/>
              <w:jc w:val="center"/>
              <w:rPr>
                <w:i/>
                <w:lang w:val="en-US"/>
              </w:rPr>
            </w:pPr>
            <w:r w:rsidRPr="00833953">
              <w:rPr>
                <w:lang w:val="en-US"/>
              </w:rPr>
              <w:t>95%</w:t>
            </w:r>
          </w:p>
        </w:tc>
        <w:tc>
          <w:tcPr>
            <w:tcW w:w="502" w:type="pct"/>
          </w:tcPr>
          <w:p w14:paraId="0D84A60E" w14:textId="77777777" w:rsidR="00061A5A" w:rsidRPr="00833953" w:rsidRDefault="00061A5A" w:rsidP="00C80083">
            <w:pPr>
              <w:pStyle w:val="Tabletext"/>
              <w:jc w:val="center"/>
              <w:rPr>
                <w:i/>
                <w:lang w:val="en-US"/>
              </w:rPr>
            </w:pPr>
            <w:r w:rsidRPr="00833953">
              <w:rPr>
                <w:lang w:val="en-US"/>
              </w:rPr>
              <w:t>95%</w:t>
            </w:r>
          </w:p>
        </w:tc>
        <w:tc>
          <w:tcPr>
            <w:tcW w:w="491" w:type="pct"/>
          </w:tcPr>
          <w:p w14:paraId="34E31ED5" w14:textId="77777777" w:rsidR="00061A5A" w:rsidRPr="00833953" w:rsidRDefault="00061A5A" w:rsidP="00C80083">
            <w:pPr>
              <w:pStyle w:val="Tabletext"/>
              <w:jc w:val="center"/>
              <w:rPr>
                <w:i/>
                <w:lang w:val="en-US"/>
              </w:rPr>
            </w:pPr>
            <w:r w:rsidRPr="00833953">
              <w:rPr>
                <w:lang w:val="en-US"/>
              </w:rPr>
              <w:t>95%</w:t>
            </w:r>
          </w:p>
        </w:tc>
        <w:tc>
          <w:tcPr>
            <w:tcW w:w="518" w:type="pct"/>
          </w:tcPr>
          <w:p w14:paraId="0822B09E" w14:textId="77777777" w:rsidR="00061A5A" w:rsidRPr="00833953" w:rsidRDefault="00061A5A" w:rsidP="00C80083">
            <w:pPr>
              <w:pStyle w:val="Tabletext"/>
              <w:jc w:val="center"/>
              <w:rPr>
                <w:i/>
                <w:lang w:val="en-US"/>
              </w:rPr>
            </w:pPr>
            <w:r w:rsidRPr="00833953">
              <w:rPr>
                <w:lang w:val="en-US"/>
              </w:rPr>
              <w:t>99%</w:t>
            </w:r>
          </w:p>
        </w:tc>
      </w:tr>
      <w:tr w:rsidR="00061A5A" w:rsidRPr="00833953" w14:paraId="5312B566" w14:textId="77777777" w:rsidTr="00055F90">
        <w:trPr>
          <w:trHeight w:val="20"/>
          <w:jc w:val="center"/>
        </w:trPr>
        <w:tc>
          <w:tcPr>
            <w:tcW w:w="1293" w:type="pct"/>
          </w:tcPr>
          <w:p w14:paraId="2C0B1BF9" w14:textId="77777777" w:rsidR="00061A5A" w:rsidRPr="00833953" w:rsidRDefault="00061A5A" w:rsidP="00C80083">
            <w:pPr>
              <w:pStyle w:val="Tabletext"/>
              <w:rPr>
                <w:lang w:val="en-US"/>
              </w:rPr>
            </w:pPr>
            <w:r w:rsidRPr="00833953">
              <w:rPr>
                <w:lang w:val="en-US"/>
              </w:rPr>
              <w:t>Distribution factor</w:t>
            </w:r>
          </w:p>
        </w:tc>
        <w:tc>
          <w:tcPr>
            <w:tcW w:w="683" w:type="pct"/>
          </w:tcPr>
          <w:p w14:paraId="413CE24B" w14:textId="77777777" w:rsidR="00061A5A" w:rsidRPr="00833953" w:rsidRDefault="00061A5A" w:rsidP="00C80083">
            <w:pPr>
              <w:pStyle w:val="Tabletext"/>
              <w:jc w:val="center"/>
              <w:rPr>
                <w:lang w:val="en-US"/>
              </w:rPr>
            </w:pPr>
            <w:r w:rsidRPr="00833953">
              <w:rPr>
                <w:lang w:val="en-US"/>
              </w:rPr>
              <w:t>μ</w:t>
            </w:r>
          </w:p>
        </w:tc>
        <w:tc>
          <w:tcPr>
            <w:tcW w:w="518" w:type="pct"/>
          </w:tcPr>
          <w:p w14:paraId="57C231FC" w14:textId="77777777" w:rsidR="00061A5A" w:rsidRPr="00833953" w:rsidRDefault="00061A5A" w:rsidP="00C80083">
            <w:pPr>
              <w:pStyle w:val="Tabletext"/>
              <w:jc w:val="center"/>
              <w:rPr>
                <w:i/>
                <w:lang w:val="en-US"/>
              </w:rPr>
            </w:pPr>
            <w:r w:rsidRPr="00833953">
              <w:rPr>
                <w:lang w:val="en-US"/>
              </w:rPr>
              <w:t>0.52</w:t>
            </w:r>
          </w:p>
        </w:tc>
        <w:tc>
          <w:tcPr>
            <w:tcW w:w="504" w:type="pct"/>
          </w:tcPr>
          <w:p w14:paraId="5004691D" w14:textId="77777777" w:rsidR="00061A5A" w:rsidRPr="00833953" w:rsidRDefault="00061A5A" w:rsidP="00C80083">
            <w:pPr>
              <w:pStyle w:val="Tabletext"/>
              <w:jc w:val="center"/>
              <w:rPr>
                <w:i/>
                <w:lang w:val="en-US"/>
              </w:rPr>
            </w:pPr>
            <w:r w:rsidRPr="00833953">
              <w:rPr>
                <w:lang w:val="en-US"/>
              </w:rPr>
              <w:t>1.64</w:t>
            </w:r>
          </w:p>
        </w:tc>
        <w:tc>
          <w:tcPr>
            <w:tcW w:w="491" w:type="pct"/>
          </w:tcPr>
          <w:p w14:paraId="54414BD6" w14:textId="77777777" w:rsidR="00061A5A" w:rsidRPr="00833953" w:rsidRDefault="00061A5A" w:rsidP="00C80083">
            <w:pPr>
              <w:pStyle w:val="Tabletext"/>
              <w:jc w:val="center"/>
              <w:rPr>
                <w:i/>
                <w:lang w:val="en-US"/>
              </w:rPr>
            </w:pPr>
            <w:r w:rsidRPr="00833953">
              <w:rPr>
                <w:lang w:val="en-US"/>
              </w:rPr>
              <w:t>1.64</w:t>
            </w:r>
          </w:p>
        </w:tc>
        <w:tc>
          <w:tcPr>
            <w:tcW w:w="502" w:type="pct"/>
          </w:tcPr>
          <w:p w14:paraId="68072376" w14:textId="77777777" w:rsidR="00061A5A" w:rsidRPr="00833953" w:rsidRDefault="00061A5A" w:rsidP="00C80083">
            <w:pPr>
              <w:pStyle w:val="Tabletext"/>
              <w:jc w:val="center"/>
              <w:rPr>
                <w:i/>
                <w:lang w:val="en-US"/>
              </w:rPr>
            </w:pPr>
            <w:r w:rsidRPr="00833953">
              <w:rPr>
                <w:lang w:val="en-US"/>
              </w:rPr>
              <w:t>1.64</w:t>
            </w:r>
          </w:p>
        </w:tc>
        <w:tc>
          <w:tcPr>
            <w:tcW w:w="491" w:type="pct"/>
          </w:tcPr>
          <w:p w14:paraId="74E85415" w14:textId="77777777" w:rsidR="00061A5A" w:rsidRPr="00833953" w:rsidRDefault="00061A5A" w:rsidP="00C80083">
            <w:pPr>
              <w:pStyle w:val="Tabletext"/>
              <w:jc w:val="center"/>
              <w:rPr>
                <w:i/>
                <w:lang w:val="en-US"/>
              </w:rPr>
            </w:pPr>
            <w:r w:rsidRPr="00833953">
              <w:rPr>
                <w:lang w:val="en-US"/>
              </w:rPr>
              <w:t>1.64</w:t>
            </w:r>
          </w:p>
        </w:tc>
        <w:tc>
          <w:tcPr>
            <w:tcW w:w="518" w:type="pct"/>
          </w:tcPr>
          <w:p w14:paraId="0FEEB141" w14:textId="77777777" w:rsidR="00061A5A" w:rsidRPr="00833953" w:rsidRDefault="00061A5A" w:rsidP="00C80083">
            <w:pPr>
              <w:pStyle w:val="Tabletext"/>
              <w:jc w:val="center"/>
              <w:rPr>
                <w:i/>
                <w:lang w:val="en-US"/>
              </w:rPr>
            </w:pPr>
            <w:r w:rsidRPr="00833953">
              <w:rPr>
                <w:lang w:val="en-US"/>
              </w:rPr>
              <w:t>2.33</w:t>
            </w:r>
          </w:p>
        </w:tc>
      </w:tr>
      <w:tr w:rsidR="00061A5A" w:rsidRPr="00833953" w14:paraId="015FC72B" w14:textId="77777777" w:rsidTr="00E47269">
        <w:trPr>
          <w:trHeight w:val="20"/>
          <w:jc w:val="center"/>
        </w:trPr>
        <w:tc>
          <w:tcPr>
            <w:tcW w:w="1293" w:type="pct"/>
          </w:tcPr>
          <w:p w14:paraId="0FC5D908" w14:textId="5ED6CB33" w:rsidR="00061A5A" w:rsidRPr="00833953" w:rsidRDefault="00061A5A" w:rsidP="00C80083">
            <w:pPr>
              <w:pStyle w:val="Tabletext"/>
              <w:rPr>
                <w:lang w:val="en-US"/>
              </w:rPr>
            </w:pPr>
            <w:r w:rsidRPr="00833953">
              <w:rPr>
                <w:lang w:val="en-US"/>
              </w:rPr>
              <w:t>Standard deviation of DRM field strength</w:t>
            </w:r>
          </w:p>
        </w:tc>
        <w:tc>
          <w:tcPr>
            <w:tcW w:w="683" w:type="pct"/>
          </w:tcPr>
          <w:p w14:paraId="3423CC9E" w14:textId="77777777" w:rsidR="00061A5A" w:rsidRPr="00833953" w:rsidRDefault="00061A5A" w:rsidP="00C80083">
            <w:pPr>
              <w:pStyle w:val="Tabletext"/>
              <w:jc w:val="center"/>
              <w:rPr>
                <w:lang w:val="en-US"/>
              </w:rPr>
            </w:pPr>
            <w:r w:rsidRPr="00833953">
              <w:rPr>
                <w:lang w:val="en-US"/>
              </w:rPr>
              <w:t>σ</w:t>
            </w:r>
            <w:r w:rsidRPr="00833953">
              <w:rPr>
                <w:i/>
                <w:iCs/>
                <w:vertAlign w:val="subscript"/>
                <w:lang w:val="en-US"/>
              </w:rPr>
              <w:t>m</w:t>
            </w:r>
            <w:r w:rsidRPr="00833953">
              <w:rPr>
                <w:i/>
                <w:iCs/>
                <w:lang w:val="en-US"/>
              </w:rPr>
              <w:t xml:space="preserve"> </w:t>
            </w:r>
            <w:r w:rsidRPr="00833953">
              <w:rPr>
                <w:lang w:val="en-US"/>
              </w:rPr>
              <w:t>(dB)</w:t>
            </w:r>
          </w:p>
        </w:tc>
        <w:tc>
          <w:tcPr>
            <w:tcW w:w="518" w:type="pct"/>
          </w:tcPr>
          <w:p w14:paraId="5C6D9287" w14:textId="77777777" w:rsidR="00061A5A" w:rsidRPr="00833953" w:rsidRDefault="00061A5A" w:rsidP="00C80083">
            <w:pPr>
              <w:pStyle w:val="Tabletext"/>
              <w:jc w:val="center"/>
              <w:rPr>
                <w:i/>
                <w:lang w:val="en-US"/>
              </w:rPr>
            </w:pPr>
            <w:r w:rsidRPr="00833953">
              <w:rPr>
                <w:lang w:val="en-US"/>
              </w:rPr>
              <w:t>3.80</w:t>
            </w:r>
          </w:p>
        </w:tc>
        <w:tc>
          <w:tcPr>
            <w:tcW w:w="504" w:type="pct"/>
          </w:tcPr>
          <w:p w14:paraId="729B29AB" w14:textId="77777777" w:rsidR="00061A5A" w:rsidRPr="00833953" w:rsidRDefault="00061A5A" w:rsidP="00C80083">
            <w:pPr>
              <w:pStyle w:val="Tabletext"/>
              <w:jc w:val="center"/>
              <w:rPr>
                <w:i/>
                <w:lang w:val="en-US"/>
              </w:rPr>
            </w:pPr>
            <w:r w:rsidRPr="00833953">
              <w:rPr>
                <w:lang w:val="en-US"/>
              </w:rPr>
              <w:t>3.80</w:t>
            </w:r>
          </w:p>
        </w:tc>
        <w:tc>
          <w:tcPr>
            <w:tcW w:w="491" w:type="pct"/>
          </w:tcPr>
          <w:p w14:paraId="459A8327" w14:textId="77777777" w:rsidR="00061A5A" w:rsidRPr="00833953" w:rsidRDefault="00061A5A" w:rsidP="00C80083">
            <w:pPr>
              <w:pStyle w:val="Tabletext"/>
              <w:jc w:val="center"/>
              <w:rPr>
                <w:i/>
                <w:lang w:val="en-US"/>
              </w:rPr>
            </w:pPr>
            <w:r w:rsidRPr="00833953">
              <w:rPr>
                <w:lang w:val="en-US"/>
              </w:rPr>
              <w:t>3.80</w:t>
            </w:r>
          </w:p>
        </w:tc>
        <w:tc>
          <w:tcPr>
            <w:tcW w:w="502" w:type="pct"/>
          </w:tcPr>
          <w:p w14:paraId="53A636B9" w14:textId="77777777" w:rsidR="00061A5A" w:rsidRPr="00833953" w:rsidRDefault="00061A5A" w:rsidP="00C80083">
            <w:pPr>
              <w:pStyle w:val="Tabletext"/>
              <w:jc w:val="center"/>
              <w:rPr>
                <w:i/>
                <w:lang w:val="en-US"/>
              </w:rPr>
            </w:pPr>
            <w:r w:rsidRPr="00833953">
              <w:rPr>
                <w:lang w:val="en-US"/>
              </w:rPr>
              <w:t>3.80</w:t>
            </w:r>
          </w:p>
        </w:tc>
        <w:tc>
          <w:tcPr>
            <w:tcW w:w="491" w:type="pct"/>
          </w:tcPr>
          <w:p w14:paraId="2A8E42F5" w14:textId="77777777" w:rsidR="00061A5A" w:rsidRPr="00833953" w:rsidRDefault="00061A5A" w:rsidP="00C80083">
            <w:pPr>
              <w:pStyle w:val="Tabletext"/>
              <w:jc w:val="center"/>
              <w:rPr>
                <w:i/>
                <w:lang w:val="en-US"/>
              </w:rPr>
            </w:pPr>
            <w:r w:rsidRPr="00833953">
              <w:rPr>
                <w:lang w:val="en-US"/>
              </w:rPr>
              <w:t>3.80</w:t>
            </w:r>
          </w:p>
        </w:tc>
        <w:tc>
          <w:tcPr>
            <w:tcW w:w="518" w:type="pct"/>
          </w:tcPr>
          <w:p w14:paraId="2EAB6C20" w14:textId="77777777" w:rsidR="00061A5A" w:rsidRPr="00833953" w:rsidRDefault="00061A5A" w:rsidP="00C80083">
            <w:pPr>
              <w:pStyle w:val="Tabletext"/>
              <w:jc w:val="center"/>
              <w:rPr>
                <w:i/>
                <w:lang w:val="en-US"/>
              </w:rPr>
            </w:pPr>
            <w:r w:rsidRPr="00833953">
              <w:rPr>
                <w:lang w:val="en-US"/>
              </w:rPr>
              <w:t>3.10</w:t>
            </w:r>
          </w:p>
        </w:tc>
      </w:tr>
      <w:tr w:rsidR="00061A5A" w:rsidRPr="00833953" w14:paraId="7534908B" w14:textId="77777777" w:rsidTr="00E47269">
        <w:trPr>
          <w:trHeight w:val="20"/>
          <w:jc w:val="center"/>
        </w:trPr>
        <w:tc>
          <w:tcPr>
            <w:tcW w:w="1293" w:type="pct"/>
          </w:tcPr>
          <w:p w14:paraId="5268714B" w14:textId="77777777" w:rsidR="00061A5A" w:rsidRPr="00833953" w:rsidRDefault="00061A5A" w:rsidP="00C80083">
            <w:pPr>
              <w:pStyle w:val="Tabletext"/>
              <w:rPr>
                <w:lang w:val="en-US"/>
              </w:rPr>
            </w:pPr>
            <w:r w:rsidRPr="00833953">
              <w:rPr>
                <w:lang w:val="en-US"/>
              </w:rPr>
              <w:t>Standard deviation of MMN</w:t>
            </w:r>
          </w:p>
        </w:tc>
        <w:tc>
          <w:tcPr>
            <w:tcW w:w="683" w:type="pct"/>
          </w:tcPr>
          <w:p w14:paraId="0BCF3EB0" w14:textId="77777777" w:rsidR="00061A5A" w:rsidRPr="00833953" w:rsidRDefault="00061A5A" w:rsidP="00C80083">
            <w:pPr>
              <w:pStyle w:val="Tabletext"/>
              <w:jc w:val="center"/>
              <w:rPr>
                <w:lang w:val="en-US"/>
              </w:rPr>
            </w:pPr>
            <w:r w:rsidRPr="00833953">
              <w:rPr>
                <w:lang w:val="en-US"/>
              </w:rPr>
              <w:t>σ</w:t>
            </w:r>
            <w:r w:rsidRPr="00833953">
              <w:rPr>
                <w:i/>
                <w:iCs/>
                <w:vertAlign w:val="subscript"/>
                <w:lang w:val="en-US"/>
              </w:rPr>
              <w:t>MMN</w:t>
            </w:r>
            <w:r w:rsidRPr="00833953">
              <w:rPr>
                <w:lang w:val="en-US"/>
              </w:rPr>
              <w:t xml:space="preserve"> (dB)</w:t>
            </w:r>
          </w:p>
        </w:tc>
        <w:tc>
          <w:tcPr>
            <w:tcW w:w="518" w:type="pct"/>
          </w:tcPr>
          <w:p w14:paraId="28A4AF38" w14:textId="77777777" w:rsidR="00061A5A" w:rsidRPr="00833953" w:rsidRDefault="00061A5A" w:rsidP="00C80083">
            <w:pPr>
              <w:pStyle w:val="Tabletext"/>
              <w:jc w:val="center"/>
              <w:rPr>
                <w:i/>
                <w:lang w:val="en-US"/>
              </w:rPr>
            </w:pPr>
            <w:r w:rsidRPr="00833953">
              <w:rPr>
                <w:lang w:val="en-US"/>
              </w:rPr>
              <w:t>4.53</w:t>
            </w:r>
          </w:p>
        </w:tc>
        <w:tc>
          <w:tcPr>
            <w:tcW w:w="504" w:type="pct"/>
          </w:tcPr>
          <w:p w14:paraId="50E2C38C" w14:textId="77777777" w:rsidR="00061A5A" w:rsidRPr="00833953" w:rsidRDefault="00061A5A" w:rsidP="00C80083">
            <w:pPr>
              <w:pStyle w:val="Tabletext"/>
              <w:jc w:val="center"/>
              <w:rPr>
                <w:i/>
                <w:lang w:val="en-US"/>
              </w:rPr>
            </w:pPr>
            <w:r w:rsidRPr="00833953">
              <w:rPr>
                <w:lang w:val="en-US"/>
              </w:rPr>
              <w:t>4.53</w:t>
            </w:r>
          </w:p>
        </w:tc>
        <w:tc>
          <w:tcPr>
            <w:tcW w:w="491" w:type="pct"/>
          </w:tcPr>
          <w:p w14:paraId="2674A149" w14:textId="77777777" w:rsidR="00061A5A" w:rsidRPr="00833953" w:rsidRDefault="00061A5A" w:rsidP="00C80083">
            <w:pPr>
              <w:pStyle w:val="Tabletext"/>
              <w:jc w:val="center"/>
              <w:rPr>
                <w:i/>
                <w:lang w:val="en-US"/>
              </w:rPr>
            </w:pPr>
            <w:r w:rsidRPr="00833953">
              <w:rPr>
                <w:lang w:val="en-US"/>
              </w:rPr>
              <w:t>0.00</w:t>
            </w:r>
          </w:p>
        </w:tc>
        <w:tc>
          <w:tcPr>
            <w:tcW w:w="502" w:type="pct"/>
          </w:tcPr>
          <w:p w14:paraId="635C35AC" w14:textId="77777777" w:rsidR="00061A5A" w:rsidRPr="00833953" w:rsidRDefault="00061A5A" w:rsidP="00C80083">
            <w:pPr>
              <w:pStyle w:val="Tabletext"/>
              <w:jc w:val="center"/>
              <w:rPr>
                <w:i/>
                <w:lang w:val="en-US"/>
              </w:rPr>
            </w:pPr>
            <w:r w:rsidRPr="00833953">
              <w:rPr>
                <w:lang w:val="en-US"/>
              </w:rPr>
              <w:t>4.53</w:t>
            </w:r>
          </w:p>
        </w:tc>
        <w:tc>
          <w:tcPr>
            <w:tcW w:w="491" w:type="pct"/>
          </w:tcPr>
          <w:p w14:paraId="6384049D" w14:textId="77777777" w:rsidR="00061A5A" w:rsidRPr="00833953" w:rsidRDefault="00061A5A" w:rsidP="00C80083">
            <w:pPr>
              <w:pStyle w:val="Tabletext"/>
              <w:jc w:val="center"/>
              <w:rPr>
                <w:i/>
                <w:lang w:val="en-US"/>
              </w:rPr>
            </w:pPr>
            <w:r w:rsidRPr="00833953">
              <w:rPr>
                <w:lang w:val="en-US"/>
              </w:rPr>
              <w:t>0.00</w:t>
            </w:r>
          </w:p>
        </w:tc>
        <w:tc>
          <w:tcPr>
            <w:tcW w:w="518" w:type="pct"/>
          </w:tcPr>
          <w:p w14:paraId="5AB1E1E9" w14:textId="77777777" w:rsidR="00061A5A" w:rsidRPr="00833953" w:rsidRDefault="00061A5A" w:rsidP="00C80083">
            <w:pPr>
              <w:pStyle w:val="Tabletext"/>
              <w:jc w:val="center"/>
              <w:rPr>
                <w:i/>
                <w:lang w:val="en-US"/>
              </w:rPr>
            </w:pPr>
            <w:r w:rsidRPr="00833953">
              <w:rPr>
                <w:lang w:val="en-US"/>
              </w:rPr>
              <w:t>4.53</w:t>
            </w:r>
          </w:p>
        </w:tc>
      </w:tr>
      <w:tr w:rsidR="00061A5A" w:rsidRPr="00833953" w14:paraId="4CAF26DB" w14:textId="77777777" w:rsidTr="00E47269">
        <w:trPr>
          <w:trHeight w:val="20"/>
          <w:jc w:val="center"/>
        </w:trPr>
        <w:tc>
          <w:tcPr>
            <w:tcW w:w="1293" w:type="pct"/>
          </w:tcPr>
          <w:p w14:paraId="7C9A09B9" w14:textId="77777777" w:rsidR="00061A5A" w:rsidRPr="00833953" w:rsidRDefault="00061A5A" w:rsidP="00C80083">
            <w:pPr>
              <w:pStyle w:val="Tabletext"/>
              <w:rPr>
                <w:lang w:val="en-US"/>
              </w:rPr>
            </w:pPr>
            <w:r w:rsidRPr="00833953">
              <w:rPr>
                <w:lang w:val="en-US"/>
              </w:rPr>
              <w:t xml:space="preserve">Standard deviation of building penetration loss </w:t>
            </w:r>
          </w:p>
        </w:tc>
        <w:tc>
          <w:tcPr>
            <w:tcW w:w="683" w:type="pct"/>
          </w:tcPr>
          <w:p w14:paraId="3C73E755" w14:textId="77777777" w:rsidR="00061A5A" w:rsidRPr="00833953" w:rsidRDefault="00061A5A" w:rsidP="00C80083">
            <w:pPr>
              <w:pStyle w:val="Tabletext"/>
              <w:jc w:val="center"/>
              <w:rPr>
                <w:lang w:val="en-US"/>
              </w:rPr>
            </w:pPr>
            <w:r w:rsidRPr="00833953">
              <w:rPr>
                <w:lang w:val="en-US"/>
              </w:rPr>
              <w:t>σ</w:t>
            </w:r>
            <w:r w:rsidRPr="00833953">
              <w:rPr>
                <w:i/>
                <w:iCs/>
                <w:vertAlign w:val="subscript"/>
                <w:lang w:val="en-US"/>
              </w:rPr>
              <w:t>b</w:t>
            </w:r>
            <w:r w:rsidRPr="00833953">
              <w:rPr>
                <w:lang w:val="en-US"/>
              </w:rPr>
              <w:t xml:space="preserve"> (dB)</w:t>
            </w:r>
          </w:p>
        </w:tc>
        <w:tc>
          <w:tcPr>
            <w:tcW w:w="518" w:type="pct"/>
          </w:tcPr>
          <w:p w14:paraId="457E7BB9" w14:textId="77777777" w:rsidR="00061A5A" w:rsidRPr="00833953" w:rsidRDefault="00061A5A" w:rsidP="00C80083">
            <w:pPr>
              <w:pStyle w:val="Tabletext"/>
              <w:jc w:val="center"/>
              <w:rPr>
                <w:i/>
                <w:lang w:val="en-US"/>
              </w:rPr>
            </w:pPr>
            <w:r w:rsidRPr="00833953">
              <w:rPr>
                <w:lang w:val="en-US"/>
              </w:rPr>
              <w:t>0.00</w:t>
            </w:r>
          </w:p>
        </w:tc>
        <w:tc>
          <w:tcPr>
            <w:tcW w:w="504" w:type="pct"/>
          </w:tcPr>
          <w:p w14:paraId="205D4BDD" w14:textId="77777777" w:rsidR="00061A5A" w:rsidRPr="00833953" w:rsidRDefault="00061A5A" w:rsidP="00C80083">
            <w:pPr>
              <w:pStyle w:val="Tabletext"/>
              <w:jc w:val="center"/>
              <w:rPr>
                <w:i/>
                <w:lang w:val="en-US"/>
              </w:rPr>
            </w:pPr>
            <w:r w:rsidRPr="00833953">
              <w:rPr>
                <w:lang w:val="en-US"/>
              </w:rPr>
              <w:t>3.00</w:t>
            </w:r>
          </w:p>
        </w:tc>
        <w:tc>
          <w:tcPr>
            <w:tcW w:w="491" w:type="pct"/>
          </w:tcPr>
          <w:p w14:paraId="36342717" w14:textId="77777777" w:rsidR="00061A5A" w:rsidRPr="00833953" w:rsidRDefault="00061A5A" w:rsidP="00C80083">
            <w:pPr>
              <w:pStyle w:val="Tabletext"/>
              <w:jc w:val="center"/>
              <w:rPr>
                <w:i/>
                <w:lang w:val="en-US"/>
              </w:rPr>
            </w:pPr>
            <w:r w:rsidRPr="00833953">
              <w:rPr>
                <w:lang w:val="en-US"/>
              </w:rPr>
              <w:t>3.00</w:t>
            </w:r>
          </w:p>
        </w:tc>
        <w:tc>
          <w:tcPr>
            <w:tcW w:w="502" w:type="pct"/>
          </w:tcPr>
          <w:p w14:paraId="09CC73FA" w14:textId="77777777" w:rsidR="00061A5A" w:rsidRPr="00833953" w:rsidRDefault="00061A5A" w:rsidP="00C80083">
            <w:pPr>
              <w:pStyle w:val="Tabletext"/>
              <w:jc w:val="center"/>
              <w:rPr>
                <w:i/>
                <w:lang w:val="en-US"/>
              </w:rPr>
            </w:pPr>
            <w:r w:rsidRPr="00833953">
              <w:rPr>
                <w:lang w:val="en-US"/>
              </w:rPr>
              <w:t>0.00</w:t>
            </w:r>
          </w:p>
        </w:tc>
        <w:tc>
          <w:tcPr>
            <w:tcW w:w="491" w:type="pct"/>
          </w:tcPr>
          <w:p w14:paraId="0389F067" w14:textId="77777777" w:rsidR="00061A5A" w:rsidRPr="00833953" w:rsidRDefault="00061A5A" w:rsidP="00C80083">
            <w:pPr>
              <w:pStyle w:val="Tabletext"/>
              <w:jc w:val="center"/>
              <w:rPr>
                <w:i/>
                <w:lang w:val="en-US"/>
              </w:rPr>
            </w:pPr>
            <w:r w:rsidRPr="00833953">
              <w:rPr>
                <w:lang w:val="en-US"/>
              </w:rPr>
              <w:t>0.00</w:t>
            </w:r>
          </w:p>
        </w:tc>
        <w:tc>
          <w:tcPr>
            <w:tcW w:w="518" w:type="pct"/>
          </w:tcPr>
          <w:p w14:paraId="5DD843D5" w14:textId="77777777" w:rsidR="00061A5A" w:rsidRPr="00833953" w:rsidRDefault="00061A5A" w:rsidP="00C80083">
            <w:pPr>
              <w:pStyle w:val="Tabletext"/>
              <w:jc w:val="center"/>
              <w:rPr>
                <w:i/>
                <w:lang w:val="en-US"/>
              </w:rPr>
            </w:pPr>
            <w:r w:rsidRPr="00833953">
              <w:rPr>
                <w:lang w:val="en-US"/>
              </w:rPr>
              <w:t>0.00</w:t>
            </w:r>
          </w:p>
        </w:tc>
      </w:tr>
      <w:tr w:rsidR="00061A5A" w:rsidRPr="00833953" w14:paraId="4FC89EC2" w14:textId="77777777" w:rsidTr="00E47269">
        <w:trPr>
          <w:trHeight w:val="20"/>
          <w:jc w:val="center"/>
        </w:trPr>
        <w:tc>
          <w:tcPr>
            <w:tcW w:w="1293" w:type="pct"/>
          </w:tcPr>
          <w:p w14:paraId="76728FA6" w14:textId="77777777" w:rsidR="00061A5A" w:rsidRPr="00833953" w:rsidRDefault="00061A5A" w:rsidP="00C80083">
            <w:pPr>
              <w:pStyle w:val="Tabletext"/>
              <w:rPr>
                <w:lang w:val="en-US"/>
              </w:rPr>
            </w:pPr>
            <w:r w:rsidRPr="00833953">
              <w:rPr>
                <w:lang w:val="en-US"/>
              </w:rPr>
              <w:t>Location correction factor</w:t>
            </w:r>
          </w:p>
        </w:tc>
        <w:tc>
          <w:tcPr>
            <w:tcW w:w="683" w:type="pct"/>
          </w:tcPr>
          <w:p w14:paraId="23FDC952" w14:textId="77777777" w:rsidR="00061A5A" w:rsidRPr="00833953" w:rsidRDefault="00061A5A" w:rsidP="00C80083">
            <w:pPr>
              <w:pStyle w:val="Tabletext"/>
              <w:jc w:val="center"/>
              <w:rPr>
                <w:lang w:val="en-US"/>
              </w:rPr>
            </w:pPr>
            <w:r w:rsidRPr="00833953">
              <w:rPr>
                <w:i/>
                <w:iCs/>
                <w:lang w:val="en-US"/>
              </w:rPr>
              <w:t>C</w:t>
            </w:r>
            <w:r w:rsidRPr="00833953">
              <w:rPr>
                <w:i/>
                <w:iCs/>
                <w:vertAlign w:val="subscript"/>
                <w:lang w:val="en-US"/>
              </w:rPr>
              <w:t>l</w:t>
            </w:r>
            <w:r w:rsidRPr="00833953">
              <w:rPr>
                <w:vertAlign w:val="subscript"/>
                <w:lang w:val="en-US"/>
              </w:rPr>
              <w:t xml:space="preserve"> </w:t>
            </w:r>
            <w:r w:rsidRPr="00833953">
              <w:rPr>
                <w:lang w:val="en-US"/>
              </w:rPr>
              <w:t>(dB)</w:t>
            </w:r>
          </w:p>
        </w:tc>
        <w:tc>
          <w:tcPr>
            <w:tcW w:w="518" w:type="pct"/>
          </w:tcPr>
          <w:p w14:paraId="5A21058F" w14:textId="77777777" w:rsidR="00061A5A" w:rsidRPr="00833953" w:rsidRDefault="00061A5A" w:rsidP="00C80083">
            <w:pPr>
              <w:pStyle w:val="Tabletext"/>
              <w:jc w:val="center"/>
              <w:rPr>
                <w:lang w:val="en-US"/>
              </w:rPr>
            </w:pPr>
            <w:r w:rsidRPr="00833953">
              <w:rPr>
                <w:lang w:val="en-US"/>
              </w:rPr>
              <w:t>3.10</w:t>
            </w:r>
          </w:p>
        </w:tc>
        <w:tc>
          <w:tcPr>
            <w:tcW w:w="504" w:type="pct"/>
          </w:tcPr>
          <w:p w14:paraId="3FDF36AF" w14:textId="77777777" w:rsidR="00061A5A" w:rsidRPr="00833953" w:rsidRDefault="00061A5A" w:rsidP="00C80083">
            <w:pPr>
              <w:pStyle w:val="Tabletext"/>
              <w:jc w:val="center"/>
              <w:rPr>
                <w:lang w:val="en-US"/>
              </w:rPr>
            </w:pPr>
            <w:r w:rsidRPr="00833953">
              <w:rPr>
                <w:lang w:val="en-US"/>
              </w:rPr>
              <w:t>10.91</w:t>
            </w:r>
          </w:p>
        </w:tc>
        <w:tc>
          <w:tcPr>
            <w:tcW w:w="491" w:type="pct"/>
          </w:tcPr>
          <w:p w14:paraId="7141BB73" w14:textId="77777777" w:rsidR="00061A5A" w:rsidRPr="00833953" w:rsidRDefault="00061A5A" w:rsidP="00C80083">
            <w:pPr>
              <w:pStyle w:val="Tabletext"/>
              <w:jc w:val="center"/>
              <w:rPr>
                <w:lang w:val="en-US"/>
              </w:rPr>
            </w:pPr>
            <w:r w:rsidRPr="00833953">
              <w:rPr>
                <w:lang w:val="en-US"/>
              </w:rPr>
              <w:t>7.96</w:t>
            </w:r>
          </w:p>
        </w:tc>
        <w:tc>
          <w:tcPr>
            <w:tcW w:w="502" w:type="pct"/>
          </w:tcPr>
          <w:p w14:paraId="01C12FDB" w14:textId="77777777" w:rsidR="00061A5A" w:rsidRPr="00833953" w:rsidRDefault="00061A5A" w:rsidP="00C80083">
            <w:pPr>
              <w:pStyle w:val="Tabletext"/>
              <w:jc w:val="center"/>
              <w:rPr>
                <w:lang w:val="en-US"/>
              </w:rPr>
            </w:pPr>
            <w:r w:rsidRPr="00833953">
              <w:rPr>
                <w:lang w:val="en-US"/>
              </w:rPr>
              <w:t>9.73</w:t>
            </w:r>
          </w:p>
        </w:tc>
        <w:tc>
          <w:tcPr>
            <w:tcW w:w="491" w:type="pct"/>
          </w:tcPr>
          <w:p w14:paraId="6B558872" w14:textId="77777777" w:rsidR="00061A5A" w:rsidRPr="00833953" w:rsidRDefault="00061A5A" w:rsidP="00C80083">
            <w:pPr>
              <w:pStyle w:val="Tabletext"/>
              <w:jc w:val="center"/>
              <w:rPr>
                <w:lang w:val="en-US"/>
              </w:rPr>
            </w:pPr>
            <w:r w:rsidRPr="00833953">
              <w:rPr>
                <w:lang w:val="en-US"/>
              </w:rPr>
              <w:t>6.25</w:t>
            </w:r>
          </w:p>
        </w:tc>
        <w:tc>
          <w:tcPr>
            <w:tcW w:w="518" w:type="pct"/>
          </w:tcPr>
          <w:p w14:paraId="4B607DD8" w14:textId="77777777" w:rsidR="00061A5A" w:rsidRPr="00833953" w:rsidRDefault="00061A5A" w:rsidP="00C80083">
            <w:pPr>
              <w:pStyle w:val="Tabletext"/>
              <w:jc w:val="center"/>
              <w:rPr>
                <w:lang w:val="en-US"/>
              </w:rPr>
            </w:pPr>
            <w:r w:rsidRPr="00833953">
              <w:rPr>
                <w:lang w:val="en-US"/>
              </w:rPr>
              <w:t>12.77</w:t>
            </w:r>
          </w:p>
        </w:tc>
      </w:tr>
      <w:tr w:rsidR="00061A5A" w:rsidRPr="00833953" w14:paraId="004FD817" w14:textId="77777777" w:rsidTr="00E47269">
        <w:trPr>
          <w:trHeight w:val="20"/>
          <w:jc w:val="center"/>
        </w:trPr>
        <w:tc>
          <w:tcPr>
            <w:tcW w:w="1293" w:type="pct"/>
          </w:tcPr>
          <w:p w14:paraId="5E7F69C4" w14:textId="77777777" w:rsidR="00061A5A" w:rsidRPr="00833953" w:rsidRDefault="00061A5A" w:rsidP="00C80083">
            <w:pPr>
              <w:pStyle w:val="Tabletext"/>
              <w:rPr>
                <w:b/>
                <w:lang w:val="en-US"/>
              </w:rPr>
            </w:pPr>
            <w:r w:rsidRPr="00833953">
              <w:rPr>
                <w:b/>
                <w:lang w:val="en-US"/>
              </w:rPr>
              <w:t>Minimum median field</w:t>
            </w:r>
            <w:r w:rsidRPr="00833953">
              <w:rPr>
                <w:b/>
                <w:lang w:val="en-US"/>
              </w:rPr>
              <w:noBreakHyphen/>
              <w:t>strength level</w:t>
            </w:r>
          </w:p>
        </w:tc>
        <w:tc>
          <w:tcPr>
            <w:tcW w:w="683" w:type="pct"/>
          </w:tcPr>
          <w:p w14:paraId="5909769E" w14:textId="77777777" w:rsidR="00061A5A" w:rsidRPr="00833953" w:rsidRDefault="00061A5A" w:rsidP="00C80083">
            <w:pPr>
              <w:pStyle w:val="Tabletext"/>
              <w:jc w:val="center"/>
              <w:rPr>
                <w:b/>
                <w:lang w:val="en-US"/>
              </w:rPr>
            </w:pPr>
            <w:r w:rsidRPr="00833953">
              <w:rPr>
                <w:b/>
                <w:i/>
                <w:iCs/>
                <w:lang w:val="en-US"/>
              </w:rPr>
              <w:t>E</w:t>
            </w:r>
            <w:r w:rsidRPr="00833953">
              <w:rPr>
                <w:b/>
                <w:i/>
                <w:iCs/>
                <w:vertAlign w:val="subscript"/>
                <w:lang w:val="en-US"/>
              </w:rPr>
              <w:t>med</w:t>
            </w:r>
            <w:r w:rsidRPr="00833953">
              <w:rPr>
                <w:b/>
                <w:lang w:val="en-US"/>
              </w:rPr>
              <w:t xml:space="preserve"> (dB(</w:t>
            </w:r>
            <w:r w:rsidRPr="00833953">
              <w:rPr>
                <w:b/>
                <w:bCs/>
                <w:lang w:val="en-US"/>
              </w:rPr>
              <w:t>μ</w:t>
            </w:r>
            <w:r w:rsidRPr="00833953">
              <w:rPr>
                <w:b/>
                <w:lang w:val="en-US"/>
              </w:rPr>
              <w:t>V/m</w:t>
            </w:r>
            <w:r w:rsidRPr="00833953">
              <w:rPr>
                <w:b/>
                <w:bCs/>
                <w:lang w:val="en-US"/>
              </w:rPr>
              <w:t>))</w:t>
            </w:r>
          </w:p>
        </w:tc>
        <w:tc>
          <w:tcPr>
            <w:tcW w:w="518" w:type="pct"/>
          </w:tcPr>
          <w:p w14:paraId="5B18733F" w14:textId="77777777" w:rsidR="00061A5A" w:rsidRPr="00833953" w:rsidRDefault="00061A5A" w:rsidP="00C80083">
            <w:pPr>
              <w:pStyle w:val="Tabletext"/>
              <w:jc w:val="center"/>
              <w:rPr>
                <w:b/>
                <w:lang w:val="en-US"/>
              </w:rPr>
            </w:pPr>
            <w:r w:rsidRPr="00833953">
              <w:rPr>
                <w:b/>
                <w:lang w:val="en-US"/>
              </w:rPr>
              <w:t>23.92</w:t>
            </w:r>
          </w:p>
        </w:tc>
        <w:tc>
          <w:tcPr>
            <w:tcW w:w="504" w:type="pct"/>
          </w:tcPr>
          <w:p w14:paraId="540A2EA6" w14:textId="77777777" w:rsidR="00061A5A" w:rsidRPr="00833953" w:rsidRDefault="00061A5A" w:rsidP="00C80083">
            <w:pPr>
              <w:pStyle w:val="Tabletext"/>
              <w:jc w:val="center"/>
              <w:rPr>
                <w:b/>
                <w:lang w:val="en-US"/>
              </w:rPr>
            </w:pPr>
            <w:r w:rsidRPr="00833953">
              <w:rPr>
                <w:b/>
                <w:lang w:val="en-US"/>
              </w:rPr>
              <w:t>59.02</w:t>
            </w:r>
          </w:p>
        </w:tc>
        <w:tc>
          <w:tcPr>
            <w:tcW w:w="491" w:type="pct"/>
          </w:tcPr>
          <w:p w14:paraId="25AC6C53" w14:textId="77777777" w:rsidR="00061A5A" w:rsidRPr="00833953" w:rsidRDefault="00061A5A" w:rsidP="00C80083">
            <w:pPr>
              <w:pStyle w:val="Tabletext"/>
              <w:jc w:val="center"/>
              <w:rPr>
                <w:b/>
                <w:lang w:val="en-US"/>
              </w:rPr>
            </w:pPr>
            <w:r w:rsidRPr="00833953">
              <w:rPr>
                <w:b/>
                <w:lang w:val="en-US"/>
              </w:rPr>
              <w:t>69.47</w:t>
            </w:r>
          </w:p>
        </w:tc>
        <w:tc>
          <w:tcPr>
            <w:tcW w:w="502" w:type="pct"/>
          </w:tcPr>
          <w:p w14:paraId="62C473B5" w14:textId="77777777" w:rsidR="00061A5A" w:rsidRPr="00833953" w:rsidRDefault="00061A5A" w:rsidP="00C80083">
            <w:pPr>
              <w:pStyle w:val="Tabletext"/>
              <w:jc w:val="center"/>
              <w:rPr>
                <w:b/>
                <w:lang w:val="en-US"/>
              </w:rPr>
            </w:pPr>
            <w:r w:rsidRPr="00833953">
              <w:rPr>
                <w:b/>
                <w:lang w:val="en-US"/>
              </w:rPr>
              <w:t>48.84</w:t>
            </w:r>
          </w:p>
        </w:tc>
        <w:tc>
          <w:tcPr>
            <w:tcW w:w="491" w:type="pct"/>
          </w:tcPr>
          <w:p w14:paraId="2597D281" w14:textId="77777777" w:rsidR="00061A5A" w:rsidRPr="00833953" w:rsidRDefault="00061A5A" w:rsidP="00C80083">
            <w:pPr>
              <w:pStyle w:val="Tabletext"/>
              <w:jc w:val="center"/>
              <w:rPr>
                <w:b/>
                <w:lang w:val="en-US"/>
              </w:rPr>
            </w:pPr>
            <w:r w:rsidRPr="00833953">
              <w:rPr>
                <w:b/>
                <w:lang w:val="en-US"/>
              </w:rPr>
              <w:t>58.76</w:t>
            </w:r>
          </w:p>
        </w:tc>
        <w:tc>
          <w:tcPr>
            <w:tcW w:w="518" w:type="pct"/>
          </w:tcPr>
          <w:p w14:paraId="4C7359FB" w14:textId="77777777" w:rsidR="00061A5A" w:rsidRPr="00833953" w:rsidRDefault="00061A5A" w:rsidP="00C80083">
            <w:pPr>
              <w:pStyle w:val="Tabletext"/>
              <w:jc w:val="center"/>
              <w:rPr>
                <w:b/>
                <w:lang w:val="en-US"/>
              </w:rPr>
            </w:pPr>
            <w:r w:rsidRPr="00833953">
              <w:rPr>
                <w:b/>
                <w:lang w:val="en-US"/>
              </w:rPr>
              <w:t>49.57</w:t>
            </w:r>
          </w:p>
        </w:tc>
      </w:tr>
    </w:tbl>
    <w:p w14:paraId="12219F08" w14:textId="77777777" w:rsidR="00061A5A" w:rsidRPr="00245D4B" w:rsidRDefault="00061A5A" w:rsidP="00061A5A">
      <w:pPr>
        <w:pStyle w:val="Tablefin"/>
      </w:pPr>
    </w:p>
    <w:p w14:paraId="2EDEC3FC" w14:textId="77777777" w:rsidR="00061A5A" w:rsidRPr="00245D4B" w:rsidRDefault="00061A5A" w:rsidP="00061A5A">
      <w:pPr>
        <w:pStyle w:val="Heading4"/>
        <w:rPr>
          <w:lang w:val="en-US"/>
        </w:rPr>
      </w:pPr>
      <w:bookmarkStart w:id="700" w:name="_Toc293603716"/>
      <w:bookmarkStart w:id="701" w:name="_Toc293603830"/>
      <w:bookmarkStart w:id="702" w:name="_Toc300665028"/>
      <w:bookmarkStart w:id="703" w:name="_Toc300666618"/>
      <w:bookmarkStart w:id="704" w:name="_Toc301429307"/>
      <w:bookmarkStart w:id="705" w:name="_Toc302049600"/>
      <w:bookmarkStart w:id="706" w:name="_Toc438995460"/>
      <w:r w:rsidRPr="00245D4B">
        <w:rPr>
          <w:lang w:val="en-US"/>
        </w:rPr>
        <w:t>4.3.1.3</w:t>
      </w:r>
      <w:r w:rsidRPr="00245D4B">
        <w:rPr>
          <w:lang w:val="en-US"/>
        </w:rPr>
        <w:tab/>
        <w:t>VHF Band III</w:t>
      </w:r>
      <w:bookmarkEnd w:id="700"/>
      <w:bookmarkEnd w:id="701"/>
      <w:bookmarkEnd w:id="702"/>
      <w:bookmarkEnd w:id="703"/>
      <w:bookmarkEnd w:id="704"/>
      <w:bookmarkEnd w:id="705"/>
      <w:bookmarkEnd w:id="706"/>
    </w:p>
    <w:p w14:paraId="331166BB" w14:textId="77777777" w:rsidR="00061A5A" w:rsidRPr="00245D4B" w:rsidRDefault="00061A5A" w:rsidP="00061A5A">
      <w:pPr>
        <w:pStyle w:val="TableNo"/>
        <w:rPr>
          <w:lang w:val="en-US"/>
        </w:rPr>
      </w:pPr>
      <w:r w:rsidRPr="00245D4B">
        <w:rPr>
          <w:lang w:val="en-US"/>
        </w:rPr>
        <w:t>TABLE 3</w:t>
      </w:r>
      <w:r>
        <w:rPr>
          <w:lang w:val="en-US"/>
        </w:rPr>
        <w:t>7</w:t>
      </w:r>
    </w:p>
    <w:p w14:paraId="3D9EEB3A"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lang w:val="en-US"/>
        </w:rPr>
        <w:t xml:space="preserve"> for 4-QAM, </w:t>
      </w:r>
      <w:r w:rsidRPr="00245D4B">
        <w:rPr>
          <w:i/>
          <w:lang w:val="en-US"/>
        </w:rPr>
        <w:t>R</w:t>
      </w:r>
      <w:r w:rsidRPr="00245D4B">
        <w:rPr>
          <w:lang w:val="en-US"/>
        </w:rPr>
        <w:t> = 1/3 in VHF Band III</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1"/>
        <w:gridCol w:w="1438"/>
        <w:gridCol w:w="947"/>
        <w:gridCol w:w="947"/>
        <w:gridCol w:w="947"/>
        <w:gridCol w:w="947"/>
        <w:gridCol w:w="947"/>
        <w:gridCol w:w="956"/>
      </w:tblGrid>
      <w:tr w:rsidR="00061A5A" w:rsidRPr="00833953" w14:paraId="0619E994" w14:textId="77777777" w:rsidTr="00055F90">
        <w:trPr>
          <w:cantSplit/>
          <w:trHeight w:val="20"/>
          <w:jc w:val="center"/>
        </w:trPr>
        <w:tc>
          <w:tcPr>
            <w:tcW w:w="2049" w:type="pct"/>
            <w:gridSpan w:val="2"/>
            <w:vAlign w:val="bottom"/>
          </w:tcPr>
          <w:p w14:paraId="14B2DB00" w14:textId="77777777" w:rsidR="00061A5A" w:rsidRPr="00833953" w:rsidRDefault="00061A5A" w:rsidP="00C80083">
            <w:pPr>
              <w:pStyle w:val="Tabletext"/>
              <w:rPr>
                <w:lang w:val="en-US"/>
              </w:rPr>
            </w:pPr>
            <w:r w:rsidRPr="00833953">
              <w:rPr>
                <w:lang w:val="en-US"/>
              </w:rPr>
              <w:t>DRM modulation</w:t>
            </w:r>
          </w:p>
        </w:tc>
        <w:tc>
          <w:tcPr>
            <w:tcW w:w="2951" w:type="pct"/>
            <w:gridSpan w:val="6"/>
            <w:vAlign w:val="bottom"/>
          </w:tcPr>
          <w:p w14:paraId="2C885B0E" w14:textId="77777777" w:rsidR="00061A5A" w:rsidRPr="00833953" w:rsidRDefault="00061A5A" w:rsidP="00C80083">
            <w:pPr>
              <w:pStyle w:val="Tabletext"/>
              <w:jc w:val="center"/>
              <w:rPr>
                <w:lang w:val="en-US"/>
              </w:rPr>
            </w:pPr>
            <w:r w:rsidRPr="00833953">
              <w:rPr>
                <w:lang w:val="en-US"/>
              </w:rPr>
              <w:t xml:space="preserve">4-QAM. </w:t>
            </w:r>
            <w:r w:rsidRPr="00833953">
              <w:rPr>
                <w:i/>
                <w:iCs/>
                <w:lang w:val="en-US"/>
              </w:rPr>
              <w:t>R</w:t>
            </w:r>
            <w:r w:rsidRPr="00833953">
              <w:rPr>
                <w:lang w:val="en-US"/>
              </w:rPr>
              <w:t> = 1/3</w:t>
            </w:r>
          </w:p>
        </w:tc>
      </w:tr>
      <w:tr w:rsidR="00061A5A" w:rsidRPr="00833953" w14:paraId="267B362F" w14:textId="77777777" w:rsidTr="00055F90">
        <w:trPr>
          <w:cantSplit/>
          <w:trHeight w:val="20"/>
          <w:jc w:val="center"/>
        </w:trPr>
        <w:tc>
          <w:tcPr>
            <w:tcW w:w="2049" w:type="pct"/>
            <w:gridSpan w:val="2"/>
            <w:vAlign w:val="bottom"/>
          </w:tcPr>
          <w:p w14:paraId="2B227CCD" w14:textId="77777777" w:rsidR="00061A5A" w:rsidRPr="00833953" w:rsidRDefault="00061A5A" w:rsidP="00C80083">
            <w:pPr>
              <w:pStyle w:val="Tabletext"/>
              <w:rPr>
                <w:lang w:val="en-US"/>
              </w:rPr>
            </w:pPr>
            <w:r w:rsidRPr="00833953">
              <w:rPr>
                <w:lang w:val="en-US"/>
              </w:rPr>
              <w:t>Receiving situation </w:t>
            </w:r>
          </w:p>
        </w:tc>
        <w:tc>
          <w:tcPr>
            <w:tcW w:w="491" w:type="pct"/>
            <w:vAlign w:val="bottom"/>
          </w:tcPr>
          <w:p w14:paraId="651A9A7D" w14:textId="77777777" w:rsidR="00061A5A" w:rsidRPr="00833953" w:rsidRDefault="00061A5A" w:rsidP="00C80083">
            <w:pPr>
              <w:pStyle w:val="Tabletext"/>
              <w:jc w:val="center"/>
              <w:rPr>
                <w:lang w:val="en-US"/>
              </w:rPr>
            </w:pPr>
            <w:r w:rsidRPr="00833953">
              <w:rPr>
                <w:lang w:val="en-US"/>
              </w:rPr>
              <w:t>FX</w:t>
            </w:r>
          </w:p>
        </w:tc>
        <w:tc>
          <w:tcPr>
            <w:tcW w:w="491" w:type="pct"/>
            <w:vAlign w:val="bottom"/>
          </w:tcPr>
          <w:p w14:paraId="48A59B54" w14:textId="77777777" w:rsidR="00061A5A" w:rsidRPr="00833953" w:rsidRDefault="00061A5A" w:rsidP="00C80083">
            <w:pPr>
              <w:pStyle w:val="Tabletext"/>
              <w:jc w:val="center"/>
              <w:rPr>
                <w:lang w:val="en-US"/>
              </w:rPr>
            </w:pPr>
            <w:r w:rsidRPr="00833953">
              <w:rPr>
                <w:lang w:val="en-US"/>
              </w:rPr>
              <w:t>PI</w:t>
            </w:r>
          </w:p>
        </w:tc>
        <w:tc>
          <w:tcPr>
            <w:tcW w:w="491" w:type="pct"/>
            <w:vAlign w:val="bottom"/>
          </w:tcPr>
          <w:p w14:paraId="1444D144" w14:textId="77777777" w:rsidR="00061A5A" w:rsidRPr="00833953" w:rsidRDefault="00061A5A" w:rsidP="00C80083">
            <w:pPr>
              <w:pStyle w:val="Tabletext"/>
              <w:jc w:val="center"/>
              <w:rPr>
                <w:lang w:val="en-US"/>
              </w:rPr>
            </w:pPr>
            <w:r w:rsidRPr="00833953">
              <w:rPr>
                <w:lang w:val="en-US"/>
              </w:rPr>
              <w:t>PI-H</w:t>
            </w:r>
          </w:p>
        </w:tc>
        <w:tc>
          <w:tcPr>
            <w:tcW w:w="491" w:type="pct"/>
            <w:vAlign w:val="bottom"/>
          </w:tcPr>
          <w:p w14:paraId="2F1CD8D3" w14:textId="77777777" w:rsidR="00061A5A" w:rsidRPr="00833953" w:rsidRDefault="00061A5A" w:rsidP="00C80083">
            <w:pPr>
              <w:pStyle w:val="Tabletext"/>
              <w:jc w:val="center"/>
              <w:rPr>
                <w:lang w:val="en-US"/>
              </w:rPr>
            </w:pPr>
            <w:r w:rsidRPr="00833953">
              <w:rPr>
                <w:lang w:val="en-US"/>
              </w:rPr>
              <w:t>PO</w:t>
            </w:r>
          </w:p>
        </w:tc>
        <w:tc>
          <w:tcPr>
            <w:tcW w:w="491" w:type="pct"/>
            <w:vAlign w:val="bottom"/>
          </w:tcPr>
          <w:p w14:paraId="00B6D632" w14:textId="77777777" w:rsidR="00061A5A" w:rsidRPr="00833953" w:rsidRDefault="00061A5A" w:rsidP="00C80083">
            <w:pPr>
              <w:pStyle w:val="Tabletext"/>
              <w:jc w:val="center"/>
              <w:rPr>
                <w:lang w:val="en-US"/>
              </w:rPr>
            </w:pPr>
            <w:r w:rsidRPr="00833953">
              <w:rPr>
                <w:lang w:val="en-US"/>
              </w:rPr>
              <w:t>PO-H</w:t>
            </w:r>
          </w:p>
        </w:tc>
        <w:tc>
          <w:tcPr>
            <w:tcW w:w="495" w:type="pct"/>
            <w:vAlign w:val="bottom"/>
          </w:tcPr>
          <w:p w14:paraId="0143F0D8" w14:textId="77777777" w:rsidR="00061A5A" w:rsidRPr="00833953" w:rsidRDefault="00061A5A" w:rsidP="00C80083">
            <w:pPr>
              <w:pStyle w:val="Tabletext"/>
              <w:jc w:val="center"/>
              <w:rPr>
                <w:lang w:val="en-US"/>
              </w:rPr>
            </w:pPr>
            <w:r w:rsidRPr="00833953">
              <w:rPr>
                <w:lang w:val="en-US"/>
              </w:rPr>
              <w:t>MO</w:t>
            </w:r>
          </w:p>
        </w:tc>
      </w:tr>
      <w:tr w:rsidR="00061A5A" w:rsidRPr="00833953" w14:paraId="2C009BDA" w14:textId="77777777" w:rsidTr="00055F90">
        <w:trPr>
          <w:cantSplit/>
          <w:trHeight w:val="20"/>
          <w:jc w:val="center"/>
        </w:trPr>
        <w:tc>
          <w:tcPr>
            <w:tcW w:w="1303" w:type="pct"/>
          </w:tcPr>
          <w:p w14:paraId="5FDA7263" w14:textId="77777777" w:rsidR="00061A5A" w:rsidRPr="00833953" w:rsidRDefault="00061A5A" w:rsidP="00C80083">
            <w:pPr>
              <w:pStyle w:val="Tabletext"/>
              <w:rPr>
                <w:lang w:val="en-US"/>
              </w:rPr>
            </w:pPr>
            <w:r w:rsidRPr="00833953">
              <w:rPr>
                <w:lang w:val="en-US"/>
              </w:rPr>
              <w:t xml:space="preserve">Minimum receiver input power level </w:t>
            </w:r>
          </w:p>
        </w:tc>
        <w:tc>
          <w:tcPr>
            <w:tcW w:w="746" w:type="pct"/>
          </w:tcPr>
          <w:p w14:paraId="5A633231"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s,min</w:t>
            </w:r>
            <w:r w:rsidRPr="00833953">
              <w:rPr>
                <w:lang w:val="en-US"/>
              </w:rPr>
              <w:t xml:space="preserve"> (dBW)</w:t>
            </w:r>
          </w:p>
        </w:tc>
        <w:tc>
          <w:tcPr>
            <w:tcW w:w="491" w:type="pct"/>
          </w:tcPr>
          <w:p w14:paraId="2A896B74" w14:textId="77777777" w:rsidR="00061A5A" w:rsidRPr="00833953" w:rsidRDefault="00061A5A" w:rsidP="00C80083">
            <w:pPr>
              <w:pStyle w:val="Tabletext"/>
              <w:jc w:val="center"/>
              <w:rPr>
                <w:lang w:val="en-US"/>
              </w:rPr>
            </w:pPr>
            <w:r w:rsidRPr="00833953">
              <w:rPr>
                <w:lang w:val="en-US"/>
              </w:rPr>
              <w:t>−142.68</w:t>
            </w:r>
          </w:p>
        </w:tc>
        <w:tc>
          <w:tcPr>
            <w:tcW w:w="491" w:type="pct"/>
          </w:tcPr>
          <w:p w14:paraId="74EBF8F6" w14:textId="77777777" w:rsidR="00061A5A" w:rsidRPr="00833953" w:rsidRDefault="00061A5A" w:rsidP="00C80083">
            <w:pPr>
              <w:pStyle w:val="Tabletext"/>
              <w:jc w:val="center"/>
              <w:rPr>
                <w:lang w:val="en-US"/>
              </w:rPr>
            </w:pPr>
            <w:r w:rsidRPr="00833953">
              <w:rPr>
                <w:lang w:val="en-US"/>
              </w:rPr>
              <w:t>−136.68</w:t>
            </w:r>
          </w:p>
        </w:tc>
        <w:tc>
          <w:tcPr>
            <w:tcW w:w="491" w:type="pct"/>
          </w:tcPr>
          <w:p w14:paraId="1BBADB92" w14:textId="77777777" w:rsidR="00061A5A" w:rsidRPr="00833953" w:rsidRDefault="00061A5A" w:rsidP="00C80083">
            <w:pPr>
              <w:pStyle w:val="Tabletext"/>
              <w:jc w:val="center"/>
              <w:rPr>
                <w:lang w:val="en-US"/>
              </w:rPr>
            </w:pPr>
            <w:r w:rsidRPr="00833953">
              <w:rPr>
                <w:lang w:val="en-US"/>
              </w:rPr>
              <w:t>−136.68</w:t>
            </w:r>
          </w:p>
        </w:tc>
        <w:tc>
          <w:tcPr>
            <w:tcW w:w="491" w:type="pct"/>
          </w:tcPr>
          <w:p w14:paraId="6A864096" w14:textId="77777777" w:rsidR="00061A5A" w:rsidRPr="00833953" w:rsidRDefault="00061A5A" w:rsidP="00C80083">
            <w:pPr>
              <w:pStyle w:val="Tabletext"/>
              <w:jc w:val="center"/>
              <w:rPr>
                <w:lang w:val="en-US"/>
              </w:rPr>
            </w:pPr>
            <w:r w:rsidRPr="00833953">
              <w:rPr>
                <w:lang w:val="en-US"/>
              </w:rPr>
              <w:t>−136.68</w:t>
            </w:r>
          </w:p>
        </w:tc>
        <w:tc>
          <w:tcPr>
            <w:tcW w:w="491" w:type="pct"/>
          </w:tcPr>
          <w:p w14:paraId="3B689E72" w14:textId="77777777" w:rsidR="00061A5A" w:rsidRPr="00833953" w:rsidRDefault="00061A5A" w:rsidP="00C80083">
            <w:pPr>
              <w:pStyle w:val="Tabletext"/>
              <w:jc w:val="center"/>
              <w:rPr>
                <w:lang w:val="en-US"/>
              </w:rPr>
            </w:pPr>
            <w:r w:rsidRPr="00833953">
              <w:rPr>
                <w:lang w:val="en-US"/>
              </w:rPr>
              <w:t>−136.68</w:t>
            </w:r>
          </w:p>
        </w:tc>
        <w:tc>
          <w:tcPr>
            <w:tcW w:w="495" w:type="pct"/>
          </w:tcPr>
          <w:p w14:paraId="37936118" w14:textId="77777777" w:rsidR="00061A5A" w:rsidRPr="00833953" w:rsidRDefault="00061A5A" w:rsidP="00C80083">
            <w:pPr>
              <w:pStyle w:val="Tabletext"/>
              <w:jc w:val="center"/>
              <w:rPr>
                <w:lang w:val="en-US"/>
              </w:rPr>
            </w:pPr>
            <w:r w:rsidRPr="00833953">
              <w:rPr>
                <w:lang w:val="en-US"/>
              </w:rPr>
              <w:t>−138.48</w:t>
            </w:r>
          </w:p>
        </w:tc>
      </w:tr>
      <w:tr w:rsidR="00061A5A" w:rsidRPr="00833953" w14:paraId="4946E478" w14:textId="77777777" w:rsidTr="00055F90">
        <w:trPr>
          <w:cantSplit/>
          <w:trHeight w:val="20"/>
          <w:jc w:val="center"/>
        </w:trPr>
        <w:tc>
          <w:tcPr>
            <w:tcW w:w="1303" w:type="pct"/>
          </w:tcPr>
          <w:p w14:paraId="2E67D4A3" w14:textId="77777777" w:rsidR="00061A5A" w:rsidRPr="00833953" w:rsidRDefault="00061A5A" w:rsidP="00C80083">
            <w:pPr>
              <w:pStyle w:val="Tabletext"/>
              <w:rPr>
                <w:lang w:val="en-US"/>
              </w:rPr>
            </w:pPr>
            <w:r w:rsidRPr="00833953">
              <w:rPr>
                <w:lang w:val="en-US"/>
              </w:rPr>
              <w:t xml:space="preserve">Antenna gain </w:t>
            </w:r>
          </w:p>
        </w:tc>
        <w:tc>
          <w:tcPr>
            <w:tcW w:w="746" w:type="pct"/>
          </w:tcPr>
          <w:p w14:paraId="60552DE8" w14:textId="77777777" w:rsidR="00061A5A" w:rsidRPr="00833953" w:rsidRDefault="00061A5A" w:rsidP="00C80083">
            <w:pPr>
              <w:pStyle w:val="Tabletext"/>
              <w:jc w:val="center"/>
              <w:rPr>
                <w:lang w:val="en-US"/>
              </w:rPr>
            </w:pPr>
            <w:r w:rsidRPr="00833953">
              <w:rPr>
                <w:i/>
                <w:lang w:val="en-US"/>
              </w:rPr>
              <w:t>G</w:t>
            </w:r>
            <w:r w:rsidRPr="00833953">
              <w:rPr>
                <w:i/>
                <w:iCs/>
                <w:vertAlign w:val="subscript"/>
                <w:lang w:val="en-US"/>
              </w:rPr>
              <w:t>D</w:t>
            </w:r>
            <w:r w:rsidRPr="00833953">
              <w:rPr>
                <w:lang w:val="en-US"/>
              </w:rPr>
              <w:t xml:space="preserve"> (dBd)</w:t>
            </w:r>
          </w:p>
        </w:tc>
        <w:tc>
          <w:tcPr>
            <w:tcW w:w="491" w:type="pct"/>
          </w:tcPr>
          <w:p w14:paraId="3ECEFC11" w14:textId="77777777" w:rsidR="00061A5A" w:rsidRPr="00833953" w:rsidRDefault="00061A5A" w:rsidP="00C80083">
            <w:pPr>
              <w:pStyle w:val="Tabletext"/>
              <w:jc w:val="center"/>
              <w:rPr>
                <w:lang w:val="en-US"/>
              </w:rPr>
            </w:pPr>
            <w:r w:rsidRPr="00833953">
              <w:rPr>
                <w:lang w:val="en-US"/>
              </w:rPr>
              <w:t>0.00</w:t>
            </w:r>
          </w:p>
        </w:tc>
        <w:tc>
          <w:tcPr>
            <w:tcW w:w="491" w:type="pct"/>
          </w:tcPr>
          <w:p w14:paraId="25A8E966" w14:textId="77777777" w:rsidR="00061A5A" w:rsidRPr="00833953" w:rsidRDefault="00061A5A" w:rsidP="00C80083">
            <w:pPr>
              <w:pStyle w:val="Tabletext"/>
              <w:jc w:val="center"/>
              <w:rPr>
                <w:lang w:val="en-US"/>
              </w:rPr>
            </w:pPr>
            <w:r w:rsidRPr="00833953">
              <w:rPr>
                <w:lang w:val="en-US"/>
              </w:rPr>
              <w:t>−2.20</w:t>
            </w:r>
          </w:p>
        </w:tc>
        <w:tc>
          <w:tcPr>
            <w:tcW w:w="491" w:type="pct"/>
          </w:tcPr>
          <w:p w14:paraId="5C0EC3FF" w14:textId="77777777" w:rsidR="00061A5A" w:rsidRPr="00833953" w:rsidRDefault="00061A5A" w:rsidP="00C80083">
            <w:pPr>
              <w:pStyle w:val="Tabletext"/>
              <w:jc w:val="center"/>
              <w:rPr>
                <w:lang w:val="en-US"/>
              </w:rPr>
            </w:pPr>
            <w:r w:rsidRPr="00833953">
              <w:rPr>
                <w:lang w:val="en-US"/>
              </w:rPr>
              <w:t>−13.00</w:t>
            </w:r>
          </w:p>
        </w:tc>
        <w:tc>
          <w:tcPr>
            <w:tcW w:w="491" w:type="pct"/>
          </w:tcPr>
          <w:p w14:paraId="3D81F497" w14:textId="77777777" w:rsidR="00061A5A" w:rsidRPr="00833953" w:rsidRDefault="00061A5A" w:rsidP="00C80083">
            <w:pPr>
              <w:pStyle w:val="Tabletext"/>
              <w:jc w:val="center"/>
              <w:rPr>
                <w:lang w:val="en-US"/>
              </w:rPr>
            </w:pPr>
            <w:r w:rsidRPr="00833953">
              <w:rPr>
                <w:lang w:val="en-US"/>
              </w:rPr>
              <w:t>−2.20</w:t>
            </w:r>
          </w:p>
        </w:tc>
        <w:tc>
          <w:tcPr>
            <w:tcW w:w="491" w:type="pct"/>
          </w:tcPr>
          <w:p w14:paraId="3D910E5C" w14:textId="77777777" w:rsidR="00061A5A" w:rsidRPr="00833953" w:rsidRDefault="00061A5A" w:rsidP="00C80083">
            <w:pPr>
              <w:pStyle w:val="Tabletext"/>
              <w:jc w:val="center"/>
              <w:rPr>
                <w:lang w:val="en-US"/>
              </w:rPr>
            </w:pPr>
            <w:r w:rsidRPr="00833953">
              <w:rPr>
                <w:lang w:val="en-US"/>
              </w:rPr>
              <w:t>−13.00</w:t>
            </w:r>
          </w:p>
        </w:tc>
        <w:tc>
          <w:tcPr>
            <w:tcW w:w="495" w:type="pct"/>
          </w:tcPr>
          <w:p w14:paraId="00E0C088" w14:textId="77777777" w:rsidR="00061A5A" w:rsidRPr="00833953" w:rsidRDefault="00061A5A" w:rsidP="00C80083">
            <w:pPr>
              <w:pStyle w:val="Tabletext"/>
              <w:jc w:val="center"/>
              <w:rPr>
                <w:lang w:val="en-US"/>
              </w:rPr>
            </w:pPr>
            <w:r w:rsidRPr="00833953">
              <w:rPr>
                <w:lang w:val="en-US"/>
              </w:rPr>
              <w:t>−2.20</w:t>
            </w:r>
          </w:p>
        </w:tc>
      </w:tr>
      <w:tr w:rsidR="00061A5A" w:rsidRPr="00833953" w14:paraId="1A65AA9B" w14:textId="77777777" w:rsidTr="00055F90">
        <w:trPr>
          <w:cantSplit/>
          <w:trHeight w:val="20"/>
          <w:jc w:val="center"/>
        </w:trPr>
        <w:tc>
          <w:tcPr>
            <w:tcW w:w="1303" w:type="pct"/>
          </w:tcPr>
          <w:p w14:paraId="3FB798E0" w14:textId="77777777" w:rsidR="00061A5A" w:rsidRPr="00833953" w:rsidRDefault="00061A5A" w:rsidP="00C80083">
            <w:pPr>
              <w:pStyle w:val="Tabletext"/>
              <w:rPr>
                <w:lang w:val="en-US"/>
              </w:rPr>
            </w:pPr>
            <w:r w:rsidRPr="00833953">
              <w:rPr>
                <w:lang w:val="en-US"/>
              </w:rPr>
              <w:t xml:space="preserve">Effective antenna aperture </w:t>
            </w:r>
          </w:p>
        </w:tc>
        <w:tc>
          <w:tcPr>
            <w:tcW w:w="746" w:type="pct"/>
          </w:tcPr>
          <w:p w14:paraId="0170A10C" w14:textId="77777777" w:rsidR="00061A5A" w:rsidRPr="00833953" w:rsidRDefault="00061A5A" w:rsidP="00C80083">
            <w:pPr>
              <w:pStyle w:val="Tabletext"/>
              <w:jc w:val="center"/>
              <w:rPr>
                <w:lang w:val="en-US"/>
              </w:rPr>
            </w:pPr>
            <w:r w:rsidRPr="00833953">
              <w:rPr>
                <w:i/>
                <w:iCs/>
                <w:lang w:val="en-US"/>
              </w:rPr>
              <w:t>A</w:t>
            </w:r>
            <w:r w:rsidRPr="00833953">
              <w:rPr>
                <w:i/>
                <w:iCs/>
                <w:vertAlign w:val="subscript"/>
                <w:lang w:val="en-US"/>
              </w:rPr>
              <w:t>a</w:t>
            </w:r>
            <w:r w:rsidRPr="00833953">
              <w:rPr>
                <w:i/>
                <w:iCs/>
                <w:lang w:val="en-US"/>
              </w:rPr>
              <w:t xml:space="preserve"> </w:t>
            </w:r>
            <w:r w:rsidRPr="00833953">
              <w:rPr>
                <w:lang w:val="en-US"/>
              </w:rPr>
              <w:t>(dBm</w:t>
            </w:r>
            <w:r w:rsidRPr="00833953">
              <w:rPr>
                <w:vertAlign w:val="superscript"/>
                <w:lang w:val="en-US"/>
              </w:rPr>
              <w:t>2</w:t>
            </w:r>
            <w:r w:rsidRPr="00833953">
              <w:rPr>
                <w:lang w:val="en-US"/>
              </w:rPr>
              <w:t>)</w:t>
            </w:r>
          </w:p>
        </w:tc>
        <w:tc>
          <w:tcPr>
            <w:tcW w:w="491" w:type="pct"/>
          </w:tcPr>
          <w:p w14:paraId="58DEEA67" w14:textId="77777777" w:rsidR="00061A5A" w:rsidRPr="00833953" w:rsidRDefault="00061A5A" w:rsidP="00C80083">
            <w:pPr>
              <w:pStyle w:val="Tabletext"/>
              <w:jc w:val="center"/>
              <w:rPr>
                <w:lang w:val="en-US"/>
              </w:rPr>
            </w:pPr>
            <w:r w:rsidRPr="00833953">
              <w:rPr>
                <w:lang w:val="en-US"/>
              </w:rPr>
              <w:t>−5.32</w:t>
            </w:r>
          </w:p>
        </w:tc>
        <w:tc>
          <w:tcPr>
            <w:tcW w:w="491" w:type="pct"/>
          </w:tcPr>
          <w:p w14:paraId="7AD34F3A" w14:textId="77777777" w:rsidR="00061A5A" w:rsidRPr="00833953" w:rsidRDefault="00061A5A" w:rsidP="00C80083">
            <w:pPr>
              <w:pStyle w:val="Tabletext"/>
              <w:jc w:val="center"/>
              <w:rPr>
                <w:lang w:val="en-US"/>
              </w:rPr>
            </w:pPr>
            <w:r w:rsidRPr="00833953">
              <w:rPr>
                <w:lang w:val="en-US"/>
              </w:rPr>
              <w:t>−7.52</w:t>
            </w:r>
          </w:p>
        </w:tc>
        <w:tc>
          <w:tcPr>
            <w:tcW w:w="491" w:type="pct"/>
          </w:tcPr>
          <w:p w14:paraId="17935943" w14:textId="77777777" w:rsidR="00061A5A" w:rsidRPr="00833953" w:rsidRDefault="00061A5A" w:rsidP="00C80083">
            <w:pPr>
              <w:pStyle w:val="Tabletext"/>
              <w:jc w:val="center"/>
              <w:rPr>
                <w:lang w:val="en-US"/>
              </w:rPr>
            </w:pPr>
            <w:r w:rsidRPr="00833953">
              <w:rPr>
                <w:lang w:val="en-US"/>
              </w:rPr>
              <w:t>−18.32</w:t>
            </w:r>
          </w:p>
        </w:tc>
        <w:tc>
          <w:tcPr>
            <w:tcW w:w="491" w:type="pct"/>
          </w:tcPr>
          <w:p w14:paraId="0AD4161E" w14:textId="77777777" w:rsidR="00061A5A" w:rsidRPr="00833953" w:rsidRDefault="00061A5A" w:rsidP="00C80083">
            <w:pPr>
              <w:pStyle w:val="Tabletext"/>
              <w:jc w:val="center"/>
              <w:rPr>
                <w:lang w:val="en-US"/>
              </w:rPr>
            </w:pPr>
            <w:r w:rsidRPr="00833953">
              <w:rPr>
                <w:lang w:val="en-US"/>
              </w:rPr>
              <w:t>−7.52</w:t>
            </w:r>
          </w:p>
        </w:tc>
        <w:tc>
          <w:tcPr>
            <w:tcW w:w="491" w:type="pct"/>
          </w:tcPr>
          <w:p w14:paraId="056127E9" w14:textId="77777777" w:rsidR="00061A5A" w:rsidRPr="00833953" w:rsidRDefault="00061A5A" w:rsidP="00C80083">
            <w:pPr>
              <w:pStyle w:val="Tabletext"/>
              <w:jc w:val="center"/>
              <w:rPr>
                <w:lang w:val="en-US"/>
              </w:rPr>
            </w:pPr>
            <w:r w:rsidRPr="00833953">
              <w:rPr>
                <w:lang w:val="en-US"/>
              </w:rPr>
              <w:t>−18.32</w:t>
            </w:r>
          </w:p>
        </w:tc>
        <w:tc>
          <w:tcPr>
            <w:tcW w:w="495" w:type="pct"/>
          </w:tcPr>
          <w:p w14:paraId="7B44D328" w14:textId="77777777" w:rsidR="00061A5A" w:rsidRPr="00833953" w:rsidRDefault="00061A5A" w:rsidP="00C80083">
            <w:pPr>
              <w:pStyle w:val="Tabletext"/>
              <w:jc w:val="center"/>
              <w:rPr>
                <w:lang w:val="en-US"/>
              </w:rPr>
            </w:pPr>
            <w:r w:rsidRPr="00833953">
              <w:rPr>
                <w:lang w:val="en-US"/>
              </w:rPr>
              <w:t>−7.52</w:t>
            </w:r>
          </w:p>
        </w:tc>
      </w:tr>
      <w:tr w:rsidR="00061A5A" w:rsidRPr="00833953" w14:paraId="1776CF1A" w14:textId="77777777" w:rsidTr="00055F90">
        <w:trPr>
          <w:cantSplit/>
          <w:trHeight w:val="20"/>
          <w:jc w:val="center"/>
        </w:trPr>
        <w:tc>
          <w:tcPr>
            <w:tcW w:w="1303" w:type="pct"/>
          </w:tcPr>
          <w:p w14:paraId="494EC690" w14:textId="77777777" w:rsidR="00061A5A" w:rsidRPr="00833953" w:rsidRDefault="00061A5A" w:rsidP="00C80083">
            <w:pPr>
              <w:pStyle w:val="Tabletext"/>
              <w:rPr>
                <w:lang w:val="en-US"/>
              </w:rPr>
            </w:pPr>
            <w:r w:rsidRPr="00833953">
              <w:rPr>
                <w:lang w:val="en-US"/>
              </w:rPr>
              <w:t>Feeder-loss</w:t>
            </w:r>
          </w:p>
        </w:tc>
        <w:tc>
          <w:tcPr>
            <w:tcW w:w="746" w:type="pct"/>
          </w:tcPr>
          <w:p w14:paraId="6E245C60"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c</w:t>
            </w:r>
            <w:r w:rsidRPr="00833953">
              <w:rPr>
                <w:lang w:val="en-US"/>
              </w:rPr>
              <w:t xml:space="preserve"> (dB)</w:t>
            </w:r>
          </w:p>
        </w:tc>
        <w:tc>
          <w:tcPr>
            <w:tcW w:w="491" w:type="pct"/>
          </w:tcPr>
          <w:p w14:paraId="03F8B575" w14:textId="77777777" w:rsidR="00061A5A" w:rsidRPr="00833953" w:rsidRDefault="00061A5A" w:rsidP="00C80083">
            <w:pPr>
              <w:pStyle w:val="Tabletext"/>
              <w:jc w:val="center"/>
              <w:rPr>
                <w:lang w:val="en-US"/>
              </w:rPr>
            </w:pPr>
            <w:r w:rsidRPr="00833953">
              <w:rPr>
                <w:lang w:val="en-US"/>
              </w:rPr>
              <w:t>2.00</w:t>
            </w:r>
          </w:p>
        </w:tc>
        <w:tc>
          <w:tcPr>
            <w:tcW w:w="491" w:type="pct"/>
          </w:tcPr>
          <w:p w14:paraId="7755F03D" w14:textId="77777777" w:rsidR="00061A5A" w:rsidRPr="00833953" w:rsidRDefault="00061A5A" w:rsidP="00C80083">
            <w:pPr>
              <w:pStyle w:val="Tabletext"/>
              <w:jc w:val="center"/>
              <w:rPr>
                <w:lang w:val="en-US"/>
              </w:rPr>
            </w:pPr>
            <w:r w:rsidRPr="00833953">
              <w:rPr>
                <w:lang w:val="en-US"/>
              </w:rPr>
              <w:t>0.00</w:t>
            </w:r>
          </w:p>
        </w:tc>
        <w:tc>
          <w:tcPr>
            <w:tcW w:w="491" w:type="pct"/>
          </w:tcPr>
          <w:p w14:paraId="36EE50D7" w14:textId="77777777" w:rsidR="00061A5A" w:rsidRPr="00833953" w:rsidRDefault="00061A5A" w:rsidP="00C80083">
            <w:pPr>
              <w:pStyle w:val="Tabletext"/>
              <w:jc w:val="center"/>
              <w:rPr>
                <w:lang w:val="en-US"/>
              </w:rPr>
            </w:pPr>
            <w:r w:rsidRPr="00833953">
              <w:rPr>
                <w:lang w:val="en-US"/>
              </w:rPr>
              <w:t>0.00</w:t>
            </w:r>
          </w:p>
        </w:tc>
        <w:tc>
          <w:tcPr>
            <w:tcW w:w="491" w:type="pct"/>
          </w:tcPr>
          <w:p w14:paraId="6FA02B88" w14:textId="77777777" w:rsidR="00061A5A" w:rsidRPr="00833953" w:rsidRDefault="00061A5A" w:rsidP="00C80083">
            <w:pPr>
              <w:pStyle w:val="Tabletext"/>
              <w:jc w:val="center"/>
              <w:rPr>
                <w:lang w:val="en-US"/>
              </w:rPr>
            </w:pPr>
            <w:r w:rsidRPr="00833953">
              <w:rPr>
                <w:lang w:val="en-US"/>
              </w:rPr>
              <w:t>0.00</w:t>
            </w:r>
          </w:p>
        </w:tc>
        <w:tc>
          <w:tcPr>
            <w:tcW w:w="491" w:type="pct"/>
          </w:tcPr>
          <w:p w14:paraId="6EB30208" w14:textId="77777777" w:rsidR="00061A5A" w:rsidRPr="00833953" w:rsidRDefault="00061A5A" w:rsidP="00C80083">
            <w:pPr>
              <w:pStyle w:val="Tabletext"/>
              <w:jc w:val="center"/>
              <w:rPr>
                <w:lang w:val="en-US"/>
              </w:rPr>
            </w:pPr>
            <w:r w:rsidRPr="00833953">
              <w:rPr>
                <w:lang w:val="en-US"/>
              </w:rPr>
              <w:t>0.00</w:t>
            </w:r>
          </w:p>
        </w:tc>
        <w:tc>
          <w:tcPr>
            <w:tcW w:w="495" w:type="pct"/>
          </w:tcPr>
          <w:p w14:paraId="6461D009" w14:textId="77777777" w:rsidR="00061A5A" w:rsidRPr="00833953" w:rsidRDefault="00061A5A" w:rsidP="00C80083">
            <w:pPr>
              <w:pStyle w:val="Tabletext"/>
              <w:jc w:val="center"/>
              <w:rPr>
                <w:lang w:val="en-US"/>
              </w:rPr>
            </w:pPr>
            <w:r w:rsidRPr="00833953">
              <w:rPr>
                <w:lang w:val="en-US"/>
              </w:rPr>
              <w:t>0.40</w:t>
            </w:r>
          </w:p>
        </w:tc>
      </w:tr>
    </w:tbl>
    <w:p w14:paraId="504E7EAC" w14:textId="2089772A" w:rsidR="00055F90" w:rsidRPr="00245D4B" w:rsidRDefault="00055F90" w:rsidP="00055F90">
      <w:pPr>
        <w:pStyle w:val="TableNo"/>
        <w:rPr>
          <w:lang w:val="en-US"/>
        </w:rPr>
      </w:pPr>
      <w:r w:rsidRPr="00245D4B">
        <w:rPr>
          <w:lang w:val="en-US"/>
        </w:rPr>
        <w:t>TABLE 3</w:t>
      </w:r>
      <w:r>
        <w:rPr>
          <w:lang w:val="en-US"/>
        </w:rPr>
        <w:t>7 (</w:t>
      </w:r>
      <w:r w:rsidRPr="00055F90">
        <w:rPr>
          <w:i/>
          <w:lang w:val="en-US"/>
        </w:rPr>
        <w:t>end</w:t>
      </w:r>
      <w:r>
        <w:rPr>
          <w:lang w:val="en-US"/>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5"/>
        <w:gridCol w:w="1438"/>
        <w:gridCol w:w="947"/>
        <w:gridCol w:w="947"/>
        <w:gridCol w:w="947"/>
        <w:gridCol w:w="947"/>
        <w:gridCol w:w="947"/>
        <w:gridCol w:w="952"/>
      </w:tblGrid>
      <w:tr w:rsidR="00061A5A" w:rsidRPr="00833953" w14:paraId="0388056B" w14:textId="77777777" w:rsidTr="00055F90">
        <w:trPr>
          <w:cantSplit/>
          <w:trHeight w:val="20"/>
          <w:jc w:val="center"/>
        </w:trPr>
        <w:tc>
          <w:tcPr>
            <w:tcW w:w="1304" w:type="pct"/>
          </w:tcPr>
          <w:p w14:paraId="43F3C627" w14:textId="5D8CC965" w:rsidR="00061A5A" w:rsidRPr="00833953" w:rsidRDefault="00061A5A" w:rsidP="00C80083">
            <w:pPr>
              <w:pStyle w:val="Tabletext"/>
              <w:rPr>
                <w:lang w:val="en-US"/>
              </w:rPr>
            </w:pPr>
            <w:r w:rsidRPr="00833953">
              <w:rPr>
                <w:lang w:val="en-US"/>
              </w:rPr>
              <w:t>Minimum power flux</w:t>
            </w:r>
            <w:r w:rsidRPr="00833953">
              <w:rPr>
                <w:lang w:val="en-US"/>
              </w:rPr>
              <w:noBreakHyphen/>
              <w:t xml:space="preserve">density at receiving place </w:t>
            </w:r>
          </w:p>
        </w:tc>
        <w:tc>
          <w:tcPr>
            <w:tcW w:w="746" w:type="pct"/>
          </w:tcPr>
          <w:p w14:paraId="7A05985C" w14:textId="77777777" w:rsidR="00061A5A" w:rsidRPr="00833953" w:rsidRDefault="00061A5A" w:rsidP="00C80083">
            <w:pPr>
              <w:pStyle w:val="Tabletext"/>
              <w:jc w:val="center"/>
              <w:rPr>
                <w:lang w:val="en-US"/>
              </w:rPr>
            </w:pPr>
            <w:r w:rsidRPr="00833953">
              <w:rPr>
                <w:lang w:val="en-US"/>
              </w:rPr>
              <w:sym w:font="Symbol" w:char="F06A"/>
            </w:r>
            <w:r w:rsidRPr="00833953">
              <w:rPr>
                <w:i/>
                <w:vertAlign w:val="subscript"/>
                <w:lang w:val="en-US"/>
              </w:rPr>
              <w:t>min</w:t>
            </w:r>
            <w:r w:rsidRPr="00833953">
              <w:rPr>
                <w:lang w:val="en-US"/>
              </w:rPr>
              <w:t xml:space="preserve"> (dBW/m</w:t>
            </w:r>
            <w:r w:rsidRPr="00833953">
              <w:rPr>
                <w:vertAlign w:val="superscript"/>
                <w:lang w:val="en-US"/>
              </w:rPr>
              <w:t>2</w:t>
            </w:r>
            <w:r w:rsidRPr="00833953">
              <w:rPr>
                <w:lang w:val="en-US"/>
              </w:rPr>
              <w:t>)</w:t>
            </w:r>
          </w:p>
        </w:tc>
        <w:tc>
          <w:tcPr>
            <w:tcW w:w="491" w:type="pct"/>
          </w:tcPr>
          <w:p w14:paraId="43B30B97" w14:textId="77777777" w:rsidR="00061A5A" w:rsidRPr="00833953" w:rsidRDefault="00061A5A" w:rsidP="00C80083">
            <w:pPr>
              <w:pStyle w:val="Tabletext"/>
              <w:jc w:val="center"/>
              <w:rPr>
                <w:lang w:val="en-US"/>
              </w:rPr>
            </w:pPr>
            <w:r w:rsidRPr="00833953">
              <w:rPr>
                <w:lang w:val="en-US"/>
              </w:rPr>
              <w:t>−135.35</w:t>
            </w:r>
          </w:p>
        </w:tc>
        <w:tc>
          <w:tcPr>
            <w:tcW w:w="491" w:type="pct"/>
          </w:tcPr>
          <w:p w14:paraId="46D07799" w14:textId="77777777" w:rsidR="00061A5A" w:rsidRPr="00833953" w:rsidRDefault="00061A5A" w:rsidP="00C80083">
            <w:pPr>
              <w:pStyle w:val="Tabletext"/>
              <w:jc w:val="center"/>
              <w:rPr>
                <w:lang w:val="en-US"/>
              </w:rPr>
            </w:pPr>
            <w:r w:rsidRPr="00833953">
              <w:rPr>
                <w:lang w:val="en-US"/>
              </w:rPr>
              <w:t>−129.15</w:t>
            </w:r>
          </w:p>
        </w:tc>
        <w:tc>
          <w:tcPr>
            <w:tcW w:w="491" w:type="pct"/>
          </w:tcPr>
          <w:p w14:paraId="4688F6F5" w14:textId="77777777" w:rsidR="00061A5A" w:rsidRPr="00833953" w:rsidRDefault="00061A5A" w:rsidP="00C80083">
            <w:pPr>
              <w:pStyle w:val="Tabletext"/>
              <w:jc w:val="center"/>
              <w:rPr>
                <w:lang w:val="en-US"/>
              </w:rPr>
            </w:pPr>
            <w:r w:rsidRPr="00833953">
              <w:rPr>
                <w:lang w:val="en-US"/>
              </w:rPr>
              <w:t>−118.35</w:t>
            </w:r>
          </w:p>
        </w:tc>
        <w:tc>
          <w:tcPr>
            <w:tcW w:w="491" w:type="pct"/>
          </w:tcPr>
          <w:p w14:paraId="0F76EEB2" w14:textId="77777777" w:rsidR="00061A5A" w:rsidRPr="00833953" w:rsidRDefault="00061A5A" w:rsidP="00C80083">
            <w:pPr>
              <w:pStyle w:val="Tabletext"/>
              <w:jc w:val="center"/>
              <w:rPr>
                <w:lang w:val="en-US"/>
              </w:rPr>
            </w:pPr>
            <w:r w:rsidRPr="00833953">
              <w:rPr>
                <w:lang w:val="en-US"/>
              </w:rPr>
              <w:t>−129.15</w:t>
            </w:r>
          </w:p>
        </w:tc>
        <w:tc>
          <w:tcPr>
            <w:tcW w:w="491" w:type="pct"/>
          </w:tcPr>
          <w:p w14:paraId="60AFE666" w14:textId="77777777" w:rsidR="00061A5A" w:rsidRPr="00833953" w:rsidRDefault="00061A5A" w:rsidP="00C80083">
            <w:pPr>
              <w:pStyle w:val="Tabletext"/>
              <w:jc w:val="center"/>
              <w:rPr>
                <w:lang w:val="en-US"/>
              </w:rPr>
            </w:pPr>
            <w:r w:rsidRPr="00833953">
              <w:rPr>
                <w:lang w:val="en-US"/>
              </w:rPr>
              <w:t>−118.35</w:t>
            </w:r>
          </w:p>
        </w:tc>
        <w:tc>
          <w:tcPr>
            <w:tcW w:w="494" w:type="pct"/>
          </w:tcPr>
          <w:p w14:paraId="5726B8AF" w14:textId="77777777" w:rsidR="00061A5A" w:rsidRPr="00833953" w:rsidRDefault="00061A5A" w:rsidP="00C80083">
            <w:pPr>
              <w:pStyle w:val="Tabletext"/>
              <w:jc w:val="center"/>
              <w:rPr>
                <w:lang w:val="en-US"/>
              </w:rPr>
            </w:pPr>
            <w:r w:rsidRPr="00833953">
              <w:rPr>
                <w:lang w:val="en-US"/>
              </w:rPr>
              <w:t>−130.55</w:t>
            </w:r>
          </w:p>
        </w:tc>
      </w:tr>
      <w:tr w:rsidR="00061A5A" w:rsidRPr="00833953" w14:paraId="5DE05B53" w14:textId="77777777" w:rsidTr="00055F90">
        <w:trPr>
          <w:cantSplit/>
          <w:trHeight w:val="20"/>
          <w:jc w:val="center"/>
        </w:trPr>
        <w:tc>
          <w:tcPr>
            <w:tcW w:w="1304" w:type="pct"/>
          </w:tcPr>
          <w:p w14:paraId="108E5B09" w14:textId="77777777" w:rsidR="00061A5A" w:rsidRPr="00833953" w:rsidRDefault="00061A5A" w:rsidP="00C80083">
            <w:pPr>
              <w:pStyle w:val="Tabletext"/>
              <w:rPr>
                <w:lang w:val="en-US"/>
              </w:rPr>
            </w:pPr>
            <w:r w:rsidRPr="00833953">
              <w:rPr>
                <w:lang w:val="en-US"/>
              </w:rPr>
              <w:t xml:space="preserve">Minimum field-strength level at receiving antenna </w:t>
            </w:r>
          </w:p>
        </w:tc>
        <w:tc>
          <w:tcPr>
            <w:tcW w:w="746" w:type="pct"/>
          </w:tcPr>
          <w:p w14:paraId="40471347" w14:textId="77777777" w:rsidR="00061A5A" w:rsidRPr="00833953" w:rsidRDefault="00061A5A" w:rsidP="00C80083">
            <w:pPr>
              <w:pStyle w:val="Tabletext"/>
              <w:jc w:val="center"/>
              <w:rPr>
                <w:lang w:val="en-US"/>
              </w:rPr>
            </w:pPr>
            <w:r w:rsidRPr="00833953">
              <w:rPr>
                <w:i/>
                <w:iCs/>
                <w:lang w:val="en-US"/>
              </w:rPr>
              <w:t>E</w:t>
            </w:r>
            <w:r w:rsidRPr="00833953">
              <w:rPr>
                <w:i/>
                <w:iCs/>
                <w:vertAlign w:val="subscript"/>
                <w:lang w:val="en-US"/>
              </w:rPr>
              <w:t>min</w:t>
            </w:r>
            <w:r w:rsidRPr="00833953">
              <w:rPr>
                <w:lang w:val="en-US"/>
              </w:rPr>
              <w:t xml:space="preserve"> (dB(</w:t>
            </w:r>
            <w:r w:rsidRPr="00833953">
              <w:rPr>
                <w:lang w:val="en-US"/>
              </w:rPr>
              <w:sym w:font="Symbol" w:char="F06D"/>
            </w:r>
            <w:r w:rsidRPr="00833953">
              <w:rPr>
                <w:lang w:val="en-US"/>
              </w:rPr>
              <w:t>V/m))</w:t>
            </w:r>
          </w:p>
        </w:tc>
        <w:tc>
          <w:tcPr>
            <w:tcW w:w="491" w:type="pct"/>
          </w:tcPr>
          <w:p w14:paraId="01BB6EAD" w14:textId="77777777" w:rsidR="00061A5A" w:rsidRPr="00833953" w:rsidRDefault="00061A5A" w:rsidP="00C80083">
            <w:pPr>
              <w:pStyle w:val="Tabletext"/>
              <w:jc w:val="center"/>
              <w:rPr>
                <w:lang w:val="en-US"/>
              </w:rPr>
            </w:pPr>
            <w:r w:rsidRPr="00833953">
              <w:rPr>
                <w:lang w:val="en-US"/>
              </w:rPr>
              <w:t>10.41</w:t>
            </w:r>
          </w:p>
        </w:tc>
        <w:tc>
          <w:tcPr>
            <w:tcW w:w="491" w:type="pct"/>
          </w:tcPr>
          <w:p w14:paraId="0E919B32" w14:textId="77777777" w:rsidR="00061A5A" w:rsidRPr="00833953" w:rsidRDefault="00061A5A" w:rsidP="00C80083">
            <w:pPr>
              <w:pStyle w:val="Tabletext"/>
              <w:jc w:val="center"/>
              <w:rPr>
                <w:lang w:val="en-US"/>
              </w:rPr>
            </w:pPr>
            <w:r w:rsidRPr="00833953">
              <w:rPr>
                <w:lang w:val="en-US"/>
              </w:rPr>
              <w:t>16.61</w:t>
            </w:r>
          </w:p>
        </w:tc>
        <w:tc>
          <w:tcPr>
            <w:tcW w:w="491" w:type="pct"/>
          </w:tcPr>
          <w:p w14:paraId="02FB976D" w14:textId="77777777" w:rsidR="00061A5A" w:rsidRPr="00833953" w:rsidRDefault="00061A5A" w:rsidP="00C80083">
            <w:pPr>
              <w:pStyle w:val="Tabletext"/>
              <w:jc w:val="center"/>
              <w:rPr>
                <w:lang w:val="en-US"/>
              </w:rPr>
            </w:pPr>
            <w:r w:rsidRPr="00833953">
              <w:rPr>
                <w:lang w:val="en-US"/>
              </w:rPr>
              <w:t>27.41</w:t>
            </w:r>
          </w:p>
        </w:tc>
        <w:tc>
          <w:tcPr>
            <w:tcW w:w="491" w:type="pct"/>
          </w:tcPr>
          <w:p w14:paraId="08ECD4F1" w14:textId="77777777" w:rsidR="00061A5A" w:rsidRPr="00833953" w:rsidRDefault="00061A5A" w:rsidP="00C80083">
            <w:pPr>
              <w:pStyle w:val="Tabletext"/>
              <w:jc w:val="center"/>
              <w:rPr>
                <w:lang w:val="en-US"/>
              </w:rPr>
            </w:pPr>
            <w:r w:rsidRPr="00833953">
              <w:rPr>
                <w:lang w:val="en-US"/>
              </w:rPr>
              <w:t>16.61</w:t>
            </w:r>
          </w:p>
        </w:tc>
        <w:tc>
          <w:tcPr>
            <w:tcW w:w="491" w:type="pct"/>
          </w:tcPr>
          <w:p w14:paraId="00B1D8B4" w14:textId="77777777" w:rsidR="00061A5A" w:rsidRPr="00833953" w:rsidRDefault="00061A5A" w:rsidP="00C80083">
            <w:pPr>
              <w:pStyle w:val="Tabletext"/>
              <w:jc w:val="center"/>
              <w:rPr>
                <w:lang w:val="en-US"/>
              </w:rPr>
            </w:pPr>
            <w:r w:rsidRPr="00833953">
              <w:rPr>
                <w:lang w:val="en-US"/>
              </w:rPr>
              <w:t>27.41</w:t>
            </w:r>
          </w:p>
        </w:tc>
        <w:tc>
          <w:tcPr>
            <w:tcW w:w="494" w:type="pct"/>
          </w:tcPr>
          <w:p w14:paraId="41D32FDF" w14:textId="77777777" w:rsidR="00061A5A" w:rsidRPr="00833953" w:rsidRDefault="00061A5A" w:rsidP="00C80083">
            <w:pPr>
              <w:pStyle w:val="Tabletext"/>
              <w:jc w:val="center"/>
              <w:rPr>
                <w:lang w:val="en-US"/>
              </w:rPr>
            </w:pPr>
            <w:r w:rsidRPr="00833953">
              <w:rPr>
                <w:lang w:val="en-US"/>
              </w:rPr>
              <w:t>15.21</w:t>
            </w:r>
          </w:p>
        </w:tc>
      </w:tr>
      <w:tr w:rsidR="00061A5A" w:rsidRPr="00833953" w14:paraId="7781B188" w14:textId="77777777" w:rsidTr="00055F90">
        <w:trPr>
          <w:cantSplit/>
          <w:trHeight w:val="20"/>
          <w:jc w:val="center"/>
        </w:trPr>
        <w:tc>
          <w:tcPr>
            <w:tcW w:w="1304" w:type="pct"/>
          </w:tcPr>
          <w:p w14:paraId="031C7159" w14:textId="77777777" w:rsidR="00061A5A" w:rsidRPr="00833953" w:rsidRDefault="00061A5A" w:rsidP="00C80083">
            <w:pPr>
              <w:pStyle w:val="Tabletext"/>
              <w:rPr>
                <w:lang w:val="en-US"/>
              </w:rPr>
            </w:pPr>
            <w:r w:rsidRPr="00833953">
              <w:rPr>
                <w:lang w:val="en-US"/>
              </w:rPr>
              <w:t>Allowance for man-made noise</w:t>
            </w:r>
          </w:p>
        </w:tc>
        <w:tc>
          <w:tcPr>
            <w:tcW w:w="746" w:type="pct"/>
          </w:tcPr>
          <w:p w14:paraId="75350FE9"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mmn</w:t>
            </w:r>
            <w:r w:rsidRPr="00833953">
              <w:rPr>
                <w:lang w:val="en-US"/>
              </w:rPr>
              <w:t xml:space="preserve"> (dB)</w:t>
            </w:r>
          </w:p>
        </w:tc>
        <w:tc>
          <w:tcPr>
            <w:tcW w:w="491" w:type="pct"/>
          </w:tcPr>
          <w:p w14:paraId="0FB060C6" w14:textId="77777777" w:rsidR="00061A5A" w:rsidRPr="00833953" w:rsidRDefault="00061A5A" w:rsidP="00C80083">
            <w:pPr>
              <w:pStyle w:val="Tabletext"/>
              <w:jc w:val="center"/>
              <w:rPr>
                <w:lang w:val="en-US"/>
              </w:rPr>
            </w:pPr>
            <w:r w:rsidRPr="00833953">
              <w:rPr>
                <w:lang w:val="en-US"/>
              </w:rPr>
              <w:t>3.62</w:t>
            </w:r>
          </w:p>
        </w:tc>
        <w:tc>
          <w:tcPr>
            <w:tcW w:w="491" w:type="pct"/>
          </w:tcPr>
          <w:p w14:paraId="7C7D5189" w14:textId="77777777" w:rsidR="00061A5A" w:rsidRPr="00833953" w:rsidRDefault="00061A5A" w:rsidP="00C80083">
            <w:pPr>
              <w:pStyle w:val="Tabletext"/>
              <w:jc w:val="center"/>
              <w:rPr>
                <w:lang w:val="en-US"/>
              </w:rPr>
            </w:pPr>
            <w:r w:rsidRPr="00833953">
              <w:rPr>
                <w:lang w:val="en-US"/>
              </w:rPr>
              <w:t>3.62</w:t>
            </w:r>
          </w:p>
        </w:tc>
        <w:tc>
          <w:tcPr>
            <w:tcW w:w="491" w:type="pct"/>
          </w:tcPr>
          <w:p w14:paraId="6EADEB27" w14:textId="77777777" w:rsidR="00061A5A" w:rsidRPr="00833953" w:rsidRDefault="00061A5A" w:rsidP="00C80083">
            <w:pPr>
              <w:pStyle w:val="Tabletext"/>
              <w:jc w:val="center"/>
              <w:rPr>
                <w:lang w:val="en-US"/>
              </w:rPr>
            </w:pPr>
            <w:r w:rsidRPr="00833953">
              <w:rPr>
                <w:lang w:val="en-US"/>
              </w:rPr>
              <w:t>0.00</w:t>
            </w:r>
          </w:p>
        </w:tc>
        <w:tc>
          <w:tcPr>
            <w:tcW w:w="491" w:type="pct"/>
          </w:tcPr>
          <w:p w14:paraId="21233713" w14:textId="77777777" w:rsidR="00061A5A" w:rsidRPr="00833953" w:rsidRDefault="00061A5A" w:rsidP="00C80083">
            <w:pPr>
              <w:pStyle w:val="Tabletext"/>
              <w:jc w:val="center"/>
              <w:rPr>
                <w:lang w:val="en-US"/>
              </w:rPr>
            </w:pPr>
            <w:r w:rsidRPr="00833953">
              <w:rPr>
                <w:lang w:val="en-US"/>
              </w:rPr>
              <w:t>3.62</w:t>
            </w:r>
          </w:p>
        </w:tc>
        <w:tc>
          <w:tcPr>
            <w:tcW w:w="491" w:type="pct"/>
          </w:tcPr>
          <w:p w14:paraId="5F0489C6" w14:textId="77777777" w:rsidR="00061A5A" w:rsidRPr="00833953" w:rsidRDefault="00061A5A" w:rsidP="00C80083">
            <w:pPr>
              <w:pStyle w:val="Tabletext"/>
              <w:jc w:val="center"/>
              <w:rPr>
                <w:lang w:val="en-US"/>
              </w:rPr>
            </w:pPr>
            <w:r w:rsidRPr="00833953">
              <w:rPr>
                <w:lang w:val="en-US"/>
              </w:rPr>
              <w:t>0.00</w:t>
            </w:r>
          </w:p>
        </w:tc>
        <w:tc>
          <w:tcPr>
            <w:tcW w:w="494" w:type="pct"/>
          </w:tcPr>
          <w:p w14:paraId="4C2661C5" w14:textId="77777777" w:rsidR="00061A5A" w:rsidRPr="00833953" w:rsidRDefault="00061A5A" w:rsidP="00C80083">
            <w:pPr>
              <w:pStyle w:val="Tabletext"/>
              <w:jc w:val="center"/>
              <w:rPr>
                <w:lang w:val="en-US"/>
              </w:rPr>
            </w:pPr>
            <w:r w:rsidRPr="00833953">
              <w:rPr>
                <w:lang w:val="en-US"/>
              </w:rPr>
              <w:t>3.62</w:t>
            </w:r>
          </w:p>
        </w:tc>
      </w:tr>
      <w:tr w:rsidR="00061A5A" w:rsidRPr="00833953" w14:paraId="2BDCB186" w14:textId="77777777" w:rsidTr="00055F90">
        <w:trPr>
          <w:cantSplit/>
          <w:trHeight w:val="20"/>
          <w:jc w:val="center"/>
        </w:trPr>
        <w:tc>
          <w:tcPr>
            <w:tcW w:w="1304" w:type="pct"/>
          </w:tcPr>
          <w:p w14:paraId="4584AEFC" w14:textId="77777777" w:rsidR="00061A5A" w:rsidRPr="00833953" w:rsidRDefault="00061A5A" w:rsidP="00C80083">
            <w:pPr>
              <w:pStyle w:val="Tabletext"/>
              <w:rPr>
                <w:lang w:val="en-US"/>
              </w:rPr>
            </w:pPr>
            <w:r w:rsidRPr="00833953">
              <w:rPr>
                <w:lang w:val="en-US"/>
              </w:rPr>
              <w:t>Antenna height loss</w:t>
            </w:r>
          </w:p>
        </w:tc>
        <w:tc>
          <w:tcPr>
            <w:tcW w:w="746" w:type="pct"/>
          </w:tcPr>
          <w:p w14:paraId="0E39C7B3"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h</w:t>
            </w:r>
            <w:r w:rsidRPr="00833953">
              <w:rPr>
                <w:lang w:val="en-US"/>
              </w:rPr>
              <w:t xml:space="preserve"> (dB)</w:t>
            </w:r>
          </w:p>
        </w:tc>
        <w:tc>
          <w:tcPr>
            <w:tcW w:w="491" w:type="pct"/>
          </w:tcPr>
          <w:p w14:paraId="59AEE2CF" w14:textId="77777777" w:rsidR="00061A5A" w:rsidRPr="00833953" w:rsidRDefault="00061A5A" w:rsidP="00C80083">
            <w:pPr>
              <w:pStyle w:val="Tabletext"/>
              <w:jc w:val="center"/>
              <w:rPr>
                <w:lang w:val="en-US"/>
              </w:rPr>
            </w:pPr>
            <w:r w:rsidRPr="00833953">
              <w:rPr>
                <w:lang w:val="en-US"/>
              </w:rPr>
              <w:t>0.00</w:t>
            </w:r>
          </w:p>
        </w:tc>
        <w:tc>
          <w:tcPr>
            <w:tcW w:w="491" w:type="pct"/>
          </w:tcPr>
          <w:p w14:paraId="254015AA" w14:textId="77777777" w:rsidR="00061A5A" w:rsidRPr="00833953" w:rsidRDefault="00061A5A" w:rsidP="00C80083">
            <w:pPr>
              <w:pStyle w:val="Tabletext"/>
              <w:jc w:val="center"/>
              <w:rPr>
                <w:lang w:val="en-US"/>
              </w:rPr>
            </w:pPr>
            <w:r w:rsidRPr="00833953">
              <w:rPr>
                <w:lang w:val="en-US"/>
              </w:rPr>
              <w:t>12.00</w:t>
            </w:r>
          </w:p>
        </w:tc>
        <w:tc>
          <w:tcPr>
            <w:tcW w:w="491" w:type="pct"/>
          </w:tcPr>
          <w:p w14:paraId="268BD4E7" w14:textId="77777777" w:rsidR="00061A5A" w:rsidRPr="00833953" w:rsidRDefault="00061A5A" w:rsidP="00C80083">
            <w:pPr>
              <w:pStyle w:val="Tabletext"/>
              <w:jc w:val="center"/>
              <w:rPr>
                <w:lang w:val="en-US"/>
              </w:rPr>
            </w:pPr>
            <w:r w:rsidRPr="00833953">
              <w:rPr>
                <w:lang w:val="en-US"/>
              </w:rPr>
              <w:t>19.00</w:t>
            </w:r>
          </w:p>
        </w:tc>
        <w:tc>
          <w:tcPr>
            <w:tcW w:w="491" w:type="pct"/>
          </w:tcPr>
          <w:p w14:paraId="5D7379F5" w14:textId="77777777" w:rsidR="00061A5A" w:rsidRPr="00833953" w:rsidRDefault="00061A5A" w:rsidP="00C80083">
            <w:pPr>
              <w:pStyle w:val="Tabletext"/>
              <w:jc w:val="center"/>
              <w:rPr>
                <w:lang w:val="en-US"/>
              </w:rPr>
            </w:pPr>
            <w:r w:rsidRPr="00833953">
              <w:rPr>
                <w:lang w:val="en-US"/>
              </w:rPr>
              <w:t>12.00</w:t>
            </w:r>
          </w:p>
        </w:tc>
        <w:tc>
          <w:tcPr>
            <w:tcW w:w="491" w:type="pct"/>
          </w:tcPr>
          <w:p w14:paraId="321A9641" w14:textId="77777777" w:rsidR="00061A5A" w:rsidRPr="00833953" w:rsidRDefault="00061A5A" w:rsidP="00C80083">
            <w:pPr>
              <w:pStyle w:val="Tabletext"/>
              <w:jc w:val="center"/>
              <w:rPr>
                <w:lang w:val="en-US"/>
              </w:rPr>
            </w:pPr>
            <w:r w:rsidRPr="00833953">
              <w:rPr>
                <w:lang w:val="en-US"/>
              </w:rPr>
              <w:t>19.00</w:t>
            </w:r>
          </w:p>
        </w:tc>
        <w:tc>
          <w:tcPr>
            <w:tcW w:w="494" w:type="pct"/>
          </w:tcPr>
          <w:p w14:paraId="410304D2" w14:textId="77777777" w:rsidR="00061A5A" w:rsidRPr="00833953" w:rsidRDefault="00061A5A" w:rsidP="00C80083">
            <w:pPr>
              <w:pStyle w:val="Tabletext"/>
              <w:jc w:val="center"/>
              <w:rPr>
                <w:lang w:val="en-US"/>
              </w:rPr>
            </w:pPr>
            <w:r w:rsidRPr="00833953">
              <w:rPr>
                <w:lang w:val="en-US"/>
              </w:rPr>
              <w:t>12.00</w:t>
            </w:r>
          </w:p>
        </w:tc>
      </w:tr>
      <w:tr w:rsidR="00061A5A" w:rsidRPr="00833953" w14:paraId="1E9D040E" w14:textId="77777777" w:rsidTr="00055F90">
        <w:trPr>
          <w:cantSplit/>
          <w:trHeight w:val="20"/>
          <w:jc w:val="center"/>
        </w:trPr>
        <w:tc>
          <w:tcPr>
            <w:tcW w:w="1304" w:type="pct"/>
          </w:tcPr>
          <w:p w14:paraId="4C933539" w14:textId="77777777" w:rsidR="00061A5A" w:rsidRPr="00833953" w:rsidRDefault="00061A5A" w:rsidP="00C80083">
            <w:pPr>
              <w:pStyle w:val="Tabletext"/>
              <w:rPr>
                <w:lang w:val="en-US"/>
              </w:rPr>
            </w:pPr>
            <w:r w:rsidRPr="00833953">
              <w:rPr>
                <w:lang w:val="en-US"/>
              </w:rPr>
              <w:t xml:space="preserve">Building penetration loss </w:t>
            </w:r>
          </w:p>
        </w:tc>
        <w:tc>
          <w:tcPr>
            <w:tcW w:w="746" w:type="pct"/>
          </w:tcPr>
          <w:p w14:paraId="466DB9DA"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b</w:t>
            </w:r>
            <w:r w:rsidRPr="00833953">
              <w:rPr>
                <w:lang w:val="en-US"/>
              </w:rPr>
              <w:t xml:space="preserve"> (dB)</w:t>
            </w:r>
          </w:p>
        </w:tc>
        <w:tc>
          <w:tcPr>
            <w:tcW w:w="491" w:type="pct"/>
          </w:tcPr>
          <w:p w14:paraId="7A7FBA7B" w14:textId="77777777" w:rsidR="00061A5A" w:rsidRPr="00833953" w:rsidRDefault="00061A5A" w:rsidP="00C80083">
            <w:pPr>
              <w:pStyle w:val="Tabletext"/>
              <w:jc w:val="center"/>
              <w:rPr>
                <w:lang w:val="en-US"/>
              </w:rPr>
            </w:pPr>
            <w:r w:rsidRPr="00833953">
              <w:rPr>
                <w:lang w:val="en-US"/>
              </w:rPr>
              <w:t>0.00</w:t>
            </w:r>
          </w:p>
        </w:tc>
        <w:tc>
          <w:tcPr>
            <w:tcW w:w="491" w:type="pct"/>
          </w:tcPr>
          <w:p w14:paraId="1121FC2B" w14:textId="77777777" w:rsidR="00061A5A" w:rsidRPr="00833953" w:rsidRDefault="00061A5A" w:rsidP="00C80083">
            <w:pPr>
              <w:pStyle w:val="Tabletext"/>
              <w:jc w:val="center"/>
              <w:rPr>
                <w:lang w:val="en-US"/>
              </w:rPr>
            </w:pPr>
            <w:r w:rsidRPr="00833953">
              <w:rPr>
                <w:lang w:val="en-US"/>
              </w:rPr>
              <w:t>9.00</w:t>
            </w:r>
          </w:p>
        </w:tc>
        <w:tc>
          <w:tcPr>
            <w:tcW w:w="491" w:type="pct"/>
          </w:tcPr>
          <w:p w14:paraId="5FD3BE48" w14:textId="77777777" w:rsidR="00061A5A" w:rsidRPr="00833953" w:rsidRDefault="00061A5A" w:rsidP="00C80083">
            <w:pPr>
              <w:pStyle w:val="Tabletext"/>
              <w:jc w:val="center"/>
              <w:rPr>
                <w:lang w:val="en-US"/>
              </w:rPr>
            </w:pPr>
            <w:r w:rsidRPr="00833953">
              <w:rPr>
                <w:lang w:val="en-US"/>
              </w:rPr>
              <w:t>9.00</w:t>
            </w:r>
          </w:p>
        </w:tc>
        <w:tc>
          <w:tcPr>
            <w:tcW w:w="491" w:type="pct"/>
          </w:tcPr>
          <w:p w14:paraId="5937C6FE" w14:textId="77777777" w:rsidR="00061A5A" w:rsidRPr="00833953" w:rsidRDefault="00061A5A" w:rsidP="00C80083">
            <w:pPr>
              <w:pStyle w:val="Tabletext"/>
              <w:jc w:val="center"/>
              <w:rPr>
                <w:lang w:val="en-US"/>
              </w:rPr>
            </w:pPr>
            <w:r w:rsidRPr="00833953">
              <w:rPr>
                <w:lang w:val="en-US"/>
              </w:rPr>
              <w:t>0.00</w:t>
            </w:r>
          </w:p>
        </w:tc>
        <w:tc>
          <w:tcPr>
            <w:tcW w:w="491" w:type="pct"/>
          </w:tcPr>
          <w:p w14:paraId="4BD9DB42" w14:textId="77777777" w:rsidR="00061A5A" w:rsidRPr="00833953" w:rsidRDefault="00061A5A" w:rsidP="00C80083">
            <w:pPr>
              <w:pStyle w:val="Tabletext"/>
              <w:jc w:val="center"/>
              <w:rPr>
                <w:lang w:val="en-US"/>
              </w:rPr>
            </w:pPr>
            <w:r w:rsidRPr="00833953">
              <w:rPr>
                <w:lang w:val="en-US"/>
              </w:rPr>
              <w:t>0.00</w:t>
            </w:r>
          </w:p>
        </w:tc>
        <w:tc>
          <w:tcPr>
            <w:tcW w:w="494" w:type="pct"/>
          </w:tcPr>
          <w:p w14:paraId="7FBD5CC6" w14:textId="77777777" w:rsidR="00061A5A" w:rsidRPr="00833953" w:rsidRDefault="00061A5A" w:rsidP="00C80083">
            <w:pPr>
              <w:pStyle w:val="Tabletext"/>
              <w:jc w:val="center"/>
              <w:rPr>
                <w:lang w:val="en-US"/>
              </w:rPr>
            </w:pPr>
            <w:r w:rsidRPr="00833953">
              <w:rPr>
                <w:lang w:val="en-US"/>
              </w:rPr>
              <w:t>0.00</w:t>
            </w:r>
          </w:p>
        </w:tc>
      </w:tr>
      <w:tr w:rsidR="00061A5A" w:rsidRPr="00833953" w14:paraId="2A6023AB" w14:textId="77777777" w:rsidTr="00055F90">
        <w:trPr>
          <w:cantSplit/>
          <w:trHeight w:val="20"/>
          <w:jc w:val="center"/>
        </w:trPr>
        <w:tc>
          <w:tcPr>
            <w:tcW w:w="1304" w:type="pct"/>
          </w:tcPr>
          <w:p w14:paraId="08B144C3" w14:textId="77777777" w:rsidR="00061A5A" w:rsidRPr="00833953" w:rsidRDefault="00061A5A" w:rsidP="00C80083">
            <w:pPr>
              <w:pStyle w:val="Tabletext"/>
              <w:rPr>
                <w:lang w:val="en-US"/>
              </w:rPr>
            </w:pPr>
            <w:r w:rsidRPr="00833953">
              <w:rPr>
                <w:lang w:val="en-US"/>
              </w:rPr>
              <w:t>Location probability</w:t>
            </w:r>
          </w:p>
        </w:tc>
        <w:tc>
          <w:tcPr>
            <w:tcW w:w="746" w:type="pct"/>
          </w:tcPr>
          <w:p w14:paraId="13A79EBF" w14:textId="77777777" w:rsidR="00061A5A" w:rsidRPr="00833953" w:rsidRDefault="00061A5A" w:rsidP="00C80083">
            <w:pPr>
              <w:pStyle w:val="Tabletext"/>
              <w:jc w:val="center"/>
              <w:rPr>
                <w:lang w:val="en-US"/>
              </w:rPr>
            </w:pPr>
          </w:p>
        </w:tc>
        <w:tc>
          <w:tcPr>
            <w:tcW w:w="491" w:type="pct"/>
          </w:tcPr>
          <w:p w14:paraId="2081B7D1" w14:textId="77777777" w:rsidR="00061A5A" w:rsidRPr="00833953" w:rsidRDefault="00061A5A" w:rsidP="00C80083">
            <w:pPr>
              <w:pStyle w:val="Tabletext"/>
              <w:jc w:val="center"/>
              <w:rPr>
                <w:i/>
                <w:lang w:val="en-US"/>
              </w:rPr>
            </w:pPr>
            <w:r w:rsidRPr="00833953">
              <w:rPr>
                <w:lang w:val="en-US"/>
              </w:rPr>
              <w:t>70%</w:t>
            </w:r>
          </w:p>
        </w:tc>
        <w:tc>
          <w:tcPr>
            <w:tcW w:w="491" w:type="pct"/>
          </w:tcPr>
          <w:p w14:paraId="2B7589C5" w14:textId="77777777" w:rsidR="00061A5A" w:rsidRPr="00833953" w:rsidRDefault="00061A5A" w:rsidP="00C80083">
            <w:pPr>
              <w:pStyle w:val="Tabletext"/>
              <w:jc w:val="center"/>
              <w:rPr>
                <w:i/>
                <w:lang w:val="en-US"/>
              </w:rPr>
            </w:pPr>
            <w:r w:rsidRPr="00833953">
              <w:rPr>
                <w:lang w:val="en-US"/>
              </w:rPr>
              <w:t>95%</w:t>
            </w:r>
          </w:p>
        </w:tc>
        <w:tc>
          <w:tcPr>
            <w:tcW w:w="491" w:type="pct"/>
          </w:tcPr>
          <w:p w14:paraId="573310EC" w14:textId="77777777" w:rsidR="00061A5A" w:rsidRPr="00833953" w:rsidRDefault="00061A5A" w:rsidP="00C80083">
            <w:pPr>
              <w:pStyle w:val="Tabletext"/>
              <w:jc w:val="center"/>
              <w:rPr>
                <w:i/>
                <w:lang w:val="en-US"/>
              </w:rPr>
            </w:pPr>
            <w:r w:rsidRPr="00833953">
              <w:rPr>
                <w:lang w:val="en-US"/>
              </w:rPr>
              <w:t>95%</w:t>
            </w:r>
          </w:p>
        </w:tc>
        <w:tc>
          <w:tcPr>
            <w:tcW w:w="491" w:type="pct"/>
          </w:tcPr>
          <w:p w14:paraId="5D1D1D14" w14:textId="77777777" w:rsidR="00061A5A" w:rsidRPr="00833953" w:rsidRDefault="00061A5A" w:rsidP="00C80083">
            <w:pPr>
              <w:pStyle w:val="Tabletext"/>
              <w:jc w:val="center"/>
              <w:rPr>
                <w:i/>
                <w:lang w:val="en-US"/>
              </w:rPr>
            </w:pPr>
            <w:r w:rsidRPr="00833953">
              <w:rPr>
                <w:lang w:val="en-US"/>
              </w:rPr>
              <w:t>95%</w:t>
            </w:r>
          </w:p>
        </w:tc>
        <w:tc>
          <w:tcPr>
            <w:tcW w:w="491" w:type="pct"/>
          </w:tcPr>
          <w:p w14:paraId="40F15EF5" w14:textId="77777777" w:rsidR="00061A5A" w:rsidRPr="00833953" w:rsidRDefault="00061A5A" w:rsidP="00C80083">
            <w:pPr>
              <w:pStyle w:val="Tabletext"/>
              <w:jc w:val="center"/>
              <w:rPr>
                <w:i/>
                <w:lang w:val="en-US"/>
              </w:rPr>
            </w:pPr>
            <w:r w:rsidRPr="00833953">
              <w:rPr>
                <w:lang w:val="en-US"/>
              </w:rPr>
              <w:t>95%</w:t>
            </w:r>
          </w:p>
        </w:tc>
        <w:tc>
          <w:tcPr>
            <w:tcW w:w="494" w:type="pct"/>
          </w:tcPr>
          <w:p w14:paraId="06D4BCEA" w14:textId="77777777" w:rsidR="00061A5A" w:rsidRPr="00833953" w:rsidRDefault="00061A5A" w:rsidP="00C80083">
            <w:pPr>
              <w:pStyle w:val="Tabletext"/>
              <w:jc w:val="center"/>
              <w:rPr>
                <w:i/>
                <w:lang w:val="en-US"/>
              </w:rPr>
            </w:pPr>
            <w:r w:rsidRPr="00833953">
              <w:rPr>
                <w:lang w:val="en-US"/>
              </w:rPr>
              <w:t>99%</w:t>
            </w:r>
          </w:p>
        </w:tc>
      </w:tr>
      <w:tr w:rsidR="00061A5A" w:rsidRPr="00833953" w14:paraId="79891B55" w14:textId="77777777" w:rsidTr="00055F90">
        <w:trPr>
          <w:cantSplit/>
          <w:trHeight w:val="20"/>
          <w:jc w:val="center"/>
        </w:trPr>
        <w:tc>
          <w:tcPr>
            <w:tcW w:w="1304" w:type="pct"/>
          </w:tcPr>
          <w:p w14:paraId="4545159C" w14:textId="77777777" w:rsidR="00061A5A" w:rsidRPr="00833953" w:rsidRDefault="00061A5A" w:rsidP="00C80083">
            <w:pPr>
              <w:pStyle w:val="Tabletext"/>
              <w:rPr>
                <w:lang w:val="en-US"/>
              </w:rPr>
            </w:pPr>
            <w:r w:rsidRPr="00833953">
              <w:rPr>
                <w:lang w:val="en-US"/>
              </w:rPr>
              <w:t>Distribution factor</w:t>
            </w:r>
          </w:p>
        </w:tc>
        <w:tc>
          <w:tcPr>
            <w:tcW w:w="746" w:type="pct"/>
          </w:tcPr>
          <w:p w14:paraId="065AEE3F" w14:textId="77777777" w:rsidR="00061A5A" w:rsidRPr="00833953" w:rsidRDefault="00061A5A" w:rsidP="00C80083">
            <w:pPr>
              <w:pStyle w:val="Tabletext"/>
              <w:jc w:val="center"/>
              <w:rPr>
                <w:iCs/>
                <w:lang w:val="en-US"/>
              </w:rPr>
            </w:pPr>
            <w:r w:rsidRPr="00833953">
              <w:rPr>
                <w:iCs/>
                <w:lang w:val="en-US"/>
              </w:rPr>
              <w:sym w:font="Symbol" w:char="F06D"/>
            </w:r>
          </w:p>
        </w:tc>
        <w:tc>
          <w:tcPr>
            <w:tcW w:w="491" w:type="pct"/>
          </w:tcPr>
          <w:p w14:paraId="6972A1EE" w14:textId="77777777" w:rsidR="00061A5A" w:rsidRPr="00833953" w:rsidRDefault="00061A5A" w:rsidP="00C80083">
            <w:pPr>
              <w:pStyle w:val="Tabletext"/>
              <w:jc w:val="center"/>
              <w:rPr>
                <w:i/>
                <w:lang w:val="en-US"/>
              </w:rPr>
            </w:pPr>
            <w:r w:rsidRPr="00833953">
              <w:rPr>
                <w:lang w:val="en-US"/>
              </w:rPr>
              <w:t>0.52</w:t>
            </w:r>
          </w:p>
        </w:tc>
        <w:tc>
          <w:tcPr>
            <w:tcW w:w="491" w:type="pct"/>
          </w:tcPr>
          <w:p w14:paraId="6DBB0665" w14:textId="77777777" w:rsidR="00061A5A" w:rsidRPr="00833953" w:rsidRDefault="00061A5A" w:rsidP="00C80083">
            <w:pPr>
              <w:pStyle w:val="Tabletext"/>
              <w:jc w:val="center"/>
              <w:rPr>
                <w:i/>
                <w:lang w:val="en-US"/>
              </w:rPr>
            </w:pPr>
            <w:r w:rsidRPr="00833953">
              <w:rPr>
                <w:lang w:val="en-US"/>
              </w:rPr>
              <w:t>1.64</w:t>
            </w:r>
          </w:p>
        </w:tc>
        <w:tc>
          <w:tcPr>
            <w:tcW w:w="491" w:type="pct"/>
          </w:tcPr>
          <w:p w14:paraId="3AF12FDA" w14:textId="77777777" w:rsidR="00061A5A" w:rsidRPr="00833953" w:rsidRDefault="00061A5A" w:rsidP="00C80083">
            <w:pPr>
              <w:pStyle w:val="Tabletext"/>
              <w:jc w:val="center"/>
              <w:rPr>
                <w:i/>
                <w:lang w:val="en-US"/>
              </w:rPr>
            </w:pPr>
            <w:r w:rsidRPr="00833953">
              <w:rPr>
                <w:lang w:val="en-US"/>
              </w:rPr>
              <w:t>1.64</w:t>
            </w:r>
          </w:p>
        </w:tc>
        <w:tc>
          <w:tcPr>
            <w:tcW w:w="491" w:type="pct"/>
          </w:tcPr>
          <w:p w14:paraId="51C58C0C" w14:textId="77777777" w:rsidR="00061A5A" w:rsidRPr="00833953" w:rsidRDefault="00061A5A" w:rsidP="00C80083">
            <w:pPr>
              <w:pStyle w:val="Tabletext"/>
              <w:jc w:val="center"/>
              <w:rPr>
                <w:i/>
                <w:lang w:val="en-US"/>
              </w:rPr>
            </w:pPr>
            <w:r w:rsidRPr="00833953">
              <w:rPr>
                <w:lang w:val="en-US"/>
              </w:rPr>
              <w:t>1.64</w:t>
            </w:r>
          </w:p>
        </w:tc>
        <w:tc>
          <w:tcPr>
            <w:tcW w:w="491" w:type="pct"/>
          </w:tcPr>
          <w:p w14:paraId="229A77A3" w14:textId="77777777" w:rsidR="00061A5A" w:rsidRPr="00833953" w:rsidRDefault="00061A5A" w:rsidP="00C80083">
            <w:pPr>
              <w:pStyle w:val="Tabletext"/>
              <w:jc w:val="center"/>
              <w:rPr>
                <w:i/>
                <w:lang w:val="en-US"/>
              </w:rPr>
            </w:pPr>
            <w:r w:rsidRPr="00833953">
              <w:rPr>
                <w:lang w:val="en-US"/>
              </w:rPr>
              <w:t>1.64</w:t>
            </w:r>
          </w:p>
        </w:tc>
        <w:tc>
          <w:tcPr>
            <w:tcW w:w="494" w:type="pct"/>
          </w:tcPr>
          <w:p w14:paraId="1AEC6270" w14:textId="77777777" w:rsidR="00061A5A" w:rsidRPr="00833953" w:rsidRDefault="00061A5A" w:rsidP="00C80083">
            <w:pPr>
              <w:pStyle w:val="Tabletext"/>
              <w:jc w:val="center"/>
              <w:rPr>
                <w:i/>
                <w:lang w:val="en-US"/>
              </w:rPr>
            </w:pPr>
            <w:r w:rsidRPr="00833953">
              <w:rPr>
                <w:lang w:val="en-US"/>
              </w:rPr>
              <w:t>2.33</w:t>
            </w:r>
          </w:p>
        </w:tc>
      </w:tr>
      <w:tr w:rsidR="00061A5A" w:rsidRPr="00833953" w14:paraId="12E4B4B7" w14:textId="77777777" w:rsidTr="00055F90">
        <w:trPr>
          <w:cantSplit/>
          <w:trHeight w:val="20"/>
          <w:jc w:val="center"/>
        </w:trPr>
        <w:tc>
          <w:tcPr>
            <w:tcW w:w="1304" w:type="pct"/>
          </w:tcPr>
          <w:p w14:paraId="1BEA7202" w14:textId="77777777" w:rsidR="00061A5A" w:rsidRPr="00833953" w:rsidRDefault="00061A5A" w:rsidP="00C80083">
            <w:pPr>
              <w:pStyle w:val="Tabletext"/>
              <w:rPr>
                <w:lang w:val="en-US"/>
              </w:rPr>
            </w:pPr>
            <w:r w:rsidRPr="00833953">
              <w:rPr>
                <w:lang w:val="en-US"/>
              </w:rPr>
              <w:t>Standard deviation of DRM field strength</w:t>
            </w:r>
          </w:p>
        </w:tc>
        <w:tc>
          <w:tcPr>
            <w:tcW w:w="746" w:type="pct"/>
          </w:tcPr>
          <w:p w14:paraId="0C248062"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m</w:t>
            </w:r>
            <w:r w:rsidRPr="00833953">
              <w:rPr>
                <w:lang w:val="en-US"/>
              </w:rPr>
              <w:t xml:space="preserve"> (dB)</w:t>
            </w:r>
          </w:p>
        </w:tc>
        <w:tc>
          <w:tcPr>
            <w:tcW w:w="491" w:type="pct"/>
          </w:tcPr>
          <w:p w14:paraId="6F5DF848" w14:textId="77777777" w:rsidR="00061A5A" w:rsidRPr="00833953" w:rsidRDefault="00061A5A" w:rsidP="00C80083">
            <w:pPr>
              <w:pStyle w:val="Tabletext"/>
              <w:jc w:val="center"/>
              <w:rPr>
                <w:i/>
                <w:lang w:val="en-US"/>
              </w:rPr>
            </w:pPr>
            <w:r w:rsidRPr="00833953">
              <w:rPr>
                <w:lang w:val="en-US"/>
              </w:rPr>
              <w:t>4.19</w:t>
            </w:r>
          </w:p>
        </w:tc>
        <w:tc>
          <w:tcPr>
            <w:tcW w:w="491" w:type="pct"/>
          </w:tcPr>
          <w:p w14:paraId="030AC358" w14:textId="77777777" w:rsidR="00061A5A" w:rsidRPr="00833953" w:rsidRDefault="00061A5A" w:rsidP="00C80083">
            <w:pPr>
              <w:pStyle w:val="Tabletext"/>
              <w:jc w:val="center"/>
              <w:rPr>
                <w:i/>
                <w:lang w:val="en-US"/>
              </w:rPr>
            </w:pPr>
            <w:r w:rsidRPr="00833953">
              <w:rPr>
                <w:lang w:val="en-US"/>
              </w:rPr>
              <w:t>4.19</w:t>
            </w:r>
          </w:p>
        </w:tc>
        <w:tc>
          <w:tcPr>
            <w:tcW w:w="491" w:type="pct"/>
          </w:tcPr>
          <w:p w14:paraId="4EF4AAB5" w14:textId="77777777" w:rsidR="00061A5A" w:rsidRPr="00833953" w:rsidRDefault="00061A5A" w:rsidP="00C80083">
            <w:pPr>
              <w:pStyle w:val="Tabletext"/>
              <w:jc w:val="center"/>
              <w:rPr>
                <w:i/>
                <w:lang w:val="en-US"/>
              </w:rPr>
            </w:pPr>
            <w:r w:rsidRPr="00833953">
              <w:rPr>
                <w:lang w:val="en-US"/>
              </w:rPr>
              <w:t>4.19</w:t>
            </w:r>
          </w:p>
        </w:tc>
        <w:tc>
          <w:tcPr>
            <w:tcW w:w="491" w:type="pct"/>
          </w:tcPr>
          <w:p w14:paraId="1B45D440" w14:textId="77777777" w:rsidR="00061A5A" w:rsidRPr="00833953" w:rsidRDefault="00061A5A" w:rsidP="00C80083">
            <w:pPr>
              <w:pStyle w:val="Tabletext"/>
              <w:jc w:val="center"/>
              <w:rPr>
                <w:i/>
                <w:lang w:val="en-US"/>
              </w:rPr>
            </w:pPr>
            <w:r w:rsidRPr="00833953">
              <w:rPr>
                <w:lang w:val="en-US"/>
              </w:rPr>
              <w:t>4.19</w:t>
            </w:r>
          </w:p>
        </w:tc>
        <w:tc>
          <w:tcPr>
            <w:tcW w:w="491" w:type="pct"/>
          </w:tcPr>
          <w:p w14:paraId="60EC5458" w14:textId="77777777" w:rsidR="00061A5A" w:rsidRPr="00833953" w:rsidRDefault="00061A5A" w:rsidP="00C80083">
            <w:pPr>
              <w:pStyle w:val="Tabletext"/>
              <w:jc w:val="center"/>
              <w:rPr>
                <w:i/>
                <w:lang w:val="en-US"/>
              </w:rPr>
            </w:pPr>
            <w:r w:rsidRPr="00833953">
              <w:rPr>
                <w:lang w:val="en-US"/>
              </w:rPr>
              <w:t>4.19</w:t>
            </w:r>
          </w:p>
        </w:tc>
        <w:tc>
          <w:tcPr>
            <w:tcW w:w="494" w:type="pct"/>
          </w:tcPr>
          <w:p w14:paraId="656C9D8A" w14:textId="77777777" w:rsidR="00061A5A" w:rsidRPr="00833953" w:rsidRDefault="00061A5A" w:rsidP="00C80083">
            <w:pPr>
              <w:pStyle w:val="Tabletext"/>
              <w:jc w:val="center"/>
              <w:rPr>
                <w:i/>
                <w:lang w:val="en-US"/>
              </w:rPr>
            </w:pPr>
            <w:r w:rsidRPr="00833953">
              <w:rPr>
                <w:lang w:val="en-US"/>
              </w:rPr>
              <w:t>3.49</w:t>
            </w:r>
          </w:p>
        </w:tc>
      </w:tr>
      <w:tr w:rsidR="00061A5A" w:rsidRPr="00833953" w14:paraId="4AF57556" w14:textId="77777777" w:rsidTr="00055F90">
        <w:trPr>
          <w:cantSplit/>
          <w:trHeight w:val="20"/>
          <w:jc w:val="center"/>
        </w:trPr>
        <w:tc>
          <w:tcPr>
            <w:tcW w:w="1304" w:type="pct"/>
          </w:tcPr>
          <w:p w14:paraId="6AF59470" w14:textId="77777777" w:rsidR="00061A5A" w:rsidRPr="00833953" w:rsidRDefault="00061A5A" w:rsidP="00C80083">
            <w:pPr>
              <w:pStyle w:val="Tabletext"/>
              <w:rPr>
                <w:lang w:val="en-US"/>
              </w:rPr>
            </w:pPr>
            <w:r w:rsidRPr="00833953">
              <w:rPr>
                <w:lang w:val="en-US"/>
              </w:rPr>
              <w:t>Standard deviation of MMN</w:t>
            </w:r>
          </w:p>
        </w:tc>
        <w:tc>
          <w:tcPr>
            <w:tcW w:w="746" w:type="pct"/>
          </w:tcPr>
          <w:p w14:paraId="6A4C8339"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MMN</w:t>
            </w:r>
            <w:r w:rsidRPr="00833953">
              <w:rPr>
                <w:lang w:val="en-US"/>
              </w:rPr>
              <w:t xml:space="preserve"> (dB)</w:t>
            </w:r>
          </w:p>
        </w:tc>
        <w:tc>
          <w:tcPr>
            <w:tcW w:w="491" w:type="pct"/>
          </w:tcPr>
          <w:p w14:paraId="14530956" w14:textId="77777777" w:rsidR="00061A5A" w:rsidRPr="00833953" w:rsidRDefault="00061A5A" w:rsidP="00C80083">
            <w:pPr>
              <w:pStyle w:val="Tabletext"/>
              <w:jc w:val="center"/>
              <w:rPr>
                <w:i/>
                <w:lang w:val="en-US"/>
              </w:rPr>
            </w:pPr>
            <w:r w:rsidRPr="00833953">
              <w:rPr>
                <w:lang w:val="en-US"/>
              </w:rPr>
              <w:t>4.53</w:t>
            </w:r>
          </w:p>
        </w:tc>
        <w:tc>
          <w:tcPr>
            <w:tcW w:w="491" w:type="pct"/>
          </w:tcPr>
          <w:p w14:paraId="5099E3BC" w14:textId="77777777" w:rsidR="00061A5A" w:rsidRPr="00833953" w:rsidRDefault="00061A5A" w:rsidP="00C80083">
            <w:pPr>
              <w:pStyle w:val="Tabletext"/>
              <w:jc w:val="center"/>
              <w:rPr>
                <w:i/>
                <w:lang w:val="en-US"/>
              </w:rPr>
            </w:pPr>
            <w:r w:rsidRPr="00833953">
              <w:rPr>
                <w:lang w:val="en-US"/>
              </w:rPr>
              <w:t>4.53</w:t>
            </w:r>
          </w:p>
        </w:tc>
        <w:tc>
          <w:tcPr>
            <w:tcW w:w="491" w:type="pct"/>
          </w:tcPr>
          <w:p w14:paraId="3AC285AE" w14:textId="77777777" w:rsidR="00061A5A" w:rsidRPr="00833953" w:rsidRDefault="00061A5A" w:rsidP="00C80083">
            <w:pPr>
              <w:pStyle w:val="Tabletext"/>
              <w:jc w:val="center"/>
              <w:rPr>
                <w:i/>
                <w:lang w:val="en-US"/>
              </w:rPr>
            </w:pPr>
            <w:r w:rsidRPr="00833953">
              <w:rPr>
                <w:lang w:val="en-US"/>
              </w:rPr>
              <w:t>0.00</w:t>
            </w:r>
          </w:p>
        </w:tc>
        <w:tc>
          <w:tcPr>
            <w:tcW w:w="491" w:type="pct"/>
          </w:tcPr>
          <w:p w14:paraId="538F2AA5" w14:textId="77777777" w:rsidR="00061A5A" w:rsidRPr="00833953" w:rsidRDefault="00061A5A" w:rsidP="00C80083">
            <w:pPr>
              <w:pStyle w:val="Tabletext"/>
              <w:jc w:val="center"/>
              <w:rPr>
                <w:i/>
                <w:lang w:val="en-US"/>
              </w:rPr>
            </w:pPr>
            <w:r w:rsidRPr="00833953">
              <w:rPr>
                <w:lang w:val="en-US"/>
              </w:rPr>
              <w:t>4.53</w:t>
            </w:r>
          </w:p>
        </w:tc>
        <w:tc>
          <w:tcPr>
            <w:tcW w:w="491" w:type="pct"/>
          </w:tcPr>
          <w:p w14:paraId="3663CBE4" w14:textId="77777777" w:rsidR="00061A5A" w:rsidRPr="00833953" w:rsidRDefault="00061A5A" w:rsidP="00C80083">
            <w:pPr>
              <w:pStyle w:val="Tabletext"/>
              <w:jc w:val="center"/>
              <w:rPr>
                <w:i/>
                <w:lang w:val="en-US"/>
              </w:rPr>
            </w:pPr>
            <w:r w:rsidRPr="00833953">
              <w:rPr>
                <w:lang w:val="en-US"/>
              </w:rPr>
              <w:t>0.00</w:t>
            </w:r>
          </w:p>
        </w:tc>
        <w:tc>
          <w:tcPr>
            <w:tcW w:w="494" w:type="pct"/>
          </w:tcPr>
          <w:p w14:paraId="2D91BC67" w14:textId="77777777" w:rsidR="00061A5A" w:rsidRPr="00833953" w:rsidRDefault="00061A5A" w:rsidP="00C80083">
            <w:pPr>
              <w:pStyle w:val="Tabletext"/>
              <w:jc w:val="center"/>
              <w:rPr>
                <w:i/>
                <w:lang w:val="en-US"/>
              </w:rPr>
            </w:pPr>
            <w:r w:rsidRPr="00833953">
              <w:rPr>
                <w:lang w:val="en-US"/>
              </w:rPr>
              <w:t>4.53</w:t>
            </w:r>
          </w:p>
        </w:tc>
      </w:tr>
      <w:tr w:rsidR="00061A5A" w:rsidRPr="00833953" w14:paraId="7A3B2360" w14:textId="77777777" w:rsidTr="00055F90">
        <w:trPr>
          <w:cantSplit/>
          <w:trHeight w:val="20"/>
          <w:jc w:val="center"/>
        </w:trPr>
        <w:tc>
          <w:tcPr>
            <w:tcW w:w="1304" w:type="pct"/>
          </w:tcPr>
          <w:p w14:paraId="45A34DBE" w14:textId="77777777" w:rsidR="00061A5A" w:rsidRPr="00833953" w:rsidRDefault="00061A5A" w:rsidP="00C80083">
            <w:pPr>
              <w:pStyle w:val="Tabletext"/>
              <w:rPr>
                <w:lang w:val="en-US"/>
              </w:rPr>
            </w:pPr>
            <w:r w:rsidRPr="00833953">
              <w:rPr>
                <w:lang w:val="en-US"/>
              </w:rPr>
              <w:t xml:space="preserve">Standard deviation of building penetration loss </w:t>
            </w:r>
          </w:p>
        </w:tc>
        <w:tc>
          <w:tcPr>
            <w:tcW w:w="746" w:type="pct"/>
          </w:tcPr>
          <w:p w14:paraId="24EA4246"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b</w:t>
            </w:r>
            <w:r w:rsidRPr="00833953">
              <w:rPr>
                <w:lang w:val="en-US"/>
              </w:rPr>
              <w:t xml:space="preserve"> (dB)</w:t>
            </w:r>
          </w:p>
        </w:tc>
        <w:tc>
          <w:tcPr>
            <w:tcW w:w="491" w:type="pct"/>
          </w:tcPr>
          <w:p w14:paraId="49FD3F83" w14:textId="77777777" w:rsidR="00061A5A" w:rsidRPr="00833953" w:rsidRDefault="00061A5A" w:rsidP="00C80083">
            <w:pPr>
              <w:pStyle w:val="Tabletext"/>
              <w:jc w:val="center"/>
              <w:rPr>
                <w:i/>
                <w:lang w:val="en-US"/>
              </w:rPr>
            </w:pPr>
            <w:r w:rsidRPr="00833953">
              <w:rPr>
                <w:lang w:val="en-US"/>
              </w:rPr>
              <w:t>0.00</w:t>
            </w:r>
          </w:p>
        </w:tc>
        <w:tc>
          <w:tcPr>
            <w:tcW w:w="491" w:type="pct"/>
          </w:tcPr>
          <w:p w14:paraId="137A5464" w14:textId="77777777" w:rsidR="00061A5A" w:rsidRPr="00833953" w:rsidRDefault="00061A5A" w:rsidP="00C80083">
            <w:pPr>
              <w:pStyle w:val="Tabletext"/>
              <w:jc w:val="center"/>
              <w:rPr>
                <w:i/>
                <w:lang w:val="en-US"/>
              </w:rPr>
            </w:pPr>
            <w:r w:rsidRPr="00833953">
              <w:rPr>
                <w:lang w:val="en-US"/>
              </w:rPr>
              <w:t>3.00</w:t>
            </w:r>
          </w:p>
        </w:tc>
        <w:tc>
          <w:tcPr>
            <w:tcW w:w="491" w:type="pct"/>
          </w:tcPr>
          <w:p w14:paraId="570444F6" w14:textId="77777777" w:rsidR="00061A5A" w:rsidRPr="00833953" w:rsidRDefault="00061A5A" w:rsidP="00C80083">
            <w:pPr>
              <w:pStyle w:val="Tabletext"/>
              <w:jc w:val="center"/>
              <w:rPr>
                <w:i/>
                <w:lang w:val="en-US"/>
              </w:rPr>
            </w:pPr>
            <w:r w:rsidRPr="00833953">
              <w:rPr>
                <w:lang w:val="en-US"/>
              </w:rPr>
              <w:t>3.00</w:t>
            </w:r>
          </w:p>
        </w:tc>
        <w:tc>
          <w:tcPr>
            <w:tcW w:w="491" w:type="pct"/>
          </w:tcPr>
          <w:p w14:paraId="59D679E4" w14:textId="77777777" w:rsidR="00061A5A" w:rsidRPr="00833953" w:rsidRDefault="00061A5A" w:rsidP="00C80083">
            <w:pPr>
              <w:pStyle w:val="Tabletext"/>
              <w:jc w:val="center"/>
              <w:rPr>
                <w:i/>
                <w:lang w:val="en-US"/>
              </w:rPr>
            </w:pPr>
            <w:r w:rsidRPr="00833953">
              <w:rPr>
                <w:lang w:val="en-US"/>
              </w:rPr>
              <w:t>0.00</w:t>
            </w:r>
          </w:p>
        </w:tc>
        <w:tc>
          <w:tcPr>
            <w:tcW w:w="491" w:type="pct"/>
          </w:tcPr>
          <w:p w14:paraId="140F0895" w14:textId="77777777" w:rsidR="00061A5A" w:rsidRPr="00833953" w:rsidRDefault="00061A5A" w:rsidP="00C80083">
            <w:pPr>
              <w:pStyle w:val="Tabletext"/>
              <w:jc w:val="center"/>
              <w:rPr>
                <w:i/>
                <w:lang w:val="en-US"/>
              </w:rPr>
            </w:pPr>
            <w:r w:rsidRPr="00833953">
              <w:rPr>
                <w:lang w:val="en-US"/>
              </w:rPr>
              <w:t>0.00</w:t>
            </w:r>
          </w:p>
        </w:tc>
        <w:tc>
          <w:tcPr>
            <w:tcW w:w="494" w:type="pct"/>
          </w:tcPr>
          <w:p w14:paraId="1FC8ED0F" w14:textId="77777777" w:rsidR="00061A5A" w:rsidRPr="00833953" w:rsidRDefault="00061A5A" w:rsidP="00C80083">
            <w:pPr>
              <w:pStyle w:val="Tabletext"/>
              <w:jc w:val="center"/>
              <w:rPr>
                <w:i/>
                <w:lang w:val="en-US"/>
              </w:rPr>
            </w:pPr>
            <w:r w:rsidRPr="00833953">
              <w:rPr>
                <w:lang w:val="en-US"/>
              </w:rPr>
              <w:t>0.00</w:t>
            </w:r>
          </w:p>
        </w:tc>
      </w:tr>
      <w:tr w:rsidR="00061A5A" w:rsidRPr="00833953" w14:paraId="48C38D20" w14:textId="77777777" w:rsidTr="00055F90">
        <w:trPr>
          <w:cantSplit/>
          <w:trHeight w:val="20"/>
          <w:jc w:val="center"/>
        </w:trPr>
        <w:tc>
          <w:tcPr>
            <w:tcW w:w="1304" w:type="pct"/>
          </w:tcPr>
          <w:p w14:paraId="49C90C4A" w14:textId="77777777" w:rsidR="00061A5A" w:rsidRPr="00833953" w:rsidRDefault="00061A5A" w:rsidP="00C80083">
            <w:pPr>
              <w:pStyle w:val="Tabletext"/>
              <w:rPr>
                <w:lang w:val="en-US"/>
              </w:rPr>
            </w:pPr>
            <w:r w:rsidRPr="00833953">
              <w:rPr>
                <w:lang w:val="en-US"/>
              </w:rPr>
              <w:t>Location correction factor</w:t>
            </w:r>
          </w:p>
        </w:tc>
        <w:tc>
          <w:tcPr>
            <w:tcW w:w="746" w:type="pct"/>
          </w:tcPr>
          <w:p w14:paraId="40E95ACF" w14:textId="77777777" w:rsidR="00061A5A" w:rsidRPr="00833953" w:rsidRDefault="00061A5A" w:rsidP="00C80083">
            <w:pPr>
              <w:pStyle w:val="Tabletext"/>
              <w:jc w:val="center"/>
              <w:rPr>
                <w:lang w:val="en-US"/>
              </w:rPr>
            </w:pPr>
            <w:r w:rsidRPr="00833953">
              <w:rPr>
                <w:i/>
                <w:iCs/>
                <w:lang w:val="en-US"/>
              </w:rPr>
              <w:t>C</w:t>
            </w:r>
            <w:r w:rsidRPr="00833953">
              <w:rPr>
                <w:i/>
                <w:iCs/>
                <w:vertAlign w:val="subscript"/>
                <w:lang w:val="en-US"/>
              </w:rPr>
              <w:t>l</w:t>
            </w:r>
            <w:r w:rsidRPr="00833953">
              <w:rPr>
                <w:vertAlign w:val="subscript"/>
                <w:lang w:val="en-US"/>
              </w:rPr>
              <w:t xml:space="preserve"> </w:t>
            </w:r>
            <w:r w:rsidRPr="00833953">
              <w:rPr>
                <w:lang w:val="en-US"/>
              </w:rPr>
              <w:t>(dB)</w:t>
            </w:r>
          </w:p>
        </w:tc>
        <w:tc>
          <w:tcPr>
            <w:tcW w:w="491" w:type="pct"/>
          </w:tcPr>
          <w:p w14:paraId="534D8E91" w14:textId="77777777" w:rsidR="00061A5A" w:rsidRPr="00833953" w:rsidRDefault="00061A5A" w:rsidP="00C80083">
            <w:pPr>
              <w:pStyle w:val="Tabletext"/>
              <w:jc w:val="center"/>
              <w:rPr>
                <w:lang w:val="en-US"/>
              </w:rPr>
            </w:pPr>
            <w:r w:rsidRPr="00833953">
              <w:rPr>
                <w:lang w:val="en-US"/>
              </w:rPr>
              <w:t>3.24</w:t>
            </w:r>
          </w:p>
        </w:tc>
        <w:tc>
          <w:tcPr>
            <w:tcW w:w="491" w:type="pct"/>
          </w:tcPr>
          <w:p w14:paraId="61632292" w14:textId="77777777" w:rsidR="00061A5A" w:rsidRPr="00833953" w:rsidRDefault="00061A5A" w:rsidP="00C80083">
            <w:pPr>
              <w:pStyle w:val="Tabletext"/>
              <w:jc w:val="center"/>
              <w:rPr>
                <w:lang w:val="en-US"/>
              </w:rPr>
            </w:pPr>
            <w:r w:rsidRPr="00833953">
              <w:rPr>
                <w:lang w:val="en-US"/>
              </w:rPr>
              <w:t>11.29</w:t>
            </w:r>
          </w:p>
        </w:tc>
        <w:tc>
          <w:tcPr>
            <w:tcW w:w="491" w:type="pct"/>
          </w:tcPr>
          <w:p w14:paraId="33322956" w14:textId="77777777" w:rsidR="00061A5A" w:rsidRPr="00833953" w:rsidRDefault="00061A5A" w:rsidP="00C80083">
            <w:pPr>
              <w:pStyle w:val="Tabletext"/>
              <w:jc w:val="center"/>
              <w:rPr>
                <w:lang w:val="en-US"/>
              </w:rPr>
            </w:pPr>
            <w:r w:rsidRPr="00833953">
              <w:rPr>
                <w:lang w:val="en-US"/>
              </w:rPr>
              <w:t>8.48</w:t>
            </w:r>
          </w:p>
        </w:tc>
        <w:tc>
          <w:tcPr>
            <w:tcW w:w="491" w:type="pct"/>
          </w:tcPr>
          <w:p w14:paraId="26688A1B" w14:textId="77777777" w:rsidR="00061A5A" w:rsidRPr="00833953" w:rsidRDefault="00061A5A" w:rsidP="00C80083">
            <w:pPr>
              <w:pStyle w:val="Tabletext"/>
              <w:jc w:val="center"/>
              <w:rPr>
                <w:lang w:val="en-US"/>
              </w:rPr>
            </w:pPr>
            <w:r w:rsidRPr="00833953">
              <w:rPr>
                <w:lang w:val="en-US"/>
              </w:rPr>
              <w:t>10.15</w:t>
            </w:r>
          </w:p>
        </w:tc>
        <w:tc>
          <w:tcPr>
            <w:tcW w:w="491" w:type="pct"/>
          </w:tcPr>
          <w:p w14:paraId="1386FAB0" w14:textId="77777777" w:rsidR="00061A5A" w:rsidRPr="00833953" w:rsidRDefault="00061A5A" w:rsidP="00C80083">
            <w:pPr>
              <w:pStyle w:val="Tabletext"/>
              <w:jc w:val="center"/>
              <w:rPr>
                <w:lang w:val="en-US"/>
              </w:rPr>
            </w:pPr>
            <w:r w:rsidRPr="00833953">
              <w:rPr>
                <w:lang w:val="en-US"/>
              </w:rPr>
              <w:t>6.89</w:t>
            </w:r>
          </w:p>
        </w:tc>
        <w:tc>
          <w:tcPr>
            <w:tcW w:w="494" w:type="pct"/>
          </w:tcPr>
          <w:p w14:paraId="3C4BF35A" w14:textId="77777777" w:rsidR="00061A5A" w:rsidRPr="00833953" w:rsidRDefault="00061A5A" w:rsidP="00C80083">
            <w:pPr>
              <w:pStyle w:val="Tabletext"/>
              <w:jc w:val="center"/>
              <w:rPr>
                <w:lang w:val="en-US"/>
              </w:rPr>
            </w:pPr>
            <w:r w:rsidRPr="00833953">
              <w:rPr>
                <w:lang w:val="en-US"/>
              </w:rPr>
              <w:t>13.31</w:t>
            </w:r>
          </w:p>
        </w:tc>
      </w:tr>
      <w:tr w:rsidR="00061A5A" w:rsidRPr="00833953" w14:paraId="1AC98C54" w14:textId="77777777" w:rsidTr="00055F90">
        <w:trPr>
          <w:cantSplit/>
          <w:trHeight w:val="20"/>
          <w:jc w:val="center"/>
        </w:trPr>
        <w:tc>
          <w:tcPr>
            <w:tcW w:w="1304" w:type="pct"/>
          </w:tcPr>
          <w:p w14:paraId="1109DEC4" w14:textId="77777777" w:rsidR="00061A5A" w:rsidRPr="00833953" w:rsidRDefault="00061A5A" w:rsidP="00C80083">
            <w:pPr>
              <w:pStyle w:val="Tabletext"/>
              <w:rPr>
                <w:b/>
                <w:lang w:val="en-US"/>
              </w:rPr>
            </w:pPr>
            <w:r w:rsidRPr="00833953">
              <w:rPr>
                <w:b/>
                <w:lang w:val="en-US"/>
              </w:rPr>
              <w:t>Minimum median field</w:t>
            </w:r>
            <w:r w:rsidRPr="00833953">
              <w:rPr>
                <w:b/>
                <w:lang w:val="en-US"/>
              </w:rPr>
              <w:noBreakHyphen/>
              <w:t>strength level</w:t>
            </w:r>
          </w:p>
        </w:tc>
        <w:tc>
          <w:tcPr>
            <w:tcW w:w="746" w:type="pct"/>
          </w:tcPr>
          <w:p w14:paraId="42B3CC63" w14:textId="77777777" w:rsidR="00061A5A" w:rsidRPr="00833953" w:rsidRDefault="00061A5A" w:rsidP="00C80083">
            <w:pPr>
              <w:pStyle w:val="Tabletext"/>
              <w:jc w:val="center"/>
              <w:rPr>
                <w:b/>
                <w:lang w:val="en-US"/>
              </w:rPr>
            </w:pPr>
            <w:r w:rsidRPr="00833953">
              <w:rPr>
                <w:b/>
                <w:i/>
                <w:iCs/>
                <w:lang w:val="en-US"/>
              </w:rPr>
              <w:t>E</w:t>
            </w:r>
            <w:r w:rsidRPr="00833953">
              <w:rPr>
                <w:b/>
                <w:i/>
                <w:iCs/>
                <w:vertAlign w:val="subscript"/>
                <w:lang w:val="en-US"/>
              </w:rPr>
              <w:t>med</w:t>
            </w:r>
            <w:r w:rsidRPr="00833953">
              <w:rPr>
                <w:b/>
                <w:lang w:val="en-US"/>
              </w:rPr>
              <w:t xml:space="preserve"> </w:t>
            </w:r>
            <w:r w:rsidRPr="00833953">
              <w:rPr>
                <w:b/>
                <w:bCs/>
                <w:lang w:val="en-US"/>
              </w:rPr>
              <w:t>(</w:t>
            </w:r>
            <w:r w:rsidRPr="00833953">
              <w:rPr>
                <w:b/>
                <w:lang w:val="en-US"/>
              </w:rPr>
              <w:t>dB(</w:t>
            </w:r>
            <w:r w:rsidRPr="00833953">
              <w:rPr>
                <w:b/>
                <w:bCs/>
                <w:lang w:val="en-US"/>
              </w:rPr>
              <w:t>μ</w:t>
            </w:r>
            <w:r w:rsidRPr="00833953">
              <w:rPr>
                <w:b/>
                <w:lang w:val="en-US"/>
              </w:rPr>
              <w:t>V/m))</w:t>
            </w:r>
          </w:p>
        </w:tc>
        <w:tc>
          <w:tcPr>
            <w:tcW w:w="491" w:type="pct"/>
          </w:tcPr>
          <w:p w14:paraId="06B4BAE0" w14:textId="77777777" w:rsidR="00061A5A" w:rsidRPr="00833953" w:rsidRDefault="00061A5A" w:rsidP="00C80083">
            <w:pPr>
              <w:pStyle w:val="Tabletext"/>
              <w:jc w:val="center"/>
              <w:rPr>
                <w:b/>
                <w:lang w:val="en-US"/>
              </w:rPr>
            </w:pPr>
            <w:r w:rsidRPr="00833953">
              <w:rPr>
                <w:b/>
                <w:lang w:val="en-US"/>
              </w:rPr>
              <w:t>17.26</w:t>
            </w:r>
          </w:p>
        </w:tc>
        <w:tc>
          <w:tcPr>
            <w:tcW w:w="491" w:type="pct"/>
          </w:tcPr>
          <w:p w14:paraId="5E71CCBC" w14:textId="77777777" w:rsidR="00061A5A" w:rsidRPr="00833953" w:rsidRDefault="00061A5A" w:rsidP="00C80083">
            <w:pPr>
              <w:pStyle w:val="Tabletext"/>
              <w:jc w:val="center"/>
              <w:rPr>
                <w:b/>
                <w:lang w:val="en-US"/>
              </w:rPr>
            </w:pPr>
            <w:r w:rsidRPr="00833953">
              <w:rPr>
                <w:b/>
                <w:lang w:val="en-US"/>
              </w:rPr>
              <w:t>52.52</w:t>
            </w:r>
          </w:p>
        </w:tc>
        <w:tc>
          <w:tcPr>
            <w:tcW w:w="491" w:type="pct"/>
          </w:tcPr>
          <w:p w14:paraId="4EC82C53" w14:textId="77777777" w:rsidR="00061A5A" w:rsidRPr="00833953" w:rsidRDefault="00061A5A" w:rsidP="00C80083">
            <w:pPr>
              <w:pStyle w:val="Tabletext"/>
              <w:jc w:val="center"/>
              <w:rPr>
                <w:b/>
                <w:lang w:val="en-US"/>
              </w:rPr>
            </w:pPr>
            <w:r w:rsidRPr="00833953">
              <w:rPr>
                <w:b/>
                <w:lang w:val="en-US"/>
              </w:rPr>
              <w:t>63.89</w:t>
            </w:r>
          </w:p>
        </w:tc>
        <w:tc>
          <w:tcPr>
            <w:tcW w:w="491" w:type="pct"/>
          </w:tcPr>
          <w:p w14:paraId="705958CC" w14:textId="77777777" w:rsidR="00061A5A" w:rsidRPr="00833953" w:rsidRDefault="00061A5A" w:rsidP="00C80083">
            <w:pPr>
              <w:pStyle w:val="Tabletext"/>
              <w:jc w:val="center"/>
              <w:rPr>
                <w:b/>
                <w:lang w:val="en-US"/>
              </w:rPr>
            </w:pPr>
            <w:r w:rsidRPr="00833953">
              <w:rPr>
                <w:b/>
                <w:lang w:val="en-US"/>
              </w:rPr>
              <w:t>42.38</w:t>
            </w:r>
          </w:p>
        </w:tc>
        <w:tc>
          <w:tcPr>
            <w:tcW w:w="491" w:type="pct"/>
          </w:tcPr>
          <w:p w14:paraId="2EB0727C" w14:textId="77777777" w:rsidR="00061A5A" w:rsidRPr="00833953" w:rsidRDefault="00061A5A" w:rsidP="00C80083">
            <w:pPr>
              <w:pStyle w:val="Tabletext"/>
              <w:jc w:val="center"/>
              <w:rPr>
                <w:b/>
                <w:lang w:val="en-US"/>
              </w:rPr>
            </w:pPr>
            <w:r w:rsidRPr="00833953">
              <w:rPr>
                <w:b/>
                <w:lang w:val="en-US"/>
              </w:rPr>
              <w:t>53.30</w:t>
            </w:r>
          </w:p>
        </w:tc>
        <w:tc>
          <w:tcPr>
            <w:tcW w:w="494" w:type="pct"/>
          </w:tcPr>
          <w:p w14:paraId="4224D9EF" w14:textId="77777777" w:rsidR="00061A5A" w:rsidRPr="00833953" w:rsidRDefault="00061A5A" w:rsidP="00C80083">
            <w:pPr>
              <w:pStyle w:val="Tabletext"/>
              <w:jc w:val="center"/>
              <w:rPr>
                <w:b/>
                <w:lang w:val="en-US"/>
              </w:rPr>
            </w:pPr>
            <w:r w:rsidRPr="00833953">
              <w:rPr>
                <w:b/>
                <w:lang w:val="en-US"/>
              </w:rPr>
              <w:t>44.13</w:t>
            </w:r>
          </w:p>
        </w:tc>
      </w:tr>
    </w:tbl>
    <w:p w14:paraId="41193893" w14:textId="77777777" w:rsidR="00061A5A" w:rsidRPr="00245D4B" w:rsidRDefault="00061A5A" w:rsidP="00061A5A">
      <w:pPr>
        <w:pStyle w:val="TableNo"/>
        <w:rPr>
          <w:lang w:val="en-US"/>
        </w:rPr>
      </w:pPr>
      <w:bookmarkStart w:id="707" w:name="_Ref270669140"/>
      <w:r w:rsidRPr="00245D4B">
        <w:rPr>
          <w:lang w:val="en-US"/>
        </w:rPr>
        <w:t>TABLE 3</w:t>
      </w:r>
      <w:bookmarkEnd w:id="707"/>
      <w:r>
        <w:rPr>
          <w:lang w:val="en-US"/>
        </w:rPr>
        <w:t>8</w:t>
      </w:r>
    </w:p>
    <w:p w14:paraId="7F9C32DE"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lang w:val="en-US"/>
        </w:rPr>
        <w:t xml:space="preserve"> for 16-QAM, </w:t>
      </w:r>
      <w:r w:rsidRPr="00245D4B">
        <w:rPr>
          <w:i/>
          <w:lang w:val="en-US"/>
        </w:rPr>
        <w:t>R</w:t>
      </w:r>
      <w:r w:rsidRPr="00245D4B">
        <w:rPr>
          <w:lang w:val="en-US"/>
        </w:rPr>
        <w:t> = 1/2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1426"/>
        <w:gridCol w:w="994"/>
        <w:gridCol w:w="946"/>
        <w:gridCol w:w="997"/>
        <w:gridCol w:w="947"/>
        <w:gridCol w:w="997"/>
        <w:gridCol w:w="946"/>
      </w:tblGrid>
      <w:tr w:rsidR="00061A5A" w:rsidRPr="00833953" w14:paraId="5EB90872" w14:textId="77777777" w:rsidTr="00055F90">
        <w:trPr>
          <w:trHeight w:val="20"/>
          <w:jc w:val="center"/>
        </w:trPr>
        <w:tc>
          <w:tcPr>
            <w:tcW w:w="1977" w:type="pct"/>
            <w:gridSpan w:val="2"/>
            <w:vAlign w:val="bottom"/>
          </w:tcPr>
          <w:p w14:paraId="26587C31" w14:textId="77777777" w:rsidR="00061A5A" w:rsidRPr="00833953" w:rsidRDefault="00061A5A" w:rsidP="00C80083">
            <w:pPr>
              <w:pStyle w:val="Tabletext"/>
              <w:rPr>
                <w:lang w:val="en-US"/>
              </w:rPr>
            </w:pPr>
            <w:r w:rsidRPr="00833953">
              <w:rPr>
                <w:lang w:val="en-US"/>
              </w:rPr>
              <w:t>DRM modulation</w:t>
            </w:r>
          </w:p>
        </w:tc>
        <w:tc>
          <w:tcPr>
            <w:tcW w:w="3023" w:type="pct"/>
            <w:gridSpan w:val="6"/>
            <w:vAlign w:val="bottom"/>
          </w:tcPr>
          <w:p w14:paraId="2BA11BEC" w14:textId="77777777" w:rsidR="00061A5A" w:rsidRPr="00833953" w:rsidRDefault="00061A5A" w:rsidP="00C80083">
            <w:pPr>
              <w:pStyle w:val="Tabletext"/>
              <w:jc w:val="center"/>
              <w:rPr>
                <w:lang w:val="en-US"/>
              </w:rPr>
            </w:pPr>
            <w:r w:rsidRPr="00833953">
              <w:rPr>
                <w:lang w:val="en-US"/>
              </w:rPr>
              <w:t>16-QAM. R = ½</w:t>
            </w:r>
          </w:p>
        </w:tc>
      </w:tr>
      <w:tr w:rsidR="00061A5A" w:rsidRPr="00833953" w14:paraId="14344F87" w14:textId="77777777" w:rsidTr="00055F90">
        <w:trPr>
          <w:trHeight w:val="20"/>
          <w:jc w:val="center"/>
        </w:trPr>
        <w:tc>
          <w:tcPr>
            <w:tcW w:w="1977" w:type="pct"/>
            <w:gridSpan w:val="2"/>
            <w:vAlign w:val="bottom"/>
          </w:tcPr>
          <w:p w14:paraId="7B85E3D6" w14:textId="77777777" w:rsidR="00061A5A" w:rsidRPr="00833953" w:rsidRDefault="00061A5A" w:rsidP="00C80083">
            <w:pPr>
              <w:pStyle w:val="Tabletext"/>
              <w:rPr>
                <w:lang w:val="en-US"/>
              </w:rPr>
            </w:pPr>
            <w:r w:rsidRPr="00833953">
              <w:rPr>
                <w:lang w:val="en-US"/>
              </w:rPr>
              <w:t>Receiving situation </w:t>
            </w:r>
          </w:p>
        </w:tc>
        <w:tc>
          <w:tcPr>
            <w:tcW w:w="516" w:type="pct"/>
            <w:vAlign w:val="bottom"/>
          </w:tcPr>
          <w:p w14:paraId="5A82948F" w14:textId="77777777" w:rsidR="00061A5A" w:rsidRPr="00833953" w:rsidRDefault="00061A5A" w:rsidP="00C80083">
            <w:pPr>
              <w:pStyle w:val="Tabletext"/>
              <w:jc w:val="center"/>
              <w:rPr>
                <w:lang w:val="en-US"/>
              </w:rPr>
            </w:pPr>
            <w:r w:rsidRPr="00833953">
              <w:rPr>
                <w:lang w:val="en-US"/>
              </w:rPr>
              <w:t>FX</w:t>
            </w:r>
          </w:p>
        </w:tc>
        <w:tc>
          <w:tcPr>
            <w:tcW w:w="491" w:type="pct"/>
            <w:vAlign w:val="bottom"/>
          </w:tcPr>
          <w:p w14:paraId="5E8A09B0" w14:textId="77777777" w:rsidR="00061A5A" w:rsidRPr="00833953" w:rsidRDefault="00061A5A" w:rsidP="00C80083">
            <w:pPr>
              <w:pStyle w:val="Tabletext"/>
              <w:jc w:val="center"/>
              <w:rPr>
                <w:lang w:val="en-US"/>
              </w:rPr>
            </w:pPr>
            <w:r w:rsidRPr="00833953">
              <w:rPr>
                <w:lang w:val="en-US"/>
              </w:rPr>
              <w:t>PI</w:t>
            </w:r>
          </w:p>
        </w:tc>
        <w:tc>
          <w:tcPr>
            <w:tcW w:w="517" w:type="pct"/>
            <w:vAlign w:val="bottom"/>
          </w:tcPr>
          <w:p w14:paraId="70A299AC" w14:textId="77777777" w:rsidR="00061A5A" w:rsidRPr="00833953" w:rsidRDefault="00061A5A" w:rsidP="00C80083">
            <w:pPr>
              <w:pStyle w:val="Tabletext"/>
              <w:jc w:val="center"/>
              <w:rPr>
                <w:lang w:val="en-US"/>
              </w:rPr>
            </w:pPr>
            <w:r w:rsidRPr="00833953">
              <w:rPr>
                <w:lang w:val="en-US"/>
              </w:rPr>
              <w:t>PI-H</w:t>
            </w:r>
          </w:p>
        </w:tc>
        <w:tc>
          <w:tcPr>
            <w:tcW w:w="491" w:type="pct"/>
            <w:vAlign w:val="bottom"/>
          </w:tcPr>
          <w:p w14:paraId="28EE5B8A" w14:textId="77777777" w:rsidR="00061A5A" w:rsidRPr="00833953" w:rsidRDefault="00061A5A" w:rsidP="00C80083">
            <w:pPr>
              <w:pStyle w:val="Tabletext"/>
              <w:jc w:val="center"/>
              <w:rPr>
                <w:lang w:val="en-US"/>
              </w:rPr>
            </w:pPr>
            <w:r w:rsidRPr="00833953">
              <w:rPr>
                <w:lang w:val="en-US"/>
              </w:rPr>
              <w:t>PO</w:t>
            </w:r>
          </w:p>
        </w:tc>
        <w:tc>
          <w:tcPr>
            <w:tcW w:w="517" w:type="pct"/>
            <w:vAlign w:val="bottom"/>
          </w:tcPr>
          <w:p w14:paraId="5B3A80F1" w14:textId="77777777" w:rsidR="00061A5A" w:rsidRPr="00833953" w:rsidRDefault="00061A5A" w:rsidP="00C80083">
            <w:pPr>
              <w:pStyle w:val="Tabletext"/>
              <w:jc w:val="center"/>
              <w:rPr>
                <w:lang w:val="en-US"/>
              </w:rPr>
            </w:pPr>
            <w:r w:rsidRPr="00833953">
              <w:rPr>
                <w:lang w:val="en-US"/>
              </w:rPr>
              <w:t>PO-H</w:t>
            </w:r>
          </w:p>
        </w:tc>
        <w:tc>
          <w:tcPr>
            <w:tcW w:w="491" w:type="pct"/>
            <w:vAlign w:val="bottom"/>
          </w:tcPr>
          <w:p w14:paraId="6E718626" w14:textId="77777777" w:rsidR="00061A5A" w:rsidRPr="00833953" w:rsidRDefault="00061A5A" w:rsidP="00C80083">
            <w:pPr>
              <w:pStyle w:val="Tabletext"/>
              <w:jc w:val="center"/>
              <w:rPr>
                <w:lang w:val="en-US"/>
              </w:rPr>
            </w:pPr>
            <w:r w:rsidRPr="00833953">
              <w:rPr>
                <w:lang w:val="en-US"/>
              </w:rPr>
              <w:t>MO</w:t>
            </w:r>
          </w:p>
        </w:tc>
      </w:tr>
      <w:tr w:rsidR="00061A5A" w:rsidRPr="00833953" w14:paraId="7FC192DB" w14:textId="77777777" w:rsidTr="00055F90">
        <w:trPr>
          <w:trHeight w:val="20"/>
          <w:jc w:val="center"/>
        </w:trPr>
        <w:tc>
          <w:tcPr>
            <w:tcW w:w="1238" w:type="pct"/>
          </w:tcPr>
          <w:p w14:paraId="35DB9AED" w14:textId="77777777" w:rsidR="00061A5A" w:rsidRPr="00833953" w:rsidRDefault="00061A5A" w:rsidP="00C80083">
            <w:pPr>
              <w:pStyle w:val="Tabletext"/>
              <w:rPr>
                <w:lang w:val="en-US"/>
              </w:rPr>
            </w:pPr>
            <w:r w:rsidRPr="00833953">
              <w:rPr>
                <w:lang w:val="en-US"/>
              </w:rPr>
              <w:t xml:space="preserve">Minimum receiver input power level </w:t>
            </w:r>
          </w:p>
        </w:tc>
        <w:tc>
          <w:tcPr>
            <w:tcW w:w="740" w:type="pct"/>
          </w:tcPr>
          <w:p w14:paraId="44D3485E"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s</w:t>
            </w:r>
            <w:r w:rsidRPr="00833953">
              <w:rPr>
                <w:vertAlign w:val="subscript"/>
                <w:lang w:val="en-US"/>
              </w:rPr>
              <w:t>,</w:t>
            </w:r>
            <w:r w:rsidRPr="00833953">
              <w:rPr>
                <w:i/>
                <w:iCs/>
                <w:vertAlign w:val="subscript"/>
                <w:lang w:val="en-US"/>
              </w:rPr>
              <w:t>min</w:t>
            </w:r>
            <w:r w:rsidRPr="00833953">
              <w:rPr>
                <w:lang w:val="en-US"/>
              </w:rPr>
              <w:t xml:space="preserve"> (dBW)</w:t>
            </w:r>
          </w:p>
        </w:tc>
        <w:tc>
          <w:tcPr>
            <w:tcW w:w="516" w:type="pct"/>
          </w:tcPr>
          <w:p w14:paraId="788C28EB" w14:textId="77777777" w:rsidR="00061A5A" w:rsidRPr="00833953" w:rsidRDefault="00061A5A" w:rsidP="00C80083">
            <w:pPr>
              <w:pStyle w:val="Tabletext"/>
              <w:jc w:val="center"/>
              <w:rPr>
                <w:lang w:val="en-US"/>
              </w:rPr>
            </w:pPr>
            <w:r w:rsidRPr="00833953">
              <w:rPr>
                <w:lang w:val="en-US"/>
              </w:rPr>
              <w:t>−136.08</w:t>
            </w:r>
          </w:p>
        </w:tc>
        <w:tc>
          <w:tcPr>
            <w:tcW w:w="491" w:type="pct"/>
          </w:tcPr>
          <w:p w14:paraId="340AB95B" w14:textId="77777777" w:rsidR="00061A5A" w:rsidRPr="00833953" w:rsidRDefault="00061A5A" w:rsidP="00C80083">
            <w:pPr>
              <w:pStyle w:val="Tabletext"/>
              <w:jc w:val="center"/>
              <w:rPr>
                <w:lang w:val="en-US"/>
              </w:rPr>
            </w:pPr>
            <w:r w:rsidRPr="00833953">
              <w:rPr>
                <w:lang w:val="en-US"/>
              </w:rPr>
              <w:t>−128.58</w:t>
            </w:r>
          </w:p>
        </w:tc>
        <w:tc>
          <w:tcPr>
            <w:tcW w:w="517" w:type="pct"/>
          </w:tcPr>
          <w:p w14:paraId="1A75A6D0" w14:textId="77777777" w:rsidR="00061A5A" w:rsidRPr="00833953" w:rsidRDefault="00061A5A" w:rsidP="00C80083">
            <w:pPr>
              <w:pStyle w:val="Tabletext"/>
              <w:jc w:val="center"/>
              <w:rPr>
                <w:lang w:val="en-US"/>
              </w:rPr>
            </w:pPr>
            <w:r w:rsidRPr="00833953">
              <w:rPr>
                <w:lang w:val="en-US"/>
              </w:rPr>
              <w:t>−128.58</w:t>
            </w:r>
          </w:p>
        </w:tc>
        <w:tc>
          <w:tcPr>
            <w:tcW w:w="491" w:type="pct"/>
          </w:tcPr>
          <w:p w14:paraId="2E8D295E" w14:textId="77777777" w:rsidR="00061A5A" w:rsidRPr="00833953" w:rsidRDefault="00061A5A" w:rsidP="00C80083">
            <w:pPr>
              <w:pStyle w:val="Tabletext"/>
              <w:jc w:val="center"/>
              <w:rPr>
                <w:lang w:val="en-US"/>
              </w:rPr>
            </w:pPr>
            <w:r w:rsidRPr="00833953">
              <w:rPr>
                <w:lang w:val="en-US"/>
              </w:rPr>
              <w:t>−128.58</w:t>
            </w:r>
          </w:p>
        </w:tc>
        <w:tc>
          <w:tcPr>
            <w:tcW w:w="517" w:type="pct"/>
          </w:tcPr>
          <w:p w14:paraId="7878D0A3" w14:textId="77777777" w:rsidR="00061A5A" w:rsidRPr="00833953" w:rsidRDefault="00061A5A" w:rsidP="00C80083">
            <w:pPr>
              <w:pStyle w:val="Tabletext"/>
              <w:jc w:val="center"/>
              <w:rPr>
                <w:lang w:val="en-US"/>
              </w:rPr>
            </w:pPr>
            <w:r w:rsidRPr="00833953">
              <w:rPr>
                <w:lang w:val="en-US"/>
              </w:rPr>
              <w:t>−128.58</w:t>
            </w:r>
          </w:p>
        </w:tc>
        <w:tc>
          <w:tcPr>
            <w:tcW w:w="491" w:type="pct"/>
          </w:tcPr>
          <w:p w14:paraId="4DE90715" w14:textId="77777777" w:rsidR="00061A5A" w:rsidRPr="00833953" w:rsidRDefault="00061A5A" w:rsidP="00C80083">
            <w:pPr>
              <w:pStyle w:val="Tabletext"/>
              <w:jc w:val="center"/>
              <w:rPr>
                <w:lang w:val="en-US"/>
              </w:rPr>
            </w:pPr>
            <w:r w:rsidRPr="00833953">
              <w:rPr>
                <w:lang w:val="en-US"/>
              </w:rPr>
              <w:t>−131.18</w:t>
            </w:r>
          </w:p>
        </w:tc>
      </w:tr>
      <w:tr w:rsidR="00061A5A" w:rsidRPr="00833953" w14:paraId="56138640" w14:textId="77777777" w:rsidTr="00055F90">
        <w:trPr>
          <w:trHeight w:val="20"/>
          <w:jc w:val="center"/>
        </w:trPr>
        <w:tc>
          <w:tcPr>
            <w:tcW w:w="1238" w:type="pct"/>
          </w:tcPr>
          <w:p w14:paraId="402BE0C8" w14:textId="77777777" w:rsidR="00061A5A" w:rsidRPr="00833953" w:rsidRDefault="00061A5A" w:rsidP="00C80083">
            <w:pPr>
              <w:pStyle w:val="Tabletext"/>
              <w:rPr>
                <w:lang w:val="en-US"/>
              </w:rPr>
            </w:pPr>
            <w:r w:rsidRPr="00833953">
              <w:rPr>
                <w:lang w:val="en-US"/>
              </w:rPr>
              <w:t xml:space="preserve">Antenna gain </w:t>
            </w:r>
          </w:p>
        </w:tc>
        <w:tc>
          <w:tcPr>
            <w:tcW w:w="740" w:type="pct"/>
          </w:tcPr>
          <w:p w14:paraId="6E5B30FF" w14:textId="77777777" w:rsidR="00061A5A" w:rsidRPr="00833953" w:rsidRDefault="00061A5A" w:rsidP="00C80083">
            <w:pPr>
              <w:pStyle w:val="Tabletext"/>
              <w:jc w:val="center"/>
              <w:rPr>
                <w:lang w:val="en-US"/>
              </w:rPr>
            </w:pPr>
            <w:r w:rsidRPr="00833953">
              <w:rPr>
                <w:i/>
                <w:lang w:val="en-US"/>
              </w:rPr>
              <w:t>G</w:t>
            </w:r>
            <w:r w:rsidRPr="00833953">
              <w:rPr>
                <w:i/>
                <w:iCs/>
                <w:vertAlign w:val="subscript"/>
                <w:lang w:val="en-US"/>
              </w:rPr>
              <w:t>D</w:t>
            </w:r>
            <w:r w:rsidRPr="00833953">
              <w:rPr>
                <w:lang w:val="en-US"/>
              </w:rPr>
              <w:t xml:space="preserve"> (dBd)</w:t>
            </w:r>
          </w:p>
        </w:tc>
        <w:tc>
          <w:tcPr>
            <w:tcW w:w="516" w:type="pct"/>
          </w:tcPr>
          <w:p w14:paraId="3B738665" w14:textId="77777777" w:rsidR="00061A5A" w:rsidRPr="00833953" w:rsidRDefault="00061A5A" w:rsidP="00C80083">
            <w:pPr>
              <w:pStyle w:val="Tabletext"/>
              <w:jc w:val="center"/>
              <w:rPr>
                <w:lang w:val="en-US"/>
              </w:rPr>
            </w:pPr>
            <w:r w:rsidRPr="00833953">
              <w:rPr>
                <w:lang w:val="en-US"/>
              </w:rPr>
              <w:t>0.00</w:t>
            </w:r>
          </w:p>
        </w:tc>
        <w:tc>
          <w:tcPr>
            <w:tcW w:w="491" w:type="pct"/>
          </w:tcPr>
          <w:p w14:paraId="59F7AFED" w14:textId="77777777" w:rsidR="00061A5A" w:rsidRPr="00833953" w:rsidRDefault="00061A5A" w:rsidP="00C80083">
            <w:pPr>
              <w:pStyle w:val="Tabletext"/>
              <w:jc w:val="center"/>
              <w:rPr>
                <w:lang w:val="en-US"/>
              </w:rPr>
            </w:pPr>
            <w:r w:rsidRPr="00833953">
              <w:rPr>
                <w:lang w:val="en-US"/>
              </w:rPr>
              <w:t>−2.20</w:t>
            </w:r>
          </w:p>
        </w:tc>
        <w:tc>
          <w:tcPr>
            <w:tcW w:w="517" w:type="pct"/>
          </w:tcPr>
          <w:p w14:paraId="0E24EBC5" w14:textId="77777777" w:rsidR="00061A5A" w:rsidRPr="00833953" w:rsidRDefault="00061A5A" w:rsidP="00C80083">
            <w:pPr>
              <w:pStyle w:val="Tabletext"/>
              <w:jc w:val="center"/>
              <w:rPr>
                <w:lang w:val="en-US"/>
              </w:rPr>
            </w:pPr>
            <w:r w:rsidRPr="00833953">
              <w:rPr>
                <w:lang w:val="en-US"/>
              </w:rPr>
              <w:t>−13.00</w:t>
            </w:r>
          </w:p>
        </w:tc>
        <w:tc>
          <w:tcPr>
            <w:tcW w:w="491" w:type="pct"/>
          </w:tcPr>
          <w:p w14:paraId="3975A1C9" w14:textId="77777777" w:rsidR="00061A5A" w:rsidRPr="00833953" w:rsidRDefault="00061A5A" w:rsidP="00C80083">
            <w:pPr>
              <w:pStyle w:val="Tabletext"/>
              <w:jc w:val="center"/>
              <w:rPr>
                <w:lang w:val="en-US"/>
              </w:rPr>
            </w:pPr>
            <w:r w:rsidRPr="00833953">
              <w:rPr>
                <w:lang w:val="en-US"/>
              </w:rPr>
              <w:t>−2.20</w:t>
            </w:r>
          </w:p>
        </w:tc>
        <w:tc>
          <w:tcPr>
            <w:tcW w:w="517" w:type="pct"/>
          </w:tcPr>
          <w:p w14:paraId="70CC5EDA" w14:textId="77777777" w:rsidR="00061A5A" w:rsidRPr="00833953" w:rsidRDefault="00061A5A" w:rsidP="00C80083">
            <w:pPr>
              <w:pStyle w:val="Tabletext"/>
              <w:jc w:val="center"/>
              <w:rPr>
                <w:lang w:val="en-US"/>
              </w:rPr>
            </w:pPr>
            <w:r w:rsidRPr="00833953">
              <w:rPr>
                <w:lang w:val="en-US"/>
              </w:rPr>
              <w:t>−13.00</w:t>
            </w:r>
          </w:p>
        </w:tc>
        <w:tc>
          <w:tcPr>
            <w:tcW w:w="491" w:type="pct"/>
          </w:tcPr>
          <w:p w14:paraId="6B5FD24B" w14:textId="77777777" w:rsidR="00061A5A" w:rsidRPr="00833953" w:rsidRDefault="00061A5A" w:rsidP="00C80083">
            <w:pPr>
              <w:pStyle w:val="Tabletext"/>
              <w:jc w:val="center"/>
              <w:rPr>
                <w:lang w:val="en-US"/>
              </w:rPr>
            </w:pPr>
            <w:r w:rsidRPr="00833953">
              <w:rPr>
                <w:lang w:val="en-US"/>
              </w:rPr>
              <w:t>−2.20</w:t>
            </w:r>
          </w:p>
        </w:tc>
      </w:tr>
      <w:tr w:rsidR="00061A5A" w:rsidRPr="00833953" w14:paraId="2BE4DE05" w14:textId="77777777" w:rsidTr="00055F90">
        <w:trPr>
          <w:trHeight w:val="20"/>
          <w:jc w:val="center"/>
        </w:trPr>
        <w:tc>
          <w:tcPr>
            <w:tcW w:w="1238" w:type="pct"/>
          </w:tcPr>
          <w:p w14:paraId="46121A98" w14:textId="77777777" w:rsidR="00061A5A" w:rsidRPr="00833953" w:rsidRDefault="00061A5A" w:rsidP="00C80083">
            <w:pPr>
              <w:pStyle w:val="Tabletext"/>
              <w:rPr>
                <w:lang w:val="en-US"/>
              </w:rPr>
            </w:pPr>
            <w:r w:rsidRPr="00833953">
              <w:rPr>
                <w:lang w:val="en-US"/>
              </w:rPr>
              <w:t xml:space="preserve">Effective antenna aperture </w:t>
            </w:r>
          </w:p>
        </w:tc>
        <w:tc>
          <w:tcPr>
            <w:tcW w:w="740" w:type="pct"/>
          </w:tcPr>
          <w:p w14:paraId="3F930ECA" w14:textId="77777777" w:rsidR="00061A5A" w:rsidRPr="00833953" w:rsidRDefault="00061A5A" w:rsidP="00C80083">
            <w:pPr>
              <w:pStyle w:val="Tabletext"/>
              <w:jc w:val="center"/>
              <w:rPr>
                <w:lang w:val="en-US"/>
              </w:rPr>
            </w:pPr>
            <w:r w:rsidRPr="00833953">
              <w:rPr>
                <w:i/>
                <w:iCs/>
                <w:lang w:val="en-US"/>
              </w:rPr>
              <w:t>A</w:t>
            </w:r>
            <w:r w:rsidRPr="00833953">
              <w:rPr>
                <w:i/>
                <w:iCs/>
                <w:vertAlign w:val="subscript"/>
                <w:lang w:val="en-US"/>
              </w:rPr>
              <w:t>a</w:t>
            </w:r>
            <w:r w:rsidRPr="00833953">
              <w:rPr>
                <w:i/>
                <w:iCs/>
                <w:lang w:val="en-US"/>
              </w:rPr>
              <w:t xml:space="preserve"> </w:t>
            </w:r>
            <w:r w:rsidRPr="00833953">
              <w:rPr>
                <w:lang w:val="en-US"/>
              </w:rPr>
              <w:t>(dBm</w:t>
            </w:r>
            <w:r w:rsidRPr="00833953">
              <w:rPr>
                <w:vertAlign w:val="superscript"/>
                <w:lang w:val="en-US"/>
              </w:rPr>
              <w:t>2</w:t>
            </w:r>
            <w:r w:rsidRPr="00833953">
              <w:rPr>
                <w:lang w:val="en-US"/>
              </w:rPr>
              <w:t>)</w:t>
            </w:r>
          </w:p>
        </w:tc>
        <w:tc>
          <w:tcPr>
            <w:tcW w:w="516" w:type="pct"/>
          </w:tcPr>
          <w:p w14:paraId="07AB1F7F" w14:textId="77777777" w:rsidR="00061A5A" w:rsidRPr="00833953" w:rsidRDefault="00061A5A" w:rsidP="00C80083">
            <w:pPr>
              <w:pStyle w:val="Tabletext"/>
              <w:jc w:val="center"/>
              <w:rPr>
                <w:lang w:val="en-US"/>
              </w:rPr>
            </w:pPr>
            <w:r w:rsidRPr="00833953">
              <w:rPr>
                <w:lang w:val="en-US"/>
              </w:rPr>
              <w:t>−5.32</w:t>
            </w:r>
          </w:p>
        </w:tc>
        <w:tc>
          <w:tcPr>
            <w:tcW w:w="491" w:type="pct"/>
          </w:tcPr>
          <w:p w14:paraId="4AE402E2" w14:textId="77777777" w:rsidR="00061A5A" w:rsidRPr="00833953" w:rsidRDefault="00061A5A" w:rsidP="00C80083">
            <w:pPr>
              <w:pStyle w:val="Tabletext"/>
              <w:jc w:val="center"/>
              <w:rPr>
                <w:lang w:val="en-US"/>
              </w:rPr>
            </w:pPr>
            <w:r w:rsidRPr="00833953">
              <w:rPr>
                <w:lang w:val="en-US"/>
              </w:rPr>
              <w:t>−7.52</w:t>
            </w:r>
          </w:p>
        </w:tc>
        <w:tc>
          <w:tcPr>
            <w:tcW w:w="517" w:type="pct"/>
          </w:tcPr>
          <w:p w14:paraId="284F7756" w14:textId="77777777" w:rsidR="00061A5A" w:rsidRPr="00833953" w:rsidRDefault="00061A5A" w:rsidP="00C80083">
            <w:pPr>
              <w:pStyle w:val="Tabletext"/>
              <w:jc w:val="center"/>
              <w:rPr>
                <w:lang w:val="en-US"/>
              </w:rPr>
            </w:pPr>
            <w:r w:rsidRPr="00833953">
              <w:rPr>
                <w:lang w:val="en-US"/>
              </w:rPr>
              <w:t>−18.32</w:t>
            </w:r>
          </w:p>
        </w:tc>
        <w:tc>
          <w:tcPr>
            <w:tcW w:w="491" w:type="pct"/>
          </w:tcPr>
          <w:p w14:paraId="0BA1F2EA" w14:textId="77777777" w:rsidR="00061A5A" w:rsidRPr="00833953" w:rsidRDefault="00061A5A" w:rsidP="00C80083">
            <w:pPr>
              <w:pStyle w:val="Tabletext"/>
              <w:jc w:val="center"/>
              <w:rPr>
                <w:lang w:val="en-US"/>
              </w:rPr>
            </w:pPr>
            <w:r w:rsidRPr="00833953">
              <w:rPr>
                <w:lang w:val="en-US"/>
              </w:rPr>
              <w:t>−7.52</w:t>
            </w:r>
          </w:p>
        </w:tc>
        <w:tc>
          <w:tcPr>
            <w:tcW w:w="517" w:type="pct"/>
          </w:tcPr>
          <w:p w14:paraId="5EF0B839" w14:textId="77777777" w:rsidR="00061A5A" w:rsidRPr="00833953" w:rsidRDefault="00061A5A" w:rsidP="00C80083">
            <w:pPr>
              <w:pStyle w:val="Tabletext"/>
              <w:jc w:val="center"/>
              <w:rPr>
                <w:lang w:val="en-US"/>
              </w:rPr>
            </w:pPr>
            <w:r w:rsidRPr="00833953">
              <w:rPr>
                <w:lang w:val="en-US"/>
              </w:rPr>
              <w:t>−18.32</w:t>
            </w:r>
          </w:p>
        </w:tc>
        <w:tc>
          <w:tcPr>
            <w:tcW w:w="491" w:type="pct"/>
          </w:tcPr>
          <w:p w14:paraId="53D84BE8" w14:textId="77777777" w:rsidR="00061A5A" w:rsidRPr="00833953" w:rsidRDefault="00061A5A" w:rsidP="00C80083">
            <w:pPr>
              <w:pStyle w:val="Tabletext"/>
              <w:jc w:val="center"/>
              <w:rPr>
                <w:lang w:val="en-US"/>
              </w:rPr>
            </w:pPr>
            <w:r w:rsidRPr="00833953">
              <w:rPr>
                <w:lang w:val="en-US"/>
              </w:rPr>
              <w:t>−7.52</w:t>
            </w:r>
          </w:p>
        </w:tc>
      </w:tr>
      <w:tr w:rsidR="00061A5A" w:rsidRPr="00833953" w14:paraId="73A3EAEC" w14:textId="77777777" w:rsidTr="00055F90">
        <w:trPr>
          <w:trHeight w:val="20"/>
          <w:jc w:val="center"/>
        </w:trPr>
        <w:tc>
          <w:tcPr>
            <w:tcW w:w="1238" w:type="pct"/>
          </w:tcPr>
          <w:p w14:paraId="06263E63" w14:textId="77777777" w:rsidR="00061A5A" w:rsidRPr="00833953" w:rsidRDefault="00061A5A" w:rsidP="00C80083">
            <w:pPr>
              <w:pStyle w:val="Tabletext"/>
              <w:rPr>
                <w:lang w:val="en-US"/>
              </w:rPr>
            </w:pPr>
            <w:r w:rsidRPr="00833953">
              <w:rPr>
                <w:lang w:val="en-US"/>
              </w:rPr>
              <w:t>Feeder-loss</w:t>
            </w:r>
          </w:p>
        </w:tc>
        <w:tc>
          <w:tcPr>
            <w:tcW w:w="740" w:type="pct"/>
          </w:tcPr>
          <w:p w14:paraId="043403E8"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c</w:t>
            </w:r>
            <w:r w:rsidRPr="00833953">
              <w:rPr>
                <w:i/>
                <w:iCs/>
                <w:lang w:val="en-US"/>
              </w:rPr>
              <w:t xml:space="preserve"> </w:t>
            </w:r>
            <w:r w:rsidRPr="00833953">
              <w:rPr>
                <w:lang w:val="en-US"/>
              </w:rPr>
              <w:t>(dB)</w:t>
            </w:r>
          </w:p>
        </w:tc>
        <w:tc>
          <w:tcPr>
            <w:tcW w:w="516" w:type="pct"/>
          </w:tcPr>
          <w:p w14:paraId="5A8687A3" w14:textId="77777777" w:rsidR="00061A5A" w:rsidRPr="00833953" w:rsidRDefault="00061A5A" w:rsidP="00C80083">
            <w:pPr>
              <w:pStyle w:val="Tabletext"/>
              <w:jc w:val="center"/>
              <w:rPr>
                <w:lang w:val="en-US"/>
              </w:rPr>
            </w:pPr>
            <w:r w:rsidRPr="00833953">
              <w:rPr>
                <w:lang w:val="en-US"/>
              </w:rPr>
              <w:t>2.00</w:t>
            </w:r>
          </w:p>
        </w:tc>
        <w:tc>
          <w:tcPr>
            <w:tcW w:w="491" w:type="pct"/>
          </w:tcPr>
          <w:p w14:paraId="760E666E" w14:textId="77777777" w:rsidR="00061A5A" w:rsidRPr="00833953" w:rsidRDefault="00061A5A" w:rsidP="00C80083">
            <w:pPr>
              <w:pStyle w:val="Tabletext"/>
              <w:jc w:val="center"/>
              <w:rPr>
                <w:lang w:val="en-US"/>
              </w:rPr>
            </w:pPr>
            <w:r w:rsidRPr="00833953">
              <w:rPr>
                <w:lang w:val="en-US"/>
              </w:rPr>
              <w:t>0.00</w:t>
            </w:r>
          </w:p>
        </w:tc>
        <w:tc>
          <w:tcPr>
            <w:tcW w:w="517" w:type="pct"/>
          </w:tcPr>
          <w:p w14:paraId="217C9195" w14:textId="77777777" w:rsidR="00061A5A" w:rsidRPr="00833953" w:rsidRDefault="00061A5A" w:rsidP="00C80083">
            <w:pPr>
              <w:pStyle w:val="Tabletext"/>
              <w:jc w:val="center"/>
              <w:rPr>
                <w:lang w:val="en-US"/>
              </w:rPr>
            </w:pPr>
            <w:r w:rsidRPr="00833953">
              <w:rPr>
                <w:lang w:val="en-US"/>
              </w:rPr>
              <w:t>0.00</w:t>
            </w:r>
          </w:p>
        </w:tc>
        <w:tc>
          <w:tcPr>
            <w:tcW w:w="491" w:type="pct"/>
          </w:tcPr>
          <w:p w14:paraId="42E9D247" w14:textId="77777777" w:rsidR="00061A5A" w:rsidRPr="00833953" w:rsidRDefault="00061A5A" w:rsidP="00C80083">
            <w:pPr>
              <w:pStyle w:val="Tabletext"/>
              <w:jc w:val="center"/>
              <w:rPr>
                <w:lang w:val="en-US"/>
              </w:rPr>
            </w:pPr>
            <w:r w:rsidRPr="00833953">
              <w:rPr>
                <w:lang w:val="en-US"/>
              </w:rPr>
              <w:t>0.00</w:t>
            </w:r>
          </w:p>
        </w:tc>
        <w:tc>
          <w:tcPr>
            <w:tcW w:w="517" w:type="pct"/>
          </w:tcPr>
          <w:p w14:paraId="1F34BCC5" w14:textId="77777777" w:rsidR="00061A5A" w:rsidRPr="00833953" w:rsidRDefault="00061A5A" w:rsidP="00C80083">
            <w:pPr>
              <w:pStyle w:val="Tabletext"/>
              <w:jc w:val="center"/>
              <w:rPr>
                <w:lang w:val="en-US"/>
              </w:rPr>
            </w:pPr>
            <w:r w:rsidRPr="00833953">
              <w:rPr>
                <w:lang w:val="en-US"/>
              </w:rPr>
              <w:t>0.00</w:t>
            </w:r>
          </w:p>
        </w:tc>
        <w:tc>
          <w:tcPr>
            <w:tcW w:w="491" w:type="pct"/>
          </w:tcPr>
          <w:p w14:paraId="453A9647" w14:textId="77777777" w:rsidR="00061A5A" w:rsidRPr="00833953" w:rsidRDefault="00061A5A" w:rsidP="00C80083">
            <w:pPr>
              <w:pStyle w:val="Tabletext"/>
              <w:jc w:val="center"/>
              <w:rPr>
                <w:lang w:val="en-US"/>
              </w:rPr>
            </w:pPr>
            <w:r w:rsidRPr="00833953">
              <w:rPr>
                <w:lang w:val="en-US"/>
              </w:rPr>
              <w:t>0.40</w:t>
            </w:r>
          </w:p>
        </w:tc>
      </w:tr>
      <w:tr w:rsidR="00061A5A" w:rsidRPr="00833953" w14:paraId="27BBB1D7" w14:textId="77777777" w:rsidTr="00055F90">
        <w:trPr>
          <w:trHeight w:val="20"/>
          <w:jc w:val="center"/>
        </w:trPr>
        <w:tc>
          <w:tcPr>
            <w:tcW w:w="1238" w:type="pct"/>
          </w:tcPr>
          <w:p w14:paraId="7278445C" w14:textId="77777777" w:rsidR="00061A5A" w:rsidRPr="00833953" w:rsidRDefault="00061A5A" w:rsidP="00C80083">
            <w:pPr>
              <w:pStyle w:val="Tabletext"/>
              <w:rPr>
                <w:lang w:val="en-US"/>
              </w:rPr>
            </w:pPr>
            <w:r w:rsidRPr="00833953">
              <w:rPr>
                <w:lang w:val="en-US"/>
              </w:rPr>
              <w:t>Minimum power flux</w:t>
            </w:r>
            <w:r w:rsidRPr="00833953">
              <w:rPr>
                <w:lang w:val="en-US"/>
              </w:rPr>
              <w:noBreakHyphen/>
              <w:t xml:space="preserve">density at receiving place </w:t>
            </w:r>
          </w:p>
        </w:tc>
        <w:tc>
          <w:tcPr>
            <w:tcW w:w="740" w:type="pct"/>
          </w:tcPr>
          <w:p w14:paraId="0AE37B88" w14:textId="77777777" w:rsidR="00061A5A" w:rsidRPr="00833953" w:rsidRDefault="00061A5A" w:rsidP="00C80083">
            <w:pPr>
              <w:pStyle w:val="Tabletext"/>
              <w:jc w:val="center"/>
              <w:rPr>
                <w:lang w:val="en-US"/>
              </w:rPr>
            </w:pPr>
            <w:r w:rsidRPr="00833953">
              <w:rPr>
                <w:lang w:val="en-US"/>
              </w:rPr>
              <w:t>φ</w:t>
            </w:r>
            <w:r w:rsidRPr="00833953">
              <w:rPr>
                <w:i/>
                <w:vertAlign w:val="subscript"/>
                <w:lang w:val="en-US"/>
              </w:rPr>
              <w:t>min</w:t>
            </w:r>
            <w:r w:rsidRPr="00833953">
              <w:rPr>
                <w:lang w:val="en-US"/>
              </w:rPr>
              <w:t xml:space="preserve"> (dBW/m</w:t>
            </w:r>
            <w:r w:rsidRPr="00833953">
              <w:rPr>
                <w:vertAlign w:val="superscript"/>
                <w:lang w:val="en-US"/>
              </w:rPr>
              <w:t>2</w:t>
            </w:r>
            <w:r w:rsidRPr="00833953">
              <w:rPr>
                <w:lang w:val="en-US"/>
              </w:rPr>
              <w:t>)</w:t>
            </w:r>
          </w:p>
        </w:tc>
        <w:tc>
          <w:tcPr>
            <w:tcW w:w="516" w:type="pct"/>
          </w:tcPr>
          <w:p w14:paraId="5406B87E" w14:textId="77777777" w:rsidR="00061A5A" w:rsidRPr="00833953" w:rsidRDefault="00061A5A" w:rsidP="00C80083">
            <w:pPr>
              <w:pStyle w:val="Tabletext"/>
              <w:jc w:val="center"/>
              <w:rPr>
                <w:lang w:val="en-US"/>
              </w:rPr>
            </w:pPr>
            <w:r w:rsidRPr="00833953">
              <w:rPr>
                <w:lang w:val="en-US"/>
              </w:rPr>
              <w:t>−128.75</w:t>
            </w:r>
          </w:p>
        </w:tc>
        <w:tc>
          <w:tcPr>
            <w:tcW w:w="491" w:type="pct"/>
          </w:tcPr>
          <w:p w14:paraId="20E09A6F" w14:textId="77777777" w:rsidR="00061A5A" w:rsidRPr="00833953" w:rsidRDefault="00061A5A" w:rsidP="00C80083">
            <w:pPr>
              <w:pStyle w:val="Tabletext"/>
              <w:jc w:val="center"/>
              <w:rPr>
                <w:lang w:val="en-US"/>
              </w:rPr>
            </w:pPr>
            <w:r w:rsidRPr="00833953">
              <w:rPr>
                <w:lang w:val="en-US"/>
              </w:rPr>
              <w:t>−121.05</w:t>
            </w:r>
          </w:p>
        </w:tc>
        <w:tc>
          <w:tcPr>
            <w:tcW w:w="517" w:type="pct"/>
          </w:tcPr>
          <w:p w14:paraId="639153F0" w14:textId="77777777" w:rsidR="00061A5A" w:rsidRPr="00833953" w:rsidRDefault="00061A5A" w:rsidP="00C80083">
            <w:pPr>
              <w:pStyle w:val="Tabletext"/>
              <w:jc w:val="center"/>
              <w:rPr>
                <w:lang w:val="en-US"/>
              </w:rPr>
            </w:pPr>
            <w:r w:rsidRPr="00833953">
              <w:rPr>
                <w:lang w:val="en-US"/>
              </w:rPr>
              <w:t>−110.25</w:t>
            </w:r>
          </w:p>
        </w:tc>
        <w:tc>
          <w:tcPr>
            <w:tcW w:w="491" w:type="pct"/>
          </w:tcPr>
          <w:p w14:paraId="594E0031" w14:textId="77777777" w:rsidR="00061A5A" w:rsidRPr="00833953" w:rsidRDefault="00061A5A" w:rsidP="00C80083">
            <w:pPr>
              <w:pStyle w:val="Tabletext"/>
              <w:jc w:val="center"/>
              <w:rPr>
                <w:lang w:val="en-US"/>
              </w:rPr>
            </w:pPr>
            <w:r w:rsidRPr="00833953">
              <w:rPr>
                <w:lang w:val="en-US"/>
              </w:rPr>
              <w:t>−121.05</w:t>
            </w:r>
          </w:p>
        </w:tc>
        <w:tc>
          <w:tcPr>
            <w:tcW w:w="517" w:type="pct"/>
          </w:tcPr>
          <w:p w14:paraId="206A481F" w14:textId="77777777" w:rsidR="00061A5A" w:rsidRPr="00833953" w:rsidRDefault="00061A5A" w:rsidP="00C80083">
            <w:pPr>
              <w:pStyle w:val="Tabletext"/>
              <w:jc w:val="center"/>
              <w:rPr>
                <w:lang w:val="en-US"/>
              </w:rPr>
            </w:pPr>
            <w:r w:rsidRPr="00833953">
              <w:rPr>
                <w:lang w:val="en-US"/>
              </w:rPr>
              <w:t>−110.25</w:t>
            </w:r>
          </w:p>
        </w:tc>
        <w:tc>
          <w:tcPr>
            <w:tcW w:w="491" w:type="pct"/>
          </w:tcPr>
          <w:p w14:paraId="285D8B74" w14:textId="77777777" w:rsidR="00061A5A" w:rsidRPr="00833953" w:rsidRDefault="00061A5A" w:rsidP="00C80083">
            <w:pPr>
              <w:pStyle w:val="Tabletext"/>
              <w:jc w:val="center"/>
              <w:rPr>
                <w:lang w:val="en-US"/>
              </w:rPr>
            </w:pPr>
            <w:r w:rsidRPr="00833953">
              <w:rPr>
                <w:lang w:val="en-US"/>
              </w:rPr>
              <w:t>−123.25</w:t>
            </w:r>
          </w:p>
        </w:tc>
      </w:tr>
      <w:tr w:rsidR="00061A5A" w:rsidRPr="00833953" w14:paraId="2DE3BD20" w14:textId="77777777" w:rsidTr="00055F90">
        <w:trPr>
          <w:trHeight w:val="20"/>
          <w:jc w:val="center"/>
        </w:trPr>
        <w:tc>
          <w:tcPr>
            <w:tcW w:w="1238" w:type="pct"/>
          </w:tcPr>
          <w:p w14:paraId="66A250A2" w14:textId="77777777" w:rsidR="00061A5A" w:rsidRPr="00833953" w:rsidRDefault="00061A5A" w:rsidP="00C80083">
            <w:pPr>
              <w:pStyle w:val="Tabletext"/>
              <w:rPr>
                <w:lang w:val="en-US"/>
              </w:rPr>
            </w:pPr>
            <w:r w:rsidRPr="00833953">
              <w:rPr>
                <w:lang w:val="en-US"/>
              </w:rPr>
              <w:t xml:space="preserve">Minimum field-strength level at receiving antenna </w:t>
            </w:r>
          </w:p>
        </w:tc>
        <w:tc>
          <w:tcPr>
            <w:tcW w:w="740" w:type="pct"/>
          </w:tcPr>
          <w:p w14:paraId="7BFC3449" w14:textId="77777777" w:rsidR="00061A5A" w:rsidRPr="00833953" w:rsidRDefault="00061A5A" w:rsidP="00C80083">
            <w:pPr>
              <w:pStyle w:val="Tabletext"/>
              <w:jc w:val="center"/>
              <w:rPr>
                <w:lang w:val="en-US"/>
              </w:rPr>
            </w:pPr>
            <w:r w:rsidRPr="00833953">
              <w:rPr>
                <w:i/>
                <w:iCs/>
                <w:lang w:val="en-US"/>
              </w:rPr>
              <w:t>E</w:t>
            </w:r>
            <w:r w:rsidRPr="00833953">
              <w:rPr>
                <w:i/>
                <w:iCs/>
                <w:vertAlign w:val="subscript"/>
                <w:lang w:val="en-US"/>
              </w:rPr>
              <w:t>min</w:t>
            </w:r>
            <w:r w:rsidRPr="00833953">
              <w:rPr>
                <w:lang w:val="en-US"/>
              </w:rPr>
              <w:t xml:space="preserve"> (dB(</w:t>
            </w:r>
            <w:r w:rsidRPr="00833953">
              <w:rPr>
                <w:lang w:val="en-US"/>
              </w:rPr>
              <w:sym w:font="Symbol" w:char="F06D"/>
            </w:r>
            <w:r w:rsidRPr="00833953">
              <w:rPr>
                <w:lang w:val="en-US"/>
              </w:rPr>
              <w:t>V/m))</w:t>
            </w:r>
          </w:p>
        </w:tc>
        <w:tc>
          <w:tcPr>
            <w:tcW w:w="516" w:type="pct"/>
          </w:tcPr>
          <w:p w14:paraId="156EC1C5" w14:textId="77777777" w:rsidR="00061A5A" w:rsidRPr="00833953" w:rsidRDefault="00061A5A" w:rsidP="00C80083">
            <w:pPr>
              <w:pStyle w:val="Tabletext"/>
              <w:jc w:val="center"/>
              <w:rPr>
                <w:lang w:val="en-US"/>
              </w:rPr>
            </w:pPr>
            <w:r w:rsidRPr="00833953">
              <w:rPr>
                <w:lang w:val="en-US"/>
              </w:rPr>
              <w:t>17.01</w:t>
            </w:r>
          </w:p>
        </w:tc>
        <w:tc>
          <w:tcPr>
            <w:tcW w:w="491" w:type="pct"/>
          </w:tcPr>
          <w:p w14:paraId="550C4FBF" w14:textId="77777777" w:rsidR="00061A5A" w:rsidRPr="00833953" w:rsidRDefault="00061A5A" w:rsidP="00C80083">
            <w:pPr>
              <w:pStyle w:val="Tabletext"/>
              <w:jc w:val="center"/>
              <w:rPr>
                <w:lang w:val="en-US"/>
              </w:rPr>
            </w:pPr>
            <w:r w:rsidRPr="00833953">
              <w:rPr>
                <w:lang w:val="en-US"/>
              </w:rPr>
              <w:t>24.71</w:t>
            </w:r>
          </w:p>
        </w:tc>
        <w:tc>
          <w:tcPr>
            <w:tcW w:w="517" w:type="pct"/>
          </w:tcPr>
          <w:p w14:paraId="545C4088" w14:textId="77777777" w:rsidR="00061A5A" w:rsidRPr="00833953" w:rsidRDefault="00061A5A" w:rsidP="00C80083">
            <w:pPr>
              <w:pStyle w:val="Tabletext"/>
              <w:jc w:val="center"/>
              <w:rPr>
                <w:lang w:val="en-US"/>
              </w:rPr>
            </w:pPr>
            <w:r w:rsidRPr="00833953">
              <w:rPr>
                <w:lang w:val="en-US"/>
              </w:rPr>
              <w:t>35.51</w:t>
            </w:r>
          </w:p>
        </w:tc>
        <w:tc>
          <w:tcPr>
            <w:tcW w:w="491" w:type="pct"/>
          </w:tcPr>
          <w:p w14:paraId="72247BB1" w14:textId="77777777" w:rsidR="00061A5A" w:rsidRPr="00833953" w:rsidRDefault="00061A5A" w:rsidP="00C80083">
            <w:pPr>
              <w:pStyle w:val="Tabletext"/>
              <w:jc w:val="center"/>
              <w:rPr>
                <w:lang w:val="en-US"/>
              </w:rPr>
            </w:pPr>
            <w:r w:rsidRPr="00833953">
              <w:rPr>
                <w:lang w:val="en-US"/>
              </w:rPr>
              <w:t>24.71</w:t>
            </w:r>
          </w:p>
        </w:tc>
        <w:tc>
          <w:tcPr>
            <w:tcW w:w="517" w:type="pct"/>
          </w:tcPr>
          <w:p w14:paraId="7CAA30C7" w14:textId="77777777" w:rsidR="00061A5A" w:rsidRPr="00833953" w:rsidRDefault="00061A5A" w:rsidP="00C80083">
            <w:pPr>
              <w:pStyle w:val="Tabletext"/>
              <w:jc w:val="center"/>
              <w:rPr>
                <w:lang w:val="en-US"/>
              </w:rPr>
            </w:pPr>
            <w:r w:rsidRPr="00833953">
              <w:rPr>
                <w:lang w:val="en-US"/>
              </w:rPr>
              <w:t>35.51</w:t>
            </w:r>
          </w:p>
        </w:tc>
        <w:tc>
          <w:tcPr>
            <w:tcW w:w="491" w:type="pct"/>
          </w:tcPr>
          <w:p w14:paraId="281E4FAF" w14:textId="77777777" w:rsidR="00061A5A" w:rsidRPr="00833953" w:rsidRDefault="00061A5A" w:rsidP="00C80083">
            <w:pPr>
              <w:pStyle w:val="Tabletext"/>
              <w:jc w:val="center"/>
              <w:rPr>
                <w:lang w:val="en-US"/>
              </w:rPr>
            </w:pPr>
            <w:r w:rsidRPr="00833953">
              <w:rPr>
                <w:lang w:val="en-US"/>
              </w:rPr>
              <w:t>22.51</w:t>
            </w:r>
          </w:p>
        </w:tc>
      </w:tr>
      <w:tr w:rsidR="00061A5A" w:rsidRPr="00833953" w14:paraId="6C54BBE3" w14:textId="77777777" w:rsidTr="00055F90">
        <w:trPr>
          <w:trHeight w:val="20"/>
          <w:jc w:val="center"/>
        </w:trPr>
        <w:tc>
          <w:tcPr>
            <w:tcW w:w="1238" w:type="pct"/>
          </w:tcPr>
          <w:p w14:paraId="14DB3238" w14:textId="77777777" w:rsidR="00061A5A" w:rsidRPr="00833953" w:rsidRDefault="00061A5A" w:rsidP="00C80083">
            <w:pPr>
              <w:pStyle w:val="Tabletext"/>
              <w:rPr>
                <w:lang w:val="en-US"/>
              </w:rPr>
            </w:pPr>
            <w:r w:rsidRPr="00833953">
              <w:rPr>
                <w:lang w:val="en-US"/>
              </w:rPr>
              <w:t>Allowance for man-made noise</w:t>
            </w:r>
          </w:p>
        </w:tc>
        <w:tc>
          <w:tcPr>
            <w:tcW w:w="740" w:type="pct"/>
          </w:tcPr>
          <w:p w14:paraId="38224DA9"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mmn</w:t>
            </w:r>
            <w:r w:rsidRPr="00833953">
              <w:rPr>
                <w:i/>
                <w:iCs/>
                <w:lang w:val="en-US"/>
              </w:rPr>
              <w:t xml:space="preserve"> </w:t>
            </w:r>
            <w:r w:rsidRPr="00833953">
              <w:rPr>
                <w:lang w:val="en-US"/>
              </w:rPr>
              <w:t>(dB)</w:t>
            </w:r>
          </w:p>
        </w:tc>
        <w:tc>
          <w:tcPr>
            <w:tcW w:w="516" w:type="pct"/>
          </w:tcPr>
          <w:p w14:paraId="170A1288" w14:textId="77777777" w:rsidR="00061A5A" w:rsidRPr="00833953" w:rsidRDefault="00061A5A" w:rsidP="00C80083">
            <w:pPr>
              <w:pStyle w:val="Tabletext"/>
              <w:jc w:val="center"/>
              <w:rPr>
                <w:lang w:val="en-US"/>
              </w:rPr>
            </w:pPr>
            <w:r w:rsidRPr="00833953">
              <w:rPr>
                <w:lang w:val="en-US"/>
              </w:rPr>
              <w:t>3.62</w:t>
            </w:r>
          </w:p>
        </w:tc>
        <w:tc>
          <w:tcPr>
            <w:tcW w:w="491" w:type="pct"/>
          </w:tcPr>
          <w:p w14:paraId="78759F7A" w14:textId="77777777" w:rsidR="00061A5A" w:rsidRPr="00833953" w:rsidRDefault="00061A5A" w:rsidP="00C80083">
            <w:pPr>
              <w:pStyle w:val="Tabletext"/>
              <w:jc w:val="center"/>
              <w:rPr>
                <w:lang w:val="en-US"/>
              </w:rPr>
            </w:pPr>
            <w:r w:rsidRPr="00833953">
              <w:rPr>
                <w:lang w:val="en-US"/>
              </w:rPr>
              <w:t>3.62</w:t>
            </w:r>
          </w:p>
        </w:tc>
        <w:tc>
          <w:tcPr>
            <w:tcW w:w="517" w:type="pct"/>
          </w:tcPr>
          <w:p w14:paraId="537414BD" w14:textId="77777777" w:rsidR="00061A5A" w:rsidRPr="00833953" w:rsidRDefault="00061A5A" w:rsidP="00C80083">
            <w:pPr>
              <w:pStyle w:val="Tabletext"/>
              <w:jc w:val="center"/>
              <w:rPr>
                <w:lang w:val="en-US"/>
              </w:rPr>
            </w:pPr>
            <w:r w:rsidRPr="00833953">
              <w:rPr>
                <w:lang w:val="en-US"/>
              </w:rPr>
              <w:t>0.00</w:t>
            </w:r>
          </w:p>
        </w:tc>
        <w:tc>
          <w:tcPr>
            <w:tcW w:w="491" w:type="pct"/>
          </w:tcPr>
          <w:p w14:paraId="274C7599" w14:textId="77777777" w:rsidR="00061A5A" w:rsidRPr="00833953" w:rsidRDefault="00061A5A" w:rsidP="00C80083">
            <w:pPr>
              <w:pStyle w:val="Tabletext"/>
              <w:jc w:val="center"/>
              <w:rPr>
                <w:lang w:val="en-US"/>
              </w:rPr>
            </w:pPr>
            <w:r w:rsidRPr="00833953">
              <w:rPr>
                <w:lang w:val="en-US"/>
              </w:rPr>
              <w:t>3.62</w:t>
            </w:r>
          </w:p>
        </w:tc>
        <w:tc>
          <w:tcPr>
            <w:tcW w:w="517" w:type="pct"/>
          </w:tcPr>
          <w:p w14:paraId="3B482761" w14:textId="77777777" w:rsidR="00061A5A" w:rsidRPr="00833953" w:rsidRDefault="00061A5A" w:rsidP="00C80083">
            <w:pPr>
              <w:pStyle w:val="Tabletext"/>
              <w:jc w:val="center"/>
              <w:rPr>
                <w:lang w:val="en-US"/>
              </w:rPr>
            </w:pPr>
            <w:r w:rsidRPr="00833953">
              <w:rPr>
                <w:lang w:val="en-US"/>
              </w:rPr>
              <w:t>0.00</w:t>
            </w:r>
          </w:p>
        </w:tc>
        <w:tc>
          <w:tcPr>
            <w:tcW w:w="491" w:type="pct"/>
          </w:tcPr>
          <w:p w14:paraId="5A1B81F0" w14:textId="77777777" w:rsidR="00061A5A" w:rsidRPr="00833953" w:rsidRDefault="00061A5A" w:rsidP="00C80083">
            <w:pPr>
              <w:pStyle w:val="Tabletext"/>
              <w:jc w:val="center"/>
              <w:rPr>
                <w:lang w:val="en-US"/>
              </w:rPr>
            </w:pPr>
            <w:r w:rsidRPr="00833953">
              <w:rPr>
                <w:lang w:val="en-US"/>
              </w:rPr>
              <w:t>3.62</w:t>
            </w:r>
          </w:p>
        </w:tc>
      </w:tr>
      <w:tr w:rsidR="00061A5A" w:rsidRPr="00833953" w14:paraId="1E3EE6F8" w14:textId="77777777" w:rsidTr="00055F90">
        <w:trPr>
          <w:trHeight w:val="20"/>
          <w:jc w:val="center"/>
        </w:trPr>
        <w:tc>
          <w:tcPr>
            <w:tcW w:w="1238" w:type="pct"/>
          </w:tcPr>
          <w:p w14:paraId="09B8DC4B" w14:textId="77777777" w:rsidR="00061A5A" w:rsidRPr="00833953" w:rsidRDefault="00061A5A" w:rsidP="00C80083">
            <w:pPr>
              <w:pStyle w:val="Tabletext"/>
              <w:rPr>
                <w:lang w:val="en-US"/>
              </w:rPr>
            </w:pPr>
            <w:r w:rsidRPr="00833953">
              <w:rPr>
                <w:lang w:val="en-US"/>
              </w:rPr>
              <w:t>Antenna height loss</w:t>
            </w:r>
          </w:p>
        </w:tc>
        <w:tc>
          <w:tcPr>
            <w:tcW w:w="740" w:type="pct"/>
          </w:tcPr>
          <w:p w14:paraId="13E7E138"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h</w:t>
            </w:r>
            <w:r w:rsidRPr="00833953">
              <w:rPr>
                <w:i/>
                <w:iCs/>
                <w:lang w:val="en-US"/>
              </w:rPr>
              <w:t xml:space="preserve"> </w:t>
            </w:r>
            <w:r w:rsidRPr="00833953">
              <w:rPr>
                <w:lang w:val="en-US"/>
              </w:rPr>
              <w:t>(dB)</w:t>
            </w:r>
          </w:p>
        </w:tc>
        <w:tc>
          <w:tcPr>
            <w:tcW w:w="516" w:type="pct"/>
          </w:tcPr>
          <w:p w14:paraId="41B7EF1F" w14:textId="77777777" w:rsidR="00061A5A" w:rsidRPr="00833953" w:rsidRDefault="00061A5A" w:rsidP="00C80083">
            <w:pPr>
              <w:pStyle w:val="Tabletext"/>
              <w:jc w:val="center"/>
              <w:rPr>
                <w:lang w:val="en-US"/>
              </w:rPr>
            </w:pPr>
            <w:r w:rsidRPr="00833953">
              <w:rPr>
                <w:lang w:val="en-US"/>
              </w:rPr>
              <w:t>0.00</w:t>
            </w:r>
          </w:p>
        </w:tc>
        <w:tc>
          <w:tcPr>
            <w:tcW w:w="491" w:type="pct"/>
          </w:tcPr>
          <w:p w14:paraId="485D4091" w14:textId="77777777" w:rsidR="00061A5A" w:rsidRPr="00833953" w:rsidRDefault="00061A5A" w:rsidP="00C80083">
            <w:pPr>
              <w:pStyle w:val="Tabletext"/>
              <w:jc w:val="center"/>
              <w:rPr>
                <w:lang w:val="en-US"/>
              </w:rPr>
            </w:pPr>
            <w:r w:rsidRPr="00833953">
              <w:rPr>
                <w:lang w:val="en-US"/>
              </w:rPr>
              <w:t>12.00</w:t>
            </w:r>
          </w:p>
        </w:tc>
        <w:tc>
          <w:tcPr>
            <w:tcW w:w="517" w:type="pct"/>
          </w:tcPr>
          <w:p w14:paraId="3C82DF61" w14:textId="77777777" w:rsidR="00061A5A" w:rsidRPr="00833953" w:rsidRDefault="00061A5A" w:rsidP="00C80083">
            <w:pPr>
              <w:pStyle w:val="Tabletext"/>
              <w:jc w:val="center"/>
              <w:rPr>
                <w:lang w:val="en-US"/>
              </w:rPr>
            </w:pPr>
            <w:r w:rsidRPr="00833953">
              <w:rPr>
                <w:lang w:val="en-US"/>
              </w:rPr>
              <w:t>19.00</w:t>
            </w:r>
          </w:p>
        </w:tc>
        <w:tc>
          <w:tcPr>
            <w:tcW w:w="491" w:type="pct"/>
          </w:tcPr>
          <w:p w14:paraId="03C06AE0" w14:textId="77777777" w:rsidR="00061A5A" w:rsidRPr="00833953" w:rsidRDefault="00061A5A" w:rsidP="00C80083">
            <w:pPr>
              <w:pStyle w:val="Tabletext"/>
              <w:jc w:val="center"/>
              <w:rPr>
                <w:lang w:val="en-US"/>
              </w:rPr>
            </w:pPr>
            <w:r w:rsidRPr="00833953">
              <w:rPr>
                <w:lang w:val="en-US"/>
              </w:rPr>
              <w:t>12.00</w:t>
            </w:r>
          </w:p>
        </w:tc>
        <w:tc>
          <w:tcPr>
            <w:tcW w:w="517" w:type="pct"/>
          </w:tcPr>
          <w:p w14:paraId="07D0D6AA" w14:textId="77777777" w:rsidR="00061A5A" w:rsidRPr="00833953" w:rsidRDefault="00061A5A" w:rsidP="00C80083">
            <w:pPr>
              <w:pStyle w:val="Tabletext"/>
              <w:jc w:val="center"/>
              <w:rPr>
                <w:lang w:val="en-US"/>
              </w:rPr>
            </w:pPr>
            <w:r w:rsidRPr="00833953">
              <w:rPr>
                <w:lang w:val="en-US"/>
              </w:rPr>
              <w:t>19.00</w:t>
            </w:r>
          </w:p>
        </w:tc>
        <w:tc>
          <w:tcPr>
            <w:tcW w:w="491" w:type="pct"/>
          </w:tcPr>
          <w:p w14:paraId="71C7EF94" w14:textId="77777777" w:rsidR="00061A5A" w:rsidRPr="00833953" w:rsidRDefault="00061A5A" w:rsidP="00C80083">
            <w:pPr>
              <w:pStyle w:val="Tabletext"/>
              <w:jc w:val="center"/>
              <w:rPr>
                <w:lang w:val="en-US"/>
              </w:rPr>
            </w:pPr>
            <w:r w:rsidRPr="00833953">
              <w:rPr>
                <w:lang w:val="en-US"/>
              </w:rPr>
              <w:t>12.00</w:t>
            </w:r>
          </w:p>
        </w:tc>
      </w:tr>
      <w:tr w:rsidR="00061A5A" w:rsidRPr="00833953" w14:paraId="3358651D" w14:textId="77777777" w:rsidTr="00055F90">
        <w:trPr>
          <w:trHeight w:val="20"/>
          <w:jc w:val="center"/>
        </w:trPr>
        <w:tc>
          <w:tcPr>
            <w:tcW w:w="1238" w:type="pct"/>
          </w:tcPr>
          <w:p w14:paraId="6E2F88A4" w14:textId="77777777" w:rsidR="00061A5A" w:rsidRPr="00833953" w:rsidRDefault="00061A5A" w:rsidP="00C80083">
            <w:pPr>
              <w:pStyle w:val="Tabletext"/>
              <w:rPr>
                <w:lang w:val="en-US"/>
              </w:rPr>
            </w:pPr>
            <w:r w:rsidRPr="00833953">
              <w:rPr>
                <w:lang w:val="en-US"/>
              </w:rPr>
              <w:t xml:space="preserve">Building penetration loss </w:t>
            </w:r>
          </w:p>
        </w:tc>
        <w:tc>
          <w:tcPr>
            <w:tcW w:w="740" w:type="pct"/>
          </w:tcPr>
          <w:p w14:paraId="3099DF89"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b</w:t>
            </w:r>
            <w:r w:rsidRPr="00833953">
              <w:rPr>
                <w:lang w:val="en-US"/>
              </w:rPr>
              <w:t xml:space="preserve"> (dB)</w:t>
            </w:r>
          </w:p>
        </w:tc>
        <w:tc>
          <w:tcPr>
            <w:tcW w:w="516" w:type="pct"/>
          </w:tcPr>
          <w:p w14:paraId="1A214A3D" w14:textId="77777777" w:rsidR="00061A5A" w:rsidRPr="00833953" w:rsidRDefault="00061A5A" w:rsidP="00C80083">
            <w:pPr>
              <w:pStyle w:val="Tabletext"/>
              <w:jc w:val="center"/>
              <w:rPr>
                <w:lang w:val="en-US"/>
              </w:rPr>
            </w:pPr>
            <w:r w:rsidRPr="00833953">
              <w:rPr>
                <w:lang w:val="en-US"/>
              </w:rPr>
              <w:t>0.00</w:t>
            </w:r>
          </w:p>
        </w:tc>
        <w:tc>
          <w:tcPr>
            <w:tcW w:w="491" w:type="pct"/>
          </w:tcPr>
          <w:p w14:paraId="0A29B3DF" w14:textId="77777777" w:rsidR="00061A5A" w:rsidRPr="00833953" w:rsidRDefault="00061A5A" w:rsidP="00C80083">
            <w:pPr>
              <w:pStyle w:val="Tabletext"/>
              <w:jc w:val="center"/>
              <w:rPr>
                <w:lang w:val="en-US"/>
              </w:rPr>
            </w:pPr>
            <w:r w:rsidRPr="00833953">
              <w:rPr>
                <w:lang w:val="en-US"/>
              </w:rPr>
              <w:t>9.00</w:t>
            </w:r>
          </w:p>
        </w:tc>
        <w:tc>
          <w:tcPr>
            <w:tcW w:w="517" w:type="pct"/>
          </w:tcPr>
          <w:p w14:paraId="7CE61DD7" w14:textId="77777777" w:rsidR="00061A5A" w:rsidRPr="00833953" w:rsidRDefault="00061A5A" w:rsidP="00C80083">
            <w:pPr>
              <w:pStyle w:val="Tabletext"/>
              <w:jc w:val="center"/>
              <w:rPr>
                <w:lang w:val="en-US"/>
              </w:rPr>
            </w:pPr>
            <w:r w:rsidRPr="00833953">
              <w:rPr>
                <w:lang w:val="en-US"/>
              </w:rPr>
              <w:t>9.00</w:t>
            </w:r>
          </w:p>
        </w:tc>
        <w:tc>
          <w:tcPr>
            <w:tcW w:w="491" w:type="pct"/>
          </w:tcPr>
          <w:p w14:paraId="2313CB46" w14:textId="77777777" w:rsidR="00061A5A" w:rsidRPr="00833953" w:rsidRDefault="00061A5A" w:rsidP="00C80083">
            <w:pPr>
              <w:pStyle w:val="Tabletext"/>
              <w:jc w:val="center"/>
              <w:rPr>
                <w:lang w:val="en-US"/>
              </w:rPr>
            </w:pPr>
            <w:r w:rsidRPr="00833953">
              <w:rPr>
                <w:lang w:val="en-US"/>
              </w:rPr>
              <w:t>0.00</w:t>
            </w:r>
          </w:p>
        </w:tc>
        <w:tc>
          <w:tcPr>
            <w:tcW w:w="517" w:type="pct"/>
          </w:tcPr>
          <w:p w14:paraId="496A142C" w14:textId="77777777" w:rsidR="00061A5A" w:rsidRPr="00833953" w:rsidRDefault="00061A5A" w:rsidP="00C80083">
            <w:pPr>
              <w:pStyle w:val="Tabletext"/>
              <w:jc w:val="center"/>
              <w:rPr>
                <w:lang w:val="en-US"/>
              </w:rPr>
            </w:pPr>
            <w:r w:rsidRPr="00833953">
              <w:rPr>
                <w:lang w:val="en-US"/>
              </w:rPr>
              <w:t>0.00</w:t>
            </w:r>
          </w:p>
        </w:tc>
        <w:tc>
          <w:tcPr>
            <w:tcW w:w="491" w:type="pct"/>
          </w:tcPr>
          <w:p w14:paraId="0594AA5D" w14:textId="77777777" w:rsidR="00061A5A" w:rsidRPr="00833953" w:rsidRDefault="00061A5A" w:rsidP="00C80083">
            <w:pPr>
              <w:pStyle w:val="Tabletext"/>
              <w:jc w:val="center"/>
              <w:rPr>
                <w:lang w:val="en-US"/>
              </w:rPr>
            </w:pPr>
            <w:r w:rsidRPr="00833953">
              <w:rPr>
                <w:lang w:val="en-US"/>
              </w:rPr>
              <w:t>0.00</w:t>
            </w:r>
          </w:p>
        </w:tc>
      </w:tr>
      <w:tr w:rsidR="00061A5A" w:rsidRPr="00833953" w14:paraId="3271CCCF" w14:textId="77777777" w:rsidTr="00055F90">
        <w:trPr>
          <w:trHeight w:val="20"/>
          <w:jc w:val="center"/>
        </w:trPr>
        <w:tc>
          <w:tcPr>
            <w:tcW w:w="1238" w:type="pct"/>
          </w:tcPr>
          <w:p w14:paraId="612BCD45" w14:textId="77777777" w:rsidR="00061A5A" w:rsidRPr="00833953" w:rsidRDefault="00061A5A" w:rsidP="00C80083">
            <w:pPr>
              <w:pStyle w:val="Tabletext"/>
              <w:rPr>
                <w:lang w:val="en-US"/>
              </w:rPr>
            </w:pPr>
            <w:r w:rsidRPr="00833953">
              <w:rPr>
                <w:lang w:val="en-US"/>
              </w:rPr>
              <w:t>Location probability</w:t>
            </w:r>
          </w:p>
        </w:tc>
        <w:tc>
          <w:tcPr>
            <w:tcW w:w="740" w:type="pct"/>
          </w:tcPr>
          <w:p w14:paraId="686EB1B2" w14:textId="77777777" w:rsidR="00061A5A" w:rsidRPr="00833953" w:rsidRDefault="00061A5A" w:rsidP="00C80083">
            <w:pPr>
              <w:pStyle w:val="Tabletext"/>
              <w:jc w:val="center"/>
              <w:rPr>
                <w:lang w:val="en-US"/>
              </w:rPr>
            </w:pPr>
          </w:p>
        </w:tc>
        <w:tc>
          <w:tcPr>
            <w:tcW w:w="516" w:type="pct"/>
          </w:tcPr>
          <w:p w14:paraId="79A3ED80" w14:textId="77777777" w:rsidR="00061A5A" w:rsidRPr="00833953" w:rsidRDefault="00061A5A" w:rsidP="00C80083">
            <w:pPr>
              <w:pStyle w:val="Tabletext"/>
              <w:jc w:val="center"/>
              <w:rPr>
                <w:i/>
                <w:lang w:val="en-US"/>
              </w:rPr>
            </w:pPr>
            <w:r w:rsidRPr="00833953">
              <w:rPr>
                <w:lang w:val="en-US"/>
              </w:rPr>
              <w:t>70%</w:t>
            </w:r>
          </w:p>
        </w:tc>
        <w:tc>
          <w:tcPr>
            <w:tcW w:w="491" w:type="pct"/>
          </w:tcPr>
          <w:p w14:paraId="20DB40A9" w14:textId="77777777" w:rsidR="00061A5A" w:rsidRPr="00833953" w:rsidRDefault="00061A5A" w:rsidP="00C80083">
            <w:pPr>
              <w:pStyle w:val="Tabletext"/>
              <w:jc w:val="center"/>
              <w:rPr>
                <w:i/>
                <w:lang w:val="en-US"/>
              </w:rPr>
            </w:pPr>
            <w:r w:rsidRPr="00833953">
              <w:rPr>
                <w:lang w:val="en-US"/>
              </w:rPr>
              <w:t>95%</w:t>
            </w:r>
          </w:p>
        </w:tc>
        <w:tc>
          <w:tcPr>
            <w:tcW w:w="517" w:type="pct"/>
          </w:tcPr>
          <w:p w14:paraId="164C624C" w14:textId="77777777" w:rsidR="00061A5A" w:rsidRPr="00833953" w:rsidRDefault="00061A5A" w:rsidP="00C80083">
            <w:pPr>
              <w:pStyle w:val="Tabletext"/>
              <w:jc w:val="center"/>
              <w:rPr>
                <w:i/>
                <w:lang w:val="en-US"/>
              </w:rPr>
            </w:pPr>
            <w:r w:rsidRPr="00833953">
              <w:rPr>
                <w:lang w:val="en-US"/>
              </w:rPr>
              <w:t>95%</w:t>
            </w:r>
          </w:p>
        </w:tc>
        <w:tc>
          <w:tcPr>
            <w:tcW w:w="491" w:type="pct"/>
          </w:tcPr>
          <w:p w14:paraId="0B63BB5B" w14:textId="77777777" w:rsidR="00061A5A" w:rsidRPr="00833953" w:rsidRDefault="00061A5A" w:rsidP="00C80083">
            <w:pPr>
              <w:pStyle w:val="Tabletext"/>
              <w:jc w:val="center"/>
              <w:rPr>
                <w:i/>
                <w:lang w:val="en-US"/>
              </w:rPr>
            </w:pPr>
            <w:r w:rsidRPr="00833953">
              <w:rPr>
                <w:lang w:val="en-US"/>
              </w:rPr>
              <w:t>95%</w:t>
            </w:r>
          </w:p>
        </w:tc>
        <w:tc>
          <w:tcPr>
            <w:tcW w:w="517" w:type="pct"/>
          </w:tcPr>
          <w:p w14:paraId="0C1738F3" w14:textId="77777777" w:rsidR="00061A5A" w:rsidRPr="00833953" w:rsidRDefault="00061A5A" w:rsidP="00C80083">
            <w:pPr>
              <w:pStyle w:val="Tabletext"/>
              <w:jc w:val="center"/>
              <w:rPr>
                <w:i/>
                <w:lang w:val="en-US"/>
              </w:rPr>
            </w:pPr>
            <w:r w:rsidRPr="00833953">
              <w:rPr>
                <w:lang w:val="en-US"/>
              </w:rPr>
              <w:t>95%</w:t>
            </w:r>
          </w:p>
        </w:tc>
        <w:tc>
          <w:tcPr>
            <w:tcW w:w="491" w:type="pct"/>
          </w:tcPr>
          <w:p w14:paraId="71F0802A" w14:textId="77777777" w:rsidR="00061A5A" w:rsidRPr="00833953" w:rsidRDefault="00061A5A" w:rsidP="00C80083">
            <w:pPr>
              <w:pStyle w:val="Tabletext"/>
              <w:jc w:val="center"/>
              <w:rPr>
                <w:i/>
                <w:lang w:val="en-US"/>
              </w:rPr>
            </w:pPr>
            <w:r w:rsidRPr="00833953">
              <w:rPr>
                <w:lang w:val="en-US"/>
              </w:rPr>
              <w:t>99%</w:t>
            </w:r>
          </w:p>
        </w:tc>
      </w:tr>
    </w:tbl>
    <w:p w14:paraId="6F5281BB" w14:textId="75220165" w:rsidR="00055F90" w:rsidRDefault="00055F90">
      <w:r>
        <w:br w:type="page"/>
      </w:r>
    </w:p>
    <w:p w14:paraId="3BC81F11" w14:textId="238B36D4" w:rsidR="00055F90" w:rsidRPr="00245D4B" w:rsidRDefault="00055F90" w:rsidP="00055F90">
      <w:pPr>
        <w:pStyle w:val="TableNo"/>
        <w:rPr>
          <w:lang w:val="en-US"/>
        </w:rPr>
      </w:pPr>
      <w:r w:rsidRPr="00245D4B">
        <w:rPr>
          <w:lang w:val="en-US"/>
        </w:rPr>
        <w:t>TABLE 3</w:t>
      </w:r>
      <w:r>
        <w:rPr>
          <w:lang w:val="en-US"/>
        </w:rPr>
        <w:t>8 (</w:t>
      </w:r>
      <w:r w:rsidRPr="00055F90">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1426"/>
        <w:gridCol w:w="994"/>
        <w:gridCol w:w="947"/>
        <w:gridCol w:w="997"/>
        <w:gridCol w:w="947"/>
        <w:gridCol w:w="997"/>
        <w:gridCol w:w="945"/>
      </w:tblGrid>
      <w:tr w:rsidR="00061A5A" w:rsidRPr="00833953" w14:paraId="1D07EAF8" w14:textId="77777777" w:rsidTr="00055F90">
        <w:trPr>
          <w:trHeight w:val="20"/>
          <w:jc w:val="center"/>
        </w:trPr>
        <w:tc>
          <w:tcPr>
            <w:tcW w:w="1238" w:type="pct"/>
          </w:tcPr>
          <w:p w14:paraId="52CAFD49" w14:textId="3174F7C8" w:rsidR="00061A5A" w:rsidRPr="00833953" w:rsidRDefault="00061A5A" w:rsidP="00C80083">
            <w:pPr>
              <w:pStyle w:val="Tabletext"/>
              <w:rPr>
                <w:lang w:val="en-US"/>
              </w:rPr>
            </w:pPr>
            <w:r w:rsidRPr="00833953">
              <w:rPr>
                <w:lang w:val="en-US"/>
              </w:rPr>
              <w:t>Distribution factor</w:t>
            </w:r>
          </w:p>
        </w:tc>
        <w:tc>
          <w:tcPr>
            <w:tcW w:w="740" w:type="pct"/>
          </w:tcPr>
          <w:p w14:paraId="5063BC6D" w14:textId="77777777" w:rsidR="00061A5A" w:rsidRPr="00833953" w:rsidRDefault="00061A5A" w:rsidP="00C80083">
            <w:pPr>
              <w:pStyle w:val="Tabletext"/>
              <w:jc w:val="center"/>
              <w:rPr>
                <w:lang w:val="en-US"/>
              </w:rPr>
            </w:pPr>
            <w:r w:rsidRPr="00833953">
              <w:rPr>
                <w:lang w:val="en-US"/>
              </w:rPr>
              <w:sym w:font="Symbol" w:char="F06D"/>
            </w:r>
          </w:p>
        </w:tc>
        <w:tc>
          <w:tcPr>
            <w:tcW w:w="516" w:type="pct"/>
          </w:tcPr>
          <w:p w14:paraId="1D407273" w14:textId="77777777" w:rsidR="00061A5A" w:rsidRPr="00833953" w:rsidRDefault="00061A5A" w:rsidP="00C80083">
            <w:pPr>
              <w:pStyle w:val="Tabletext"/>
              <w:jc w:val="center"/>
              <w:rPr>
                <w:i/>
                <w:lang w:val="en-US"/>
              </w:rPr>
            </w:pPr>
            <w:r w:rsidRPr="00833953">
              <w:rPr>
                <w:lang w:val="en-US"/>
              </w:rPr>
              <w:t>0.52</w:t>
            </w:r>
          </w:p>
        </w:tc>
        <w:tc>
          <w:tcPr>
            <w:tcW w:w="491" w:type="pct"/>
          </w:tcPr>
          <w:p w14:paraId="4C7358E1" w14:textId="77777777" w:rsidR="00061A5A" w:rsidRPr="00833953" w:rsidRDefault="00061A5A" w:rsidP="00C80083">
            <w:pPr>
              <w:pStyle w:val="Tabletext"/>
              <w:jc w:val="center"/>
              <w:rPr>
                <w:i/>
                <w:lang w:val="en-US"/>
              </w:rPr>
            </w:pPr>
            <w:r w:rsidRPr="00833953">
              <w:rPr>
                <w:lang w:val="en-US"/>
              </w:rPr>
              <w:t>1.64</w:t>
            </w:r>
          </w:p>
        </w:tc>
        <w:tc>
          <w:tcPr>
            <w:tcW w:w="517" w:type="pct"/>
          </w:tcPr>
          <w:p w14:paraId="002584F0" w14:textId="77777777" w:rsidR="00061A5A" w:rsidRPr="00833953" w:rsidRDefault="00061A5A" w:rsidP="00C80083">
            <w:pPr>
              <w:pStyle w:val="Tabletext"/>
              <w:jc w:val="center"/>
              <w:rPr>
                <w:i/>
                <w:lang w:val="en-US"/>
              </w:rPr>
            </w:pPr>
            <w:r w:rsidRPr="00833953">
              <w:rPr>
                <w:lang w:val="en-US"/>
              </w:rPr>
              <w:t>1.64</w:t>
            </w:r>
          </w:p>
        </w:tc>
        <w:tc>
          <w:tcPr>
            <w:tcW w:w="491" w:type="pct"/>
          </w:tcPr>
          <w:p w14:paraId="3A698C75" w14:textId="77777777" w:rsidR="00061A5A" w:rsidRPr="00833953" w:rsidRDefault="00061A5A" w:rsidP="00C80083">
            <w:pPr>
              <w:pStyle w:val="Tabletext"/>
              <w:jc w:val="center"/>
              <w:rPr>
                <w:i/>
                <w:lang w:val="en-US"/>
              </w:rPr>
            </w:pPr>
            <w:r w:rsidRPr="00833953">
              <w:rPr>
                <w:lang w:val="en-US"/>
              </w:rPr>
              <w:t>1.64</w:t>
            </w:r>
          </w:p>
        </w:tc>
        <w:tc>
          <w:tcPr>
            <w:tcW w:w="517" w:type="pct"/>
          </w:tcPr>
          <w:p w14:paraId="7E3E30DB" w14:textId="77777777" w:rsidR="00061A5A" w:rsidRPr="00833953" w:rsidRDefault="00061A5A" w:rsidP="00C80083">
            <w:pPr>
              <w:pStyle w:val="Tabletext"/>
              <w:jc w:val="center"/>
              <w:rPr>
                <w:i/>
                <w:lang w:val="en-US"/>
              </w:rPr>
            </w:pPr>
            <w:r w:rsidRPr="00833953">
              <w:rPr>
                <w:lang w:val="en-US"/>
              </w:rPr>
              <w:t>1.64</w:t>
            </w:r>
          </w:p>
        </w:tc>
        <w:tc>
          <w:tcPr>
            <w:tcW w:w="490" w:type="pct"/>
          </w:tcPr>
          <w:p w14:paraId="32E52D4E" w14:textId="77777777" w:rsidR="00061A5A" w:rsidRPr="00833953" w:rsidRDefault="00061A5A" w:rsidP="00C80083">
            <w:pPr>
              <w:pStyle w:val="Tabletext"/>
              <w:jc w:val="center"/>
              <w:rPr>
                <w:i/>
                <w:lang w:val="en-US"/>
              </w:rPr>
            </w:pPr>
            <w:r w:rsidRPr="00833953">
              <w:rPr>
                <w:lang w:val="en-US"/>
              </w:rPr>
              <w:t>2.33</w:t>
            </w:r>
          </w:p>
        </w:tc>
      </w:tr>
      <w:tr w:rsidR="00061A5A" w:rsidRPr="00833953" w14:paraId="44D50B2B" w14:textId="77777777" w:rsidTr="00055F90">
        <w:trPr>
          <w:trHeight w:val="20"/>
          <w:jc w:val="center"/>
        </w:trPr>
        <w:tc>
          <w:tcPr>
            <w:tcW w:w="1238" w:type="pct"/>
          </w:tcPr>
          <w:p w14:paraId="53CDF992" w14:textId="77777777" w:rsidR="00061A5A" w:rsidRPr="00833953" w:rsidRDefault="00061A5A" w:rsidP="00C80083">
            <w:pPr>
              <w:pStyle w:val="Tabletext"/>
              <w:rPr>
                <w:lang w:val="en-US"/>
              </w:rPr>
            </w:pPr>
            <w:r w:rsidRPr="00833953">
              <w:rPr>
                <w:lang w:val="en-US"/>
              </w:rPr>
              <w:t>Standard deviation of DRM field strength</w:t>
            </w:r>
          </w:p>
        </w:tc>
        <w:tc>
          <w:tcPr>
            <w:tcW w:w="740" w:type="pct"/>
          </w:tcPr>
          <w:p w14:paraId="1FEC28D6"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m</w:t>
            </w:r>
            <w:r w:rsidRPr="00833953">
              <w:rPr>
                <w:lang w:val="en-US"/>
              </w:rPr>
              <w:t xml:space="preserve"> (dB)</w:t>
            </w:r>
          </w:p>
        </w:tc>
        <w:tc>
          <w:tcPr>
            <w:tcW w:w="516" w:type="pct"/>
          </w:tcPr>
          <w:p w14:paraId="41E76891" w14:textId="77777777" w:rsidR="00061A5A" w:rsidRPr="00833953" w:rsidRDefault="00061A5A" w:rsidP="00C80083">
            <w:pPr>
              <w:pStyle w:val="Tabletext"/>
              <w:jc w:val="center"/>
              <w:rPr>
                <w:i/>
                <w:lang w:val="en-US"/>
              </w:rPr>
            </w:pPr>
            <w:r w:rsidRPr="00833953">
              <w:rPr>
                <w:lang w:val="en-US"/>
              </w:rPr>
              <w:t>4.19</w:t>
            </w:r>
          </w:p>
        </w:tc>
        <w:tc>
          <w:tcPr>
            <w:tcW w:w="491" w:type="pct"/>
          </w:tcPr>
          <w:p w14:paraId="65A35FCF" w14:textId="77777777" w:rsidR="00061A5A" w:rsidRPr="00833953" w:rsidRDefault="00061A5A" w:rsidP="00C80083">
            <w:pPr>
              <w:pStyle w:val="Tabletext"/>
              <w:jc w:val="center"/>
              <w:rPr>
                <w:i/>
                <w:lang w:val="en-US"/>
              </w:rPr>
            </w:pPr>
            <w:r w:rsidRPr="00833953">
              <w:rPr>
                <w:lang w:val="en-US"/>
              </w:rPr>
              <w:t>4.19</w:t>
            </w:r>
          </w:p>
        </w:tc>
        <w:tc>
          <w:tcPr>
            <w:tcW w:w="517" w:type="pct"/>
          </w:tcPr>
          <w:p w14:paraId="479F7FEF" w14:textId="77777777" w:rsidR="00061A5A" w:rsidRPr="00833953" w:rsidRDefault="00061A5A" w:rsidP="00C80083">
            <w:pPr>
              <w:pStyle w:val="Tabletext"/>
              <w:jc w:val="center"/>
              <w:rPr>
                <w:i/>
                <w:lang w:val="en-US"/>
              </w:rPr>
            </w:pPr>
            <w:r w:rsidRPr="00833953">
              <w:rPr>
                <w:lang w:val="en-US"/>
              </w:rPr>
              <w:t>4.19</w:t>
            </w:r>
          </w:p>
        </w:tc>
        <w:tc>
          <w:tcPr>
            <w:tcW w:w="491" w:type="pct"/>
          </w:tcPr>
          <w:p w14:paraId="4CFBD7B4" w14:textId="77777777" w:rsidR="00061A5A" w:rsidRPr="00833953" w:rsidRDefault="00061A5A" w:rsidP="00C80083">
            <w:pPr>
              <w:pStyle w:val="Tabletext"/>
              <w:jc w:val="center"/>
              <w:rPr>
                <w:i/>
                <w:lang w:val="en-US"/>
              </w:rPr>
            </w:pPr>
            <w:r w:rsidRPr="00833953">
              <w:rPr>
                <w:lang w:val="en-US"/>
              </w:rPr>
              <w:t>4.19</w:t>
            </w:r>
          </w:p>
        </w:tc>
        <w:tc>
          <w:tcPr>
            <w:tcW w:w="517" w:type="pct"/>
          </w:tcPr>
          <w:p w14:paraId="748EF319" w14:textId="77777777" w:rsidR="00061A5A" w:rsidRPr="00833953" w:rsidRDefault="00061A5A" w:rsidP="00C80083">
            <w:pPr>
              <w:pStyle w:val="Tabletext"/>
              <w:jc w:val="center"/>
              <w:rPr>
                <w:i/>
                <w:lang w:val="en-US"/>
              </w:rPr>
            </w:pPr>
            <w:r w:rsidRPr="00833953">
              <w:rPr>
                <w:lang w:val="en-US"/>
              </w:rPr>
              <w:t>4.19</w:t>
            </w:r>
          </w:p>
        </w:tc>
        <w:tc>
          <w:tcPr>
            <w:tcW w:w="490" w:type="pct"/>
          </w:tcPr>
          <w:p w14:paraId="2B10F6B3" w14:textId="77777777" w:rsidR="00061A5A" w:rsidRPr="00833953" w:rsidRDefault="00061A5A" w:rsidP="00C80083">
            <w:pPr>
              <w:pStyle w:val="Tabletext"/>
              <w:jc w:val="center"/>
              <w:rPr>
                <w:i/>
                <w:lang w:val="en-US"/>
              </w:rPr>
            </w:pPr>
            <w:r w:rsidRPr="00833953">
              <w:rPr>
                <w:lang w:val="en-US"/>
              </w:rPr>
              <w:t>3.49</w:t>
            </w:r>
          </w:p>
        </w:tc>
      </w:tr>
      <w:tr w:rsidR="00061A5A" w:rsidRPr="00833953" w14:paraId="525AEEBD" w14:textId="77777777" w:rsidTr="00055F90">
        <w:trPr>
          <w:trHeight w:val="20"/>
          <w:jc w:val="center"/>
        </w:trPr>
        <w:tc>
          <w:tcPr>
            <w:tcW w:w="1238" w:type="pct"/>
          </w:tcPr>
          <w:p w14:paraId="3C1A37CE" w14:textId="77777777" w:rsidR="00061A5A" w:rsidRPr="00833953" w:rsidRDefault="00061A5A" w:rsidP="00C80083">
            <w:pPr>
              <w:pStyle w:val="Tabletext"/>
              <w:rPr>
                <w:lang w:val="en-US"/>
              </w:rPr>
            </w:pPr>
            <w:r w:rsidRPr="00833953">
              <w:rPr>
                <w:lang w:val="en-US"/>
              </w:rPr>
              <w:t>Standard deviation of MMN</w:t>
            </w:r>
          </w:p>
        </w:tc>
        <w:tc>
          <w:tcPr>
            <w:tcW w:w="740" w:type="pct"/>
          </w:tcPr>
          <w:p w14:paraId="54DBA2BD"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MMN</w:t>
            </w:r>
            <w:r w:rsidRPr="00833953">
              <w:rPr>
                <w:lang w:val="en-US"/>
              </w:rPr>
              <w:t>(dB)</w:t>
            </w:r>
          </w:p>
        </w:tc>
        <w:tc>
          <w:tcPr>
            <w:tcW w:w="516" w:type="pct"/>
          </w:tcPr>
          <w:p w14:paraId="08FF22C0" w14:textId="77777777" w:rsidR="00061A5A" w:rsidRPr="00833953" w:rsidRDefault="00061A5A" w:rsidP="00C80083">
            <w:pPr>
              <w:pStyle w:val="Tabletext"/>
              <w:jc w:val="center"/>
              <w:rPr>
                <w:i/>
                <w:lang w:val="en-US"/>
              </w:rPr>
            </w:pPr>
            <w:r w:rsidRPr="00833953">
              <w:rPr>
                <w:lang w:val="en-US"/>
              </w:rPr>
              <w:t>4.53</w:t>
            </w:r>
          </w:p>
        </w:tc>
        <w:tc>
          <w:tcPr>
            <w:tcW w:w="491" w:type="pct"/>
          </w:tcPr>
          <w:p w14:paraId="3EE4DD6B" w14:textId="77777777" w:rsidR="00061A5A" w:rsidRPr="00833953" w:rsidRDefault="00061A5A" w:rsidP="00C80083">
            <w:pPr>
              <w:pStyle w:val="Tabletext"/>
              <w:jc w:val="center"/>
              <w:rPr>
                <w:i/>
                <w:lang w:val="en-US"/>
              </w:rPr>
            </w:pPr>
            <w:r w:rsidRPr="00833953">
              <w:rPr>
                <w:lang w:val="en-US"/>
              </w:rPr>
              <w:t>4.53</w:t>
            </w:r>
          </w:p>
        </w:tc>
        <w:tc>
          <w:tcPr>
            <w:tcW w:w="517" w:type="pct"/>
          </w:tcPr>
          <w:p w14:paraId="6D0F1827" w14:textId="77777777" w:rsidR="00061A5A" w:rsidRPr="00833953" w:rsidRDefault="00061A5A" w:rsidP="00C80083">
            <w:pPr>
              <w:pStyle w:val="Tabletext"/>
              <w:jc w:val="center"/>
              <w:rPr>
                <w:i/>
                <w:lang w:val="en-US"/>
              </w:rPr>
            </w:pPr>
            <w:r w:rsidRPr="00833953">
              <w:rPr>
                <w:lang w:val="en-US"/>
              </w:rPr>
              <w:t>0.00</w:t>
            </w:r>
          </w:p>
        </w:tc>
        <w:tc>
          <w:tcPr>
            <w:tcW w:w="491" w:type="pct"/>
          </w:tcPr>
          <w:p w14:paraId="771E788A" w14:textId="77777777" w:rsidR="00061A5A" w:rsidRPr="00833953" w:rsidRDefault="00061A5A" w:rsidP="00C80083">
            <w:pPr>
              <w:pStyle w:val="Tabletext"/>
              <w:jc w:val="center"/>
              <w:rPr>
                <w:i/>
                <w:lang w:val="en-US"/>
              </w:rPr>
            </w:pPr>
            <w:r w:rsidRPr="00833953">
              <w:rPr>
                <w:lang w:val="en-US"/>
              </w:rPr>
              <w:t>4.53</w:t>
            </w:r>
          </w:p>
        </w:tc>
        <w:tc>
          <w:tcPr>
            <w:tcW w:w="517" w:type="pct"/>
          </w:tcPr>
          <w:p w14:paraId="67034762" w14:textId="77777777" w:rsidR="00061A5A" w:rsidRPr="00833953" w:rsidRDefault="00061A5A" w:rsidP="00C80083">
            <w:pPr>
              <w:pStyle w:val="Tabletext"/>
              <w:jc w:val="center"/>
              <w:rPr>
                <w:i/>
                <w:lang w:val="en-US"/>
              </w:rPr>
            </w:pPr>
            <w:r w:rsidRPr="00833953">
              <w:rPr>
                <w:lang w:val="en-US"/>
              </w:rPr>
              <w:t>0.00</w:t>
            </w:r>
          </w:p>
        </w:tc>
        <w:tc>
          <w:tcPr>
            <w:tcW w:w="490" w:type="pct"/>
          </w:tcPr>
          <w:p w14:paraId="03D6612F" w14:textId="77777777" w:rsidR="00061A5A" w:rsidRPr="00833953" w:rsidRDefault="00061A5A" w:rsidP="00C80083">
            <w:pPr>
              <w:pStyle w:val="Tabletext"/>
              <w:jc w:val="center"/>
              <w:rPr>
                <w:i/>
                <w:lang w:val="en-US"/>
              </w:rPr>
            </w:pPr>
            <w:r w:rsidRPr="00833953">
              <w:rPr>
                <w:lang w:val="en-US"/>
              </w:rPr>
              <w:t>4.53</w:t>
            </w:r>
          </w:p>
        </w:tc>
      </w:tr>
      <w:tr w:rsidR="00061A5A" w:rsidRPr="00833953" w14:paraId="1C4A8E23" w14:textId="77777777" w:rsidTr="00055F90">
        <w:trPr>
          <w:trHeight w:val="20"/>
          <w:jc w:val="center"/>
        </w:trPr>
        <w:tc>
          <w:tcPr>
            <w:tcW w:w="1238" w:type="pct"/>
          </w:tcPr>
          <w:p w14:paraId="05859803" w14:textId="77777777" w:rsidR="00061A5A" w:rsidRPr="00833953" w:rsidRDefault="00061A5A" w:rsidP="00C80083">
            <w:pPr>
              <w:pStyle w:val="Tabletext"/>
              <w:rPr>
                <w:lang w:val="en-US"/>
              </w:rPr>
            </w:pPr>
            <w:r w:rsidRPr="00833953">
              <w:rPr>
                <w:lang w:val="en-US"/>
              </w:rPr>
              <w:t xml:space="preserve">Standard deviation of building penetration loss </w:t>
            </w:r>
          </w:p>
        </w:tc>
        <w:tc>
          <w:tcPr>
            <w:tcW w:w="740" w:type="pct"/>
          </w:tcPr>
          <w:p w14:paraId="71256C46"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b</w:t>
            </w:r>
            <w:r w:rsidRPr="00833953">
              <w:rPr>
                <w:lang w:val="en-US"/>
              </w:rPr>
              <w:t xml:space="preserve"> (dB)</w:t>
            </w:r>
          </w:p>
        </w:tc>
        <w:tc>
          <w:tcPr>
            <w:tcW w:w="516" w:type="pct"/>
          </w:tcPr>
          <w:p w14:paraId="43B7BAAE" w14:textId="77777777" w:rsidR="00061A5A" w:rsidRPr="00833953" w:rsidRDefault="00061A5A" w:rsidP="00C80083">
            <w:pPr>
              <w:pStyle w:val="Tabletext"/>
              <w:jc w:val="center"/>
              <w:rPr>
                <w:i/>
                <w:lang w:val="en-US"/>
              </w:rPr>
            </w:pPr>
            <w:r w:rsidRPr="00833953">
              <w:rPr>
                <w:lang w:val="en-US"/>
              </w:rPr>
              <w:t>0.00</w:t>
            </w:r>
          </w:p>
        </w:tc>
        <w:tc>
          <w:tcPr>
            <w:tcW w:w="491" w:type="pct"/>
          </w:tcPr>
          <w:p w14:paraId="7A818BC9" w14:textId="77777777" w:rsidR="00061A5A" w:rsidRPr="00833953" w:rsidRDefault="00061A5A" w:rsidP="00C80083">
            <w:pPr>
              <w:pStyle w:val="Tabletext"/>
              <w:jc w:val="center"/>
              <w:rPr>
                <w:i/>
                <w:lang w:val="en-US"/>
              </w:rPr>
            </w:pPr>
            <w:r w:rsidRPr="00833953">
              <w:rPr>
                <w:lang w:val="en-US"/>
              </w:rPr>
              <w:t>3.00</w:t>
            </w:r>
          </w:p>
        </w:tc>
        <w:tc>
          <w:tcPr>
            <w:tcW w:w="517" w:type="pct"/>
          </w:tcPr>
          <w:p w14:paraId="56DC9168" w14:textId="77777777" w:rsidR="00061A5A" w:rsidRPr="00833953" w:rsidRDefault="00061A5A" w:rsidP="00C80083">
            <w:pPr>
              <w:pStyle w:val="Tabletext"/>
              <w:jc w:val="center"/>
              <w:rPr>
                <w:i/>
                <w:lang w:val="en-US"/>
              </w:rPr>
            </w:pPr>
            <w:r w:rsidRPr="00833953">
              <w:rPr>
                <w:lang w:val="en-US"/>
              </w:rPr>
              <w:t>3.00</w:t>
            </w:r>
          </w:p>
        </w:tc>
        <w:tc>
          <w:tcPr>
            <w:tcW w:w="491" w:type="pct"/>
          </w:tcPr>
          <w:p w14:paraId="66C3387E" w14:textId="77777777" w:rsidR="00061A5A" w:rsidRPr="00833953" w:rsidRDefault="00061A5A" w:rsidP="00C80083">
            <w:pPr>
              <w:pStyle w:val="Tabletext"/>
              <w:jc w:val="center"/>
              <w:rPr>
                <w:i/>
                <w:lang w:val="en-US"/>
              </w:rPr>
            </w:pPr>
            <w:r w:rsidRPr="00833953">
              <w:rPr>
                <w:lang w:val="en-US"/>
              </w:rPr>
              <w:t>0.00</w:t>
            </w:r>
          </w:p>
        </w:tc>
        <w:tc>
          <w:tcPr>
            <w:tcW w:w="517" w:type="pct"/>
          </w:tcPr>
          <w:p w14:paraId="6A5B2152" w14:textId="77777777" w:rsidR="00061A5A" w:rsidRPr="00833953" w:rsidRDefault="00061A5A" w:rsidP="00C80083">
            <w:pPr>
              <w:pStyle w:val="Tabletext"/>
              <w:jc w:val="center"/>
              <w:rPr>
                <w:i/>
                <w:lang w:val="en-US"/>
              </w:rPr>
            </w:pPr>
            <w:r w:rsidRPr="00833953">
              <w:rPr>
                <w:lang w:val="en-US"/>
              </w:rPr>
              <w:t>0.00</w:t>
            </w:r>
          </w:p>
        </w:tc>
        <w:tc>
          <w:tcPr>
            <w:tcW w:w="490" w:type="pct"/>
          </w:tcPr>
          <w:p w14:paraId="451A480A" w14:textId="77777777" w:rsidR="00061A5A" w:rsidRPr="00833953" w:rsidRDefault="00061A5A" w:rsidP="00C80083">
            <w:pPr>
              <w:pStyle w:val="Tabletext"/>
              <w:jc w:val="center"/>
              <w:rPr>
                <w:i/>
                <w:lang w:val="en-US"/>
              </w:rPr>
            </w:pPr>
            <w:r w:rsidRPr="00833953">
              <w:rPr>
                <w:lang w:val="en-US"/>
              </w:rPr>
              <w:t>0.00</w:t>
            </w:r>
          </w:p>
        </w:tc>
      </w:tr>
      <w:tr w:rsidR="00061A5A" w:rsidRPr="00833953" w14:paraId="7998C147" w14:textId="77777777" w:rsidTr="00055F90">
        <w:trPr>
          <w:trHeight w:val="20"/>
          <w:jc w:val="center"/>
        </w:trPr>
        <w:tc>
          <w:tcPr>
            <w:tcW w:w="1238" w:type="pct"/>
          </w:tcPr>
          <w:p w14:paraId="733B9AC5" w14:textId="77777777" w:rsidR="00061A5A" w:rsidRPr="00833953" w:rsidRDefault="00061A5A" w:rsidP="00C80083">
            <w:pPr>
              <w:pStyle w:val="Tabletext"/>
              <w:rPr>
                <w:lang w:val="en-US"/>
              </w:rPr>
            </w:pPr>
            <w:r w:rsidRPr="00833953">
              <w:rPr>
                <w:lang w:val="en-US"/>
              </w:rPr>
              <w:t>Location correction factor</w:t>
            </w:r>
          </w:p>
        </w:tc>
        <w:tc>
          <w:tcPr>
            <w:tcW w:w="740" w:type="pct"/>
          </w:tcPr>
          <w:p w14:paraId="50AD7166" w14:textId="77777777" w:rsidR="00061A5A" w:rsidRPr="00833953" w:rsidRDefault="00061A5A" w:rsidP="00C80083">
            <w:pPr>
              <w:pStyle w:val="Tabletext"/>
              <w:jc w:val="center"/>
              <w:rPr>
                <w:lang w:val="en-US"/>
              </w:rPr>
            </w:pPr>
            <w:r w:rsidRPr="00833953">
              <w:rPr>
                <w:i/>
                <w:iCs/>
                <w:lang w:val="en-US"/>
              </w:rPr>
              <w:t>C</w:t>
            </w:r>
            <w:r w:rsidRPr="00833953">
              <w:rPr>
                <w:i/>
                <w:iCs/>
                <w:vertAlign w:val="subscript"/>
                <w:lang w:val="en-US"/>
              </w:rPr>
              <w:t xml:space="preserve">l </w:t>
            </w:r>
            <w:r w:rsidRPr="00833953">
              <w:rPr>
                <w:lang w:val="en-US"/>
              </w:rPr>
              <w:t>(dB)</w:t>
            </w:r>
          </w:p>
        </w:tc>
        <w:tc>
          <w:tcPr>
            <w:tcW w:w="516" w:type="pct"/>
          </w:tcPr>
          <w:p w14:paraId="28E43D62" w14:textId="77777777" w:rsidR="00061A5A" w:rsidRPr="00833953" w:rsidRDefault="00061A5A" w:rsidP="00C80083">
            <w:pPr>
              <w:pStyle w:val="Tabletext"/>
              <w:jc w:val="center"/>
              <w:rPr>
                <w:lang w:val="en-US"/>
              </w:rPr>
            </w:pPr>
            <w:r w:rsidRPr="00833953">
              <w:rPr>
                <w:lang w:val="en-US"/>
              </w:rPr>
              <w:t>3.24</w:t>
            </w:r>
          </w:p>
        </w:tc>
        <w:tc>
          <w:tcPr>
            <w:tcW w:w="491" w:type="pct"/>
          </w:tcPr>
          <w:p w14:paraId="57139E95" w14:textId="77777777" w:rsidR="00061A5A" w:rsidRPr="00833953" w:rsidRDefault="00061A5A" w:rsidP="00C80083">
            <w:pPr>
              <w:pStyle w:val="Tabletext"/>
              <w:jc w:val="center"/>
              <w:rPr>
                <w:lang w:val="en-US"/>
              </w:rPr>
            </w:pPr>
            <w:r w:rsidRPr="00833953">
              <w:rPr>
                <w:lang w:val="en-US"/>
              </w:rPr>
              <w:t>11.29</w:t>
            </w:r>
          </w:p>
        </w:tc>
        <w:tc>
          <w:tcPr>
            <w:tcW w:w="517" w:type="pct"/>
          </w:tcPr>
          <w:p w14:paraId="26B7ACFF" w14:textId="77777777" w:rsidR="00061A5A" w:rsidRPr="00833953" w:rsidRDefault="00061A5A" w:rsidP="00C80083">
            <w:pPr>
              <w:pStyle w:val="Tabletext"/>
              <w:jc w:val="center"/>
              <w:rPr>
                <w:lang w:val="en-US"/>
              </w:rPr>
            </w:pPr>
            <w:r w:rsidRPr="00833953">
              <w:rPr>
                <w:lang w:val="en-US"/>
              </w:rPr>
              <w:t>8.48</w:t>
            </w:r>
          </w:p>
        </w:tc>
        <w:tc>
          <w:tcPr>
            <w:tcW w:w="491" w:type="pct"/>
          </w:tcPr>
          <w:p w14:paraId="6F747791" w14:textId="77777777" w:rsidR="00061A5A" w:rsidRPr="00833953" w:rsidRDefault="00061A5A" w:rsidP="00C80083">
            <w:pPr>
              <w:pStyle w:val="Tabletext"/>
              <w:jc w:val="center"/>
              <w:rPr>
                <w:lang w:val="en-US"/>
              </w:rPr>
            </w:pPr>
            <w:r w:rsidRPr="00833953">
              <w:rPr>
                <w:lang w:val="en-US"/>
              </w:rPr>
              <w:t>10.15</w:t>
            </w:r>
          </w:p>
        </w:tc>
        <w:tc>
          <w:tcPr>
            <w:tcW w:w="517" w:type="pct"/>
          </w:tcPr>
          <w:p w14:paraId="621BFA13" w14:textId="77777777" w:rsidR="00061A5A" w:rsidRPr="00833953" w:rsidRDefault="00061A5A" w:rsidP="00C80083">
            <w:pPr>
              <w:pStyle w:val="Tabletext"/>
              <w:jc w:val="center"/>
              <w:rPr>
                <w:lang w:val="en-US"/>
              </w:rPr>
            </w:pPr>
            <w:r w:rsidRPr="00833953">
              <w:rPr>
                <w:lang w:val="en-US"/>
              </w:rPr>
              <w:t>6.89</w:t>
            </w:r>
          </w:p>
        </w:tc>
        <w:tc>
          <w:tcPr>
            <w:tcW w:w="490" w:type="pct"/>
          </w:tcPr>
          <w:p w14:paraId="6655833E" w14:textId="77777777" w:rsidR="00061A5A" w:rsidRPr="00833953" w:rsidRDefault="00061A5A" w:rsidP="00C80083">
            <w:pPr>
              <w:pStyle w:val="Tabletext"/>
              <w:jc w:val="center"/>
              <w:rPr>
                <w:lang w:val="en-US"/>
              </w:rPr>
            </w:pPr>
            <w:r w:rsidRPr="00833953">
              <w:rPr>
                <w:lang w:val="en-US"/>
              </w:rPr>
              <w:t>13.31</w:t>
            </w:r>
          </w:p>
        </w:tc>
      </w:tr>
      <w:tr w:rsidR="00061A5A" w:rsidRPr="00833953" w14:paraId="5BA88FB9" w14:textId="77777777" w:rsidTr="00055F90">
        <w:trPr>
          <w:trHeight w:val="20"/>
          <w:jc w:val="center"/>
        </w:trPr>
        <w:tc>
          <w:tcPr>
            <w:tcW w:w="1238" w:type="pct"/>
          </w:tcPr>
          <w:p w14:paraId="743BC63D" w14:textId="77777777" w:rsidR="00061A5A" w:rsidRPr="00833953" w:rsidRDefault="00061A5A" w:rsidP="00C80083">
            <w:pPr>
              <w:pStyle w:val="Tabletext"/>
              <w:rPr>
                <w:b/>
                <w:lang w:val="en-US"/>
              </w:rPr>
            </w:pPr>
            <w:r w:rsidRPr="00833953">
              <w:rPr>
                <w:b/>
                <w:lang w:val="en-US"/>
              </w:rPr>
              <w:t>Minimum median field-strength level</w:t>
            </w:r>
          </w:p>
        </w:tc>
        <w:tc>
          <w:tcPr>
            <w:tcW w:w="740" w:type="pct"/>
          </w:tcPr>
          <w:p w14:paraId="3430FF55" w14:textId="77777777" w:rsidR="00061A5A" w:rsidRPr="00833953" w:rsidRDefault="00061A5A" w:rsidP="00C80083">
            <w:pPr>
              <w:pStyle w:val="Tabletext"/>
              <w:jc w:val="center"/>
              <w:rPr>
                <w:b/>
                <w:lang w:val="en-US"/>
              </w:rPr>
            </w:pPr>
            <w:r w:rsidRPr="00833953">
              <w:rPr>
                <w:b/>
                <w:i/>
                <w:iCs/>
                <w:lang w:val="en-US"/>
              </w:rPr>
              <w:t>E</w:t>
            </w:r>
            <w:r w:rsidRPr="00833953">
              <w:rPr>
                <w:b/>
                <w:i/>
                <w:iCs/>
                <w:vertAlign w:val="subscript"/>
                <w:lang w:val="en-US"/>
              </w:rPr>
              <w:t>med</w:t>
            </w:r>
            <w:r w:rsidRPr="00833953">
              <w:rPr>
                <w:b/>
                <w:lang w:val="en-US"/>
              </w:rPr>
              <w:t xml:space="preserve"> </w:t>
            </w:r>
            <w:r w:rsidRPr="00833953">
              <w:rPr>
                <w:b/>
                <w:bCs/>
                <w:lang w:val="en-US"/>
              </w:rPr>
              <w:t>(</w:t>
            </w:r>
            <w:r w:rsidRPr="00833953">
              <w:rPr>
                <w:b/>
                <w:lang w:val="en-US"/>
              </w:rPr>
              <w:t>dB(</w:t>
            </w:r>
            <w:r w:rsidRPr="00833953">
              <w:rPr>
                <w:b/>
                <w:bCs/>
                <w:lang w:val="en-US"/>
              </w:rPr>
              <w:sym w:font="Symbol" w:char="F06D"/>
            </w:r>
            <w:r w:rsidRPr="00833953">
              <w:rPr>
                <w:b/>
                <w:lang w:val="en-US"/>
              </w:rPr>
              <w:t>V/m))</w:t>
            </w:r>
          </w:p>
        </w:tc>
        <w:tc>
          <w:tcPr>
            <w:tcW w:w="516" w:type="pct"/>
          </w:tcPr>
          <w:p w14:paraId="56C02C61" w14:textId="77777777" w:rsidR="00061A5A" w:rsidRPr="00833953" w:rsidRDefault="00061A5A" w:rsidP="00C80083">
            <w:pPr>
              <w:pStyle w:val="Tabletext"/>
              <w:jc w:val="center"/>
              <w:rPr>
                <w:b/>
                <w:lang w:val="en-US"/>
              </w:rPr>
            </w:pPr>
            <w:r w:rsidRPr="00833953">
              <w:rPr>
                <w:b/>
                <w:lang w:val="en-US"/>
              </w:rPr>
              <w:t>23.86</w:t>
            </w:r>
          </w:p>
        </w:tc>
        <w:tc>
          <w:tcPr>
            <w:tcW w:w="491" w:type="pct"/>
          </w:tcPr>
          <w:p w14:paraId="2573708A" w14:textId="77777777" w:rsidR="00061A5A" w:rsidRPr="00833953" w:rsidRDefault="00061A5A" w:rsidP="00C80083">
            <w:pPr>
              <w:pStyle w:val="Tabletext"/>
              <w:jc w:val="center"/>
              <w:rPr>
                <w:b/>
                <w:lang w:val="en-US"/>
              </w:rPr>
            </w:pPr>
            <w:r w:rsidRPr="00833953">
              <w:rPr>
                <w:b/>
                <w:lang w:val="en-US"/>
              </w:rPr>
              <w:t>60.62</w:t>
            </w:r>
          </w:p>
        </w:tc>
        <w:tc>
          <w:tcPr>
            <w:tcW w:w="517" w:type="pct"/>
          </w:tcPr>
          <w:p w14:paraId="58B115CE" w14:textId="77777777" w:rsidR="00061A5A" w:rsidRPr="00833953" w:rsidRDefault="00061A5A" w:rsidP="00C80083">
            <w:pPr>
              <w:pStyle w:val="Tabletext"/>
              <w:jc w:val="center"/>
              <w:rPr>
                <w:b/>
                <w:lang w:val="en-US"/>
              </w:rPr>
            </w:pPr>
            <w:r w:rsidRPr="00833953">
              <w:rPr>
                <w:b/>
                <w:lang w:val="en-US"/>
              </w:rPr>
              <w:t>71.99</w:t>
            </w:r>
          </w:p>
        </w:tc>
        <w:tc>
          <w:tcPr>
            <w:tcW w:w="491" w:type="pct"/>
          </w:tcPr>
          <w:p w14:paraId="1C9E581B" w14:textId="77777777" w:rsidR="00061A5A" w:rsidRPr="00833953" w:rsidRDefault="00061A5A" w:rsidP="00C80083">
            <w:pPr>
              <w:pStyle w:val="Tabletext"/>
              <w:jc w:val="center"/>
              <w:rPr>
                <w:b/>
                <w:lang w:val="en-US"/>
              </w:rPr>
            </w:pPr>
            <w:r w:rsidRPr="00833953">
              <w:rPr>
                <w:b/>
                <w:lang w:val="en-US"/>
              </w:rPr>
              <w:t>50.48</w:t>
            </w:r>
          </w:p>
        </w:tc>
        <w:tc>
          <w:tcPr>
            <w:tcW w:w="517" w:type="pct"/>
          </w:tcPr>
          <w:p w14:paraId="01A6B63D" w14:textId="77777777" w:rsidR="00061A5A" w:rsidRPr="00833953" w:rsidRDefault="00061A5A" w:rsidP="00C80083">
            <w:pPr>
              <w:pStyle w:val="Tabletext"/>
              <w:jc w:val="center"/>
              <w:rPr>
                <w:b/>
                <w:lang w:val="en-US"/>
              </w:rPr>
            </w:pPr>
            <w:r w:rsidRPr="00833953">
              <w:rPr>
                <w:b/>
                <w:lang w:val="en-US"/>
              </w:rPr>
              <w:t>61.40</w:t>
            </w:r>
          </w:p>
        </w:tc>
        <w:tc>
          <w:tcPr>
            <w:tcW w:w="490" w:type="pct"/>
          </w:tcPr>
          <w:p w14:paraId="73A9FF00" w14:textId="77777777" w:rsidR="00061A5A" w:rsidRPr="00833953" w:rsidRDefault="00061A5A" w:rsidP="00C80083">
            <w:pPr>
              <w:pStyle w:val="Tabletext"/>
              <w:jc w:val="center"/>
              <w:rPr>
                <w:b/>
                <w:lang w:val="en-US"/>
              </w:rPr>
            </w:pPr>
            <w:r w:rsidRPr="00833953">
              <w:rPr>
                <w:b/>
                <w:lang w:val="en-US"/>
              </w:rPr>
              <w:t>51.43</w:t>
            </w:r>
          </w:p>
        </w:tc>
      </w:tr>
    </w:tbl>
    <w:p w14:paraId="6C9E80CC" w14:textId="77777777" w:rsidR="00061A5A" w:rsidRPr="00245D4B" w:rsidRDefault="00061A5A" w:rsidP="00061A5A">
      <w:pPr>
        <w:pStyle w:val="Heading3"/>
        <w:rPr>
          <w:lang w:val="en-US"/>
        </w:rPr>
      </w:pPr>
      <w:bookmarkStart w:id="708" w:name="_Ref288203205"/>
      <w:bookmarkStart w:id="709" w:name="_Ref288203210"/>
      <w:bookmarkStart w:id="710" w:name="_Ref288461103"/>
      <w:bookmarkStart w:id="711" w:name="_Ref288461110"/>
      <w:bookmarkStart w:id="712" w:name="_Toc293603717"/>
      <w:bookmarkStart w:id="713" w:name="_Toc293603831"/>
      <w:bookmarkStart w:id="714" w:name="_Toc300665029"/>
      <w:bookmarkStart w:id="715" w:name="_Toc300665119"/>
      <w:bookmarkStart w:id="716" w:name="_Toc300665185"/>
      <w:bookmarkStart w:id="717" w:name="_Toc300666619"/>
      <w:bookmarkStart w:id="718" w:name="_Toc301429308"/>
      <w:bookmarkStart w:id="719" w:name="_Toc302049601"/>
      <w:bookmarkStart w:id="720" w:name="_Toc433026619"/>
      <w:bookmarkStart w:id="721" w:name="_Toc438995461"/>
      <w:bookmarkStart w:id="722" w:name="_Toc465082052"/>
      <w:bookmarkStart w:id="723" w:name="_Toc18411322"/>
      <w:r w:rsidRPr="00245D4B">
        <w:rPr>
          <w:lang w:val="en-US"/>
        </w:rPr>
        <w:t>4.3.2</w:t>
      </w:r>
      <w:r w:rsidRPr="00245D4B">
        <w:rPr>
          <w:lang w:val="en-US"/>
        </w:rPr>
        <w:tab/>
        <w:t>Position of DRM frequencies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17C01516" w14:textId="77777777" w:rsidR="00061A5A" w:rsidRPr="00245D4B" w:rsidRDefault="00061A5A" w:rsidP="00061A5A">
      <w:pPr>
        <w:rPr>
          <w:lang w:val="en-US"/>
        </w:rPr>
      </w:pPr>
      <w:r w:rsidRPr="00245D4B">
        <w:rPr>
          <w:lang w:val="en-US"/>
        </w:rPr>
        <w:t>The DRM system is designed to be used at any frequency with variable channelization constraints and propagation conditions throughout these bands [6].</w:t>
      </w:r>
    </w:p>
    <w:p w14:paraId="3EF5B3F3" w14:textId="77777777" w:rsidR="00061A5A" w:rsidRPr="00245D4B" w:rsidRDefault="00061A5A" w:rsidP="00061A5A">
      <w:pPr>
        <w:rPr>
          <w:lang w:val="en-US"/>
        </w:rPr>
      </w:pPr>
      <w:r w:rsidRPr="00245D4B">
        <w:rPr>
          <w:lang w:val="en-US"/>
        </w:rPr>
        <w:t xml:space="preserve">Referring to the legal frequency plans in ITU Region 1 this Report covers DRM: </w:t>
      </w:r>
    </w:p>
    <w:p w14:paraId="73054BA3"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in VHF Band I as well as in VHF Band II regarding to GE84 [5];</w:t>
      </w:r>
    </w:p>
    <w:p w14:paraId="2D33AEAB" w14:textId="77777777" w:rsidR="00061A5A" w:rsidRPr="00245D4B" w:rsidRDefault="00061A5A" w:rsidP="00061A5A">
      <w:pPr>
        <w:pStyle w:val="enumlev1"/>
        <w:rPr>
          <w:kern w:val="28"/>
          <w:lang w:val="en-US"/>
        </w:rPr>
      </w:pPr>
      <w:r w:rsidRPr="00245D4B">
        <w:rPr>
          <w:bCs/>
          <w:lang w:val="en-US"/>
        </w:rPr>
        <w:t>–</w:t>
      </w:r>
      <w:r w:rsidRPr="00245D4B">
        <w:rPr>
          <w:b/>
          <w:lang w:val="en-US"/>
        </w:rPr>
        <w:tab/>
      </w:r>
      <w:r w:rsidRPr="00245D4B">
        <w:rPr>
          <w:lang w:val="en-US"/>
        </w:rPr>
        <w:t xml:space="preserve">in VHF </w:t>
      </w:r>
      <w:r w:rsidRPr="00245D4B">
        <w:rPr>
          <w:kern w:val="28"/>
          <w:lang w:val="en-US"/>
        </w:rPr>
        <w:t xml:space="preserve">Band III </w:t>
      </w:r>
      <w:r w:rsidRPr="00245D4B">
        <w:rPr>
          <w:lang w:val="en-US"/>
        </w:rPr>
        <w:t xml:space="preserve">regarding to </w:t>
      </w:r>
      <w:r w:rsidRPr="00245D4B">
        <w:rPr>
          <w:kern w:val="28"/>
          <w:lang w:val="en-US"/>
        </w:rPr>
        <w:t>GE06 [1].</w:t>
      </w:r>
    </w:p>
    <w:p w14:paraId="32C092BD" w14:textId="77777777" w:rsidR="00061A5A" w:rsidRPr="00245D4B" w:rsidRDefault="00061A5A" w:rsidP="00061A5A">
      <w:pPr>
        <w:rPr>
          <w:lang w:val="en-US"/>
        </w:rPr>
      </w:pPr>
      <w:r w:rsidRPr="00245D4B">
        <w:rPr>
          <w:lang w:val="en-US" w:eastAsia="de-DE"/>
        </w:rPr>
        <w:t xml:space="preserve">Other areas in the VHF bands assigned for sound broadcasting services, e.g. </w:t>
      </w:r>
      <w:r w:rsidRPr="00245D4B">
        <w:rPr>
          <w:lang w:val="en-US"/>
        </w:rPr>
        <w:t>areas in ITU Region 1 where allocations of the Wiesbaden T-DAB Agreement 1995 are still used (230-240 MHz) or in southern Africa, where the VHF Band III is allocated to the broadcasting services up to 254 MHz, or the broadcasting bands in ITU Region 2 and 3, perhaps the OIRT FM band (65.8-74 MHz)</w:t>
      </w:r>
      <w:r w:rsidRPr="00245D4B" w:rsidDel="004D73CE">
        <w:rPr>
          <w:lang w:val="en-US"/>
        </w:rPr>
        <w:t xml:space="preserve"> </w:t>
      </w:r>
      <w:r w:rsidRPr="00245D4B">
        <w:rPr>
          <w:lang w:val="en-US"/>
        </w:rPr>
        <w:t>or the Japanese FM band (76-90 MHz), respectively, are not yet covered in this section and can be adapted later.</w:t>
      </w:r>
    </w:p>
    <w:p w14:paraId="20CA347A" w14:textId="77777777" w:rsidR="00061A5A" w:rsidRPr="00245D4B" w:rsidRDefault="00061A5A" w:rsidP="00061A5A">
      <w:pPr>
        <w:pStyle w:val="Heading4"/>
        <w:rPr>
          <w:lang w:val="en-US"/>
        </w:rPr>
      </w:pPr>
      <w:bookmarkStart w:id="724" w:name="_Ref288204002"/>
      <w:bookmarkStart w:id="725" w:name="_Toc293603718"/>
      <w:bookmarkStart w:id="726" w:name="_Toc293603832"/>
      <w:bookmarkStart w:id="727" w:name="_Toc300665030"/>
      <w:bookmarkStart w:id="728" w:name="_Toc300666620"/>
      <w:bookmarkStart w:id="729" w:name="_Toc301429309"/>
      <w:bookmarkStart w:id="730" w:name="_Toc302049602"/>
      <w:bookmarkStart w:id="731" w:name="_Toc438995462"/>
      <w:r w:rsidRPr="00245D4B">
        <w:rPr>
          <w:lang w:val="en-US"/>
        </w:rPr>
        <w:t>4.3.2.1</w:t>
      </w:r>
      <w:r w:rsidRPr="00245D4B">
        <w:rPr>
          <w:lang w:val="en-US"/>
        </w:rPr>
        <w:tab/>
        <w:t>VHF Band I and VHF Band II</w:t>
      </w:r>
      <w:bookmarkEnd w:id="724"/>
      <w:bookmarkEnd w:id="725"/>
      <w:bookmarkEnd w:id="726"/>
      <w:bookmarkEnd w:id="727"/>
      <w:bookmarkEnd w:id="728"/>
      <w:bookmarkEnd w:id="729"/>
      <w:bookmarkEnd w:id="730"/>
      <w:bookmarkEnd w:id="731"/>
    </w:p>
    <w:p w14:paraId="084C01AB" w14:textId="77777777" w:rsidR="00061A5A" w:rsidRPr="00245D4B" w:rsidRDefault="00061A5A" w:rsidP="00061A5A">
      <w:pPr>
        <w:rPr>
          <w:lang w:val="en-US" w:eastAsia="de-DE"/>
        </w:rPr>
      </w:pPr>
      <w:r w:rsidRPr="00245D4B">
        <w:rPr>
          <w:lang w:val="en-US" w:eastAsia="de-DE"/>
        </w:rPr>
        <w:t>The DRM centre frequencies are positioned in 100 kHz distance according to the FM frequency grid in VHF Band II. The nominal carrier frequencies are, in principle, integral multiples of 100 kHz [5]. The DRM system is designed to be used with this raster [6].</w:t>
      </w:r>
    </w:p>
    <w:p w14:paraId="66E8AC53" w14:textId="77777777" w:rsidR="00061A5A" w:rsidRPr="00245D4B" w:rsidRDefault="00061A5A" w:rsidP="00061A5A">
      <w:pPr>
        <w:rPr>
          <w:lang w:val="en-US" w:eastAsia="de-DE"/>
        </w:rPr>
      </w:pPr>
      <w:r w:rsidRPr="00245D4B">
        <w:rPr>
          <w:lang w:val="en-US" w:eastAsia="de-DE"/>
        </w:rPr>
        <w:t xml:space="preserve">The table of centre </w:t>
      </w:r>
      <w:r w:rsidRPr="00245D4B">
        <w:rPr>
          <w:lang w:val="en-US"/>
        </w:rPr>
        <w:t xml:space="preserve">frequencies of DRM in VHF Band II is given in </w:t>
      </w:r>
      <w:r>
        <w:rPr>
          <w:lang w:val="en-US"/>
        </w:rPr>
        <w:t>Annex</w:t>
      </w:r>
      <w:r w:rsidRPr="00245D4B">
        <w:rPr>
          <w:lang w:val="en-US"/>
        </w:rPr>
        <w:t xml:space="preserve"> 2.</w:t>
      </w:r>
    </w:p>
    <w:p w14:paraId="0727D6A1" w14:textId="77777777" w:rsidR="00061A5A" w:rsidRPr="00245D4B" w:rsidRDefault="00061A5A" w:rsidP="00061A5A">
      <w:pPr>
        <w:rPr>
          <w:lang w:val="en-US" w:eastAsia="de-DE"/>
        </w:rPr>
      </w:pPr>
      <w:r w:rsidRPr="00245D4B">
        <w:rPr>
          <w:lang w:val="en-US" w:eastAsia="de-DE"/>
        </w:rPr>
        <w:t xml:space="preserve">On the other hand it has to be considered to allow a spacing of 50 kHz in VHF Band II to achieve the full potential of the DRM hybrid mode and to alleviate the deployment of new DRM transmitters in the overcrowded FM band. </w:t>
      </w:r>
    </w:p>
    <w:p w14:paraId="1E61963D" w14:textId="77777777" w:rsidR="00061A5A" w:rsidRPr="00C80083" w:rsidRDefault="00061A5A" w:rsidP="00061A5A">
      <w:pPr>
        <w:pStyle w:val="Heading4"/>
        <w:rPr>
          <w:rFonts w:eastAsia="SimSun"/>
          <w:lang w:val="en-GB"/>
        </w:rPr>
      </w:pPr>
      <w:r w:rsidRPr="00C80083">
        <w:rPr>
          <w:rFonts w:eastAsia="SimSun"/>
          <w:lang w:val="en-GB"/>
        </w:rPr>
        <w:t>4.3.2.2</w:t>
      </w:r>
      <w:r w:rsidRPr="00C80083">
        <w:rPr>
          <w:rFonts w:eastAsia="SimSun"/>
          <w:lang w:val="en-GB"/>
        </w:rPr>
        <w:tab/>
        <w:t>VHF Band III</w:t>
      </w:r>
      <w:bookmarkEnd w:id="582"/>
      <w:bookmarkEnd w:id="583"/>
      <w:bookmarkEnd w:id="584"/>
      <w:bookmarkEnd w:id="585"/>
      <w:bookmarkEnd w:id="586"/>
      <w:bookmarkEnd w:id="587"/>
      <w:bookmarkEnd w:id="588"/>
    </w:p>
    <w:p w14:paraId="20CD5B08" w14:textId="77777777" w:rsidR="00061A5A" w:rsidRPr="00C80083" w:rsidRDefault="00061A5A" w:rsidP="00061A5A">
      <w:pPr>
        <w:rPr>
          <w:rFonts w:eastAsia="SimSun"/>
          <w:lang w:val="en-GB" w:eastAsia="de-DE"/>
        </w:rPr>
      </w:pPr>
      <w:r w:rsidRPr="00C80083">
        <w:rPr>
          <w:rFonts w:eastAsia="SimSun"/>
          <w:lang w:val="en-GB" w:eastAsia="de-DE"/>
        </w:rPr>
        <w:t>The DRM centre frequencies are positioned in 100 kHz distance beginning by 174.05 MHz and integral multiples of 100 kHz up to the end of VHF Band III.</w:t>
      </w:r>
    </w:p>
    <w:p w14:paraId="012A1694" w14:textId="77777777" w:rsidR="00061A5A" w:rsidRPr="00C80083" w:rsidRDefault="00061A5A" w:rsidP="00061A5A">
      <w:pPr>
        <w:rPr>
          <w:rFonts w:eastAsia="SimSun"/>
          <w:lang w:val="en-GB" w:eastAsia="de-DE"/>
        </w:rPr>
      </w:pPr>
      <w:r w:rsidRPr="00C80083">
        <w:rPr>
          <w:rFonts w:eastAsia="SimSun"/>
          <w:lang w:val="en-GB" w:eastAsia="de-DE"/>
        </w:rPr>
        <w:t xml:space="preserve">The table of the centre </w:t>
      </w:r>
      <w:r w:rsidRPr="00C80083">
        <w:rPr>
          <w:rFonts w:eastAsia="SimSun"/>
          <w:lang w:val="en-GB"/>
        </w:rPr>
        <w:t>frequencies of DRM in VHF Band III in the range from 174 to 230 MHz is given in Annex 2.</w:t>
      </w:r>
    </w:p>
    <w:p w14:paraId="46B0E8FB" w14:textId="77777777" w:rsidR="00061A5A" w:rsidRPr="00C80083" w:rsidRDefault="00061A5A" w:rsidP="00061A5A">
      <w:pPr>
        <w:pStyle w:val="Heading3"/>
        <w:rPr>
          <w:lang w:val="en-GB"/>
        </w:rPr>
      </w:pPr>
      <w:bookmarkStart w:id="732" w:name="_Toc18411323"/>
      <w:r w:rsidRPr="00C80083">
        <w:rPr>
          <w:lang w:val="en-GB"/>
        </w:rPr>
        <w:t>4.3.3</w:t>
      </w:r>
      <w:r w:rsidRPr="00C80083">
        <w:rPr>
          <w:lang w:val="en-GB"/>
        </w:rPr>
        <w:tab/>
        <w:t>Out-of-band spectrum mask</w:t>
      </w:r>
      <w:bookmarkEnd w:id="732"/>
    </w:p>
    <w:p w14:paraId="0BE6CE63" w14:textId="77777777" w:rsidR="00061A5A" w:rsidRPr="00C80083" w:rsidRDefault="00061A5A" w:rsidP="00061A5A">
      <w:pPr>
        <w:rPr>
          <w:lang w:val="en-GB"/>
        </w:rPr>
      </w:pPr>
      <w:r w:rsidRPr="00C80083">
        <w:rPr>
          <w:lang w:val="en-GB"/>
        </w:rPr>
        <w:t>The power density spectrum at the transmitter output is important to determine the adjacent channel interference.</w:t>
      </w:r>
    </w:p>
    <w:p w14:paraId="30886BCE" w14:textId="77777777" w:rsidR="00061A5A" w:rsidRPr="00C80083" w:rsidRDefault="00061A5A" w:rsidP="00061A5A">
      <w:pPr>
        <w:rPr>
          <w:lang w:val="en-GB"/>
        </w:rPr>
      </w:pPr>
      <w:r w:rsidRPr="00C80083">
        <w:rPr>
          <w:lang w:val="en-GB"/>
        </w:rPr>
        <w:t>The spectrum characteristics of an OFDM system are given in Recommendation ITU-R SM.328, Annex 6, § 5.</w:t>
      </w:r>
    </w:p>
    <w:p w14:paraId="7C9C8E61" w14:textId="77777777" w:rsidR="00061A5A" w:rsidRPr="00C80083" w:rsidRDefault="00061A5A" w:rsidP="00061A5A">
      <w:pPr>
        <w:pStyle w:val="Heading4"/>
        <w:rPr>
          <w:lang w:val="en-GB"/>
        </w:rPr>
      </w:pPr>
      <w:r w:rsidRPr="00C80083">
        <w:rPr>
          <w:lang w:val="en-GB"/>
        </w:rPr>
        <w:t>4.3.3.1</w:t>
      </w:r>
      <w:r w:rsidRPr="00C80083">
        <w:rPr>
          <w:lang w:val="en-GB"/>
        </w:rPr>
        <w:tab/>
        <w:t>VHF Band I and VHF Band II</w:t>
      </w:r>
    </w:p>
    <w:bookmarkEnd w:id="589"/>
    <w:bookmarkEnd w:id="590"/>
    <w:bookmarkEnd w:id="591"/>
    <w:bookmarkEnd w:id="592"/>
    <w:bookmarkEnd w:id="593"/>
    <w:bookmarkEnd w:id="594"/>
    <w:bookmarkEnd w:id="595"/>
    <w:bookmarkEnd w:id="596"/>
    <w:bookmarkEnd w:id="597"/>
    <w:bookmarkEnd w:id="598"/>
    <w:bookmarkEnd w:id="599"/>
    <w:p w14:paraId="1D0F298F" w14:textId="77777777" w:rsidR="00061A5A" w:rsidRPr="00245D4B" w:rsidRDefault="00061A5A" w:rsidP="00061A5A">
      <w:pPr>
        <w:rPr>
          <w:rFonts w:ascii="TimesNewRoman" w:hAnsi="TimesNewRoman" w:cs="TimesNewRoman"/>
          <w:lang w:val="en-US" w:eastAsia="de-DE"/>
        </w:rPr>
      </w:pPr>
      <w:r w:rsidRPr="00245D4B">
        <w:rPr>
          <w:lang w:val="en-US"/>
        </w:rPr>
        <w:t>An out-of-band spectrum mask for DRM in VHF Band I and VHF Band II, respectively, as minimum transmitter requirement is proposed in Fig. </w:t>
      </w:r>
      <w:r w:rsidRPr="00245D4B">
        <w:rPr>
          <w:caps/>
          <w:lang w:val="en-US"/>
        </w:rPr>
        <w:t>1</w:t>
      </w:r>
      <w:r w:rsidRPr="00245D4B">
        <w:rPr>
          <w:lang w:val="en-US"/>
        </w:rPr>
        <w:t xml:space="preserve"> and Table 3</w:t>
      </w:r>
      <w:r>
        <w:rPr>
          <w:lang w:val="en-US"/>
        </w:rPr>
        <w:t>9</w:t>
      </w:r>
      <w:r w:rsidRPr="00245D4B">
        <w:rPr>
          <w:lang w:val="en-US"/>
        </w:rPr>
        <w:t>. The vertices of the symmetric out-of-band spectrum mask for</w:t>
      </w:r>
      <w:r w:rsidRPr="00245D4B">
        <w:rPr>
          <w:rFonts w:ascii="TimesNewRoman" w:hAnsi="TimesNewRoman" w:cs="TimesNewRoman"/>
          <w:lang w:val="en-US" w:eastAsia="de-DE"/>
        </w:rPr>
        <w:t xml:space="preserve"> FM transmitters are given in ETSI-FM [7]. </w:t>
      </w:r>
    </w:p>
    <w:p w14:paraId="69BA1269" w14:textId="77777777" w:rsidR="00061A5A" w:rsidRPr="00245D4B" w:rsidRDefault="00061A5A" w:rsidP="00061A5A">
      <w:pPr>
        <w:rPr>
          <w:lang w:val="en-US"/>
        </w:rPr>
      </w:pPr>
      <w:r w:rsidRPr="00245D4B">
        <w:rPr>
          <w:lang w:val="en-US"/>
        </w:rPr>
        <w:t>Note that the out-of-band spectrum masks are defined for a resolution bandwidth (RBW) of 1 kHz.</w:t>
      </w:r>
    </w:p>
    <w:p w14:paraId="22614094" w14:textId="77777777" w:rsidR="00061A5A" w:rsidRPr="00245D4B" w:rsidRDefault="00061A5A" w:rsidP="00061A5A">
      <w:pPr>
        <w:pStyle w:val="FigureNo"/>
        <w:rPr>
          <w:lang w:val="en-US"/>
        </w:rPr>
      </w:pPr>
      <w:bookmarkStart w:id="733" w:name="_Ref270599807"/>
      <w:r w:rsidRPr="00245D4B">
        <w:rPr>
          <w:lang w:val="en-US"/>
        </w:rPr>
        <w:t>Figure 1</w:t>
      </w:r>
      <w:bookmarkEnd w:id="733"/>
    </w:p>
    <w:p w14:paraId="07F73FF7" w14:textId="77777777" w:rsidR="00061A5A" w:rsidRPr="00245D4B" w:rsidRDefault="00061A5A" w:rsidP="00061A5A">
      <w:pPr>
        <w:pStyle w:val="Figuretitle"/>
        <w:rPr>
          <w:lang w:val="en-US"/>
        </w:rPr>
      </w:pPr>
      <w:r w:rsidRPr="00245D4B">
        <w:rPr>
          <w:lang w:val="en-US"/>
        </w:rPr>
        <w:t>Out-of-band spectrum masks for FM in VHF Band II and DRM in VHF Bands I and II</w:t>
      </w:r>
    </w:p>
    <w:p w14:paraId="335DA42C" w14:textId="77777777" w:rsidR="00061A5A" w:rsidRPr="00245D4B" w:rsidRDefault="00061A5A" w:rsidP="00061A5A">
      <w:pPr>
        <w:pStyle w:val="Figure"/>
        <w:rPr>
          <w:lang w:val="en-US"/>
        </w:rPr>
      </w:pPr>
      <w:r w:rsidRPr="00245D4B">
        <w:rPr>
          <w:noProof/>
          <w:lang w:val="en-GB" w:eastAsia="en-GB"/>
        </w:rPr>
        <w:drawing>
          <wp:inline distT="0" distB="0" distL="0" distR="0" wp14:anchorId="42EF0471" wp14:editId="668A48E0">
            <wp:extent cx="3762009" cy="3146662"/>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75770" cy="3158172"/>
                    </a:xfrm>
                    <a:prstGeom prst="rect">
                      <a:avLst/>
                    </a:prstGeom>
                    <a:noFill/>
                    <a:ln>
                      <a:noFill/>
                    </a:ln>
                  </pic:spPr>
                </pic:pic>
              </a:graphicData>
            </a:graphic>
          </wp:inline>
        </w:drawing>
      </w:r>
    </w:p>
    <w:p w14:paraId="2A7003BA" w14:textId="77777777" w:rsidR="00061A5A" w:rsidRPr="00245D4B" w:rsidRDefault="00061A5A" w:rsidP="00061A5A">
      <w:pPr>
        <w:pStyle w:val="TableNo"/>
        <w:rPr>
          <w:lang w:val="en-US"/>
        </w:rPr>
      </w:pPr>
      <w:bookmarkStart w:id="734" w:name="_Ref270599058"/>
      <w:r w:rsidRPr="00245D4B">
        <w:rPr>
          <w:lang w:val="en-US"/>
        </w:rPr>
        <w:t>TABLE 3</w:t>
      </w:r>
      <w:bookmarkEnd w:id="734"/>
      <w:r>
        <w:rPr>
          <w:lang w:val="en-US"/>
        </w:rPr>
        <w:t>9</w:t>
      </w:r>
    </w:p>
    <w:p w14:paraId="264BC4F2" w14:textId="77777777" w:rsidR="00061A5A" w:rsidRPr="00245D4B" w:rsidRDefault="00061A5A" w:rsidP="00061A5A">
      <w:pPr>
        <w:pStyle w:val="Tabletitle"/>
        <w:rPr>
          <w:lang w:val="en-US"/>
        </w:rPr>
      </w:pPr>
      <w:r w:rsidRPr="00245D4B">
        <w:rPr>
          <w:lang w:val="en-US"/>
        </w:rPr>
        <w:t>Out-of-band spectrum masks for FM in VHF Band II and DRM in VHF Bands I and II</w:t>
      </w:r>
    </w:p>
    <w:tbl>
      <w:tblPr>
        <w:tblW w:w="0" w:type="auto"/>
        <w:jc w:val="center"/>
        <w:tblLook w:val="0000" w:firstRow="0" w:lastRow="0" w:firstColumn="0" w:lastColumn="0" w:noHBand="0" w:noVBand="0"/>
      </w:tblPr>
      <w:tblGrid>
        <w:gridCol w:w="1838"/>
        <w:gridCol w:w="1963"/>
        <w:gridCol w:w="283"/>
        <w:gridCol w:w="1865"/>
        <w:gridCol w:w="1984"/>
      </w:tblGrid>
      <w:tr w:rsidR="00061A5A" w:rsidRPr="00C4545B" w14:paraId="0892FBF8" w14:textId="77777777" w:rsidTr="00C80083">
        <w:trPr>
          <w:jc w:val="center"/>
        </w:trPr>
        <w:tc>
          <w:tcPr>
            <w:tcW w:w="3801" w:type="dxa"/>
            <w:gridSpan w:val="2"/>
            <w:tcBorders>
              <w:top w:val="single" w:sz="4" w:space="0" w:color="000000"/>
              <w:left w:val="single" w:sz="4" w:space="0" w:color="000000"/>
              <w:bottom w:val="single" w:sz="4" w:space="0" w:color="000000"/>
              <w:right w:val="single" w:sz="4" w:space="0" w:color="auto"/>
            </w:tcBorders>
          </w:tcPr>
          <w:p w14:paraId="43CF519A" w14:textId="77777777" w:rsidR="00061A5A" w:rsidRPr="00833953" w:rsidRDefault="00061A5A" w:rsidP="00C80083">
            <w:pPr>
              <w:pStyle w:val="Tablehead"/>
              <w:rPr>
                <w:lang w:val="en-US"/>
              </w:rPr>
            </w:pPr>
            <w:r w:rsidRPr="00833953">
              <w:rPr>
                <w:lang w:val="en-US"/>
              </w:rPr>
              <w:t xml:space="preserve">Spectrum mask </w:t>
            </w:r>
            <w:r w:rsidRPr="00833953">
              <w:rPr>
                <w:lang w:val="en-US"/>
              </w:rPr>
              <w:br/>
              <w:t>(100 kHz channel)/</w:t>
            </w:r>
            <w:r w:rsidRPr="00833953">
              <w:rPr>
                <w:lang w:val="en-US"/>
              </w:rPr>
              <w:br/>
              <w:t>relative level for FM</w:t>
            </w:r>
          </w:p>
        </w:tc>
        <w:tc>
          <w:tcPr>
            <w:tcW w:w="283" w:type="dxa"/>
            <w:tcBorders>
              <w:top w:val="nil"/>
              <w:left w:val="single" w:sz="4" w:space="0" w:color="auto"/>
              <w:bottom w:val="nil"/>
              <w:right w:val="single" w:sz="4" w:space="0" w:color="auto"/>
            </w:tcBorders>
          </w:tcPr>
          <w:p w14:paraId="037A6B0C" w14:textId="77777777" w:rsidR="00061A5A" w:rsidRPr="00833953" w:rsidRDefault="00061A5A" w:rsidP="00C80083">
            <w:pPr>
              <w:pStyle w:val="Tablehead"/>
              <w:rPr>
                <w:lang w:val="en-US"/>
              </w:rPr>
            </w:pPr>
          </w:p>
        </w:tc>
        <w:tc>
          <w:tcPr>
            <w:tcW w:w="3849" w:type="dxa"/>
            <w:gridSpan w:val="2"/>
            <w:tcBorders>
              <w:top w:val="single" w:sz="4" w:space="0" w:color="000000"/>
              <w:left w:val="single" w:sz="4" w:space="0" w:color="auto"/>
              <w:bottom w:val="single" w:sz="4" w:space="0" w:color="000000"/>
              <w:right w:val="single" w:sz="4" w:space="0" w:color="000000"/>
            </w:tcBorders>
          </w:tcPr>
          <w:p w14:paraId="0A6966A2" w14:textId="77777777" w:rsidR="00061A5A" w:rsidRPr="00833953" w:rsidRDefault="00061A5A" w:rsidP="00C80083">
            <w:pPr>
              <w:pStyle w:val="Tablehead"/>
              <w:rPr>
                <w:lang w:val="en-US"/>
              </w:rPr>
            </w:pPr>
            <w:r w:rsidRPr="00833953">
              <w:rPr>
                <w:lang w:val="en-US"/>
              </w:rPr>
              <w:t xml:space="preserve">Spectrum mask </w:t>
            </w:r>
            <w:r w:rsidRPr="00833953">
              <w:rPr>
                <w:lang w:val="en-US"/>
              </w:rPr>
              <w:br/>
              <w:t>(100 kHz channel)/</w:t>
            </w:r>
            <w:r w:rsidRPr="00833953">
              <w:rPr>
                <w:lang w:val="en-US"/>
              </w:rPr>
              <w:br/>
              <w:t>relative level for DRM</w:t>
            </w:r>
          </w:p>
        </w:tc>
      </w:tr>
      <w:tr w:rsidR="00061A5A" w:rsidRPr="00833953" w14:paraId="68373EF6" w14:textId="77777777" w:rsidTr="00C80083">
        <w:trPr>
          <w:jc w:val="center"/>
        </w:trPr>
        <w:tc>
          <w:tcPr>
            <w:tcW w:w="1838" w:type="dxa"/>
            <w:tcBorders>
              <w:top w:val="single" w:sz="4" w:space="0" w:color="000000"/>
              <w:left w:val="single" w:sz="4" w:space="0" w:color="000000"/>
              <w:bottom w:val="single" w:sz="4" w:space="0" w:color="000000"/>
              <w:right w:val="nil"/>
            </w:tcBorders>
          </w:tcPr>
          <w:p w14:paraId="09D90588" w14:textId="77777777" w:rsidR="00061A5A" w:rsidRPr="00833953" w:rsidRDefault="00061A5A" w:rsidP="00C80083">
            <w:pPr>
              <w:pStyle w:val="Tablehead"/>
              <w:rPr>
                <w:lang w:val="en-US"/>
              </w:rPr>
            </w:pPr>
            <w:r w:rsidRPr="00833953">
              <w:rPr>
                <w:lang w:val="en-US"/>
              </w:rPr>
              <w:t>Frequency offset</w:t>
            </w:r>
            <w:r w:rsidRPr="00833953">
              <w:rPr>
                <w:lang w:val="en-US"/>
              </w:rPr>
              <w:br/>
              <w:t>(kHz)</w:t>
            </w:r>
          </w:p>
        </w:tc>
        <w:tc>
          <w:tcPr>
            <w:tcW w:w="1963" w:type="dxa"/>
            <w:tcBorders>
              <w:top w:val="single" w:sz="4" w:space="0" w:color="000000"/>
              <w:left w:val="single" w:sz="4" w:space="0" w:color="000000"/>
              <w:bottom w:val="single" w:sz="4" w:space="0" w:color="000000"/>
              <w:right w:val="single" w:sz="4" w:space="0" w:color="auto"/>
            </w:tcBorders>
          </w:tcPr>
          <w:p w14:paraId="65B5DADE" w14:textId="77777777" w:rsidR="00061A5A" w:rsidRPr="00833953" w:rsidRDefault="00061A5A" w:rsidP="00C80083">
            <w:pPr>
              <w:pStyle w:val="Tablehead"/>
              <w:rPr>
                <w:lang w:val="en-US"/>
              </w:rPr>
            </w:pPr>
            <w:r w:rsidRPr="00833953">
              <w:rPr>
                <w:lang w:val="en-US"/>
              </w:rPr>
              <w:t xml:space="preserve">Level </w:t>
            </w:r>
            <w:r w:rsidRPr="00833953">
              <w:rPr>
                <w:lang w:val="en-US"/>
              </w:rPr>
              <w:br/>
              <w:t>(dBc)/(1 kHz)</w:t>
            </w:r>
          </w:p>
        </w:tc>
        <w:tc>
          <w:tcPr>
            <w:tcW w:w="283" w:type="dxa"/>
            <w:tcBorders>
              <w:top w:val="nil"/>
              <w:left w:val="single" w:sz="4" w:space="0" w:color="auto"/>
              <w:bottom w:val="nil"/>
              <w:right w:val="single" w:sz="4" w:space="0" w:color="auto"/>
            </w:tcBorders>
          </w:tcPr>
          <w:p w14:paraId="0C9A53CA" w14:textId="77777777" w:rsidR="00061A5A" w:rsidRPr="00833953" w:rsidRDefault="00061A5A" w:rsidP="00C80083">
            <w:pPr>
              <w:pStyle w:val="Tablehead"/>
              <w:rPr>
                <w:lang w:val="en-US"/>
              </w:rPr>
            </w:pPr>
          </w:p>
        </w:tc>
        <w:tc>
          <w:tcPr>
            <w:tcW w:w="1865" w:type="dxa"/>
            <w:tcBorders>
              <w:top w:val="single" w:sz="4" w:space="0" w:color="000000"/>
              <w:left w:val="single" w:sz="4" w:space="0" w:color="auto"/>
              <w:bottom w:val="single" w:sz="4" w:space="0" w:color="000000"/>
              <w:right w:val="nil"/>
            </w:tcBorders>
          </w:tcPr>
          <w:p w14:paraId="178D1765" w14:textId="77777777" w:rsidR="00061A5A" w:rsidRPr="00833953" w:rsidRDefault="00061A5A" w:rsidP="00C80083">
            <w:pPr>
              <w:pStyle w:val="Tablehead"/>
              <w:rPr>
                <w:lang w:val="en-US"/>
              </w:rPr>
            </w:pPr>
            <w:r w:rsidRPr="00833953">
              <w:rPr>
                <w:lang w:val="en-US"/>
              </w:rPr>
              <w:t>Frequency offset</w:t>
            </w:r>
            <w:r w:rsidRPr="00833953">
              <w:rPr>
                <w:lang w:val="en-US"/>
              </w:rPr>
              <w:br/>
              <w:t>(kHz)</w:t>
            </w:r>
          </w:p>
        </w:tc>
        <w:tc>
          <w:tcPr>
            <w:tcW w:w="1984" w:type="dxa"/>
            <w:tcBorders>
              <w:top w:val="single" w:sz="4" w:space="0" w:color="000000"/>
              <w:left w:val="single" w:sz="4" w:space="0" w:color="000000"/>
              <w:bottom w:val="single" w:sz="4" w:space="0" w:color="000000"/>
              <w:right w:val="single" w:sz="4" w:space="0" w:color="000000"/>
            </w:tcBorders>
          </w:tcPr>
          <w:p w14:paraId="1AC73B36" w14:textId="77777777" w:rsidR="00061A5A" w:rsidRPr="00833953" w:rsidRDefault="00061A5A" w:rsidP="00C80083">
            <w:pPr>
              <w:pStyle w:val="Tablehead"/>
              <w:rPr>
                <w:lang w:val="en-US"/>
              </w:rPr>
            </w:pPr>
            <w:r w:rsidRPr="00833953">
              <w:rPr>
                <w:lang w:val="en-US"/>
              </w:rPr>
              <w:t xml:space="preserve">Level </w:t>
            </w:r>
            <w:r w:rsidRPr="00833953">
              <w:rPr>
                <w:lang w:val="en-US"/>
              </w:rPr>
              <w:br/>
              <w:t>(dBc)/(1 kHz)</w:t>
            </w:r>
          </w:p>
        </w:tc>
      </w:tr>
      <w:tr w:rsidR="00061A5A" w:rsidRPr="00833953" w14:paraId="4727FEA1" w14:textId="77777777" w:rsidTr="00C80083">
        <w:trPr>
          <w:jc w:val="center"/>
        </w:trPr>
        <w:tc>
          <w:tcPr>
            <w:tcW w:w="1838" w:type="dxa"/>
            <w:tcBorders>
              <w:top w:val="single" w:sz="4" w:space="0" w:color="000000"/>
              <w:left w:val="single" w:sz="4" w:space="0" w:color="000000"/>
              <w:bottom w:val="single" w:sz="4" w:space="0" w:color="000000"/>
              <w:right w:val="nil"/>
            </w:tcBorders>
          </w:tcPr>
          <w:p w14:paraId="2A7753FC" w14:textId="77777777" w:rsidR="00061A5A" w:rsidRPr="00833953" w:rsidRDefault="00061A5A" w:rsidP="00C80083">
            <w:pPr>
              <w:pStyle w:val="Tabletext"/>
              <w:jc w:val="center"/>
              <w:rPr>
                <w:b/>
                <w:bCs/>
                <w:lang w:val="en-US"/>
              </w:rPr>
            </w:pPr>
            <w:r w:rsidRPr="00833953">
              <w:rPr>
                <w:b/>
                <w:bCs/>
                <w:lang w:val="en-US"/>
              </w:rPr>
              <w:t>0</w:t>
            </w:r>
          </w:p>
        </w:tc>
        <w:tc>
          <w:tcPr>
            <w:tcW w:w="1963" w:type="dxa"/>
            <w:tcBorders>
              <w:top w:val="single" w:sz="4" w:space="0" w:color="000000"/>
              <w:left w:val="single" w:sz="4" w:space="0" w:color="000000"/>
              <w:bottom w:val="single" w:sz="4" w:space="0" w:color="000000"/>
              <w:right w:val="single" w:sz="4" w:space="0" w:color="auto"/>
            </w:tcBorders>
          </w:tcPr>
          <w:p w14:paraId="3EDDC49C" w14:textId="77777777" w:rsidR="00061A5A" w:rsidRPr="00833953" w:rsidRDefault="00061A5A" w:rsidP="00C80083">
            <w:pPr>
              <w:pStyle w:val="Tabletext"/>
              <w:jc w:val="center"/>
              <w:rPr>
                <w:lang w:val="en-US"/>
              </w:rPr>
            </w:pPr>
            <w:r w:rsidRPr="00833953">
              <w:rPr>
                <w:lang w:val="en-US"/>
              </w:rPr>
              <w:t>0</w:t>
            </w:r>
          </w:p>
        </w:tc>
        <w:tc>
          <w:tcPr>
            <w:tcW w:w="283" w:type="dxa"/>
            <w:tcBorders>
              <w:top w:val="nil"/>
              <w:left w:val="single" w:sz="4" w:space="0" w:color="auto"/>
              <w:bottom w:val="nil"/>
              <w:right w:val="single" w:sz="4" w:space="0" w:color="auto"/>
            </w:tcBorders>
          </w:tcPr>
          <w:p w14:paraId="5CCC7B3F"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2BA11347" w14:textId="77777777" w:rsidR="00061A5A" w:rsidRPr="00833953" w:rsidRDefault="00061A5A" w:rsidP="00C80083">
            <w:pPr>
              <w:pStyle w:val="Tabletext"/>
              <w:jc w:val="center"/>
              <w:rPr>
                <w:b/>
                <w:bCs/>
                <w:lang w:val="en-US"/>
              </w:rPr>
            </w:pPr>
            <w:r w:rsidRPr="00833953">
              <w:rPr>
                <w:b/>
                <w:bCs/>
                <w:lang w:val="en-US"/>
              </w:rPr>
              <w:t>0</w:t>
            </w:r>
          </w:p>
        </w:tc>
        <w:tc>
          <w:tcPr>
            <w:tcW w:w="1984" w:type="dxa"/>
            <w:tcBorders>
              <w:top w:val="single" w:sz="4" w:space="0" w:color="000000"/>
              <w:left w:val="single" w:sz="4" w:space="0" w:color="000000"/>
              <w:bottom w:val="single" w:sz="4" w:space="0" w:color="000000"/>
              <w:right w:val="single" w:sz="4" w:space="0" w:color="000000"/>
            </w:tcBorders>
          </w:tcPr>
          <w:p w14:paraId="5D6D5A24" w14:textId="77777777" w:rsidR="00061A5A" w:rsidRPr="00833953" w:rsidRDefault="00061A5A" w:rsidP="00C80083">
            <w:pPr>
              <w:pStyle w:val="Tabletext"/>
              <w:jc w:val="center"/>
              <w:rPr>
                <w:lang w:val="en-US"/>
              </w:rPr>
            </w:pPr>
            <w:r w:rsidRPr="00833953">
              <w:rPr>
                <w:lang w:val="en-US"/>
              </w:rPr>
              <w:t>−20</w:t>
            </w:r>
          </w:p>
        </w:tc>
      </w:tr>
      <w:tr w:rsidR="00061A5A" w:rsidRPr="00833953" w14:paraId="7C64DB75" w14:textId="77777777" w:rsidTr="00C80083">
        <w:trPr>
          <w:jc w:val="center"/>
        </w:trPr>
        <w:tc>
          <w:tcPr>
            <w:tcW w:w="1838" w:type="dxa"/>
            <w:tcBorders>
              <w:top w:val="single" w:sz="4" w:space="0" w:color="000000"/>
              <w:left w:val="single" w:sz="4" w:space="0" w:color="000000"/>
              <w:bottom w:val="single" w:sz="4" w:space="0" w:color="000000"/>
              <w:right w:val="nil"/>
            </w:tcBorders>
          </w:tcPr>
          <w:p w14:paraId="64604160"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50</w:t>
            </w:r>
          </w:p>
        </w:tc>
        <w:tc>
          <w:tcPr>
            <w:tcW w:w="1963" w:type="dxa"/>
            <w:tcBorders>
              <w:top w:val="single" w:sz="4" w:space="0" w:color="000000"/>
              <w:left w:val="single" w:sz="4" w:space="0" w:color="000000"/>
              <w:bottom w:val="single" w:sz="4" w:space="0" w:color="000000"/>
              <w:right w:val="single" w:sz="4" w:space="0" w:color="auto"/>
            </w:tcBorders>
          </w:tcPr>
          <w:p w14:paraId="5BB8E660" w14:textId="77777777" w:rsidR="00061A5A" w:rsidRPr="00833953" w:rsidRDefault="00061A5A" w:rsidP="00C80083">
            <w:pPr>
              <w:pStyle w:val="Tabletext"/>
              <w:jc w:val="center"/>
              <w:rPr>
                <w:lang w:val="en-US"/>
              </w:rPr>
            </w:pPr>
            <w:r w:rsidRPr="00833953">
              <w:rPr>
                <w:lang w:val="en-US"/>
              </w:rPr>
              <w:t>0</w:t>
            </w:r>
          </w:p>
        </w:tc>
        <w:tc>
          <w:tcPr>
            <w:tcW w:w="283" w:type="dxa"/>
            <w:tcBorders>
              <w:top w:val="nil"/>
              <w:left w:val="single" w:sz="4" w:space="0" w:color="auto"/>
              <w:bottom w:val="nil"/>
              <w:right w:val="single" w:sz="4" w:space="0" w:color="auto"/>
            </w:tcBorders>
          </w:tcPr>
          <w:p w14:paraId="5F6ADD4B"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21B88015"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50</w:t>
            </w:r>
          </w:p>
        </w:tc>
        <w:tc>
          <w:tcPr>
            <w:tcW w:w="1984" w:type="dxa"/>
            <w:tcBorders>
              <w:top w:val="single" w:sz="4" w:space="0" w:color="000000"/>
              <w:left w:val="single" w:sz="4" w:space="0" w:color="000000"/>
              <w:bottom w:val="single" w:sz="4" w:space="0" w:color="000000"/>
              <w:right w:val="single" w:sz="4" w:space="0" w:color="000000"/>
            </w:tcBorders>
          </w:tcPr>
          <w:p w14:paraId="3E166671" w14:textId="77777777" w:rsidR="00061A5A" w:rsidRPr="00833953" w:rsidRDefault="00061A5A" w:rsidP="00C80083">
            <w:pPr>
              <w:pStyle w:val="Tabletext"/>
              <w:jc w:val="center"/>
              <w:rPr>
                <w:lang w:val="en-US"/>
              </w:rPr>
            </w:pPr>
            <w:r w:rsidRPr="00833953">
              <w:rPr>
                <w:lang w:val="en-US"/>
              </w:rPr>
              <w:t>−20</w:t>
            </w:r>
          </w:p>
        </w:tc>
      </w:tr>
      <w:tr w:rsidR="00061A5A" w:rsidRPr="00833953" w14:paraId="72BE5DAC" w14:textId="77777777" w:rsidTr="00C80083">
        <w:trPr>
          <w:jc w:val="center"/>
        </w:trPr>
        <w:tc>
          <w:tcPr>
            <w:tcW w:w="1838" w:type="dxa"/>
            <w:tcBorders>
              <w:top w:val="single" w:sz="4" w:space="0" w:color="000000"/>
              <w:left w:val="single" w:sz="4" w:space="0" w:color="000000"/>
              <w:bottom w:val="single" w:sz="4" w:space="0" w:color="000000"/>
              <w:right w:val="nil"/>
            </w:tcBorders>
          </w:tcPr>
          <w:p w14:paraId="4444129C"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70</w:t>
            </w:r>
          </w:p>
        </w:tc>
        <w:tc>
          <w:tcPr>
            <w:tcW w:w="1963" w:type="dxa"/>
            <w:tcBorders>
              <w:top w:val="single" w:sz="4" w:space="0" w:color="000000"/>
              <w:left w:val="single" w:sz="4" w:space="0" w:color="000000"/>
              <w:bottom w:val="single" w:sz="4" w:space="0" w:color="000000"/>
              <w:right w:val="single" w:sz="4" w:space="0" w:color="auto"/>
            </w:tcBorders>
          </w:tcPr>
          <w:p w14:paraId="028AD54D" w14:textId="77777777" w:rsidR="00061A5A" w:rsidRPr="00833953" w:rsidRDefault="00061A5A" w:rsidP="00C80083">
            <w:pPr>
              <w:pStyle w:val="Tabletext"/>
              <w:jc w:val="center"/>
              <w:rPr>
                <w:lang w:val="en-US"/>
              </w:rPr>
            </w:pPr>
            <w:r w:rsidRPr="00833953">
              <w:rPr>
                <w:lang w:val="en-US"/>
              </w:rPr>
              <w:t>0</w:t>
            </w:r>
          </w:p>
        </w:tc>
        <w:tc>
          <w:tcPr>
            <w:tcW w:w="283" w:type="dxa"/>
            <w:tcBorders>
              <w:top w:val="nil"/>
              <w:left w:val="single" w:sz="4" w:space="0" w:color="auto"/>
              <w:bottom w:val="nil"/>
              <w:right w:val="single" w:sz="4" w:space="0" w:color="auto"/>
            </w:tcBorders>
          </w:tcPr>
          <w:p w14:paraId="23258A4B"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7237363D"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70</w:t>
            </w:r>
          </w:p>
        </w:tc>
        <w:tc>
          <w:tcPr>
            <w:tcW w:w="1984" w:type="dxa"/>
            <w:tcBorders>
              <w:top w:val="single" w:sz="4" w:space="0" w:color="000000"/>
              <w:left w:val="single" w:sz="4" w:space="0" w:color="000000"/>
              <w:bottom w:val="single" w:sz="4" w:space="0" w:color="000000"/>
              <w:right w:val="single" w:sz="4" w:space="0" w:color="000000"/>
            </w:tcBorders>
          </w:tcPr>
          <w:p w14:paraId="4B28AE95" w14:textId="77777777" w:rsidR="00061A5A" w:rsidRPr="00833953" w:rsidRDefault="00061A5A" w:rsidP="00C80083">
            <w:pPr>
              <w:pStyle w:val="Tabletext"/>
              <w:jc w:val="center"/>
              <w:rPr>
                <w:lang w:val="en-US"/>
              </w:rPr>
            </w:pPr>
            <w:r w:rsidRPr="00833953">
              <w:rPr>
                <w:lang w:val="en-US"/>
              </w:rPr>
              <w:t>−50</w:t>
            </w:r>
          </w:p>
        </w:tc>
      </w:tr>
      <w:tr w:rsidR="00061A5A" w:rsidRPr="00833953" w14:paraId="4BEEED3A" w14:textId="77777777" w:rsidTr="00C80083">
        <w:trPr>
          <w:jc w:val="center"/>
        </w:trPr>
        <w:tc>
          <w:tcPr>
            <w:tcW w:w="1838" w:type="dxa"/>
            <w:tcBorders>
              <w:top w:val="single" w:sz="4" w:space="0" w:color="000000"/>
              <w:left w:val="single" w:sz="4" w:space="0" w:color="000000"/>
              <w:bottom w:val="single" w:sz="4" w:space="0" w:color="000000"/>
              <w:right w:val="nil"/>
            </w:tcBorders>
          </w:tcPr>
          <w:p w14:paraId="0C1C7DA2"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100</w:t>
            </w:r>
          </w:p>
        </w:tc>
        <w:tc>
          <w:tcPr>
            <w:tcW w:w="1963" w:type="dxa"/>
            <w:tcBorders>
              <w:top w:val="single" w:sz="4" w:space="0" w:color="000000"/>
              <w:left w:val="single" w:sz="4" w:space="0" w:color="000000"/>
              <w:bottom w:val="single" w:sz="4" w:space="0" w:color="000000"/>
              <w:right w:val="single" w:sz="4" w:space="0" w:color="auto"/>
            </w:tcBorders>
          </w:tcPr>
          <w:p w14:paraId="3C0C63ED" w14:textId="77777777" w:rsidR="00061A5A" w:rsidRPr="00833953" w:rsidRDefault="00061A5A" w:rsidP="00C80083">
            <w:pPr>
              <w:pStyle w:val="Tabletext"/>
              <w:jc w:val="center"/>
              <w:rPr>
                <w:lang w:val="en-US"/>
              </w:rPr>
            </w:pPr>
            <w:r w:rsidRPr="00833953">
              <w:rPr>
                <w:lang w:val="en-US"/>
              </w:rPr>
              <w:t>0</w:t>
            </w:r>
          </w:p>
        </w:tc>
        <w:tc>
          <w:tcPr>
            <w:tcW w:w="283" w:type="dxa"/>
            <w:tcBorders>
              <w:top w:val="nil"/>
              <w:left w:val="single" w:sz="4" w:space="0" w:color="auto"/>
              <w:bottom w:val="nil"/>
              <w:right w:val="single" w:sz="4" w:space="0" w:color="auto"/>
            </w:tcBorders>
          </w:tcPr>
          <w:p w14:paraId="42625E27"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52C2DCF4"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100</w:t>
            </w:r>
          </w:p>
        </w:tc>
        <w:tc>
          <w:tcPr>
            <w:tcW w:w="1984" w:type="dxa"/>
            <w:tcBorders>
              <w:top w:val="single" w:sz="4" w:space="0" w:color="000000"/>
              <w:left w:val="single" w:sz="4" w:space="0" w:color="000000"/>
              <w:bottom w:val="single" w:sz="4" w:space="0" w:color="000000"/>
              <w:right w:val="single" w:sz="4" w:space="0" w:color="000000"/>
            </w:tcBorders>
          </w:tcPr>
          <w:p w14:paraId="18A34DDE" w14:textId="77777777" w:rsidR="00061A5A" w:rsidRPr="00833953" w:rsidRDefault="00061A5A" w:rsidP="00C80083">
            <w:pPr>
              <w:pStyle w:val="Tabletext"/>
              <w:jc w:val="center"/>
              <w:rPr>
                <w:lang w:val="en-US"/>
              </w:rPr>
            </w:pPr>
            <w:r w:rsidRPr="00833953">
              <w:rPr>
                <w:lang w:val="en-US"/>
              </w:rPr>
              <w:t>−70</w:t>
            </w:r>
          </w:p>
        </w:tc>
      </w:tr>
      <w:tr w:rsidR="00061A5A" w:rsidRPr="00833953" w14:paraId="7F7B8C56" w14:textId="77777777" w:rsidTr="00C80083">
        <w:trPr>
          <w:jc w:val="center"/>
        </w:trPr>
        <w:tc>
          <w:tcPr>
            <w:tcW w:w="1838" w:type="dxa"/>
            <w:tcBorders>
              <w:top w:val="single" w:sz="4" w:space="0" w:color="000000"/>
              <w:left w:val="single" w:sz="4" w:space="0" w:color="000000"/>
              <w:bottom w:val="single" w:sz="4" w:space="0" w:color="000000"/>
              <w:right w:val="nil"/>
            </w:tcBorders>
          </w:tcPr>
          <w:p w14:paraId="280FB106"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200</w:t>
            </w:r>
          </w:p>
        </w:tc>
        <w:tc>
          <w:tcPr>
            <w:tcW w:w="1963" w:type="dxa"/>
            <w:tcBorders>
              <w:top w:val="single" w:sz="4" w:space="0" w:color="000000"/>
              <w:left w:val="single" w:sz="4" w:space="0" w:color="000000"/>
              <w:bottom w:val="single" w:sz="4" w:space="0" w:color="000000"/>
              <w:right w:val="single" w:sz="4" w:space="0" w:color="auto"/>
            </w:tcBorders>
          </w:tcPr>
          <w:p w14:paraId="7D06FCAE" w14:textId="77777777" w:rsidR="00061A5A" w:rsidRPr="00833953" w:rsidRDefault="00061A5A" w:rsidP="00C80083">
            <w:pPr>
              <w:pStyle w:val="Tabletext"/>
              <w:jc w:val="center"/>
              <w:rPr>
                <w:lang w:val="en-US"/>
              </w:rPr>
            </w:pPr>
            <w:r w:rsidRPr="00833953">
              <w:rPr>
                <w:lang w:val="en-US"/>
              </w:rPr>
              <w:t>−80</w:t>
            </w:r>
          </w:p>
        </w:tc>
        <w:tc>
          <w:tcPr>
            <w:tcW w:w="283" w:type="dxa"/>
            <w:tcBorders>
              <w:top w:val="nil"/>
              <w:left w:val="single" w:sz="4" w:space="0" w:color="auto"/>
              <w:bottom w:val="nil"/>
              <w:right w:val="single" w:sz="4" w:space="0" w:color="auto"/>
            </w:tcBorders>
          </w:tcPr>
          <w:p w14:paraId="1018A6AF"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1CBF4AA3"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200</w:t>
            </w:r>
          </w:p>
        </w:tc>
        <w:tc>
          <w:tcPr>
            <w:tcW w:w="1984" w:type="dxa"/>
            <w:tcBorders>
              <w:top w:val="single" w:sz="4" w:space="0" w:color="000000"/>
              <w:left w:val="single" w:sz="4" w:space="0" w:color="000000"/>
              <w:bottom w:val="single" w:sz="4" w:space="0" w:color="000000"/>
              <w:right w:val="single" w:sz="4" w:space="0" w:color="000000"/>
            </w:tcBorders>
          </w:tcPr>
          <w:p w14:paraId="719F187E" w14:textId="77777777" w:rsidR="00061A5A" w:rsidRPr="00833953" w:rsidRDefault="00061A5A" w:rsidP="00C80083">
            <w:pPr>
              <w:pStyle w:val="Tabletext"/>
              <w:jc w:val="center"/>
              <w:rPr>
                <w:lang w:val="en-US"/>
              </w:rPr>
            </w:pPr>
            <w:r w:rsidRPr="00833953">
              <w:rPr>
                <w:lang w:val="en-US"/>
              </w:rPr>
              <w:t>−80</w:t>
            </w:r>
          </w:p>
        </w:tc>
      </w:tr>
      <w:tr w:rsidR="00061A5A" w:rsidRPr="00833953" w14:paraId="1128AFD4" w14:textId="77777777" w:rsidTr="00C80083">
        <w:trPr>
          <w:jc w:val="center"/>
        </w:trPr>
        <w:tc>
          <w:tcPr>
            <w:tcW w:w="1838" w:type="dxa"/>
            <w:tcBorders>
              <w:top w:val="single" w:sz="4" w:space="0" w:color="000000"/>
              <w:left w:val="single" w:sz="4" w:space="0" w:color="000000"/>
              <w:bottom w:val="single" w:sz="4" w:space="0" w:color="auto"/>
              <w:right w:val="nil"/>
            </w:tcBorders>
          </w:tcPr>
          <w:p w14:paraId="41C3B51B"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300</w:t>
            </w:r>
          </w:p>
        </w:tc>
        <w:tc>
          <w:tcPr>
            <w:tcW w:w="1963" w:type="dxa"/>
            <w:tcBorders>
              <w:top w:val="single" w:sz="4" w:space="0" w:color="000000"/>
              <w:left w:val="single" w:sz="4" w:space="0" w:color="000000"/>
              <w:bottom w:val="single" w:sz="4" w:space="0" w:color="auto"/>
              <w:right w:val="single" w:sz="4" w:space="0" w:color="auto"/>
            </w:tcBorders>
          </w:tcPr>
          <w:p w14:paraId="0C079C03" w14:textId="77777777" w:rsidR="00061A5A" w:rsidRPr="00833953" w:rsidRDefault="00061A5A" w:rsidP="00C80083">
            <w:pPr>
              <w:pStyle w:val="Tabletext"/>
              <w:jc w:val="center"/>
              <w:rPr>
                <w:lang w:val="en-US"/>
              </w:rPr>
            </w:pPr>
            <w:r w:rsidRPr="00833953">
              <w:rPr>
                <w:lang w:val="en-US"/>
              </w:rPr>
              <w:t>−85</w:t>
            </w:r>
          </w:p>
        </w:tc>
        <w:tc>
          <w:tcPr>
            <w:tcW w:w="283" w:type="dxa"/>
            <w:tcBorders>
              <w:top w:val="nil"/>
              <w:left w:val="single" w:sz="4" w:space="0" w:color="auto"/>
              <w:bottom w:val="nil"/>
              <w:right w:val="single" w:sz="4" w:space="0" w:color="auto"/>
            </w:tcBorders>
          </w:tcPr>
          <w:p w14:paraId="1AF8D258"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56AA36BC"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300</w:t>
            </w:r>
          </w:p>
        </w:tc>
        <w:tc>
          <w:tcPr>
            <w:tcW w:w="1984" w:type="dxa"/>
            <w:tcBorders>
              <w:top w:val="single" w:sz="4" w:space="0" w:color="000000"/>
              <w:left w:val="single" w:sz="4" w:space="0" w:color="000000"/>
              <w:bottom w:val="single" w:sz="4" w:space="0" w:color="000000"/>
              <w:right w:val="single" w:sz="4" w:space="0" w:color="000000"/>
            </w:tcBorders>
          </w:tcPr>
          <w:p w14:paraId="5B02B00C" w14:textId="77777777" w:rsidR="00061A5A" w:rsidRPr="00833953" w:rsidRDefault="00061A5A" w:rsidP="00C80083">
            <w:pPr>
              <w:pStyle w:val="Tabletext"/>
              <w:jc w:val="center"/>
              <w:rPr>
                <w:lang w:val="en-US"/>
              </w:rPr>
            </w:pPr>
            <w:r w:rsidRPr="00833953">
              <w:rPr>
                <w:lang w:val="en-US"/>
              </w:rPr>
              <w:t>−85</w:t>
            </w:r>
          </w:p>
        </w:tc>
      </w:tr>
      <w:tr w:rsidR="00061A5A" w:rsidRPr="00833953" w14:paraId="6D0DB7FE" w14:textId="77777777" w:rsidTr="00C80083">
        <w:trPr>
          <w:jc w:val="center"/>
        </w:trPr>
        <w:tc>
          <w:tcPr>
            <w:tcW w:w="1838" w:type="dxa"/>
            <w:tcBorders>
              <w:top w:val="single" w:sz="4" w:space="0" w:color="auto"/>
              <w:left w:val="single" w:sz="4" w:space="0" w:color="auto"/>
              <w:bottom w:val="single" w:sz="4" w:space="0" w:color="auto"/>
              <w:right w:val="single" w:sz="4" w:space="0" w:color="auto"/>
            </w:tcBorders>
          </w:tcPr>
          <w:p w14:paraId="60EE07F8"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400</w:t>
            </w:r>
          </w:p>
        </w:tc>
        <w:tc>
          <w:tcPr>
            <w:tcW w:w="1963" w:type="dxa"/>
            <w:tcBorders>
              <w:top w:val="single" w:sz="4" w:space="0" w:color="auto"/>
              <w:left w:val="single" w:sz="4" w:space="0" w:color="auto"/>
              <w:bottom w:val="single" w:sz="4" w:space="0" w:color="auto"/>
              <w:right w:val="single" w:sz="4" w:space="0" w:color="auto"/>
            </w:tcBorders>
          </w:tcPr>
          <w:p w14:paraId="26B49887" w14:textId="77777777" w:rsidR="00061A5A" w:rsidRPr="00833953" w:rsidRDefault="00061A5A" w:rsidP="00C80083">
            <w:pPr>
              <w:pStyle w:val="Tabletext"/>
              <w:jc w:val="center"/>
              <w:rPr>
                <w:lang w:val="en-US"/>
              </w:rPr>
            </w:pPr>
            <w:r w:rsidRPr="00833953">
              <w:rPr>
                <w:lang w:val="en-US"/>
              </w:rPr>
              <w:t>−85</w:t>
            </w:r>
          </w:p>
        </w:tc>
        <w:tc>
          <w:tcPr>
            <w:tcW w:w="283" w:type="dxa"/>
            <w:tcBorders>
              <w:top w:val="nil"/>
              <w:left w:val="single" w:sz="4" w:space="0" w:color="auto"/>
              <w:bottom w:val="nil"/>
              <w:right w:val="single" w:sz="4" w:space="0" w:color="auto"/>
            </w:tcBorders>
          </w:tcPr>
          <w:p w14:paraId="794C27F0"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79A52B87"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400</w:t>
            </w:r>
          </w:p>
        </w:tc>
        <w:tc>
          <w:tcPr>
            <w:tcW w:w="1984" w:type="dxa"/>
            <w:tcBorders>
              <w:top w:val="single" w:sz="4" w:space="0" w:color="000000"/>
              <w:left w:val="single" w:sz="4" w:space="0" w:color="000000"/>
              <w:bottom w:val="single" w:sz="4" w:space="0" w:color="000000"/>
              <w:right w:val="single" w:sz="4" w:space="0" w:color="000000"/>
            </w:tcBorders>
          </w:tcPr>
          <w:p w14:paraId="5083D84C" w14:textId="77777777" w:rsidR="00061A5A" w:rsidRPr="00833953" w:rsidRDefault="00061A5A" w:rsidP="00C80083">
            <w:pPr>
              <w:pStyle w:val="Tabletext"/>
              <w:jc w:val="center"/>
              <w:rPr>
                <w:lang w:val="en-US"/>
              </w:rPr>
            </w:pPr>
            <w:r w:rsidRPr="00833953">
              <w:rPr>
                <w:lang w:val="en-US"/>
              </w:rPr>
              <w:t>−85</w:t>
            </w:r>
          </w:p>
        </w:tc>
      </w:tr>
    </w:tbl>
    <w:p w14:paraId="42588A0D" w14:textId="77777777" w:rsidR="00061A5A" w:rsidRPr="00245D4B" w:rsidRDefault="00061A5A" w:rsidP="00061A5A">
      <w:pPr>
        <w:pStyle w:val="Tablefin"/>
      </w:pPr>
    </w:p>
    <w:p w14:paraId="59B4FB73" w14:textId="77777777" w:rsidR="00061A5A" w:rsidRPr="00070FC1" w:rsidRDefault="00061A5A" w:rsidP="00061A5A">
      <w:pPr>
        <w:pStyle w:val="Heading4"/>
      </w:pPr>
      <w:r w:rsidRPr="00070FC1">
        <w:t>4.3.3.2</w:t>
      </w:r>
      <w:r w:rsidRPr="00070FC1">
        <w:tab/>
        <w:t>VHF Band III</w:t>
      </w:r>
      <w:bookmarkEnd w:id="459"/>
      <w:bookmarkEnd w:id="460"/>
      <w:bookmarkEnd w:id="461"/>
      <w:bookmarkEnd w:id="462"/>
      <w:bookmarkEnd w:id="463"/>
      <w:bookmarkEnd w:id="464"/>
      <w:bookmarkEnd w:id="465"/>
    </w:p>
    <w:p w14:paraId="0F1F45BE" w14:textId="77777777" w:rsidR="00061A5A" w:rsidRPr="00C80083" w:rsidRDefault="00061A5A" w:rsidP="00061A5A">
      <w:pPr>
        <w:rPr>
          <w:lang w:val="en-GB"/>
        </w:rPr>
      </w:pPr>
      <w:r w:rsidRPr="00C80083">
        <w:rPr>
          <w:lang w:val="en-GB" w:eastAsia="de-DE"/>
        </w:rPr>
        <w:t>The vertices of the symmetric out-of-band spectrum masks for DAB transmitters are given in Recommendation ITU</w:t>
      </w:r>
      <w:r w:rsidRPr="00C80083">
        <w:rPr>
          <w:lang w:val="en-GB" w:eastAsia="de-DE"/>
        </w:rPr>
        <w:noBreakHyphen/>
        <w:t xml:space="preserve">R BS.1660 [44]. An </w:t>
      </w:r>
      <w:r w:rsidRPr="00C80083">
        <w:rPr>
          <w:lang w:val="en-GB"/>
        </w:rPr>
        <w:t>out-of-band spectrum mask for DRM is proposed that fits into the DAB masks, see Fig. 2 and Table 40.</w:t>
      </w:r>
    </w:p>
    <w:p w14:paraId="3DC35121" w14:textId="4F60EBAC" w:rsidR="00061A5A" w:rsidRPr="00C80083" w:rsidRDefault="00061A5A" w:rsidP="00061A5A">
      <w:pPr>
        <w:rPr>
          <w:lang w:val="en-GB" w:eastAsia="de-DE"/>
        </w:rPr>
      </w:pPr>
      <w:r w:rsidRPr="00C80083">
        <w:rPr>
          <w:lang w:val="en-GB"/>
        </w:rPr>
        <w:t xml:space="preserve">Note that the out-of-band spectrum masks are defined for a resolution bandwidth (RBW) of 4 kHz. Thus the value of </w:t>
      </w:r>
      <w:r w:rsidR="00C71799">
        <w:rPr>
          <w:lang w:val="en-GB"/>
        </w:rPr>
        <w:t>−</w:t>
      </w:r>
      <w:r w:rsidRPr="00C80083">
        <w:rPr>
          <w:lang w:val="en-GB"/>
        </w:rPr>
        <w:t>14 dBr results for DRM.</w:t>
      </w:r>
    </w:p>
    <w:p w14:paraId="090C474B" w14:textId="77777777" w:rsidR="00061A5A" w:rsidRPr="00C80083" w:rsidRDefault="00061A5A" w:rsidP="00061A5A">
      <w:pPr>
        <w:pStyle w:val="FigureNo"/>
        <w:rPr>
          <w:lang w:val="en-GB"/>
        </w:rPr>
      </w:pPr>
      <w:bookmarkStart w:id="735" w:name="_Ref291141583"/>
      <w:r w:rsidRPr="00C80083">
        <w:rPr>
          <w:lang w:val="en-GB"/>
        </w:rPr>
        <w:t>Figure 2</w:t>
      </w:r>
      <w:bookmarkEnd w:id="735"/>
    </w:p>
    <w:p w14:paraId="3717B5BA" w14:textId="77777777" w:rsidR="00061A5A" w:rsidRPr="00C80083" w:rsidRDefault="00061A5A" w:rsidP="00061A5A">
      <w:pPr>
        <w:pStyle w:val="Figuretitle"/>
        <w:rPr>
          <w:lang w:val="en-GB"/>
        </w:rPr>
      </w:pPr>
      <w:r w:rsidRPr="00C80083">
        <w:rPr>
          <w:lang w:val="en-GB"/>
        </w:rPr>
        <w:t>Out-of-band spectrum masks for DAB and DRM in VHF Band III</w:t>
      </w:r>
    </w:p>
    <w:p w14:paraId="23A3843A" w14:textId="77777777" w:rsidR="00061A5A" w:rsidRPr="00070FC1" w:rsidRDefault="00061A5A" w:rsidP="00061A5A">
      <w:pPr>
        <w:pStyle w:val="Figure"/>
      </w:pPr>
      <w:r w:rsidRPr="00C8478F">
        <w:rPr>
          <w:noProof/>
          <w:lang w:val="en-GB" w:eastAsia="en-GB"/>
        </w:rPr>
        <w:drawing>
          <wp:inline distT="0" distB="0" distL="0" distR="0" wp14:anchorId="621AB3CE" wp14:editId="3570DE66">
            <wp:extent cx="4572000" cy="2894400"/>
            <wp:effectExtent l="0" t="0" r="0" b="1270"/>
            <wp:docPr id="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DRM-DAB.jpg"/>
                    <pic:cNvPicPr/>
                  </pic:nvPicPr>
                  <pic:blipFill>
                    <a:blip r:embed="rId104">
                      <a:extLst>
                        <a:ext uri="{28A0092B-C50C-407E-A947-70E740481C1C}">
                          <a14:useLocalDpi xmlns:a14="http://schemas.microsoft.com/office/drawing/2010/main" val="0"/>
                        </a:ext>
                      </a:extLst>
                    </a:blip>
                    <a:stretch>
                      <a:fillRect/>
                    </a:stretch>
                  </pic:blipFill>
                  <pic:spPr>
                    <a:xfrm>
                      <a:off x="0" y="0"/>
                      <a:ext cx="4572000" cy="2894400"/>
                    </a:xfrm>
                    <a:prstGeom prst="rect">
                      <a:avLst/>
                    </a:prstGeom>
                  </pic:spPr>
                </pic:pic>
              </a:graphicData>
            </a:graphic>
          </wp:inline>
        </w:drawing>
      </w:r>
    </w:p>
    <w:p w14:paraId="53146EE0" w14:textId="77777777" w:rsidR="00061A5A" w:rsidRPr="00C80083" w:rsidRDefault="00061A5A" w:rsidP="00061A5A">
      <w:pPr>
        <w:pStyle w:val="TableNo"/>
        <w:rPr>
          <w:lang w:val="en-GB"/>
        </w:rPr>
      </w:pPr>
      <w:bookmarkStart w:id="736" w:name="_Ref270599076"/>
      <w:r w:rsidRPr="00C80083">
        <w:rPr>
          <w:lang w:val="en-GB"/>
        </w:rPr>
        <w:t>TABLE </w:t>
      </w:r>
      <w:bookmarkEnd w:id="736"/>
      <w:r w:rsidRPr="00C80083">
        <w:rPr>
          <w:lang w:val="en-GB"/>
        </w:rPr>
        <w:t>40</w:t>
      </w:r>
    </w:p>
    <w:p w14:paraId="51EE5DFE" w14:textId="77777777" w:rsidR="00061A5A" w:rsidRPr="00C80083" w:rsidRDefault="00061A5A" w:rsidP="00061A5A">
      <w:pPr>
        <w:pStyle w:val="Tabletitle"/>
        <w:rPr>
          <w:lang w:val="en-GB"/>
        </w:rPr>
      </w:pPr>
      <w:r w:rsidRPr="00C80083">
        <w:rPr>
          <w:lang w:val="en-GB"/>
        </w:rPr>
        <w:t>Out-of-band spectrum masks for DRM in VHF Band III</w:t>
      </w:r>
    </w:p>
    <w:tbl>
      <w:tblPr>
        <w:tblStyle w:val="TableGrid"/>
        <w:tblW w:w="0" w:type="auto"/>
        <w:jc w:val="center"/>
        <w:tblLook w:val="04A0" w:firstRow="1" w:lastRow="0" w:firstColumn="1" w:lastColumn="0" w:noHBand="0" w:noVBand="1"/>
      </w:tblPr>
      <w:tblGrid>
        <w:gridCol w:w="3039"/>
        <w:gridCol w:w="2626"/>
      </w:tblGrid>
      <w:tr w:rsidR="00061A5A" w:rsidRPr="00C4545B" w14:paraId="3CF9B2C2" w14:textId="77777777" w:rsidTr="00C80083">
        <w:trPr>
          <w:jc w:val="center"/>
        </w:trPr>
        <w:tc>
          <w:tcPr>
            <w:tcW w:w="5665" w:type="dxa"/>
            <w:gridSpan w:val="2"/>
          </w:tcPr>
          <w:p w14:paraId="4098B237" w14:textId="77777777" w:rsidR="00061A5A" w:rsidRPr="00C80083" w:rsidRDefault="00061A5A" w:rsidP="00C80083">
            <w:pPr>
              <w:pStyle w:val="Tablehead"/>
              <w:keepLines/>
              <w:rPr>
                <w:lang w:val="en-GB"/>
              </w:rPr>
            </w:pPr>
            <w:r w:rsidRPr="00C80083">
              <w:rPr>
                <w:lang w:val="en-GB"/>
              </w:rPr>
              <w:t xml:space="preserve">Spectrum mask (100 kHz channel) </w:t>
            </w:r>
            <w:r w:rsidRPr="00C80083">
              <w:rPr>
                <w:lang w:val="en-GB"/>
              </w:rPr>
              <w:br/>
              <w:t>relative level for DRM</w:t>
            </w:r>
          </w:p>
        </w:tc>
      </w:tr>
      <w:tr w:rsidR="00061A5A" w14:paraId="27A51BF3" w14:textId="77777777" w:rsidTr="00C80083">
        <w:trPr>
          <w:jc w:val="center"/>
        </w:trPr>
        <w:tc>
          <w:tcPr>
            <w:tcW w:w="3039" w:type="dxa"/>
          </w:tcPr>
          <w:p w14:paraId="524BA0F4" w14:textId="77777777" w:rsidR="00061A5A" w:rsidRPr="00070FC1" w:rsidRDefault="00061A5A" w:rsidP="00C80083">
            <w:pPr>
              <w:pStyle w:val="Tablehead"/>
              <w:keepLines/>
            </w:pPr>
            <w:r w:rsidRPr="00070FC1">
              <w:t>Frequency offset (kHz)</w:t>
            </w:r>
          </w:p>
        </w:tc>
        <w:tc>
          <w:tcPr>
            <w:tcW w:w="2626" w:type="dxa"/>
          </w:tcPr>
          <w:p w14:paraId="3A6AA0BC" w14:textId="77777777" w:rsidR="00061A5A" w:rsidRPr="00070FC1" w:rsidRDefault="00061A5A" w:rsidP="00C80083">
            <w:pPr>
              <w:pStyle w:val="Tablehead"/>
              <w:keepLines/>
            </w:pPr>
            <w:r w:rsidRPr="00070FC1">
              <w:t>Level (dBc)</w:t>
            </w:r>
          </w:p>
        </w:tc>
      </w:tr>
      <w:tr w:rsidR="00061A5A" w14:paraId="7480B6B4" w14:textId="77777777" w:rsidTr="00C80083">
        <w:trPr>
          <w:jc w:val="center"/>
        </w:trPr>
        <w:tc>
          <w:tcPr>
            <w:tcW w:w="3039" w:type="dxa"/>
            <w:vAlign w:val="center"/>
          </w:tcPr>
          <w:p w14:paraId="042DEFFB" w14:textId="77777777" w:rsidR="00061A5A" w:rsidRPr="00070FC1" w:rsidRDefault="00061A5A" w:rsidP="00C80083">
            <w:pPr>
              <w:pStyle w:val="Tabletext"/>
              <w:keepNext/>
              <w:keepLines/>
              <w:jc w:val="center"/>
            </w:pPr>
            <w:r w:rsidRPr="00070FC1">
              <w:rPr>
                <w:b/>
                <w:bCs/>
              </w:rPr>
              <w:t>0</w:t>
            </w:r>
          </w:p>
        </w:tc>
        <w:tc>
          <w:tcPr>
            <w:tcW w:w="2626" w:type="dxa"/>
            <w:vAlign w:val="center"/>
          </w:tcPr>
          <w:p w14:paraId="715C1439" w14:textId="77777777" w:rsidR="00061A5A" w:rsidRPr="00070FC1" w:rsidRDefault="00061A5A" w:rsidP="00C80083">
            <w:pPr>
              <w:pStyle w:val="Tabletext"/>
              <w:keepNext/>
              <w:keepLines/>
              <w:jc w:val="center"/>
            </w:pPr>
            <w:r w:rsidRPr="00070FC1">
              <w:t>−14</w:t>
            </w:r>
          </w:p>
        </w:tc>
      </w:tr>
      <w:tr w:rsidR="00061A5A" w14:paraId="0B1BFC88" w14:textId="77777777" w:rsidTr="00C80083">
        <w:trPr>
          <w:jc w:val="center"/>
        </w:trPr>
        <w:tc>
          <w:tcPr>
            <w:tcW w:w="3039" w:type="dxa"/>
            <w:vAlign w:val="center"/>
          </w:tcPr>
          <w:p w14:paraId="08EE1C18" w14:textId="77777777" w:rsidR="00061A5A" w:rsidRPr="00070FC1" w:rsidRDefault="00061A5A" w:rsidP="00C80083">
            <w:pPr>
              <w:pStyle w:val="Tabletext"/>
              <w:keepNext/>
              <w:keepLines/>
              <w:jc w:val="center"/>
            </w:pPr>
            <w:r w:rsidRPr="00070FC1">
              <w:rPr>
                <w:b/>
                <w:bCs/>
              </w:rPr>
              <w:sym w:font="Symbol" w:char="F0B1"/>
            </w:r>
            <w:r w:rsidRPr="00070FC1">
              <w:rPr>
                <w:b/>
                <w:bCs/>
              </w:rPr>
              <w:t>50</w:t>
            </w:r>
          </w:p>
        </w:tc>
        <w:tc>
          <w:tcPr>
            <w:tcW w:w="2626" w:type="dxa"/>
            <w:vAlign w:val="center"/>
          </w:tcPr>
          <w:p w14:paraId="31B86C35" w14:textId="77777777" w:rsidR="00061A5A" w:rsidRPr="00070FC1" w:rsidRDefault="00061A5A" w:rsidP="00C80083">
            <w:pPr>
              <w:pStyle w:val="Tabletext"/>
              <w:keepNext/>
              <w:keepLines/>
              <w:jc w:val="center"/>
            </w:pPr>
            <w:r w:rsidRPr="00070FC1">
              <w:t>−14</w:t>
            </w:r>
          </w:p>
        </w:tc>
      </w:tr>
      <w:tr w:rsidR="00061A5A" w14:paraId="1B03F27B" w14:textId="77777777" w:rsidTr="00C80083">
        <w:trPr>
          <w:jc w:val="center"/>
        </w:trPr>
        <w:tc>
          <w:tcPr>
            <w:tcW w:w="3039" w:type="dxa"/>
            <w:vAlign w:val="center"/>
          </w:tcPr>
          <w:p w14:paraId="4BB3A7A0" w14:textId="77777777" w:rsidR="00061A5A" w:rsidRPr="00070FC1" w:rsidRDefault="00061A5A" w:rsidP="00C80083">
            <w:pPr>
              <w:pStyle w:val="Tabletext"/>
              <w:keepNext/>
              <w:keepLines/>
              <w:jc w:val="center"/>
            </w:pPr>
            <w:r w:rsidRPr="00070FC1">
              <w:rPr>
                <w:b/>
                <w:bCs/>
              </w:rPr>
              <w:sym w:font="Symbol" w:char="F0B1"/>
            </w:r>
            <w:r w:rsidRPr="00070FC1">
              <w:rPr>
                <w:b/>
                <w:bCs/>
              </w:rPr>
              <w:t>60</w:t>
            </w:r>
          </w:p>
        </w:tc>
        <w:tc>
          <w:tcPr>
            <w:tcW w:w="2626" w:type="dxa"/>
            <w:vAlign w:val="center"/>
          </w:tcPr>
          <w:p w14:paraId="46328422" w14:textId="77777777" w:rsidR="00061A5A" w:rsidRPr="00070FC1" w:rsidRDefault="00061A5A" w:rsidP="00C80083">
            <w:pPr>
              <w:pStyle w:val="Tabletext"/>
              <w:keepNext/>
              <w:keepLines/>
              <w:jc w:val="center"/>
            </w:pPr>
            <w:r w:rsidRPr="00070FC1">
              <w:t>−44</w:t>
            </w:r>
          </w:p>
        </w:tc>
      </w:tr>
      <w:tr w:rsidR="00061A5A" w14:paraId="0C5D63D1" w14:textId="77777777" w:rsidTr="00C80083">
        <w:trPr>
          <w:jc w:val="center"/>
        </w:trPr>
        <w:tc>
          <w:tcPr>
            <w:tcW w:w="3039" w:type="dxa"/>
            <w:vAlign w:val="center"/>
          </w:tcPr>
          <w:p w14:paraId="017A2244" w14:textId="77777777" w:rsidR="00061A5A" w:rsidRPr="00070FC1" w:rsidRDefault="00061A5A" w:rsidP="00C80083">
            <w:pPr>
              <w:pStyle w:val="Tabletext"/>
              <w:keepNext/>
              <w:keepLines/>
              <w:jc w:val="center"/>
            </w:pPr>
            <w:r w:rsidRPr="00070FC1">
              <w:rPr>
                <w:b/>
                <w:bCs/>
              </w:rPr>
              <w:sym w:font="Symbol" w:char="F0B1"/>
            </w:r>
            <w:r w:rsidRPr="00070FC1">
              <w:rPr>
                <w:b/>
                <w:bCs/>
              </w:rPr>
              <w:t>181.25</w:t>
            </w:r>
          </w:p>
        </w:tc>
        <w:tc>
          <w:tcPr>
            <w:tcW w:w="2626" w:type="dxa"/>
            <w:vAlign w:val="center"/>
          </w:tcPr>
          <w:p w14:paraId="45814C6A" w14:textId="77777777" w:rsidR="00061A5A" w:rsidRPr="00070FC1" w:rsidRDefault="00061A5A" w:rsidP="00C80083">
            <w:pPr>
              <w:pStyle w:val="Tabletext"/>
              <w:keepNext/>
              <w:keepLines/>
              <w:jc w:val="center"/>
            </w:pPr>
            <w:r w:rsidRPr="00070FC1">
              <w:t>−59</w:t>
            </w:r>
          </w:p>
        </w:tc>
      </w:tr>
      <w:tr w:rsidR="00061A5A" w14:paraId="5F11B5B5" w14:textId="77777777" w:rsidTr="00C80083">
        <w:trPr>
          <w:jc w:val="center"/>
        </w:trPr>
        <w:tc>
          <w:tcPr>
            <w:tcW w:w="3039" w:type="dxa"/>
            <w:vAlign w:val="center"/>
          </w:tcPr>
          <w:p w14:paraId="75CAF7AE" w14:textId="77777777" w:rsidR="00061A5A" w:rsidRPr="00070FC1" w:rsidRDefault="00061A5A" w:rsidP="00C80083">
            <w:pPr>
              <w:pStyle w:val="Tabletext"/>
              <w:keepNext/>
              <w:keepLines/>
              <w:jc w:val="center"/>
            </w:pPr>
            <w:r w:rsidRPr="00070FC1">
              <w:rPr>
                <w:b/>
                <w:bCs/>
              </w:rPr>
              <w:sym w:font="Symbol" w:char="F0B1"/>
            </w:r>
            <w:r w:rsidRPr="00070FC1">
              <w:rPr>
                <w:b/>
                <w:bCs/>
              </w:rPr>
              <w:t>200</w:t>
            </w:r>
          </w:p>
        </w:tc>
        <w:tc>
          <w:tcPr>
            <w:tcW w:w="2626" w:type="dxa"/>
            <w:vAlign w:val="center"/>
          </w:tcPr>
          <w:p w14:paraId="068CB53E" w14:textId="77777777" w:rsidR="00061A5A" w:rsidRPr="00070FC1" w:rsidRDefault="00061A5A" w:rsidP="00C80083">
            <w:pPr>
              <w:pStyle w:val="Tabletext"/>
              <w:keepNext/>
              <w:keepLines/>
              <w:jc w:val="center"/>
            </w:pPr>
            <w:r w:rsidRPr="00070FC1">
              <w:t>−74</w:t>
            </w:r>
          </w:p>
        </w:tc>
      </w:tr>
      <w:tr w:rsidR="00061A5A" w14:paraId="62C71D75" w14:textId="77777777" w:rsidTr="00C80083">
        <w:trPr>
          <w:jc w:val="center"/>
        </w:trPr>
        <w:tc>
          <w:tcPr>
            <w:tcW w:w="3039" w:type="dxa"/>
            <w:vAlign w:val="center"/>
          </w:tcPr>
          <w:p w14:paraId="4574C4B5" w14:textId="77777777" w:rsidR="00061A5A" w:rsidRPr="00070FC1" w:rsidRDefault="00061A5A" w:rsidP="00C80083">
            <w:pPr>
              <w:pStyle w:val="Tabletext"/>
              <w:keepNext/>
              <w:keepLines/>
              <w:jc w:val="center"/>
            </w:pPr>
            <w:r w:rsidRPr="00070FC1">
              <w:rPr>
                <w:b/>
                <w:bCs/>
              </w:rPr>
              <w:sym w:font="Symbol" w:char="F0B1"/>
            </w:r>
            <w:r w:rsidRPr="00070FC1">
              <w:rPr>
                <w:b/>
                <w:bCs/>
              </w:rPr>
              <w:t>300</w:t>
            </w:r>
          </w:p>
        </w:tc>
        <w:tc>
          <w:tcPr>
            <w:tcW w:w="2626" w:type="dxa"/>
            <w:vAlign w:val="center"/>
          </w:tcPr>
          <w:p w14:paraId="2BAB396F" w14:textId="77777777" w:rsidR="00061A5A" w:rsidRPr="00070FC1" w:rsidRDefault="00061A5A" w:rsidP="00C80083">
            <w:pPr>
              <w:pStyle w:val="Tabletext"/>
              <w:keepNext/>
              <w:keepLines/>
              <w:jc w:val="center"/>
            </w:pPr>
            <w:r w:rsidRPr="00070FC1">
              <w:t>−79</w:t>
            </w:r>
          </w:p>
        </w:tc>
      </w:tr>
      <w:tr w:rsidR="00061A5A" w14:paraId="7CB19C17" w14:textId="77777777" w:rsidTr="00C80083">
        <w:trPr>
          <w:jc w:val="center"/>
        </w:trPr>
        <w:tc>
          <w:tcPr>
            <w:tcW w:w="3039" w:type="dxa"/>
            <w:vAlign w:val="center"/>
          </w:tcPr>
          <w:p w14:paraId="0BC1EBF2" w14:textId="77777777" w:rsidR="00061A5A" w:rsidRPr="00070FC1" w:rsidRDefault="00061A5A" w:rsidP="00C80083">
            <w:pPr>
              <w:pStyle w:val="Tabletext"/>
              <w:keepNext/>
              <w:keepLines/>
              <w:jc w:val="center"/>
            </w:pPr>
            <w:r w:rsidRPr="00070FC1">
              <w:rPr>
                <w:b/>
                <w:bCs/>
              </w:rPr>
              <w:sym w:font="Symbol" w:char="F0B1"/>
            </w:r>
            <w:r w:rsidRPr="00070FC1">
              <w:rPr>
                <w:b/>
                <w:bCs/>
              </w:rPr>
              <w:t>500</w:t>
            </w:r>
          </w:p>
        </w:tc>
        <w:tc>
          <w:tcPr>
            <w:tcW w:w="2626" w:type="dxa"/>
            <w:vAlign w:val="center"/>
          </w:tcPr>
          <w:p w14:paraId="29855F9C" w14:textId="77777777" w:rsidR="00061A5A" w:rsidRPr="00070FC1" w:rsidRDefault="00061A5A" w:rsidP="00C80083">
            <w:pPr>
              <w:pStyle w:val="Tabletext"/>
              <w:keepNext/>
              <w:keepLines/>
              <w:jc w:val="center"/>
            </w:pPr>
            <w:r w:rsidRPr="00070FC1">
              <w:t>−84</w:t>
            </w:r>
          </w:p>
        </w:tc>
      </w:tr>
    </w:tbl>
    <w:p w14:paraId="44BE15F1" w14:textId="77777777" w:rsidR="00061A5A" w:rsidRDefault="00061A5A" w:rsidP="00061A5A">
      <w:pPr>
        <w:pStyle w:val="Tabletext"/>
      </w:pPr>
    </w:p>
    <w:p w14:paraId="4B5C947E" w14:textId="77777777" w:rsidR="00061A5A" w:rsidRPr="00245D4B" w:rsidRDefault="00061A5A" w:rsidP="00061A5A">
      <w:pPr>
        <w:pStyle w:val="Heading3"/>
        <w:rPr>
          <w:lang w:val="en-US"/>
        </w:rPr>
      </w:pPr>
      <w:bookmarkStart w:id="737" w:name="_Toc18411324"/>
      <w:r w:rsidRPr="00245D4B">
        <w:rPr>
          <w:lang w:val="en-US"/>
        </w:rPr>
        <w:t>4.3.4</w:t>
      </w:r>
      <w:r w:rsidRPr="00245D4B">
        <w:rPr>
          <w:lang w:val="en-US"/>
        </w:rPr>
        <w:tab/>
        <w:t>Protection ratios</w:t>
      </w:r>
      <w:bookmarkEnd w:id="737"/>
    </w:p>
    <w:p w14:paraId="39B98CBA" w14:textId="77777777" w:rsidR="00061A5A" w:rsidRPr="00245D4B" w:rsidRDefault="00061A5A" w:rsidP="00061A5A">
      <w:pPr>
        <w:rPr>
          <w:lang w:val="en-US"/>
        </w:rPr>
      </w:pPr>
      <w:r w:rsidRPr="00245D4B">
        <w:rPr>
          <w:lang w:val="en-US"/>
        </w:rPr>
        <w:t xml:space="preserve">The minimum acceptable ratio between </w:t>
      </w:r>
      <w:r w:rsidRPr="00245D4B">
        <w:rPr>
          <w:lang w:val="en-US" w:eastAsia="de-DE"/>
        </w:rPr>
        <w:t xml:space="preserve">a wanted signal and interfering signals to protect the reception of the wanted signal is defined as the protection ratio </w:t>
      </w:r>
      <w:r w:rsidRPr="00245D4B">
        <w:rPr>
          <w:i/>
          <w:lang w:val="en-US" w:eastAsia="de-DE"/>
        </w:rPr>
        <w:t>PR</w:t>
      </w:r>
      <w:r w:rsidRPr="00245D4B">
        <w:rPr>
          <w:lang w:val="en-US" w:eastAsia="de-DE"/>
        </w:rPr>
        <w:t xml:space="preserve"> (dB). </w:t>
      </w:r>
      <w:r w:rsidRPr="00245D4B">
        <w:rPr>
          <w:lang w:val="en-US"/>
        </w:rPr>
        <w:t>The values of protection ratios are given as:</w:t>
      </w:r>
    </w:p>
    <w:p w14:paraId="1E588514" w14:textId="77777777" w:rsidR="00061A5A" w:rsidRPr="00245D4B" w:rsidRDefault="00061A5A" w:rsidP="00061A5A">
      <w:pPr>
        <w:pStyle w:val="enumlev1"/>
        <w:rPr>
          <w:lang w:val="en-US"/>
        </w:rPr>
      </w:pPr>
      <w:r w:rsidRPr="00245D4B">
        <w:rPr>
          <w:lang w:val="en-US"/>
        </w:rPr>
        <w:t>–</w:t>
      </w:r>
      <w:r w:rsidRPr="00245D4B">
        <w:rPr>
          <w:b/>
          <w:lang w:val="en-US"/>
        </w:rPr>
        <w:tab/>
      </w:r>
      <w:r w:rsidRPr="00E26934">
        <w:rPr>
          <w:bCs/>
          <w:lang w:val="en-US"/>
        </w:rPr>
        <w:t>Basic protection ratio</w:t>
      </w:r>
      <w:r w:rsidRPr="00245D4B">
        <w:rPr>
          <w:lang w:val="en-US"/>
        </w:rPr>
        <w:t xml:space="preserve"> </w:t>
      </w:r>
      <w:r w:rsidRPr="00245D4B">
        <w:rPr>
          <w:i/>
          <w:iCs/>
          <w:lang w:val="en-US"/>
        </w:rPr>
        <w:t>PR</w:t>
      </w:r>
      <w:r w:rsidRPr="00245D4B">
        <w:rPr>
          <w:i/>
          <w:iCs/>
          <w:vertAlign w:val="subscript"/>
          <w:lang w:val="en-US"/>
        </w:rPr>
        <w:t>basic</w:t>
      </w:r>
      <w:r w:rsidRPr="00245D4B">
        <w:rPr>
          <w:i/>
          <w:iCs/>
          <w:lang w:val="en-US"/>
        </w:rPr>
        <w:t xml:space="preserve"> </w:t>
      </w:r>
      <w:r w:rsidRPr="00245D4B">
        <w:rPr>
          <w:lang w:val="en-US"/>
        </w:rPr>
        <w:t>for a wanted signal interfered with by an unwanted signal at 50% location probability. These values are determined in accordance with Recommendation ITU</w:t>
      </w:r>
      <w:r w:rsidRPr="00245D4B">
        <w:rPr>
          <w:lang w:val="en-US"/>
        </w:rPr>
        <w:noBreakHyphen/>
        <w:t>R BS.641.</w:t>
      </w:r>
    </w:p>
    <w:p w14:paraId="44F60B02" w14:textId="77777777" w:rsidR="00061A5A" w:rsidRPr="00245D4B" w:rsidRDefault="00061A5A" w:rsidP="00061A5A">
      <w:pPr>
        <w:pStyle w:val="enumlev1"/>
        <w:rPr>
          <w:lang w:val="en-US"/>
        </w:rPr>
      </w:pPr>
      <w:r w:rsidRPr="00245D4B">
        <w:rPr>
          <w:lang w:val="en-US"/>
        </w:rPr>
        <w:t>–</w:t>
      </w:r>
      <w:r w:rsidRPr="00245D4B">
        <w:rPr>
          <w:b/>
          <w:lang w:val="en-US"/>
        </w:rPr>
        <w:tab/>
      </w:r>
      <w:r w:rsidRPr="00E26934">
        <w:rPr>
          <w:bCs/>
          <w:lang w:val="en-US"/>
        </w:rPr>
        <w:t>Combined location correction factor</w:t>
      </w:r>
      <w:r w:rsidRPr="00245D4B">
        <w:rPr>
          <w:lang w:val="en-US"/>
        </w:rPr>
        <w:t xml:space="preserve"> </w:t>
      </w:r>
      <w:r w:rsidRPr="00245D4B">
        <w:rPr>
          <w:rFonts w:ascii="TimesNewRoman,Italic" w:hAnsi="TimesNewRoman,Italic" w:cs="TimesNewRoman,Italic"/>
          <w:i/>
          <w:iCs/>
          <w:lang w:val="en-US"/>
        </w:rPr>
        <w:t>CF</w:t>
      </w:r>
      <w:r w:rsidRPr="00245D4B">
        <w:rPr>
          <w:lang w:val="en-US"/>
        </w:rPr>
        <w:t xml:space="preserve"> (dB) as a margin that has to be added to the basic protection ratio for a wanted signal interfered with by an unwanted signal for the calculation of protection ratios at location probability greater as 50%. The equation for the calculation is given in </w:t>
      </w:r>
      <w:r>
        <w:rPr>
          <w:lang w:val="en-US"/>
        </w:rPr>
        <w:t>§ 3.8.3</w:t>
      </w:r>
      <w:r w:rsidRPr="00245D4B">
        <w:rPr>
          <w:lang w:val="en-US"/>
        </w:rPr>
        <w:t>.</w:t>
      </w:r>
    </w:p>
    <w:p w14:paraId="2E113527" w14:textId="77777777" w:rsidR="00061A5A" w:rsidRPr="00245D4B" w:rsidRDefault="00061A5A" w:rsidP="00061A5A">
      <w:pPr>
        <w:pStyle w:val="enumlev1"/>
        <w:rPr>
          <w:lang w:val="en-US"/>
        </w:rPr>
      </w:pPr>
      <w:r w:rsidRPr="00245D4B">
        <w:rPr>
          <w:lang w:val="en-US"/>
        </w:rPr>
        <w:t>–</w:t>
      </w:r>
      <w:r w:rsidRPr="00245D4B">
        <w:rPr>
          <w:b/>
          <w:lang w:val="en-US"/>
        </w:rPr>
        <w:tab/>
      </w:r>
      <w:r w:rsidRPr="00E26934">
        <w:rPr>
          <w:bCs/>
          <w:lang w:val="en-US"/>
        </w:rPr>
        <w:t>Corresponding protection ratio</w:t>
      </w:r>
      <w:r w:rsidRPr="00245D4B">
        <w:rPr>
          <w:lang w:val="en-US"/>
        </w:rPr>
        <w:t xml:space="preserve"> </w:t>
      </w:r>
      <w:r w:rsidRPr="00245D4B">
        <w:rPr>
          <w:i/>
          <w:iCs/>
          <w:lang w:val="en-US"/>
        </w:rPr>
        <w:t>PR</w:t>
      </w:r>
      <w:r w:rsidRPr="00245D4B">
        <w:rPr>
          <w:lang w:val="en-US"/>
        </w:rPr>
        <w:t>(</w:t>
      </w:r>
      <w:r w:rsidRPr="00245D4B">
        <w:rPr>
          <w:i/>
          <w:iCs/>
          <w:lang w:val="en-US"/>
        </w:rPr>
        <w:t>p</w:t>
      </w:r>
      <w:r w:rsidRPr="00245D4B">
        <w:rPr>
          <w:lang w:val="en-US"/>
        </w:rPr>
        <w:t>)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w:t>
      </w:r>
    </w:p>
    <w:p w14:paraId="6530E272" w14:textId="77777777" w:rsidR="00061A5A" w:rsidRPr="00245D4B" w:rsidRDefault="00061A5A" w:rsidP="005F2B50">
      <w:pPr>
        <w:pStyle w:val="Heading4"/>
        <w:rPr>
          <w:lang w:val="en-US"/>
        </w:rPr>
      </w:pPr>
      <w:bookmarkStart w:id="738" w:name="_Toc293603724"/>
      <w:bookmarkStart w:id="739" w:name="_Toc293603838"/>
      <w:bookmarkStart w:id="740" w:name="_Toc300665036"/>
      <w:bookmarkStart w:id="741" w:name="_Toc300666626"/>
      <w:bookmarkStart w:id="742" w:name="_Toc301429315"/>
      <w:bookmarkStart w:id="743" w:name="_Toc302049608"/>
      <w:bookmarkStart w:id="744" w:name="_Toc438995468"/>
      <w:r w:rsidRPr="00245D4B">
        <w:rPr>
          <w:lang w:val="en-US"/>
        </w:rPr>
        <w:t>4.3.4.1</w:t>
      </w:r>
      <w:r w:rsidRPr="00245D4B">
        <w:rPr>
          <w:lang w:val="en-US"/>
        </w:rPr>
        <w:tab/>
        <w:t>Protection ratios for DRM</w:t>
      </w:r>
      <w:bookmarkEnd w:id="738"/>
      <w:bookmarkEnd w:id="739"/>
      <w:bookmarkEnd w:id="740"/>
      <w:bookmarkEnd w:id="741"/>
      <w:bookmarkEnd w:id="742"/>
      <w:bookmarkEnd w:id="743"/>
      <w:bookmarkEnd w:id="744"/>
    </w:p>
    <w:p w14:paraId="1F6C21FB" w14:textId="77777777" w:rsidR="00061A5A" w:rsidRPr="00245D4B" w:rsidRDefault="00061A5A" w:rsidP="00061A5A">
      <w:pPr>
        <w:rPr>
          <w:lang w:val="en-US" w:eastAsia="de-DE"/>
        </w:rPr>
      </w:pPr>
      <w:r w:rsidRPr="00245D4B">
        <w:rPr>
          <w:lang w:val="en-US" w:eastAsia="de-DE"/>
        </w:rPr>
        <w:t>The DRM signal parameters are given in § 4.1.</w:t>
      </w:r>
    </w:p>
    <w:p w14:paraId="1260699C" w14:textId="77777777" w:rsidR="00061A5A" w:rsidRPr="00245D4B" w:rsidRDefault="00061A5A" w:rsidP="005F2B50">
      <w:pPr>
        <w:pStyle w:val="Heading5"/>
        <w:rPr>
          <w:lang w:val="en-US"/>
        </w:rPr>
      </w:pPr>
      <w:r w:rsidRPr="00245D4B">
        <w:rPr>
          <w:lang w:val="en-US"/>
        </w:rPr>
        <w:t>4.3.4.1.1</w:t>
      </w:r>
      <w:r w:rsidRPr="00245D4B">
        <w:rPr>
          <w:lang w:val="en-US"/>
        </w:rPr>
        <w:tab/>
        <w:t>DRM interfered with by DRM</w:t>
      </w:r>
    </w:p>
    <w:p w14:paraId="17C04DD5" w14:textId="2F3748C7" w:rsidR="00061A5A" w:rsidRPr="00245D4B" w:rsidRDefault="00061A5A" w:rsidP="00061A5A">
      <w:pPr>
        <w:rPr>
          <w:lang w:val="en-US"/>
        </w:rPr>
      </w:pPr>
      <w:bookmarkStart w:id="745" w:name="_Ref270669363"/>
      <w:r w:rsidRPr="00245D4B">
        <w:rPr>
          <w:lang w:val="en-US"/>
        </w:rPr>
        <w:t xml:space="preserve">The basic protection ratio </w:t>
      </w:r>
      <w:r w:rsidRPr="00245D4B">
        <w:rPr>
          <w:i/>
          <w:lang w:val="en-US"/>
        </w:rPr>
        <w:t>PR</w:t>
      </w:r>
      <w:r w:rsidRPr="00245D4B">
        <w:rPr>
          <w:i/>
          <w:iCs/>
          <w:vertAlign w:val="subscript"/>
          <w:lang w:val="en-US"/>
        </w:rPr>
        <w:t xml:space="preserve">basic </w:t>
      </w:r>
      <w:r w:rsidRPr="00245D4B">
        <w:rPr>
          <w:lang w:val="en-US"/>
        </w:rPr>
        <w:t>for DRM is valid for all VHF bands, see Table </w:t>
      </w:r>
      <w:r>
        <w:rPr>
          <w:lang w:val="en-US"/>
        </w:rPr>
        <w:t>41</w:t>
      </w:r>
      <w:r w:rsidRPr="00245D4B">
        <w:rPr>
          <w:lang w:val="en-US"/>
        </w:rPr>
        <w:t>. For the standard deviation of DRM differs in the respective VHF bands the combined location correction factors CF, see Table </w:t>
      </w:r>
      <w:r>
        <w:rPr>
          <w:lang w:val="en-US"/>
        </w:rPr>
        <w:t>42</w:t>
      </w:r>
      <w:r w:rsidRPr="00245D4B">
        <w:rPr>
          <w:lang w:val="en-US"/>
        </w:rPr>
        <w:t xml:space="preserve">, are different in the respective VHF bands as well as the corresponding protection ratios </w:t>
      </w:r>
      <w:r w:rsidRPr="00245D4B">
        <w:rPr>
          <w:i/>
          <w:lang w:val="en-US"/>
        </w:rPr>
        <w:t>PR</w:t>
      </w:r>
      <w:r w:rsidRPr="00245D4B">
        <w:rPr>
          <w:iCs/>
          <w:lang w:val="en-US"/>
        </w:rPr>
        <w:t>(</w:t>
      </w:r>
      <w:r w:rsidRPr="00245D4B">
        <w:rPr>
          <w:i/>
          <w:lang w:val="en-US"/>
        </w:rPr>
        <w:t>p</w:t>
      </w:r>
      <w:r w:rsidRPr="00245D4B">
        <w:rPr>
          <w:iCs/>
          <w:lang w:val="en-US"/>
        </w:rPr>
        <w:t>),</w:t>
      </w:r>
      <w:r w:rsidRPr="00245D4B">
        <w:rPr>
          <w:lang w:val="en-US"/>
        </w:rPr>
        <w:t xml:space="preserve"> see Table 4</w:t>
      </w:r>
      <w:r>
        <w:rPr>
          <w:lang w:val="en-US"/>
        </w:rPr>
        <w:t>3</w:t>
      </w:r>
      <w:r w:rsidRPr="00245D4B">
        <w:rPr>
          <w:lang w:val="en-US"/>
        </w:rPr>
        <w:t xml:space="preserve"> for 4-QAM and Table 4</w:t>
      </w:r>
      <w:r w:rsidR="005F2B50">
        <w:rPr>
          <w:lang w:val="en-US"/>
        </w:rPr>
        <w:t>4</w:t>
      </w:r>
      <w:r w:rsidRPr="00245D4B">
        <w:rPr>
          <w:lang w:val="en-US"/>
        </w:rPr>
        <w:t xml:space="preserve"> for 16-QAM.</w:t>
      </w:r>
    </w:p>
    <w:p w14:paraId="477694C8" w14:textId="77777777" w:rsidR="00061A5A" w:rsidRPr="00245D4B" w:rsidRDefault="00061A5A" w:rsidP="00061A5A">
      <w:pPr>
        <w:pStyle w:val="TableNo"/>
        <w:rPr>
          <w:lang w:val="en-US"/>
        </w:rPr>
      </w:pPr>
      <w:bookmarkStart w:id="746" w:name="_Ref288465272"/>
      <w:r w:rsidRPr="00245D4B">
        <w:rPr>
          <w:lang w:val="en-US"/>
        </w:rPr>
        <w:t>TABLE </w:t>
      </w:r>
      <w:bookmarkEnd w:id="745"/>
      <w:bookmarkEnd w:id="746"/>
      <w:r>
        <w:rPr>
          <w:lang w:val="en-US"/>
        </w:rPr>
        <w:t>41</w:t>
      </w:r>
    </w:p>
    <w:p w14:paraId="2B36A389" w14:textId="77777777" w:rsidR="00061A5A" w:rsidRPr="00245D4B" w:rsidRDefault="00061A5A" w:rsidP="00061A5A">
      <w:pPr>
        <w:pStyle w:val="Tabletitle"/>
        <w:rPr>
          <w:lang w:val="en-US"/>
        </w:rPr>
      </w:pPr>
      <w:r w:rsidRPr="00245D4B">
        <w:rPr>
          <w:lang w:val="en-US"/>
        </w:rPr>
        <w:t xml:space="preserve">Basic protection ratios </w:t>
      </w:r>
      <w:r w:rsidRPr="00245D4B">
        <w:rPr>
          <w:i/>
          <w:lang w:val="en-US"/>
        </w:rPr>
        <w:t>PR</w:t>
      </w:r>
      <w:r w:rsidRPr="00245D4B">
        <w:rPr>
          <w:i/>
          <w:iCs/>
          <w:vertAlign w:val="subscript"/>
          <w:lang w:val="en-US"/>
        </w:rPr>
        <w:t>basic</w:t>
      </w:r>
      <w:r w:rsidRPr="00245D4B">
        <w:rPr>
          <w:lang w:val="en-US"/>
        </w:rPr>
        <w:t xml:space="preserve"> for DRM interfered with by DRM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1"/>
        <w:gridCol w:w="1313"/>
        <w:gridCol w:w="887"/>
        <w:gridCol w:w="887"/>
        <w:gridCol w:w="886"/>
      </w:tblGrid>
      <w:tr w:rsidR="00061A5A" w:rsidRPr="00245D4B" w14:paraId="343E064D" w14:textId="77777777" w:rsidTr="00C80083">
        <w:trPr>
          <w:jc w:val="center"/>
        </w:trPr>
        <w:tc>
          <w:tcPr>
            <w:tcW w:w="3045" w:type="pct"/>
            <w:gridSpan w:val="2"/>
          </w:tcPr>
          <w:p w14:paraId="6A2C814E" w14:textId="77777777" w:rsidR="00061A5A" w:rsidRPr="00245D4B" w:rsidRDefault="00061A5A" w:rsidP="00C80083">
            <w:pPr>
              <w:pStyle w:val="Tablehead"/>
              <w:jc w:val="left"/>
              <w:rPr>
                <w:lang w:val="en-US"/>
              </w:rPr>
            </w:pPr>
            <w:r w:rsidRPr="00245D4B">
              <w:rPr>
                <w:lang w:val="en-US"/>
              </w:rPr>
              <w:t>Frequency offset (kHz)</w:t>
            </w:r>
          </w:p>
        </w:tc>
        <w:tc>
          <w:tcPr>
            <w:tcW w:w="652" w:type="pct"/>
            <w:noWrap/>
          </w:tcPr>
          <w:p w14:paraId="48697290" w14:textId="77777777" w:rsidR="00061A5A" w:rsidRPr="00245D4B" w:rsidRDefault="00061A5A" w:rsidP="00C80083">
            <w:pPr>
              <w:pStyle w:val="Tablehead"/>
              <w:rPr>
                <w:lang w:val="en-US"/>
              </w:rPr>
            </w:pPr>
            <w:r w:rsidRPr="00245D4B">
              <w:rPr>
                <w:lang w:val="en-US"/>
              </w:rPr>
              <w:t>0</w:t>
            </w:r>
          </w:p>
        </w:tc>
        <w:tc>
          <w:tcPr>
            <w:tcW w:w="652" w:type="pct"/>
            <w:noWrap/>
          </w:tcPr>
          <w:p w14:paraId="105CE75D" w14:textId="77777777" w:rsidR="00061A5A" w:rsidRPr="00245D4B" w:rsidRDefault="00061A5A" w:rsidP="00C80083">
            <w:pPr>
              <w:pStyle w:val="Tablehead"/>
              <w:rPr>
                <w:lang w:val="en-US"/>
              </w:rPr>
            </w:pPr>
            <w:r w:rsidRPr="00245D4B">
              <w:rPr>
                <w:lang w:val="en-US"/>
              </w:rPr>
              <w:t>±100</w:t>
            </w:r>
          </w:p>
        </w:tc>
        <w:tc>
          <w:tcPr>
            <w:tcW w:w="652" w:type="pct"/>
            <w:noWrap/>
          </w:tcPr>
          <w:p w14:paraId="5724A796" w14:textId="77777777" w:rsidR="00061A5A" w:rsidRPr="00245D4B" w:rsidRDefault="00061A5A" w:rsidP="00C80083">
            <w:pPr>
              <w:pStyle w:val="Tablehead"/>
              <w:rPr>
                <w:lang w:val="en-US"/>
              </w:rPr>
            </w:pPr>
            <w:r w:rsidRPr="00245D4B">
              <w:rPr>
                <w:lang w:val="en-US"/>
              </w:rPr>
              <w:t>±200</w:t>
            </w:r>
          </w:p>
        </w:tc>
      </w:tr>
      <w:tr w:rsidR="00061A5A" w:rsidRPr="00245D4B" w14:paraId="3F08D5E9" w14:textId="77777777" w:rsidTr="00C80083">
        <w:trPr>
          <w:jc w:val="center"/>
        </w:trPr>
        <w:tc>
          <w:tcPr>
            <w:tcW w:w="2080" w:type="pct"/>
          </w:tcPr>
          <w:p w14:paraId="4A848586" w14:textId="77777777" w:rsidR="00061A5A" w:rsidRPr="00245D4B" w:rsidRDefault="00061A5A" w:rsidP="00C80083">
            <w:pPr>
              <w:pStyle w:val="Tabletext"/>
              <w:rPr>
                <w:lang w:val="en-US"/>
              </w:rPr>
            </w:pPr>
            <w:r w:rsidRPr="00245D4B">
              <w:rPr>
                <w:lang w:val="en-US"/>
              </w:rPr>
              <w:t xml:space="preserve">DRM (4-QAM, </w:t>
            </w:r>
            <w:r w:rsidRPr="00245D4B">
              <w:rPr>
                <w:i/>
                <w:iCs/>
                <w:lang w:val="en-US"/>
              </w:rPr>
              <w:t>R</w:t>
            </w:r>
            <w:r w:rsidRPr="00245D4B">
              <w:rPr>
                <w:lang w:val="en-US"/>
              </w:rPr>
              <w:t> = 1/3)</w:t>
            </w:r>
          </w:p>
        </w:tc>
        <w:tc>
          <w:tcPr>
            <w:tcW w:w="965" w:type="pct"/>
            <w:noWrap/>
          </w:tcPr>
          <w:p w14:paraId="59033F71" w14:textId="77777777" w:rsidR="00061A5A" w:rsidRPr="00245D4B" w:rsidRDefault="00061A5A" w:rsidP="00C80083">
            <w:pPr>
              <w:pStyle w:val="Tabletext"/>
              <w:jc w:val="center"/>
              <w:rPr>
                <w:lang w:val="en-US"/>
              </w:rPr>
            </w:pPr>
            <w:r w:rsidRPr="00245D4B">
              <w:rPr>
                <w:i/>
                <w:iCs/>
                <w:lang w:val="en-US"/>
              </w:rPr>
              <w:t>PR</w:t>
            </w:r>
            <w:r w:rsidRPr="00245D4B">
              <w:rPr>
                <w:i/>
                <w:iCs/>
                <w:vertAlign w:val="subscript"/>
                <w:lang w:val="en-US"/>
              </w:rPr>
              <w:t>basic</w:t>
            </w:r>
            <w:r w:rsidRPr="00245D4B">
              <w:rPr>
                <w:lang w:val="en-US"/>
              </w:rPr>
              <w:t xml:space="preserve"> (dB)</w:t>
            </w:r>
          </w:p>
        </w:tc>
        <w:tc>
          <w:tcPr>
            <w:tcW w:w="652" w:type="pct"/>
          </w:tcPr>
          <w:p w14:paraId="6CA5C31D" w14:textId="77777777" w:rsidR="00061A5A" w:rsidRPr="00245D4B" w:rsidRDefault="00061A5A" w:rsidP="00C80083">
            <w:pPr>
              <w:pStyle w:val="Tabletext"/>
              <w:jc w:val="center"/>
              <w:rPr>
                <w:lang w:val="en-US"/>
              </w:rPr>
            </w:pPr>
            <w:r w:rsidRPr="00245D4B">
              <w:rPr>
                <w:lang w:val="en-US"/>
              </w:rPr>
              <w:t>4</w:t>
            </w:r>
          </w:p>
        </w:tc>
        <w:tc>
          <w:tcPr>
            <w:tcW w:w="652" w:type="pct"/>
          </w:tcPr>
          <w:p w14:paraId="2E3B3369" w14:textId="77777777" w:rsidR="00061A5A" w:rsidRPr="00245D4B" w:rsidRDefault="00061A5A" w:rsidP="00C80083">
            <w:pPr>
              <w:pStyle w:val="Tabletext"/>
              <w:jc w:val="center"/>
              <w:rPr>
                <w:lang w:val="en-US"/>
              </w:rPr>
            </w:pPr>
            <w:r w:rsidRPr="00245D4B">
              <w:rPr>
                <w:lang w:val="en-US"/>
              </w:rPr>
              <w:t>−16</w:t>
            </w:r>
          </w:p>
        </w:tc>
        <w:tc>
          <w:tcPr>
            <w:tcW w:w="652" w:type="pct"/>
          </w:tcPr>
          <w:p w14:paraId="303010FF" w14:textId="77777777" w:rsidR="00061A5A" w:rsidRPr="00245D4B" w:rsidRDefault="00061A5A" w:rsidP="00C80083">
            <w:pPr>
              <w:pStyle w:val="Tabletext"/>
              <w:jc w:val="center"/>
              <w:rPr>
                <w:lang w:val="en-US"/>
              </w:rPr>
            </w:pPr>
            <w:r w:rsidRPr="00245D4B">
              <w:rPr>
                <w:lang w:val="en-US"/>
              </w:rPr>
              <w:t>−40</w:t>
            </w:r>
          </w:p>
        </w:tc>
      </w:tr>
      <w:tr w:rsidR="00061A5A" w:rsidRPr="00245D4B" w14:paraId="1A7D968D" w14:textId="77777777" w:rsidTr="00C80083">
        <w:trPr>
          <w:jc w:val="center"/>
        </w:trPr>
        <w:tc>
          <w:tcPr>
            <w:tcW w:w="2080" w:type="pct"/>
          </w:tcPr>
          <w:p w14:paraId="51032C3A" w14:textId="77777777" w:rsidR="00061A5A" w:rsidRPr="00245D4B" w:rsidRDefault="00061A5A" w:rsidP="00C80083">
            <w:pPr>
              <w:pStyle w:val="Tabletext"/>
              <w:rPr>
                <w:lang w:val="en-US"/>
              </w:rPr>
            </w:pPr>
            <w:r w:rsidRPr="00245D4B">
              <w:rPr>
                <w:lang w:val="en-US"/>
              </w:rPr>
              <w:t xml:space="preserve">DRM (16-QAM, </w:t>
            </w:r>
            <w:r w:rsidRPr="00245D4B">
              <w:rPr>
                <w:i/>
                <w:iCs/>
                <w:lang w:val="en-US"/>
              </w:rPr>
              <w:t>R</w:t>
            </w:r>
            <w:r w:rsidRPr="00245D4B">
              <w:rPr>
                <w:lang w:val="en-US"/>
              </w:rPr>
              <w:t> = 1/2)</w:t>
            </w:r>
          </w:p>
        </w:tc>
        <w:tc>
          <w:tcPr>
            <w:tcW w:w="965" w:type="pct"/>
            <w:noWrap/>
          </w:tcPr>
          <w:p w14:paraId="01C48C15" w14:textId="77777777" w:rsidR="00061A5A" w:rsidRPr="00245D4B" w:rsidRDefault="00061A5A" w:rsidP="00C80083">
            <w:pPr>
              <w:pStyle w:val="Tabletext"/>
              <w:jc w:val="center"/>
              <w:rPr>
                <w:lang w:val="en-US"/>
              </w:rPr>
            </w:pPr>
            <w:r w:rsidRPr="00245D4B">
              <w:rPr>
                <w:i/>
                <w:iCs/>
                <w:lang w:val="en-US"/>
              </w:rPr>
              <w:t>PR</w:t>
            </w:r>
            <w:r w:rsidRPr="00245D4B">
              <w:rPr>
                <w:i/>
                <w:iCs/>
                <w:vertAlign w:val="subscript"/>
                <w:lang w:val="en-US"/>
              </w:rPr>
              <w:t>basic</w:t>
            </w:r>
            <w:r w:rsidRPr="00245D4B">
              <w:rPr>
                <w:lang w:val="en-US"/>
              </w:rPr>
              <w:t xml:space="preserve"> (dB)</w:t>
            </w:r>
          </w:p>
        </w:tc>
        <w:tc>
          <w:tcPr>
            <w:tcW w:w="652" w:type="pct"/>
          </w:tcPr>
          <w:p w14:paraId="6C3EC164" w14:textId="77777777" w:rsidR="00061A5A" w:rsidRPr="00245D4B" w:rsidRDefault="00061A5A" w:rsidP="00C80083">
            <w:pPr>
              <w:pStyle w:val="Tabletext"/>
              <w:jc w:val="center"/>
              <w:rPr>
                <w:lang w:val="en-US"/>
              </w:rPr>
            </w:pPr>
            <w:r w:rsidRPr="00245D4B">
              <w:rPr>
                <w:lang w:val="en-US"/>
              </w:rPr>
              <w:t>10</w:t>
            </w:r>
          </w:p>
        </w:tc>
        <w:tc>
          <w:tcPr>
            <w:tcW w:w="652" w:type="pct"/>
          </w:tcPr>
          <w:p w14:paraId="3E8E0946" w14:textId="77777777" w:rsidR="00061A5A" w:rsidRPr="00245D4B" w:rsidRDefault="00061A5A" w:rsidP="00C80083">
            <w:pPr>
              <w:pStyle w:val="Tabletext"/>
              <w:jc w:val="center"/>
              <w:rPr>
                <w:lang w:val="en-US"/>
              </w:rPr>
            </w:pPr>
            <w:r w:rsidRPr="00245D4B">
              <w:rPr>
                <w:lang w:val="en-US"/>
              </w:rPr>
              <w:t>−10</w:t>
            </w:r>
          </w:p>
        </w:tc>
        <w:tc>
          <w:tcPr>
            <w:tcW w:w="652" w:type="pct"/>
          </w:tcPr>
          <w:p w14:paraId="6A069B38" w14:textId="77777777" w:rsidR="00061A5A" w:rsidRPr="00245D4B" w:rsidRDefault="00061A5A" w:rsidP="00C80083">
            <w:pPr>
              <w:pStyle w:val="Tabletext"/>
              <w:jc w:val="center"/>
              <w:rPr>
                <w:lang w:val="en-US"/>
              </w:rPr>
            </w:pPr>
            <w:r w:rsidRPr="00245D4B">
              <w:rPr>
                <w:lang w:val="en-US"/>
              </w:rPr>
              <w:t>−34</w:t>
            </w:r>
          </w:p>
        </w:tc>
      </w:tr>
    </w:tbl>
    <w:p w14:paraId="5F056594" w14:textId="77777777" w:rsidR="00061A5A" w:rsidRPr="00245D4B" w:rsidRDefault="00061A5A" w:rsidP="00061A5A">
      <w:pPr>
        <w:pStyle w:val="Tablefin"/>
      </w:pPr>
      <w:bookmarkStart w:id="747" w:name="_Ref270669388"/>
      <w:bookmarkStart w:id="748" w:name="_Ref282088192"/>
    </w:p>
    <w:p w14:paraId="6D16CE1B" w14:textId="77777777" w:rsidR="00061A5A" w:rsidRPr="00245D4B" w:rsidRDefault="00061A5A" w:rsidP="00061A5A">
      <w:pPr>
        <w:pStyle w:val="TableNo"/>
        <w:rPr>
          <w:lang w:val="en-US"/>
        </w:rPr>
      </w:pPr>
      <w:bookmarkStart w:id="749" w:name="_Ref291150912"/>
      <w:r w:rsidRPr="00245D4B">
        <w:rPr>
          <w:lang w:val="en-US"/>
        </w:rPr>
        <w:t>TABLE </w:t>
      </w:r>
      <w:bookmarkEnd w:id="747"/>
      <w:bookmarkEnd w:id="748"/>
      <w:bookmarkEnd w:id="749"/>
      <w:r>
        <w:rPr>
          <w:lang w:val="en-US"/>
        </w:rPr>
        <w:t>42</w:t>
      </w:r>
    </w:p>
    <w:p w14:paraId="1EEDDEDE" w14:textId="77777777" w:rsidR="00061A5A" w:rsidRPr="00245D4B" w:rsidRDefault="00061A5A" w:rsidP="00061A5A">
      <w:pPr>
        <w:pStyle w:val="Tabletitle"/>
        <w:rPr>
          <w:lang w:val="en-US"/>
        </w:rPr>
      </w:pPr>
      <w:r w:rsidRPr="00245D4B">
        <w:rPr>
          <w:lang w:val="en-US"/>
        </w:rPr>
        <w:t xml:space="preserve">Combined location correction factor </w:t>
      </w:r>
      <w:r w:rsidRPr="00245D4B">
        <w:rPr>
          <w:rFonts w:ascii="TimesNewRoman,Italic" w:hAnsi="TimesNewRoman,Italic" w:cs="TimesNewRoman,Italic"/>
          <w:i/>
          <w:lang w:val="en-US"/>
        </w:rPr>
        <w:t>CF</w:t>
      </w:r>
      <w:r w:rsidRPr="00245D4B">
        <w:rPr>
          <w:lang w:val="en-US"/>
        </w:rPr>
        <w:t xml:space="preserve"> for DRM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956"/>
        <w:gridCol w:w="620"/>
        <w:gridCol w:w="620"/>
        <w:gridCol w:w="711"/>
        <w:gridCol w:w="620"/>
        <w:gridCol w:w="620"/>
        <w:gridCol w:w="711"/>
        <w:gridCol w:w="620"/>
        <w:gridCol w:w="620"/>
        <w:gridCol w:w="711"/>
      </w:tblGrid>
      <w:tr w:rsidR="00061A5A" w:rsidRPr="004A62C9" w14:paraId="38744315" w14:textId="77777777" w:rsidTr="00C80083">
        <w:trPr>
          <w:jc w:val="center"/>
        </w:trPr>
        <w:tc>
          <w:tcPr>
            <w:tcW w:w="3786" w:type="dxa"/>
            <w:gridSpan w:val="2"/>
            <w:vAlign w:val="center"/>
          </w:tcPr>
          <w:p w14:paraId="268BA445" w14:textId="77777777" w:rsidR="00061A5A" w:rsidRPr="004A62C9" w:rsidRDefault="00061A5A" w:rsidP="00C80083">
            <w:pPr>
              <w:pStyle w:val="Tablehead"/>
              <w:rPr>
                <w:lang w:val="en-US"/>
              </w:rPr>
            </w:pPr>
            <w:r w:rsidRPr="004A62C9">
              <w:rPr>
                <w:lang w:val="en-US"/>
              </w:rPr>
              <w:t>Reference frequency band (MHz)</w:t>
            </w:r>
          </w:p>
        </w:tc>
        <w:tc>
          <w:tcPr>
            <w:tcW w:w="1951" w:type="dxa"/>
            <w:gridSpan w:val="3"/>
          </w:tcPr>
          <w:p w14:paraId="5629B8B1" w14:textId="77777777" w:rsidR="00061A5A" w:rsidRPr="004A62C9" w:rsidRDefault="00061A5A" w:rsidP="00C80083">
            <w:pPr>
              <w:pStyle w:val="Tablehead"/>
              <w:rPr>
                <w:lang w:val="en-US"/>
              </w:rPr>
            </w:pPr>
            <w:r w:rsidRPr="004A62C9">
              <w:rPr>
                <w:lang w:val="en-US"/>
              </w:rPr>
              <w:t>65 MHz</w:t>
            </w:r>
            <w:r w:rsidRPr="004A62C9">
              <w:rPr>
                <w:lang w:val="en-US"/>
              </w:rPr>
              <w:br/>
              <w:t>VHF Band I</w:t>
            </w:r>
          </w:p>
        </w:tc>
        <w:tc>
          <w:tcPr>
            <w:tcW w:w="1951" w:type="dxa"/>
            <w:gridSpan w:val="3"/>
            <w:noWrap/>
          </w:tcPr>
          <w:p w14:paraId="199F3F09" w14:textId="77777777" w:rsidR="00061A5A" w:rsidRPr="004A62C9" w:rsidRDefault="00061A5A" w:rsidP="00C80083">
            <w:pPr>
              <w:pStyle w:val="Tablehead"/>
              <w:rPr>
                <w:lang w:val="en-US"/>
              </w:rPr>
            </w:pPr>
            <w:r w:rsidRPr="004A62C9">
              <w:rPr>
                <w:lang w:val="en-US"/>
              </w:rPr>
              <w:t>100 MHz</w:t>
            </w:r>
            <w:r w:rsidRPr="004A62C9">
              <w:rPr>
                <w:lang w:val="en-US"/>
              </w:rPr>
              <w:br/>
              <w:t>VHF Band II</w:t>
            </w:r>
          </w:p>
        </w:tc>
        <w:tc>
          <w:tcPr>
            <w:tcW w:w="1951" w:type="dxa"/>
            <w:gridSpan w:val="3"/>
          </w:tcPr>
          <w:p w14:paraId="0D4202DB" w14:textId="77777777" w:rsidR="00061A5A" w:rsidRPr="004A62C9" w:rsidRDefault="00061A5A" w:rsidP="00C80083">
            <w:pPr>
              <w:pStyle w:val="Tablehead"/>
              <w:rPr>
                <w:lang w:val="en-US"/>
              </w:rPr>
            </w:pPr>
            <w:r w:rsidRPr="004A62C9">
              <w:rPr>
                <w:lang w:val="en-US"/>
              </w:rPr>
              <w:t>200 MHz</w:t>
            </w:r>
            <w:r w:rsidRPr="004A62C9">
              <w:rPr>
                <w:lang w:val="en-US"/>
              </w:rPr>
              <w:br/>
              <w:t>VHF Band III</w:t>
            </w:r>
          </w:p>
        </w:tc>
      </w:tr>
      <w:tr w:rsidR="00061A5A" w:rsidRPr="004A62C9" w14:paraId="1C230BA2" w14:textId="77777777" w:rsidTr="00C80083">
        <w:trPr>
          <w:jc w:val="center"/>
        </w:trPr>
        <w:tc>
          <w:tcPr>
            <w:tcW w:w="3786" w:type="dxa"/>
            <w:gridSpan w:val="2"/>
          </w:tcPr>
          <w:p w14:paraId="5F3E46F5" w14:textId="77777777" w:rsidR="00061A5A" w:rsidRPr="004A62C9" w:rsidRDefault="00061A5A" w:rsidP="00C80083">
            <w:pPr>
              <w:pStyle w:val="Tabletext"/>
              <w:rPr>
                <w:lang w:val="en-US"/>
              </w:rPr>
            </w:pPr>
            <w:r w:rsidRPr="004A62C9">
              <w:rPr>
                <w:lang w:val="en-US"/>
              </w:rPr>
              <w:t xml:space="preserve">Location probability </w:t>
            </w:r>
            <w:r w:rsidRPr="004A62C9">
              <w:rPr>
                <w:i/>
                <w:iCs/>
                <w:lang w:val="en-US"/>
              </w:rPr>
              <w:t xml:space="preserve">p </w:t>
            </w:r>
            <w:r w:rsidRPr="004A62C9">
              <w:rPr>
                <w:lang w:val="en-US"/>
              </w:rPr>
              <w:t>(%)</w:t>
            </w:r>
          </w:p>
        </w:tc>
        <w:tc>
          <w:tcPr>
            <w:tcW w:w="620" w:type="dxa"/>
          </w:tcPr>
          <w:p w14:paraId="73350609" w14:textId="77777777" w:rsidR="00061A5A" w:rsidRPr="004A62C9" w:rsidRDefault="00061A5A" w:rsidP="00C80083">
            <w:pPr>
              <w:pStyle w:val="Tabletext"/>
              <w:jc w:val="center"/>
              <w:rPr>
                <w:lang w:val="en-US"/>
              </w:rPr>
            </w:pPr>
            <w:r w:rsidRPr="004A62C9">
              <w:rPr>
                <w:lang w:val="en-US"/>
              </w:rPr>
              <w:t>70</w:t>
            </w:r>
          </w:p>
        </w:tc>
        <w:tc>
          <w:tcPr>
            <w:tcW w:w="620" w:type="dxa"/>
          </w:tcPr>
          <w:p w14:paraId="543569B9" w14:textId="77777777" w:rsidR="00061A5A" w:rsidRPr="004A62C9" w:rsidRDefault="00061A5A" w:rsidP="00C80083">
            <w:pPr>
              <w:pStyle w:val="Tabletext"/>
              <w:jc w:val="center"/>
              <w:rPr>
                <w:lang w:val="en-US"/>
              </w:rPr>
            </w:pPr>
            <w:r w:rsidRPr="004A62C9">
              <w:rPr>
                <w:lang w:val="en-US"/>
              </w:rPr>
              <w:t>95</w:t>
            </w:r>
          </w:p>
        </w:tc>
        <w:tc>
          <w:tcPr>
            <w:tcW w:w="711" w:type="dxa"/>
          </w:tcPr>
          <w:p w14:paraId="2025D220" w14:textId="77777777" w:rsidR="00061A5A" w:rsidRPr="004A62C9" w:rsidRDefault="00061A5A" w:rsidP="00C80083">
            <w:pPr>
              <w:pStyle w:val="Tabletext"/>
              <w:jc w:val="center"/>
              <w:rPr>
                <w:lang w:val="en-US"/>
              </w:rPr>
            </w:pPr>
            <w:r w:rsidRPr="004A62C9">
              <w:rPr>
                <w:lang w:val="en-US"/>
              </w:rPr>
              <w:t>99</w:t>
            </w:r>
          </w:p>
        </w:tc>
        <w:tc>
          <w:tcPr>
            <w:tcW w:w="620" w:type="dxa"/>
            <w:noWrap/>
          </w:tcPr>
          <w:p w14:paraId="65FAC906" w14:textId="77777777" w:rsidR="00061A5A" w:rsidRPr="004A62C9" w:rsidRDefault="00061A5A" w:rsidP="00C80083">
            <w:pPr>
              <w:pStyle w:val="Tabletext"/>
              <w:jc w:val="center"/>
              <w:rPr>
                <w:lang w:val="en-US"/>
              </w:rPr>
            </w:pPr>
            <w:r w:rsidRPr="004A62C9">
              <w:rPr>
                <w:lang w:val="en-US"/>
              </w:rPr>
              <w:t>70</w:t>
            </w:r>
          </w:p>
        </w:tc>
        <w:tc>
          <w:tcPr>
            <w:tcW w:w="620" w:type="dxa"/>
            <w:noWrap/>
          </w:tcPr>
          <w:p w14:paraId="60FEDC3F" w14:textId="77777777" w:rsidR="00061A5A" w:rsidRPr="004A62C9" w:rsidRDefault="00061A5A" w:rsidP="00C80083">
            <w:pPr>
              <w:pStyle w:val="Tabletext"/>
              <w:jc w:val="center"/>
              <w:rPr>
                <w:lang w:val="en-US"/>
              </w:rPr>
            </w:pPr>
            <w:r w:rsidRPr="004A62C9">
              <w:rPr>
                <w:lang w:val="en-US"/>
              </w:rPr>
              <w:t>95</w:t>
            </w:r>
          </w:p>
        </w:tc>
        <w:tc>
          <w:tcPr>
            <w:tcW w:w="711" w:type="dxa"/>
            <w:noWrap/>
          </w:tcPr>
          <w:p w14:paraId="2C543A66" w14:textId="77777777" w:rsidR="00061A5A" w:rsidRPr="004A62C9" w:rsidRDefault="00061A5A" w:rsidP="00C80083">
            <w:pPr>
              <w:pStyle w:val="Tabletext"/>
              <w:jc w:val="center"/>
              <w:rPr>
                <w:lang w:val="en-US"/>
              </w:rPr>
            </w:pPr>
            <w:r w:rsidRPr="004A62C9">
              <w:rPr>
                <w:lang w:val="en-US"/>
              </w:rPr>
              <w:t>99</w:t>
            </w:r>
          </w:p>
        </w:tc>
        <w:tc>
          <w:tcPr>
            <w:tcW w:w="620" w:type="dxa"/>
          </w:tcPr>
          <w:p w14:paraId="365128E8" w14:textId="77777777" w:rsidR="00061A5A" w:rsidRPr="004A62C9" w:rsidRDefault="00061A5A" w:rsidP="00C80083">
            <w:pPr>
              <w:pStyle w:val="Tabletext"/>
              <w:jc w:val="center"/>
              <w:rPr>
                <w:lang w:val="en-US"/>
              </w:rPr>
            </w:pPr>
            <w:r w:rsidRPr="004A62C9">
              <w:rPr>
                <w:lang w:val="en-US"/>
              </w:rPr>
              <w:t>70</w:t>
            </w:r>
          </w:p>
        </w:tc>
        <w:tc>
          <w:tcPr>
            <w:tcW w:w="620" w:type="dxa"/>
          </w:tcPr>
          <w:p w14:paraId="629B1B8E" w14:textId="77777777" w:rsidR="00061A5A" w:rsidRPr="004A62C9" w:rsidRDefault="00061A5A" w:rsidP="00C80083">
            <w:pPr>
              <w:pStyle w:val="Tabletext"/>
              <w:jc w:val="center"/>
              <w:rPr>
                <w:lang w:val="en-US"/>
              </w:rPr>
            </w:pPr>
            <w:r w:rsidRPr="004A62C9">
              <w:rPr>
                <w:lang w:val="en-US"/>
              </w:rPr>
              <w:t>95</w:t>
            </w:r>
          </w:p>
        </w:tc>
        <w:tc>
          <w:tcPr>
            <w:tcW w:w="711" w:type="dxa"/>
          </w:tcPr>
          <w:p w14:paraId="737CF72A" w14:textId="77777777" w:rsidR="00061A5A" w:rsidRPr="004A62C9" w:rsidRDefault="00061A5A" w:rsidP="00C80083">
            <w:pPr>
              <w:pStyle w:val="Tabletext"/>
              <w:jc w:val="center"/>
              <w:rPr>
                <w:lang w:val="en-US"/>
              </w:rPr>
            </w:pPr>
            <w:r w:rsidRPr="004A62C9">
              <w:rPr>
                <w:lang w:val="en-US"/>
              </w:rPr>
              <w:t>99</w:t>
            </w:r>
          </w:p>
        </w:tc>
      </w:tr>
      <w:tr w:rsidR="00061A5A" w:rsidRPr="004A62C9" w14:paraId="6CCB4EBD" w14:textId="77777777" w:rsidTr="00C80083">
        <w:trPr>
          <w:jc w:val="center"/>
        </w:trPr>
        <w:tc>
          <w:tcPr>
            <w:tcW w:w="2830" w:type="dxa"/>
          </w:tcPr>
          <w:p w14:paraId="0782059F" w14:textId="77777777" w:rsidR="00061A5A" w:rsidRPr="00E26934" w:rsidRDefault="00061A5A" w:rsidP="00C80083">
            <w:pPr>
              <w:pStyle w:val="Tabletext"/>
              <w:rPr>
                <w:lang w:val="en-US"/>
              </w:rPr>
            </w:pPr>
            <w:r w:rsidRPr="00E26934">
              <w:rPr>
                <w:lang w:val="en-US"/>
              </w:rPr>
              <w:t>Combined location correction factor in urban and suburban area for fixed and portable reception</w:t>
            </w:r>
          </w:p>
        </w:tc>
        <w:tc>
          <w:tcPr>
            <w:tcW w:w="956" w:type="dxa"/>
            <w:noWrap/>
          </w:tcPr>
          <w:p w14:paraId="221E47FB" w14:textId="77777777" w:rsidR="00061A5A" w:rsidRPr="004A62C9" w:rsidRDefault="00061A5A" w:rsidP="00C80083">
            <w:pPr>
              <w:pStyle w:val="Tabletext"/>
              <w:jc w:val="center"/>
              <w:rPr>
                <w:lang w:val="en-US"/>
              </w:rPr>
            </w:pPr>
            <w:r w:rsidRPr="004A62C9">
              <w:rPr>
                <w:rFonts w:ascii="TimesNewRoman,Italic" w:hAnsi="TimesNewRoman,Italic" w:cs="TimesNewRoman,Italic"/>
                <w:i/>
                <w:iCs/>
                <w:lang w:val="en-US"/>
              </w:rPr>
              <w:t>CF</w:t>
            </w:r>
            <w:r w:rsidRPr="004A62C9">
              <w:rPr>
                <w:rFonts w:ascii="TimesNewRoman,Italic" w:hAnsi="TimesNewRoman,Italic" w:cs="TimesNewRoman,Italic"/>
                <w:lang w:val="en-US"/>
              </w:rPr>
              <w:t xml:space="preserve"> </w:t>
            </w:r>
            <w:r w:rsidRPr="004A62C9">
              <w:rPr>
                <w:lang w:val="en-US"/>
              </w:rPr>
              <w:t>(dB)</w:t>
            </w:r>
          </w:p>
        </w:tc>
        <w:tc>
          <w:tcPr>
            <w:tcW w:w="620" w:type="dxa"/>
          </w:tcPr>
          <w:p w14:paraId="7EBC29E4" w14:textId="77777777" w:rsidR="00061A5A" w:rsidRPr="004A62C9" w:rsidRDefault="00061A5A" w:rsidP="00C80083">
            <w:pPr>
              <w:pStyle w:val="Tabletext"/>
              <w:jc w:val="center"/>
              <w:rPr>
                <w:lang w:val="en-US"/>
              </w:rPr>
            </w:pPr>
            <w:r w:rsidRPr="004A62C9">
              <w:rPr>
                <w:lang w:val="en-US"/>
              </w:rPr>
              <w:t>2.64</w:t>
            </w:r>
          </w:p>
        </w:tc>
        <w:tc>
          <w:tcPr>
            <w:tcW w:w="620" w:type="dxa"/>
          </w:tcPr>
          <w:p w14:paraId="13A01B7F" w14:textId="77777777" w:rsidR="00061A5A" w:rsidRPr="004A62C9" w:rsidRDefault="00061A5A" w:rsidP="00C80083">
            <w:pPr>
              <w:pStyle w:val="Tabletext"/>
              <w:jc w:val="center"/>
              <w:rPr>
                <w:lang w:val="en-US"/>
              </w:rPr>
            </w:pPr>
            <w:r w:rsidRPr="004A62C9">
              <w:rPr>
                <w:lang w:val="en-US"/>
              </w:rPr>
              <w:t>8.27</w:t>
            </w:r>
          </w:p>
        </w:tc>
        <w:tc>
          <w:tcPr>
            <w:tcW w:w="711" w:type="dxa"/>
          </w:tcPr>
          <w:p w14:paraId="004BA0CC" w14:textId="77777777" w:rsidR="00061A5A" w:rsidRPr="004A62C9" w:rsidRDefault="00061A5A" w:rsidP="00C80083">
            <w:pPr>
              <w:pStyle w:val="Tabletext"/>
              <w:jc w:val="center"/>
              <w:rPr>
                <w:lang w:val="en-US"/>
              </w:rPr>
            </w:pPr>
            <w:r w:rsidRPr="004A62C9">
              <w:rPr>
                <w:lang w:val="en-US"/>
              </w:rPr>
              <w:t>11.70</w:t>
            </w:r>
          </w:p>
        </w:tc>
        <w:tc>
          <w:tcPr>
            <w:tcW w:w="620" w:type="dxa"/>
          </w:tcPr>
          <w:p w14:paraId="7064546D" w14:textId="77777777" w:rsidR="00061A5A" w:rsidRPr="004A62C9" w:rsidRDefault="00061A5A" w:rsidP="00C80083">
            <w:pPr>
              <w:pStyle w:val="Tabletext"/>
              <w:jc w:val="center"/>
              <w:rPr>
                <w:lang w:val="en-US"/>
              </w:rPr>
            </w:pPr>
            <w:r w:rsidRPr="004A62C9">
              <w:rPr>
                <w:lang w:val="en-US"/>
              </w:rPr>
              <w:t>2.82</w:t>
            </w:r>
          </w:p>
        </w:tc>
        <w:tc>
          <w:tcPr>
            <w:tcW w:w="620" w:type="dxa"/>
          </w:tcPr>
          <w:p w14:paraId="5407BAC8" w14:textId="77777777" w:rsidR="00061A5A" w:rsidRPr="004A62C9" w:rsidRDefault="00061A5A" w:rsidP="00C80083">
            <w:pPr>
              <w:pStyle w:val="Tabletext"/>
              <w:jc w:val="center"/>
              <w:rPr>
                <w:lang w:val="en-US"/>
              </w:rPr>
            </w:pPr>
            <w:r w:rsidRPr="004A62C9">
              <w:rPr>
                <w:lang w:val="en-US"/>
              </w:rPr>
              <w:t>8.84</w:t>
            </w:r>
          </w:p>
        </w:tc>
        <w:tc>
          <w:tcPr>
            <w:tcW w:w="711" w:type="dxa"/>
          </w:tcPr>
          <w:p w14:paraId="47956325" w14:textId="77777777" w:rsidR="00061A5A" w:rsidRPr="004A62C9" w:rsidRDefault="00061A5A" w:rsidP="00C80083">
            <w:pPr>
              <w:pStyle w:val="Tabletext"/>
              <w:jc w:val="center"/>
              <w:rPr>
                <w:lang w:val="en-US"/>
              </w:rPr>
            </w:pPr>
            <w:r w:rsidRPr="004A62C9">
              <w:rPr>
                <w:lang w:val="en-US"/>
              </w:rPr>
              <w:t>12.50</w:t>
            </w:r>
          </w:p>
        </w:tc>
        <w:tc>
          <w:tcPr>
            <w:tcW w:w="620" w:type="dxa"/>
          </w:tcPr>
          <w:p w14:paraId="49097023" w14:textId="77777777" w:rsidR="00061A5A" w:rsidRPr="004A62C9" w:rsidRDefault="00061A5A" w:rsidP="00C80083">
            <w:pPr>
              <w:pStyle w:val="Tabletext"/>
              <w:jc w:val="center"/>
              <w:rPr>
                <w:lang w:val="en-US"/>
              </w:rPr>
            </w:pPr>
            <w:r w:rsidRPr="004A62C9">
              <w:rPr>
                <w:lang w:val="en-US"/>
              </w:rPr>
              <w:t>3.11</w:t>
            </w:r>
          </w:p>
        </w:tc>
        <w:tc>
          <w:tcPr>
            <w:tcW w:w="620" w:type="dxa"/>
          </w:tcPr>
          <w:p w14:paraId="0A1FC58F" w14:textId="77777777" w:rsidR="00061A5A" w:rsidRPr="004A62C9" w:rsidRDefault="00061A5A" w:rsidP="00C80083">
            <w:pPr>
              <w:pStyle w:val="Tabletext"/>
              <w:jc w:val="center"/>
              <w:rPr>
                <w:lang w:val="en-US"/>
              </w:rPr>
            </w:pPr>
            <w:r w:rsidRPr="004A62C9">
              <w:rPr>
                <w:lang w:val="en-US"/>
              </w:rPr>
              <w:t>9.75</w:t>
            </w:r>
          </w:p>
        </w:tc>
        <w:tc>
          <w:tcPr>
            <w:tcW w:w="711" w:type="dxa"/>
          </w:tcPr>
          <w:p w14:paraId="7FEAC66D" w14:textId="77777777" w:rsidR="00061A5A" w:rsidRPr="004A62C9" w:rsidRDefault="00061A5A" w:rsidP="00C80083">
            <w:pPr>
              <w:pStyle w:val="Tabletext"/>
              <w:jc w:val="center"/>
              <w:rPr>
                <w:lang w:val="en-US"/>
              </w:rPr>
            </w:pPr>
            <w:r w:rsidRPr="004A62C9">
              <w:rPr>
                <w:lang w:val="en-US"/>
              </w:rPr>
              <w:t>13.79</w:t>
            </w:r>
          </w:p>
        </w:tc>
      </w:tr>
      <w:tr w:rsidR="00061A5A" w:rsidRPr="004A62C9" w14:paraId="368D0CC4" w14:textId="77777777" w:rsidTr="00C80083">
        <w:trPr>
          <w:jc w:val="center"/>
        </w:trPr>
        <w:tc>
          <w:tcPr>
            <w:tcW w:w="2830" w:type="dxa"/>
          </w:tcPr>
          <w:p w14:paraId="4E988E56" w14:textId="77777777" w:rsidR="00061A5A" w:rsidRPr="00E26934" w:rsidRDefault="00061A5A" w:rsidP="00C80083">
            <w:pPr>
              <w:pStyle w:val="Tabletext"/>
              <w:rPr>
                <w:lang w:val="en-US"/>
              </w:rPr>
            </w:pPr>
            <w:r w:rsidRPr="00E26934">
              <w:rPr>
                <w:lang w:val="en-US"/>
              </w:rPr>
              <w:t>Combined location correction factor in rural area for mobile reception</w:t>
            </w:r>
          </w:p>
        </w:tc>
        <w:tc>
          <w:tcPr>
            <w:tcW w:w="956" w:type="dxa"/>
            <w:noWrap/>
          </w:tcPr>
          <w:p w14:paraId="4D9965D0" w14:textId="77777777" w:rsidR="00061A5A" w:rsidRPr="004A62C9" w:rsidRDefault="00061A5A" w:rsidP="00C80083">
            <w:pPr>
              <w:pStyle w:val="Tabletext"/>
              <w:jc w:val="center"/>
              <w:rPr>
                <w:lang w:val="en-US"/>
              </w:rPr>
            </w:pPr>
            <w:r w:rsidRPr="004A62C9">
              <w:rPr>
                <w:rFonts w:ascii="TimesNewRoman,Italic" w:hAnsi="TimesNewRoman,Italic" w:cs="TimesNewRoman,Italic"/>
                <w:i/>
                <w:iCs/>
                <w:lang w:val="en-US"/>
              </w:rPr>
              <w:t>CF</w:t>
            </w:r>
            <w:r w:rsidRPr="004A62C9">
              <w:rPr>
                <w:rFonts w:ascii="TimesNewRoman,Italic" w:hAnsi="TimesNewRoman,Italic" w:cs="TimesNewRoman,Italic"/>
                <w:lang w:val="en-US"/>
              </w:rPr>
              <w:t xml:space="preserve"> (</w:t>
            </w:r>
            <w:r w:rsidRPr="004A62C9">
              <w:rPr>
                <w:lang w:val="en-US"/>
              </w:rPr>
              <w:t>dB)</w:t>
            </w:r>
          </w:p>
        </w:tc>
        <w:tc>
          <w:tcPr>
            <w:tcW w:w="620" w:type="dxa"/>
          </w:tcPr>
          <w:p w14:paraId="10E3BDF9" w14:textId="77777777" w:rsidR="00061A5A" w:rsidRPr="004A62C9" w:rsidRDefault="00061A5A" w:rsidP="00C80083">
            <w:pPr>
              <w:pStyle w:val="Tabletext"/>
              <w:jc w:val="center"/>
              <w:rPr>
                <w:lang w:val="en-US"/>
              </w:rPr>
            </w:pPr>
            <w:r w:rsidRPr="004A62C9">
              <w:rPr>
                <w:lang w:val="en-US"/>
              </w:rPr>
              <w:t>2.12</w:t>
            </w:r>
          </w:p>
        </w:tc>
        <w:tc>
          <w:tcPr>
            <w:tcW w:w="620" w:type="dxa"/>
          </w:tcPr>
          <w:p w14:paraId="0BFBB208" w14:textId="77777777" w:rsidR="00061A5A" w:rsidRPr="004A62C9" w:rsidRDefault="00061A5A" w:rsidP="00C80083">
            <w:pPr>
              <w:pStyle w:val="Tabletext"/>
              <w:jc w:val="center"/>
              <w:rPr>
                <w:lang w:val="en-US"/>
              </w:rPr>
            </w:pPr>
            <w:r w:rsidRPr="004A62C9">
              <w:rPr>
                <w:lang w:val="en-US"/>
              </w:rPr>
              <w:t>6.65</w:t>
            </w:r>
          </w:p>
        </w:tc>
        <w:tc>
          <w:tcPr>
            <w:tcW w:w="711" w:type="dxa"/>
          </w:tcPr>
          <w:p w14:paraId="51E995B3" w14:textId="77777777" w:rsidR="00061A5A" w:rsidRPr="004A62C9" w:rsidRDefault="00061A5A" w:rsidP="00C80083">
            <w:pPr>
              <w:pStyle w:val="Tabletext"/>
              <w:jc w:val="center"/>
              <w:rPr>
                <w:lang w:val="en-US"/>
              </w:rPr>
            </w:pPr>
            <w:r w:rsidRPr="004A62C9">
              <w:rPr>
                <w:lang w:val="en-US"/>
              </w:rPr>
              <w:t>9.40</w:t>
            </w:r>
          </w:p>
        </w:tc>
        <w:tc>
          <w:tcPr>
            <w:tcW w:w="620" w:type="dxa"/>
          </w:tcPr>
          <w:p w14:paraId="0920E818" w14:textId="77777777" w:rsidR="00061A5A" w:rsidRPr="004A62C9" w:rsidRDefault="00061A5A" w:rsidP="00C80083">
            <w:pPr>
              <w:pStyle w:val="Tabletext"/>
              <w:jc w:val="center"/>
              <w:rPr>
                <w:lang w:val="en-US"/>
              </w:rPr>
            </w:pPr>
            <w:r w:rsidRPr="004A62C9">
              <w:rPr>
                <w:lang w:val="en-US"/>
              </w:rPr>
              <w:t>2.30</w:t>
            </w:r>
          </w:p>
        </w:tc>
        <w:tc>
          <w:tcPr>
            <w:tcW w:w="620" w:type="dxa"/>
          </w:tcPr>
          <w:p w14:paraId="4E74A20E" w14:textId="77777777" w:rsidR="00061A5A" w:rsidRPr="004A62C9" w:rsidRDefault="00061A5A" w:rsidP="00C80083">
            <w:pPr>
              <w:pStyle w:val="Tabletext"/>
              <w:jc w:val="center"/>
              <w:rPr>
                <w:lang w:val="en-US"/>
              </w:rPr>
            </w:pPr>
            <w:r w:rsidRPr="004A62C9">
              <w:rPr>
                <w:lang w:val="en-US"/>
              </w:rPr>
              <w:t>7.21</w:t>
            </w:r>
          </w:p>
        </w:tc>
        <w:tc>
          <w:tcPr>
            <w:tcW w:w="711" w:type="dxa"/>
          </w:tcPr>
          <w:p w14:paraId="6B79DBE9" w14:textId="77777777" w:rsidR="00061A5A" w:rsidRPr="004A62C9" w:rsidRDefault="00061A5A" w:rsidP="00C80083">
            <w:pPr>
              <w:pStyle w:val="Tabletext"/>
              <w:jc w:val="center"/>
              <w:rPr>
                <w:lang w:val="en-US"/>
              </w:rPr>
            </w:pPr>
            <w:r w:rsidRPr="004A62C9">
              <w:rPr>
                <w:lang w:val="en-US"/>
              </w:rPr>
              <w:t>10.20</w:t>
            </w:r>
          </w:p>
        </w:tc>
        <w:tc>
          <w:tcPr>
            <w:tcW w:w="620" w:type="dxa"/>
          </w:tcPr>
          <w:p w14:paraId="3CF657E8" w14:textId="77777777" w:rsidR="00061A5A" w:rsidRPr="004A62C9" w:rsidRDefault="00061A5A" w:rsidP="00C80083">
            <w:pPr>
              <w:pStyle w:val="Tabletext"/>
              <w:jc w:val="center"/>
              <w:rPr>
                <w:lang w:val="en-US"/>
              </w:rPr>
            </w:pPr>
            <w:r w:rsidRPr="004A62C9">
              <w:rPr>
                <w:lang w:val="en-US"/>
              </w:rPr>
              <w:t>2.59</w:t>
            </w:r>
          </w:p>
        </w:tc>
        <w:tc>
          <w:tcPr>
            <w:tcW w:w="620" w:type="dxa"/>
          </w:tcPr>
          <w:p w14:paraId="5197263D" w14:textId="77777777" w:rsidR="00061A5A" w:rsidRPr="004A62C9" w:rsidRDefault="00061A5A" w:rsidP="00C80083">
            <w:pPr>
              <w:pStyle w:val="Tabletext"/>
              <w:jc w:val="center"/>
              <w:rPr>
                <w:lang w:val="en-US"/>
              </w:rPr>
            </w:pPr>
            <w:r w:rsidRPr="004A62C9">
              <w:rPr>
                <w:lang w:val="en-US"/>
              </w:rPr>
              <w:t>8.12</w:t>
            </w:r>
          </w:p>
        </w:tc>
        <w:tc>
          <w:tcPr>
            <w:tcW w:w="711" w:type="dxa"/>
          </w:tcPr>
          <w:p w14:paraId="2EA2CC86" w14:textId="77777777" w:rsidR="00061A5A" w:rsidRPr="004A62C9" w:rsidRDefault="00061A5A" w:rsidP="00C80083">
            <w:pPr>
              <w:pStyle w:val="Tabletext"/>
              <w:jc w:val="center"/>
              <w:rPr>
                <w:lang w:val="en-US"/>
              </w:rPr>
            </w:pPr>
            <w:r w:rsidRPr="004A62C9">
              <w:rPr>
                <w:lang w:val="en-US"/>
              </w:rPr>
              <w:t>11.49</w:t>
            </w:r>
          </w:p>
        </w:tc>
      </w:tr>
    </w:tbl>
    <w:p w14:paraId="5C2F9E1B" w14:textId="77777777" w:rsidR="00061A5A" w:rsidRPr="00245D4B" w:rsidRDefault="00061A5A" w:rsidP="00061A5A">
      <w:pPr>
        <w:pStyle w:val="Tablefin"/>
      </w:pPr>
      <w:bookmarkStart w:id="750" w:name="_Ref275942337"/>
      <w:bookmarkStart w:id="751" w:name="_Ref276721892"/>
      <w:bookmarkStart w:id="752" w:name="_Ref282077075"/>
    </w:p>
    <w:p w14:paraId="630CE790" w14:textId="77777777" w:rsidR="00915E61" w:rsidRDefault="00915E61" w:rsidP="00061A5A">
      <w:pPr>
        <w:pStyle w:val="TableNo"/>
        <w:keepLines/>
        <w:rPr>
          <w:lang w:val="en-US"/>
        </w:rPr>
      </w:pPr>
      <w:r>
        <w:rPr>
          <w:lang w:val="en-US"/>
        </w:rPr>
        <w:br w:type="page"/>
      </w:r>
    </w:p>
    <w:p w14:paraId="29D16905" w14:textId="17599745" w:rsidR="00061A5A" w:rsidRPr="00245D4B" w:rsidRDefault="00061A5A" w:rsidP="00061A5A">
      <w:pPr>
        <w:pStyle w:val="TableNo"/>
        <w:keepLines/>
        <w:rPr>
          <w:lang w:val="en-US"/>
        </w:rPr>
      </w:pPr>
      <w:r w:rsidRPr="00245D4B">
        <w:rPr>
          <w:lang w:val="en-US"/>
        </w:rPr>
        <w:t>TABLE </w:t>
      </w:r>
      <w:bookmarkEnd w:id="750"/>
      <w:bookmarkEnd w:id="751"/>
      <w:bookmarkEnd w:id="752"/>
      <w:r>
        <w:rPr>
          <w:lang w:val="en-US"/>
        </w:rPr>
        <w:t>43</w:t>
      </w:r>
    </w:p>
    <w:p w14:paraId="61B6BE47"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for DRM (4-QAM. </w:t>
      </w:r>
      <w:r w:rsidRPr="00245D4B">
        <w:rPr>
          <w:rFonts w:cs="Times New Roman Bold"/>
          <w:i/>
          <w:lang w:val="en-US"/>
        </w:rPr>
        <w:t>R</w:t>
      </w:r>
      <w:r w:rsidRPr="00245D4B">
        <w:rPr>
          <w:lang w:val="en-US"/>
        </w:rPr>
        <w:t> = 1/3) interfered with by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39"/>
        <w:gridCol w:w="1268"/>
        <w:gridCol w:w="1268"/>
      </w:tblGrid>
      <w:tr w:rsidR="00061A5A" w:rsidRPr="00484DF6" w14:paraId="77ACA3DD" w14:textId="77777777" w:rsidTr="00C80083">
        <w:trPr>
          <w:jc w:val="center"/>
        </w:trPr>
        <w:tc>
          <w:tcPr>
            <w:tcW w:w="5664" w:type="dxa"/>
            <w:gridSpan w:val="2"/>
            <w:vAlign w:val="center"/>
          </w:tcPr>
          <w:p w14:paraId="3AAEA55A" w14:textId="77777777" w:rsidR="00061A5A" w:rsidRPr="00484DF6" w:rsidRDefault="00061A5A" w:rsidP="00C80083">
            <w:pPr>
              <w:pStyle w:val="Tablehead"/>
              <w:keepLines/>
              <w:rPr>
                <w:lang w:val="en-US"/>
              </w:rPr>
            </w:pPr>
            <w:r w:rsidRPr="00484DF6">
              <w:rPr>
                <w:lang w:val="en-US"/>
              </w:rPr>
              <w:t>Reference frequency band (MHz)</w:t>
            </w:r>
          </w:p>
        </w:tc>
        <w:tc>
          <w:tcPr>
            <w:tcW w:w="3975" w:type="dxa"/>
            <w:gridSpan w:val="3"/>
            <w:vAlign w:val="center"/>
          </w:tcPr>
          <w:p w14:paraId="590A3553" w14:textId="77777777" w:rsidR="00061A5A" w:rsidRPr="00484DF6" w:rsidRDefault="00061A5A" w:rsidP="00C80083">
            <w:pPr>
              <w:pStyle w:val="Tablehead"/>
              <w:keepLines/>
              <w:rPr>
                <w:lang w:val="en-US"/>
              </w:rPr>
            </w:pPr>
            <w:r w:rsidRPr="00484DF6">
              <w:rPr>
                <w:lang w:val="en-US"/>
              </w:rPr>
              <w:t>65 MHz</w:t>
            </w:r>
            <w:r w:rsidRPr="00484DF6">
              <w:rPr>
                <w:lang w:val="en-US"/>
              </w:rPr>
              <w:br/>
              <w:t>VHF Band I</w:t>
            </w:r>
          </w:p>
        </w:tc>
      </w:tr>
      <w:tr w:rsidR="00061A5A" w:rsidRPr="00484DF6" w14:paraId="40068F7F" w14:textId="77777777" w:rsidTr="00C80083">
        <w:trPr>
          <w:jc w:val="center"/>
        </w:trPr>
        <w:tc>
          <w:tcPr>
            <w:tcW w:w="5664" w:type="dxa"/>
            <w:gridSpan w:val="2"/>
          </w:tcPr>
          <w:p w14:paraId="35175903" w14:textId="77777777" w:rsidR="00061A5A" w:rsidRPr="00484DF6" w:rsidRDefault="00061A5A" w:rsidP="00C80083">
            <w:pPr>
              <w:pStyle w:val="Tabletext"/>
              <w:keepNext/>
              <w:keepLines/>
              <w:rPr>
                <w:lang w:val="en-US"/>
              </w:rPr>
            </w:pPr>
            <w:r w:rsidRPr="00484DF6">
              <w:rPr>
                <w:lang w:val="en-US"/>
              </w:rPr>
              <w:t>Frequency offset (kHz)</w:t>
            </w:r>
          </w:p>
        </w:tc>
        <w:tc>
          <w:tcPr>
            <w:tcW w:w="1439" w:type="dxa"/>
          </w:tcPr>
          <w:p w14:paraId="5BBE8827" w14:textId="77777777" w:rsidR="00061A5A" w:rsidRPr="00484DF6" w:rsidRDefault="00061A5A" w:rsidP="00C80083">
            <w:pPr>
              <w:pStyle w:val="Tabletext"/>
              <w:keepNext/>
              <w:keepLines/>
              <w:jc w:val="center"/>
              <w:rPr>
                <w:lang w:val="en-US"/>
              </w:rPr>
            </w:pPr>
            <w:r w:rsidRPr="00484DF6">
              <w:rPr>
                <w:lang w:val="en-US"/>
              </w:rPr>
              <w:t>0</w:t>
            </w:r>
          </w:p>
        </w:tc>
        <w:tc>
          <w:tcPr>
            <w:tcW w:w="1268" w:type="dxa"/>
          </w:tcPr>
          <w:p w14:paraId="377A259F" w14:textId="77777777" w:rsidR="00061A5A" w:rsidRPr="00484DF6" w:rsidRDefault="00061A5A" w:rsidP="00C80083">
            <w:pPr>
              <w:pStyle w:val="Tabletext"/>
              <w:keepNext/>
              <w:keepLines/>
              <w:jc w:val="center"/>
              <w:rPr>
                <w:lang w:val="en-US"/>
              </w:rPr>
            </w:pPr>
            <w:r w:rsidRPr="00484DF6">
              <w:rPr>
                <w:lang w:val="en-US"/>
              </w:rPr>
              <w:t>±100</w:t>
            </w:r>
          </w:p>
        </w:tc>
        <w:tc>
          <w:tcPr>
            <w:tcW w:w="1268" w:type="dxa"/>
          </w:tcPr>
          <w:p w14:paraId="64021C5A" w14:textId="77777777" w:rsidR="00061A5A" w:rsidRPr="00484DF6" w:rsidRDefault="00061A5A" w:rsidP="00C80083">
            <w:pPr>
              <w:pStyle w:val="Tabletext"/>
              <w:keepNext/>
              <w:keepLines/>
              <w:jc w:val="center"/>
              <w:rPr>
                <w:lang w:val="en-US"/>
              </w:rPr>
            </w:pPr>
            <w:r w:rsidRPr="00484DF6">
              <w:rPr>
                <w:lang w:val="en-US"/>
              </w:rPr>
              <w:t>±200</w:t>
            </w:r>
          </w:p>
        </w:tc>
      </w:tr>
      <w:tr w:rsidR="00061A5A" w:rsidRPr="00484DF6" w14:paraId="62DFD997" w14:textId="77777777" w:rsidTr="00C80083">
        <w:trPr>
          <w:jc w:val="center"/>
        </w:trPr>
        <w:tc>
          <w:tcPr>
            <w:tcW w:w="4181" w:type="dxa"/>
          </w:tcPr>
          <w:p w14:paraId="56BBDD11" w14:textId="77777777" w:rsidR="00061A5A" w:rsidRPr="00484DF6" w:rsidRDefault="00061A5A" w:rsidP="00C80083">
            <w:pPr>
              <w:pStyle w:val="Tabletext"/>
              <w:keepNext/>
              <w:keepLines/>
              <w:rPr>
                <w:lang w:val="en-US"/>
              </w:rPr>
            </w:pPr>
            <w:r w:rsidRPr="00484DF6">
              <w:rPr>
                <w:lang w:val="en-US"/>
              </w:rPr>
              <w:t>Fixed reception (FX)</w:t>
            </w:r>
          </w:p>
        </w:tc>
        <w:tc>
          <w:tcPr>
            <w:tcW w:w="1483" w:type="dxa"/>
            <w:noWrap/>
          </w:tcPr>
          <w:p w14:paraId="001CBE87" w14:textId="77777777" w:rsidR="00061A5A" w:rsidRPr="00484DF6" w:rsidRDefault="00061A5A" w:rsidP="00C80083">
            <w:pPr>
              <w:pStyle w:val="Tabletext"/>
              <w:keepNext/>
              <w:keepLines/>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39" w:type="dxa"/>
          </w:tcPr>
          <w:p w14:paraId="69C6035A" w14:textId="77777777" w:rsidR="00061A5A" w:rsidRPr="00484DF6" w:rsidRDefault="00061A5A" w:rsidP="00C80083">
            <w:pPr>
              <w:pStyle w:val="Tabletext"/>
              <w:keepNext/>
              <w:keepLines/>
              <w:jc w:val="center"/>
              <w:rPr>
                <w:lang w:val="en-US"/>
              </w:rPr>
            </w:pPr>
            <w:r w:rsidRPr="00484DF6">
              <w:rPr>
                <w:lang w:val="en-US"/>
              </w:rPr>
              <w:t>6.64</w:t>
            </w:r>
          </w:p>
        </w:tc>
        <w:tc>
          <w:tcPr>
            <w:tcW w:w="1268" w:type="dxa"/>
          </w:tcPr>
          <w:p w14:paraId="6C7B8A61" w14:textId="77777777" w:rsidR="00061A5A" w:rsidRPr="00484DF6" w:rsidRDefault="00061A5A" w:rsidP="00C80083">
            <w:pPr>
              <w:pStyle w:val="Tabletext"/>
              <w:keepNext/>
              <w:keepLines/>
              <w:jc w:val="center"/>
              <w:rPr>
                <w:lang w:val="en-US"/>
              </w:rPr>
            </w:pPr>
            <w:r w:rsidRPr="00484DF6">
              <w:rPr>
                <w:lang w:val="en-US"/>
              </w:rPr>
              <w:t>−13.36</w:t>
            </w:r>
          </w:p>
        </w:tc>
        <w:tc>
          <w:tcPr>
            <w:tcW w:w="1268" w:type="dxa"/>
          </w:tcPr>
          <w:p w14:paraId="5A78AF09" w14:textId="77777777" w:rsidR="00061A5A" w:rsidRPr="00484DF6" w:rsidRDefault="00061A5A" w:rsidP="00C80083">
            <w:pPr>
              <w:pStyle w:val="Tabletext"/>
              <w:keepNext/>
              <w:keepLines/>
              <w:jc w:val="center"/>
              <w:rPr>
                <w:lang w:val="en-US"/>
              </w:rPr>
            </w:pPr>
            <w:r w:rsidRPr="00484DF6">
              <w:rPr>
                <w:lang w:val="en-US"/>
              </w:rPr>
              <w:t>−37.36</w:t>
            </w:r>
          </w:p>
        </w:tc>
      </w:tr>
      <w:tr w:rsidR="00061A5A" w:rsidRPr="00484DF6" w14:paraId="62434923" w14:textId="77777777" w:rsidTr="00C80083">
        <w:trPr>
          <w:jc w:val="center"/>
        </w:trPr>
        <w:tc>
          <w:tcPr>
            <w:tcW w:w="4181" w:type="dxa"/>
          </w:tcPr>
          <w:p w14:paraId="40AB5038" w14:textId="77777777" w:rsidR="00061A5A" w:rsidRPr="00484DF6" w:rsidRDefault="00061A5A" w:rsidP="00C80083">
            <w:pPr>
              <w:pStyle w:val="Tabletext"/>
              <w:keepNext/>
              <w:keepLines/>
              <w:rPr>
                <w:lang w:val="en-US"/>
              </w:rPr>
            </w:pPr>
            <w:r w:rsidRPr="00484DF6">
              <w:rPr>
                <w:lang w:val="en-US"/>
              </w:rPr>
              <w:t>Portable reception (PO, PI, PO-H, PI-H)</w:t>
            </w:r>
          </w:p>
        </w:tc>
        <w:tc>
          <w:tcPr>
            <w:tcW w:w="1483" w:type="dxa"/>
            <w:noWrap/>
          </w:tcPr>
          <w:p w14:paraId="0731506F" w14:textId="77777777" w:rsidR="00061A5A" w:rsidRPr="00484DF6" w:rsidRDefault="00061A5A" w:rsidP="00C80083">
            <w:pPr>
              <w:pStyle w:val="Tabletext"/>
              <w:keepNext/>
              <w:keepLines/>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39" w:type="dxa"/>
          </w:tcPr>
          <w:p w14:paraId="09E76EDF" w14:textId="77777777" w:rsidR="00061A5A" w:rsidRPr="00484DF6" w:rsidRDefault="00061A5A" w:rsidP="00C80083">
            <w:pPr>
              <w:pStyle w:val="Tabletext"/>
              <w:keepNext/>
              <w:keepLines/>
              <w:jc w:val="center"/>
              <w:rPr>
                <w:lang w:val="en-US"/>
              </w:rPr>
            </w:pPr>
            <w:r w:rsidRPr="00484DF6">
              <w:rPr>
                <w:lang w:val="en-US"/>
              </w:rPr>
              <w:t>12.27</w:t>
            </w:r>
          </w:p>
        </w:tc>
        <w:tc>
          <w:tcPr>
            <w:tcW w:w="1268" w:type="dxa"/>
          </w:tcPr>
          <w:p w14:paraId="0E950B80" w14:textId="77777777" w:rsidR="00061A5A" w:rsidRPr="00484DF6" w:rsidRDefault="00061A5A" w:rsidP="00C80083">
            <w:pPr>
              <w:pStyle w:val="Tabletext"/>
              <w:keepNext/>
              <w:keepLines/>
              <w:jc w:val="center"/>
              <w:rPr>
                <w:lang w:val="en-US"/>
              </w:rPr>
            </w:pPr>
            <w:r w:rsidRPr="00484DF6">
              <w:rPr>
                <w:lang w:val="en-US"/>
              </w:rPr>
              <w:t>−7.73</w:t>
            </w:r>
          </w:p>
        </w:tc>
        <w:tc>
          <w:tcPr>
            <w:tcW w:w="1268" w:type="dxa"/>
          </w:tcPr>
          <w:p w14:paraId="06E6E09B" w14:textId="77777777" w:rsidR="00061A5A" w:rsidRPr="00484DF6" w:rsidRDefault="00061A5A" w:rsidP="00C80083">
            <w:pPr>
              <w:pStyle w:val="Tabletext"/>
              <w:keepNext/>
              <w:keepLines/>
              <w:jc w:val="center"/>
              <w:rPr>
                <w:lang w:val="en-US"/>
              </w:rPr>
            </w:pPr>
            <w:r w:rsidRPr="00484DF6">
              <w:rPr>
                <w:lang w:val="en-US"/>
              </w:rPr>
              <w:t>−31.73</w:t>
            </w:r>
          </w:p>
        </w:tc>
      </w:tr>
      <w:tr w:rsidR="00061A5A" w:rsidRPr="00484DF6" w14:paraId="168C3B15" w14:textId="77777777" w:rsidTr="00C80083">
        <w:trPr>
          <w:jc w:val="center"/>
        </w:trPr>
        <w:tc>
          <w:tcPr>
            <w:tcW w:w="4181" w:type="dxa"/>
          </w:tcPr>
          <w:p w14:paraId="4A59B1B6" w14:textId="77777777" w:rsidR="00061A5A" w:rsidRPr="00484DF6" w:rsidRDefault="00061A5A" w:rsidP="00C80083">
            <w:pPr>
              <w:pStyle w:val="Tabletext"/>
              <w:keepNext/>
              <w:keepLines/>
              <w:rPr>
                <w:lang w:val="en-US"/>
              </w:rPr>
            </w:pPr>
            <w:r w:rsidRPr="00484DF6">
              <w:rPr>
                <w:lang w:val="en-US"/>
              </w:rPr>
              <w:t>Mobile reception (MO)</w:t>
            </w:r>
          </w:p>
        </w:tc>
        <w:tc>
          <w:tcPr>
            <w:tcW w:w="1483" w:type="dxa"/>
            <w:noWrap/>
          </w:tcPr>
          <w:p w14:paraId="6E035F77" w14:textId="77777777" w:rsidR="00061A5A" w:rsidRPr="00484DF6" w:rsidRDefault="00061A5A" w:rsidP="00C80083">
            <w:pPr>
              <w:pStyle w:val="Tabletext"/>
              <w:keepNext/>
              <w:keepLines/>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39" w:type="dxa"/>
          </w:tcPr>
          <w:p w14:paraId="12725BF5" w14:textId="77777777" w:rsidR="00061A5A" w:rsidRPr="00484DF6" w:rsidRDefault="00061A5A" w:rsidP="00C80083">
            <w:pPr>
              <w:pStyle w:val="Tabletext"/>
              <w:keepNext/>
              <w:keepLines/>
              <w:jc w:val="center"/>
              <w:rPr>
                <w:lang w:val="en-US"/>
              </w:rPr>
            </w:pPr>
            <w:r w:rsidRPr="00484DF6">
              <w:rPr>
                <w:lang w:val="en-US"/>
              </w:rPr>
              <w:t>13.40</w:t>
            </w:r>
          </w:p>
        </w:tc>
        <w:tc>
          <w:tcPr>
            <w:tcW w:w="1268" w:type="dxa"/>
          </w:tcPr>
          <w:p w14:paraId="483E8611" w14:textId="77777777" w:rsidR="00061A5A" w:rsidRPr="00484DF6" w:rsidRDefault="00061A5A" w:rsidP="00C80083">
            <w:pPr>
              <w:pStyle w:val="Tabletext"/>
              <w:keepNext/>
              <w:keepLines/>
              <w:jc w:val="center"/>
              <w:rPr>
                <w:lang w:val="en-US"/>
              </w:rPr>
            </w:pPr>
            <w:r w:rsidRPr="00484DF6">
              <w:rPr>
                <w:lang w:val="en-US"/>
              </w:rPr>
              <w:t>−6.60</w:t>
            </w:r>
          </w:p>
        </w:tc>
        <w:tc>
          <w:tcPr>
            <w:tcW w:w="1268" w:type="dxa"/>
          </w:tcPr>
          <w:p w14:paraId="21AA1FA2" w14:textId="77777777" w:rsidR="00061A5A" w:rsidRPr="00484DF6" w:rsidRDefault="00061A5A" w:rsidP="00C80083">
            <w:pPr>
              <w:pStyle w:val="Tabletext"/>
              <w:keepNext/>
              <w:keepLines/>
              <w:jc w:val="center"/>
              <w:rPr>
                <w:lang w:val="en-US"/>
              </w:rPr>
            </w:pPr>
            <w:r w:rsidRPr="00484DF6">
              <w:rPr>
                <w:lang w:val="en-US"/>
              </w:rPr>
              <w:t>−30.60</w:t>
            </w:r>
          </w:p>
        </w:tc>
      </w:tr>
    </w:tbl>
    <w:p w14:paraId="1CC35512" w14:textId="77777777" w:rsidR="00061A5A" w:rsidRPr="00245D4B" w:rsidRDefault="00061A5A" w:rsidP="00061A5A">
      <w:pPr>
        <w:pStyle w:val="Tablefin"/>
      </w:pPr>
      <w:bookmarkStart w:id="753" w:name="_Ref2759424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1"/>
        <w:gridCol w:w="1483"/>
        <w:gridCol w:w="1442"/>
        <w:gridCol w:w="1260"/>
        <w:gridCol w:w="1273"/>
      </w:tblGrid>
      <w:tr w:rsidR="00061A5A" w:rsidRPr="00484DF6" w14:paraId="6325EF34" w14:textId="77777777" w:rsidTr="00C80083">
        <w:trPr>
          <w:jc w:val="center"/>
        </w:trPr>
        <w:tc>
          <w:tcPr>
            <w:tcW w:w="5664" w:type="dxa"/>
            <w:gridSpan w:val="2"/>
            <w:vAlign w:val="center"/>
          </w:tcPr>
          <w:p w14:paraId="0CA34F1C" w14:textId="77777777" w:rsidR="00061A5A" w:rsidRPr="00484DF6" w:rsidRDefault="00061A5A" w:rsidP="00C80083">
            <w:pPr>
              <w:pStyle w:val="Tablehead"/>
              <w:rPr>
                <w:lang w:val="en-US"/>
              </w:rPr>
            </w:pPr>
            <w:r w:rsidRPr="00484DF6">
              <w:rPr>
                <w:lang w:val="en-US"/>
              </w:rPr>
              <w:t>Reference frequency band (MHz)</w:t>
            </w:r>
          </w:p>
        </w:tc>
        <w:tc>
          <w:tcPr>
            <w:tcW w:w="3975" w:type="dxa"/>
            <w:gridSpan w:val="3"/>
            <w:noWrap/>
            <w:vAlign w:val="center"/>
          </w:tcPr>
          <w:p w14:paraId="701EA828" w14:textId="77777777" w:rsidR="00061A5A" w:rsidRPr="00484DF6" w:rsidRDefault="00061A5A" w:rsidP="00C80083">
            <w:pPr>
              <w:pStyle w:val="Tablehead"/>
              <w:rPr>
                <w:lang w:val="en-US"/>
              </w:rPr>
            </w:pPr>
            <w:r w:rsidRPr="00484DF6">
              <w:rPr>
                <w:lang w:val="en-US"/>
              </w:rPr>
              <w:t xml:space="preserve">100 MHz </w:t>
            </w:r>
            <w:r w:rsidRPr="00484DF6">
              <w:rPr>
                <w:lang w:val="en-US"/>
              </w:rPr>
              <w:br/>
              <w:t>VHF Band II</w:t>
            </w:r>
          </w:p>
        </w:tc>
      </w:tr>
      <w:tr w:rsidR="00061A5A" w:rsidRPr="00484DF6" w14:paraId="1D7D07CD" w14:textId="77777777" w:rsidTr="00C80083">
        <w:trPr>
          <w:jc w:val="center"/>
        </w:trPr>
        <w:tc>
          <w:tcPr>
            <w:tcW w:w="5664" w:type="dxa"/>
            <w:gridSpan w:val="2"/>
          </w:tcPr>
          <w:p w14:paraId="415694A7" w14:textId="77777777" w:rsidR="00061A5A" w:rsidRPr="00484DF6" w:rsidRDefault="00061A5A" w:rsidP="00C80083">
            <w:pPr>
              <w:pStyle w:val="Tabletext"/>
              <w:rPr>
                <w:lang w:val="en-US"/>
              </w:rPr>
            </w:pPr>
            <w:r w:rsidRPr="00484DF6">
              <w:rPr>
                <w:lang w:val="en-US"/>
              </w:rPr>
              <w:t>Frequency offset (kHz)</w:t>
            </w:r>
          </w:p>
        </w:tc>
        <w:tc>
          <w:tcPr>
            <w:tcW w:w="1442" w:type="dxa"/>
            <w:noWrap/>
          </w:tcPr>
          <w:p w14:paraId="3191A0B0" w14:textId="77777777" w:rsidR="00061A5A" w:rsidRPr="00484DF6" w:rsidRDefault="00061A5A" w:rsidP="00C80083">
            <w:pPr>
              <w:pStyle w:val="Tabletext"/>
              <w:jc w:val="center"/>
              <w:rPr>
                <w:lang w:val="en-US"/>
              </w:rPr>
            </w:pPr>
            <w:r w:rsidRPr="00484DF6">
              <w:rPr>
                <w:lang w:val="en-US"/>
              </w:rPr>
              <w:t>0</w:t>
            </w:r>
          </w:p>
        </w:tc>
        <w:tc>
          <w:tcPr>
            <w:tcW w:w="1260" w:type="dxa"/>
            <w:noWrap/>
          </w:tcPr>
          <w:p w14:paraId="3ACE477F" w14:textId="77777777" w:rsidR="00061A5A" w:rsidRPr="00484DF6" w:rsidRDefault="00061A5A" w:rsidP="00C80083">
            <w:pPr>
              <w:pStyle w:val="Tabletext"/>
              <w:jc w:val="center"/>
              <w:rPr>
                <w:lang w:val="en-US"/>
              </w:rPr>
            </w:pPr>
            <w:r w:rsidRPr="00484DF6">
              <w:rPr>
                <w:lang w:val="en-US"/>
              </w:rPr>
              <w:t>±100</w:t>
            </w:r>
          </w:p>
        </w:tc>
        <w:tc>
          <w:tcPr>
            <w:tcW w:w="1273" w:type="dxa"/>
            <w:noWrap/>
          </w:tcPr>
          <w:p w14:paraId="16999886" w14:textId="77777777" w:rsidR="00061A5A" w:rsidRPr="00484DF6" w:rsidRDefault="00061A5A" w:rsidP="00C80083">
            <w:pPr>
              <w:pStyle w:val="Tabletext"/>
              <w:jc w:val="center"/>
              <w:rPr>
                <w:lang w:val="en-US"/>
              </w:rPr>
            </w:pPr>
            <w:r w:rsidRPr="00484DF6">
              <w:rPr>
                <w:lang w:val="en-US"/>
              </w:rPr>
              <w:t>±200</w:t>
            </w:r>
          </w:p>
        </w:tc>
      </w:tr>
      <w:tr w:rsidR="00061A5A" w:rsidRPr="00484DF6" w14:paraId="1C351BE9" w14:textId="77777777" w:rsidTr="00C80083">
        <w:trPr>
          <w:jc w:val="center"/>
        </w:trPr>
        <w:tc>
          <w:tcPr>
            <w:tcW w:w="4181" w:type="dxa"/>
          </w:tcPr>
          <w:p w14:paraId="60A10303" w14:textId="77777777" w:rsidR="00061A5A" w:rsidRPr="00484DF6" w:rsidRDefault="00061A5A" w:rsidP="00C80083">
            <w:pPr>
              <w:pStyle w:val="Tabletext"/>
              <w:rPr>
                <w:lang w:val="en-US"/>
              </w:rPr>
            </w:pPr>
            <w:r w:rsidRPr="00484DF6">
              <w:rPr>
                <w:lang w:val="en-US"/>
              </w:rPr>
              <w:t>Fixed reception (FX)</w:t>
            </w:r>
          </w:p>
        </w:tc>
        <w:tc>
          <w:tcPr>
            <w:tcW w:w="1483" w:type="dxa"/>
            <w:noWrap/>
            <w:tcMar>
              <w:left w:w="57" w:type="dxa"/>
              <w:right w:w="57" w:type="dxa"/>
            </w:tcMar>
          </w:tcPr>
          <w:p w14:paraId="1BFD6521"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2" w:type="dxa"/>
          </w:tcPr>
          <w:p w14:paraId="631D7110" w14:textId="77777777" w:rsidR="00061A5A" w:rsidRPr="00484DF6" w:rsidRDefault="00061A5A" w:rsidP="00C80083">
            <w:pPr>
              <w:pStyle w:val="Tabletext"/>
              <w:jc w:val="center"/>
              <w:rPr>
                <w:lang w:val="en-US"/>
              </w:rPr>
            </w:pPr>
            <w:r w:rsidRPr="00484DF6">
              <w:rPr>
                <w:lang w:val="en-US"/>
              </w:rPr>
              <w:t>6.82</w:t>
            </w:r>
          </w:p>
        </w:tc>
        <w:tc>
          <w:tcPr>
            <w:tcW w:w="1260" w:type="dxa"/>
          </w:tcPr>
          <w:p w14:paraId="7B8756FD" w14:textId="77777777" w:rsidR="00061A5A" w:rsidRPr="00484DF6" w:rsidRDefault="00061A5A" w:rsidP="00C80083">
            <w:pPr>
              <w:pStyle w:val="Tabletext"/>
              <w:jc w:val="center"/>
              <w:rPr>
                <w:lang w:val="en-US"/>
              </w:rPr>
            </w:pPr>
            <w:r w:rsidRPr="00484DF6">
              <w:rPr>
                <w:lang w:val="en-US"/>
              </w:rPr>
              <w:t>−13.18</w:t>
            </w:r>
          </w:p>
        </w:tc>
        <w:tc>
          <w:tcPr>
            <w:tcW w:w="1273" w:type="dxa"/>
          </w:tcPr>
          <w:p w14:paraId="1221227F" w14:textId="77777777" w:rsidR="00061A5A" w:rsidRPr="00484DF6" w:rsidRDefault="00061A5A" w:rsidP="00C80083">
            <w:pPr>
              <w:pStyle w:val="Tabletext"/>
              <w:jc w:val="center"/>
              <w:rPr>
                <w:lang w:val="en-US"/>
              </w:rPr>
            </w:pPr>
            <w:r w:rsidRPr="00484DF6">
              <w:rPr>
                <w:lang w:val="en-US"/>
              </w:rPr>
              <w:t>−37.18</w:t>
            </w:r>
          </w:p>
        </w:tc>
      </w:tr>
      <w:tr w:rsidR="00061A5A" w:rsidRPr="00484DF6" w14:paraId="47F1C18D" w14:textId="77777777" w:rsidTr="00C80083">
        <w:trPr>
          <w:jc w:val="center"/>
        </w:trPr>
        <w:tc>
          <w:tcPr>
            <w:tcW w:w="4181" w:type="dxa"/>
            <w:tcMar>
              <w:right w:w="57" w:type="dxa"/>
            </w:tcMar>
          </w:tcPr>
          <w:p w14:paraId="3C7C6ED8" w14:textId="77777777" w:rsidR="00061A5A" w:rsidRPr="00484DF6" w:rsidRDefault="00061A5A" w:rsidP="00C80083">
            <w:pPr>
              <w:pStyle w:val="Tabletext"/>
              <w:rPr>
                <w:lang w:val="en-US"/>
              </w:rPr>
            </w:pPr>
            <w:r w:rsidRPr="00484DF6">
              <w:rPr>
                <w:lang w:val="en-US"/>
              </w:rPr>
              <w:t>Portable reception (PO, PI, PO-H, PI-H)</w:t>
            </w:r>
          </w:p>
        </w:tc>
        <w:tc>
          <w:tcPr>
            <w:tcW w:w="1483" w:type="dxa"/>
            <w:noWrap/>
            <w:tcMar>
              <w:left w:w="57" w:type="dxa"/>
              <w:right w:w="57" w:type="dxa"/>
            </w:tcMar>
          </w:tcPr>
          <w:p w14:paraId="0CB52CF6"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2" w:type="dxa"/>
          </w:tcPr>
          <w:p w14:paraId="1D8AA0B4" w14:textId="77777777" w:rsidR="00061A5A" w:rsidRPr="00484DF6" w:rsidRDefault="00061A5A" w:rsidP="00C80083">
            <w:pPr>
              <w:pStyle w:val="Tabletext"/>
              <w:jc w:val="center"/>
              <w:rPr>
                <w:lang w:val="en-US"/>
              </w:rPr>
            </w:pPr>
            <w:r w:rsidRPr="00484DF6">
              <w:rPr>
                <w:lang w:val="en-US"/>
              </w:rPr>
              <w:t>12.84</w:t>
            </w:r>
          </w:p>
        </w:tc>
        <w:tc>
          <w:tcPr>
            <w:tcW w:w="1260" w:type="dxa"/>
          </w:tcPr>
          <w:p w14:paraId="6A43C9DE" w14:textId="77777777" w:rsidR="00061A5A" w:rsidRPr="00484DF6" w:rsidRDefault="00061A5A" w:rsidP="00C80083">
            <w:pPr>
              <w:pStyle w:val="Tabletext"/>
              <w:jc w:val="center"/>
              <w:rPr>
                <w:lang w:val="en-US"/>
              </w:rPr>
            </w:pPr>
            <w:r w:rsidRPr="00484DF6">
              <w:rPr>
                <w:lang w:val="en-US"/>
              </w:rPr>
              <w:t>−7.16</w:t>
            </w:r>
          </w:p>
        </w:tc>
        <w:tc>
          <w:tcPr>
            <w:tcW w:w="1273" w:type="dxa"/>
          </w:tcPr>
          <w:p w14:paraId="45A4377E" w14:textId="77777777" w:rsidR="00061A5A" w:rsidRPr="00484DF6" w:rsidRDefault="00061A5A" w:rsidP="00C80083">
            <w:pPr>
              <w:pStyle w:val="Tabletext"/>
              <w:jc w:val="center"/>
              <w:rPr>
                <w:lang w:val="en-US"/>
              </w:rPr>
            </w:pPr>
            <w:r w:rsidRPr="00484DF6">
              <w:rPr>
                <w:lang w:val="en-US"/>
              </w:rPr>
              <w:t>−31.16</w:t>
            </w:r>
          </w:p>
        </w:tc>
      </w:tr>
      <w:tr w:rsidR="00061A5A" w:rsidRPr="00484DF6" w14:paraId="20C0D7E9" w14:textId="77777777" w:rsidTr="00C80083">
        <w:trPr>
          <w:jc w:val="center"/>
        </w:trPr>
        <w:tc>
          <w:tcPr>
            <w:tcW w:w="4181" w:type="dxa"/>
          </w:tcPr>
          <w:p w14:paraId="209B23D4" w14:textId="77777777" w:rsidR="00061A5A" w:rsidRPr="00484DF6" w:rsidRDefault="00061A5A" w:rsidP="00C80083">
            <w:pPr>
              <w:pStyle w:val="Tabletext"/>
              <w:rPr>
                <w:lang w:val="en-US"/>
              </w:rPr>
            </w:pPr>
            <w:r w:rsidRPr="00484DF6">
              <w:rPr>
                <w:lang w:val="en-US"/>
              </w:rPr>
              <w:t>Mobile reception (MO)</w:t>
            </w:r>
          </w:p>
        </w:tc>
        <w:tc>
          <w:tcPr>
            <w:tcW w:w="1483" w:type="dxa"/>
            <w:noWrap/>
            <w:tcMar>
              <w:left w:w="57" w:type="dxa"/>
              <w:right w:w="57" w:type="dxa"/>
            </w:tcMar>
          </w:tcPr>
          <w:p w14:paraId="7ABA3B2D"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2" w:type="dxa"/>
          </w:tcPr>
          <w:p w14:paraId="557D3245" w14:textId="77777777" w:rsidR="00061A5A" w:rsidRPr="00484DF6" w:rsidRDefault="00061A5A" w:rsidP="00C80083">
            <w:pPr>
              <w:pStyle w:val="Tabletext"/>
              <w:jc w:val="center"/>
              <w:rPr>
                <w:lang w:val="en-US"/>
              </w:rPr>
            </w:pPr>
            <w:r w:rsidRPr="00484DF6">
              <w:rPr>
                <w:lang w:val="en-US"/>
              </w:rPr>
              <w:t>14.20</w:t>
            </w:r>
          </w:p>
        </w:tc>
        <w:tc>
          <w:tcPr>
            <w:tcW w:w="1260" w:type="dxa"/>
          </w:tcPr>
          <w:p w14:paraId="3EFE63E6" w14:textId="77777777" w:rsidR="00061A5A" w:rsidRPr="00484DF6" w:rsidRDefault="00061A5A" w:rsidP="00C80083">
            <w:pPr>
              <w:pStyle w:val="Tabletext"/>
              <w:jc w:val="center"/>
              <w:rPr>
                <w:lang w:val="en-US"/>
              </w:rPr>
            </w:pPr>
            <w:r w:rsidRPr="00484DF6">
              <w:rPr>
                <w:lang w:val="en-US"/>
              </w:rPr>
              <w:t>−5.80</w:t>
            </w:r>
          </w:p>
        </w:tc>
        <w:tc>
          <w:tcPr>
            <w:tcW w:w="1273" w:type="dxa"/>
          </w:tcPr>
          <w:p w14:paraId="404B386F" w14:textId="77777777" w:rsidR="00061A5A" w:rsidRPr="00484DF6" w:rsidRDefault="00061A5A" w:rsidP="00C80083">
            <w:pPr>
              <w:pStyle w:val="Tabletext"/>
              <w:jc w:val="center"/>
              <w:rPr>
                <w:lang w:val="en-US"/>
              </w:rPr>
            </w:pPr>
            <w:r w:rsidRPr="00484DF6">
              <w:rPr>
                <w:lang w:val="en-US"/>
              </w:rPr>
              <w:t>−29.80</w:t>
            </w:r>
          </w:p>
        </w:tc>
      </w:tr>
    </w:tbl>
    <w:p w14:paraId="2127DA77" w14:textId="77777777" w:rsidR="00061A5A" w:rsidRPr="00245D4B" w:rsidRDefault="00061A5A" w:rsidP="00061A5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40"/>
        <w:gridCol w:w="1267"/>
        <w:gridCol w:w="1268"/>
      </w:tblGrid>
      <w:tr w:rsidR="00061A5A" w:rsidRPr="00484DF6" w14:paraId="48C87B70" w14:textId="77777777" w:rsidTr="00C80083">
        <w:trPr>
          <w:jc w:val="center"/>
        </w:trPr>
        <w:tc>
          <w:tcPr>
            <w:tcW w:w="5664" w:type="dxa"/>
            <w:gridSpan w:val="2"/>
            <w:vAlign w:val="center"/>
          </w:tcPr>
          <w:p w14:paraId="10F4D263" w14:textId="77777777" w:rsidR="00061A5A" w:rsidRPr="00484DF6" w:rsidRDefault="00061A5A" w:rsidP="00C80083">
            <w:pPr>
              <w:pStyle w:val="Tablehead"/>
              <w:rPr>
                <w:lang w:val="en-US"/>
              </w:rPr>
            </w:pPr>
            <w:r w:rsidRPr="00484DF6">
              <w:rPr>
                <w:lang w:val="en-US"/>
              </w:rPr>
              <w:t>Reference frequency band (MHz)</w:t>
            </w:r>
          </w:p>
        </w:tc>
        <w:tc>
          <w:tcPr>
            <w:tcW w:w="3975" w:type="dxa"/>
            <w:gridSpan w:val="3"/>
            <w:vAlign w:val="center"/>
          </w:tcPr>
          <w:p w14:paraId="1B37DA90" w14:textId="77777777" w:rsidR="00061A5A" w:rsidRPr="00484DF6" w:rsidRDefault="00061A5A" w:rsidP="00C80083">
            <w:pPr>
              <w:pStyle w:val="Tablehead"/>
              <w:rPr>
                <w:lang w:val="en-US"/>
              </w:rPr>
            </w:pPr>
            <w:r w:rsidRPr="00484DF6">
              <w:rPr>
                <w:lang w:val="en-US"/>
              </w:rPr>
              <w:t>200 MHz</w:t>
            </w:r>
            <w:r w:rsidRPr="00484DF6">
              <w:rPr>
                <w:lang w:val="en-US"/>
              </w:rPr>
              <w:br/>
              <w:t>VHF Band III</w:t>
            </w:r>
          </w:p>
        </w:tc>
      </w:tr>
      <w:tr w:rsidR="00061A5A" w:rsidRPr="00484DF6" w14:paraId="427ACCF5" w14:textId="77777777" w:rsidTr="00C80083">
        <w:trPr>
          <w:jc w:val="center"/>
        </w:trPr>
        <w:tc>
          <w:tcPr>
            <w:tcW w:w="5664" w:type="dxa"/>
            <w:gridSpan w:val="2"/>
          </w:tcPr>
          <w:p w14:paraId="4E344935" w14:textId="77777777" w:rsidR="00061A5A" w:rsidRPr="00484DF6" w:rsidRDefault="00061A5A" w:rsidP="00C80083">
            <w:pPr>
              <w:pStyle w:val="Tabletext"/>
              <w:rPr>
                <w:lang w:val="en-US"/>
              </w:rPr>
            </w:pPr>
            <w:r w:rsidRPr="00484DF6">
              <w:rPr>
                <w:lang w:val="en-US"/>
              </w:rPr>
              <w:t>Frequency offset (kHz)</w:t>
            </w:r>
          </w:p>
        </w:tc>
        <w:tc>
          <w:tcPr>
            <w:tcW w:w="1440" w:type="dxa"/>
          </w:tcPr>
          <w:p w14:paraId="46E96812" w14:textId="77777777" w:rsidR="00061A5A" w:rsidRPr="00484DF6" w:rsidRDefault="00061A5A" w:rsidP="00C80083">
            <w:pPr>
              <w:pStyle w:val="Tabletext"/>
              <w:jc w:val="center"/>
              <w:rPr>
                <w:lang w:val="en-US"/>
              </w:rPr>
            </w:pPr>
            <w:r w:rsidRPr="00484DF6">
              <w:rPr>
                <w:lang w:val="en-US"/>
              </w:rPr>
              <w:t>0</w:t>
            </w:r>
          </w:p>
        </w:tc>
        <w:tc>
          <w:tcPr>
            <w:tcW w:w="1267" w:type="dxa"/>
          </w:tcPr>
          <w:p w14:paraId="034A5103" w14:textId="77777777" w:rsidR="00061A5A" w:rsidRPr="00484DF6" w:rsidRDefault="00061A5A" w:rsidP="00C80083">
            <w:pPr>
              <w:pStyle w:val="Tabletext"/>
              <w:jc w:val="center"/>
              <w:rPr>
                <w:lang w:val="en-US"/>
              </w:rPr>
            </w:pPr>
            <w:r w:rsidRPr="00484DF6">
              <w:rPr>
                <w:lang w:val="en-US"/>
              </w:rPr>
              <w:t>±100</w:t>
            </w:r>
          </w:p>
        </w:tc>
        <w:tc>
          <w:tcPr>
            <w:tcW w:w="1268" w:type="dxa"/>
          </w:tcPr>
          <w:p w14:paraId="551284BB" w14:textId="77777777" w:rsidR="00061A5A" w:rsidRPr="00484DF6" w:rsidRDefault="00061A5A" w:rsidP="00C80083">
            <w:pPr>
              <w:pStyle w:val="Tabletext"/>
              <w:jc w:val="center"/>
              <w:rPr>
                <w:lang w:val="en-US"/>
              </w:rPr>
            </w:pPr>
            <w:r w:rsidRPr="00484DF6">
              <w:rPr>
                <w:lang w:val="en-US"/>
              </w:rPr>
              <w:t>±200</w:t>
            </w:r>
          </w:p>
        </w:tc>
      </w:tr>
      <w:tr w:rsidR="00061A5A" w:rsidRPr="00484DF6" w14:paraId="594ED501" w14:textId="77777777" w:rsidTr="00C80083">
        <w:trPr>
          <w:jc w:val="center"/>
        </w:trPr>
        <w:tc>
          <w:tcPr>
            <w:tcW w:w="4181" w:type="dxa"/>
          </w:tcPr>
          <w:p w14:paraId="7C15A75F" w14:textId="77777777" w:rsidR="00061A5A" w:rsidRPr="00484DF6" w:rsidRDefault="00061A5A" w:rsidP="00C80083">
            <w:pPr>
              <w:pStyle w:val="Tabletext"/>
              <w:rPr>
                <w:lang w:val="en-US"/>
              </w:rPr>
            </w:pPr>
            <w:r w:rsidRPr="00484DF6">
              <w:rPr>
                <w:lang w:val="en-US"/>
              </w:rPr>
              <w:t>Fixed reception (FX)</w:t>
            </w:r>
          </w:p>
        </w:tc>
        <w:tc>
          <w:tcPr>
            <w:tcW w:w="1483" w:type="dxa"/>
            <w:noWrap/>
          </w:tcPr>
          <w:p w14:paraId="65C2D594"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0" w:type="dxa"/>
          </w:tcPr>
          <w:p w14:paraId="7E888885" w14:textId="77777777" w:rsidR="00061A5A" w:rsidRPr="00484DF6" w:rsidRDefault="00061A5A" w:rsidP="00C80083">
            <w:pPr>
              <w:pStyle w:val="Tabletext"/>
              <w:jc w:val="center"/>
              <w:rPr>
                <w:lang w:val="en-US"/>
              </w:rPr>
            </w:pPr>
            <w:r w:rsidRPr="00484DF6">
              <w:rPr>
                <w:lang w:val="en-US"/>
              </w:rPr>
              <w:t>7.11</w:t>
            </w:r>
          </w:p>
        </w:tc>
        <w:tc>
          <w:tcPr>
            <w:tcW w:w="1267" w:type="dxa"/>
          </w:tcPr>
          <w:p w14:paraId="56EA5CE3" w14:textId="77777777" w:rsidR="00061A5A" w:rsidRPr="00484DF6" w:rsidRDefault="00061A5A" w:rsidP="00C80083">
            <w:pPr>
              <w:pStyle w:val="Tabletext"/>
              <w:jc w:val="center"/>
              <w:rPr>
                <w:lang w:val="en-US"/>
              </w:rPr>
            </w:pPr>
            <w:r w:rsidRPr="00484DF6">
              <w:rPr>
                <w:lang w:val="en-US"/>
              </w:rPr>
              <w:t>−12.89</w:t>
            </w:r>
          </w:p>
        </w:tc>
        <w:tc>
          <w:tcPr>
            <w:tcW w:w="1268" w:type="dxa"/>
          </w:tcPr>
          <w:p w14:paraId="77FA52FE" w14:textId="77777777" w:rsidR="00061A5A" w:rsidRPr="00484DF6" w:rsidRDefault="00061A5A" w:rsidP="00C80083">
            <w:pPr>
              <w:pStyle w:val="Tabletext"/>
              <w:jc w:val="center"/>
              <w:rPr>
                <w:lang w:val="en-US"/>
              </w:rPr>
            </w:pPr>
            <w:r w:rsidRPr="00484DF6">
              <w:rPr>
                <w:lang w:val="en-US"/>
              </w:rPr>
              <w:t>−36.89</w:t>
            </w:r>
          </w:p>
        </w:tc>
      </w:tr>
      <w:tr w:rsidR="00061A5A" w:rsidRPr="00484DF6" w14:paraId="274D38B3" w14:textId="77777777" w:rsidTr="00C80083">
        <w:trPr>
          <w:jc w:val="center"/>
        </w:trPr>
        <w:tc>
          <w:tcPr>
            <w:tcW w:w="4181" w:type="dxa"/>
          </w:tcPr>
          <w:p w14:paraId="404E7595" w14:textId="77777777" w:rsidR="00061A5A" w:rsidRPr="00484DF6" w:rsidRDefault="00061A5A" w:rsidP="00C80083">
            <w:pPr>
              <w:pStyle w:val="Tabletext"/>
              <w:rPr>
                <w:lang w:val="en-US"/>
              </w:rPr>
            </w:pPr>
            <w:r w:rsidRPr="00C80083">
              <w:rPr>
                <w:lang w:val="fr-CH"/>
              </w:rPr>
              <w:t xml:space="preserve">Portable reception (PO. PI. PO-H. </w:t>
            </w:r>
            <w:r w:rsidRPr="00484DF6">
              <w:rPr>
                <w:lang w:val="en-US"/>
              </w:rPr>
              <w:t>PI-H)</w:t>
            </w:r>
          </w:p>
        </w:tc>
        <w:tc>
          <w:tcPr>
            <w:tcW w:w="1483" w:type="dxa"/>
            <w:noWrap/>
          </w:tcPr>
          <w:p w14:paraId="1D01B663"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0" w:type="dxa"/>
          </w:tcPr>
          <w:p w14:paraId="65BEC4F6" w14:textId="77777777" w:rsidR="00061A5A" w:rsidRPr="00484DF6" w:rsidRDefault="00061A5A" w:rsidP="00C80083">
            <w:pPr>
              <w:pStyle w:val="Tabletext"/>
              <w:jc w:val="center"/>
              <w:rPr>
                <w:lang w:val="en-US"/>
              </w:rPr>
            </w:pPr>
            <w:r w:rsidRPr="00484DF6">
              <w:rPr>
                <w:lang w:val="en-US"/>
              </w:rPr>
              <w:t>13.75</w:t>
            </w:r>
          </w:p>
        </w:tc>
        <w:tc>
          <w:tcPr>
            <w:tcW w:w="1267" w:type="dxa"/>
          </w:tcPr>
          <w:p w14:paraId="6296F8C4" w14:textId="77777777" w:rsidR="00061A5A" w:rsidRPr="00484DF6" w:rsidRDefault="00061A5A" w:rsidP="00C80083">
            <w:pPr>
              <w:pStyle w:val="Tabletext"/>
              <w:jc w:val="center"/>
              <w:rPr>
                <w:lang w:val="en-US"/>
              </w:rPr>
            </w:pPr>
            <w:r w:rsidRPr="00484DF6">
              <w:rPr>
                <w:lang w:val="en-US"/>
              </w:rPr>
              <w:t>−6.25</w:t>
            </w:r>
          </w:p>
        </w:tc>
        <w:tc>
          <w:tcPr>
            <w:tcW w:w="1268" w:type="dxa"/>
          </w:tcPr>
          <w:p w14:paraId="54D26A84" w14:textId="77777777" w:rsidR="00061A5A" w:rsidRPr="00484DF6" w:rsidRDefault="00061A5A" w:rsidP="00C80083">
            <w:pPr>
              <w:pStyle w:val="Tabletext"/>
              <w:jc w:val="center"/>
              <w:rPr>
                <w:lang w:val="en-US"/>
              </w:rPr>
            </w:pPr>
            <w:r w:rsidRPr="00484DF6">
              <w:rPr>
                <w:lang w:val="en-US"/>
              </w:rPr>
              <w:t>−30.25</w:t>
            </w:r>
          </w:p>
        </w:tc>
      </w:tr>
      <w:tr w:rsidR="00061A5A" w:rsidRPr="00484DF6" w14:paraId="1DCE2BED" w14:textId="77777777" w:rsidTr="00C80083">
        <w:trPr>
          <w:jc w:val="center"/>
        </w:trPr>
        <w:tc>
          <w:tcPr>
            <w:tcW w:w="4181" w:type="dxa"/>
          </w:tcPr>
          <w:p w14:paraId="5884F056" w14:textId="77777777" w:rsidR="00061A5A" w:rsidRPr="00484DF6" w:rsidRDefault="00061A5A" w:rsidP="00C80083">
            <w:pPr>
              <w:pStyle w:val="Tabletext"/>
              <w:rPr>
                <w:lang w:val="en-US"/>
              </w:rPr>
            </w:pPr>
            <w:r w:rsidRPr="00484DF6">
              <w:rPr>
                <w:lang w:val="en-US"/>
              </w:rPr>
              <w:t>Mobile reception (MO)</w:t>
            </w:r>
          </w:p>
        </w:tc>
        <w:tc>
          <w:tcPr>
            <w:tcW w:w="1483" w:type="dxa"/>
            <w:noWrap/>
          </w:tcPr>
          <w:p w14:paraId="7F04EDC1"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0" w:type="dxa"/>
          </w:tcPr>
          <w:p w14:paraId="7B21EF22" w14:textId="77777777" w:rsidR="00061A5A" w:rsidRPr="00484DF6" w:rsidRDefault="00061A5A" w:rsidP="00C80083">
            <w:pPr>
              <w:pStyle w:val="Tabletext"/>
              <w:jc w:val="center"/>
              <w:rPr>
                <w:lang w:val="en-US"/>
              </w:rPr>
            </w:pPr>
            <w:r w:rsidRPr="00484DF6">
              <w:rPr>
                <w:lang w:val="en-US"/>
              </w:rPr>
              <w:t>15.49</w:t>
            </w:r>
          </w:p>
        </w:tc>
        <w:tc>
          <w:tcPr>
            <w:tcW w:w="1267" w:type="dxa"/>
          </w:tcPr>
          <w:p w14:paraId="5FDFEC74" w14:textId="77777777" w:rsidR="00061A5A" w:rsidRPr="00484DF6" w:rsidRDefault="00061A5A" w:rsidP="00C80083">
            <w:pPr>
              <w:pStyle w:val="Tabletext"/>
              <w:jc w:val="center"/>
              <w:rPr>
                <w:lang w:val="en-US"/>
              </w:rPr>
            </w:pPr>
            <w:r w:rsidRPr="00484DF6">
              <w:rPr>
                <w:lang w:val="en-US"/>
              </w:rPr>
              <w:t>−4.51</w:t>
            </w:r>
          </w:p>
        </w:tc>
        <w:tc>
          <w:tcPr>
            <w:tcW w:w="1268" w:type="dxa"/>
          </w:tcPr>
          <w:p w14:paraId="2C7EF6C8" w14:textId="77777777" w:rsidR="00061A5A" w:rsidRPr="00484DF6" w:rsidRDefault="00061A5A" w:rsidP="00C80083">
            <w:pPr>
              <w:pStyle w:val="Tabletext"/>
              <w:jc w:val="center"/>
              <w:rPr>
                <w:lang w:val="en-US"/>
              </w:rPr>
            </w:pPr>
            <w:r w:rsidRPr="00484DF6">
              <w:rPr>
                <w:lang w:val="en-US"/>
              </w:rPr>
              <w:t>−28.51</w:t>
            </w:r>
          </w:p>
        </w:tc>
      </w:tr>
    </w:tbl>
    <w:p w14:paraId="0977F1B3" w14:textId="77777777" w:rsidR="00061A5A" w:rsidRPr="00245D4B" w:rsidRDefault="00061A5A" w:rsidP="00061A5A">
      <w:pPr>
        <w:pStyle w:val="Tablefin"/>
      </w:pPr>
      <w:bookmarkStart w:id="754" w:name="_Ref288480451"/>
    </w:p>
    <w:p w14:paraId="59802842" w14:textId="77777777" w:rsidR="00061A5A" w:rsidRPr="00245D4B" w:rsidRDefault="00061A5A" w:rsidP="00061A5A">
      <w:pPr>
        <w:pStyle w:val="TableNo"/>
        <w:rPr>
          <w:lang w:val="en-US"/>
        </w:rPr>
      </w:pPr>
      <w:r w:rsidRPr="00245D4B">
        <w:rPr>
          <w:lang w:val="en-US"/>
        </w:rPr>
        <w:t>TABLE 4</w:t>
      </w:r>
      <w:bookmarkEnd w:id="753"/>
      <w:bookmarkEnd w:id="754"/>
      <w:r>
        <w:rPr>
          <w:lang w:val="en-US"/>
        </w:rPr>
        <w:t>4</w:t>
      </w:r>
    </w:p>
    <w:p w14:paraId="249549B7"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for DRM (16-QAM. </w:t>
      </w:r>
      <w:r w:rsidRPr="00245D4B">
        <w:rPr>
          <w:i/>
          <w:lang w:val="en-US"/>
        </w:rPr>
        <w:t>R</w:t>
      </w:r>
      <w:r w:rsidRPr="00245D4B">
        <w:rPr>
          <w:lang w:val="en-US"/>
        </w:rPr>
        <w:t xml:space="preserve"> = 1/2)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53"/>
        <w:gridCol w:w="1280"/>
      </w:tblGrid>
      <w:tr w:rsidR="00061A5A" w:rsidRPr="00484DF6" w14:paraId="2E662B3A" w14:textId="77777777" w:rsidTr="00C80083">
        <w:trPr>
          <w:jc w:val="center"/>
        </w:trPr>
        <w:tc>
          <w:tcPr>
            <w:tcW w:w="2938" w:type="pct"/>
            <w:gridSpan w:val="2"/>
            <w:vAlign w:val="center"/>
          </w:tcPr>
          <w:p w14:paraId="0E39ADE0" w14:textId="77777777" w:rsidR="00061A5A" w:rsidRPr="00484DF6" w:rsidRDefault="00061A5A" w:rsidP="00C80083">
            <w:pPr>
              <w:pStyle w:val="Tablehead"/>
              <w:rPr>
                <w:lang w:val="en-US"/>
              </w:rPr>
            </w:pPr>
            <w:r w:rsidRPr="00484DF6">
              <w:rPr>
                <w:lang w:val="en-US"/>
              </w:rPr>
              <w:t>Reference frequency band (MHz)</w:t>
            </w:r>
          </w:p>
        </w:tc>
        <w:tc>
          <w:tcPr>
            <w:tcW w:w="2062" w:type="pct"/>
            <w:gridSpan w:val="3"/>
            <w:vAlign w:val="center"/>
          </w:tcPr>
          <w:p w14:paraId="55D02D49" w14:textId="77777777" w:rsidR="00061A5A" w:rsidRPr="00484DF6" w:rsidRDefault="00061A5A" w:rsidP="00C80083">
            <w:pPr>
              <w:pStyle w:val="Tablehead"/>
              <w:rPr>
                <w:lang w:val="en-US"/>
              </w:rPr>
            </w:pPr>
            <w:r w:rsidRPr="00484DF6">
              <w:rPr>
                <w:lang w:val="en-US"/>
              </w:rPr>
              <w:t>65 MHz</w:t>
            </w:r>
            <w:r w:rsidRPr="00484DF6">
              <w:rPr>
                <w:lang w:val="en-US"/>
              </w:rPr>
              <w:br/>
              <w:t>VHF Band I</w:t>
            </w:r>
          </w:p>
        </w:tc>
      </w:tr>
      <w:tr w:rsidR="00061A5A" w:rsidRPr="00484DF6" w14:paraId="6A5BB25A" w14:textId="77777777" w:rsidTr="00C80083">
        <w:trPr>
          <w:jc w:val="center"/>
        </w:trPr>
        <w:tc>
          <w:tcPr>
            <w:tcW w:w="2938" w:type="pct"/>
            <w:gridSpan w:val="2"/>
          </w:tcPr>
          <w:p w14:paraId="20952484" w14:textId="77777777" w:rsidR="00061A5A" w:rsidRPr="00484DF6" w:rsidRDefault="00061A5A" w:rsidP="00C80083">
            <w:pPr>
              <w:pStyle w:val="Tabletext"/>
              <w:rPr>
                <w:lang w:val="en-US"/>
              </w:rPr>
            </w:pPr>
            <w:r w:rsidRPr="00484DF6">
              <w:rPr>
                <w:lang w:val="en-US"/>
              </w:rPr>
              <w:t>Frequency offset (kHz)</w:t>
            </w:r>
          </w:p>
        </w:tc>
        <w:tc>
          <w:tcPr>
            <w:tcW w:w="748" w:type="pct"/>
          </w:tcPr>
          <w:p w14:paraId="14A6AAA1" w14:textId="77777777" w:rsidR="00061A5A" w:rsidRPr="00484DF6" w:rsidRDefault="00061A5A" w:rsidP="00C80083">
            <w:pPr>
              <w:pStyle w:val="Tabletext"/>
              <w:jc w:val="center"/>
              <w:rPr>
                <w:lang w:val="en-US"/>
              </w:rPr>
            </w:pPr>
            <w:r w:rsidRPr="00484DF6">
              <w:rPr>
                <w:lang w:val="en-US"/>
              </w:rPr>
              <w:t>0</w:t>
            </w:r>
          </w:p>
        </w:tc>
        <w:tc>
          <w:tcPr>
            <w:tcW w:w="650" w:type="pct"/>
          </w:tcPr>
          <w:p w14:paraId="58ECB1B0" w14:textId="77777777" w:rsidR="00061A5A" w:rsidRPr="00484DF6" w:rsidRDefault="00061A5A" w:rsidP="00C80083">
            <w:pPr>
              <w:pStyle w:val="Tabletext"/>
              <w:jc w:val="center"/>
              <w:rPr>
                <w:lang w:val="en-US"/>
              </w:rPr>
            </w:pPr>
            <w:r w:rsidRPr="00484DF6">
              <w:rPr>
                <w:lang w:val="en-US"/>
              </w:rPr>
              <w:t>±100</w:t>
            </w:r>
          </w:p>
        </w:tc>
        <w:tc>
          <w:tcPr>
            <w:tcW w:w="664" w:type="pct"/>
          </w:tcPr>
          <w:p w14:paraId="0B69868E" w14:textId="77777777" w:rsidR="00061A5A" w:rsidRPr="00484DF6" w:rsidRDefault="00061A5A" w:rsidP="00C80083">
            <w:pPr>
              <w:pStyle w:val="Tabletext"/>
              <w:jc w:val="center"/>
              <w:rPr>
                <w:lang w:val="en-US"/>
              </w:rPr>
            </w:pPr>
            <w:r w:rsidRPr="00484DF6">
              <w:rPr>
                <w:lang w:val="en-US"/>
              </w:rPr>
              <w:t>±200</w:t>
            </w:r>
          </w:p>
        </w:tc>
      </w:tr>
      <w:tr w:rsidR="00061A5A" w:rsidRPr="00484DF6" w14:paraId="3B809DF6" w14:textId="77777777" w:rsidTr="00C80083">
        <w:trPr>
          <w:jc w:val="center"/>
        </w:trPr>
        <w:tc>
          <w:tcPr>
            <w:tcW w:w="2169" w:type="pct"/>
          </w:tcPr>
          <w:p w14:paraId="5AD60C72" w14:textId="77777777" w:rsidR="00061A5A" w:rsidRPr="00484DF6" w:rsidRDefault="00061A5A" w:rsidP="00C80083">
            <w:pPr>
              <w:pStyle w:val="Tabletext"/>
              <w:rPr>
                <w:lang w:val="en-US"/>
              </w:rPr>
            </w:pPr>
            <w:r w:rsidRPr="00484DF6">
              <w:rPr>
                <w:lang w:val="en-US"/>
              </w:rPr>
              <w:t>Fixed reception (FX)</w:t>
            </w:r>
          </w:p>
        </w:tc>
        <w:tc>
          <w:tcPr>
            <w:tcW w:w="769" w:type="pct"/>
            <w:noWrap/>
          </w:tcPr>
          <w:p w14:paraId="60A864E0"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3732E20E" w14:textId="77777777" w:rsidR="00061A5A" w:rsidRPr="00484DF6" w:rsidRDefault="00061A5A" w:rsidP="00C80083">
            <w:pPr>
              <w:pStyle w:val="Tabletext"/>
              <w:jc w:val="center"/>
              <w:rPr>
                <w:lang w:val="en-US"/>
              </w:rPr>
            </w:pPr>
            <w:r w:rsidRPr="00484DF6">
              <w:rPr>
                <w:lang w:val="en-US"/>
              </w:rPr>
              <w:t>12.64</w:t>
            </w:r>
          </w:p>
        </w:tc>
        <w:tc>
          <w:tcPr>
            <w:tcW w:w="650" w:type="pct"/>
          </w:tcPr>
          <w:p w14:paraId="36171684" w14:textId="77777777" w:rsidR="00061A5A" w:rsidRPr="00484DF6" w:rsidRDefault="00061A5A" w:rsidP="00C80083">
            <w:pPr>
              <w:pStyle w:val="Tabletext"/>
              <w:jc w:val="center"/>
              <w:rPr>
                <w:lang w:val="en-US"/>
              </w:rPr>
            </w:pPr>
            <w:r w:rsidRPr="00484DF6">
              <w:rPr>
                <w:lang w:val="en-US"/>
              </w:rPr>
              <w:t>−7.36</w:t>
            </w:r>
          </w:p>
        </w:tc>
        <w:tc>
          <w:tcPr>
            <w:tcW w:w="664" w:type="pct"/>
          </w:tcPr>
          <w:p w14:paraId="2EC7A138" w14:textId="77777777" w:rsidR="00061A5A" w:rsidRPr="00484DF6" w:rsidRDefault="00061A5A" w:rsidP="00C80083">
            <w:pPr>
              <w:pStyle w:val="Tabletext"/>
              <w:jc w:val="center"/>
              <w:rPr>
                <w:lang w:val="en-US"/>
              </w:rPr>
            </w:pPr>
            <w:r w:rsidRPr="00484DF6">
              <w:rPr>
                <w:lang w:val="en-US"/>
              </w:rPr>
              <w:t>−31.36</w:t>
            </w:r>
          </w:p>
        </w:tc>
      </w:tr>
      <w:tr w:rsidR="00061A5A" w:rsidRPr="00484DF6" w14:paraId="4549C399" w14:textId="77777777" w:rsidTr="00C80083">
        <w:trPr>
          <w:jc w:val="center"/>
        </w:trPr>
        <w:tc>
          <w:tcPr>
            <w:tcW w:w="2169" w:type="pct"/>
            <w:tcMar>
              <w:right w:w="57" w:type="dxa"/>
            </w:tcMar>
          </w:tcPr>
          <w:p w14:paraId="5038BE2F" w14:textId="77777777" w:rsidR="00061A5A" w:rsidRPr="00484DF6" w:rsidRDefault="00061A5A" w:rsidP="00C80083">
            <w:pPr>
              <w:pStyle w:val="Tabletext"/>
              <w:rPr>
                <w:lang w:val="en-US"/>
              </w:rPr>
            </w:pPr>
            <w:r w:rsidRPr="00C80083">
              <w:rPr>
                <w:lang w:val="fr-CH"/>
              </w:rPr>
              <w:t xml:space="preserve">Portable reception (PO. PI. PO-H. </w:t>
            </w:r>
            <w:r w:rsidRPr="00484DF6">
              <w:rPr>
                <w:lang w:val="en-US"/>
              </w:rPr>
              <w:t>PI-H)</w:t>
            </w:r>
          </w:p>
        </w:tc>
        <w:tc>
          <w:tcPr>
            <w:tcW w:w="769" w:type="pct"/>
            <w:noWrap/>
          </w:tcPr>
          <w:p w14:paraId="2BE4E66B"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07686C71" w14:textId="77777777" w:rsidR="00061A5A" w:rsidRPr="00484DF6" w:rsidRDefault="00061A5A" w:rsidP="00C80083">
            <w:pPr>
              <w:pStyle w:val="Tabletext"/>
              <w:jc w:val="center"/>
              <w:rPr>
                <w:lang w:val="en-US"/>
              </w:rPr>
            </w:pPr>
            <w:r w:rsidRPr="00484DF6">
              <w:rPr>
                <w:lang w:val="en-US"/>
              </w:rPr>
              <w:t>18.27</w:t>
            </w:r>
          </w:p>
        </w:tc>
        <w:tc>
          <w:tcPr>
            <w:tcW w:w="650" w:type="pct"/>
          </w:tcPr>
          <w:p w14:paraId="4C14EF29" w14:textId="77777777" w:rsidR="00061A5A" w:rsidRPr="00484DF6" w:rsidRDefault="00061A5A" w:rsidP="00C80083">
            <w:pPr>
              <w:pStyle w:val="Tabletext"/>
              <w:jc w:val="center"/>
              <w:rPr>
                <w:lang w:val="en-US"/>
              </w:rPr>
            </w:pPr>
            <w:r w:rsidRPr="00484DF6">
              <w:rPr>
                <w:lang w:val="en-US"/>
              </w:rPr>
              <w:t>−1.73</w:t>
            </w:r>
          </w:p>
        </w:tc>
        <w:tc>
          <w:tcPr>
            <w:tcW w:w="664" w:type="pct"/>
          </w:tcPr>
          <w:p w14:paraId="5A27D601" w14:textId="77777777" w:rsidR="00061A5A" w:rsidRPr="00484DF6" w:rsidRDefault="00061A5A" w:rsidP="00C80083">
            <w:pPr>
              <w:pStyle w:val="Tabletext"/>
              <w:jc w:val="center"/>
              <w:rPr>
                <w:lang w:val="en-US"/>
              </w:rPr>
            </w:pPr>
            <w:r w:rsidRPr="00484DF6">
              <w:rPr>
                <w:lang w:val="en-US"/>
              </w:rPr>
              <w:t>−25.73</w:t>
            </w:r>
          </w:p>
        </w:tc>
      </w:tr>
      <w:tr w:rsidR="00061A5A" w:rsidRPr="00484DF6" w14:paraId="396DC664" w14:textId="77777777" w:rsidTr="00C80083">
        <w:trPr>
          <w:jc w:val="center"/>
        </w:trPr>
        <w:tc>
          <w:tcPr>
            <w:tcW w:w="2169" w:type="pct"/>
          </w:tcPr>
          <w:p w14:paraId="39E19940" w14:textId="77777777" w:rsidR="00061A5A" w:rsidRPr="00484DF6" w:rsidRDefault="00061A5A" w:rsidP="00C80083">
            <w:pPr>
              <w:pStyle w:val="Tabletext"/>
              <w:rPr>
                <w:lang w:val="en-US"/>
              </w:rPr>
            </w:pPr>
            <w:r w:rsidRPr="00484DF6">
              <w:rPr>
                <w:lang w:val="en-US"/>
              </w:rPr>
              <w:t>Mobile reception (MO)</w:t>
            </w:r>
          </w:p>
        </w:tc>
        <w:tc>
          <w:tcPr>
            <w:tcW w:w="769" w:type="pct"/>
            <w:noWrap/>
          </w:tcPr>
          <w:p w14:paraId="1EC10FD5"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6F892136" w14:textId="77777777" w:rsidR="00061A5A" w:rsidRPr="00484DF6" w:rsidRDefault="00061A5A" w:rsidP="00C80083">
            <w:pPr>
              <w:pStyle w:val="Tabletext"/>
              <w:jc w:val="center"/>
              <w:rPr>
                <w:lang w:val="en-US"/>
              </w:rPr>
            </w:pPr>
            <w:r w:rsidRPr="00484DF6">
              <w:rPr>
                <w:lang w:val="en-US"/>
              </w:rPr>
              <w:t>19.40</w:t>
            </w:r>
          </w:p>
        </w:tc>
        <w:tc>
          <w:tcPr>
            <w:tcW w:w="650" w:type="pct"/>
          </w:tcPr>
          <w:p w14:paraId="7ACC15B7" w14:textId="77777777" w:rsidR="00061A5A" w:rsidRPr="00484DF6" w:rsidRDefault="00061A5A" w:rsidP="00C80083">
            <w:pPr>
              <w:pStyle w:val="Tabletext"/>
              <w:jc w:val="center"/>
              <w:rPr>
                <w:lang w:val="en-US"/>
              </w:rPr>
            </w:pPr>
            <w:r w:rsidRPr="00484DF6">
              <w:rPr>
                <w:lang w:val="en-US"/>
              </w:rPr>
              <w:t>−0.60</w:t>
            </w:r>
          </w:p>
        </w:tc>
        <w:tc>
          <w:tcPr>
            <w:tcW w:w="664" w:type="pct"/>
          </w:tcPr>
          <w:p w14:paraId="026A0C7D" w14:textId="77777777" w:rsidR="00061A5A" w:rsidRPr="00484DF6" w:rsidRDefault="00061A5A" w:rsidP="00C80083">
            <w:pPr>
              <w:pStyle w:val="Tabletext"/>
              <w:jc w:val="center"/>
              <w:rPr>
                <w:lang w:val="en-US"/>
              </w:rPr>
            </w:pPr>
            <w:r w:rsidRPr="00484DF6">
              <w:rPr>
                <w:lang w:val="en-US"/>
              </w:rPr>
              <w:t>−24.60</w:t>
            </w:r>
          </w:p>
        </w:tc>
      </w:tr>
    </w:tbl>
    <w:p w14:paraId="4360BFE6" w14:textId="77777777" w:rsidR="00061A5A" w:rsidRPr="00245D4B" w:rsidRDefault="00061A5A" w:rsidP="00061A5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5"/>
        <w:gridCol w:w="1288"/>
      </w:tblGrid>
      <w:tr w:rsidR="00061A5A" w:rsidRPr="00484DF6" w14:paraId="7636C963" w14:textId="77777777" w:rsidTr="00C80083">
        <w:trPr>
          <w:jc w:val="center"/>
        </w:trPr>
        <w:tc>
          <w:tcPr>
            <w:tcW w:w="2938" w:type="pct"/>
            <w:gridSpan w:val="2"/>
            <w:vAlign w:val="center"/>
          </w:tcPr>
          <w:p w14:paraId="71AEB5AA" w14:textId="77777777" w:rsidR="00061A5A" w:rsidRPr="00484DF6" w:rsidRDefault="00061A5A" w:rsidP="00C80083">
            <w:pPr>
              <w:pStyle w:val="Tablehead"/>
              <w:rPr>
                <w:lang w:val="en-US"/>
              </w:rPr>
            </w:pPr>
            <w:r w:rsidRPr="00484DF6">
              <w:rPr>
                <w:lang w:val="en-US"/>
              </w:rPr>
              <w:t>Reference frequency band (MHz)</w:t>
            </w:r>
          </w:p>
        </w:tc>
        <w:tc>
          <w:tcPr>
            <w:tcW w:w="2062" w:type="pct"/>
            <w:gridSpan w:val="3"/>
            <w:noWrap/>
            <w:vAlign w:val="center"/>
          </w:tcPr>
          <w:p w14:paraId="567C362A" w14:textId="77777777" w:rsidR="00061A5A" w:rsidRPr="00484DF6" w:rsidRDefault="00061A5A" w:rsidP="00C80083">
            <w:pPr>
              <w:pStyle w:val="Tablehead"/>
              <w:rPr>
                <w:lang w:val="en-US"/>
              </w:rPr>
            </w:pPr>
            <w:r w:rsidRPr="00484DF6">
              <w:rPr>
                <w:lang w:val="en-US"/>
              </w:rPr>
              <w:t xml:space="preserve">100 MHz </w:t>
            </w:r>
            <w:r w:rsidRPr="00484DF6">
              <w:rPr>
                <w:lang w:val="en-US"/>
              </w:rPr>
              <w:br/>
              <w:t>VHF Band II</w:t>
            </w:r>
          </w:p>
        </w:tc>
      </w:tr>
      <w:tr w:rsidR="00061A5A" w:rsidRPr="00484DF6" w14:paraId="417983C5" w14:textId="77777777" w:rsidTr="00C80083">
        <w:trPr>
          <w:jc w:val="center"/>
        </w:trPr>
        <w:tc>
          <w:tcPr>
            <w:tcW w:w="2938" w:type="pct"/>
            <w:gridSpan w:val="2"/>
          </w:tcPr>
          <w:p w14:paraId="2ED8DCE4" w14:textId="77777777" w:rsidR="00061A5A" w:rsidRPr="00484DF6" w:rsidRDefault="00061A5A" w:rsidP="00C80083">
            <w:pPr>
              <w:pStyle w:val="Tabletext"/>
              <w:rPr>
                <w:lang w:val="en-US"/>
              </w:rPr>
            </w:pPr>
            <w:r w:rsidRPr="00484DF6">
              <w:rPr>
                <w:lang w:val="en-US"/>
              </w:rPr>
              <w:t>Frequency offset (kHz)</w:t>
            </w:r>
          </w:p>
        </w:tc>
        <w:tc>
          <w:tcPr>
            <w:tcW w:w="748" w:type="pct"/>
            <w:noWrap/>
          </w:tcPr>
          <w:p w14:paraId="509EEF78" w14:textId="77777777" w:rsidR="00061A5A" w:rsidRPr="00484DF6" w:rsidRDefault="00061A5A" w:rsidP="00C80083">
            <w:pPr>
              <w:pStyle w:val="Tabletext"/>
              <w:jc w:val="center"/>
              <w:rPr>
                <w:lang w:val="en-US"/>
              </w:rPr>
            </w:pPr>
            <w:r w:rsidRPr="00484DF6">
              <w:rPr>
                <w:lang w:val="en-US"/>
              </w:rPr>
              <w:t>0</w:t>
            </w:r>
          </w:p>
        </w:tc>
        <w:tc>
          <w:tcPr>
            <w:tcW w:w="646" w:type="pct"/>
            <w:noWrap/>
          </w:tcPr>
          <w:p w14:paraId="7C55A3DC" w14:textId="77777777" w:rsidR="00061A5A" w:rsidRPr="00484DF6" w:rsidRDefault="00061A5A" w:rsidP="00C80083">
            <w:pPr>
              <w:pStyle w:val="Tabletext"/>
              <w:jc w:val="center"/>
              <w:rPr>
                <w:lang w:val="en-US"/>
              </w:rPr>
            </w:pPr>
            <w:r w:rsidRPr="00484DF6">
              <w:rPr>
                <w:lang w:val="en-US"/>
              </w:rPr>
              <w:t>±100</w:t>
            </w:r>
          </w:p>
        </w:tc>
        <w:tc>
          <w:tcPr>
            <w:tcW w:w="668" w:type="pct"/>
            <w:noWrap/>
          </w:tcPr>
          <w:p w14:paraId="7C7C23E2" w14:textId="77777777" w:rsidR="00061A5A" w:rsidRPr="00484DF6" w:rsidRDefault="00061A5A" w:rsidP="00C80083">
            <w:pPr>
              <w:pStyle w:val="Tabletext"/>
              <w:jc w:val="center"/>
              <w:rPr>
                <w:lang w:val="en-US"/>
              </w:rPr>
            </w:pPr>
            <w:r w:rsidRPr="00484DF6">
              <w:rPr>
                <w:lang w:val="en-US"/>
              </w:rPr>
              <w:t>±200</w:t>
            </w:r>
          </w:p>
        </w:tc>
      </w:tr>
      <w:tr w:rsidR="00061A5A" w:rsidRPr="00484DF6" w14:paraId="5AF69BA0" w14:textId="77777777" w:rsidTr="00C80083">
        <w:trPr>
          <w:jc w:val="center"/>
        </w:trPr>
        <w:tc>
          <w:tcPr>
            <w:tcW w:w="2169" w:type="pct"/>
          </w:tcPr>
          <w:p w14:paraId="6DC10158" w14:textId="77777777" w:rsidR="00061A5A" w:rsidRPr="00484DF6" w:rsidRDefault="00061A5A" w:rsidP="00C80083">
            <w:pPr>
              <w:pStyle w:val="Tabletext"/>
              <w:rPr>
                <w:lang w:val="en-US"/>
              </w:rPr>
            </w:pPr>
            <w:r w:rsidRPr="00484DF6">
              <w:rPr>
                <w:lang w:val="en-US"/>
              </w:rPr>
              <w:t>Fixed reception (FX)</w:t>
            </w:r>
          </w:p>
        </w:tc>
        <w:tc>
          <w:tcPr>
            <w:tcW w:w="769" w:type="pct"/>
            <w:noWrap/>
          </w:tcPr>
          <w:p w14:paraId="205D7293"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3C013091" w14:textId="77777777" w:rsidR="00061A5A" w:rsidRPr="00484DF6" w:rsidRDefault="00061A5A" w:rsidP="00C80083">
            <w:pPr>
              <w:pStyle w:val="Tabletext"/>
              <w:jc w:val="center"/>
              <w:rPr>
                <w:lang w:val="en-US"/>
              </w:rPr>
            </w:pPr>
            <w:r w:rsidRPr="00484DF6">
              <w:rPr>
                <w:lang w:val="en-US"/>
              </w:rPr>
              <w:t>12.82</w:t>
            </w:r>
          </w:p>
        </w:tc>
        <w:tc>
          <w:tcPr>
            <w:tcW w:w="646" w:type="pct"/>
          </w:tcPr>
          <w:p w14:paraId="14B1093D" w14:textId="77777777" w:rsidR="00061A5A" w:rsidRPr="00484DF6" w:rsidRDefault="00061A5A" w:rsidP="00C80083">
            <w:pPr>
              <w:pStyle w:val="Tabletext"/>
              <w:jc w:val="center"/>
              <w:rPr>
                <w:lang w:val="en-US"/>
              </w:rPr>
            </w:pPr>
            <w:r w:rsidRPr="00484DF6">
              <w:rPr>
                <w:lang w:val="en-US"/>
              </w:rPr>
              <w:t>−7.18</w:t>
            </w:r>
          </w:p>
        </w:tc>
        <w:tc>
          <w:tcPr>
            <w:tcW w:w="668" w:type="pct"/>
          </w:tcPr>
          <w:p w14:paraId="66BC257A" w14:textId="77777777" w:rsidR="00061A5A" w:rsidRPr="00484DF6" w:rsidRDefault="00061A5A" w:rsidP="00C80083">
            <w:pPr>
              <w:pStyle w:val="Tabletext"/>
              <w:jc w:val="center"/>
              <w:rPr>
                <w:lang w:val="en-US"/>
              </w:rPr>
            </w:pPr>
            <w:r w:rsidRPr="00484DF6">
              <w:rPr>
                <w:lang w:val="en-US"/>
              </w:rPr>
              <w:t>−31.18</w:t>
            </w:r>
          </w:p>
        </w:tc>
      </w:tr>
      <w:tr w:rsidR="00061A5A" w:rsidRPr="00484DF6" w14:paraId="59EE88B4" w14:textId="77777777" w:rsidTr="00C80083">
        <w:trPr>
          <w:jc w:val="center"/>
        </w:trPr>
        <w:tc>
          <w:tcPr>
            <w:tcW w:w="2169" w:type="pct"/>
            <w:tcMar>
              <w:right w:w="28" w:type="dxa"/>
            </w:tcMar>
          </w:tcPr>
          <w:p w14:paraId="41BD2EF4" w14:textId="77777777" w:rsidR="00061A5A" w:rsidRPr="00484DF6" w:rsidRDefault="00061A5A" w:rsidP="00C80083">
            <w:pPr>
              <w:pStyle w:val="Tabletext"/>
              <w:rPr>
                <w:lang w:val="en-US"/>
              </w:rPr>
            </w:pPr>
            <w:r w:rsidRPr="00484DF6">
              <w:rPr>
                <w:lang w:val="en-US"/>
              </w:rPr>
              <w:t>Portable reception (PO, PI, PO-H, PI-H)</w:t>
            </w:r>
          </w:p>
        </w:tc>
        <w:tc>
          <w:tcPr>
            <w:tcW w:w="769" w:type="pct"/>
            <w:noWrap/>
          </w:tcPr>
          <w:p w14:paraId="11BF1AB7"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6B708A50" w14:textId="77777777" w:rsidR="00061A5A" w:rsidRPr="00484DF6" w:rsidRDefault="00061A5A" w:rsidP="00C80083">
            <w:pPr>
              <w:pStyle w:val="Tabletext"/>
              <w:jc w:val="center"/>
              <w:rPr>
                <w:lang w:val="en-US"/>
              </w:rPr>
            </w:pPr>
            <w:r w:rsidRPr="00484DF6">
              <w:rPr>
                <w:lang w:val="en-US"/>
              </w:rPr>
              <w:t>18.84</w:t>
            </w:r>
          </w:p>
        </w:tc>
        <w:tc>
          <w:tcPr>
            <w:tcW w:w="646" w:type="pct"/>
          </w:tcPr>
          <w:p w14:paraId="577702DE" w14:textId="77777777" w:rsidR="00061A5A" w:rsidRPr="00484DF6" w:rsidRDefault="00061A5A" w:rsidP="00C80083">
            <w:pPr>
              <w:pStyle w:val="Tabletext"/>
              <w:jc w:val="center"/>
              <w:rPr>
                <w:lang w:val="en-US"/>
              </w:rPr>
            </w:pPr>
            <w:r w:rsidRPr="00484DF6">
              <w:rPr>
                <w:lang w:val="en-US"/>
              </w:rPr>
              <w:t>−1.16</w:t>
            </w:r>
          </w:p>
        </w:tc>
        <w:tc>
          <w:tcPr>
            <w:tcW w:w="668" w:type="pct"/>
          </w:tcPr>
          <w:p w14:paraId="0BB5D665" w14:textId="77777777" w:rsidR="00061A5A" w:rsidRPr="00484DF6" w:rsidRDefault="00061A5A" w:rsidP="00C80083">
            <w:pPr>
              <w:pStyle w:val="Tabletext"/>
              <w:jc w:val="center"/>
              <w:rPr>
                <w:lang w:val="en-US"/>
              </w:rPr>
            </w:pPr>
            <w:r w:rsidRPr="00484DF6">
              <w:rPr>
                <w:lang w:val="en-US"/>
              </w:rPr>
              <w:t>−25.16</w:t>
            </w:r>
          </w:p>
        </w:tc>
      </w:tr>
      <w:tr w:rsidR="00061A5A" w:rsidRPr="00484DF6" w14:paraId="7B7298CF" w14:textId="77777777" w:rsidTr="00C80083">
        <w:trPr>
          <w:jc w:val="center"/>
        </w:trPr>
        <w:tc>
          <w:tcPr>
            <w:tcW w:w="2169" w:type="pct"/>
          </w:tcPr>
          <w:p w14:paraId="2EFF3B15" w14:textId="77777777" w:rsidR="00061A5A" w:rsidRPr="00484DF6" w:rsidRDefault="00061A5A" w:rsidP="00C80083">
            <w:pPr>
              <w:pStyle w:val="Tabletext"/>
              <w:rPr>
                <w:lang w:val="en-US"/>
              </w:rPr>
            </w:pPr>
            <w:r w:rsidRPr="00484DF6">
              <w:rPr>
                <w:lang w:val="en-US"/>
              </w:rPr>
              <w:t>Mobile reception (MO)</w:t>
            </w:r>
          </w:p>
        </w:tc>
        <w:tc>
          <w:tcPr>
            <w:tcW w:w="769" w:type="pct"/>
            <w:noWrap/>
          </w:tcPr>
          <w:p w14:paraId="108A585E"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266CC96B" w14:textId="77777777" w:rsidR="00061A5A" w:rsidRPr="00484DF6" w:rsidRDefault="00061A5A" w:rsidP="00C80083">
            <w:pPr>
              <w:pStyle w:val="Tabletext"/>
              <w:jc w:val="center"/>
              <w:rPr>
                <w:lang w:val="en-US"/>
              </w:rPr>
            </w:pPr>
            <w:r w:rsidRPr="00484DF6">
              <w:rPr>
                <w:lang w:val="en-US"/>
              </w:rPr>
              <w:t>20.20</w:t>
            </w:r>
          </w:p>
        </w:tc>
        <w:tc>
          <w:tcPr>
            <w:tcW w:w="646" w:type="pct"/>
          </w:tcPr>
          <w:p w14:paraId="3677DB59" w14:textId="77777777" w:rsidR="00061A5A" w:rsidRPr="00484DF6" w:rsidRDefault="00061A5A" w:rsidP="00C80083">
            <w:pPr>
              <w:pStyle w:val="Tabletext"/>
              <w:jc w:val="center"/>
              <w:rPr>
                <w:lang w:val="en-US"/>
              </w:rPr>
            </w:pPr>
            <w:r w:rsidRPr="00484DF6">
              <w:rPr>
                <w:lang w:val="en-US"/>
              </w:rPr>
              <w:t>0.20</w:t>
            </w:r>
          </w:p>
        </w:tc>
        <w:tc>
          <w:tcPr>
            <w:tcW w:w="668" w:type="pct"/>
          </w:tcPr>
          <w:p w14:paraId="2F26B821" w14:textId="77777777" w:rsidR="00061A5A" w:rsidRPr="00484DF6" w:rsidRDefault="00061A5A" w:rsidP="00C80083">
            <w:pPr>
              <w:pStyle w:val="Tabletext"/>
              <w:jc w:val="center"/>
              <w:rPr>
                <w:lang w:val="en-US"/>
              </w:rPr>
            </w:pPr>
            <w:r w:rsidRPr="00484DF6">
              <w:rPr>
                <w:lang w:val="en-US"/>
              </w:rPr>
              <w:t>−23.80</w:t>
            </w:r>
          </w:p>
        </w:tc>
      </w:tr>
    </w:tbl>
    <w:p w14:paraId="765D40B2" w14:textId="2BBB7B4A" w:rsidR="00061A5A" w:rsidRDefault="00061A5A" w:rsidP="00061A5A">
      <w:pPr>
        <w:pStyle w:val="Tablefin"/>
      </w:pPr>
    </w:p>
    <w:p w14:paraId="4101597C" w14:textId="5DF22766" w:rsidR="005F2B50" w:rsidRPr="00245D4B" w:rsidRDefault="005F2B50" w:rsidP="005F2B50">
      <w:pPr>
        <w:pStyle w:val="TableNo"/>
        <w:rPr>
          <w:lang w:val="en-US"/>
        </w:rPr>
      </w:pPr>
      <w:r w:rsidRPr="00245D4B">
        <w:rPr>
          <w:lang w:val="en-US"/>
        </w:rPr>
        <w:t>TABLE 4</w:t>
      </w:r>
      <w:r>
        <w:rPr>
          <w:lang w:val="en-US"/>
        </w:rPr>
        <w:t>4 (</w:t>
      </w:r>
      <w:r w:rsidRPr="005F2B50">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7"/>
        <w:gridCol w:w="1286"/>
      </w:tblGrid>
      <w:tr w:rsidR="00061A5A" w:rsidRPr="00484DF6" w14:paraId="6D43F95E" w14:textId="77777777" w:rsidTr="00C80083">
        <w:trPr>
          <w:jc w:val="center"/>
        </w:trPr>
        <w:tc>
          <w:tcPr>
            <w:tcW w:w="2938" w:type="pct"/>
            <w:gridSpan w:val="2"/>
            <w:vAlign w:val="center"/>
          </w:tcPr>
          <w:p w14:paraId="7287E479" w14:textId="77777777" w:rsidR="00061A5A" w:rsidRPr="00484DF6" w:rsidRDefault="00061A5A" w:rsidP="00C80083">
            <w:pPr>
              <w:pStyle w:val="Tablehead"/>
              <w:rPr>
                <w:lang w:val="en-US"/>
              </w:rPr>
            </w:pPr>
            <w:r w:rsidRPr="00484DF6">
              <w:rPr>
                <w:lang w:val="en-US"/>
              </w:rPr>
              <w:t>Reference frequency band (MHz)</w:t>
            </w:r>
          </w:p>
        </w:tc>
        <w:tc>
          <w:tcPr>
            <w:tcW w:w="2062" w:type="pct"/>
            <w:gridSpan w:val="3"/>
            <w:vAlign w:val="center"/>
          </w:tcPr>
          <w:p w14:paraId="6254E0E1" w14:textId="77777777" w:rsidR="00061A5A" w:rsidRPr="00484DF6" w:rsidRDefault="00061A5A" w:rsidP="00C80083">
            <w:pPr>
              <w:pStyle w:val="Tablehead"/>
              <w:rPr>
                <w:lang w:val="en-US"/>
              </w:rPr>
            </w:pPr>
            <w:r w:rsidRPr="00484DF6">
              <w:rPr>
                <w:lang w:val="en-US"/>
              </w:rPr>
              <w:t>200 MHz</w:t>
            </w:r>
            <w:r w:rsidRPr="00484DF6">
              <w:rPr>
                <w:lang w:val="en-US"/>
              </w:rPr>
              <w:br/>
              <w:t>VHF Band III</w:t>
            </w:r>
          </w:p>
        </w:tc>
      </w:tr>
      <w:tr w:rsidR="00061A5A" w:rsidRPr="00484DF6" w14:paraId="216719C6" w14:textId="77777777" w:rsidTr="00C80083">
        <w:trPr>
          <w:jc w:val="center"/>
        </w:trPr>
        <w:tc>
          <w:tcPr>
            <w:tcW w:w="2938" w:type="pct"/>
            <w:gridSpan w:val="2"/>
          </w:tcPr>
          <w:p w14:paraId="63C27EFC" w14:textId="77777777" w:rsidR="00061A5A" w:rsidRPr="00484DF6" w:rsidRDefault="00061A5A" w:rsidP="00C80083">
            <w:pPr>
              <w:pStyle w:val="Tabletext"/>
              <w:rPr>
                <w:lang w:val="en-US"/>
              </w:rPr>
            </w:pPr>
            <w:r w:rsidRPr="00484DF6">
              <w:rPr>
                <w:lang w:val="en-US"/>
              </w:rPr>
              <w:t>Frequency offset (kHz)</w:t>
            </w:r>
          </w:p>
        </w:tc>
        <w:tc>
          <w:tcPr>
            <w:tcW w:w="748" w:type="pct"/>
          </w:tcPr>
          <w:p w14:paraId="378E82DB" w14:textId="77777777" w:rsidR="00061A5A" w:rsidRPr="00484DF6" w:rsidRDefault="00061A5A" w:rsidP="00C80083">
            <w:pPr>
              <w:pStyle w:val="Tabletext"/>
              <w:jc w:val="center"/>
              <w:rPr>
                <w:lang w:val="en-US"/>
              </w:rPr>
            </w:pPr>
            <w:r w:rsidRPr="00484DF6">
              <w:rPr>
                <w:lang w:val="en-US"/>
              </w:rPr>
              <w:t>0</w:t>
            </w:r>
          </w:p>
        </w:tc>
        <w:tc>
          <w:tcPr>
            <w:tcW w:w="647" w:type="pct"/>
          </w:tcPr>
          <w:p w14:paraId="713EE851" w14:textId="77777777" w:rsidR="00061A5A" w:rsidRPr="00484DF6" w:rsidRDefault="00061A5A" w:rsidP="00C80083">
            <w:pPr>
              <w:pStyle w:val="Tabletext"/>
              <w:jc w:val="center"/>
              <w:rPr>
                <w:lang w:val="en-US"/>
              </w:rPr>
            </w:pPr>
            <w:r w:rsidRPr="00484DF6">
              <w:rPr>
                <w:lang w:val="en-US"/>
              </w:rPr>
              <w:t>±100</w:t>
            </w:r>
          </w:p>
        </w:tc>
        <w:tc>
          <w:tcPr>
            <w:tcW w:w="667" w:type="pct"/>
          </w:tcPr>
          <w:p w14:paraId="156366B0" w14:textId="77777777" w:rsidR="00061A5A" w:rsidRPr="00484DF6" w:rsidRDefault="00061A5A" w:rsidP="00C80083">
            <w:pPr>
              <w:pStyle w:val="Tabletext"/>
              <w:jc w:val="center"/>
              <w:rPr>
                <w:lang w:val="en-US"/>
              </w:rPr>
            </w:pPr>
            <w:r w:rsidRPr="00484DF6">
              <w:rPr>
                <w:lang w:val="en-US"/>
              </w:rPr>
              <w:t>±200</w:t>
            </w:r>
          </w:p>
        </w:tc>
      </w:tr>
      <w:tr w:rsidR="00061A5A" w:rsidRPr="00484DF6" w14:paraId="03D8DBD9" w14:textId="77777777" w:rsidTr="00C80083">
        <w:trPr>
          <w:jc w:val="center"/>
        </w:trPr>
        <w:tc>
          <w:tcPr>
            <w:tcW w:w="2169" w:type="pct"/>
          </w:tcPr>
          <w:p w14:paraId="0B547E60" w14:textId="77777777" w:rsidR="00061A5A" w:rsidRPr="00484DF6" w:rsidRDefault="00061A5A" w:rsidP="00C80083">
            <w:pPr>
              <w:pStyle w:val="Tabletext"/>
              <w:rPr>
                <w:lang w:val="en-US"/>
              </w:rPr>
            </w:pPr>
            <w:r w:rsidRPr="00484DF6">
              <w:rPr>
                <w:lang w:val="en-US"/>
              </w:rPr>
              <w:t>Fixed reception (FX)</w:t>
            </w:r>
          </w:p>
        </w:tc>
        <w:tc>
          <w:tcPr>
            <w:tcW w:w="769" w:type="pct"/>
            <w:noWrap/>
          </w:tcPr>
          <w:p w14:paraId="4380DA41"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4141BDFD" w14:textId="77777777" w:rsidR="00061A5A" w:rsidRPr="00484DF6" w:rsidRDefault="00061A5A" w:rsidP="00C80083">
            <w:pPr>
              <w:pStyle w:val="Tabletext"/>
              <w:jc w:val="center"/>
              <w:rPr>
                <w:lang w:val="en-US"/>
              </w:rPr>
            </w:pPr>
            <w:r w:rsidRPr="00484DF6">
              <w:rPr>
                <w:lang w:val="en-US"/>
              </w:rPr>
              <w:t>13.11</w:t>
            </w:r>
          </w:p>
        </w:tc>
        <w:tc>
          <w:tcPr>
            <w:tcW w:w="647" w:type="pct"/>
          </w:tcPr>
          <w:p w14:paraId="12226C9A" w14:textId="2A383AB1" w:rsidR="00061A5A" w:rsidRPr="00484DF6" w:rsidRDefault="00C71799" w:rsidP="00C80083">
            <w:pPr>
              <w:pStyle w:val="Tabletext"/>
              <w:jc w:val="center"/>
              <w:rPr>
                <w:lang w:val="en-US"/>
              </w:rPr>
            </w:pPr>
            <w:r>
              <w:rPr>
                <w:lang w:val="en-US"/>
              </w:rPr>
              <w:t>−</w:t>
            </w:r>
            <w:r w:rsidR="00061A5A" w:rsidRPr="00484DF6">
              <w:rPr>
                <w:lang w:val="en-US"/>
              </w:rPr>
              <w:t>6.89</w:t>
            </w:r>
          </w:p>
        </w:tc>
        <w:tc>
          <w:tcPr>
            <w:tcW w:w="667" w:type="pct"/>
          </w:tcPr>
          <w:p w14:paraId="4DAD13AE" w14:textId="77777777" w:rsidR="00061A5A" w:rsidRPr="00484DF6" w:rsidRDefault="00061A5A" w:rsidP="00C80083">
            <w:pPr>
              <w:pStyle w:val="Tabletext"/>
              <w:jc w:val="center"/>
              <w:rPr>
                <w:lang w:val="en-US"/>
              </w:rPr>
            </w:pPr>
            <w:r w:rsidRPr="00484DF6">
              <w:rPr>
                <w:lang w:val="en-US"/>
              </w:rPr>
              <w:t>−30.89</w:t>
            </w:r>
          </w:p>
        </w:tc>
      </w:tr>
      <w:tr w:rsidR="00061A5A" w:rsidRPr="00484DF6" w14:paraId="3F795DBB" w14:textId="77777777" w:rsidTr="00C80083">
        <w:trPr>
          <w:jc w:val="center"/>
        </w:trPr>
        <w:tc>
          <w:tcPr>
            <w:tcW w:w="2169" w:type="pct"/>
            <w:tcMar>
              <w:right w:w="28" w:type="dxa"/>
            </w:tcMar>
          </w:tcPr>
          <w:p w14:paraId="3176BAF2" w14:textId="77777777" w:rsidR="00061A5A" w:rsidRPr="00484DF6" w:rsidRDefault="00061A5A" w:rsidP="00C80083">
            <w:pPr>
              <w:pStyle w:val="Tabletext"/>
              <w:rPr>
                <w:lang w:val="en-US"/>
              </w:rPr>
            </w:pPr>
            <w:r w:rsidRPr="00484DF6">
              <w:rPr>
                <w:lang w:val="en-US"/>
              </w:rPr>
              <w:t>Portable reception (PO, PI, PO-H, PI-H)</w:t>
            </w:r>
          </w:p>
        </w:tc>
        <w:tc>
          <w:tcPr>
            <w:tcW w:w="769" w:type="pct"/>
            <w:noWrap/>
          </w:tcPr>
          <w:p w14:paraId="32EEA8B6"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08CB1CF2" w14:textId="77777777" w:rsidR="00061A5A" w:rsidRPr="00484DF6" w:rsidRDefault="00061A5A" w:rsidP="00C80083">
            <w:pPr>
              <w:pStyle w:val="Tabletext"/>
              <w:jc w:val="center"/>
              <w:rPr>
                <w:lang w:val="en-US"/>
              </w:rPr>
            </w:pPr>
            <w:r w:rsidRPr="00484DF6">
              <w:rPr>
                <w:lang w:val="en-US"/>
              </w:rPr>
              <w:t>19.75</w:t>
            </w:r>
          </w:p>
        </w:tc>
        <w:tc>
          <w:tcPr>
            <w:tcW w:w="647" w:type="pct"/>
          </w:tcPr>
          <w:p w14:paraId="732226AF" w14:textId="77777777" w:rsidR="00061A5A" w:rsidRPr="00484DF6" w:rsidRDefault="00061A5A" w:rsidP="00C80083">
            <w:pPr>
              <w:pStyle w:val="Tabletext"/>
              <w:jc w:val="center"/>
              <w:rPr>
                <w:lang w:val="en-US"/>
              </w:rPr>
            </w:pPr>
            <w:r w:rsidRPr="00484DF6">
              <w:rPr>
                <w:lang w:val="en-US"/>
              </w:rPr>
              <w:t>−0.25</w:t>
            </w:r>
          </w:p>
        </w:tc>
        <w:tc>
          <w:tcPr>
            <w:tcW w:w="667" w:type="pct"/>
          </w:tcPr>
          <w:p w14:paraId="0032FF50" w14:textId="77777777" w:rsidR="00061A5A" w:rsidRPr="00484DF6" w:rsidRDefault="00061A5A" w:rsidP="00C80083">
            <w:pPr>
              <w:pStyle w:val="Tabletext"/>
              <w:jc w:val="center"/>
              <w:rPr>
                <w:lang w:val="en-US"/>
              </w:rPr>
            </w:pPr>
            <w:r w:rsidRPr="00484DF6">
              <w:rPr>
                <w:lang w:val="en-US"/>
              </w:rPr>
              <w:t>−24.25</w:t>
            </w:r>
          </w:p>
        </w:tc>
      </w:tr>
      <w:tr w:rsidR="00061A5A" w:rsidRPr="00484DF6" w14:paraId="2CE8CC73" w14:textId="77777777" w:rsidTr="00C80083">
        <w:trPr>
          <w:jc w:val="center"/>
        </w:trPr>
        <w:tc>
          <w:tcPr>
            <w:tcW w:w="2169" w:type="pct"/>
          </w:tcPr>
          <w:p w14:paraId="2E0D9538" w14:textId="77777777" w:rsidR="00061A5A" w:rsidRPr="00484DF6" w:rsidRDefault="00061A5A" w:rsidP="00C80083">
            <w:pPr>
              <w:pStyle w:val="Tabletext"/>
              <w:rPr>
                <w:lang w:val="en-US"/>
              </w:rPr>
            </w:pPr>
            <w:r w:rsidRPr="00484DF6">
              <w:rPr>
                <w:lang w:val="en-US"/>
              </w:rPr>
              <w:t>Mobile reception (MO)</w:t>
            </w:r>
          </w:p>
        </w:tc>
        <w:tc>
          <w:tcPr>
            <w:tcW w:w="769" w:type="pct"/>
            <w:noWrap/>
          </w:tcPr>
          <w:p w14:paraId="5A2255BE"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7240300A" w14:textId="77777777" w:rsidR="00061A5A" w:rsidRPr="00484DF6" w:rsidRDefault="00061A5A" w:rsidP="00C80083">
            <w:pPr>
              <w:pStyle w:val="Tabletext"/>
              <w:jc w:val="center"/>
              <w:rPr>
                <w:lang w:val="en-US"/>
              </w:rPr>
            </w:pPr>
            <w:r w:rsidRPr="00484DF6">
              <w:rPr>
                <w:lang w:val="en-US"/>
              </w:rPr>
              <w:t>21.49</w:t>
            </w:r>
          </w:p>
        </w:tc>
        <w:tc>
          <w:tcPr>
            <w:tcW w:w="647" w:type="pct"/>
          </w:tcPr>
          <w:p w14:paraId="237FDD8E" w14:textId="77777777" w:rsidR="00061A5A" w:rsidRPr="00484DF6" w:rsidRDefault="00061A5A" w:rsidP="00C80083">
            <w:pPr>
              <w:pStyle w:val="Tabletext"/>
              <w:jc w:val="center"/>
              <w:rPr>
                <w:lang w:val="en-US"/>
              </w:rPr>
            </w:pPr>
            <w:r w:rsidRPr="00484DF6">
              <w:rPr>
                <w:lang w:val="en-US"/>
              </w:rPr>
              <w:t>1.49</w:t>
            </w:r>
          </w:p>
        </w:tc>
        <w:tc>
          <w:tcPr>
            <w:tcW w:w="667" w:type="pct"/>
          </w:tcPr>
          <w:p w14:paraId="7B63560B" w14:textId="77777777" w:rsidR="00061A5A" w:rsidRPr="00484DF6" w:rsidRDefault="00061A5A" w:rsidP="00C80083">
            <w:pPr>
              <w:pStyle w:val="Tabletext"/>
              <w:jc w:val="center"/>
              <w:rPr>
                <w:lang w:val="en-US"/>
              </w:rPr>
            </w:pPr>
            <w:r w:rsidRPr="00484DF6">
              <w:rPr>
                <w:lang w:val="en-US"/>
              </w:rPr>
              <w:t>−22.51</w:t>
            </w:r>
          </w:p>
        </w:tc>
      </w:tr>
    </w:tbl>
    <w:p w14:paraId="79F81358" w14:textId="77777777" w:rsidR="00061A5A" w:rsidRPr="00245D4B" w:rsidRDefault="00061A5A" w:rsidP="00061A5A">
      <w:pPr>
        <w:pStyle w:val="Tablefin"/>
      </w:pPr>
      <w:bookmarkStart w:id="755" w:name="_Ref282087292"/>
      <w:bookmarkStart w:id="756" w:name="_Ref288461178"/>
    </w:p>
    <w:p w14:paraId="3D0B0052" w14:textId="77777777" w:rsidR="00061A5A" w:rsidRPr="00245D4B" w:rsidRDefault="00061A5A" w:rsidP="00061A5A">
      <w:pPr>
        <w:pStyle w:val="Heading5"/>
        <w:rPr>
          <w:lang w:val="en-US"/>
        </w:rPr>
      </w:pPr>
      <w:r w:rsidRPr="00245D4B">
        <w:rPr>
          <w:lang w:val="en-US"/>
        </w:rPr>
        <w:t>4.3.4.1.2</w:t>
      </w:r>
      <w:r w:rsidRPr="00245D4B">
        <w:rPr>
          <w:lang w:val="en-US"/>
        </w:rPr>
        <w:tab/>
        <w:t>DRM interfered with by FM in VHF Band II</w:t>
      </w:r>
      <w:bookmarkEnd w:id="755"/>
      <w:bookmarkEnd w:id="756"/>
    </w:p>
    <w:p w14:paraId="6A180C40" w14:textId="77777777" w:rsidR="00061A5A" w:rsidRPr="00245D4B" w:rsidRDefault="00061A5A" w:rsidP="00061A5A">
      <w:pPr>
        <w:rPr>
          <w:lang w:val="en-US"/>
        </w:rPr>
      </w:pPr>
      <w:bookmarkStart w:id="757" w:name="_Ref270669382"/>
      <w:r w:rsidRPr="00245D4B">
        <w:rPr>
          <w:lang w:val="en-US"/>
        </w:rPr>
        <w:t xml:space="preserve">The basic protection ratio </w:t>
      </w:r>
      <w:r w:rsidRPr="00245D4B">
        <w:rPr>
          <w:i/>
          <w:lang w:val="en-US"/>
        </w:rPr>
        <w:t>PR</w:t>
      </w:r>
      <w:r w:rsidRPr="00245D4B">
        <w:rPr>
          <w:i/>
          <w:vertAlign w:val="subscript"/>
          <w:lang w:val="en-US"/>
        </w:rPr>
        <w:t>basic</w:t>
      </w:r>
      <w:r w:rsidRPr="00245D4B">
        <w:rPr>
          <w:lang w:val="en-US"/>
        </w:rPr>
        <w:t xml:space="preserve"> for DRM interfered with by FM in VHF Band II is given in Table 4</w:t>
      </w:r>
      <w:r>
        <w:rPr>
          <w:lang w:val="en-US"/>
        </w:rPr>
        <w:t>5</w:t>
      </w:r>
      <w:r w:rsidRPr="00245D4B">
        <w:rPr>
          <w:lang w:val="en-US"/>
        </w:rPr>
        <w:t xml:space="preserve">. The values for the combined location correction factors </w:t>
      </w:r>
      <w:r w:rsidRPr="00245D4B">
        <w:rPr>
          <w:i/>
          <w:lang w:val="en-US"/>
        </w:rPr>
        <w:t>CF</w:t>
      </w:r>
      <w:r w:rsidRPr="00245D4B">
        <w:rPr>
          <w:lang w:val="en-US"/>
        </w:rPr>
        <w:t xml:space="preserve"> are given in Table 4</w:t>
      </w:r>
      <w:r>
        <w:rPr>
          <w:lang w:val="en-US"/>
        </w:rPr>
        <w:t>6</w:t>
      </w:r>
      <w:r w:rsidRPr="00245D4B">
        <w:rPr>
          <w:lang w:val="en-US"/>
        </w:rPr>
        <w:t xml:space="preserve">, and for the corresponding protection ratios </w:t>
      </w:r>
      <w:r w:rsidRPr="00245D4B">
        <w:rPr>
          <w:i/>
          <w:lang w:val="en-US"/>
        </w:rPr>
        <w:t>PR</w:t>
      </w:r>
      <w:r w:rsidRPr="00245D4B">
        <w:rPr>
          <w:iCs/>
          <w:lang w:val="en-US"/>
        </w:rPr>
        <w:t>(</w:t>
      </w:r>
      <w:r w:rsidRPr="00245D4B">
        <w:rPr>
          <w:i/>
          <w:lang w:val="en-US"/>
        </w:rPr>
        <w:t>p</w:t>
      </w:r>
      <w:r w:rsidRPr="00245D4B">
        <w:rPr>
          <w:iCs/>
          <w:lang w:val="en-US"/>
        </w:rPr>
        <w:t xml:space="preserve">), </w:t>
      </w:r>
      <w:r w:rsidRPr="00245D4B">
        <w:rPr>
          <w:lang w:val="en-US"/>
        </w:rPr>
        <w:t>are given in Table 4</w:t>
      </w:r>
      <w:r>
        <w:rPr>
          <w:lang w:val="en-US"/>
        </w:rPr>
        <w:t>7</w:t>
      </w:r>
      <w:r w:rsidRPr="00245D4B">
        <w:rPr>
          <w:lang w:val="en-US"/>
        </w:rPr>
        <w:t xml:space="preserve"> for 4-QAM and in Table 4</w:t>
      </w:r>
      <w:r>
        <w:rPr>
          <w:lang w:val="en-US"/>
        </w:rPr>
        <w:t>8</w:t>
      </w:r>
      <w:r w:rsidRPr="00245D4B">
        <w:rPr>
          <w:lang w:val="en-US"/>
        </w:rPr>
        <w:t xml:space="preserve"> for 16</w:t>
      </w:r>
      <w:r w:rsidRPr="00245D4B">
        <w:rPr>
          <w:lang w:val="en-US"/>
        </w:rPr>
        <w:noBreakHyphen/>
        <w:t>QAM, respectively.</w:t>
      </w:r>
    </w:p>
    <w:p w14:paraId="379AD183" w14:textId="77777777" w:rsidR="00061A5A" w:rsidRPr="00245D4B" w:rsidRDefault="00061A5A" w:rsidP="00061A5A">
      <w:pPr>
        <w:pStyle w:val="TableNo"/>
        <w:rPr>
          <w:lang w:val="en-US"/>
        </w:rPr>
      </w:pPr>
      <w:bookmarkStart w:id="758" w:name="_Ref290463868"/>
      <w:r w:rsidRPr="00245D4B">
        <w:rPr>
          <w:lang w:val="en-US"/>
        </w:rPr>
        <w:t>TABLE 4</w:t>
      </w:r>
      <w:bookmarkEnd w:id="757"/>
      <w:bookmarkEnd w:id="758"/>
      <w:r>
        <w:rPr>
          <w:lang w:val="en-US"/>
        </w:rPr>
        <w:t>5</w:t>
      </w:r>
    </w:p>
    <w:p w14:paraId="49645566" w14:textId="77777777" w:rsidR="00061A5A" w:rsidRPr="00245D4B" w:rsidRDefault="00061A5A" w:rsidP="00061A5A">
      <w:pPr>
        <w:pStyle w:val="Tabletitle"/>
        <w:rPr>
          <w:lang w:val="en-US"/>
        </w:rPr>
      </w:pPr>
      <w:r w:rsidRPr="00245D4B">
        <w:rPr>
          <w:lang w:val="en-US"/>
        </w:rPr>
        <w:t xml:space="preserve">Basic protection ratios </w:t>
      </w:r>
      <w:r w:rsidRPr="00245D4B">
        <w:rPr>
          <w:bCs/>
          <w:i/>
          <w:iCs/>
          <w:lang w:val="en-US"/>
        </w:rPr>
        <w:t>PR</w:t>
      </w:r>
      <w:r w:rsidRPr="00245D4B">
        <w:rPr>
          <w:i/>
          <w:iCs/>
          <w:vertAlign w:val="subscript"/>
          <w:lang w:val="en-US"/>
        </w:rPr>
        <w:t>basic</w:t>
      </w:r>
      <w:r w:rsidRPr="00245D4B">
        <w:rPr>
          <w:lang w:val="en-US"/>
        </w:rPr>
        <w:t xml:space="preserve"> for DRM interfered with by FM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3"/>
        <w:gridCol w:w="1631"/>
        <w:gridCol w:w="1299"/>
        <w:gridCol w:w="1297"/>
        <w:gridCol w:w="1299"/>
      </w:tblGrid>
      <w:tr w:rsidR="00061A5A" w:rsidRPr="00484DF6" w14:paraId="1F4F089B" w14:textId="77777777" w:rsidTr="00C71799">
        <w:trPr>
          <w:jc w:val="center"/>
        </w:trPr>
        <w:tc>
          <w:tcPr>
            <w:tcW w:w="2979" w:type="pct"/>
            <w:gridSpan w:val="2"/>
          </w:tcPr>
          <w:p w14:paraId="292CF67C" w14:textId="77777777" w:rsidR="00061A5A" w:rsidRPr="00484DF6" w:rsidRDefault="00061A5A" w:rsidP="00C80083">
            <w:pPr>
              <w:pStyle w:val="Tabletext"/>
              <w:rPr>
                <w:lang w:val="en-US"/>
              </w:rPr>
            </w:pPr>
            <w:r w:rsidRPr="00484DF6">
              <w:rPr>
                <w:lang w:val="en-US"/>
              </w:rPr>
              <w:t>Frequency offset (kHz)</w:t>
            </w:r>
          </w:p>
        </w:tc>
        <w:tc>
          <w:tcPr>
            <w:tcW w:w="674" w:type="pct"/>
            <w:noWrap/>
          </w:tcPr>
          <w:p w14:paraId="3CF8B103" w14:textId="77777777" w:rsidR="00061A5A" w:rsidRPr="00484DF6" w:rsidRDefault="00061A5A" w:rsidP="00C80083">
            <w:pPr>
              <w:pStyle w:val="Tabletext"/>
              <w:jc w:val="center"/>
              <w:rPr>
                <w:lang w:val="en-US"/>
              </w:rPr>
            </w:pPr>
            <w:r w:rsidRPr="00484DF6">
              <w:rPr>
                <w:lang w:val="en-US"/>
              </w:rPr>
              <w:t>0</w:t>
            </w:r>
          </w:p>
        </w:tc>
        <w:tc>
          <w:tcPr>
            <w:tcW w:w="673" w:type="pct"/>
            <w:noWrap/>
          </w:tcPr>
          <w:p w14:paraId="2BABA23F" w14:textId="77777777" w:rsidR="00061A5A" w:rsidRPr="00484DF6" w:rsidRDefault="00061A5A" w:rsidP="00C80083">
            <w:pPr>
              <w:pStyle w:val="Tabletext"/>
              <w:jc w:val="center"/>
              <w:rPr>
                <w:lang w:val="en-US"/>
              </w:rPr>
            </w:pPr>
            <w:r w:rsidRPr="00484DF6">
              <w:rPr>
                <w:lang w:val="en-US"/>
              </w:rPr>
              <w:t>±100</w:t>
            </w:r>
          </w:p>
        </w:tc>
        <w:tc>
          <w:tcPr>
            <w:tcW w:w="674" w:type="pct"/>
            <w:noWrap/>
          </w:tcPr>
          <w:p w14:paraId="727C22C6" w14:textId="77777777" w:rsidR="00061A5A" w:rsidRPr="00484DF6" w:rsidRDefault="00061A5A" w:rsidP="00C80083">
            <w:pPr>
              <w:pStyle w:val="Tabletext"/>
              <w:jc w:val="center"/>
              <w:rPr>
                <w:lang w:val="en-US"/>
              </w:rPr>
            </w:pPr>
            <w:r w:rsidRPr="00484DF6">
              <w:rPr>
                <w:lang w:val="en-US"/>
              </w:rPr>
              <w:t>±200</w:t>
            </w:r>
          </w:p>
        </w:tc>
      </w:tr>
      <w:tr w:rsidR="00061A5A" w:rsidRPr="00484DF6" w14:paraId="14DD06AA" w14:textId="77777777" w:rsidTr="00C71799">
        <w:trPr>
          <w:jc w:val="center"/>
        </w:trPr>
        <w:tc>
          <w:tcPr>
            <w:tcW w:w="2133" w:type="pct"/>
          </w:tcPr>
          <w:p w14:paraId="3609F3C2" w14:textId="77777777" w:rsidR="00061A5A" w:rsidRPr="00484DF6" w:rsidRDefault="00061A5A" w:rsidP="00C80083">
            <w:pPr>
              <w:pStyle w:val="Tabletext"/>
              <w:rPr>
                <w:lang w:val="en-US"/>
              </w:rPr>
            </w:pPr>
            <w:r w:rsidRPr="00484DF6">
              <w:rPr>
                <w:lang w:val="en-US"/>
              </w:rPr>
              <w:t xml:space="preserve">DRM (4-QAM. </w:t>
            </w:r>
            <w:r w:rsidRPr="00484DF6">
              <w:rPr>
                <w:i/>
                <w:iCs/>
                <w:lang w:val="en-US"/>
              </w:rPr>
              <w:t>R</w:t>
            </w:r>
            <w:r w:rsidRPr="00484DF6">
              <w:rPr>
                <w:lang w:val="en-US"/>
              </w:rPr>
              <w:t> = 1/3) interfered with by FM (stereo)</w:t>
            </w:r>
          </w:p>
        </w:tc>
        <w:tc>
          <w:tcPr>
            <w:tcW w:w="845" w:type="pct"/>
            <w:noWrap/>
          </w:tcPr>
          <w:p w14:paraId="36D91DF6" w14:textId="77777777" w:rsidR="00061A5A" w:rsidRPr="00484DF6" w:rsidRDefault="00061A5A" w:rsidP="00C80083">
            <w:pPr>
              <w:pStyle w:val="Tabletext"/>
              <w:jc w:val="center"/>
              <w:rPr>
                <w:lang w:val="en-US"/>
              </w:rPr>
            </w:pPr>
            <w:r w:rsidRPr="00484DF6">
              <w:rPr>
                <w:i/>
                <w:iCs/>
                <w:lang w:val="en-US"/>
              </w:rPr>
              <w:t>PR</w:t>
            </w:r>
            <w:r w:rsidRPr="00484DF6">
              <w:rPr>
                <w:i/>
                <w:iCs/>
                <w:vertAlign w:val="subscript"/>
                <w:lang w:val="en-US"/>
              </w:rPr>
              <w:t>basic</w:t>
            </w:r>
            <w:r w:rsidRPr="00484DF6">
              <w:rPr>
                <w:lang w:val="en-US"/>
              </w:rPr>
              <w:t xml:space="preserve"> (dB)</w:t>
            </w:r>
          </w:p>
        </w:tc>
        <w:tc>
          <w:tcPr>
            <w:tcW w:w="674" w:type="pct"/>
          </w:tcPr>
          <w:p w14:paraId="425F40F5" w14:textId="77777777" w:rsidR="00061A5A" w:rsidRPr="00484DF6" w:rsidRDefault="00061A5A" w:rsidP="00C80083">
            <w:pPr>
              <w:pStyle w:val="Tabletext"/>
              <w:jc w:val="center"/>
              <w:rPr>
                <w:lang w:val="en-US"/>
              </w:rPr>
            </w:pPr>
            <w:r w:rsidRPr="00484DF6">
              <w:rPr>
                <w:lang w:val="en-US"/>
              </w:rPr>
              <w:t>11</w:t>
            </w:r>
          </w:p>
        </w:tc>
        <w:tc>
          <w:tcPr>
            <w:tcW w:w="673" w:type="pct"/>
          </w:tcPr>
          <w:p w14:paraId="5B4BC1A2" w14:textId="77777777" w:rsidR="00061A5A" w:rsidRPr="00484DF6" w:rsidRDefault="00061A5A" w:rsidP="00C80083">
            <w:pPr>
              <w:pStyle w:val="Tabletext"/>
              <w:jc w:val="center"/>
              <w:rPr>
                <w:lang w:val="en-US"/>
              </w:rPr>
            </w:pPr>
            <w:r w:rsidRPr="00484DF6">
              <w:rPr>
                <w:lang w:val="en-US"/>
              </w:rPr>
              <w:t>−13</w:t>
            </w:r>
          </w:p>
        </w:tc>
        <w:tc>
          <w:tcPr>
            <w:tcW w:w="674" w:type="pct"/>
          </w:tcPr>
          <w:p w14:paraId="04503A66" w14:textId="77777777" w:rsidR="00061A5A" w:rsidRPr="00484DF6" w:rsidRDefault="00061A5A" w:rsidP="00C80083">
            <w:pPr>
              <w:pStyle w:val="Tabletext"/>
              <w:jc w:val="center"/>
              <w:rPr>
                <w:lang w:val="en-US"/>
              </w:rPr>
            </w:pPr>
            <w:r w:rsidRPr="00484DF6">
              <w:rPr>
                <w:lang w:val="en-US"/>
              </w:rPr>
              <w:t>−54</w:t>
            </w:r>
          </w:p>
        </w:tc>
      </w:tr>
      <w:tr w:rsidR="00061A5A" w:rsidRPr="00484DF6" w14:paraId="4262E30D" w14:textId="77777777" w:rsidTr="00C71799">
        <w:trPr>
          <w:jc w:val="center"/>
        </w:trPr>
        <w:tc>
          <w:tcPr>
            <w:tcW w:w="2133" w:type="pct"/>
          </w:tcPr>
          <w:p w14:paraId="7E5576A7" w14:textId="77777777" w:rsidR="00061A5A" w:rsidRPr="00484DF6" w:rsidRDefault="00061A5A" w:rsidP="00C80083">
            <w:pPr>
              <w:pStyle w:val="Tabletext"/>
              <w:rPr>
                <w:lang w:val="en-US"/>
              </w:rPr>
            </w:pPr>
            <w:r w:rsidRPr="00484DF6">
              <w:rPr>
                <w:lang w:val="en-US"/>
              </w:rPr>
              <w:t xml:space="preserve">DRM (16-QAM. </w:t>
            </w:r>
            <w:r w:rsidRPr="00484DF6">
              <w:rPr>
                <w:i/>
                <w:iCs/>
                <w:lang w:val="en-US"/>
              </w:rPr>
              <w:t>R</w:t>
            </w:r>
            <w:r w:rsidRPr="00484DF6">
              <w:rPr>
                <w:lang w:val="en-US"/>
              </w:rPr>
              <w:t> = 1/2) interfered with by FM (stereo)</w:t>
            </w:r>
          </w:p>
        </w:tc>
        <w:tc>
          <w:tcPr>
            <w:tcW w:w="845" w:type="pct"/>
            <w:noWrap/>
          </w:tcPr>
          <w:p w14:paraId="2FB5EF23" w14:textId="77777777" w:rsidR="00061A5A" w:rsidRPr="00484DF6" w:rsidRDefault="00061A5A" w:rsidP="00C80083">
            <w:pPr>
              <w:pStyle w:val="Tabletext"/>
              <w:jc w:val="center"/>
              <w:rPr>
                <w:lang w:val="en-US"/>
              </w:rPr>
            </w:pPr>
            <w:r w:rsidRPr="00484DF6">
              <w:rPr>
                <w:i/>
                <w:iCs/>
                <w:lang w:val="en-US"/>
              </w:rPr>
              <w:t>PR</w:t>
            </w:r>
            <w:r w:rsidRPr="00484DF6">
              <w:rPr>
                <w:i/>
                <w:iCs/>
                <w:vertAlign w:val="subscript"/>
                <w:lang w:val="en-US"/>
              </w:rPr>
              <w:t>basic</w:t>
            </w:r>
            <w:r w:rsidRPr="00484DF6">
              <w:rPr>
                <w:i/>
                <w:iCs/>
                <w:lang w:val="en-US"/>
              </w:rPr>
              <w:t xml:space="preserve"> </w:t>
            </w:r>
            <w:r w:rsidRPr="00484DF6">
              <w:rPr>
                <w:lang w:val="en-US"/>
              </w:rPr>
              <w:t>(dB)</w:t>
            </w:r>
          </w:p>
        </w:tc>
        <w:tc>
          <w:tcPr>
            <w:tcW w:w="674" w:type="pct"/>
          </w:tcPr>
          <w:p w14:paraId="71A3DEF7" w14:textId="77777777" w:rsidR="00061A5A" w:rsidRPr="00484DF6" w:rsidRDefault="00061A5A" w:rsidP="00C80083">
            <w:pPr>
              <w:pStyle w:val="Tabletext"/>
              <w:jc w:val="center"/>
              <w:rPr>
                <w:lang w:val="en-US"/>
              </w:rPr>
            </w:pPr>
            <w:r w:rsidRPr="00484DF6">
              <w:rPr>
                <w:lang w:val="en-US"/>
              </w:rPr>
              <w:t>18</w:t>
            </w:r>
          </w:p>
        </w:tc>
        <w:tc>
          <w:tcPr>
            <w:tcW w:w="673" w:type="pct"/>
          </w:tcPr>
          <w:p w14:paraId="36AD8DFC" w14:textId="77777777" w:rsidR="00061A5A" w:rsidRPr="00484DF6" w:rsidRDefault="00061A5A" w:rsidP="00C80083">
            <w:pPr>
              <w:pStyle w:val="Tabletext"/>
              <w:jc w:val="center"/>
              <w:rPr>
                <w:lang w:val="en-US"/>
              </w:rPr>
            </w:pPr>
            <w:r w:rsidRPr="00484DF6">
              <w:rPr>
                <w:lang w:val="en-US"/>
              </w:rPr>
              <w:t>−9</w:t>
            </w:r>
          </w:p>
        </w:tc>
        <w:tc>
          <w:tcPr>
            <w:tcW w:w="674" w:type="pct"/>
          </w:tcPr>
          <w:p w14:paraId="3B2CD7E3" w14:textId="77777777" w:rsidR="00061A5A" w:rsidRPr="00484DF6" w:rsidRDefault="00061A5A" w:rsidP="00C80083">
            <w:pPr>
              <w:pStyle w:val="Tabletext"/>
              <w:jc w:val="center"/>
              <w:rPr>
                <w:lang w:val="en-US"/>
              </w:rPr>
            </w:pPr>
            <w:r w:rsidRPr="00484DF6">
              <w:rPr>
                <w:lang w:val="en-US"/>
              </w:rPr>
              <w:t>−49</w:t>
            </w:r>
          </w:p>
        </w:tc>
      </w:tr>
    </w:tbl>
    <w:p w14:paraId="66AD3D6A" w14:textId="77777777" w:rsidR="00061A5A" w:rsidRPr="00245D4B" w:rsidRDefault="00061A5A" w:rsidP="00061A5A">
      <w:pPr>
        <w:pStyle w:val="Tablefin"/>
      </w:pPr>
      <w:bookmarkStart w:id="759" w:name="_Ref270669396"/>
      <w:bookmarkStart w:id="760" w:name="_Ref275943603"/>
    </w:p>
    <w:p w14:paraId="1F1A0797" w14:textId="77777777" w:rsidR="00061A5A" w:rsidRPr="00245D4B" w:rsidRDefault="00061A5A" w:rsidP="00061A5A">
      <w:pPr>
        <w:pStyle w:val="TableNo"/>
        <w:rPr>
          <w:lang w:val="en-US"/>
        </w:rPr>
      </w:pPr>
      <w:r w:rsidRPr="00245D4B">
        <w:rPr>
          <w:lang w:val="en-US"/>
        </w:rPr>
        <w:t>TABLE 4</w:t>
      </w:r>
      <w:bookmarkEnd w:id="759"/>
      <w:bookmarkEnd w:id="760"/>
      <w:r>
        <w:rPr>
          <w:lang w:val="en-US"/>
        </w:rPr>
        <w:t>6</w:t>
      </w:r>
    </w:p>
    <w:p w14:paraId="44A1FDE7" w14:textId="77777777" w:rsidR="00061A5A" w:rsidRPr="00245D4B" w:rsidRDefault="00061A5A" w:rsidP="00061A5A">
      <w:pPr>
        <w:pStyle w:val="Tabletitle"/>
        <w:rPr>
          <w:lang w:val="en-US"/>
        </w:rPr>
      </w:pPr>
      <w:r w:rsidRPr="00245D4B">
        <w:rPr>
          <w:lang w:val="en-US"/>
        </w:rPr>
        <w:t xml:space="preserve">Combined location correction </w:t>
      </w:r>
      <w:r w:rsidRPr="00245D4B">
        <w:rPr>
          <w:rFonts w:ascii="TimesNewRoman,Italic" w:hAnsi="TimesNewRoman,Italic" w:cs="TimesNewRoman,Italic"/>
          <w:bCs/>
          <w:i/>
          <w:iCs/>
          <w:lang w:val="en-US"/>
        </w:rPr>
        <w:t>CF</w:t>
      </w:r>
      <w:r w:rsidRPr="00245D4B">
        <w:rPr>
          <w:lang w:val="en-US"/>
        </w:rPr>
        <w:t xml:space="preserve"> factor for DRM interfered with by FM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9"/>
        <w:gridCol w:w="1614"/>
        <w:gridCol w:w="1299"/>
        <w:gridCol w:w="1294"/>
        <w:gridCol w:w="1303"/>
      </w:tblGrid>
      <w:tr w:rsidR="00061A5A" w:rsidRPr="0088334B" w14:paraId="0AFAC49A" w14:textId="77777777" w:rsidTr="00C80083">
        <w:trPr>
          <w:jc w:val="center"/>
        </w:trPr>
        <w:tc>
          <w:tcPr>
            <w:tcW w:w="2979" w:type="pct"/>
            <w:gridSpan w:val="2"/>
          </w:tcPr>
          <w:p w14:paraId="15965CCA" w14:textId="77777777" w:rsidR="00061A5A" w:rsidRPr="0088334B" w:rsidRDefault="00061A5A" w:rsidP="00C80083">
            <w:pPr>
              <w:pStyle w:val="Tabletext"/>
              <w:rPr>
                <w:szCs w:val="22"/>
                <w:lang w:val="en-US"/>
              </w:rPr>
            </w:pPr>
            <w:r w:rsidRPr="0088334B">
              <w:rPr>
                <w:szCs w:val="22"/>
                <w:lang w:val="en-US"/>
              </w:rPr>
              <w:t xml:space="preserve">Location probability </w:t>
            </w:r>
            <w:r w:rsidRPr="0088334B">
              <w:rPr>
                <w:i/>
                <w:iCs/>
                <w:szCs w:val="22"/>
                <w:lang w:val="en-US"/>
              </w:rPr>
              <w:t xml:space="preserve">p </w:t>
            </w:r>
            <w:r w:rsidRPr="0088334B">
              <w:rPr>
                <w:szCs w:val="22"/>
                <w:lang w:val="en-US"/>
              </w:rPr>
              <w:t>(%)</w:t>
            </w:r>
          </w:p>
        </w:tc>
        <w:tc>
          <w:tcPr>
            <w:tcW w:w="674" w:type="pct"/>
            <w:noWrap/>
          </w:tcPr>
          <w:p w14:paraId="44726B01" w14:textId="77777777" w:rsidR="00061A5A" w:rsidRPr="0088334B" w:rsidRDefault="00061A5A" w:rsidP="00C80083">
            <w:pPr>
              <w:pStyle w:val="Tabletext"/>
              <w:jc w:val="center"/>
              <w:rPr>
                <w:szCs w:val="22"/>
                <w:lang w:val="en-US"/>
              </w:rPr>
            </w:pPr>
            <w:r w:rsidRPr="0088334B">
              <w:rPr>
                <w:szCs w:val="22"/>
                <w:lang w:val="en-US"/>
              </w:rPr>
              <w:t>70</w:t>
            </w:r>
          </w:p>
        </w:tc>
        <w:tc>
          <w:tcPr>
            <w:tcW w:w="671" w:type="pct"/>
            <w:noWrap/>
          </w:tcPr>
          <w:p w14:paraId="747FD2FC" w14:textId="77777777" w:rsidR="00061A5A" w:rsidRPr="0088334B" w:rsidRDefault="00061A5A" w:rsidP="00C80083">
            <w:pPr>
              <w:pStyle w:val="Tabletext"/>
              <w:jc w:val="center"/>
              <w:rPr>
                <w:szCs w:val="22"/>
                <w:lang w:val="en-US"/>
              </w:rPr>
            </w:pPr>
            <w:r w:rsidRPr="0088334B">
              <w:rPr>
                <w:szCs w:val="22"/>
                <w:lang w:val="en-US"/>
              </w:rPr>
              <w:t>95</w:t>
            </w:r>
          </w:p>
        </w:tc>
        <w:tc>
          <w:tcPr>
            <w:tcW w:w="676" w:type="pct"/>
            <w:noWrap/>
          </w:tcPr>
          <w:p w14:paraId="66CE14A4" w14:textId="77777777" w:rsidR="00061A5A" w:rsidRPr="0088334B" w:rsidRDefault="00061A5A" w:rsidP="00C80083">
            <w:pPr>
              <w:pStyle w:val="Tabletext"/>
              <w:jc w:val="center"/>
              <w:rPr>
                <w:szCs w:val="22"/>
                <w:lang w:val="en-US"/>
              </w:rPr>
            </w:pPr>
            <w:r w:rsidRPr="0088334B">
              <w:rPr>
                <w:szCs w:val="22"/>
                <w:lang w:val="en-US"/>
              </w:rPr>
              <w:t>99</w:t>
            </w:r>
          </w:p>
        </w:tc>
      </w:tr>
      <w:tr w:rsidR="00061A5A" w:rsidRPr="0088334B" w14:paraId="73CF531B" w14:textId="77777777" w:rsidTr="00C80083">
        <w:trPr>
          <w:jc w:val="center"/>
        </w:trPr>
        <w:tc>
          <w:tcPr>
            <w:tcW w:w="2142" w:type="pct"/>
          </w:tcPr>
          <w:p w14:paraId="5155066F" w14:textId="77777777" w:rsidR="00061A5A" w:rsidRPr="00E26934" w:rsidRDefault="00061A5A" w:rsidP="00C80083">
            <w:pPr>
              <w:pStyle w:val="Tabletext"/>
              <w:rPr>
                <w:szCs w:val="22"/>
                <w:lang w:val="en-US"/>
              </w:rPr>
            </w:pPr>
            <w:r w:rsidRPr="00E26934">
              <w:rPr>
                <w:szCs w:val="22"/>
                <w:lang w:val="en-US"/>
              </w:rPr>
              <w:t>Combined location correction factor in urban and suburban area for fixed and portable reception</w:t>
            </w:r>
          </w:p>
        </w:tc>
        <w:tc>
          <w:tcPr>
            <w:tcW w:w="837" w:type="pct"/>
            <w:noWrap/>
          </w:tcPr>
          <w:p w14:paraId="45E4BCE5" w14:textId="77777777" w:rsidR="00061A5A" w:rsidRPr="0088334B" w:rsidRDefault="00061A5A" w:rsidP="00C80083">
            <w:pPr>
              <w:pStyle w:val="Tabletext"/>
              <w:jc w:val="center"/>
              <w:rPr>
                <w:szCs w:val="22"/>
                <w:lang w:val="en-US"/>
              </w:rPr>
            </w:pPr>
            <w:r w:rsidRPr="0088334B">
              <w:rPr>
                <w:rFonts w:ascii="TimesNewRoman,Italic" w:hAnsi="TimesNewRoman,Italic" w:cs="TimesNewRoman,Italic"/>
                <w:i/>
                <w:iCs/>
                <w:szCs w:val="22"/>
                <w:lang w:val="en-US"/>
              </w:rPr>
              <w:t xml:space="preserve">CF </w:t>
            </w:r>
            <w:r w:rsidRPr="0088334B">
              <w:rPr>
                <w:rFonts w:ascii="TimesNewRoman,Italic" w:hAnsi="TimesNewRoman,Italic" w:cs="TimesNewRoman,Italic"/>
                <w:szCs w:val="22"/>
                <w:lang w:val="en-US"/>
              </w:rPr>
              <w:t>(</w:t>
            </w:r>
            <w:r w:rsidRPr="0088334B">
              <w:rPr>
                <w:szCs w:val="22"/>
                <w:lang w:val="en-US"/>
              </w:rPr>
              <w:t>dB)</w:t>
            </w:r>
          </w:p>
        </w:tc>
        <w:tc>
          <w:tcPr>
            <w:tcW w:w="674" w:type="pct"/>
          </w:tcPr>
          <w:p w14:paraId="732F7E98" w14:textId="77777777" w:rsidR="00061A5A" w:rsidRPr="0088334B" w:rsidRDefault="00061A5A" w:rsidP="00C80083">
            <w:pPr>
              <w:pStyle w:val="Tabletext"/>
              <w:jc w:val="center"/>
              <w:rPr>
                <w:szCs w:val="22"/>
                <w:lang w:val="en-US"/>
              </w:rPr>
            </w:pPr>
            <w:r w:rsidRPr="0088334B">
              <w:rPr>
                <w:szCs w:val="22"/>
                <w:lang w:val="en-US"/>
              </w:rPr>
              <w:t>4.79</w:t>
            </w:r>
          </w:p>
        </w:tc>
        <w:tc>
          <w:tcPr>
            <w:tcW w:w="671" w:type="pct"/>
          </w:tcPr>
          <w:p w14:paraId="00189285" w14:textId="77777777" w:rsidR="00061A5A" w:rsidRPr="0088334B" w:rsidRDefault="00061A5A" w:rsidP="00C80083">
            <w:pPr>
              <w:pStyle w:val="Tabletext"/>
              <w:jc w:val="center"/>
              <w:rPr>
                <w:szCs w:val="22"/>
                <w:lang w:val="en-US"/>
              </w:rPr>
            </w:pPr>
            <w:r w:rsidRPr="0088334B">
              <w:rPr>
                <w:szCs w:val="22"/>
                <w:lang w:val="en-US"/>
              </w:rPr>
              <w:t>15.02</w:t>
            </w:r>
          </w:p>
        </w:tc>
        <w:tc>
          <w:tcPr>
            <w:tcW w:w="676" w:type="pct"/>
          </w:tcPr>
          <w:p w14:paraId="49B9B130" w14:textId="77777777" w:rsidR="00061A5A" w:rsidRPr="0088334B" w:rsidRDefault="00061A5A" w:rsidP="00C80083">
            <w:pPr>
              <w:pStyle w:val="Tabletext"/>
              <w:jc w:val="center"/>
              <w:rPr>
                <w:szCs w:val="22"/>
                <w:lang w:val="en-US"/>
              </w:rPr>
            </w:pPr>
            <w:r w:rsidRPr="0088334B">
              <w:rPr>
                <w:szCs w:val="22"/>
                <w:lang w:val="en-US"/>
              </w:rPr>
              <w:t>21.24</w:t>
            </w:r>
          </w:p>
        </w:tc>
      </w:tr>
      <w:tr w:rsidR="00061A5A" w:rsidRPr="0088334B" w14:paraId="39B84511" w14:textId="77777777" w:rsidTr="00C80083">
        <w:trPr>
          <w:jc w:val="center"/>
        </w:trPr>
        <w:tc>
          <w:tcPr>
            <w:tcW w:w="2142" w:type="pct"/>
          </w:tcPr>
          <w:p w14:paraId="73B42406" w14:textId="77777777" w:rsidR="00061A5A" w:rsidRPr="00E26934" w:rsidRDefault="00061A5A" w:rsidP="00C80083">
            <w:pPr>
              <w:pStyle w:val="Tabletext"/>
              <w:rPr>
                <w:szCs w:val="22"/>
                <w:lang w:val="en-US"/>
              </w:rPr>
            </w:pPr>
            <w:r w:rsidRPr="00E26934">
              <w:rPr>
                <w:szCs w:val="22"/>
                <w:lang w:val="en-US"/>
              </w:rPr>
              <w:t>Combined location correction factor in rural area for mobile reception</w:t>
            </w:r>
          </w:p>
        </w:tc>
        <w:tc>
          <w:tcPr>
            <w:tcW w:w="837" w:type="pct"/>
            <w:noWrap/>
          </w:tcPr>
          <w:p w14:paraId="60D6E5B3" w14:textId="77777777" w:rsidR="00061A5A" w:rsidRPr="0088334B" w:rsidRDefault="00061A5A" w:rsidP="00C80083">
            <w:pPr>
              <w:pStyle w:val="Tabletext"/>
              <w:jc w:val="center"/>
              <w:rPr>
                <w:szCs w:val="22"/>
                <w:lang w:val="en-US"/>
              </w:rPr>
            </w:pPr>
            <w:r w:rsidRPr="0088334B">
              <w:rPr>
                <w:rFonts w:ascii="TimesNewRoman,Italic" w:hAnsi="TimesNewRoman,Italic" w:cs="TimesNewRoman,Italic"/>
                <w:i/>
                <w:iCs/>
                <w:szCs w:val="22"/>
                <w:lang w:val="en-US"/>
              </w:rPr>
              <w:t>CF</w:t>
            </w:r>
            <w:r w:rsidRPr="0088334B">
              <w:rPr>
                <w:rFonts w:ascii="TimesNewRoman,Italic" w:hAnsi="TimesNewRoman,Italic" w:cs="TimesNewRoman,Italic"/>
                <w:szCs w:val="22"/>
                <w:lang w:val="en-US"/>
              </w:rPr>
              <w:t xml:space="preserve"> (</w:t>
            </w:r>
            <w:r w:rsidRPr="0088334B">
              <w:rPr>
                <w:szCs w:val="22"/>
                <w:lang w:val="en-US"/>
              </w:rPr>
              <w:t>dB)</w:t>
            </w:r>
          </w:p>
        </w:tc>
        <w:tc>
          <w:tcPr>
            <w:tcW w:w="674" w:type="pct"/>
          </w:tcPr>
          <w:p w14:paraId="2F36F70B" w14:textId="77777777" w:rsidR="00061A5A" w:rsidRPr="0088334B" w:rsidRDefault="00061A5A" w:rsidP="00C80083">
            <w:pPr>
              <w:pStyle w:val="Tabletext"/>
              <w:jc w:val="center"/>
              <w:rPr>
                <w:szCs w:val="22"/>
                <w:lang w:val="en-US"/>
              </w:rPr>
            </w:pPr>
            <w:r w:rsidRPr="0088334B">
              <w:rPr>
                <w:szCs w:val="22"/>
                <w:lang w:val="en-US"/>
              </w:rPr>
              <w:t>4.65</w:t>
            </w:r>
          </w:p>
        </w:tc>
        <w:tc>
          <w:tcPr>
            <w:tcW w:w="671" w:type="pct"/>
          </w:tcPr>
          <w:p w14:paraId="6AB033DD" w14:textId="77777777" w:rsidR="00061A5A" w:rsidRPr="0088334B" w:rsidRDefault="00061A5A" w:rsidP="00C80083">
            <w:pPr>
              <w:pStyle w:val="Tabletext"/>
              <w:jc w:val="center"/>
              <w:rPr>
                <w:szCs w:val="22"/>
                <w:lang w:val="en-US"/>
              </w:rPr>
            </w:pPr>
            <w:r w:rsidRPr="0088334B">
              <w:rPr>
                <w:szCs w:val="22"/>
                <w:lang w:val="en-US"/>
              </w:rPr>
              <w:t>14.57</w:t>
            </w:r>
          </w:p>
        </w:tc>
        <w:tc>
          <w:tcPr>
            <w:tcW w:w="676" w:type="pct"/>
          </w:tcPr>
          <w:p w14:paraId="04C2A172" w14:textId="77777777" w:rsidR="00061A5A" w:rsidRPr="0088334B" w:rsidRDefault="00061A5A" w:rsidP="00C80083">
            <w:pPr>
              <w:pStyle w:val="Tabletext"/>
              <w:jc w:val="center"/>
              <w:rPr>
                <w:szCs w:val="22"/>
                <w:lang w:val="en-US"/>
              </w:rPr>
            </w:pPr>
            <w:r w:rsidRPr="0088334B">
              <w:rPr>
                <w:szCs w:val="22"/>
                <w:lang w:val="en-US"/>
              </w:rPr>
              <w:t>20.61</w:t>
            </w:r>
          </w:p>
        </w:tc>
      </w:tr>
    </w:tbl>
    <w:p w14:paraId="6D3E6EEC" w14:textId="77777777" w:rsidR="00061A5A" w:rsidRPr="00245D4B" w:rsidRDefault="00061A5A" w:rsidP="00061A5A">
      <w:pPr>
        <w:pStyle w:val="Tablefin"/>
      </w:pPr>
      <w:bookmarkStart w:id="761" w:name="_Ref275943607"/>
    </w:p>
    <w:p w14:paraId="0F323418" w14:textId="77777777" w:rsidR="00061A5A" w:rsidRPr="00245D4B" w:rsidRDefault="00061A5A" w:rsidP="00061A5A">
      <w:pPr>
        <w:pStyle w:val="TableNo"/>
        <w:rPr>
          <w:lang w:val="en-US"/>
        </w:rPr>
      </w:pPr>
      <w:r w:rsidRPr="00245D4B">
        <w:rPr>
          <w:lang w:val="en-US"/>
        </w:rPr>
        <w:t>TABLE 4</w:t>
      </w:r>
      <w:bookmarkEnd w:id="761"/>
      <w:r>
        <w:rPr>
          <w:lang w:val="en-US"/>
        </w:rPr>
        <w:t>7</w:t>
      </w:r>
    </w:p>
    <w:p w14:paraId="140546FA"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w:t>
      </w:r>
      <w:r w:rsidRPr="00245D4B">
        <w:rPr>
          <w:lang w:val="en-US"/>
        </w:rPr>
        <w:br/>
        <w:t xml:space="preserve">for DRM (4-QAM. </w:t>
      </w:r>
      <w:r w:rsidRPr="00245D4B">
        <w:rPr>
          <w:i/>
          <w:lang w:val="en-US"/>
        </w:rPr>
        <w:t>R</w:t>
      </w:r>
      <w:r w:rsidRPr="00245D4B">
        <w:rPr>
          <w:lang w:val="en-US"/>
        </w:rPr>
        <w:t> = 1/3)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1656"/>
        <w:gridCol w:w="1357"/>
        <w:gridCol w:w="1203"/>
        <w:gridCol w:w="1355"/>
      </w:tblGrid>
      <w:tr w:rsidR="00061A5A" w:rsidRPr="00484DF6" w14:paraId="22F9BEDB" w14:textId="77777777" w:rsidTr="00C80083">
        <w:trPr>
          <w:jc w:val="center"/>
        </w:trPr>
        <w:tc>
          <w:tcPr>
            <w:tcW w:w="2969" w:type="pct"/>
            <w:gridSpan w:val="2"/>
          </w:tcPr>
          <w:p w14:paraId="29809886" w14:textId="77777777" w:rsidR="00061A5A" w:rsidRPr="0088334B" w:rsidRDefault="00061A5A" w:rsidP="00C80083">
            <w:pPr>
              <w:pStyle w:val="Tabletext"/>
              <w:rPr>
                <w:szCs w:val="22"/>
                <w:lang w:val="en-US"/>
              </w:rPr>
            </w:pPr>
            <w:r w:rsidRPr="0088334B">
              <w:rPr>
                <w:szCs w:val="22"/>
                <w:lang w:val="en-US"/>
              </w:rPr>
              <w:t>Frequency offset (kHz)</w:t>
            </w:r>
          </w:p>
        </w:tc>
        <w:tc>
          <w:tcPr>
            <w:tcW w:w="704" w:type="pct"/>
            <w:noWrap/>
          </w:tcPr>
          <w:p w14:paraId="45680CE5" w14:textId="77777777" w:rsidR="00061A5A" w:rsidRPr="0088334B" w:rsidRDefault="00061A5A" w:rsidP="00C80083">
            <w:pPr>
              <w:pStyle w:val="Tabletext"/>
              <w:jc w:val="center"/>
              <w:rPr>
                <w:szCs w:val="22"/>
                <w:lang w:val="en-US"/>
              </w:rPr>
            </w:pPr>
            <w:r w:rsidRPr="0088334B">
              <w:rPr>
                <w:szCs w:val="22"/>
                <w:lang w:val="en-US"/>
              </w:rPr>
              <w:t>0</w:t>
            </w:r>
          </w:p>
        </w:tc>
        <w:tc>
          <w:tcPr>
            <w:tcW w:w="624" w:type="pct"/>
            <w:noWrap/>
          </w:tcPr>
          <w:p w14:paraId="43C37A38" w14:textId="77777777" w:rsidR="00061A5A" w:rsidRPr="0088334B" w:rsidRDefault="00061A5A" w:rsidP="00C80083">
            <w:pPr>
              <w:pStyle w:val="Tabletext"/>
              <w:jc w:val="center"/>
              <w:rPr>
                <w:szCs w:val="22"/>
                <w:lang w:val="en-US"/>
              </w:rPr>
            </w:pPr>
            <w:r w:rsidRPr="0088334B">
              <w:rPr>
                <w:szCs w:val="22"/>
                <w:lang w:val="en-US"/>
              </w:rPr>
              <w:t>±100</w:t>
            </w:r>
          </w:p>
        </w:tc>
        <w:tc>
          <w:tcPr>
            <w:tcW w:w="703" w:type="pct"/>
            <w:noWrap/>
          </w:tcPr>
          <w:p w14:paraId="3D3485B1" w14:textId="77777777" w:rsidR="00061A5A" w:rsidRPr="0088334B" w:rsidRDefault="00061A5A" w:rsidP="00C80083">
            <w:pPr>
              <w:pStyle w:val="Tabletext"/>
              <w:jc w:val="center"/>
              <w:rPr>
                <w:szCs w:val="22"/>
                <w:lang w:val="en-US"/>
              </w:rPr>
            </w:pPr>
            <w:r w:rsidRPr="0088334B">
              <w:rPr>
                <w:szCs w:val="22"/>
                <w:lang w:val="en-US"/>
              </w:rPr>
              <w:t>±200</w:t>
            </w:r>
          </w:p>
        </w:tc>
      </w:tr>
      <w:tr w:rsidR="00061A5A" w:rsidRPr="00484DF6" w14:paraId="29ABF11A" w14:textId="77777777" w:rsidTr="00C80083">
        <w:trPr>
          <w:jc w:val="center"/>
        </w:trPr>
        <w:tc>
          <w:tcPr>
            <w:tcW w:w="2110" w:type="pct"/>
          </w:tcPr>
          <w:p w14:paraId="621B8C15" w14:textId="77777777" w:rsidR="00061A5A" w:rsidRPr="0088334B" w:rsidRDefault="00061A5A" w:rsidP="00C80083">
            <w:pPr>
              <w:pStyle w:val="Tabletext"/>
              <w:rPr>
                <w:szCs w:val="22"/>
                <w:lang w:val="en-US"/>
              </w:rPr>
            </w:pPr>
            <w:r w:rsidRPr="0088334B">
              <w:rPr>
                <w:szCs w:val="22"/>
                <w:lang w:val="en-US"/>
              </w:rPr>
              <w:t>Fixed reception (FX)</w:t>
            </w:r>
          </w:p>
        </w:tc>
        <w:tc>
          <w:tcPr>
            <w:tcW w:w="859" w:type="pct"/>
            <w:noWrap/>
          </w:tcPr>
          <w:p w14:paraId="55D9E821" w14:textId="77777777" w:rsidR="00061A5A" w:rsidRPr="0088334B" w:rsidRDefault="00061A5A" w:rsidP="00C80083">
            <w:pPr>
              <w:pStyle w:val="Tabletext"/>
              <w:jc w:val="center"/>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4" w:type="pct"/>
          </w:tcPr>
          <w:p w14:paraId="23AB2669" w14:textId="77777777" w:rsidR="00061A5A" w:rsidRPr="0088334B" w:rsidRDefault="00061A5A" w:rsidP="00C80083">
            <w:pPr>
              <w:pStyle w:val="Tabletext"/>
              <w:jc w:val="center"/>
              <w:rPr>
                <w:szCs w:val="22"/>
                <w:lang w:val="en-US"/>
              </w:rPr>
            </w:pPr>
            <w:r w:rsidRPr="0088334B">
              <w:rPr>
                <w:szCs w:val="22"/>
                <w:lang w:val="en-US"/>
              </w:rPr>
              <w:t>15.79</w:t>
            </w:r>
          </w:p>
        </w:tc>
        <w:tc>
          <w:tcPr>
            <w:tcW w:w="624" w:type="pct"/>
          </w:tcPr>
          <w:p w14:paraId="77ED5D9D" w14:textId="77777777" w:rsidR="00061A5A" w:rsidRPr="0088334B" w:rsidRDefault="00061A5A" w:rsidP="00C80083">
            <w:pPr>
              <w:pStyle w:val="Tabletext"/>
              <w:jc w:val="center"/>
              <w:rPr>
                <w:szCs w:val="22"/>
                <w:lang w:val="en-US"/>
              </w:rPr>
            </w:pPr>
            <w:r w:rsidRPr="0088334B">
              <w:rPr>
                <w:szCs w:val="22"/>
                <w:lang w:val="en-US"/>
              </w:rPr>
              <w:t>−8.21</w:t>
            </w:r>
          </w:p>
        </w:tc>
        <w:tc>
          <w:tcPr>
            <w:tcW w:w="703" w:type="pct"/>
          </w:tcPr>
          <w:p w14:paraId="682D3736" w14:textId="77777777" w:rsidR="00061A5A" w:rsidRPr="0088334B" w:rsidRDefault="00061A5A" w:rsidP="00C80083">
            <w:pPr>
              <w:pStyle w:val="Tabletext"/>
              <w:jc w:val="center"/>
              <w:rPr>
                <w:szCs w:val="22"/>
                <w:lang w:val="en-US"/>
              </w:rPr>
            </w:pPr>
            <w:r w:rsidRPr="0088334B">
              <w:rPr>
                <w:szCs w:val="22"/>
                <w:lang w:val="en-US"/>
              </w:rPr>
              <w:t>−49.21</w:t>
            </w:r>
          </w:p>
        </w:tc>
      </w:tr>
      <w:tr w:rsidR="00061A5A" w:rsidRPr="00484DF6" w14:paraId="518BB93F" w14:textId="77777777" w:rsidTr="00C80083">
        <w:trPr>
          <w:jc w:val="center"/>
        </w:trPr>
        <w:tc>
          <w:tcPr>
            <w:tcW w:w="2110" w:type="pct"/>
          </w:tcPr>
          <w:p w14:paraId="444D4E28" w14:textId="77777777" w:rsidR="00061A5A" w:rsidRPr="0088334B" w:rsidRDefault="00061A5A" w:rsidP="00C80083">
            <w:pPr>
              <w:pStyle w:val="Tabletext"/>
              <w:rPr>
                <w:szCs w:val="22"/>
                <w:lang w:val="en-US"/>
              </w:rPr>
            </w:pPr>
            <w:r w:rsidRPr="0088334B">
              <w:rPr>
                <w:szCs w:val="22"/>
                <w:lang w:val="en-US"/>
              </w:rPr>
              <w:t>Portable reception (PO, PI, PO-H, PI-H)</w:t>
            </w:r>
          </w:p>
        </w:tc>
        <w:tc>
          <w:tcPr>
            <w:tcW w:w="859" w:type="pct"/>
            <w:noWrap/>
          </w:tcPr>
          <w:p w14:paraId="64BC3AF5" w14:textId="77777777" w:rsidR="00061A5A" w:rsidRPr="0088334B" w:rsidRDefault="00061A5A" w:rsidP="00C80083">
            <w:pPr>
              <w:pStyle w:val="Tabletext"/>
              <w:jc w:val="center"/>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4" w:type="pct"/>
          </w:tcPr>
          <w:p w14:paraId="242EAE75" w14:textId="77777777" w:rsidR="00061A5A" w:rsidRPr="0088334B" w:rsidRDefault="00061A5A" w:rsidP="00C80083">
            <w:pPr>
              <w:pStyle w:val="Tabletext"/>
              <w:jc w:val="center"/>
              <w:rPr>
                <w:szCs w:val="22"/>
                <w:lang w:val="en-US"/>
              </w:rPr>
            </w:pPr>
            <w:r w:rsidRPr="0088334B">
              <w:rPr>
                <w:szCs w:val="22"/>
                <w:lang w:val="en-US"/>
              </w:rPr>
              <w:t>26.02</w:t>
            </w:r>
          </w:p>
        </w:tc>
        <w:tc>
          <w:tcPr>
            <w:tcW w:w="624" w:type="pct"/>
          </w:tcPr>
          <w:p w14:paraId="2DE79619" w14:textId="77777777" w:rsidR="00061A5A" w:rsidRPr="0088334B" w:rsidRDefault="00061A5A" w:rsidP="00C80083">
            <w:pPr>
              <w:pStyle w:val="Tabletext"/>
              <w:jc w:val="center"/>
              <w:rPr>
                <w:szCs w:val="22"/>
                <w:lang w:val="en-US"/>
              </w:rPr>
            </w:pPr>
            <w:r w:rsidRPr="0088334B">
              <w:rPr>
                <w:szCs w:val="22"/>
                <w:lang w:val="en-US"/>
              </w:rPr>
              <w:t>2.02</w:t>
            </w:r>
          </w:p>
        </w:tc>
        <w:tc>
          <w:tcPr>
            <w:tcW w:w="703" w:type="pct"/>
          </w:tcPr>
          <w:p w14:paraId="2875FD86" w14:textId="77777777" w:rsidR="00061A5A" w:rsidRPr="0088334B" w:rsidRDefault="00061A5A" w:rsidP="00C80083">
            <w:pPr>
              <w:pStyle w:val="Tabletext"/>
              <w:jc w:val="center"/>
              <w:rPr>
                <w:szCs w:val="22"/>
                <w:lang w:val="en-US"/>
              </w:rPr>
            </w:pPr>
            <w:r w:rsidRPr="0088334B">
              <w:rPr>
                <w:szCs w:val="22"/>
                <w:lang w:val="en-US"/>
              </w:rPr>
              <w:t>−38.98</w:t>
            </w:r>
          </w:p>
        </w:tc>
      </w:tr>
      <w:tr w:rsidR="00061A5A" w:rsidRPr="00484DF6" w14:paraId="6A839FED" w14:textId="77777777" w:rsidTr="00C80083">
        <w:trPr>
          <w:jc w:val="center"/>
        </w:trPr>
        <w:tc>
          <w:tcPr>
            <w:tcW w:w="2110" w:type="pct"/>
          </w:tcPr>
          <w:p w14:paraId="784E8F3C" w14:textId="77777777" w:rsidR="00061A5A" w:rsidRPr="0088334B" w:rsidRDefault="00061A5A" w:rsidP="00C80083">
            <w:pPr>
              <w:pStyle w:val="Tabletext"/>
              <w:rPr>
                <w:szCs w:val="22"/>
                <w:lang w:val="en-US"/>
              </w:rPr>
            </w:pPr>
            <w:r w:rsidRPr="0088334B">
              <w:rPr>
                <w:szCs w:val="22"/>
                <w:lang w:val="en-US"/>
              </w:rPr>
              <w:t>Mobile reception (MO)</w:t>
            </w:r>
          </w:p>
        </w:tc>
        <w:tc>
          <w:tcPr>
            <w:tcW w:w="859" w:type="pct"/>
            <w:noWrap/>
          </w:tcPr>
          <w:p w14:paraId="78D9D978" w14:textId="77777777" w:rsidR="00061A5A" w:rsidRPr="0088334B" w:rsidRDefault="00061A5A" w:rsidP="00C80083">
            <w:pPr>
              <w:pStyle w:val="Tabletext"/>
              <w:jc w:val="center"/>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4" w:type="pct"/>
          </w:tcPr>
          <w:p w14:paraId="5878C75B" w14:textId="77777777" w:rsidR="00061A5A" w:rsidRPr="0088334B" w:rsidRDefault="00061A5A" w:rsidP="00C80083">
            <w:pPr>
              <w:pStyle w:val="Tabletext"/>
              <w:jc w:val="center"/>
              <w:rPr>
                <w:szCs w:val="22"/>
                <w:lang w:val="en-US"/>
              </w:rPr>
            </w:pPr>
            <w:r w:rsidRPr="0088334B">
              <w:rPr>
                <w:szCs w:val="22"/>
                <w:lang w:val="en-US"/>
              </w:rPr>
              <w:t>31.61</w:t>
            </w:r>
          </w:p>
        </w:tc>
        <w:tc>
          <w:tcPr>
            <w:tcW w:w="624" w:type="pct"/>
          </w:tcPr>
          <w:p w14:paraId="2C84C427" w14:textId="77777777" w:rsidR="00061A5A" w:rsidRPr="0088334B" w:rsidRDefault="00061A5A" w:rsidP="00C80083">
            <w:pPr>
              <w:pStyle w:val="Tabletext"/>
              <w:jc w:val="center"/>
              <w:rPr>
                <w:szCs w:val="22"/>
                <w:lang w:val="en-US"/>
              </w:rPr>
            </w:pPr>
            <w:r w:rsidRPr="0088334B">
              <w:rPr>
                <w:szCs w:val="22"/>
                <w:lang w:val="en-US"/>
              </w:rPr>
              <w:t>7.61</w:t>
            </w:r>
          </w:p>
        </w:tc>
        <w:tc>
          <w:tcPr>
            <w:tcW w:w="703" w:type="pct"/>
          </w:tcPr>
          <w:p w14:paraId="7C65DAB1" w14:textId="77777777" w:rsidR="00061A5A" w:rsidRPr="0088334B" w:rsidRDefault="00061A5A" w:rsidP="00C80083">
            <w:pPr>
              <w:pStyle w:val="Tabletext"/>
              <w:jc w:val="center"/>
              <w:rPr>
                <w:szCs w:val="22"/>
                <w:lang w:val="en-US"/>
              </w:rPr>
            </w:pPr>
            <w:r w:rsidRPr="0088334B">
              <w:rPr>
                <w:szCs w:val="22"/>
                <w:lang w:val="en-US"/>
              </w:rPr>
              <w:t>−33.39</w:t>
            </w:r>
          </w:p>
        </w:tc>
      </w:tr>
    </w:tbl>
    <w:p w14:paraId="569B2907" w14:textId="77777777" w:rsidR="00061A5A" w:rsidRPr="00245D4B" w:rsidRDefault="00061A5A" w:rsidP="00061A5A">
      <w:pPr>
        <w:pStyle w:val="Tablefin"/>
      </w:pPr>
      <w:bookmarkStart w:id="762" w:name="_Ref275943620"/>
      <w:bookmarkStart w:id="763" w:name="_Ref291150982"/>
    </w:p>
    <w:p w14:paraId="1981DAE5" w14:textId="77777777" w:rsidR="00061A5A" w:rsidRPr="00245D4B" w:rsidRDefault="00061A5A" w:rsidP="00061A5A">
      <w:pPr>
        <w:pStyle w:val="TableNo"/>
        <w:rPr>
          <w:lang w:val="en-US"/>
        </w:rPr>
      </w:pPr>
      <w:r w:rsidRPr="00245D4B">
        <w:rPr>
          <w:lang w:val="en-US"/>
        </w:rPr>
        <w:t>TABLE 4</w:t>
      </w:r>
      <w:bookmarkEnd w:id="762"/>
      <w:bookmarkEnd w:id="763"/>
      <w:r>
        <w:rPr>
          <w:lang w:val="en-US"/>
        </w:rPr>
        <w:t>8</w:t>
      </w:r>
    </w:p>
    <w:p w14:paraId="25B74581" w14:textId="77777777" w:rsidR="00061A5A" w:rsidRPr="00245D4B" w:rsidRDefault="00061A5A" w:rsidP="00061A5A">
      <w:pPr>
        <w:pStyle w:val="Tabletitle"/>
        <w:rPr>
          <w:lang w:val="en-US"/>
        </w:rPr>
      </w:pPr>
      <w:r w:rsidRPr="00C80083">
        <w:rPr>
          <w:lang w:val="en-GB"/>
        </w:rPr>
        <w:t>Corresponding</w:t>
      </w:r>
      <w:r w:rsidRPr="00245D4B">
        <w:rPr>
          <w:lang w:val="en-US"/>
        </w:rPr>
        <w:t xml:space="preserve">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w:t>
      </w:r>
      <w:r w:rsidRPr="00245D4B">
        <w:rPr>
          <w:lang w:val="en-US"/>
        </w:rPr>
        <w:br/>
        <w:t xml:space="preserve">for DRM (16-QAM. </w:t>
      </w:r>
      <w:r w:rsidRPr="00245D4B">
        <w:rPr>
          <w:i/>
          <w:lang w:val="en-US"/>
        </w:rPr>
        <w:t>R</w:t>
      </w:r>
      <w:r w:rsidRPr="00245D4B">
        <w:rPr>
          <w:lang w:val="en-US"/>
        </w:rPr>
        <w:t> = 1/2)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506"/>
        <w:gridCol w:w="1355"/>
        <w:gridCol w:w="1261"/>
        <w:gridCol w:w="1450"/>
      </w:tblGrid>
      <w:tr w:rsidR="00061A5A" w:rsidRPr="00484DF6" w14:paraId="69E35D15" w14:textId="77777777" w:rsidTr="00C80083">
        <w:trPr>
          <w:jc w:val="center"/>
        </w:trPr>
        <w:tc>
          <w:tcPr>
            <w:tcW w:w="2891" w:type="pct"/>
            <w:gridSpan w:val="2"/>
          </w:tcPr>
          <w:p w14:paraId="02F23631" w14:textId="77777777" w:rsidR="00061A5A" w:rsidRPr="0088334B" w:rsidRDefault="00061A5A" w:rsidP="00C80083">
            <w:pPr>
              <w:pStyle w:val="Tabletext"/>
              <w:rPr>
                <w:szCs w:val="22"/>
                <w:lang w:val="en-US"/>
              </w:rPr>
            </w:pPr>
            <w:r w:rsidRPr="0088334B">
              <w:rPr>
                <w:szCs w:val="22"/>
                <w:lang w:val="en-US"/>
              </w:rPr>
              <w:t>Frequency offset (kHz)</w:t>
            </w:r>
          </w:p>
        </w:tc>
        <w:tc>
          <w:tcPr>
            <w:tcW w:w="703" w:type="pct"/>
            <w:noWrap/>
          </w:tcPr>
          <w:p w14:paraId="21159E7D" w14:textId="77777777" w:rsidR="00061A5A" w:rsidRPr="0088334B" w:rsidRDefault="00061A5A" w:rsidP="00C80083">
            <w:pPr>
              <w:pStyle w:val="Tabletext"/>
              <w:jc w:val="center"/>
              <w:rPr>
                <w:szCs w:val="22"/>
                <w:lang w:val="en-US"/>
              </w:rPr>
            </w:pPr>
            <w:r w:rsidRPr="0088334B">
              <w:rPr>
                <w:szCs w:val="22"/>
                <w:lang w:val="en-US"/>
              </w:rPr>
              <w:t>0</w:t>
            </w:r>
          </w:p>
        </w:tc>
        <w:tc>
          <w:tcPr>
            <w:tcW w:w="654" w:type="pct"/>
            <w:noWrap/>
          </w:tcPr>
          <w:p w14:paraId="556DED17" w14:textId="77777777" w:rsidR="00061A5A" w:rsidRPr="0088334B" w:rsidRDefault="00061A5A" w:rsidP="00C80083">
            <w:pPr>
              <w:pStyle w:val="Tabletext"/>
              <w:jc w:val="center"/>
              <w:rPr>
                <w:szCs w:val="22"/>
                <w:lang w:val="en-US"/>
              </w:rPr>
            </w:pPr>
            <w:r w:rsidRPr="0088334B">
              <w:rPr>
                <w:szCs w:val="22"/>
                <w:lang w:val="en-US"/>
              </w:rPr>
              <w:t>±100</w:t>
            </w:r>
          </w:p>
        </w:tc>
        <w:tc>
          <w:tcPr>
            <w:tcW w:w="752" w:type="pct"/>
            <w:noWrap/>
          </w:tcPr>
          <w:p w14:paraId="752D675D" w14:textId="77777777" w:rsidR="00061A5A" w:rsidRPr="0088334B" w:rsidRDefault="00061A5A" w:rsidP="00C80083">
            <w:pPr>
              <w:pStyle w:val="Tabletext"/>
              <w:jc w:val="center"/>
              <w:rPr>
                <w:szCs w:val="22"/>
                <w:lang w:val="en-US"/>
              </w:rPr>
            </w:pPr>
            <w:r w:rsidRPr="0088334B">
              <w:rPr>
                <w:szCs w:val="22"/>
                <w:lang w:val="en-US"/>
              </w:rPr>
              <w:t>±200</w:t>
            </w:r>
          </w:p>
        </w:tc>
      </w:tr>
      <w:tr w:rsidR="00061A5A" w:rsidRPr="00484DF6" w14:paraId="5D10C22F" w14:textId="77777777" w:rsidTr="00C80083">
        <w:trPr>
          <w:jc w:val="center"/>
        </w:trPr>
        <w:tc>
          <w:tcPr>
            <w:tcW w:w="2110" w:type="pct"/>
          </w:tcPr>
          <w:p w14:paraId="5276EA09" w14:textId="77777777" w:rsidR="00061A5A" w:rsidRPr="0088334B" w:rsidRDefault="00061A5A" w:rsidP="00C80083">
            <w:pPr>
              <w:pStyle w:val="Tabletext"/>
              <w:rPr>
                <w:szCs w:val="22"/>
                <w:lang w:val="en-US"/>
              </w:rPr>
            </w:pPr>
            <w:r w:rsidRPr="0088334B">
              <w:rPr>
                <w:szCs w:val="22"/>
                <w:lang w:val="en-US"/>
              </w:rPr>
              <w:t>Fixed reception (FX)</w:t>
            </w:r>
          </w:p>
        </w:tc>
        <w:tc>
          <w:tcPr>
            <w:tcW w:w="781" w:type="pct"/>
            <w:noWrap/>
          </w:tcPr>
          <w:p w14:paraId="36FD3B54" w14:textId="77777777" w:rsidR="00061A5A" w:rsidRPr="0088334B" w:rsidRDefault="00061A5A" w:rsidP="00C80083">
            <w:pPr>
              <w:pStyle w:val="Tabletext"/>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3" w:type="pct"/>
          </w:tcPr>
          <w:p w14:paraId="2BD9DA1C" w14:textId="77777777" w:rsidR="00061A5A" w:rsidRPr="0088334B" w:rsidRDefault="00061A5A" w:rsidP="00C80083">
            <w:pPr>
              <w:pStyle w:val="Tabletext"/>
              <w:jc w:val="center"/>
              <w:rPr>
                <w:szCs w:val="22"/>
                <w:lang w:val="en-US"/>
              </w:rPr>
            </w:pPr>
            <w:r w:rsidRPr="0088334B">
              <w:rPr>
                <w:szCs w:val="22"/>
                <w:lang w:val="en-US"/>
              </w:rPr>
              <w:t>22.79</w:t>
            </w:r>
          </w:p>
        </w:tc>
        <w:tc>
          <w:tcPr>
            <w:tcW w:w="654" w:type="pct"/>
          </w:tcPr>
          <w:p w14:paraId="5F9140C8" w14:textId="77777777" w:rsidR="00061A5A" w:rsidRPr="0088334B" w:rsidRDefault="00061A5A" w:rsidP="00C80083">
            <w:pPr>
              <w:pStyle w:val="Tabletext"/>
              <w:jc w:val="center"/>
              <w:rPr>
                <w:szCs w:val="22"/>
                <w:lang w:val="en-US"/>
              </w:rPr>
            </w:pPr>
            <w:r w:rsidRPr="0088334B">
              <w:rPr>
                <w:szCs w:val="22"/>
                <w:lang w:val="en-US"/>
              </w:rPr>
              <w:t>−4.21</w:t>
            </w:r>
          </w:p>
        </w:tc>
        <w:tc>
          <w:tcPr>
            <w:tcW w:w="752" w:type="pct"/>
          </w:tcPr>
          <w:p w14:paraId="626F25FA" w14:textId="77777777" w:rsidR="00061A5A" w:rsidRPr="0088334B" w:rsidRDefault="00061A5A" w:rsidP="00C80083">
            <w:pPr>
              <w:pStyle w:val="Tabletext"/>
              <w:jc w:val="center"/>
              <w:rPr>
                <w:szCs w:val="22"/>
                <w:lang w:val="en-US"/>
              </w:rPr>
            </w:pPr>
            <w:r w:rsidRPr="0088334B">
              <w:rPr>
                <w:szCs w:val="22"/>
                <w:lang w:val="en-US"/>
              </w:rPr>
              <w:t>−44.21</w:t>
            </w:r>
          </w:p>
        </w:tc>
      </w:tr>
      <w:tr w:rsidR="00061A5A" w:rsidRPr="00484DF6" w14:paraId="062D82D6" w14:textId="77777777" w:rsidTr="00C80083">
        <w:trPr>
          <w:jc w:val="center"/>
        </w:trPr>
        <w:tc>
          <w:tcPr>
            <w:tcW w:w="2110" w:type="pct"/>
          </w:tcPr>
          <w:p w14:paraId="66F66129" w14:textId="77777777" w:rsidR="00061A5A" w:rsidRPr="0088334B" w:rsidRDefault="00061A5A" w:rsidP="00C80083">
            <w:pPr>
              <w:pStyle w:val="Tabletext"/>
              <w:rPr>
                <w:szCs w:val="22"/>
                <w:lang w:val="en-US"/>
              </w:rPr>
            </w:pPr>
            <w:r w:rsidRPr="0088334B">
              <w:rPr>
                <w:szCs w:val="22"/>
                <w:lang w:val="en-US"/>
              </w:rPr>
              <w:t>Portable reception (PO, PI, PO-H, PI-H)</w:t>
            </w:r>
          </w:p>
        </w:tc>
        <w:tc>
          <w:tcPr>
            <w:tcW w:w="781" w:type="pct"/>
            <w:noWrap/>
          </w:tcPr>
          <w:p w14:paraId="14FA44CE" w14:textId="77777777" w:rsidR="00061A5A" w:rsidRPr="0088334B" w:rsidRDefault="00061A5A" w:rsidP="00C80083">
            <w:pPr>
              <w:pStyle w:val="Tabletext"/>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3" w:type="pct"/>
          </w:tcPr>
          <w:p w14:paraId="602E3D52" w14:textId="77777777" w:rsidR="00061A5A" w:rsidRPr="0088334B" w:rsidRDefault="00061A5A" w:rsidP="00C80083">
            <w:pPr>
              <w:pStyle w:val="Tabletext"/>
              <w:jc w:val="center"/>
              <w:rPr>
                <w:szCs w:val="22"/>
                <w:lang w:val="en-US"/>
              </w:rPr>
            </w:pPr>
            <w:r w:rsidRPr="0088334B">
              <w:rPr>
                <w:szCs w:val="22"/>
                <w:lang w:val="en-US"/>
              </w:rPr>
              <w:t>33.02</w:t>
            </w:r>
          </w:p>
        </w:tc>
        <w:tc>
          <w:tcPr>
            <w:tcW w:w="654" w:type="pct"/>
          </w:tcPr>
          <w:p w14:paraId="68F34C40" w14:textId="77777777" w:rsidR="00061A5A" w:rsidRPr="0088334B" w:rsidRDefault="00061A5A" w:rsidP="00C80083">
            <w:pPr>
              <w:pStyle w:val="Tabletext"/>
              <w:jc w:val="center"/>
              <w:rPr>
                <w:szCs w:val="22"/>
                <w:lang w:val="en-US"/>
              </w:rPr>
            </w:pPr>
            <w:r w:rsidRPr="0088334B">
              <w:rPr>
                <w:szCs w:val="22"/>
                <w:lang w:val="en-US"/>
              </w:rPr>
              <w:t>6.02</w:t>
            </w:r>
          </w:p>
        </w:tc>
        <w:tc>
          <w:tcPr>
            <w:tcW w:w="752" w:type="pct"/>
          </w:tcPr>
          <w:p w14:paraId="58C12ECE" w14:textId="77777777" w:rsidR="00061A5A" w:rsidRPr="0088334B" w:rsidRDefault="00061A5A" w:rsidP="00C80083">
            <w:pPr>
              <w:pStyle w:val="Tabletext"/>
              <w:jc w:val="center"/>
              <w:rPr>
                <w:szCs w:val="22"/>
                <w:lang w:val="en-US"/>
              </w:rPr>
            </w:pPr>
            <w:r w:rsidRPr="0088334B">
              <w:rPr>
                <w:szCs w:val="22"/>
                <w:lang w:val="en-US"/>
              </w:rPr>
              <w:t>−33.98</w:t>
            </w:r>
          </w:p>
        </w:tc>
      </w:tr>
      <w:tr w:rsidR="00061A5A" w:rsidRPr="00484DF6" w14:paraId="60DE50B0" w14:textId="77777777" w:rsidTr="00C80083">
        <w:trPr>
          <w:jc w:val="center"/>
        </w:trPr>
        <w:tc>
          <w:tcPr>
            <w:tcW w:w="2110" w:type="pct"/>
          </w:tcPr>
          <w:p w14:paraId="1B00F1BC" w14:textId="77777777" w:rsidR="00061A5A" w:rsidRPr="0088334B" w:rsidRDefault="00061A5A" w:rsidP="00C80083">
            <w:pPr>
              <w:pStyle w:val="Tabletext"/>
              <w:rPr>
                <w:szCs w:val="22"/>
                <w:lang w:val="en-US"/>
              </w:rPr>
            </w:pPr>
            <w:r w:rsidRPr="0088334B">
              <w:rPr>
                <w:szCs w:val="22"/>
                <w:lang w:val="en-US"/>
              </w:rPr>
              <w:t>Mobile reception (MO)</w:t>
            </w:r>
          </w:p>
        </w:tc>
        <w:tc>
          <w:tcPr>
            <w:tcW w:w="781" w:type="pct"/>
            <w:noWrap/>
          </w:tcPr>
          <w:p w14:paraId="0E46704C" w14:textId="77777777" w:rsidR="00061A5A" w:rsidRPr="0088334B" w:rsidRDefault="00061A5A" w:rsidP="00C80083">
            <w:pPr>
              <w:pStyle w:val="Tabletext"/>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3" w:type="pct"/>
          </w:tcPr>
          <w:p w14:paraId="3F4ED386" w14:textId="77777777" w:rsidR="00061A5A" w:rsidRPr="0088334B" w:rsidRDefault="00061A5A" w:rsidP="00C80083">
            <w:pPr>
              <w:pStyle w:val="Tabletext"/>
              <w:jc w:val="center"/>
              <w:rPr>
                <w:szCs w:val="22"/>
                <w:lang w:val="en-US"/>
              </w:rPr>
            </w:pPr>
            <w:r w:rsidRPr="0088334B">
              <w:rPr>
                <w:szCs w:val="22"/>
                <w:lang w:val="en-US"/>
              </w:rPr>
              <w:t>38.61</w:t>
            </w:r>
          </w:p>
        </w:tc>
        <w:tc>
          <w:tcPr>
            <w:tcW w:w="654" w:type="pct"/>
          </w:tcPr>
          <w:p w14:paraId="4E159332" w14:textId="77777777" w:rsidR="00061A5A" w:rsidRPr="0088334B" w:rsidRDefault="00061A5A" w:rsidP="00C80083">
            <w:pPr>
              <w:pStyle w:val="Tabletext"/>
              <w:jc w:val="center"/>
              <w:rPr>
                <w:szCs w:val="22"/>
                <w:lang w:val="en-US"/>
              </w:rPr>
            </w:pPr>
            <w:r w:rsidRPr="0088334B">
              <w:rPr>
                <w:szCs w:val="22"/>
                <w:lang w:val="en-US"/>
              </w:rPr>
              <w:t>11.61</w:t>
            </w:r>
          </w:p>
        </w:tc>
        <w:tc>
          <w:tcPr>
            <w:tcW w:w="752" w:type="pct"/>
          </w:tcPr>
          <w:p w14:paraId="2CBCC500" w14:textId="77777777" w:rsidR="00061A5A" w:rsidRPr="0088334B" w:rsidRDefault="00061A5A" w:rsidP="00C80083">
            <w:pPr>
              <w:pStyle w:val="Tabletext"/>
              <w:jc w:val="center"/>
              <w:rPr>
                <w:szCs w:val="22"/>
                <w:lang w:val="en-US"/>
              </w:rPr>
            </w:pPr>
            <w:r w:rsidRPr="0088334B">
              <w:rPr>
                <w:szCs w:val="22"/>
                <w:lang w:val="en-US"/>
              </w:rPr>
              <w:t>−28.39</w:t>
            </w:r>
          </w:p>
        </w:tc>
      </w:tr>
    </w:tbl>
    <w:p w14:paraId="4BCA58E9" w14:textId="77777777" w:rsidR="00061A5A" w:rsidRPr="00245D4B" w:rsidRDefault="00061A5A" w:rsidP="00061A5A">
      <w:pPr>
        <w:pStyle w:val="Tablefin"/>
      </w:pPr>
    </w:p>
    <w:p w14:paraId="2CC1CED8" w14:textId="77777777" w:rsidR="00061A5A" w:rsidRPr="00C80083" w:rsidRDefault="00061A5A" w:rsidP="00061A5A">
      <w:pPr>
        <w:pStyle w:val="Heading5"/>
        <w:rPr>
          <w:lang w:val="en-GB"/>
        </w:rPr>
      </w:pPr>
      <w:r w:rsidRPr="00C80083">
        <w:rPr>
          <w:lang w:val="en-GB"/>
        </w:rPr>
        <w:t>4.3.4.1.3</w:t>
      </w:r>
      <w:r w:rsidRPr="00C80083">
        <w:rPr>
          <w:lang w:val="en-GB"/>
        </w:rPr>
        <w:tab/>
        <w:t>DRM interfered with by DAB in VHF Band III</w:t>
      </w:r>
    </w:p>
    <w:p w14:paraId="2228F309" w14:textId="77777777" w:rsidR="00061A5A" w:rsidRPr="00C80083" w:rsidRDefault="00061A5A" w:rsidP="00061A5A">
      <w:pPr>
        <w:rPr>
          <w:lang w:val="en-GB"/>
        </w:rPr>
      </w:pPr>
      <w:r w:rsidRPr="00C80083">
        <w:rPr>
          <w:lang w:val="en-GB"/>
        </w:rPr>
        <w:t xml:space="preserve">The basic protection ratio </w:t>
      </w:r>
      <w:r w:rsidRPr="00C80083">
        <w:rPr>
          <w:i/>
          <w:lang w:val="en-GB"/>
        </w:rPr>
        <w:t>PR</w:t>
      </w:r>
      <w:r w:rsidRPr="00C80083">
        <w:rPr>
          <w:i/>
          <w:vertAlign w:val="subscript"/>
          <w:lang w:val="en-GB"/>
        </w:rPr>
        <w:t>basic</w:t>
      </w:r>
      <w:r w:rsidRPr="00C80083">
        <w:rPr>
          <w:iCs/>
          <w:lang w:val="en-GB"/>
        </w:rPr>
        <w:t xml:space="preserve"> </w:t>
      </w:r>
      <w:r w:rsidRPr="00C80083">
        <w:rPr>
          <w:lang w:val="en-GB"/>
        </w:rPr>
        <w:t xml:space="preserve">for DRM interfered with by DAB in VHF Band III is given in Table 49. The values for the combined location correction factors CF are given in Table 50, and for the corresponding protection ratios </w:t>
      </w:r>
      <w:r w:rsidRPr="00C80083">
        <w:rPr>
          <w:i/>
          <w:lang w:val="en-GB"/>
        </w:rPr>
        <w:t>PR</w:t>
      </w:r>
      <w:r w:rsidRPr="00C80083">
        <w:rPr>
          <w:iCs/>
          <w:lang w:val="en-GB"/>
        </w:rPr>
        <w:t>(</w:t>
      </w:r>
      <w:r w:rsidRPr="00C80083">
        <w:rPr>
          <w:i/>
          <w:lang w:val="en-GB"/>
        </w:rPr>
        <w:t>p</w:t>
      </w:r>
      <w:r w:rsidRPr="00C80083">
        <w:rPr>
          <w:iCs/>
          <w:lang w:val="en-GB"/>
        </w:rPr>
        <w:t>)</w:t>
      </w:r>
      <w:r w:rsidRPr="00C80083">
        <w:rPr>
          <w:i/>
          <w:lang w:val="en-GB"/>
        </w:rPr>
        <w:t>,</w:t>
      </w:r>
      <w:r w:rsidRPr="00C80083">
        <w:rPr>
          <w:lang w:val="en-GB"/>
        </w:rPr>
        <w:t xml:space="preserve"> are given in Table 51 for 4-QAM and in Table 52 for 16</w:t>
      </w:r>
      <w:r w:rsidRPr="00C80083">
        <w:rPr>
          <w:lang w:val="en-GB"/>
        </w:rPr>
        <w:noBreakHyphen/>
        <w:t>QAM, respectively. For the protection ratios of DRM interfered with DAB+, see § 7.4.4.</w:t>
      </w:r>
    </w:p>
    <w:p w14:paraId="18006D73" w14:textId="77777777" w:rsidR="00061A5A" w:rsidRPr="00245D4B" w:rsidRDefault="00061A5A" w:rsidP="00061A5A">
      <w:pPr>
        <w:pStyle w:val="TableNo"/>
        <w:rPr>
          <w:lang w:val="en-US"/>
        </w:rPr>
      </w:pPr>
      <w:bookmarkStart w:id="764" w:name="_Ref290464058"/>
      <w:r w:rsidRPr="00245D4B">
        <w:rPr>
          <w:lang w:val="en-US"/>
        </w:rPr>
        <w:t>TABLE </w:t>
      </w:r>
      <w:bookmarkEnd w:id="764"/>
      <w:r>
        <w:rPr>
          <w:lang w:val="en-US"/>
        </w:rPr>
        <w:t>49</w:t>
      </w:r>
    </w:p>
    <w:p w14:paraId="63738BB3" w14:textId="77777777" w:rsidR="00061A5A" w:rsidRPr="00245D4B" w:rsidRDefault="00061A5A" w:rsidP="00061A5A">
      <w:pPr>
        <w:pStyle w:val="Tabletitle"/>
        <w:rPr>
          <w:lang w:val="en-US"/>
        </w:rPr>
      </w:pPr>
      <w:r w:rsidRPr="00245D4B">
        <w:rPr>
          <w:lang w:val="en-US"/>
        </w:rPr>
        <w:t xml:space="preserve">Basic protection ratios </w:t>
      </w:r>
      <w:r w:rsidRPr="00245D4B">
        <w:rPr>
          <w:i/>
          <w:lang w:val="en-US"/>
        </w:rPr>
        <w:t>PR</w:t>
      </w:r>
      <w:r w:rsidRPr="00245D4B">
        <w:rPr>
          <w:i/>
          <w:iCs/>
          <w:vertAlign w:val="subscript"/>
          <w:lang w:val="en-US"/>
        </w:rPr>
        <w:t>basic</w:t>
      </w:r>
      <w:r w:rsidRPr="00245D4B">
        <w:rPr>
          <w:lang w:val="en-US"/>
        </w:rPr>
        <w:t xml:space="preserve"> of DRM interfered with by DAB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1905"/>
        <w:gridCol w:w="1303"/>
        <w:gridCol w:w="1303"/>
        <w:gridCol w:w="1301"/>
      </w:tblGrid>
      <w:tr w:rsidR="00061A5A" w:rsidRPr="00484DF6" w14:paraId="66F49AB1" w14:textId="77777777" w:rsidTr="00C71799">
        <w:trPr>
          <w:jc w:val="center"/>
        </w:trPr>
        <w:tc>
          <w:tcPr>
            <w:tcW w:w="2973" w:type="pct"/>
            <w:gridSpan w:val="2"/>
          </w:tcPr>
          <w:p w14:paraId="62C33156" w14:textId="77777777" w:rsidR="00061A5A" w:rsidRPr="00484DF6" w:rsidRDefault="00061A5A" w:rsidP="00C80083">
            <w:pPr>
              <w:pStyle w:val="Tabletext"/>
              <w:rPr>
                <w:lang w:val="en-US"/>
              </w:rPr>
            </w:pPr>
            <w:r w:rsidRPr="00484DF6">
              <w:rPr>
                <w:lang w:val="en-US"/>
              </w:rPr>
              <w:t>Frequency offset (kHz)</w:t>
            </w:r>
          </w:p>
        </w:tc>
        <w:tc>
          <w:tcPr>
            <w:tcW w:w="676" w:type="pct"/>
            <w:noWrap/>
          </w:tcPr>
          <w:p w14:paraId="75488BE0" w14:textId="77777777" w:rsidR="00061A5A" w:rsidRPr="00484DF6" w:rsidRDefault="00061A5A" w:rsidP="00C80083">
            <w:pPr>
              <w:pStyle w:val="Tabletext"/>
              <w:jc w:val="center"/>
              <w:rPr>
                <w:lang w:val="en-US"/>
              </w:rPr>
            </w:pPr>
            <w:r w:rsidRPr="00484DF6">
              <w:rPr>
                <w:lang w:val="en-US"/>
              </w:rPr>
              <w:t>0</w:t>
            </w:r>
          </w:p>
        </w:tc>
        <w:tc>
          <w:tcPr>
            <w:tcW w:w="676" w:type="pct"/>
            <w:noWrap/>
          </w:tcPr>
          <w:p w14:paraId="7B2B1632" w14:textId="77777777" w:rsidR="00061A5A" w:rsidRPr="00484DF6" w:rsidRDefault="00061A5A" w:rsidP="00C80083">
            <w:pPr>
              <w:pStyle w:val="Tabletext"/>
              <w:jc w:val="center"/>
              <w:rPr>
                <w:lang w:val="en-US"/>
              </w:rPr>
            </w:pPr>
            <w:r w:rsidRPr="00484DF6">
              <w:rPr>
                <w:lang w:val="en-US"/>
              </w:rPr>
              <w:t>±100</w:t>
            </w:r>
          </w:p>
        </w:tc>
        <w:tc>
          <w:tcPr>
            <w:tcW w:w="675" w:type="pct"/>
            <w:noWrap/>
          </w:tcPr>
          <w:p w14:paraId="3EFF65E3" w14:textId="77777777" w:rsidR="00061A5A" w:rsidRPr="00484DF6" w:rsidRDefault="00061A5A" w:rsidP="00C80083">
            <w:pPr>
              <w:pStyle w:val="Tabletext"/>
              <w:jc w:val="center"/>
              <w:rPr>
                <w:lang w:val="en-US"/>
              </w:rPr>
            </w:pPr>
            <w:r w:rsidRPr="00484DF6">
              <w:rPr>
                <w:lang w:val="en-US"/>
              </w:rPr>
              <w:t>±200</w:t>
            </w:r>
          </w:p>
        </w:tc>
      </w:tr>
      <w:tr w:rsidR="00061A5A" w:rsidRPr="00484DF6" w14:paraId="1DFC7E58" w14:textId="77777777" w:rsidTr="00C71799">
        <w:trPr>
          <w:jc w:val="center"/>
        </w:trPr>
        <w:tc>
          <w:tcPr>
            <w:tcW w:w="1985" w:type="pct"/>
          </w:tcPr>
          <w:p w14:paraId="50DF6159" w14:textId="77777777" w:rsidR="00061A5A" w:rsidRPr="00484DF6" w:rsidRDefault="00061A5A" w:rsidP="00C80083">
            <w:pPr>
              <w:pStyle w:val="Tabletext"/>
              <w:rPr>
                <w:lang w:val="en-US"/>
              </w:rPr>
            </w:pPr>
            <w:r w:rsidRPr="00484DF6">
              <w:rPr>
                <w:lang w:val="en-US"/>
              </w:rPr>
              <w:t xml:space="preserve">Basic protection ratio for DRM (4-QAM. </w:t>
            </w:r>
            <w:r w:rsidRPr="00484DF6">
              <w:rPr>
                <w:i/>
                <w:iCs/>
                <w:lang w:val="en-US"/>
              </w:rPr>
              <w:t>R</w:t>
            </w:r>
            <w:r w:rsidRPr="00484DF6">
              <w:rPr>
                <w:lang w:val="en-US"/>
              </w:rPr>
              <w:t xml:space="preserve"> = 1/3) </w:t>
            </w:r>
          </w:p>
        </w:tc>
        <w:tc>
          <w:tcPr>
            <w:tcW w:w="988" w:type="pct"/>
            <w:noWrap/>
          </w:tcPr>
          <w:p w14:paraId="24A68680" w14:textId="77777777" w:rsidR="00061A5A" w:rsidRPr="00484DF6" w:rsidRDefault="00061A5A" w:rsidP="00C71799">
            <w:pPr>
              <w:pStyle w:val="Tabletext"/>
              <w:jc w:val="center"/>
              <w:rPr>
                <w:lang w:val="en-US"/>
              </w:rPr>
            </w:pPr>
            <w:r w:rsidRPr="00484DF6">
              <w:rPr>
                <w:i/>
                <w:iCs/>
                <w:lang w:val="en-US"/>
              </w:rPr>
              <w:t>PR</w:t>
            </w:r>
            <w:r w:rsidRPr="00484DF6">
              <w:rPr>
                <w:i/>
                <w:iCs/>
                <w:vertAlign w:val="subscript"/>
                <w:lang w:val="en-US"/>
              </w:rPr>
              <w:t>basic</w:t>
            </w:r>
            <w:r w:rsidRPr="00484DF6">
              <w:rPr>
                <w:lang w:val="en-US"/>
              </w:rPr>
              <w:t xml:space="preserve"> (dB)</w:t>
            </w:r>
          </w:p>
        </w:tc>
        <w:tc>
          <w:tcPr>
            <w:tcW w:w="676" w:type="pct"/>
          </w:tcPr>
          <w:p w14:paraId="238296F2" w14:textId="77777777" w:rsidR="00061A5A" w:rsidRPr="00484DF6" w:rsidRDefault="00061A5A" w:rsidP="00C80083">
            <w:pPr>
              <w:pStyle w:val="Tabletext"/>
              <w:jc w:val="center"/>
              <w:rPr>
                <w:lang w:val="en-US"/>
              </w:rPr>
            </w:pPr>
            <w:r w:rsidRPr="00484DF6">
              <w:rPr>
                <w:lang w:val="en-US"/>
              </w:rPr>
              <w:t>−7</w:t>
            </w:r>
          </w:p>
        </w:tc>
        <w:tc>
          <w:tcPr>
            <w:tcW w:w="676" w:type="pct"/>
          </w:tcPr>
          <w:p w14:paraId="63E58F77" w14:textId="77777777" w:rsidR="00061A5A" w:rsidRPr="00484DF6" w:rsidRDefault="00061A5A" w:rsidP="00C80083">
            <w:pPr>
              <w:pStyle w:val="Tabletext"/>
              <w:jc w:val="center"/>
              <w:rPr>
                <w:lang w:val="en-US"/>
              </w:rPr>
            </w:pPr>
            <w:r w:rsidRPr="00484DF6">
              <w:rPr>
                <w:lang w:val="en-US"/>
              </w:rPr>
              <w:t>−36</w:t>
            </w:r>
          </w:p>
        </w:tc>
        <w:tc>
          <w:tcPr>
            <w:tcW w:w="675" w:type="pct"/>
          </w:tcPr>
          <w:p w14:paraId="78BDA1FE" w14:textId="77777777" w:rsidR="00061A5A" w:rsidRPr="00484DF6" w:rsidRDefault="00061A5A" w:rsidP="00C80083">
            <w:pPr>
              <w:pStyle w:val="Tabletext"/>
              <w:jc w:val="center"/>
              <w:rPr>
                <w:lang w:val="en-US"/>
              </w:rPr>
            </w:pPr>
            <w:r w:rsidRPr="00484DF6">
              <w:rPr>
                <w:lang w:val="en-US"/>
              </w:rPr>
              <w:t>−40</w:t>
            </w:r>
          </w:p>
        </w:tc>
      </w:tr>
      <w:tr w:rsidR="00061A5A" w:rsidRPr="00484DF6" w14:paraId="2ED89CDE" w14:textId="77777777" w:rsidTr="00C71799">
        <w:trPr>
          <w:jc w:val="center"/>
        </w:trPr>
        <w:tc>
          <w:tcPr>
            <w:tcW w:w="1985" w:type="pct"/>
          </w:tcPr>
          <w:p w14:paraId="7A87AD30" w14:textId="77777777" w:rsidR="00061A5A" w:rsidRPr="00484DF6" w:rsidRDefault="00061A5A" w:rsidP="00C80083">
            <w:pPr>
              <w:pStyle w:val="Tabletext"/>
              <w:rPr>
                <w:lang w:val="en-US"/>
              </w:rPr>
            </w:pPr>
            <w:r w:rsidRPr="00484DF6">
              <w:rPr>
                <w:lang w:val="en-US"/>
              </w:rPr>
              <w:t xml:space="preserve">Basic protection ratio for DRM (16-QAM. </w:t>
            </w:r>
            <w:r w:rsidRPr="00484DF6">
              <w:rPr>
                <w:i/>
                <w:iCs/>
                <w:lang w:val="en-US"/>
              </w:rPr>
              <w:t>R</w:t>
            </w:r>
            <w:r w:rsidRPr="00484DF6">
              <w:rPr>
                <w:lang w:val="en-US"/>
              </w:rPr>
              <w:t xml:space="preserve"> = 1/2) </w:t>
            </w:r>
          </w:p>
        </w:tc>
        <w:tc>
          <w:tcPr>
            <w:tcW w:w="988" w:type="pct"/>
            <w:noWrap/>
          </w:tcPr>
          <w:p w14:paraId="420C059F" w14:textId="77777777" w:rsidR="00061A5A" w:rsidRPr="00484DF6" w:rsidRDefault="00061A5A" w:rsidP="00C71799">
            <w:pPr>
              <w:pStyle w:val="Tabletext"/>
              <w:jc w:val="center"/>
              <w:rPr>
                <w:lang w:val="en-US"/>
              </w:rPr>
            </w:pPr>
            <w:r w:rsidRPr="00484DF6">
              <w:rPr>
                <w:i/>
                <w:iCs/>
                <w:lang w:val="en-US"/>
              </w:rPr>
              <w:t>PR</w:t>
            </w:r>
            <w:r w:rsidRPr="00484DF6">
              <w:rPr>
                <w:i/>
                <w:iCs/>
                <w:vertAlign w:val="subscript"/>
                <w:lang w:val="en-US"/>
              </w:rPr>
              <w:t>basic</w:t>
            </w:r>
            <w:r w:rsidRPr="00484DF6">
              <w:rPr>
                <w:lang w:val="en-US"/>
              </w:rPr>
              <w:t xml:space="preserve"> (dB)</w:t>
            </w:r>
          </w:p>
        </w:tc>
        <w:tc>
          <w:tcPr>
            <w:tcW w:w="676" w:type="pct"/>
          </w:tcPr>
          <w:p w14:paraId="62406FEA" w14:textId="77777777" w:rsidR="00061A5A" w:rsidRPr="00484DF6" w:rsidRDefault="00061A5A" w:rsidP="00C80083">
            <w:pPr>
              <w:pStyle w:val="Tabletext"/>
              <w:jc w:val="center"/>
              <w:rPr>
                <w:lang w:val="en-US"/>
              </w:rPr>
            </w:pPr>
            <w:r w:rsidRPr="00484DF6">
              <w:rPr>
                <w:lang w:val="en-US"/>
              </w:rPr>
              <w:t>−2</w:t>
            </w:r>
          </w:p>
        </w:tc>
        <w:tc>
          <w:tcPr>
            <w:tcW w:w="676" w:type="pct"/>
          </w:tcPr>
          <w:p w14:paraId="5D1244F7" w14:textId="77777777" w:rsidR="00061A5A" w:rsidRPr="00484DF6" w:rsidRDefault="00061A5A" w:rsidP="00C80083">
            <w:pPr>
              <w:pStyle w:val="Tabletext"/>
              <w:jc w:val="center"/>
              <w:rPr>
                <w:lang w:val="en-US"/>
              </w:rPr>
            </w:pPr>
            <w:r w:rsidRPr="00484DF6">
              <w:rPr>
                <w:lang w:val="en-US"/>
              </w:rPr>
              <w:t>−18</w:t>
            </w:r>
          </w:p>
        </w:tc>
        <w:tc>
          <w:tcPr>
            <w:tcW w:w="675" w:type="pct"/>
          </w:tcPr>
          <w:p w14:paraId="20EC9338" w14:textId="77777777" w:rsidR="00061A5A" w:rsidRPr="00484DF6" w:rsidRDefault="00061A5A" w:rsidP="00C80083">
            <w:pPr>
              <w:pStyle w:val="Tabletext"/>
              <w:jc w:val="center"/>
              <w:rPr>
                <w:lang w:val="en-US"/>
              </w:rPr>
            </w:pPr>
            <w:r w:rsidRPr="00484DF6">
              <w:rPr>
                <w:lang w:val="en-US"/>
              </w:rPr>
              <w:t>−40</w:t>
            </w:r>
          </w:p>
        </w:tc>
      </w:tr>
    </w:tbl>
    <w:p w14:paraId="4706BC1A" w14:textId="77777777" w:rsidR="00061A5A" w:rsidRPr="00245D4B" w:rsidRDefault="00061A5A" w:rsidP="00061A5A">
      <w:pPr>
        <w:pStyle w:val="Tablefin"/>
      </w:pPr>
      <w:bookmarkStart w:id="765" w:name="_Ref270669411"/>
      <w:bookmarkStart w:id="766" w:name="_Ref288216077"/>
    </w:p>
    <w:p w14:paraId="686B07E9" w14:textId="77777777" w:rsidR="00061A5A" w:rsidRPr="00245D4B" w:rsidRDefault="00061A5A" w:rsidP="00061A5A">
      <w:pPr>
        <w:pStyle w:val="TableNo"/>
        <w:rPr>
          <w:lang w:val="en-US"/>
        </w:rPr>
      </w:pPr>
      <w:r w:rsidRPr="00245D4B">
        <w:rPr>
          <w:lang w:val="en-US"/>
        </w:rPr>
        <w:t>TABLE </w:t>
      </w:r>
      <w:bookmarkEnd w:id="765"/>
      <w:bookmarkEnd w:id="766"/>
      <w:r>
        <w:rPr>
          <w:lang w:val="en-US"/>
        </w:rPr>
        <w:t>50</w:t>
      </w:r>
    </w:p>
    <w:p w14:paraId="6D1B6702" w14:textId="77777777" w:rsidR="00061A5A" w:rsidRPr="00245D4B" w:rsidRDefault="00061A5A" w:rsidP="00061A5A">
      <w:pPr>
        <w:pStyle w:val="Tabletitle"/>
        <w:rPr>
          <w:lang w:val="en-US"/>
        </w:rPr>
      </w:pPr>
      <w:r w:rsidRPr="00245D4B">
        <w:rPr>
          <w:lang w:val="en-US"/>
        </w:rPr>
        <w:t xml:space="preserve">Combined location correction factor </w:t>
      </w:r>
      <w:r w:rsidRPr="00245D4B">
        <w:rPr>
          <w:rFonts w:ascii="TimesNewRoman,Italic" w:hAnsi="TimesNewRoman,Italic" w:cs="TimesNewRoman,Italic"/>
          <w:i/>
          <w:lang w:val="en-US"/>
        </w:rPr>
        <w:t>CF</w:t>
      </w:r>
      <w:r w:rsidRPr="00245D4B">
        <w:rPr>
          <w:lang w:val="en-US"/>
        </w:rPr>
        <w:t xml:space="preserve"> of DRM interfered with by DAB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8"/>
        <w:gridCol w:w="1294"/>
        <w:gridCol w:w="1303"/>
        <w:gridCol w:w="1292"/>
        <w:gridCol w:w="1282"/>
      </w:tblGrid>
      <w:tr w:rsidR="00061A5A" w:rsidRPr="00484DF6" w14:paraId="3DB9AB6D" w14:textId="77777777" w:rsidTr="00C71799">
        <w:trPr>
          <w:jc w:val="center"/>
        </w:trPr>
        <w:tc>
          <w:tcPr>
            <w:tcW w:w="2988" w:type="pct"/>
            <w:gridSpan w:val="2"/>
          </w:tcPr>
          <w:p w14:paraId="4F4BB11C" w14:textId="77777777" w:rsidR="00061A5A" w:rsidRPr="00484DF6" w:rsidRDefault="00061A5A" w:rsidP="00C80083">
            <w:pPr>
              <w:pStyle w:val="Tabletext"/>
              <w:rPr>
                <w:lang w:val="en-US"/>
              </w:rPr>
            </w:pPr>
            <w:r w:rsidRPr="00484DF6">
              <w:rPr>
                <w:lang w:val="en-US"/>
              </w:rPr>
              <w:t xml:space="preserve">Location probability </w:t>
            </w:r>
            <w:r w:rsidRPr="00484DF6">
              <w:rPr>
                <w:i/>
                <w:iCs/>
                <w:lang w:val="en-US"/>
              </w:rPr>
              <w:t xml:space="preserve">p </w:t>
            </w:r>
            <w:r w:rsidRPr="00484DF6">
              <w:rPr>
                <w:lang w:val="en-US"/>
              </w:rPr>
              <w:t>(%)</w:t>
            </w:r>
          </w:p>
        </w:tc>
        <w:tc>
          <w:tcPr>
            <w:tcW w:w="676" w:type="pct"/>
            <w:noWrap/>
          </w:tcPr>
          <w:p w14:paraId="25D662E7" w14:textId="77777777" w:rsidR="00061A5A" w:rsidRPr="00484DF6" w:rsidRDefault="00061A5A" w:rsidP="00C80083">
            <w:pPr>
              <w:pStyle w:val="Tabletext"/>
              <w:jc w:val="center"/>
              <w:rPr>
                <w:lang w:val="en-US"/>
              </w:rPr>
            </w:pPr>
            <w:r w:rsidRPr="00484DF6">
              <w:rPr>
                <w:lang w:val="en-US"/>
              </w:rPr>
              <w:t>70</w:t>
            </w:r>
          </w:p>
        </w:tc>
        <w:tc>
          <w:tcPr>
            <w:tcW w:w="670" w:type="pct"/>
            <w:noWrap/>
          </w:tcPr>
          <w:p w14:paraId="2C9D08B1" w14:textId="77777777" w:rsidR="00061A5A" w:rsidRPr="00484DF6" w:rsidRDefault="00061A5A" w:rsidP="00C80083">
            <w:pPr>
              <w:pStyle w:val="Tabletext"/>
              <w:jc w:val="center"/>
              <w:rPr>
                <w:lang w:val="en-US"/>
              </w:rPr>
            </w:pPr>
            <w:r w:rsidRPr="00484DF6">
              <w:rPr>
                <w:lang w:val="en-US"/>
              </w:rPr>
              <w:t>95</w:t>
            </w:r>
          </w:p>
        </w:tc>
        <w:tc>
          <w:tcPr>
            <w:tcW w:w="665" w:type="pct"/>
            <w:noWrap/>
          </w:tcPr>
          <w:p w14:paraId="1F6340CD" w14:textId="77777777" w:rsidR="00061A5A" w:rsidRPr="00484DF6" w:rsidRDefault="00061A5A" w:rsidP="00C80083">
            <w:pPr>
              <w:pStyle w:val="Tabletext"/>
              <w:jc w:val="center"/>
              <w:rPr>
                <w:lang w:val="en-US"/>
              </w:rPr>
            </w:pPr>
            <w:r w:rsidRPr="00484DF6">
              <w:rPr>
                <w:lang w:val="en-US"/>
              </w:rPr>
              <w:t>99</w:t>
            </w:r>
          </w:p>
        </w:tc>
      </w:tr>
      <w:tr w:rsidR="00061A5A" w:rsidRPr="00484DF6" w14:paraId="2A5801E6" w14:textId="77777777" w:rsidTr="00C71799">
        <w:trPr>
          <w:jc w:val="center"/>
        </w:trPr>
        <w:tc>
          <w:tcPr>
            <w:tcW w:w="2317" w:type="pct"/>
          </w:tcPr>
          <w:p w14:paraId="16F23BDB" w14:textId="77777777" w:rsidR="00061A5A" w:rsidRPr="00484DF6" w:rsidRDefault="00061A5A" w:rsidP="00C80083">
            <w:pPr>
              <w:pStyle w:val="Tabletext"/>
              <w:rPr>
                <w:lang w:val="en-US"/>
              </w:rPr>
            </w:pPr>
            <w:r w:rsidRPr="00484DF6">
              <w:rPr>
                <w:lang w:val="en-US"/>
              </w:rPr>
              <w:t xml:space="preserve">Combined location correction factor </w:t>
            </w:r>
            <w:r w:rsidRPr="00484DF6">
              <w:rPr>
                <w:lang w:val="en-US"/>
              </w:rPr>
              <w:br/>
            </w:r>
            <w:r w:rsidRPr="00484DF6">
              <w:rPr>
                <w:b/>
                <w:lang w:val="en-US"/>
              </w:rPr>
              <w:t>in urban and suburban area for fixed and portable reception</w:t>
            </w:r>
          </w:p>
        </w:tc>
        <w:tc>
          <w:tcPr>
            <w:tcW w:w="671" w:type="pct"/>
            <w:noWrap/>
          </w:tcPr>
          <w:p w14:paraId="65EF106E" w14:textId="77777777" w:rsidR="00061A5A" w:rsidRPr="00484DF6" w:rsidRDefault="00061A5A" w:rsidP="00C71799">
            <w:pPr>
              <w:pStyle w:val="Tabletext"/>
              <w:jc w:val="center"/>
              <w:rPr>
                <w:lang w:val="en-US"/>
              </w:rPr>
            </w:pPr>
            <w:r w:rsidRPr="00484DF6">
              <w:rPr>
                <w:rFonts w:ascii="TimesNewRoman,Italic" w:hAnsi="TimesNewRoman,Italic" w:cs="TimesNewRoman,Italic"/>
                <w:i/>
                <w:iCs/>
                <w:lang w:val="en-US"/>
              </w:rPr>
              <w:t>CF</w:t>
            </w:r>
            <w:r w:rsidRPr="00484DF6">
              <w:rPr>
                <w:rFonts w:ascii="TimesNewRoman,Italic" w:hAnsi="TimesNewRoman,Italic" w:cs="TimesNewRoman,Italic"/>
                <w:lang w:val="en-US"/>
              </w:rPr>
              <w:t xml:space="preserve"> </w:t>
            </w:r>
            <w:r w:rsidRPr="00484DF6">
              <w:rPr>
                <w:lang w:val="en-US"/>
              </w:rPr>
              <w:t>(dB)</w:t>
            </w:r>
          </w:p>
        </w:tc>
        <w:tc>
          <w:tcPr>
            <w:tcW w:w="676" w:type="pct"/>
          </w:tcPr>
          <w:p w14:paraId="1F563DEE" w14:textId="77777777" w:rsidR="00061A5A" w:rsidRPr="00484DF6" w:rsidRDefault="00061A5A" w:rsidP="00C80083">
            <w:pPr>
              <w:pStyle w:val="Tabletext"/>
              <w:jc w:val="center"/>
              <w:rPr>
                <w:lang w:val="en-US"/>
              </w:rPr>
            </w:pPr>
            <w:r w:rsidRPr="00484DF6">
              <w:rPr>
                <w:lang w:val="en-US"/>
              </w:rPr>
              <w:t>3.63</w:t>
            </w:r>
          </w:p>
        </w:tc>
        <w:tc>
          <w:tcPr>
            <w:tcW w:w="670" w:type="pct"/>
          </w:tcPr>
          <w:p w14:paraId="4A929180" w14:textId="77777777" w:rsidR="00061A5A" w:rsidRPr="00484DF6" w:rsidRDefault="00061A5A" w:rsidP="00C80083">
            <w:pPr>
              <w:pStyle w:val="Tabletext"/>
              <w:jc w:val="center"/>
              <w:rPr>
                <w:lang w:val="en-US"/>
              </w:rPr>
            </w:pPr>
            <w:r w:rsidRPr="00484DF6">
              <w:rPr>
                <w:lang w:val="en-US"/>
              </w:rPr>
              <w:t>11.37</w:t>
            </w:r>
          </w:p>
        </w:tc>
        <w:tc>
          <w:tcPr>
            <w:tcW w:w="665" w:type="pct"/>
          </w:tcPr>
          <w:p w14:paraId="73E4C49F" w14:textId="77777777" w:rsidR="00061A5A" w:rsidRPr="00484DF6" w:rsidRDefault="00061A5A" w:rsidP="00C80083">
            <w:pPr>
              <w:pStyle w:val="Tabletext"/>
              <w:jc w:val="center"/>
              <w:rPr>
                <w:lang w:val="en-US"/>
              </w:rPr>
            </w:pPr>
            <w:r w:rsidRPr="00484DF6">
              <w:rPr>
                <w:lang w:val="en-US"/>
              </w:rPr>
              <w:t>16.09</w:t>
            </w:r>
          </w:p>
        </w:tc>
      </w:tr>
      <w:tr w:rsidR="00061A5A" w:rsidRPr="00484DF6" w14:paraId="59B9A28F" w14:textId="77777777" w:rsidTr="00C71799">
        <w:trPr>
          <w:jc w:val="center"/>
        </w:trPr>
        <w:tc>
          <w:tcPr>
            <w:tcW w:w="2317" w:type="pct"/>
          </w:tcPr>
          <w:p w14:paraId="0D4D8B08" w14:textId="77777777" w:rsidR="00061A5A" w:rsidRPr="00484DF6" w:rsidRDefault="00061A5A" w:rsidP="00C80083">
            <w:pPr>
              <w:pStyle w:val="Tabletext"/>
              <w:rPr>
                <w:lang w:val="en-US"/>
              </w:rPr>
            </w:pPr>
            <w:r w:rsidRPr="00484DF6">
              <w:rPr>
                <w:lang w:val="en-US"/>
              </w:rPr>
              <w:t xml:space="preserve">Combined location correction factor </w:t>
            </w:r>
            <w:r w:rsidRPr="00484DF6">
              <w:rPr>
                <w:lang w:val="en-US"/>
              </w:rPr>
              <w:br/>
              <w:t>i</w:t>
            </w:r>
            <w:r w:rsidRPr="00484DF6">
              <w:rPr>
                <w:b/>
                <w:lang w:val="en-US"/>
              </w:rPr>
              <w:t>n rural area for mobile reception</w:t>
            </w:r>
          </w:p>
        </w:tc>
        <w:tc>
          <w:tcPr>
            <w:tcW w:w="671" w:type="pct"/>
            <w:noWrap/>
          </w:tcPr>
          <w:p w14:paraId="72DB6767" w14:textId="77777777" w:rsidR="00061A5A" w:rsidRPr="00484DF6" w:rsidRDefault="00061A5A" w:rsidP="00C71799">
            <w:pPr>
              <w:pStyle w:val="Tabletext"/>
              <w:jc w:val="center"/>
              <w:rPr>
                <w:lang w:val="en-US"/>
              </w:rPr>
            </w:pPr>
            <w:r w:rsidRPr="00484DF6">
              <w:rPr>
                <w:rFonts w:ascii="TimesNewRoman,Italic" w:hAnsi="TimesNewRoman,Italic" w:cs="TimesNewRoman,Italic"/>
                <w:i/>
                <w:iCs/>
                <w:lang w:val="en-US"/>
              </w:rPr>
              <w:t>CF</w:t>
            </w:r>
            <w:r w:rsidRPr="00484DF6">
              <w:rPr>
                <w:rFonts w:ascii="TimesNewRoman,Italic" w:hAnsi="TimesNewRoman,Italic" w:cs="TimesNewRoman,Italic"/>
                <w:lang w:val="en-US"/>
              </w:rPr>
              <w:t xml:space="preserve"> </w:t>
            </w:r>
            <w:r w:rsidRPr="00484DF6">
              <w:rPr>
                <w:lang w:val="en-US"/>
              </w:rPr>
              <w:t>(dB)</w:t>
            </w:r>
          </w:p>
        </w:tc>
        <w:tc>
          <w:tcPr>
            <w:tcW w:w="676" w:type="pct"/>
          </w:tcPr>
          <w:p w14:paraId="661ACEC8" w14:textId="77777777" w:rsidR="00061A5A" w:rsidRPr="00484DF6" w:rsidRDefault="00061A5A" w:rsidP="00C80083">
            <w:pPr>
              <w:pStyle w:val="Tabletext"/>
              <w:jc w:val="center"/>
              <w:rPr>
                <w:lang w:val="en-US"/>
              </w:rPr>
            </w:pPr>
            <w:r w:rsidRPr="00484DF6">
              <w:rPr>
                <w:lang w:val="en-US"/>
              </w:rPr>
              <w:t>3.42</w:t>
            </w:r>
          </w:p>
        </w:tc>
        <w:tc>
          <w:tcPr>
            <w:tcW w:w="670" w:type="pct"/>
          </w:tcPr>
          <w:p w14:paraId="2D7BABF2" w14:textId="77777777" w:rsidR="00061A5A" w:rsidRPr="00484DF6" w:rsidRDefault="00061A5A" w:rsidP="00C80083">
            <w:pPr>
              <w:pStyle w:val="Tabletext"/>
              <w:jc w:val="center"/>
              <w:rPr>
                <w:lang w:val="en-US"/>
              </w:rPr>
            </w:pPr>
            <w:r w:rsidRPr="00484DF6">
              <w:rPr>
                <w:lang w:val="en-US"/>
              </w:rPr>
              <w:t>10.72</w:t>
            </w:r>
          </w:p>
        </w:tc>
        <w:tc>
          <w:tcPr>
            <w:tcW w:w="665" w:type="pct"/>
          </w:tcPr>
          <w:p w14:paraId="7C801BDB" w14:textId="77777777" w:rsidR="00061A5A" w:rsidRPr="00484DF6" w:rsidRDefault="00061A5A" w:rsidP="00C80083">
            <w:pPr>
              <w:pStyle w:val="Tabletext"/>
              <w:jc w:val="center"/>
              <w:rPr>
                <w:lang w:val="en-US"/>
              </w:rPr>
            </w:pPr>
            <w:r w:rsidRPr="00484DF6">
              <w:rPr>
                <w:lang w:val="en-US"/>
              </w:rPr>
              <w:t>15.16</w:t>
            </w:r>
          </w:p>
        </w:tc>
      </w:tr>
    </w:tbl>
    <w:p w14:paraId="419E277C" w14:textId="77777777" w:rsidR="00061A5A" w:rsidRPr="00245D4B" w:rsidRDefault="00061A5A" w:rsidP="00061A5A">
      <w:pPr>
        <w:pStyle w:val="Tablefin"/>
      </w:pPr>
      <w:bookmarkStart w:id="767" w:name="_Ref275943631"/>
    </w:p>
    <w:p w14:paraId="6B5D8A39" w14:textId="77777777" w:rsidR="00061A5A" w:rsidRPr="00245D4B" w:rsidRDefault="00061A5A" w:rsidP="00061A5A">
      <w:pPr>
        <w:pStyle w:val="TableNo"/>
        <w:rPr>
          <w:lang w:val="en-US"/>
        </w:rPr>
      </w:pPr>
      <w:r w:rsidRPr="00245D4B">
        <w:rPr>
          <w:lang w:val="en-US"/>
        </w:rPr>
        <w:t>TABLE </w:t>
      </w:r>
      <w:bookmarkEnd w:id="767"/>
      <w:r>
        <w:rPr>
          <w:lang w:val="en-US"/>
        </w:rPr>
        <w:t>51</w:t>
      </w:r>
    </w:p>
    <w:p w14:paraId="7E8CA62A"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w:t>
      </w:r>
      <w:r w:rsidRPr="00245D4B">
        <w:rPr>
          <w:lang w:val="en-US"/>
        </w:rPr>
        <w:br/>
        <w:t xml:space="preserve">for DRM (4-QAM. </w:t>
      </w:r>
      <w:r w:rsidRPr="00245D4B">
        <w:rPr>
          <w:i/>
          <w:lang w:val="en-US"/>
        </w:rPr>
        <w:t>R</w:t>
      </w:r>
      <w:r w:rsidRPr="00245D4B">
        <w:rPr>
          <w:lang w:val="en-US"/>
        </w:rPr>
        <w:t> = 1/3)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402"/>
        <w:gridCol w:w="1390"/>
        <w:gridCol w:w="1390"/>
        <w:gridCol w:w="1390"/>
      </w:tblGrid>
      <w:tr w:rsidR="00061A5A" w:rsidRPr="00484DF6" w14:paraId="08313099" w14:textId="77777777" w:rsidTr="00C80083">
        <w:trPr>
          <w:jc w:val="center"/>
        </w:trPr>
        <w:tc>
          <w:tcPr>
            <w:tcW w:w="2837" w:type="pct"/>
            <w:gridSpan w:val="2"/>
          </w:tcPr>
          <w:p w14:paraId="74CF8407" w14:textId="77777777" w:rsidR="00061A5A" w:rsidRPr="00484DF6" w:rsidRDefault="00061A5A" w:rsidP="00C80083">
            <w:pPr>
              <w:pStyle w:val="Tabletext"/>
              <w:rPr>
                <w:lang w:val="en-US"/>
              </w:rPr>
            </w:pPr>
            <w:r w:rsidRPr="00484DF6">
              <w:rPr>
                <w:lang w:val="en-US"/>
              </w:rPr>
              <w:t>Frequency offset (kHz)</w:t>
            </w:r>
          </w:p>
        </w:tc>
        <w:tc>
          <w:tcPr>
            <w:tcW w:w="721" w:type="pct"/>
            <w:noWrap/>
          </w:tcPr>
          <w:p w14:paraId="5808FA9A" w14:textId="77777777" w:rsidR="00061A5A" w:rsidRPr="00484DF6" w:rsidRDefault="00061A5A" w:rsidP="00C80083">
            <w:pPr>
              <w:pStyle w:val="Tabletext"/>
              <w:jc w:val="center"/>
              <w:rPr>
                <w:lang w:val="en-US"/>
              </w:rPr>
            </w:pPr>
            <w:r w:rsidRPr="00484DF6">
              <w:rPr>
                <w:lang w:val="en-US"/>
              </w:rPr>
              <w:t>0</w:t>
            </w:r>
          </w:p>
        </w:tc>
        <w:tc>
          <w:tcPr>
            <w:tcW w:w="721" w:type="pct"/>
            <w:noWrap/>
          </w:tcPr>
          <w:p w14:paraId="6B82BBBC" w14:textId="77777777" w:rsidR="00061A5A" w:rsidRPr="00484DF6" w:rsidRDefault="00061A5A" w:rsidP="00C80083">
            <w:pPr>
              <w:pStyle w:val="Tabletext"/>
              <w:jc w:val="center"/>
              <w:rPr>
                <w:lang w:val="en-US"/>
              </w:rPr>
            </w:pPr>
            <w:r w:rsidRPr="00484DF6">
              <w:rPr>
                <w:lang w:val="en-US"/>
              </w:rPr>
              <w:t>±100</w:t>
            </w:r>
          </w:p>
        </w:tc>
        <w:tc>
          <w:tcPr>
            <w:tcW w:w="721" w:type="pct"/>
            <w:noWrap/>
          </w:tcPr>
          <w:p w14:paraId="11691AAE" w14:textId="77777777" w:rsidR="00061A5A" w:rsidRPr="00484DF6" w:rsidRDefault="00061A5A" w:rsidP="00C80083">
            <w:pPr>
              <w:pStyle w:val="Tabletext"/>
              <w:jc w:val="center"/>
              <w:rPr>
                <w:lang w:val="en-US"/>
              </w:rPr>
            </w:pPr>
            <w:r w:rsidRPr="00484DF6">
              <w:rPr>
                <w:lang w:val="en-US"/>
              </w:rPr>
              <w:t>±200</w:t>
            </w:r>
          </w:p>
        </w:tc>
      </w:tr>
      <w:tr w:rsidR="00061A5A" w:rsidRPr="00484DF6" w14:paraId="3D5F80C1" w14:textId="77777777" w:rsidTr="00C80083">
        <w:trPr>
          <w:jc w:val="center"/>
        </w:trPr>
        <w:tc>
          <w:tcPr>
            <w:tcW w:w="2110" w:type="pct"/>
          </w:tcPr>
          <w:p w14:paraId="62221793" w14:textId="77777777" w:rsidR="00061A5A" w:rsidRPr="00484DF6" w:rsidRDefault="00061A5A" w:rsidP="00C80083">
            <w:pPr>
              <w:pStyle w:val="Tabletext"/>
              <w:rPr>
                <w:lang w:val="en-US"/>
              </w:rPr>
            </w:pPr>
            <w:r w:rsidRPr="00484DF6">
              <w:rPr>
                <w:lang w:val="en-US"/>
              </w:rPr>
              <w:t>Fixed reception (FX)</w:t>
            </w:r>
          </w:p>
        </w:tc>
        <w:tc>
          <w:tcPr>
            <w:tcW w:w="727" w:type="pct"/>
            <w:noWrap/>
          </w:tcPr>
          <w:p w14:paraId="50EF52DE" w14:textId="77777777" w:rsidR="00061A5A" w:rsidRPr="00484DF6" w:rsidRDefault="00061A5A" w:rsidP="00C80083">
            <w:pPr>
              <w:pStyle w:val="Tabletext"/>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21" w:type="pct"/>
          </w:tcPr>
          <w:p w14:paraId="084B0125" w14:textId="77777777" w:rsidR="00061A5A" w:rsidRPr="00484DF6" w:rsidRDefault="00061A5A" w:rsidP="00C80083">
            <w:pPr>
              <w:pStyle w:val="Tabletext"/>
              <w:jc w:val="center"/>
              <w:rPr>
                <w:lang w:val="en-US"/>
              </w:rPr>
            </w:pPr>
            <w:r w:rsidRPr="00484DF6">
              <w:rPr>
                <w:lang w:val="en-US"/>
              </w:rPr>
              <w:t>−3.37</w:t>
            </w:r>
          </w:p>
        </w:tc>
        <w:tc>
          <w:tcPr>
            <w:tcW w:w="721" w:type="pct"/>
          </w:tcPr>
          <w:p w14:paraId="40778A89" w14:textId="77777777" w:rsidR="00061A5A" w:rsidRPr="00484DF6" w:rsidRDefault="00061A5A" w:rsidP="00C80083">
            <w:pPr>
              <w:pStyle w:val="Tabletext"/>
              <w:jc w:val="center"/>
              <w:rPr>
                <w:lang w:val="en-US"/>
              </w:rPr>
            </w:pPr>
            <w:r w:rsidRPr="00484DF6">
              <w:rPr>
                <w:lang w:val="en-US"/>
              </w:rPr>
              <w:t>−32.37</w:t>
            </w:r>
          </w:p>
        </w:tc>
        <w:tc>
          <w:tcPr>
            <w:tcW w:w="721" w:type="pct"/>
          </w:tcPr>
          <w:p w14:paraId="450A760C" w14:textId="77777777" w:rsidR="00061A5A" w:rsidRPr="00484DF6" w:rsidRDefault="00061A5A" w:rsidP="00C80083">
            <w:pPr>
              <w:pStyle w:val="Tabletext"/>
              <w:jc w:val="center"/>
              <w:rPr>
                <w:lang w:val="en-US"/>
              </w:rPr>
            </w:pPr>
            <w:r w:rsidRPr="00484DF6">
              <w:rPr>
                <w:lang w:val="en-US"/>
              </w:rPr>
              <w:t>−50.37</w:t>
            </w:r>
          </w:p>
        </w:tc>
      </w:tr>
      <w:tr w:rsidR="00061A5A" w:rsidRPr="00484DF6" w14:paraId="7A54DA1E" w14:textId="77777777" w:rsidTr="00C80083">
        <w:trPr>
          <w:jc w:val="center"/>
        </w:trPr>
        <w:tc>
          <w:tcPr>
            <w:tcW w:w="2110" w:type="pct"/>
          </w:tcPr>
          <w:p w14:paraId="13DB3027" w14:textId="77777777" w:rsidR="00061A5A" w:rsidRPr="00484DF6" w:rsidRDefault="00061A5A" w:rsidP="00C80083">
            <w:pPr>
              <w:pStyle w:val="Tabletext"/>
              <w:rPr>
                <w:lang w:val="en-US"/>
              </w:rPr>
            </w:pPr>
            <w:r w:rsidRPr="00484DF6">
              <w:rPr>
                <w:lang w:val="en-US"/>
              </w:rPr>
              <w:t>Portable reception (PO, PI, PO-H, PI</w:t>
            </w:r>
            <w:r w:rsidRPr="00484DF6">
              <w:rPr>
                <w:lang w:val="en-US"/>
              </w:rPr>
              <w:noBreakHyphen/>
              <w:t>H)</w:t>
            </w:r>
          </w:p>
        </w:tc>
        <w:tc>
          <w:tcPr>
            <w:tcW w:w="727" w:type="pct"/>
            <w:noWrap/>
          </w:tcPr>
          <w:p w14:paraId="5AD2F8F2" w14:textId="77777777" w:rsidR="00061A5A" w:rsidRPr="00484DF6" w:rsidRDefault="00061A5A" w:rsidP="00C80083">
            <w:pPr>
              <w:pStyle w:val="Tabletext"/>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21" w:type="pct"/>
          </w:tcPr>
          <w:p w14:paraId="6AA53F44" w14:textId="77777777" w:rsidR="00061A5A" w:rsidRPr="00484DF6" w:rsidRDefault="00061A5A" w:rsidP="00C80083">
            <w:pPr>
              <w:pStyle w:val="Tabletext"/>
              <w:jc w:val="center"/>
              <w:rPr>
                <w:lang w:val="en-US"/>
              </w:rPr>
            </w:pPr>
            <w:r w:rsidRPr="00484DF6">
              <w:rPr>
                <w:lang w:val="en-US"/>
              </w:rPr>
              <w:t>4.37</w:t>
            </w:r>
          </w:p>
        </w:tc>
        <w:tc>
          <w:tcPr>
            <w:tcW w:w="721" w:type="pct"/>
          </w:tcPr>
          <w:p w14:paraId="60790E5C" w14:textId="77777777" w:rsidR="00061A5A" w:rsidRPr="00484DF6" w:rsidRDefault="00061A5A" w:rsidP="00C80083">
            <w:pPr>
              <w:pStyle w:val="Tabletext"/>
              <w:jc w:val="center"/>
              <w:rPr>
                <w:lang w:val="en-US"/>
              </w:rPr>
            </w:pPr>
            <w:r w:rsidRPr="00484DF6">
              <w:rPr>
                <w:lang w:val="en-US"/>
              </w:rPr>
              <w:t>−24.63</w:t>
            </w:r>
          </w:p>
        </w:tc>
        <w:tc>
          <w:tcPr>
            <w:tcW w:w="721" w:type="pct"/>
          </w:tcPr>
          <w:p w14:paraId="1F28C687" w14:textId="77777777" w:rsidR="00061A5A" w:rsidRPr="00484DF6" w:rsidRDefault="00061A5A" w:rsidP="00C80083">
            <w:pPr>
              <w:pStyle w:val="Tabletext"/>
              <w:jc w:val="center"/>
              <w:rPr>
                <w:lang w:val="en-US"/>
              </w:rPr>
            </w:pPr>
            <w:r w:rsidRPr="00484DF6">
              <w:rPr>
                <w:lang w:val="en-US"/>
              </w:rPr>
              <w:t>−42.63</w:t>
            </w:r>
          </w:p>
        </w:tc>
      </w:tr>
      <w:tr w:rsidR="00061A5A" w:rsidRPr="00484DF6" w14:paraId="490B4B07" w14:textId="77777777" w:rsidTr="00C80083">
        <w:trPr>
          <w:jc w:val="center"/>
        </w:trPr>
        <w:tc>
          <w:tcPr>
            <w:tcW w:w="2110" w:type="pct"/>
          </w:tcPr>
          <w:p w14:paraId="2440B021" w14:textId="77777777" w:rsidR="00061A5A" w:rsidRPr="00484DF6" w:rsidRDefault="00061A5A" w:rsidP="00C80083">
            <w:pPr>
              <w:pStyle w:val="Tabletext"/>
              <w:rPr>
                <w:lang w:val="en-US"/>
              </w:rPr>
            </w:pPr>
            <w:r w:rsidRPr="00484DF6">
              <w:rPr>
                <w:lang w:val="en-US"/>
              </w:rPr>
              <w:t>Mobile reception (MO)</w:t>
            </w:r>
          </w:p>
        </w:tc>
        <w:tc>
          <w:tcPr>
            <w:tcW w:w="727" w:type="pct"/>
            <w:noWrap/>
          </w:tcPr>
          <w:p w14:paraId="60B1A5F2" w14:textId="77777777" w:rsidR="00061A5A" w:rsidRPr="00484DF6" w:rsidRDefault="00061A5A" w:rsidP="00C80083">
            <w:pPr>
              <w:pStyle w:val="Tabletext"/>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21" w:type="pct"/>
          </w:tcPr>
          <w:p w14:paraId="1A382B74" w14:textId="77777777" w:rsidR="00061A5A" w:rsidRPr="00484DF6" w:rsidRDefault="00061A5A" w:rsidP="00C80083">
            <w:pPr>
              <w:pStyle w:val="Tabletext"/>
              <w:jc w:val="center"/>
              <w:rPr>
                <w:lang w:val="en-US"/>
              </w:rPr>
            </w:pPr>
            <w:r w:rsidRPr="00484DF6">
              <w:rPr>
                <w:lang w:val="en-US"/>
              </w:rPr>
              <w:t>8.16</w:t>
            </w:r>
          </w:p>
        </w:tc>
        <w:tc>
          <w:tcPr>
            <w:tcW w:w="721" w:type="pct"/>
          </w:tcPr>
          <w:p w14:paraId="77E7C240" w14:textId="77777777" w:rsidR="00061A5A" w:rsidRPr="00484DF6" w:rsidRDefault="00061A5A" w:rsidP="00C80083">
            <w:pPr>
              <w:pStyle w:val="Tabletext"/>
              <w:jc w:val="center"/>
              <w:rPr>
                <w:lang w:val="en-US"/>
              </w:rPr>
            </w:pPr>
            <w:r w:rsidRPr="00484DF6">
              <w:rPr>
                <w:lang w:val="en-US"/>
              </w:rPr>
              <w:t>−20.84</w:t>
            </w:r>
          </w:p>
        </w:tc>
        <w:tc>
          <w:tcPr>
            <w:tcW w:w="721" w:type="pct"/>
          </w:tcPr>
          <w:p w14:paraId="11140B89" w14:textId="77777777" w:rsidR="00061A5A" w:rsidRPr="00484DF6" w:rsidRDefault="00061A5A" w:rsidP="00C80083">
            <w:pPr>
              <w:pStyle w:val="Tabletext"/>
              <w:jc w:val="center"/>
              <w:rPr>
                <w:lang w:val="en-US"/>
              </w:rPr>
            </w:pPr>
            <w:r w:rsidRPr="00484DF6">
              <w:rPr>
                <w:lang w:val="en-US"/>
              </w:rPr>
              <w:t>−38.84</w:t>
            </w:r>
          </w:p>
        </w:tc>
      </w:tr>
    </w:tbl>
    <w:p w14:paraId="514A3797" w14:textId="77777777" w:rsidR="00061A5A" w:rsidRPr="00245D4B" w:rsidRDefault="00061A5A" w:rsidP="00061A5A">
      <w:pPr>
        <w:spacing w:before="0"/>
        <w:rPr>
          <w:sz w:val="20"/>
          <w:lang w:val="en-US"/>
        </w:rPr>
      </w:pPr>
      <w:bookmarkStart w:id="768" w:name="_Ref275943633"/>
      <w:bookmarkStart w:id="769" w:name="_Ref282088215"/>
    </w:p>
    <w:p w14:paraId="274372D9" w14:textId="77777777" w:rsidR="00061A5A" w:rsidRPr="00245D4B" w:rsidRDefault="00061A5A" w:rsidP="00061A5A">
      <w:pPr>
        <w:pStyle w:val="TableNo"/>
        <w:rPr>
          <w:lang w:val="en-US"/>
        </w:rPr>
      </w:pPr>
      <w:r w:rsidRPr="00245D4B">
        <w:rPr>
          <w:lang w:val="en-US"/>
        </w:rPr>
        <w:t>TABLE </w:t>
      </w:r>
      <w:bookmarkEnd w:id="768"/>
      <w:bookmarkEnd w:id="769"/>
      <w:r>
        <w:rPr>
          <w:lang w:val="en-US"/>
        </w:rPr>
        <w:t>52</w:t>
      </w:r>
    </w:p>
    <w:p w14:paraId="6199C440" w14:textId="77777777" w:rsidR="00061A5A" w:rsidRPr="00245D4B" w:rsidRDefault="00061A5A" w:rsidP="00061A5A">
      <w:pPr>
        <w:pStyle w:val="Tabletitle"/>
        <w:rPr>
          <w:lang w:val="en-US"/>
        </w:rPr>
      </w:pPr>
      <w:r w:rsidRPr="00245D4B">
        <w:rPr>
          <w:lang w:val="en-US"/>
        </w:rPr>
        <w:t xml:space="preserve">Corresponding protection ratios </w:t>
      </w:r>
      <w:r w:rsidRPr="00245D4B">
        <w:rPr>
          <w:bCs/>
          <w:i/>
          <w:iCs/>
          <w:lang w:val="en-US"/>
        </w:rPr>
        <w:t>PR</w:t>
      </w:r>
      <w:r w:rsidRPr="00245D4B">
        <w:rPr>
          <w:bCs/>
          <w:lang w:val="en-US"/>
        </w:rPr>
        <w:t>(</w:t>
      </w:r>
      <w:r w:rsidRPr="00245D4B">
        <w:rPr>
          <w:bCs/>
          <w:i/>
          <w:iCs/>
          <w:lang w:val="en-US"/>
        </w:rPr>
        <w:t>p</w:t>
      </w:r>
      <w:r w:rsidRPr="00245D4B">
        <w:rPr>
          <w:bCs/>
          <w:lang w:val="en-US"/>
        </w:rPr>
        <w:t>)</w:t>
      </w:r>
      <w:r w:rsidRPr="00245D4B">
        <w:rPr>
          <w:lang w:val="en-US"/>
        </w:rPr>
        <w:t xml:space="preserve"> to reception modes </w:t>
      </w:r>
      <w:r w:rsidRPr="00245D4B">
        <w:rPr>
          <w:lang w:val="en-US"/>
        </w:rPr>
        <w:br/>
        <w:t xml:space="preserve">for DRM (16-QAM. </w:t>
      </w:r>
      <w:r w:rsidRPr="00245D4B">
        <w:rPr>
          <w:i/>
          <w:lang w:val="en-US"/>
        </w:rPr>
        <w:t>R</w:t>
      </w:r>
      <w:r w:rsidRPr="00245D4B">
        <w:rPr>
          <w:lang w:val="en-US"/>
        </w:rPr>
        <w:t> = 1/2)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7"/>
        <w:gridCol w:w="1633"/>
        <w:gridCol w:w="1159"/>
        <w:gridCol w:w="1330"/>
        <w:gridCol w:w="1330"/>
      </w:tblGrid>
      <w:tr w:rsidR="00061A5A" w:rsidRPr="00245D4B" w14:paraId="096FA0C3" w14:textId="77777777" w:rsidTr="00C80083">
        <w:trPr>
          <w:jc w:val="center"/>
        </w:trPr>
        <w:tc>
          <w:tcPr>
            <w:tcW w:w="3019" w:type="pct"/>
            <w:gridSpan w:val="2"/>
          </w:tcPr>
          <w:p w14:paraId="630AA7C9" w14:textId="77777777" w:rsidR="00061A5A" w:rsidRPr="00245D4B" w:rsidRDefault="00061A5A" w:rsidP="00C80083">
            <w:pPr>
              <w:pStyle w:val="Tabletext"/>
              <w:rPr>
                <w:lang w:val="en-US"/>
              </w:rPr>
            </w:pPr>
            <w:r w:rsidRPr="00245D4B">
              <w:rPr>
                <w:lang w:val="en-US"/>
              </w:rPr>
              <w:t>Frequency offset (kHz)</w:t>
            </w:r>
          </w:p>
        </w:tc>
        <w:tc>
          <w:tcPr>
            <w:tcW w:w="601" w:type="pct"/>
            <w:noWrap/>
          </w:tcPr>
          <w:p w14:paraId="2AD3B060" w14:textId="77777777" w:rsidR="00061A5A" w:rsidRPr="00245D4B" w:rsidRDefault="00061A5A" w:rsidP="00C80083">
            <w:pPr>
              <w:pStyle w:val="Tabletext"/>
              <w:jc w:val="center"/>
              <w:rPr>
                <w:lang w:val="en-US"/>
              </w:rPr>
            </w:pPr>
            <w:r w:rsidRPr="00245D4B">
              <w:rPr>
                <w:lang w:val="en-US"/>
              </w:rPr>
              <w:t>0</w:t>
            </w:r>
          </w:p>
        </w:tc>
        <w:tc>
          <w:tcPr>
            <w:tcW w:w="690" w:type="pct"/>
            <w:noWrap/>
          </w:tcPr>
          <w:p w14:paraId="16220B00" w14:textId="77777777" w:rsidR="00061A5A" w:rsidRPr="00245D4B" w:rsidRDefault="00061A5A" w:rsidP="00C80083">
            <w:pPr>
              <w:pStyle w:val="Tabletext"/>
              <w:jc w:val="center"/>
              <w:rPr>
                <w:lang w:val="en-US"/>
              </w:rPr>
            </w:pPr>
            <w:r w:rsidRPr="00245D4B">
              <w:rPr>
                <w:lang w:val="en-US"/>
              </w:rPr>
              <w:t>±100</w:t>
            </w:r>
          </w:p>
        </w:tc>
        <w:tc>
          <w:tcPr>
            <w:tcW w:w="690" w:type="pct"/>
            <w:noWrap/>
          </w:tcPr>
          <w:p w14:paraId="330CB45A" w14:textId="77777777" w:rsidR="00061A5A" w:rsidRPr="00245D4B" w:rsidRDefault="00061A5A" w:rsidP="00C80083">
            <w:pPr>
              <w:pStyle w:val="Tabletext"/>
              <w:jc w:val="center"/>
              <w:rPr>
                <w:lang w:val="en-US"/>
              </w:rPr>
            </w:pPr>
            <w:r w:rsidRPr="00245D4B">
              <w:rPr>
                <w:lang w:val="en-US"/>
              </w:rPr>
              <w:t>±200</w:t>
            </w:r>
          </w:p>
        </w:tc>
      </w:tr>
      <w:tr w:rsidR="00061A5A" w:rsidRPr="00245D4B" w14:paraId="10965A7F" w14:textId="77777777" w:rsidTr="00C80083">
        <w:trPr>
          <w:jc w:val="center"/>
        </w:trPr>
        <w:tc>
          <w:tcPr>
            <w:tcW w:w="2172" w:type="pct"/>
          </w:tcPr>
          <w:p w14:paraId="1A7717EF" w14:textId="77777777" w:rsidR="00061A5A" w:rsidRPr="00245D4B" w:rsidRDefault="00061A5A" w:rsidP="00C80083">
            <w:pPr>
              <w:pStyle w:val="Tabletext"/>
              <w:rPr>
                <w:lang w:val="en-US"/>
              </w:rPr>
            </w:pPr>
            <w:r w:rsidRPr="00245D4B">
              <w:rPr>
                <w:lang w:val="en-US"/>
              </w:rPr>
              <w:t>Fixed reception (FX)</w:t>
            </w:r>
          </w:p>
        </w:tc>
        <w:tc>
          <w:tcPr>
            <w:tcW w:w="847" w:type="pct"/>
            <w:noWrap/>
          </w:tcPr>
          <w:p w14:paraId="65DDDD0D" w14:textId="77777777" w:rsidR="00061A5A" w:rsidRPr="00245D4B" w:rsidRDefault="00061A5A" w:rsidP="00C80083">
            <w:pPr>
              <w:pStyle w:val="Tabletext"/>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601" w:type="pct"/>
          </w:tcPr>
          <w:p w14:paraId="0B762287" w14:textId="77777777" w:rsidR="00061A5A" w:rsidRPr="00245D4B" w:rsidRDefault="00061A5A" w:rsidP="00C80083">
            <w:pPr>
              <w:pStyle w:val="Tabletext"/>
              <w:jc w:val="center"/>
              <w:rPr>
                <w:lang w:val="en-US"/>
              </w:rPr>
            </w:pPr>
            <w:r w:rsidRPr="00245D4B">
              <w:rPr>
                <w:lang w:val="en-US"/>
              </w:rPr>
              <w:t>1.63</w:t>
            </w:r>
          </w:p>
        </w:tc>
        <w:tc>
          <w:tcPr>
            <w:tcW w:w="690" w:type="pct"/>
          </w:tcPr>
          <w:p w14:paraId="4E17509C" w14:textId="77777777" w:rsidR="00061A5A" w:rsidRPr="00245D4B" w:rsidRDefault="00061A5A" w:rsidP="00C80083">
            <w:pPr>
              <w:pStyle w:val="Tabletext"/>
              <w:jc w:val="center"/>
              <w:rPr>
                <w:lang w:val="en-US"/>
              </w:rPr>
            </w:pPr>
            <w:r w:rsidRPr="00245D4B">
              <w:rPr>
                <w:lang w:val="en-US"/>
              </w:rPr>
              <w:t>−14.37</w:t>
            </w:r>
          </w:p>
        </w:tc>
        <w:tc>
          <w:tcPr>
            <w:tcW w:w="690" w:type="pct"/>
          </w:tcPr>
          <w:p w14:paraId="6F7C5A05" w14:textId="77777777" w:rsidR="00061A5A" w:rsidRPr="00245D4B" w:rsidRDefault="00061A5A" w:rsidP="00C80083">
            <w:pPr>
              <w:pStyle w:val="Tabletext"/>
              <w:jc w:val="center"/>
              <w:rPr>
                <w:lang w:val="en-US"/>
              </w:rPr>
            </w:pPr>
            <w:r w:rsidRPr="00245D4B">
              <w:rPr>
                <w:lang w:val="en-US"/>
              </w:rPr>
              <w:t>−45.37</w:t>
            </w:r>
          </w:p>
        </w:tc>
      </w:tr>
      <w:tr w:rsidR="00061A5A" w:rsidRPr="00245D4B" w14:paraId="10B3CD25" w14:textId="77777777" w:rsidTr="00C80083">
        <w:trPr>
          <w:jc w:val="center"/>
        </w:trPr>
        <w:tc>
          <w:tcPr>
            <w:tcW w:w="2172" w:type="pct"/>
          </w:tcPr>
          <w:p w14:paraId="731A642B" w14:textId="77777777" w:rsidR="00061A5A" w:rsidRPr="00245D4B" w:rsidRDefault="00061A5A" w:rsidP="00C80083">
            <w:pPr>
              <w:pStyle w:val="Tabletext"/>
              <w:rPr>
                <w:lang w:val="en-US"/>
              </w:rPr>
            </w:pPr>
            <w:r w:rsidRPr="00245D4B">
              <w:rPr>
                <w:lang w:val="en-US"/>
              </w:rPr>
              <w:t>Portable reception (PO, PI, PO-H, PI-H)</w:t>
            </w:r>
          </w:p>
        </w:tc>
        <w:tc>
          <w:tcPr>
            <w:tcW w:w="847" w:type="pct"/>
            <w:noWrap/>
          </w:tcPr>
          <w:p w14:paraId="5681C200" w14:textId="77777777" w:rsidR="00061A5A" w:rsidRPr="00245D4B" w:rsidRDefault="00061A5A" w:rsidP="00C80083">
            <w:pPr>
              <w:pStyle w:val="Tabletext"/>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601" w:type="pct"/>
          </w:tcPr>
          <w:p w14:paraId="4AFC67EB" w14:textId="77777777" w:rsidR="00061A5A" w:rsidRPr="00245D4B" w:rsidRDefault="00061A5A" w:rsidP="00C80083">
            <w:pPr>
              <w:pStyle w:val="Tabletext"/>
              <w:jc w:val="center"/>
              <w:rPr>
                <w:lang w:val="en-US"/>
              </w:rPr>
            </w:pPr>
            <w:r w:rsidRPr="00245D4B">
              <w:rPr>
                <w:lang w:val="en-US"/>
              </w:rPr>
              <w:t>9.37</w:t>
            </w:r>
          </w:p>
        </w:tc>
        <w:tc>
          <w:tcPr>
            <w:tcW w:w="690" w:type="pct"/>
          </w:tcPr>
          <w:p w14:paraId="502B8E1E" w14:textId="77777777" w:rsidR="00061A5A" w:rsidRPr="00245D4B" w:rsidRDefault="00061A5A" w:rsidP="00C80083">
            <w:pPr>
              <w:pStyle w:val="Tabletext"/>
              <w:jc w:val="center"/>
              <w:rPr>
                <w:lang w:val="en-US"/>
              </w:rPr>
            </w:pPr>
            <w:r w:rsidRPr="00245D4B">
              <w:rPr>
                <w:lang w:val="en-US"/>
              </w:rPr>
              <w:t>−6.63</w:t>
            </w:r>
          </w:p>
        </w:tc>
        <w:tc>
          <w:tcPr>
            <w:tcW w:w="690" w:type="pct"/>
          </w:tcPr>
          <w:p w14:paraId="31F7F662" w14:textId="77777777" w:rsidR="00061A5A" w:rsidRPr="00245D4B" w:rsidRDefault="00061A5A" w:rsidP="00C80083">
            <w:pPr>
              <w:pStyle w:val="Tabletext"/>
              <w:jc w:val="center"/>
              <w:rPr>
                <w:lang w:val="en-US"/>
              </w:rPr>
            </w:pPr>
            <w:r w:rsidRPr="00245D4B">
              <w:rPr>
                <w:lang w:val="en-US"/>
              </w:rPr>
              <w:t>−37.63</w:t>
            </w:r>
          </w:p>
        </w:tc>
      </w:tr>
      <w:tr w:rsidR="00061A5A" w:rsidRPr="00245D4B" w14:paraId="6FF865F4" w14:textId="77777777" w:rsidTr="00C80083">
        <w:trPr>
          <w:jc w:val="center"/>
        </w:trPr>
        <w:tc>
          <w:tcPr>
            <w:tcW w:w="2172" w:type="pct"/>
          </w:tcPr>
          <w:p w14:paraId="5CD1B91D" w14:textId="77777777" w:rsidR="00061A5A" w:rsidRPr="00245D4B" w:rsidRDefault="00061A5A" w:rsidP="00C80083">
            <w:pPr>
              <w:pStyle w:val="Tabletext"/>
              <w:rPr>
                <w:lang w:val="en-US"/>
              </w:rPr>
            </w:pPr>
            <w:r w:rsidRPr="00245D4B">
              <w:rPr>
                <w:lang w:val="en-US"/>
              </w:rPr>
              <w:t>Mobile reception (MO)</w:t>
            </w:r>
          </w:p>
        </w:tc>
        <w:tc>
          <w:tcPr>
            <w:tcW w:w="847" w:type="pct"/>
            <w:noWrap/>
          </w:tcPr>
          <w:p w14:paraId="74B781F9" w14:textId="77777777" w:rsidR="00061A5A" w:rsidRPr="00245D4B" w:rsidRDefault="00061A5A" w:rsidP="00C80083">
            <w:pPr>
              <w:pStyle w:val="Tabletext"/>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601" w:type="pct"/>
          </w:tcPr>
          <w:p w14:paraId="3F0211A3" w14:textId="77777777" w:rsidR="00061A5A" w:rsidRPr="00245D4B" w:rsidRDefault="00061A5A" w:rsidP="00C80083">
            <w:pPr>
              <w:pStyle w:val="Tabletext"/>
              <w:jc w:val="center"/>
              <w:rPr>
                <w:lang w:val="en-US"/>
              </w:rPr>
            </w:pPr>
            <w:r w:rsidRPr="00245D4B">
              <w:rPr>
                <w:lang w:val="en-US"/>
              </w:rPr>
              <w:t>13.16</w:t>
            </w:r>
          </w:p>
        </w:tc>
        <w:tc>
          <w:tcPr>
            <w:tcW w:w="690" w:type="pct"/>
          </w:tcPr>
          <w:p w14:paraId="4D6B6E82" w14:textId="77777777" w:rsidR="00061A5A" w:rsidRPr="00245D4B" w:rsidRDefault="00061A5A" w:rsidP="00C80083">
            <w:pPr>
              <w:pStyle w:val="Tabletext"/>
              <w:jc w:val="center"/>
              <w:rPr>
                <w:lang w:val="en-US"/>
              </w:rPr>
            </w:pPr>
            <w:r w:rsidRPr="00245D4B">
              <w:rPr>
                <w:lang w:val="en-US"/>
              </w:rPr>
              <w:t>−2.84</w:t>
            </w:r>
          </w:p>
        </w:tc>
        <w:tc>
          <w:tcPr>
            <w:tcW w:w="690" w:type="pct"/>
          </w:tcPr>
          <w:p w14:paraId="2D7B5854" w14:textId="77777777" w:rsidR="00061A5A" w:rsidRPr="00245D4B" w:rsidRDefault="00061A5A" w:rsidP="00C80083">
            <w:pPr>
              <w:pStyle w:val="Tabletext"/>
              <w:jc w:val="center"/>
              <w:rPr>
                <w:lang w:val="en-US"/>
              </w:rPr>
            </w:pPr>
            <w:r w:rsidRPr="00245D4B">
              <w:rPr>
                <w:lang w:val="en-US"/>
              </w:rPr>
              <w:t>−33.84</w:t>
            </w:r>
          </w:p>
        </w:tc>
      </w:tr>
    </w:tbl>
    <w:p w14:paraId="276C40DF" w14:textId="77777777" w:rsidR="00061A5A" w:rsidRPr="00245D4B" w:rsidRDefault="00061A5A" w:rsidP="00061A5A">
      <w:pPr>
        <w:pStyle w:val="Tablefin"/>
      </w:pPr>
    </w:p>
    <w:p w14:paraId="7F016EF8" w14:textId="77777777" w:rsidR="00061A5A" w:rsidRPr="00245D4B" w:rsidRDefault="00061A5A" w:rsidP="00061A5A">
      <w:pPr>
        <w:pStyle w:val="Heading5"/>
        <w:rPr>
          <w:lang w:val="en-US"/>
        </w:rPr>
      </w:pPr>
      <w:r w:rsidRPr="00245D4B">
        <w:rPr>
          <w:lang w:val="en-US"/>
        </w:rPr>
        <w:t>4.3.4.1.4</w:t>
      </w:r>
      <w:r w:rsidRPr="00245D4B">
        <w:rPr>
          <w:lang w:val="en-US"/>
        </w:rPr>
        <w:tab/>
        <w:t>DRM interfered with by DVB-T in VHF Band III</w:t>
      </w:r>
    </w:p>
    <w:p w14:paraId="750B16A1" w14:textId="77777777" w:rsidR="00061A5A" w:rsidRPr="00245D4B" w:rsidRDefault="00061A5A" w:rsidP="00061A5A">
      <w:pPr>
        <w:rPr>
          <w:lang w:val="en-US"/>
        </w:rPr>
      </w:pPr>
      <w:r w:rsidRPr="00245D4B">
        <w:rPr>
          <w:lang w:val="en-US"/>
        </w:rPr>
        <w:t>Since the impact mechanisms of DAB into DRM is the same as that of DVB-T it is proposed that the same protection ratios for DRM interfered with by DVB-T in VHF Band III can be assumed as for DRM interfered with by DAB in VHF Band III.</w:t>
      </w:r>
    </w:p>
    <w:p w14:paraId="4570061D" w14:textId="77777777" w:rsidR="00061A5A" w:rsidRPr="00245D4B" w:rsidRDefault="00061A5A" w:rsidP="00061A5A">
      <w:pPr>
        <w:pStyle w:val="Heading4"/>
        <w:rPr>
          <w:lang w:val="en-US"/>
        </w:rPr>
      </w:pPr>
      <w:bookmarkStart w:id="770" w:name="_Toc293603725"/>
      <w:bookmarkStart w:id="771" w:name="_Toc293603839"/>
      <w:bookmarkStart w:id="772" w:name="_Toc300665037"/>
      <w:bookmarkStart w:id="773" w:name="_Toc300666627"/>
      <w:bookmarkStart w:id="774" w:name="_Toc301429316"/>
      <w:bookmarkStart w:id="775" w:name="_Toc302049609"/>
      <w:bookmarkStart w:id="776" w:name="_Toc438995469"/>
      <w:r w:rsidRPr="00245D4B">
        <w:rPr>
          <w:lang w:val="en-US"/>
        </w:rPr>
        <w:t>4.3.4.2</w:t>
      </w:r>
      <w:r w:rsidRPr="00245D4B">
        <w:rPr>
          <w:lang w:val="en-US"/>
        </w:rPr>
        <w:tab/>
        <w:t>Protection ratios for broadcasting systems interfered with by DRM</w:t>
      </w:r>
      <w:bookmarkEnd w:id="770"/>
      <w:bookmarkEnd w:id="771"/>
      <w:bookmarkEnd w:id="772"/>
      <w:bookmarkEnd w:id="773"/>
      <w:bookmarkEnd w:id="774"/>
      <w:bookmarkEnd w:id="775"/>
      <w:bookmarkEnd w:id="776"/>
    </w:p>
    <w:p w14:paraId="75A76877" w14:textId="77777777" w:rsidR="00061A5A" w:rsidRPr="00245D4B" w:rsidRDefault="00061A5A" w:rsidP="00061A5A">
      <w:pPr>
        <w:pStyle w:val="Heading5"/>
        <w:rPr>
          <w:lang w:val="en-US"/>
        </w:rPr>
      </w:pPr>
      <w:bookmarkStart w:id="777" w:name="_Ref276559611"/>
      <w:bookmarkStart w:id="778" w:name="_Ref289961427"/>
      <w:r w:rsidRPr="00245D4B">
        <w:rPr>
          <w:lang w:val="en-US"/>
        </w:rPr>
        <w:t>4.3.4.2.1</w:t>
      </w:r>
      <w:r w:rsidRPr="00245D4B">
        <w:rPr>
          <w:lang w:val="en-US"/>
        </w:rPr>
        <w:tab/>
        <w:t>Protection ratios for FM in VHF Band II</w:t>
      </w:r>
      <w:bookmarkEnd w:id="777"/>
      <w:bookmarkEnd w:id="778"/>
    </w:p>
    <w:p w14:paraId="325F8695" w14:textId="77777777" w:rsidR="00061A5A" w:rsidRPr="00245D4B" w:rsidRDefault="00061A5A" w:rsidP="00061A5A">
      <w:pPr>
        <w:rPr>
          <w:lang w:val="en-US" w:eastAsia="de-DE"/>
        </w:rPr>
      </w:pPr>
      <w:r w:rsidRPr="00245D4B">
        <w:rPr>
          <w:lang w:val="en-US" w:eastAsia="de-DE"/>
        </w:rPr>
        <w:t>The FM signal parameters are given in Recommendation ITU</w:t>
      </w:r>
      <w:r w:rsidRPr="00245D4B">
        <w:rPr>
          <w:lang w:val="en-US" w:eastAsia="de-DE"/>
        </w:rPr>
        <w:noBreakHyphen/>
        <w:t>R BS.412.</w:t>
      </w:r>
    </w:p>
    <w:p w14:paraId="15BAC498" w14:textId="77777777" w:rsidR="00061A5A" w:rsidRPr="00245D4B" w:rsidRDefault="00061A5A" w:rsidP="00061A5A">
      <w:pPr>
        <w:rPr>
          <w:lang w:val="en-US"/>
        </w:rPr>
      </w:pPr>
      <w:r w:rsidRPr="00245D4B">
        <w:rPr>
          <w:lang w:val="en-US" w:eastAsia="de-DE"/>
        </w:rPr>
        <w:t>Recommendation ITU</w:t>
      </w:r>
      <w:r w:rsidRPr="00245D4B">
        <w:rPr>
          <w:lang w:val="en-US" w:eastAsia="de-DE"/>
        </w:rPr>
        <w:noBreakHyphen/>
        <w:t xml:space="preserve">R BS.412, Annex 5 </w:t>
      </w:r>
      <w:r w:rsidRPr="00245D4B">
        <w:rPr>
          <w:lang w:val="en-US"/>
        </w:rPr>
        <w:t xml:space="preserve">states that interferences can be caused by intermodulation of strong FM signals in a frequency offset greater than 400 kHz. This cross modulation effect from a high interfering signal level in a range up to 1 MHz offset has also to be taken into account when planning OFDM systems into the VHF Band II. Therefore not only the protection ratios </w:t>
      </w:r>
      <w:r w:rsidRPr="00245D4B">
        <w:rPr>
          <w:i/>
          <w:lang w:val="en-US"/>
        </w:rPr>
        <w:t>PR</w:t>
      </w:r>
      <w:r w:rsidRPr="00245D4B">
        <w:rPr>
          <w:i/>
          <w:iCs/>
          <w:vertAlign w:val="subscript"/>
          <w:lang w:val="en-US"/>
        </w:rPr>
        <w:t>basic</w:t>
      </w:r>
      <w:r w:rsidRPr="00245D4B">
        <w:rPr>
          <w:lang w:val="en-US"/>
        </w:rPr>
        <w:t xml:space="preserve"> are given in the range 0 kHz to ±400 kHz, and for ±500 kHz and ±1 000 MHz, see Table 5</w:t>
      </w:r>
      <w:r>
        <w:rPr>
          <w:lang w:val="en-US"/>
        </w:rPr>
        <w:t>3</w:t>
      </w:r>
      <w:r w:rsidRPr="00245D4B">
        <w:rPr>
          <w:lang w:val="en-US"/>
        </w:rPr>
        <w:t>. The values for ±600 kHz to ±900 kHz can be found by linear interpolation.</w:t>
      </w:r>
    </w:p>
    <w:p w14:paraId="3914B31E" w14:textId="77777777" w:rsidR="00061A5A" w:rsidRPr="00245D4B" w:rsidRDefault="00061A5A" w:rsidP="00061A5A">
      <w:pPr>
        <w:pStyle w:val="TableNo"/>
        <w:rPr>
          <w:lang w:val="en-US"/>
        </w:rPr>
      </w:pPr>
      <w:bookmarkStart w:id="779" w:name="_Ref270669624"/>
      <w:bookmarkStart w:id="780" w:name="_Ref270669610"/>
      <w:r w:rsidRPr="00245D4B">
        <w:rPr>
          <w:lang w:val="en-US"/>
        </w:rPr>
        <w:t>TABLE </w:t>
      </w:r>
      <w:bookmarkEnd w:id="779"/>
      <w:r>
        <w:rPr>
          <w:lang w:val="en-US"/>
        </w:rPr>
        <w:t>53</w:t>
      </w:r>
    </w:p>
    <w:p w14:paraId="6A284CB4" w14:textId="77777777" w:rsidR="00061A5A" w:rsidRPr="00245D4B" w:rsidRDefault="00061A5A" w:rsidP="00061A5A">
      <w:pPr>
        <w:pStyle w:val="Tabletitle"/>
        <w:rPr>
          <w:lang w:val="en-US"/>
        </w:rPr>
      </w:pPr>
      <w:r w:rsidRPr="00245D4B">
        <w:rPr>
          <w:lang w:val="en-US"/>
        </w:rPr>
        <w:t xml:space="preserve">Basic protection ratios </w:t>
      </w:r>
      <w:r w:rsidRPr="00245D4B">
        <w:rPr>
          <w:i/>
          <w:lang w:val="en-US"/>
        </w:rPr>
        <w:t>PR</w:t>
      </w:r>
      <w:r w:rsidRPr="00245D4B">
        <w:rPr>
          <w:i/>
          <w:iCs/>
          <w:vertAlign w:val="subscript"/>
          <w:lang w:val="en-US"/>
        </w:rPr>
        <w:t>basic</w:t>
      </w:r>
      <w:r w:rsidRPr="00245D4B">
        <w:rPr>
          <w:i/>
          <w:iCs/>
          <w:lang w:val="en-US"/>
        </w:rPr>
        <w:t xml:space="preserve"> </w:t>
      </w:r>
      <w:r w:rsidRPr="00245D4B">
        <w:rPr>
          <w:lang w:val="en-US"/>
        </w:rPr>
        <w:t xml:space="preserve">for FM interfered with by </w:t>
      </w:r>
      <w:bookmarkEnd w:id="780"/>
      <w:r w:rsidRPr="00245D4B">
        <w:rPr>
          <w:lang w:val="en-US"/>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1"/>
        <w:gridCol w:w="1215"/>
        <w:gridCol w:w="734"/>
        <w:gridCol w:w="735"/>
        <w:gridCol w:w="735"/>
        <w:gridCol w:w="734"/>
        <w:gridCol w:w="735"/>
        <w:gridCol w:w="735"/>
        <w:gridCol w:w="735"/>
      </w:tblGrid>
      <w:tr w:rsidR="00061A5A" w:rsidRPr="00245D4B" w14:paraId="6F184293" w14:textId="77777777" w:rsidTr="00C80083">
        <w:trPr>
          <w:jc w:val="center"/>
        </w:trPr>
        <w:tc>
          <w:tcPr>
            <w:tcW w:w="4496" w:type="dxa"/>
            <w:gridSpan w:val="2"/>
            <w:tcMar>
              <w:left w:w="57" w:type="dxa"/>
              <w:right w:w="57" w:type="dxa"/>
            </w:tcMar>
          </w:tcPr>
          <w:p w14:paraId="2713882F" w14:textId="77777777" w:rsidR="00061A5A" w:rsidRPr="00245D4B" w:rsidRDefault="00061A5A" w:rsidP="00C80083">
            <w:pPr>
              <w:pStyle w:val="Tabletext"/>
              <w:rPr>
                <w:i/>
                <w:lang w:val="en-US"/>
              </w:rPr>
            </w:pPr>
            <w:r w:rsidRPr="00245D4B">
              <w:rPr>
                <w:lang w:val="en-US"/>
              </w:rPr>
              <w:t>Frequency offset (kHz)</w:t>
            </w:r>
          </w:p>
        </w:tc>
        <w:tc>
          <w:tcPr>
            <w:tcW w:w="734" w:type="dxa"/>
            <w:noWrap/>
            <w:tcMar>
              <w:left w:w="57" w:type="dxa"/>
              <w:right w:w="57" w:type="dxa"/>
            </w:tcMar>
          </w:tcPr>
          <w:p w14:paraId="335C310B" w14:textId="77777777" w:rsidR="00061A5A" w:rsidRPr="00245D4B" w:rsidRDefault="00061A5A" w:rsidP="00C80083">
            <w:pPr>
              <w:pStyle w:val="Tabletext"/>
              <w:jc w:val="center"/>
              <w:rPr>
                <w:i/>
                <w:lang w:val="en-US"/>
              </w:rPr>
            </w:pPr>
            <w:r w:rsidRPr="00245D4B">
              <w:rPr>
                <w:lang w:val="en-US"/>
              </w:rPr>
              <w:t>0</w:t>
            </w:r>
          </w:p>
        </w:tc>
        <w:tc>
          <w:tcPr>
            <w:tcW w:w="735" w:type="dxa"/>
            <w:noWrap/>
            <w:tcMar>
              <w:left w:w="57" w:type="dxa"/>
              <w:right w:w="57" w:type="dxa"/>
            </w:tcMar>
          </w:tcPr>
          <w:p w14:paraId="72D22EC9" w14:textId="77777777" w:rsidR="00061A5A" w:rsidRPr="00245D4B" w:rsidRDefault="00061A5A" w:rsidP="00C80083">
            <w:pPr>
              <w:pStyle w:val="Tabletext"/>
              <w:jc w:val="center"/>
              <w:rPr>
                <w:i/>
                <w:lang w:val="en-US"/>
              </w:rPr>
            </w:pPr>
            <w:r w:rsidRPr="00245D4B">
              <w:rPr>
                <w:lang w:val="en-US"/>
              </w:rPr>
              <w:t>±100</w:t>
            </w:r>
          </w:p>
        </w:tc>
        <w:tc>
          <w:tcPr>
            <w:tcW w:w="735" w:type="dxa"/>
            <w:noWrap/>
            <w:tcMar>
              <w:left w:w="57" w:type="dxa"/>
              <w:right w:w="57" w:type="dxa"/>
            </w:tcMar>
          </w:tcPr>
          <w:p w14:paraId="0459D347" w14:textId="77777777" w:rsidR="00061A5A" w:rsidRPr="00245D4B" w:rsidRDefault="00061A5A" w:rsidP="00C80083">
            <w:pPr>
              <w:pStyle w:val="Tabletext"/>
              <w:jc w:val="center"/>
              <w:rPr>
                <w:i/>
                <w:lang w:val="en-US"/>
              </w:rPr>
            </w:pPr>
            <w:r w:rsidRPr="00245D4B">
              <w:rPr>
                <w:lang w:val="en-US"/>
              </w:rPr>
              <w:t>±200</w:t>
            </w:r>
          </w:p>
        </w:tc>
        <w:tc>
          <w:tcPr>
            <w:tcW w:w="734" w:type="dxa"/>
            <w:noWrap/>
            <w:tcMar>
              <w:left w:w="57" w:type="dxa"/>
              <w:right w:w="57" w:type="dxa"/>
            </w:tcMar>
          </w:tcPr>
          <w:p w14:paraId="050B00D2" w14:textId="77777777" w:rsidR="00061A5A" w:rsidRPr="00245D4B" w:rsidRDefault="00061A5A" w:rsidP="00C80083">
            <w:pPr>
              <w:pStyle w:val="Tabletext"/>
              <w:jc w:val="center"/>
              <w:rPr>
                <w:i/>
                <w:lang w:val="en-US"/>
              </w:rPr>
            </w:pPr>
            <w:r w:rsidRPr="00245D4B">
              <w:rPr>
                <w:lang w:val="en-US"/>
              </w:rPr>
              <w:t>±300</w:t>
            </w:r>
          </w:p>
        </w:tc>
        <w:tc>
          <w:tcPr>
            <w:tcW w:w="735" w:type="dxa"/>
            <w:noWrap/>
            <w:tcMar>
              <w:left w:w="57" w:type="dxa"/>
              <w:right w:w="57" w:type="dxa"/>
            </w:tcMar>
          </w:tcPr>
          <w:p w14:paraId="122B2A58" w14:textId="77777777" w:rsidR="00061A5A" w:rsidRPr="00245D4B" w:rsidRDefault="00061A5A" w:rsidP="00C80083">
            <w:pPr>
              <w:pStyle w:val="Tabletext"/>
              <w:jc w:val="center"/>
              <w:rPr>
                <w:i/>
                <w:lang w:val="en-US"/>
              </w:rPr>
            </w:pPr>
            <w:r w:rsidRPr="00245D4B">
              <w:rPr>
                <w:lang w:val="en-US"/>
              </w:rPr>
              <w:t>±400</w:t>
            </w:r>
          </w:p>
        </w:tc>
        <w:tc>
          <w:tcPr>
            <w:tcW w:w="735" w:type="dxa"/>
            <w:tcMar>
              <w:left w:w="57" w:type="dxa"/>
              <w:right w:w="57" w:type="dxa"/>
            </w:tcMar>
          </w:tcPr>
          <w:p w14:paraId="1D043256" w14:textId="77777777" w:rsidR="00061A5A" w:rsidRPr="00245D4B" w:rsidRDefault="00061A5A" w:rsidP="00C80083">
            <w:pPr>
              <w:pStyle w:val="Tabletext"/>
              <w:jc w:val="center"/>
              <w:rPr>
                <w:i/>
                <w:lang w:val="en-US"/>
              </w:rPr>
            </w:pPr>
            <w:r w:rsidRPr="00245D4B">
              <w:rPr>
                <w:lang w:val="en-US"/>
              </w:rPr>
              <w:t>±500</w:t>
            </w:r>
          </w:p>
        </w:tc>
        <w:tc>
          <w:tcPr>
            <w:tcW w:w="735" w:type="dxa"/>
            <w:tcMar>
              <w:left w:w="57" w:type="dxa"/>
              <w:right w:w="57" w:type="dxa"/>
            </w:tcMar>
          </w:tcPr>
          <w:p w14:paraId="450BC1D8" w14:textId="77777777" w:rsidR="00061A5A" w:rsidRPr="00245D4B" w:rsidRDefault="00061A5A" w:rsidP="00C80083">
            <w:pPr>
              <w:pStyle w:val="Tabletext"/>
              <w:jc w:val="center"/>
              <w:rPr>
                <w:i/>
                <w:lang w:val="en-US"/>
              </w:rPr>
            </w:pPr>
            <w:r w:rsidRPr="00245D4B">
              <w:rPr>
                <w:lang w:val="en-US"/>
              </w:rPr>
              <w:t>±1 000</w:t>
            </w:r>
          </w:p>
        </w:tc>
      </w:tr>
      <w:tr w:rsidR="00061A5A" w:rsidRPr="00245D4B" w14:paraId="61AD69A5" w14:textId="77777777" w:rsidTr="00C80083">
        <w:trPr>
          <w:jc w:val="center"/>
        </w:trPr>
        <w:tc>
          <w:tcPr>
            <w:tcW w:w="3281" w:type="dxa"/>
            <w:tcMar>
              <w:left w:w="57" w:type="dxa"/>
              <w:right w:w="57" w:type="dxa"/>
            </w:tcMar>
          </w:tcPr>
          <w:p w14:paraId="10BEE9B5" w14:textId="77777777" w:rsidR="00061A5A" w:rsidRPr="00245D4B" w:rsidRDefault="00061A5A" w:rsidP="00C80083">
            <w:pPr>
              <w:pStyle w:val="Tabletext"/>
              <w:rPr>
                <w:i/>
                <w:lang w:val="en-US"/>
              </w:rPr>
            </w:pPr>
            <w:r w:rsidRPr="00245D4B">
              <w:rPr>
                <w:lang w:val="en-US"/>
              </w:rPr>
              <w:t>Basic protection ratio for FM (stereo)</w:t>
            </w:r>
          </w:p>
        </w:tc>
        <w:tc>
          <w:tcPr>
            <w:tcW w:w="1215" w:type="dxa"/>
            <w:noWrap/>
            <w:tcMar>
              <w:left w:w="57" w:type="dxa"/>
              <w:right w:w="57" w:type="dxa"/>
            </w:tcMar>
          </w:tcPr>
          <w:p w14:paraId="0718723D" w14:textId="77777777" w:rsidR="00061A5A" w:rsidRPr="00245D4B" w:rsidRDefault="00061A5A" w:rsidP="00C80083">
            <w:pPr>
              <w:pStyle w:val="Tabletext"/>
              <w:rPr>
                <w:i/>
                <w:lang w:val="en-US"/>
              </w:rPr>
            </w:pPr>
            <w:r w:rsidRPr="00245D4B">
              <w:rPr>
                <w:i/>
                <w:iCs/>
                <w:lang w:val="en-US"/>
              </w:rPr>
              <w:t>PR</w:t>
            </w:r>
            <w:r w:rsidRPr="00245D4B">
              <w:rPr>
                <w:i/>
                <w:iCs/>
                <w:vertAlign w:val="subscript"/>
                <w:lang w:val="en-US"/>
              </w:rPr>
              <w:t>basic</w:t>
            </w:r>
            <w:r w:rsidRPr="00245D4B">
              <w:rPr>
                <w:lang w:val="en-US"/>
              </w:rPr>
              <w:t xml:space="preserve"> (dB)</w:t>
            </w:r>
          </w:p>
        </w:tc>
        <w:tc>
          <w:tcPr>
            <w:tcW w:w="734" w:type="dxa"/>
            <w:tcMar>
              <w:left w:w="57" w:type="dxa"/>
              <w:right w:w="57" w:type="dxa"/>
            </w:tcMar>
            <w:vAlign w:val="center"/>
          </w:tcPr>
          <w:p w14:paraId="4FE34B73" w14:textId="77777777" w:rsidR="00061A5A" w:rsidRPr="00245D4B" w:rsidRDefault="00061A5A" w:rsidP="00C80083">
            <w:pPr>
              <w:pStyle w:val="Tabletext"/>
              <w:jc w:val="center"/>
              <w:rPr>
                <w:lang w:val="en-US"/>
              </w:rPr>
            </w:pPr>
            <w:r w:rsidRPr="00245D4B">
              <w:rPr>
                <w:lang w:val="en-US"/>
              </w:rPr>
              <w:t>49</w:t>
            </w:r>
          </w:p>
        </w:tc>
        <w:tc>
          <w:tcPr>
            <w:tcW w:w="735" w:type="dxa"/>
            <w:tcMar>
              <w:left w:w="57" w:type="dxa"/>
              <w:right w:w="57" w:type="dxa"/>
            </w:tcMar>
            <w:vAlign w:val="center"/>
          </w:tcPr>
          <w:p w14:paraId="5DD26AF2" w14:textId="77777777" w:rsidR="00061A5A" w:rsidRPr="00245D4B" w:rsidRDefault="00061A5A" w:rsidP="00C80083">
            <w:pPr>
              <w:pStyle w:val="Tabletext"/>
              <w:jc w:val="center"/>
              <w:rPr>
                <w:lang w:val="en-US"/>
              </w:rPr>
            </w:pPr>
            <w:r w:rsidRPr="00245D4B">
              <w:rPr>
                <w:lang w:val="en-US"/>
              </w:rPr>
              <w:t>30</w:t>
            </w:r>
          </w:p>
        </w:tc>
        <w:tc>
          <w:tcPr>
            <w:tcW w:w="735" w:type="dxa"/>
            <w:tcMar>
              <w:left w:w="57" w:type="dxa"/>
              <w:right w:w="57" w:type="dxa"/>
            </w:tcMar>
            <w:vAlign w:val="center"/>
          </w:tcPr>
          <w:p w14:paraId="6C5D9C87" w14:textId="77777777" w:rsidR="00061A5A" w:rsidRPr="00245D4B" w:rsidRDefault="00061A5A" w:rsidP="00C80083">
            <w:pPr>
              <w:pStyle w:val="Tabletext"/>
              <w:jc w:val="center"/>
              <w:rPr>
                <w:lang w:val="en-US"/>
              </w:rPr>
            </w:pPr>
            <w:r w:rsidRPr="00245D4B">
              <w:rPr>
                <w:lang w:val="en-US"/>
              </w:rPr>
              <w:t>3</w:t>
            </w:r>
          </w:p>
        </w:tc>
        <w:tc>
          <w:tcPr>
            <w:tcW w:w="734" w:type="dxa"/>
            <w:tcMar>
              <w:left w:w="57" w:type="dxa"/>
              <w:right w:w="57" w:type="dxa"/>
            </w:tcMar>
            <w:vAlign w:val="center"/>
          </w:tcPr>
          <w:p w14:paraId="5E4AE658" w14:textId="77777777" w:rsidR="00061A5A" w:rsidRPr="00245D4B" w:rsidRDefault="00061A5A" w:rsidP="00C80083">
            <w:pPr>
              <w:pStyle w:val="Tabletext"/>
              <w:jc w:val="center"/>
              <w:rPr>
                <w:lang w:val="en-US"/>
              </w:rPr>
            </w:pPr>
            <w:r w:rsidRPr="00245D4B">
              <w:rPr>
                <w:lang w:val="en-US"/>
              </w:rPr>
              <w:t>−8</w:t>
            </w:r>
          </w:p>
        </w:tc>
        <w:tc>
          <w:tcPr>
            <w:tcW w:w="735" w:type="dxa"/>
            <w:tcMar>
              <w:left w:w="57" w:type="dxa"/>
              <w:right w:w="57" w:type="dxa"/>
            </w:tcMar>
            <w:vAlign w:val="center"/>
          </w:tcPr>
          <w:p w14:paraId="7A73AF2F" w14:textId="77777777" w:rsidR="00061A5A" w:rsidRPr="00245D4B" w:rsidRDefault="00061A5A" w:rsidP="00C80083">
            <w:pPr>
              <w:pStyle w:val="Tabletext"/>
              <w:jc w:val="center"/>
              <w:rPr>
                <w:lang w:val="en-US"/>
              </w:rPr>
            </w:pPr>
            <w:r w:rsidRPr="00245D4B">
              <w:rPr>
                <w:lang w:val="en-US"/>
              </w:rPr>
              <w:t>−11</w:t>
            </w:r>
          </w:p>
        </w:tc>
        <w:tc>
          <w:tcPr>
            <w:tcW w:w="735" w:type="dxa"/>
            <w:tcMar>
              <w:left w:w="57" w:type="dxa"/>
              <w:right w:w="57" w:type="dxa"/>
            </w:tcMar>
            <w:vAlign w:val="center"/>
          </w:tcPr>
          <w:p w14:paraId="43148986" w14:textId="77777777" w:rsidR="00061A5A" w:rsidRPr="00245D4B" w:rsidRDefault="00061A5A" w:rsidP="00C80083">
            <w:pPr>
              <w:pStyle w:val="Tabletext"/>
              <w:jc w:val="center"/>
              <w:rPr>
                <w:lang w:val="en-US"/>
              </w:rPr>
            </w:pPr>
            <w:r w:rsidRPr="00245D4B">
              <w:rPr>
                <w:lang w:val="en-US"/>
              </w:rPr>
              <w:t>−13</w:t>
            </w:r>
          </w:p>
        </w:tc>
        <w:tc>
          <w:tcPr>
            <w:tcW w:w="735" w:type="dxa"/>
            <w:tcMar>
              <w:left w:w="57" w:type="dxa"/>
              <w:right w:w="57" w:type="dxa"/>
            </w:tcMar>
            <w:vAlign w:val="center"/>
          </w:tcPr>
          <w:p w14:paraId="05EC9F71" w14:textId="77777777" w:rsidR="00061A5A" w:rsidRPr="00245D4B" w:rsidRDefault="00061A5A" w:rsidP="00C80083">
            <w:pPr>
              <w:pStyle w:val="Tabletext"/>
              <w:jc w:val="center"/>
              <w:rPr>
                <w:lang w:val="en-US"/>
              </w:rPr>
            </w:pPr>
            <w:r w:rsidRPr="00245D4B">
              <w:rPr>
                <w:lang w:val="en-US"/>
              </w:rPr>
              <w:t>−21</w:t>
            </w:r>
          </w:p>
        </w:tc>
      </w:tr>
    </w:tbl>
    <w:p w14:paraId="54BAD69A" w14:textId="77777777" w:rsidR="00061A5A" w:rsidRPr="00245D4B" w:rsidRDefault="00061A5A" w:rsidP="00061A5A">
      <w:pPr>
        <w:pStyle w:val="Tablefin"/>
      </w:pPr>
    </w:p>
    <w:p w14:paraId="1EC7AEDC" w14:textId="77777777" w:rsidR="00061A5A" w:rsidRPr="00C80083" w:rsidRDefault="00061A5A" w:rsidP="00061A5A">
      <w:pPr>
        <w:pStyle w:val="Heading5"/>
        <w:rPr>
          <w:lang w:val="en-GB"/>
        </w:rPr>
      </w:pPr>
      <w:r w:rsidRPr="00C80083">
        <w:rPr>
          <w:lang w:val="en-GB"/>
        </w:rPr>
        <w:t>4.3.4.2.2</w:t>
      </w:r>
      <w:r w:rsidRPr="00C80083">
        <w:rPr>
          <w:lang w:val="en-GB"/>
        </w:rPr>
        <w:tab/>
        <w:t xml:space="preserve">Protection ratios for DAB in VHF Band III </w:t>
      </w:r>
    </w:p>
    <w:p w14:paraId="6D8BEA63" w14:textId="77777777" w:rsidR="00061A5A" w:rsidRPr="00C80083" w:rsidRDefault="00061A5A" w:rsidP="00061A5A">
      <w:pPr>
        <w:rPr>
          <w:lang w:val="en-GB"/>
        </w:rPr>
      </w:pPr>
      <w:r w:rsidRPr="00C80083">
        <w:rPr>
          <w:lang w:val="en-GB"/>
        </w:rPr>
        <w:t xml:space="preserve">The DAB signal parameters are given in Recommendation ITU-R BS.1660. In GE06 [1] it is given that the DAB planning should be able to deal with mobile reception with a location probability of 99%, and with portable indoor reception with a location probability of 95%, respectively. In addition the values for fixed reception with a location probability of 70% are given. </w:t>
      </w:r>
    </w:p>
    <w:p w14:paraId="2BABC836" w14:textId="77777777" w:rsidR="00061A5A" w:rsidRPr="00C80083" w:rsidRDefault="00061A5A" w:rsidP="00061A5A">
      <w:pPr>
        <w:rPr>
          <w:lang w:val="en-GB"/>
        </w:rPr>
      </w:pPr>
      <w:r w:rsidRPr="00C80083">
        <w:rPr>
          <w:lang w:val="en-GB"/>
        </w:rPr>
        <w:t xml:space="preserve">The basic protection ratios for DAB interfered with by DRM are given in Table 54, the related combined location correction factors are given in Table 55, and the corresponding protection ratios </w:t>
      </w:r>
      <w:r w:rsidRPr="00C71799">
        <w:rPr>
          <w:i/>
          <w:lang w:val="en-GB"/>
        </w:rPr>
        <w:t>PR(p)</w:t>
      </w:r>
      <w:r w:rsidRPr="00C80083">
        <w:rPr>
          <w:lang w:val="en-GB"/>
        </w:rPr>
        <w:t xml:space="preserve"> are given in Table 56, respectively. For the protection ratios of DAB+ interfered with DRM, see § 7.4.4.</w:t>
      </w:r>
    </w:p>
    <w:p w14:paraId="782C76FC" w14:textId="77777777" w:rsidR="00061A5A" w:rsidRPr="00245D4B" w:rsidRDefault="00061A5A" w:rsidP="00061A5A">
      <w:pPr>
        <w:pStyle w:val="TableNo"/>
        <w:keepLines/>
        <w:rPr>
          <w:lang w:val="en-US"/>
        </w:rPr>
      </w:pPr>
      <w:bookmarkStart w:id="781" w:name="_Ref270599327"/>
      <w:bookmarkStart w:id="782" w:name="_Toc5873156"/>
      <w:r w:rsidRPr="00245D4B">
        <w:rPr>
          <w:lang w:val="en-US"/>
        </w:rPr>
        <w:t>TABLE </w:t>
      </w:r>
      <w:bookmarkEnd w:id="781"/>
      <w:r>
        <w:rPr>
          <w:lang w:val="en-US"/>
        </w:rPr>
        <w:t>54</w:t>
      </w:r>
    </w:p>
    <w:p w14:paraId="5CDDAAAA" w14:textId="77777777" w:rsidR="00061A5A" w:rsidRPr="00245D4B" w:rsidRDefault="00061A5A" w:rsidP="00061A5A">
      <w:pPr>
        <w:pStyle w:val="Tabletitle"/>
        <w:rPr>
          <w:lang w:val="en-US"/>
        </w:rPr>
      </w:pPr>
      <w:r w:rsidRPr="00245D4B">
        <w:rPr>
          <w:lang w:val="en-US"/>
        </w:rPr>
        <w:t xml:space="preserve">Basic protection ratios </w:t>
      </w:r>
      <w:r w:rsidRPr="00245D4B">
        <w:rPr>
          <w:i/>
          <w:lang w:val="en-US"/>
        </w:rPr>
        <w:t>PR</w:t>
      </w:r>
      <w:r w:rsidRPr="00245D4B">
        <w:rPr>
          <w:i/>
          <w:iCs/>
          <w:vertAlign w:val="subscript"/>
          <w:lang w:val="en-US"/>
        </w:rPr>
        <w:t>basic</w:t>
      </w:r>
      <w:r w:rsidRPr="00245D4B">
        <w:rPr>
          <w:lang w:val="en-US"/>
        </w:rPr>
        <w:t xml:space="preserve"> for DAB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1546"/>
        <w:gridCol w:w="1311"/>
        <w:gridCol w:w="1313"/>
        <w:gridCol w:w="1313"/>
      </w:tblGrid>
      <w:tr w:rsidR="00061A5A" w:rsidRPr="00245D4B" w14:paraId="7E9E7C5C" w14:textId="77777777" w:rsidTr="00C71799">
        <w:trPr>
          <w:jc w:val="center"/>
        </w:trPr>
        <w:tc>
          <w:tcPr>
            <w:tcW w:w="2958" w:type="pct"/>
            <w:gridSpan w:val="2"/>
          </w:tcPr>
          <w:p w14:paraId="3EE9252F" w14:textId="77777777" w:rsidR="00061A5A" w:rsidRPr="00245D4B" w:rsidRDefault="00061A5A" w:rsidP="00C80083">
            <w:pPr>
              <w:pStyle w:val="Tabletext"/>
              <w:keepNext/>
              <w:keepLines/>
              <w:rPr>
                <w:lang w:val="en-US"/>
              </w:rPr>
            </w:pPr>
            <w:r w:rsidRPr="00245D4B">
              <w:rPr>
                <w:lang w:val="en-US"/>
              </w:rPr>
              <w:t>Frequency offset (kHz)</w:t>
            </w:r>
          </w:p>
        </w:tc>
        <w:tc>
          <w:tcPr>
            <w:tcW w:w="680" w:type="pct"/>
            <w:noWrap/>
          </w:tcPr>
          <w:p w14:paraId="1144455B" w14:textId="77777777" w:rsidR="00061A5A" w:rsidRPr="00245D4B" w:rsidRDefault="00061A5A" w:rsidP="00C80083">
            <w:pPr>
              <w:pStyle w:val="Tabletext"/>
              <w:keepNext/>
              <w:keepLines/>
              <w:jc w:val="center"/>
              <w:rPr>
                <w:lang w:val="en-US"/>
              </w:rPr>
            </w:pPr>
            <w:r w:rsidRPr="00245D4B">
              <w:rPr>
                <w:lang w:val="en-US"/>
              </w:rPr>
              <w:t>0</w:t>
            </w:r>
          </w:p>
        </w:tc>
        <w:tc>
          <w:tcPr>
            <w:tcW w:w="681" w:type="pct"/>
            <w:noWrap/>
          </w:tcPr>
          <w:p w14:paraId="03258044" w14:textId="77777777" w:rsidR="00061A5A" w:rsidRPr="00245D4B" w:rsidRDefault="00061A5A" w:rsidP="00C80083">
            <w:pPr>
              <w:pStyle w:val="Tabletext"/>
              <w:keepNext/>
              <w:keepLines/>
              <w:jc w:val="center"/>
              <w:rPr>
                <w:lang w:val="en-US"/>
              </w:rPr>
            </w:pPr>
            <w:r w:rsidRPr="00245D4B">
              <w:rPr>
                <w:lang w:val="en-US"/>
              </w:rPr>
              <w:t>±100</w:t>
            </w:r>
          </w:p>
        </w:tc>
        <w:tc>
          <w:tcPr>
            <w:tcW w:w="681" w:type="pct"/>
          </w:tcPr>
          <w:p w14:paraId="50B659C3" w14:textId="77777777" w:rsidR="00061A5A" w:rsidRPr="00245D4B" w:rsidRDefault="00061A5A" w:rsidP="00C80083">
            <w:pPr>
              <w:pStyle w:val="Tabletext"/>
              <w:keepNext/>
              <w:keepLines/>
              <w:jc w:val="center"/>
              <w:rPr>
                <w:lang w:val="en-US"/>
              </w:rPr>
            </w:pPr>
            <w:r w:rsidRPr="00245D4B">
              <w:rPr>
                <w:lang w:val="en-US"/>
              </w:rPr>
              <w:t>±200</w:t>
            </w:r>
          </w:p>
        </w:tc>
      </w:tr>
      <w:tr w:rsidR="00061A5A" w:rsidRPr="00245D4B" w14:paraId="4E93A662" w14:textId="77777777" w:rsidTr="00C71799">
        <w:trPr>
          <w:jc w:val="center"/>
        </w:trPr>
        <w:tc>
          <w:tcPr>
            <w:tcW w:w="2156" w:type="pct"/>
          </w:tcPr>
          <w:p w14:paraId="2115C332" w14:textId="77777777" w:rsidR="00061A5A" w:rsidRPr="00245D4B" w:rsidRDefault="00061A5A" w:rsidP="00C80083">
            <w:pPr>
              <w:pStyle w:val="Tabletext"/>
              <w:keepNext/>
              <w:keepLines/>
              <w:rPr>
                <w:lang w:val="en-US"/>
              </w:rPr>
            </w:pPr>
            <w:r w:rsidRPr="00245D4B">
              <w:rPr>
                <w:lang w:val="en-US"/>
              </w:rPr>
              <w:t>Basic protection ratio for T</w:t>
            </w:r>
            <w:r w:rsidRPr="00245D4B">
              <w:rPr>
                <w:lang w:val="en-US"/>
              </w:rPr>
              <w:noBreakHyphen/>
              <w:t>DAB</w:t>
            </w:r>
          </w:p>
        </w:tc>
        <w:tc>
          <w:tcPr>
            <w:tcW w:w="802" w:type="pct"/>
            <w:noWrap/>
          </w:tcPr>
          <w:p w14:paraId="5AEE0CAF" w14:textId="77777777" w:rsidR="00061A5A" w:rsidRPr="00245D4B" w:rsidRDefault="00061A5A" w:rsidP="00C80083">
            <w:pPr>
              <w:pStyle w:val="Tabletext"/>
              <w:keepNext/>
              <w:keepLines/>
              <w:rPr>
                <w:lang w:val="en-US"/>
              </w:rPr>
            </w:pPr>
            <w:r w:rsidRPr="00245D4B">
              <w:rPr>
                <w:i/>
                <w:iCs/>
                <w:lang w:val="en-US"/>
              </w:rPr>
              <w:t>PR</w:t>
            </w:r>
            <w:r w:rsidRPr="00245D4B">
              <w:rPr>
                <w:i/>
                <w:iCs/>
                <w:vertAlign w:val="subscript"/>
                <w:lang w:val="en-US"/>
              </w:rPr>
              <w:t>basic</w:t>
            </w:r>
            <w:r w:rsidRPr="00245D4B">
              <w:rPr>
                <w:lang w:val="en-US"/>
              </w:rPr>
              <w:t xml:space="preserve"> (dB)</w:t>
            </w:r>
          </w:p>
        </w:tc>
        <w:tc>
          <w:tcPr>
            <w:tcW w:w="680" w:type="pct"/>
          </w:tcPr>
          <w:p w14:paraId="79698643" w14:textId="77777777" w:rsidR="00061A5A" w:rsidRPr="00245D4B" w:rsidRDefault="00061A5A" w:rsidP="00C80083">
            <w:pPr>
              <w:pStyle w:val="Tabletext"/>
              <w:keepNext/>
              <w:keepLines/>
              <w:jc w:val="center"/>
              <w:rPr>
                <w:lang w:val="en-US"/>
              </w:rPr>
            </w:pPr>
            <w:r w:rsidRPr="00245D4B">
              <w:rPr>
                <w:lang w:val="en-US"/>
              </w:rPr>
              <w:t>10</w:t>
            </w:r>
          </w:p>
        </w:tc>
        <w:tc>
          <w:tcPr>
            <w:tcW w:w="681" w:type="pct"/>
          </w:tcPr>
          <w:p w14:paraId="6050BFBC" w14:textId="77777777" w:rsidR="00061A5A" w:rsidRPr="00245D4B" w:rsidRDefault="00061A5A" w:rsidP="00C80083">
            <w:pPr>
              <w:pStyle w:val="Tabletext"/>
              <w:keepNext/>
              <w:keepLines/>
              <w:jc w:val="center"/>
              <w:rPr>
                <w:lang w:val="en-US"/>
              </w:rPr>
            </w:pPr>
            <w:r w:rsidRPr="00245D4B">
              <w:rPr>
                <w:lang w:val="en-US"/>
              </w:rPr>
              <w:t>−40</w:t>
            </w:r>
          </w:p>
        </w:tc>
        <w:tc>
          <w:tcPr>
            <w:tcW w:w="681" w:type="pct"/>
          </w:tcPr>
          <w:p w14:paraId="14D871D5" w14:textId="77777777" w:rsidR="00061A5A" w:rsidRPr="00245D4B" w:rsidRDefault="00061A5A" w:rsidP="00C80083">
            <w:pPr>
              <w:pStyle w:val="Tabletext"/>
              <w:keepNext/>
              <w:keepLines/>
              <w:jc w:val="center"/>
              <w:rPr>
                <w:lang w:val="en-US"/>
              </w:rPr>
            </w:pPr>
            <w:r w:rsidRPr="00245D4B">
              <w:rPr>
                <w:lang w:val="en-US"/>
              </w:rPr>
              <w:t>−40</w:t>
            </w:r>
          </w:p>
        </w:tc>
      </w:tr>
    </w:tbl>
    <w:p w14:paraId="1162EBAD" w14:textId="77777777" w:rsidR="00061A5A" w:rsidRPr="00245D4B" w:rsidRDefault="00061A5A" w:rsidP="00061A5A">
      <w:pPr>
        <w:pStyle w:val="Tablefin"/>
      </w:pPr>
      <w:bookmarkStart w:id="783" w:name="_Ref270669699"/>
    </w:p>
    <w:p w14:paraId="1AF7F8CF" w14:textId="77777777" w:rsidR="00061A5A" w:rsidRPr="00245D4B" w:rsidRDefault="00061A5A" w:rsidP="00061A5A">
      <w:pPr>
        <w:pStyle w:val="TableNo"/>
        <w:rPr>
          <w:lang w:val="en-US"/>
        </w:rPr>
      </w:pPr>
      <w:r w:rsidRPr="00245D4B">
        <w:rPr>
          <w:lang w:val="en-US"/>
        </w:rPr>
        <w:t>TABLE </w:t>
      </w:r>
      <w:bookmarkEnd w:id="783"/>
      <w:r>
        <w:rPr>
          <w:lang w:val="en-US"/>
        </w:rPr>
        <w:t>55</w:t>
      </w:r>
    </w:p>
    <w:p w14:paraId="3610D014" w14:textId="77777777" w:rsidR="00061A5A" w:rsidRPr="00245D4B" w:rsidRDefault="00061A5A" w:rsidP="00061A5A">
      <w:pPr>
        <w:pStyle w:val="Tabletitle"/>
        <w:rPr>
          <w:lang w:val="en-US"/>
        </w:rPr>
      </w:pPr>
      <w:r w:rsidRPr="00245D4B">
        <w:rPr>
          <w:lang w:val="en-US"/>
        </w:rPr>
        <w:t xml:space="preserve">Combined location correction factor </w:t>
      </w:r>
      <w:r w:rsidRPr="00245D4B">
        <w:rPr>
          <w:rFonts w:ascii="TimesNewRoman,Italic" w:hAnsi="TimesNewRoman,Italic" w:cs="TimesNewRoman,Italic"/>
          <w:i/>
          <w:lang w:val="en-US"/>
        </w:rPr>
        <w:t>CF</w:t>
      </w:r>
      <w:r w:rsidRPr="00245D4B">
        <w:rPr>
          <w:lang w:val="en-US"/>
        </w:rPr>
        <w:t xml:space="preserve"> for DAB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0"/>
        <w:gridCol w:w="1137"/>
        <w:gridCol w:w="1344"/>
        <w:gridCol w:w="1344"/>
        <w:gridCol w:w="1344"/>
      </w:tblGrid>
      <w:tr w:rsidR="00061A5A" w:rsidRPr="00245D4B" w14:paraId="439019EA" w14:textId="77777777" w:rsidTr="00C80083">
        <w:trPr>
          <w:jc w:val="center"/>
        </w:trPr>
        <w:tc>
          <w:tcPr>
            <w:tcW w:w="2908" w:type="pct"/>
            <w:gridSpan w:val="2"/>
          </w:tcPr>
          <w:p w14:paraId="3E0B4F8E" w14:textId="77777777" w:rsidR="00061A5A" w:rsidRPr="00245D4B" w:rsidRDefault="00061A5A" w:rsidP="00C80083">
            <w:pPr>
              <w:pStyle w:val="Tabletext"/>
              <w:rPr>
                <w:lang w:val="en-US"/>
              </w:rPr>
            </w:pPr>
            <w:r w:rsidRPr="00245D4B">
              <w:rPr>
                <w:lang w:val="en-US"/>
              </w:rPr>
              <w:t xml:space="preserve">Location probability </w:t>
            </w:r>
            <w:r w:rsidRPr="00245D4B">
              <w:rPr>
                <w:i/>
                <w:iCs/>
                <w:lang w:val="en-US"/>
              </w:rPr>
              <w:t xml:space="preserve">p </w:t>
            </w:r>
            <w:r w:rsidRPr="00245D4B">
              <w:rPr>
                <w:lang w:val="en-US"/>
              </w:rPr>
              <w:t>(%)</w:t>
            </w:r>
          </w:p>
        </w:tc>
        <w:tc>
          <w:tcPr>
            <w:tcW w:w="697" w:type="pct"/>
            <w:noWrap/>
          </w:tcPr>
          <w:p w14:paraId="52F7CE94" w14:textId="77777777" w:rsidR="00061A5A" w:rsidRPr="00245D4B" w:rsidRDefault="00061A5A" w:rsidP="00C80083">
            <w:pPr>
              <w:pStyle w:val="Tabletext"/>
              <w:jc w:val="center"/>
              <w:rPr>
                <w:lang w:val="en-US"/>
              </w:rPr>
            </w:pPr>
            <w:r w:rsidRPr="00245D4B">
              <w:rPr>
                <w:lang w:val="en-US"/>
              </w:rPr>
              <w:t>70</w:t>
            </w:r>
          </w:p>
        </w:tc>
        <w:tc>
          <w:tcPr>
            <w:tcW w:w="697" w:type="pct"/>
            <w:noWrap/>
          </w:tcPr>
          <w:p w14:paraId="07BCF55C" w14:textId="77777777" w:rsidR="00061A5A" w:rsidRPr="00245D4B" w:rsidRDefault="00061A5A" w:rsidP="00C80083">
            <w:pPr>
              <w:pStyle w:val="Tabletext"/>
              <w:jc w:val="center"/>
              <w:rPr>
                <w:lang w:val="en-US"/>
              </w:rPr>
            </w:pPr>
            <w:r w:rsidRPr="00245D4B">
              <w:rPr>
                <w:lang w:val="en-US"/>
              </w:rPr>
              <w:t>95</w:t>
            </w:r>
          </w:p>
        </w:tc>
        <w:tc>
          <w:tcPr>
            <w:tcW w:w="697" w:type="pct"/>
            <w:noWrap/>
          </w:tcPr>
          <w:p w14:paraId="771D8BFB" w14:textId="77777777" w:rsidR="00061A5A" w:rsidRPr="00245D4B" w:rsidRDefault="00061A5A" w:rsidP="00C80083">
            <w:pPr>
              <w:pStyle w:val="Tabletext"/>
              <w:jc w:val="center"/>
              <w:rPr>
                <w:lang w:val="en-US"/>
              </w:rPr>
            </w:pPr>
            <w:r w:rsidRPr="00245D4B">
              <w:rPr>
                <w:lang w:val="en-US"/>
              </w:rPr>
              <w:t>99</w:t>
            </w:r>
          </w:p>
        </w:tc>
      </w:tr>
      <w:tr w:rsidR="00061A5A" w:rsidRPr="00245D4B" w14:paraId="3284FEB5" w14:textId="77777777" w:rsidTr="00C80083">
        <w:trPr>
          <w:jc w:val="center"/>
        </w:trPr>
        <w:tc>
          <w:tcPr>
            <w:tcW w:w="2319" w:type="pct"/>
          </w:tcPr>
          <w:p w14:paraId="0A3EF80F" w14:textId="77777777" w:rsidR="00061A5A" w:rsidRPr="00D97358" w:rsidRDefault="00061A5A" w:rsidP="00C80083">
            <w:pPr>
              <w:pStyle w:val="Tabletext"/>
              <w:rPr>
                <w:lang w:val="en-US"/>
              </w:rPr>
            </w:pPr>
            <w:r w:rsidRPr="00D97358">
              <w:rPr>
                <w:lang w:val="en-US"/>
              </w:rPr>
              <w:t xml:space="preserve">Combined location correction factor </w:t>
            </w:r>
            <w:r w:rsidRPr="00D97358">
              <w:rPr>
                <w:lang w:val="en-US"/>
              </w:rPr>
              <w:br/>
              <w:t>in urban and suburban area for fixed and portable reception</w:t>
            </w:r>
          </w:p>
        </w:tc>
        <w:tc>
          <w:tcPr>
            <w:tcW w:w="590" w:type="pct"/>
            <w:noWrap/>
          </w:tcPr>
          <w:p w14:paraId="2CBF06F5" w14:textId="77777777" w:rsidR="00061A5A" w:rsidRPr="00245D4B" w:rsidRDefault="00061A5A" w:rsidP="00C80083">
            <w:pPr>
              <w:pStyle w:val="Tabletext"/>
              <w:jc w:val="center"/>
              <w:rPr>
                <w:lang w:val="en-US"/>
              </w:rPr>
            </w:pPr>
            <w:r w:rsidRPr="00245D4B">
              <w:rPr>
                <w:rFonts w:ascii="TimesNewRoman,Italic" w:hAnsi="TimesNewRoman,Italic" w:cs="TimesNewRoman,Italic"/>
                <w:i/>
                <w:iCs/>
                <w:lang w:val="en-US"/>
              </w:rPr>
              <w:t>CF</w:t>
            </w:r>
            <w:r w:rsidRPr="00245D4B">
              <w:rPr>
                <w:rFonts w:ascii="TimesNewRoman,Italic" w:hAnsi="TimesNewRoman,Italic" w:cs="TimesNewRoman,Italic"/>
                <w:lang w:val="en-US"/>
              </w:rPr>
              <w:t xml:space="preserve"> </w:t>
            </w:r>
            <w:r w:rsidRPr="00245D4B">
              <w:rPr>
                <w:lang w:val="en-US"/>
              </w:rPr>
              <w:t>(dB)</w:t>
            </w:r>
          </w:p>
        </w:tc>
        <w:tc>
          <w:tcPr>
            <w:tcW w:w="697" w:type="pct"/>
          </w:tcPr>
          <w:p w14:paraId="377A9EA0" w14:textId="77777777" w:rsidR="00061A5A" w:rsidRPr="00245D4B" w:rsidRDefault="00061A5A" w:rsidP="00C80083">
            <w:pPr>
              <w:pStyle w:val="Tabletext"/>
              <w:jc w:val="center"/>
              <w:rPr>
                <w:lang w:val="en-US"/>
              </w:rPr>
            </w:pPr>
            <w:r w:rsidRPr="00245D4B">
              <w:rPr>
                <w:lang w:val="en-US"/>
              </w:rPr>
              <w:t>3.63</w:t>
            </w:r>
          </w:p>
        </w:tc>
        <w:tc>
          <w:tcPr>
            <w:tcW w:w="697" w:type="pct"/>
          </w:tcPr>
          <w:p w14:paraId="76242DBF" w14:textId="77777777" w:rsidR="00061A5A" w:rsidRPr="00245D4B" w:rsidRDefault="00061A5A" w:rsidP="00C80083">
            <w:pPr>
              <w:pStyle w:val="Tabletext"/>
              <w:jc w:val="center"/>
              <w:rPr>
                <w:lang w:val="en-US"/>
              </w:rPr>
            </w:pPr>
            <w:r w:rsidRPr="00245D4B">
              <w:rPr>
                <w:lang w:val="en-US"/>
              </w:rPr>
              <w:t>11.37</w:t>
            </w:r>
          </w:p>
        </w:tc>
        <w:tc>
          <w:tcPr>
            <w:tcW w:w="697" w:type="pct"/>
          </w:tcPr>
          <w:p w14:paraId="64FBFF7B" w14:textId="77777777" w:rsidR="00061A5A" w:rsidRPr="00245D4B" w:rsidRDefault="00061A5A" w:rsidP="00C80083">
            <w:pPr>
              <w:pStyle w:val="Tabletext"/>
              <w:jc w:val="center"/>
              <w:rPr>
                <w:lang w:val="en-US"/>
              </w:rPr>
            </w:pPr>
            <w:r w:rsidRPr="00245D4B">
              <w:rPr>
                <w:lang w:val="en-US"/>
              </w:rPr>
              <w:t>16.09</w:t>
            </w:r>
          </w:p>
        </w:tc>
      </w:tr>
      <w:tr w:rsidR="00061A5A" w:rsidRPr="00245D4B" w14:paraId="53890FDF" w14:textId="77777777" w:rsidTr="00C80083">
        <w:trPr>
          <w:jc w:val="center"/>
        </w:trPr>
        <w:tc>
          <w:tcPr>
            <w:tcW w:w="2319" w:type="pct"/>
          </w:tcPr>
          <w:p w14:paraId="332C243F" w14:textId="77777777" w:rsidR="00061A5A" w:rsidRPr="00D97358" w:rsidRDefault="00061A5A" w:rsidP="00C80083">
            <w:pPr>
              <w:pStyle w:val="Tabletext"/>
              <w:rPr>
                <w:lang w:val="en-US"/>
              </w:rPr>
            </w:pPr>
            <w:r w:rsidRPr="00D97358">
              <w:rPr>
                <w:lang w:val="en-US"/>
              </w:rPr>
              <w:t xml:space="preserve">Combined location correction factor </w:t>
            </w:r>
            <w:r w:rsidRPr="00D97358">
              <w:rPr>
                <w:lang w:val="en-US"/>
              </w:rPr>
              <w:br/>
              <w:t>in rural area for mobile reception</w:t>
            </w:r>
          </w:p>
        </w:tc>
        <w:tc>
          <w:tcPr>
            <w:tcW w:w="590" w:type="pct"/>
            <w:noWrap/>
          </w:tcPr>
          <w:p w14:paraId="3F774B18" w14:textId="77777777" w:rsidR="00061A5A" w:rsidRPr="00245D4B" w:rsidRDefault="00061A5A" w:rsidP="00C80083">
            <w:pPr>
              <w:pStyle w:val="Tabletext"/>
              <w:jc w:val="center"/>
              <w:rPr>
                <w:lang w:val="en-US"/>
              </w:rPr>
            </w:pPr>
            <w:r w:rsidRPr="00245D4B">
              <w:rPr>
                <w:rFonts w:ascii="TimesNewRoman,Italic" w:hAnsi="TimesNewRoman,Italic" w:cs="TimesNewRoman,Italic"/>
                <w:i/>
                <w:iCs/>
                <w:lang w:val="en-US"/>
              </w:rPr>
              <w:t>CF</w:t>
            </w:r>
            <w:r w:rsidRPr="00245D4B">
              <w:rPr>
                <w:rFonts w:ascii="TimesNewRoman,Italic" w:hAnsi="TimesNewRoman,Italic" w:cs="TimesNewRoman,Italic"/>
                <w:lang w:val="en-US"/>
              </w:rPr>
              <w:t xml:space="preserve"> </w:t>
            </w:r>
            <w:r w:rsidRPr="00245D4B">
              <w:rPr>
                <w:lang w:val="en-US"/>
              </w:rPr>
              <w:t>(dB)</w:t>
            </w:r>
          </w:p>
        </w:tc>
        <w:tc>
          <w:tcPr>
            <w:tcW w:w="697" w:type="pct"/>
          </w:tcPr>
          <w:p w14:paraId="5E88B920" w14:textId="77777777" w:rsidR="00061A5A" w:rsidRPr="00245D4B" w:rsidRDefault="00061A5A" w:rsidP="00C80083">
            <w:pPr>
              <w:pStyle w:val="Tabletext"/>
              <w:jc w:val="center"/>
              <w:rPr>
                <w:lang w:val="en-US"/>
              </w:rPr>
            </w:pPr>
            <w:r w:rsidRPr="00245D4B">
              <w:rPr>
                <w:lang w:val="en-US"/>
              </w:rPr>
              <w:t>3.42</w:t>
            </w:r>
          </w:p>
        </w:tc>
        <w:tc>
          <w:tcPr>
            <w:tcW w:w="697" w:type="pct"/>
          </w:tcPr>
          <w:p w14:paraId="3E32DF8F" w14:textId="77777777" w:rsidR="00061A5A" w:rsidRPr="00245D4B" w:rsidRDefault="00061A5A" w:rsidP="00C80083">
            <w:pPr>
              <w:pStyle w:val="Tabletext"/>
              <w:jc w:val="center"/>
              <w:rPr>
                <w:lang w:val="en-US"/>
              </w:rPr>
            </w:pPr>
            <w:r w:rsidRPr="00245D4B">
              <w:rPr>
                <w:lang w:val="en-US"/>
              </w:rPr>
              <w:t>10.72</w:t>
            </w:r>
          </w:p>
        </w:tc>
        <w:tc>
          <w:tcPr>
            <w:tcW w:w="697" w:type="pct"/>
          </w:tcPr>
          <w:p w14:paraId="40B7501C" w14:textId="77777777" w:rsidR="00061A5A" w:rsidRPr="00245D4B" w:rsidRDefault="00061A5A" w:rsidP="00C80083">
            <w:pPr>
              <w:pStyle w:val="Tabletext"/>
              <w:jc w:val="center"/>
              <w:rPr>
                <w:lang w:val="en-US"/>
              </w:rPr>
            </w:pPr>
            <w:r w:rsidRPr="00245D4B">
              <w:rPr>
                <w:lang w:val="en-US"/>
              </w:rPr>
              <w:t>15.16</w:t>
            </w:r>
          </w:p>
        </w:tc>
      </w:tr>
    </w:tbl>
    <w:p w14:paraId="4C32C5B6" w14:textId="77777777" w:rsidR="00061A5A" w:rsidRPr="00245D4B" w:rsidRDefault="00061A5A" w:rsidP="00061A5A">
      <w:pPr>
        <w:pStyle w:val="Tablefin"/>
      </w:pPr>
      <w:bookmarkStart w:id="784" w:name="_Ref290465541"/>
      <w:bookmarkStart w:id="785" w:name="_Ref291151044"/>
    </w:p>
    <w:p w14:paraId="52D7BFF1" w14:textId="77777777" w:rsidR="00061A5A" w:rsidRPr="00245D4B" w:rsidRDefault="00061A5A" w:rsidP="00061A5A">
      <w:pPr>
        <w:pStyle w:val="TableNo"/>
        <w:rPr>
          <w:lang w:val="en-US"/>
        </w:rPr>
      </w:pPr>
      <w:r w:rsidRPr="00245D4B">
        <w:rPr>
          <w:lang w:val="en-US"/>
        </w:rPr>
        <w:t>TABLE </w:t>
      </w:r>
      <w:bookmarkEnd w:id="784"/>
      <w:bookmarkEnd w:id="785"/>
      <w:r>
        <w:rPr>
          <w:lang w:val="en-US"/>
        </w:rPr>
        <w:t>56</w:t>
      </w:r>
    </w:p>
    <w:p w14:paraId="39EB5ED0"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w:t>
      </w:r>
      <w:r w:rsidRPr="00245D4B">
        <w:rPr>
          <w:lang w:val="en-US"/>
        </w:rPr>
        <w:br/>
        <w:t>modes for DAB interfered with by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3"/>
        <w:gridCol w:w="1924"/>
        <w:gridCol w:w="1448"/>
        <w:gridCol w:w="1448"/>
        <w:gridCol w:w="1446"/>
      </w:tblGrid>
      <w:tr w:rsidR="00061A5A" w:rsidRPr="00245D4B" w14:paraId="56297F10" w14:textId="77777777" w:rsidTr="00C80083">
        <w:trPr>
          <w:jc w:val="center"/>
        </w:trPr>
        <w:tc>
          <w:tcPr>
            <w:tcW w:w="2748" w:type="pct"/>
            <w:gridSpan w:val="2"/>
          </w:tcPr>
          <w:p w14:paraId="15A1185F" w14:textId="77777777" w:rsidR="00061A5A" w:rsidRPr="00245D4B" w:rsidRDefault="00061A5A" w:rsidP="00C80083">
            <w:pPr>
              <w:pStyle w:val="Tabletext"/>
              <w:rPr>
                <w:lang w:val="en-US"/>
              </w:rPr>
            </w:pPr>
            <w:r w:rsidRPr="00245D4B">
              <w:rPr>
                <w:lang w:val="en-US"/>
              </w:rPr>
              <w:t>Frequency offset (kHz)</w:t>
            </w:r>
          </w:p>
        </w:tc>
        <w:tc>
          <w:tcPr>
            <w:tcW w:w="751" w:type="pct"/>
            <w:noWrap/>
          </w:tcPr>
          <w:p w14:paraId="6030C0F0" w14:textId="77777777" w:rsidR="00061A5A" w:rsidRPr="00245D4B" w:rsidRDefault="00061A5A" w:rsidP="00C80083">
            <w:pPr>
              <w:pStyle w:val="Tabletext"/>
              <w:jc w:val="center"/>
              <w:rPr>
                <w:lang w:val="en-US"/>
              </w:rPr>
            </w:pPr>
            <w:r w:rsidRPr="00245D4B">
              <w:rPr>
                <w:lang w:val="en-US"/>
              </w:rPr>
              <w:t>0</w:t>
            </w:r>
          </w:p>
        </w:tc>
        <w:tc>
          <w:tcPr>
            <w:tcW w:w="751" w:type="pct"/>
            <w:noWrap/>
          </w:tcPr>
          <w:p w14:paraId="49669B84" w14:textId="77777777" w:rsidR="00061A5A" w:rsidRPr="00245D4B" w:rsidRDefault="00061A5A" w:rsidP="00C80083">
            <w:pPr>
              <w:pStyle w:val="Tabletext"/>
              <w:jc w:val="center"/>
              <w:rPr>
                <w:lang w:val="en-US"/>
              </w:rPr>
            </w:pPr>
            <w:r w:rsidRPr="00245D4B">
              <w:rPr>
                <w:lang w:val="en-US"/>
              </w:rPr>
              <w:t>±100</w:t>
            </w:r>
          </w:p>
        </w:tc>
        <w:tc>
          <w:tcPr>
            <w:tcW w:w="750" w:type="pct"/>
            <w:noWrap/>
          </w:tcPr>
          <w:p w14:paraId="0068F91D" w14:textId="77777777" w:rsidR="00061A5A" w:rsidRPr="00245D4B" w:rsidRDefault="00061A5A" w:rsidP="00C80083">
            <w:pPr>
              <w:pStyle w:val="Tabletext"/>
              <w:jc w:val="center"/>
              <w:rPr>
                <w:lang w:val="en-US"/>
              </w:rPr>
            </w:pPr>
            <w:r w:rsidRPr="00245D4B">
              <w:rPr>
                <w:lang w:val="en-US"/>
              </w:rPr>
              <w:t>±200</w:t>
            </w:r>
          </w:p>
        </w:tc>
      </w:tr>
      <w:tr w:rsidR="00061A5A" w:rsidRPr="00245D4B" w14:paraId="31C8145F" w14:textId="77777777" w:rsidTr="00C80083">
        <w:trPr>
          <w:jc w:val="center"/>
        </w:trPr>
        <w:tc>
          <w:tcPr>
            <w:tcW w:w="1750" w:type="pct"/>
          </w:tcPr>
          <w:p w14:paraId="10FC6521" w14:textId="77777777" w:rsidR="00061A5A" w:rsidRPr="00245D4B" w:rsidRDefault="00061A5A" w:rsidP="00C80083">
            <w:pPr>
              <w:pStyle w:val="Tabletext"/>
              <w:rPr>
                <w:lang w:val="en-US"/>
              </w:rPr>
            </w:pPr>
            <w:r w:rsidRPr="00245D4B">
              <w:rPr>
                <w:lang w:val="en-US"/>
              </w:rPr>
              <w:t xml:space="preserve">DAB fixed reception </w:t>
            </w:r>
          </w:p>
        </w:tc>
        <w:tc>
          <w:tcPr>
            <w:tcW w:w="998" w:type="pct"/>
            <w:noWrap/>
          </w:tcPr>
          <w:p w14:paraId="3DC05C75" w14:textId="77777777" w:rsidR="00061A5A" w:rsidRPr="00245D4B" w:rsidRDefault="00061A5A" w:rsidP="00C80083">
            <w:pPr>
              <w:pStyle w:val="Tabletext"/>
              <w:jc w:val="center"/>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751" w:type="pct"/>
          </w:tcPr>
          <w:p w14:paraId="17A7DA8F" w14:textId="77777777" w:rsidR="00061A5A" w:rsidRPr="00245D4B" w:rsidRDefault="00061A5A" w:rsidP="00C80083">
            <w:pPr>
              <w:pStyle w:val="Tabletext"/>
              <w:jc w:val="center"/>
              <w:rPr>
                <w:lang w:val="en-US"/>
              </w:rPr>
            </w:pPr>
            <w:r w:rsidRPr="00245D4B">
              <w:rPr>
                <w:lang w:val="en-US"/>
              </w:rPr>
              <w:t>13.63</w:t>
            </w:r>
          </w:p>
        </w:tc>
        <w:tc>
          <w:tcPr>
            <w:tcW w:w="751" w:type="pct"/>
          </w:tcPr>
          <w:p w14:paraId="1D786290" w14:textId="77777777" w:rsidR="00061A5A" w:rsidRPr="00245D4B" w:rsidRDefault="00061A5A" w:rsidP="00C80083">
            <w:pPr>
              <w:pStyle w:val="Tabletext"/>
              <w:jc w:val="center"/>
              <w:rPr>
                <w:lang w:val="en-US"/>
              </w:rPr>
            </w:pPr>
            <w:r w:rsidRPr="00245D4B">
              <w:rPr>
                <w:lang w:val="en-US"/>
              </w:rPr>
              <w:t>−36.37</w:t>
            </w:r>
          </w:p>
        </w:tc>
        <w:tc>
          <w:tcPr>
            <w:tcW w:w="750" w:type="pct"/>
          </w:tcPr>
          <w:p w14:paraId="2E69F426" w14:textId="77777777" w:rsidR="00061A5A" w:rsidRPr="00245D4B" w:rsidRDefault="00061A5A" w:rsidP="00C80083">
            <w:pPr>
              <w:pStyle w:val="Tabletext"/>
              <w:jc w:val="center"/>
              <w:rPr>
                <w:lang w:val="en-US"/>
              </w:rPr>
            </w:pPr>
            <w:r w:rsidRPr="00245D4B">
              <w:rPr>
                <w:lang w:val="en-US"/>
              </w:rPr>
              <w:t>−36.37</w:t>
            </w:r>
          </w:p>
        </w:tc>
      </w:tr>
      <w:tr w:rsidR="00061A5A" w:rsidRPr="00245D4B" w14:paraId="6A4D8722" w14:textId="77777777" w:rsidTr="00C80083">
        <w:trPr>
          <w:jc w:val="center"/>
        </w:trPr>
        <w:tc>
          <w:tcPr>
            <w:tcW w:w="1750" w:type="pct"/>
          </w:tcPr>
          <w:p w14:paraId="63C24DB0" w14:textId="77777777" w:rsidR="00061A5A" w:rsidRPr="00245D4B" w:rsidRDefault="00061A5A" w:rsidP="00C80083">
            <w:pPr>
              <w:pStyle w:val="Tabletext"/>
              <w:rPr>
                <w:lang w:val="en-US"/>
              </w:rPr>
            </w:pPr>
            <w:r w:rsidRPr="00245D4B">
              <w:rPr>
                <w:lang w:val="en-US"/>
              </w:rPr>
              <w:t xml:space="preserve">DAB portable reception </w:t>
            </w:r>
          </w:p>
        </w:tc>
        <w:tc>
          <w:tcPr>
            <w:tcW w:w="998" w:type="pct"/>
            <w:noWrap/>
          </w:tcPr>
          <w:p w14:paraId="302B3639" w14:textId="77777777" w:rsidR="00061A5A" w:rsidRPr="00245D4B" w:rsidRDefault="00061A5A" w:rsidP="00C80083">
            <w:pPr>
              <w:pStyle w:val="Tabletext"/>
              <w:jc w:val="center"/>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751" w:type="pct"/>
          </w:tcPr>
          <w:p w14:paraId="04CC0805" w14:textId="77777777" w:rsidR="00061A5A" w:rsidRPr="00245D4B" w:rsidRDefault="00061A5A" w:rsidP="00C80083">
            <w:pPr>
              <w:pStyle w:val="Tabletext"/>
              <w:jc w:val="center"/>
              <w:rPr>
                <w:lang w:val="en-US"/>
              </w:rPr>
            </w:pPr>
            <w:r w:rsidRPr="00245D4B">
              <w:rPr>
                <w:lang w:val="en-US"/>
              </w:rPr>
              <w:t>21.37</w:t>
            </w:r>
          </w:p>
        </w:tc>
        <w:tc>
          <w:tcPr>
            <w:tcW w:w="751" w:type="pct"/>
          </w:tcPr>
          <w:p w14:paraId="225C5D18" w14:textId="77777777" w:rsidR="00061A5A" w:rsidRPr="00245D4B" w:rsidRDefault="00061A5A" w:rsidP="00C80083">
            <w:pPr>
              <w:pStyle w:val="Tabletext"/>
              <w:jc w:val="center"/>
              <w:rPr>
                <w:lang w:val="en-US"/>
              </w:rPr>
            </w:pPr>
            <w:r w:rsidRPr="00245D4B">
              <w:rPr>
                <w:lang w:val="en-US"/>
              </w:rPr>
              <w:t>−28.63</w:t>
            </w:r>
          </w:p>
        </w:tc>
        <w:tc>
          <w:tcPr>
            <w:tcW w:w="750" w:type="pct"/>
          </w:tcPr>
          <w:p w14:paraId="4C6C1AD0" w14:textId="77777777" w:rsidR="00061A5A" w:rsidRPr="00245D4B" w:rsidRDefault="00061A5A" w:rsidP="00C80083">
            <w:pPr>
              <w:pStyle w:val="Tabletext"/>
              <w:jc w:val="center"/>
              <w:rPr>
                <w:lang w:val="en-US"/>
              </w:rPr>
            </w:pPr>
            <w:r w:rsidRPr="00245D4B">
              <w:rPr>
                <w:lang w:val="en-US"/>
              </w:rPr>
              <w:t>−28.63</w:t>
            </w:r>
          </w:p>
        </w:tc>
      </w:tr>
      <w:tr w:rsidR="00061A5A" w:rsidRPr="00245D4B" w14:paraId="11F001BE" w14:textId="77777777" w:rsidTr="00C80083">
        <w:trPr>
          <w:jc w:val="center"/>
        </w:trPr>
        <w:tc>
          <w:tcPr>
            <w:tcW w:w="1750" w:type="pct"/>
          </w:tcPr>
          <w:p w14:paraId="3B4620EF" w14:textId="77777777" w:rsidR="00061A5A" w:rsidRPr="00245D4B" w:rsidRDefault="00061A5A" w:rsidP="00C80083">
            <w:pPr>
              <w:pStyle w:val="Tabletext"/>
              <w:rPr>
                <w:lang w:val="en-US"/>
              </w:rPr>
            </w:pPr>
            <w:r w:rsidRPr="00245D4B">
              <w:rPr>
                <w:lang w:val="en-US"/>
              </w:rPr>
              <w:t xml:space="preserve">DAB mobile reception </w:t>
            </w:r>
          </w:p>
        </w:tc>
        <w:tc>
          <w:tcPr>
            <w:tcW w:w="998" w:type="pct"/>
            <w:noWrap/>
          </w:tcPr>
          <w:p w14:paraId="0C6A34CA" w14:textId="77777777" w:rsidR="00061A5A" w:rsidRPr="00245D4B" w:rsidRDefault="00061A5A" w:rsidP="00C80083">
            <w:pPr>
              <w:pStyle w:val="Tabletext"/>
              <w:jc w:val="center"/>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751" w:type="pct"/>
          </w:tcPr>
          <w:p w14:paraId="6177D331" w14:textId="77777777" w:rsidR="00061A5A" w:rsidRPr="00245D4B" w:rsidRDefault="00061A5A" w:rsidP="00C80083">
            <w:pPr>
              <w:pStyle w:val="Tabletext"/>
              <w:jc w:val="center"/>
              <w:rPr>
                <w:lang w:val="en-US"/>
              </w:rPr>
            </w:pPr>
            <w:r w:rsidRPr="00245D4B">
              <w:rPr>
                <w:lang w:val="en-US"/>
              </w:rPr>
              <w:t>25.16</w:t>
            </w:r>
          </w:p>
        </w:tc>
        <w:tc>
          <w:tcPr>
            <w:tcW w:w="751" w:type="pct"/>
          </w:tcPr>
          <w:p w14:paraId="4CEDE647" w14:textId="77777777" w:rsidR="00061A5A" w:rsidRPr="00245D4B" w:rsidRDefault="00061A5A" w:rsidP="00C80083">
            <w:pPr>
              <w:pStyle w:val="Tabletext"/>
              <w:jc w:val="center"/>
              <w:rPr>
                <w:lang w:val="en-US"/>
              </w:rPr>
            </w:pPr>
            <w:r w:rsidRPr="00245D4B">
              <w:rPr>
                <w:lang w:val="en-US"/>
              </w:rPr>
              <w:t>−24.84</w:t>
            </w:r>
          </w:p>
        </w:tc>
        <w:tc>
          <w:tcPr>
            <w:tcW w:w="750" w:type="pct"/>
          </w:tcPr>
          <w:p w14:paraId="5DA805B6" w14:textId="77777777" w:rsidR="00061A5A" w:rsidRPr="00245D4B" w:rsidRDefault="00061A5A" w:rsidP="00C80083">
            <w:pPr>
              <w:pStyle w:val="Tabletext"/>
              <w:jc w:val="center"/>
              <w:rPr>
                <w:lang w:val="en-US"/>
              </w:rPr>
            </w:pPr>
            <w:r w:rsidRPr="00245D4B">
              <w:rPr>
                <w:lang w:val="en-US"/>
              </w:rPr>
              <w:t>−24.84</w:t>
            </w:r>
          </w:p>
        </w:tc>
      </w:tr>
    </w:tbl>
    <w:p w14:paraId="3F7F9BB5" w14:textId="77777777" w:rsidR="00061A5A" w:rsidRPr="00245D4B" w:rsidRDefault="00061A5A" w:rsidP="00061A5A">
      <w:pPr>
        <w:pStyle w:val="Tablefin"/>
      </w:pPr>
    </w:p>
    <w:p w14:paraId="1D8545C0" w14:textId="77777777" w:rsidR="00061A5A" w:rsidRPr="00245D4B" w:rsidRDefault="00061A5A" w:rsidP="00061A5A">
      <w:pPr>
        <w:pStyle w:val="Heading5"/>
        <w:rPr>
          <w:lang w:val="en-US"/>
        </w:rPr>
      </w:pPr>
      <w:r w:rsidRPr="00245D4B">
        <w:rPr>
          <w:lang w:val="en-US"/>
        </w:rPr>
        <w:t>4.3.4.2.3</w:t>
      </w:r>
      <w:r w:rsidRPr="00245D4B">
        <w:rPr>
          <w:lang w:val="en-US"/>
        </w:rPr>
        <w:tab/>
        <w:t>Protection ratios for DVB-T in VHF Band III</w:t>
      </w:r>
    </w:p>
    <w:p w14:paraId="1CD185CF" w14:textId="77777777" w:rsidR="00061A5A" w:rsidRPr="00245D4B" w:rsidRDefault="00061A5A" w:rsidP="00061A5A">
      <w:pPr>
        <w:rPr>
          <w:lang w:val="en-US" w:eastAsia="de-DE"/>
        </w:rPr>
      </w:pPr>
      <w:r w:rsidRPr="00245D4B">
        <w:rPr>
          <w:lang w:val="en-US" w:eastAsia="de-DE"/>
        </w:rPr>
        <w:t>The DVB-T signal parameters are given in Recommendation ITU-R BT.1368.</w:t>
      </w:r>
    </w:p>
    <w:p w14:paraId="2D070C60" w14:textId="77777777" w:rsidR="00061A5A" w:rsidRPr="00245D4B" w:rsidRDefault="00061A5A" w:rsidP="00061A5A">
      <w:pPr>
        <w:rPr>
          <w:lang w:val="en-US" w:eastAsia="de-DE"/>
        </w:rPr>
      </w:pPr>
      <w:r w:rsidRPr="00245D4B">
        <w:rPr>
          <w:lang w:val="en-US" w:eastAsia="de-DE"/>
        </w:rPr>
        <w:t>In VHF Band III not only DAB but also may be DVB-T operated additionally as an interferer into DRM or to be interfered with by DRM.</w:t>
      </w:r>
    </w:p>
    <w:p w14:paraId="02727EDE" w14:textId="77777777" w:rsidR="00061A5A" w:rsidRPr="00245D4B" w:rsidRDefault="00061A5A" w:rsidP="00061A5A">
      <w:pPr>
        <w:rPr>
          <w:lang w:val="en-US"/>
        </w:rPr>
      </w:pPr>
      <w:r w:rsidRPr="00245D4B">
        <w:rPr>
          <w:lang w:val="en-US" w:eastAsia="de-DE"/>
        </w:rPr>
        <w:t xml:space="preserve">DRM as an interferer against a DAB wanted signal has the same impact as a DAB interferer under the assumption that more than one DRM interferer with different frequencies in a DAB block has to be included, see </w:t>
      </w:r>
      <w:r w:rsidRPr="00245D4B">
        <w:rPr>
          <w:lang w:val="en-US"/>
        </w:rPr>
        <w:t>Table 5</w:t>
      </w:r>
      <w:r>
        <w:rPr>
          <w:lang w:val="en-US"/>
        </w:rPr>
        <w:t>4</w:t>
      </w:r>
      <w:r w:rsidRPr="00245D4B">
        <w:rPr>
          <w:lang w:val="en-US"/>
        </w:rPr>
        <w:t xml:space="preserve">. </w:t>
      </w:r>
    </w:p>
    <w:p w14:paraId="7D79C2C4" w14:textId="77777777" w:rsidR="00061A5A" w:rsidRPr="00245D4B" w:rsidRDefault="00061A5A" w:rsidP="00061A5A">
      <w:pPr>
        <w:rPr>
          <w:lang w:val="en-US" w:eastAsia="de-DE"/>
        </w:rPr>
      </w:pPr>
      <w:r w:rsidRPr="00245D4B">
        <w:rPr>
          <w:lang w:val="en-US" w:eastAsia="de-DE"/>
        </w:rPr>
        <w:t>The same proposal can be assumed if DVB-T is the wanted signal. If there is more than one DRM interferer with different frequencies in a DVB-T channel the impact may be the same as it is caused by a DAB signal. Therefore, it is proposed that the protection ratios of DVB-T interfered with by DRM are the same as DVB-T is interfered with by DAB.</w:t>
      </w:r>
    </w:p>
    <w:p w14:paraId="4331DB48" w14:textId="77777777" w:rsidR="00061A5A" w:rsidRPr="00245D4B" w:rsidRDefault="00061A5A" w:rsidP="00061A5A">
      <w:pPr>
        <w:rPr>
          <w:lang w:val="en-US" w:eastAsia="de-DE"/>
        </w:rPr>
      </w:pPr>
      <w:r w:rsidRPr="00245D4B">
        <w:rPr>
          <w:lang w:val="en-US" w:eastAsia="de-DE"/>
        </w:rPr>
        <w:t xml:space="preserve">In Recommendation ITU-R BT.1368 the basic protection ratios for DVB-T interfered with DAB are </w:t>
      </w:r>
      <w:r w:rsidRPr="00245D4B">
        <w:rPr>
          <w:lang w:val="en-US"/>
        </w:rPr>
        <w:t>given, see Table 5</w:t>
      </w:r>
      <w:r>
        <w:rPr>
          <w:lang w:val="en-US"/>
        </w:rPr>
        <w:t>7</w:t>
      </w:r>
      <w:r w:rsidRPr="00245D4B">
        <w:rPr>
          <w:lang w:val="en-US"/>
        </w:rPr>
        <w:t>. These</w:t>
      </w:r>
      <w:r w:rsidRPr="00245D4B">
        <w:rPr>
          <w:lang w:val="en-US" w:eastAsia="de-DE"/>
        </w:rPr>
        <w:t xml:space="preserve"> protection rations are proposed for the interferences by a DRM signal also.</w:t>
      </w:r>
      <w:r w:rsidRPr="00245D4B">
        <w:rPr>
          <w:lang w:val="en-US"/>
        </w:rPr>
        <w:t xml:space="preserve"> In the adjacent channels no impact is proposed.</w:t>
      </w:r>
    </w:p>
    <w:p w14:paraId="6AB6304C" w14:textId="77777777" w:rsidR="00061A5A" w:rsidRPr="00245D4B" w:rsidRDefault="00061A5A" w:rsidP="00061A5A">
      <w:pPr>
        <w:pStyle w:val="TableNo"/>
        <w:rPr>
          <w:lang w:val="en-US"/>
        </w:rPr>
      </w:pPr>
      <w:bookmarkStart w:id="786" w:name="_Ref270599334"/>
      <w:bookmarkStart w:id="787" w:name="_Ref269812989"/>
      <w:r w:rsidRPr="00245D4B">
        <w:rPr>
          <w:lang w:val="en-US"/>
        </w:rPr>
        <w:t>TABLE 5</w:t>
      </w:r>
      <w:bookmarkEnd w:id="786"/>
      <w:r>
        <w:rPr>
          <w:lang w:val="en-US"/>
        </w:rPr>
        <w:t>7</w:t>
      </w:r>
    </w:p>
    <w:p w14:paraId="6A67B6F6" w14:textId="77777777" w:rsidR="00061A5A" w:rsidRPr="00245D4B" w:rsidRDefault="00061A5A" w:rsidP="00061A5A">
      <w:pPr>
        <w:pStyle w:val="Tabletitle"/>
        <w:rPr>
          <w:lang w:val="en-US"/>
        </w:rPr>
      </w:pPr>
      <w:r w:rsidRPr="00245D4B">
        <w:rPr>
          <w:lang w:val="en-US"/>
        </w:rPr>
        <w:t xml:space="preserve">Co-channel basic protection ratios </w:t>
      </w:r>
      <w:r w:rsidRPr="00245D4B">
        <w:rPr>
          <w:i/>
          <w:lang w:val="en-US"/>
        </w:rPr>
        <w:t>PR</w:t>
      </w:r>
      <w:r w:rsidRPr="00245D4B">
        <w:rPr>
          <w:i/>
          <w:iCs/>
          <w:vertAlign w:val="subscript"/>
          <w:lang w:val="en-US"/>
        </w:rPr>
        <w:t>basic</w:t>
      </w:r>
      <w:r w:rsidRPr="00245D4B">
        <w:rPr>
          <w:lang w:val="en-US"/>
        </w:rPr>
        <w:t xml:space="preserve"> for DVB-T interfered </w:t>
      </w:r>
      <w:r w:rsidRPr="00245D4B">
        <w:rPr>
          <w:lang w:val="en-US"/>
        </w:rPr>
        <w:br/>
        <w:t>with by DAB</w:t>
      </w:r>
      <w:bookmarkEnd w:id="787"/>
      <w:r w:rsidRPr="00245D4B">
        <w:rPr>
          <w:lang w:val="en-US"/>
        </w:rPr>
        <w:t xml:space="preserve"> (Recommendation ITU-R BT.1368) and by DRM</w:t>
      </w:r>
    </w:p>
    <w:tbl>
      <w:tblPr>
        <w:tblW w:w="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723"/>
      </w:tblGrid>
      <w:tr w:rsidR="00061A5A" w:rsidRPr="00245D4B" w14:paraId="665A4098" w14:textId="77777777" w:rsidTr="00C80083">
        <w:trPr>
          <w:jc w:val="center"/>
        </w:trPr>
        <w:tc>
          <w:tcPr>
            <w:tcW w:w="4532" w:type="dxa"/>
          </w:tcPr>
          <w:p w14:paraId="27E2F607" w14:textId="77777777" w:rsidR="00061A5A" w:rsidRPr="00245D4B" w:rsidRDefault="00061A5A" w:rsidP="00C80083">
            <w:pPr>
              <w:pStyle w:val="Tablehead"/>
              <w:rPr>
                <w:lang w:val="en-US"/>
              </w:rPr>
            </w:pPr>
            <w:r w:rsidRPr="00245D4B">
              <w:rPr>
                <w:lang w:val="en-US"/>
              </w:rPr>
              <w:t>Wanted signal DVB-T</w:t>
            </w:r>
            <w:r w:rsidRPr="00245D4B">
              <w:rPr>
                <w:lang w:val="en-US"/>
              </w:rPr>
              <w:br/>
              <w:t>constellation-code rate</w:t>
            </w:r>
          </w:p>
        </w:tc>
        <w:tc>
          <w:tcPr>
            <w:tcW w:w="1723" w:type="dxa"/>
          </w:tcPr>
          <w:p w14:paraId="49052B48" w14:textId="77777777" w:rsidR="00061A5A" w:rsidRPr="00245D4B" w:rsidRDefault="00061A5A" w:rsidP="00C80083">
            <w:pPr>
              <w:pStyle w:val="Tablehead"/>
              <w:rPr>
                <w:lang w:val="en-US"/>
              </w:rPr>
            </w:pPr>
            <w:r w:rsidRPr="00245D4B">
              <w:rPr>
                <w:i/>
                <w:iCs/>
                <w:lang w:val="en-US"/>
              </w:rPr>
              <w:t>PR</w:t>
            </w:r>
            <w:r w:rsidRPr="00245D4B">
              <w:rPr>
                <w:lang w:val="en-US"/>
              </w:rPr>
              <w:t xml:space="preserve"> </w:t>
            </w:r>
            <w:r w:rsidRPr="00245D4B">
              <w:rPr>
                <w:lang w:val="en-US"/>
              </w:rPr>
              <w:br/>
              <w:t>(dB)</w:t>
            </w:r>
          </w:p>
        </w:tc>
      </w:tr>
      <w:tr w:rsidR="00061A5A" w:rsidRPr="00A83112" w14:paraId="1CEABC18" w14:textId="77777777" w:rsidTr="00C80083">
        <w:trPr>
          <w:jc w:val="center"/>
        </w:trPr>
        <w:tc>
          <w:tcPr>
            <w:tcW w:w="4532" w:type="dxa"/>
          </w:tcPr>
          <w:p w14:paraId="2F6D0673" w14:textId="77777777" w:rsidR="00061A5A" w:rsidRPr="00A83112" w:rsidRDefault="00061A5A" w:rsidP="00C80083">
            <w:pPr>
              <w:pStyle w:val="Tabletext"/>
              <w:jc w:val="center"/>
            </w:pPr>
            <w:r w:rsidRPr="00A83112">
              <w:t>QPSK-1/2</w:t>
            </w:r>
          </w:p>
        </w:tc>
        <w:tc>
          <w:tcPr>
            <w:tcW w:w="1723" w:type="dxa"/>
          </w:tcPr>
          <w:p w14:paraId="049D2D97" w14:textId="77777777" w:rsidR="00061A5A" w:rsidRPr="00A83112" w:rsidRDefault="00061A5A" w:rsidP="00C80083">
            <w:pPr>
              <w:pStyle w:val="Tabletext"/>
              <w:jc w:val="center"/>
            </w:pPr>
            <w:r w:rsidRPr="00A83112">
              <w:t>10</w:t>
            </w:r>
          </w:p>
        </w:tc>
      </w:tr>
      <w:tr w:rsidR="00061A5A" w:rsidRPr="00A83112" w14:paraId="20F5BE5B" w14:textId="77777777" w:rsidTr="00C80083">
        <w:trPr>
          <w:jc w:val="center"/>
        </w:trPr>
        <w:tc>
          <w:tcPr>
            <w:tcW w:w="4532" w:type="dxa"/>
          </w:tcPr>
          <w:p w14:paraId="743EAE12" w14:textId="77777777" w:rsidR="00061A5A" w:rsidRPr="00A83112" w:rsidRDefault="00061A5A" w:rsidP="00C80083">
            <w:pPr>
              <w:pStyle w:val="Tabletext"/>
              <w:jc w:val="center"/>
            </w:pPr>
            <w:r w:rsidRPr="00A83112">
              <w:t>QPSK-2/3</w:t>
            </w:r>
          </w:p>
        </w:tc>
        <w:tc>
          <w:tcPr>
            <w:tcW w:w="1723" w:type="dxa"/>
          </w:tcPr>
          <w:p w14:paraId="23A8E213" w14:textId="77777777" w:rsidR="00061A5A" w:rsidRPr="00A83112" w:rsidRDefault="00061A5A" w:rsidP="00C80083">
            <w:pPr>
              <w:pStyle w:val="Tabletext"/>
              <w:jc w:val="center"/>
            </w:pPr>
            <w:r w:rsidRPr="00A83112">
              <w:t>12</w:t>
            </w:r>
          </w:p>
        </w:tc>
      </w:tr>
      <w:tr w:rsidR="00061A5A" w:rsidRPr="00A83112" w14:paraId="324C8462" w14:textId="77777777" w:rsidTr="00C80083">
        <w:trPr>
          <w:jc w:val="center"/>
        </w:trPr>
        <w:tc>
          <w:tcPr>
            <w:tcW w:w="4532" w:type="dxa"/>
          </w:tcPr>
          <w:p w14:paraId="0E947F87" w14:textId="77777777" w:rsidR="00061A5A" w:rsidRPr="00A83112" w:rsidRDefault="00061A5A" w:rsidP="00C80083">
            <w:pPr>
              <w:pStyle w:val="Tabletext"/>
              <w:jc w:val="center"/>
            </w:pPr>
            <w:r w:rsidRPr="00A83112">
              <w:t>QPSK-3/4</w:t>
            </w:r>
          </w:p>
        </w:tc>
        <w:tc>
          <w:tcPr>
            <w:tcW w:w="1723" w:type="dxa"/>
          </w:tcPr>
          <w:p w14:paraId="71ED290B" w14:textId="77777777" w:rsidR="00061A5A" w:rsidRPr="00A83112" w:rsidRDefault="00061A5A" w:rsidP="00C80083">
            <w:pPr>
              <w:pStyle w:val="Tabletext"/>
              <w:jc w:val="center"/>
            </w:pPr>
            <w:r w:rsidRPr="00A83112">
              <w:t>14</w:t>
            </w:r>
          </w:p>
        </w:tc>
      </w:tr>
      <w:tr w:rsidR="00061A5A" w:rsidRPr="00A83112" w14:paraId="11544926" w14:textId="77777777" w:rsidTr="00C80083">
        <w:trPr>
          <w:jc w:val="center"/>
        </w:trPr>
        <w:tc>
          <w:tcPr>
            <w:tcW w:w="4532" w:type="dxa"/>
          </w:tcPr>
          <w:p w14:paraId="3C7F60F8" w14:textId="77777777" w:rsidR="00061A5A" w:rsidRPr="00A83112" w:rsidRDefault="00061A5A" w:rsidP="00C80083">
            <w:pPr>
              <w:pStyle w:val="Tabletext"/>
              <w:jc w:val="center"/>
            </w:pPr>
            <w:r w:rsidRPr="00A83112">
              <w:t>16-QAM-1/2</w:t>
            </w:r>
          </w:p>
        </w:tc>
        <w:tc>
          <w:tcPr>
            <w:tcW w:w="1723" w:type="dxa"/>
          </w:tcPr>
          <w:p w14:paraId="7DB7DADD" w14:textId="77777777" w:rsidR="00061A5A" w:rsidRPr="00A83112" w:rsidRDefault="00061A5A" w:rsidP="00C80083">
            <w:pPr>
              <w:pStyle w:val="Tabletext"/>
              <w:jc w:val="center"/>
            </w:pPr>
            <w:r w:rsidRPr="00A83112">
              <w:t>15</w:t>
            </w:r>
          </w:p>
        </w:tc>
      </w:tr>
      <w:tr w:rsidR="00061A5A" w:rsidRPr="00A83112" w14:paraId="69CB2C0F" w14:textId="77777777" w:rsidTr="00C80083">
        <w:trPr>
          <w:jc w:val="center"/>
        </w:trPr>
        <w:tc>
          <w:tcPr>
            <w:tcW w:w="4532" w:type="dxa"/>
          </w:tcPr>
          <w:p w14:paraId="6986E9D4" w14:textId="77777777" w:rsidR="00061A5A" w:rsidRPr="00A83112" w:rsidRDefault="00061A5A" w:rsidP="00C80083">
            <w:pPr>
              <w:pStyle w:val="Tabletext"/>
              <w:jc w:val="center"/>
            </w:pPr>
            <w:r w:rsidRPr="00A83112">
              <w:t>16-QAM-2/3</w:t>
            </w:r>
          </w:p>
        </w:tc>
        <w:tc>
          <w:tcPr>
            <w:tcW w:w="1723" w:type="dxa"/>
          </w:tcPr>
          <w:p w14:paraId="77C55E9A" w14:textId="77777777" w:rsidR="00061A5A" w:rsidRPr="00A83112" w:rsidRDefault="00061A5A" w:rsidP="00C80083">
            <w:pPr>
              <w:pStyle w:val="Tabletext"/>
              <w:jc w:val="center"/>
            </w:pPr>
            <w:r w:rsidRPr="00A83112">
              <w:t>18</w:t>
            </w:r>
          </w:p>
        </w:tc>
      </w:tr>
      <w:tr w:rsidR="00061A5A" w:rsidRPr="00A83112" w14:paraId="6420921C" w14:textId="77777777" w:rsidTr="00C80083">
        <w:trPr>
          <w:jc w:val="center"/>
        </w:trPr>
        <w:tc>
          <w:tcPr>
            <w:tcW w:w="4532" w:type="dxa"/>
          </w:tcPr>
          <w:p w14:paraId="32662DDE" w14:textId="77777777" w:rsidR="00061A5A" w:rsidRPr="00A83112" w:rsidRDefault="00061A5A" w:rsidP="00C80083">
            <w:pPr>
              <w:pStyle w:val="Tabletext"/>
              <w:jc w:val="center"/>
            </w:pPr>
            <w:r w:rsidRPr="00A83112">
              <w:t>16-QAM-3/4</w:t>
            </w:r>
          </w:p>
        </w:tc>
        <w:tc>
          <w:tcPr>
            <w:tcW w:w="1723" w:type="dxa"/>
          </w:tcPr>
          <w:p w14:paraId="14FA5F24" w14:textId="77777777" w:rsidR="00061A5A" w:rsidRPr="00A83112" w:rsidRDefault="00061A5A" w:rsidP="00C80083">
            <w:pPr>
              <w:pStyle w:val="Tabletext"/>
              <w:jc w:val="center"/>
            </w:pPr>
            <w:r w:rsidRPr="00A83112">
              <w:t>20</w:t>
            </w:r>
          </w:p>
        </w:tc>
      </w:tr>
      <w:tr w:rsidR="00061A5A" w:rsidRPr="00A83112" w14:paraId="02D1BBD4" w14:textId="77777777" w:rsidTr="00C80083">
        <w:trPr>
          <w:jc w:val="center"/>
        </w:trPr>
        <w:tc>
          <w:tcPr>
            <w:tcW w:w="4532" w:type="dxa"/>
          </w:tcPr>
          <w:p w14:paraId="5092388D" w14:textId="77777777" w:rsidR="00061A5A" w:rsidRPr="00A83112" w:rsidRDefault="00061A5A" w:rsidP="00C80083">
            <w:pPr>
              <w:pStyle w:val="Tabletext"/>
              <w:jc w:val="center"/>
            </w:pPr>
            <w:r w:rsidRPr="00A83112">
              <w:t>64-QAM-1/2</w:t>
            </w:r>
          </w:p>
        </w:tc>
        <w:tc>
          <w:tcPr>
            <w:tcW w:w="1723" w:type="dxa"/>
          </w:tcPr>
          <w:p w14:paraId="14906725" w14:textId="77777777" w:rsidR="00061A5A" w:rsidRPr="00A83112" w:rsidRDefault="00061A5A" w:rsidP="00C80083">
            <w:pPr>
              <w:pStyle w:val="Tabletext"/>
              <w:jc w:val="center"/>
            </w:pPr>
            <w:r w:rsidRPr="00A83112">
              <w:t>20</w:t>
            </w:r>
          </w:p>
        </w:tc>
      </w:tr>
      <w:tr w:rsidR="00061A5A" w:rsidRPr="00A83112" w14:paraId="55F51CA7" w14:textId="77777777" w:rsidTr="00C80083">
        <w:trPr>
          <w:jc w:val="center"/>
        </w:trPr>
        <w:tc>
          <w:tcPr>
            <w:tcW w:w="4532" w:type="dxa"/>
          </w:tcPr>
          <w:p w14:paraId="431F6F22" w14:textId="77777777" w:rsidR="00061A5A" w:rsidRPr="00A83112" w:rsidRDefault="00061A5A" w:rsidP="00C80083">
            <w:pPr>
              <w:pStyle w:val="Tabletext"/>
              <w:jc w:val="center"/>
            </w:pPr>
            <w:r w:rsidRPr="00A83112">
              <w:t>64-QAM-2/3</w:t>
            </w:r>
          </w:p>
        </w:tc>
        <w:tc>
          <w:tcPr>
            <w:tcW w:w="1723" w:type="dxa"/>
          </w:tcPr>
          <w:p w14:paraId="27F75142" w14:textId="77777777" w:rsidR="00061A5A" w:rsidRPr="00A83112" w:rsidRDefault="00061A5A" w:rsidP="00C80083">
            <w:pPr>
              <w:pStyle w:val="Tabletext"/>
              <w:jc w:val="center"/>
            </w:pPr>
            <w:r w:rsidRPr="00A83112">
              <w:t>24</w:t>
            </w:r>
          </w:p>
        </w:tc>
      </w:tr>
      <w:tr w:rsidR="00061A5A" w:rsidRPr="00A83112" w14:paraId="3456235C" w14:textId="77777777" w:rsidTr="00C80083">
        <w:trPr>
          <w:jc w:val="center"/>
        </w:trPr>
        <w:tc>
          <w:tcPr>
            <w:tcW w:w="4532" w:type="dxa"/>
          </w:tcPr>
          <w:p w14:paraId="37591E0B" w14:textId="77777777" w:rsidR="00061A5A" w:rsidRPr="00A83112" w:rsidRDefault="00061A5A" w:rsidP="00C80083">
            <w:pPr>
              <w:pStyle w:val="Tabletext"/>
              <w:jc w:val="center"/>
            </w:pPr>
            <w:r w:rsidRPr="00A83112">
              <w:t>64-QAM-3/4</w:t>
            </w:r>
          </w:p>
        </w:tc>
        <w:tc>
          <w:tcPr>
            <w:tcW w:w="1723" w:type="dxa"/>
          </w:tcPr>
          <w:p w14:paraId="70E24AA2" w14:textId="77777777" w:rsidR="00061A5A" w:rsidRPr="00A83112" w:rsidRDefault="00061A5A" w:rsidP="00C80083">
            <w:pPr>
              <w:pStyle w:val="Tabletext"/>
              <w:jc w:val="center"/>
            </w:pPr>
            <w:r w:rsidRPr="00A83112">
              <w:t>26</w:t>
            </w:r>
          </w:p>
        </w:tc>
      </w:tr>
      <w:tr w:rsidR="00061A5A" w:rsidRPr="00A83112" w14:paraId="1E17935B" w14:textId="77777777" w:rsidTr="00C80083">
        <w:trPr>
          <w:jc w:val="center"/>
        </w:trPr>
        <w:tc>
          <w:tcPr>
            <w:tcW w:w="4532" w:type="dxa"/>
          </w:tcPr>
          <w:p w14:paraId="679759A9" w14:textId="77777777" w:rsidR="00061A5A" w:rsidRPr="00A83112" w:rsidRDefault="00061A5A" w:rsidP="00C80083">
            <w:pPr>
              <w:pStyle w:val="Tabletext"/>
              <w:jc w:val="center"/>
            </w:pPr>
            <w:r w:rsidRPr="00A83112">
              <w:t>64-QAM-7/8</w:t>
            </w:r>
          </w:p>
        </w:tc>
        <w:tc>
          <w:tcPr>
            <w:tcW w:w="1723" w:type="dxa"/>
          </w:tcPr>
          <w:p w14:paraId="34578F0C" w14:textId="77777777" w:rsidR="00061A5A" w:rsidRPr="00A83112" w:rsidRDefault="00061A5A" w:rsidP="00C80083">
            <w:pPr>
              <w:pStyle w:val="Tabletext"/>
              <w:jc w:val="center"/>
            </w:pPr>
            <w:r w:rsidRPr="00A83112">
              <w:t>31</w:t>
            </w:r>
          </w:p>
        </w:tc>
      </w:tr>
    </w:tbl>
    <w:p w14:paraId="097CD54A" w14:textId="77777777" w:rsidR="00061A5A" w:rsidRPr="00245D4B" w:rsidRDefault="00061A5A" w:rsidP="00061A5A">
      <w:pPr>
        <w:spacing w:before="0"/>
        <w:rPr>
          <w:sz w:val="20"/>
          <w:lang w:val="en-US"/>
        </w:rPr>
      </w:pPr>
      <w:bookmarkStart w:id="788" w:name="_Toc293603726"/>
      <w:bookmarkStart w:id="789" w:name="_Toc293603840"/>
      <w:bookmarkStart w:id="790" w:name="_Toc300665038"/>
      <w:bookmarkStart w:id="791" w:name="_Toc300666628"/>
      <w:bookmarkStart w:id="792" w:name="_Toc301429317"/>
      <w:bookmarkStart w:id="793" w:name="_Toc302049610"/>
      <w:bookmarkStart w:id="794" w:name="_Toc438995470"/>
    </w:p>
    <w:p w14:paraId="150F3973" w14:textId="77777777" w:rsidR="00061A5A" w:rsidRPr="00245D4B" w:rsidRDefault="00061A5A" w:rsidP="00061A5A">
      <w:pPr>
        <w:pStyle w:val="Heading4"/>
        <w:rPr>
          <w:lang w:val="en-US"/>
        </w:rPr>
      </w:pPr>
      <w:r w:rsidRPr="00245D4B">
        <w:rPr>
          <w:lang w:val="en-US"/>
        </w:rPr>
        <w:t>4.3.4.3</w:t>
      </w:r>
      <w:r w:rsidRPr="00245D4B">
        <w:rPr>
          <w:lang w:val="en-US"/>
        </w:rPr>
        <w:tab/>
        <w:t>Protection ratios for other services interfered with by DRM</w:t>
      </w:r>
      <w:bookmarkEnd w:id="788"/>
      <w:bookmarkEnd w:id="789"/>
      <w:bookmarkEnd w:id="790"/>
      <w:bookmarkEnd w:id="791"/>
      <w:bookmarkEnd w:id="792"/>
      <w:bookmarkEnd w:id="793"/>
      <w:bookmarkEnd w:id="794"/>
    </w:p>
    <w:p w14:paraId="041BA1C9" w14:textId="77777777" w:rsidR="00061A5A" w:rsidRPr="00245D4B" w:rsidRDefault="00061A5A" w:rsidP="00061A5A">
      <w:pPr>
        <w:pStyle w:val="Heading5"/>
        <w:rPr>
          <w:lang w:val="en-US"/>
        </w:rPr>
      </w:pPr>
      <w:r w:rsidRPr="00245D4B">
        <w:rPr>
          <w:lang w:val="en-US"/>
        </w:rPr>
        <w:t>4.3.4.3.1</w:t>
      </w:r>
      <w:r w:rsidRPr="00245D4B">
        <w:rPr>
          <w:lang w:val="en-US"/>
        </w:rPr>
        <w:tab/>
        <w:t>Other services below the radio broadcasting VHF Band II</w:t>
      </w:r>
    </w:p>
    <w:p w14:paraId="331A478E" w14:textId="77777777" w:rsidR="00061A5A" w:rsidRPr="00245D4B" w:rsidRDefault="00061A5A" w:rsidP="00061A5A">
      <w:pPr>
        <w:rPr>
          <w:lang w:val="en-US" w:eastAsia="de-DE"/>
        </w:rPr>
      </w:pPr>
      <w:r w:rsidRPr="00245D4B">
        <w:rPr>
          <w:lang w:val="en-US" w:eastAsia="de-DE"/>
        </w:rPr>
        <w:t>Below the VHF Band II broadcasting band, land mobile services with security tasks are located. The interference potential of DRM into these services is not higher as the one of FM signals.</w:t>
      </w:r>
      <w:r w:rsidRPr="00245D4B">
        <w:rPr>
          <w:lang w:val="en-US"/>
        </w:rPr>
        <w:t xml:space="preserve"> Provided sufficient additional band-pass filtering of the output of the transmitter is applied, the interference potential of DRM into narrow-band FM (BOS) reception is not substantially higher than that of a standard FM broadcast signal [8].</w:t>
      </w:r>
    </w:p>
    <w:p w14:paraId="1237DA85" w14:textId="77777777" w:rsidR="00061A5A" w:rsidRPr="00245D4B" w:rsidRDefault="00061A5A" w:rsidP="00061A5A">
      <w:pPr>
        <w:pStyle w:val="Heading5"/>
        <w:rPr>
          <w:lang w:val="en-US"/>
        </w:rPr>
      </w:pPr>
      <w:r w:rsidRPr="00245D4B">
        <w:rPr>
          <w:lang w:val="en-US"/>
        </w:rPr>
        <w:t>4.3.4.3.2</w:t>
      </w:r>
      <w:r w:rsidRPr="00245D4B">
        <w:rPr>
          <w:lang w:val="en-US"/>
        </w:rPr>
        <w:tab/>
        <w:t>Other services above the radio broadcasting VHF Band II</w:t>
      </w:r>
    </w:p>
    <w:p w14:paraId="03C6E22F" w14:textId="77777777" w:rsidR="00061A5A" w:rsidRPr="00245D4B" w:rsidRDefault="00061A5A" w:rsidP="00061A5A">
      <w:pPr>
        <w:rPr>
          <w:lang w:val="en-US" w:eastAsia="de-DE"/>
        </w:rPr>
      </w:pPr>
      <w:r w:rsidRPr="00245D4B">
        <w:rPr>
          <w:lang w:val="en-US"/>
        </w:rPr>
        <w:t xml:space="preserve">Above the VHF Band II </w:t>
      </w:r>
      <w:r w:rsidRPr="00245D4B">
        <w:rPr>
          <w:lang w:val="en-US" w:eastAsia="de-DE"/>
        </w:rPr>
        <w:t>broadcasting band,</w:t>
      </w:r>
      <w:r w:rsidRPr="00245D4B">
        <w:rPr>
          <w:lang w:val="en-US"/>
        </w:rPr>
        <w:t xml:space="preserve"> aeronautical radio navigation services are located.</w:t>
      </w:r>
      <w:r w:rsidRPr="00245D4B">
        <w:rPr>
          <w:lang w:val="en-US" w:eastAsia="de-DE"/>
        </w:rPr>
        <w:t xml:space="preserve"> The interference potential of DRM into these services is not higher as the one of FM signals. </w:t>
      </w:r>
      <w:r w:rsidRPr="00245D4B">
        <w:rPr>
          <w:lang w:val="en-US"/>
        </w:rPr>
        <w:t>For frequency offsets of less than 200 kHz, the interference potential of DRM into VOR and ILS localizer reception is much less than of a standard FM broadcast signal (up to 30 dB less). For larger frequency offsets, both signals produce roughly the same interference, provided sufficient additional band-pass filtering of the output of the transmitter is deployed [8].</w:t>
      </w:r>
    </w:p>
    <w:p w14:paraId="7FDFCB95" w14:textId="77777777" w:rsidR="00061A5A" w:rsidRPr="00245D4B" w:rsidRDefault="00061A5A" w:rsidP="00061A5A">
      <w:pPr>
        <w:pStyle w:val="Heading5"/>
        <w:rPr>
          <w:lang w:val="en-US"/>
        </w:rPr>
      </w:pPr>
      <w:r w:rsidRPr="00245D4B">
        <w:rPr>
          <w:lang w:val="en-US"/>
        </w:rPr>
        <w:t>4.3.4.3.3</w:t>
      </w:r>
      <w:r w:rsidRPr="00245D4B">
        <w:rPr>
          <w:lang w:val="en-US"/>
        </w:rPr>
        <w:tab/>
        <w:t>Other services in the radio broadcasting VHF Band III</w:t>
      </w:r>
    </w:p>
    <w:p w14:paraId="47922145" w14:textId="77777777" w:rsidR="00061A5A" w:rsidRPr="00245D4B" w:rsidRDefault="00061A5A" w:rsidP="00061A5A">
      <w:pPr>
        <w:rPr>
          <w:lang w:val="en-US" w:eastAsia="de-DE"/>
        </w:rPr>
      </w:pPr>
      <w:r w:rsidRPr="00245D4B">
        <w:rPr>
          <w:lang w:val="en-US"/>
        </w:rPr>
        <w:t>The values and the procedures to take into account other services in VHF Band III is given in GE06. For DRM the same values as for DAB shall be applied.</w:t>
      </w:r>
    </w:p>
    <w:p w14:paraId="4C131D92" w14:textId="77777777" w:rsidR="00061A5A" w:rsidRPr="00245D4B" w:rsidRDefault="00061A5A" w:rsidP="00061A5A">
      <w:pPr>
        <w:pStyle w:val="Heading3"/>
        <w:rPr>
          <w:lang w:val="en-US"/>
        </w:rPr>
      </w:pPr>
      <w:bookmarkStart w:id="795" w:name="_Ref282087387"/>
      <w:bookmarkStart w:id="796" w:name="_Ref282087393"/>
      <w:bookmarkStart w:id="797" w:name="_Toc293603727"/>
      <w:bookmarkStart w:id="798" w:name="_Toc293603841"/>
      <w:bookmarkStart w:id="799" w:name="_Toc300665039"/>
      <w:bookmarkStart w:id="800" w:name="_Toc300665122"/>
      <w:bookmarkStart w:id="801" w:name="_Toc300665188"/>
      <w:bookmarkStart w:id="802" w:name="_Toc300666629"/>
      <w:bookmarkStart w:id="803" w:name="_Toc301429318"/>
      <w:bookmarkStart w:id="804" w:name="_Toc302049611"/>
      <w:bookmarkStart w:id="805" w:name="_Toc433026622"/>
      <w:bookmarkStart w:id="806" w:name="_Toc438995471"/>
      <w:bookmarkStart w:id="807" w:name="_Toc465082055"/>
      <w:bookmarkStart w:id="808" w:name="_Toc18411325"/>
      <w:r w:rsidRPr="00245D4B">
        <w:rPr>
          <w:lang w:val="en-US"/>
        </w:rPr>
        <w:t>4.3.5</w:t>
      </w:r>
      <w:r w:rsidRPr="00245D4B">
        <w:rPr>
          <w:lang w:val="en-US"/>
        </w:rPr>
        <w:tab/>
        <w:t>Calculation of the resulting sum field strength of interferers</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14624B26" w14:textId="77777777" w:rsidR="00061A5A" w:rsidRPr="00245D4B" w:rsidRDefault="00061A5A" w:rsidP="00061A5A">
      <w:pPr>
        <w:rPr>
          <w:lang w:val="en-US"/>
        </w:rPr>
      </w:pPr>
      <w:r w:rsidRPr="00245D4B">
        <w:rPr>
          <w:lang w:val="en-US"/>
        </w:rPr>
        <w:t xml:space="preserve">To calculate the resulting interfering sum field-strength level from several signal sources </w:t>
      </w:r>
      <w:r w:rsidRPr="00245D4B">
        <w:rPr>
          <w:i/>
          <w:lang w:val="en-US"/>
        </w:rPr>
        <w:t>E</w:t>
      </w:r>
      <w:r w:rsidRPr="00245D4B">
        <w:rPr>
          <w:i/>
          <w:vertAlign w:val="subscript"/>
          <w:lang w:val="en-US"/>
        </w:rPr>
        <w:t>sum</w:t>
      </w:r>
      <w:r w:rsidRPr="00245D4B">
        <w:rPr>
          <w:lang w:val="en-US"/>
        </w:rPr>
        <w:t xml:space="preserve"> </w:t>
      </w:r>
    </w:p>
    <w:p w14:paraId="19E9B3DE" w14:textId="77777777" w:rsidR="00061A5A" w:rsidRPr="00245D4B" w:rsidRDefault="00061A5A" w:rsidP="00061A5A">
      <w:pPr>
        <w:pStyle w:val="enumlev1"/>
        <w:rPr>
          <w:lang w:val="en-US"/>
        </w:rPr>
      </w:pPr>
      <w:r w:rsidRPr="00245D4B">
        <w:rPr>
          <w:bCs/>
          <w:lang w:val="en-US"/>
        </w:rPr>
        <w:t>–</w:t>
      </w:r>
      <w:r w:rsidRPr="00245D4B">
        <w:rPr>
          <w:b/>
          <w:lang w:val="en-US"/>
        </w:rPr>
        <w:tab/>
        <w:t>in VHF Band I and VHF Band II</w:t>
      </w:r>
      <w:r w:rsidRPr="00245D4B">
        <w:rPr>
          <w:lang w:val="en-US"/>
        </w:rPr>
        <w:t xml:space="preserve"> the simplified multiplication method (see Report ITU</w:t>
      </w:r>
      <w:r w:rsidRPr="00245D4B">
        <w:rPr>
          <w:lang w:val="en-US"/>
        </w:rPr>
        <w:noBreakHyphen/>
        <w:t>R BS.945) shall be applied according to GE84 [5];</w:t>
      </w:r>
    </w:p>
    <w:p w14:paraId="35A614EE" w14:textId="77777777" w:rsidR="00061A5A" w:rsidRDefault="00061A5A" w:rsidP="00061A5A">
      <w:pPr>
        <w:pStyle w:val="enumlev1"/>
        <w:rPr>
          <w:lang w:val="en-US"/>
        </w:rPr>
      </w:pPr>
      <w:r w:rsidRPr="00245D4B">
        <w:rPr>
          <w:bCs/>
          <w:lang w:val="en-US"/>
        </w:rPr>
        <w:t>–</w:t>
      </w:r>
      <w:r w:rsidRPr="00245D4B">
        <w:rPr>
          <w:b/>
          <w:lang w:val="en-US"/>
        </w:rPr>
        <w:tab/>
        <w:t>in VHF Band III</w:t>
      </w:r>
      <w:r w:rsidRPr="00245D4B">
        <w:rPr>
          <w:lang w:val="en-US"/>
        </w:rPr>
        <w:t xml:space="preserve"> the log-normal </w:t>
      </w:r>
      <w:r w:rsidRPr="00C80083">
        <w:rPr>
          <w:lang w:val="en-GB"/>
        </w:rPr>
        <w:t>methods</w:t>
      </w:r>
      <w:r w:rsidRPr="00245D4B">
        <w:rPr>
          <w:lang w:val="en-US"/>
        </w:rPr>
        <w:t xml:space="preserve"> (see Report ITU-R BS.945) according to the planning procedures of T-DAB and DVB-T [1] shall be applied.</w:t>
      </w:r>
    </w:p>
    <w:p w14:paraId="3F7DBAAA" w14:textId="77777777" w:rsidR="00061A5A" w:rsidRPr="004F181F" w:rsidRDefault="00061A5A" w:rsidP="00061A5A">
      <w:pPr>
        <w:pStyle w:val="Heading1"/>
        <w:rPr>
          <w:lang w:val="en-US" w:eastAsia="zh-CN"/>
        </w:rPr>
      </w:pPr>
      <w:bookmarkStart w:id="809" w:name="_Toc300665131"/>
      <w:bookmarkStart w:id="810" w:name="_Toc300665197"/>
      <w:bookmarkStart w:id="811" w:name="_Toc300666640"/>
      <w:bookmarkStart w:id="812" w:name="_Toc301429329"/>
      <w:bookmarkStart w:id="813" w:name="_Toc302049622"/>
      <w:bookmarkStart w:id="814" w:name="_Toc433026633"/>
      <w:bookmarkStart w:id="815" w:name="_Toc438995472"/>
      <w:bookmarkStart w:id="816" w:name="_Toc293603856"/>
      <w:bookmarkStart w:id="817" w:name="_Toc465082056"/>
      <w:bookmarkStart w:id="818" w:name="_Toc8220157"/>
      <w:bookmarkStart w:id="819" w:name="_Toc18411326"/>
      <w:r w:rsidRPr="004F181F">
        <w:rPr>
          <w:lang w:val="en-US" w:eastAsia="zh-CN"/>
        </w:rPr>
        <w:t>5</w:t>
      </w:r>
      <w:r w:rsidRPr="004F181F">
        <w:rPr>
          <w:lang w:val="en-US" w:eastAsia="zh-CN"/>
        </w:rPr>
        <w:tab/>
        <w:t xml:space="preserve">Planning parameters for </w:t>
      </w:r>
      <w:r w:rsidRPr="004F181F">
        <w:rPr>
          <w:lang w:val="en-US"/>
        </w:rPr>
        <w:t xml:space="preserve">digital terrestrial </w:t>
      </w:r>
      <w:r w:rsidRPr="004F181F">
        <w:rPr>
          <w:lang w:val="en-US" w:eastAsia="zh-CN"/>
        </w:rPr>
        <w:t>broadcasting</w:t>
      </w:r>
      <w:r w:rsidRPr="004F181F">
        <w:rPr>
          <w:lang w:val="en-US"/>
        </w:rPr>
        <w:t xml:space="preserve"> system </w:t>
      </w:r>
      <w:r w:rsidRPr="004F181F">
        <w:rPr>
          <w:lang w:val="en-US" w:eastAsia="zh-CN"/>
        </w:rPr>
        <w:t xml:space="preserve">RAVIS in VHF </w:t>
      </w:r>
      <w:r w:rsidRPr="00C80083">
        <w:rPr>
          <w:lang w:val="en-GB"/>
        </w:rPr>
        <w:t>Bands</w:t>
      </w:r>
      <w:r w:rsidRPr="004F181F">
        <w:rPr>
          <w:lang w:val="en-US" w:eastAsia="zh-CN"/>
        </w:rPr>
        <w:t> I and II</w:t>
      </w:r>
      <w:bookmarkEnd w:id="809"/>
      <w:bookmarkEnd w:id="810"/>
      <w:bookmarkEnd w:id="811"/>
      <w:bookmarkEnd w:id="812"/>
      <w:bookmarkEnd w:id="813"/>
      <w:bookmarkEnd w:id="814"/>
      <w:bookmarkEnd w:id="815"/>
      <w:bookmarkEnd w:id="816"/>
      <w:bookmarkEnd w:id="817"/>
      <w:bookmarkEnd w:id="818"/>
      <w:bookmarkEnd w:id="819"/>
    </w:p>
    <w:p w14:paraId="556EDB2E" w14:textId="77777777" w:rsidR="00061A5A" w:rsidRPr="00245D4B" w:rsidRDefault="00061A5A" w:rsidP="00061A5A">
      <w:pPr>
        <w:rPr>
          <w:lang w:val="en-US"/>
        </w:rPr>
      </w:pPr>
      <w:bookmarkStart w:id="820" w:name="_Toc279759637"/>
      <w:bookmarkStart w:id="821" w:name="_Toc280614554"/>
      <w:r w:rsidRPr="00245D4B">
        <w:rPr>
          <w:lang w:val="en-US"/>
        </w:rPr>
        <w:t>The RAVIS system is designed for digital sound and multimedia broadcasting in VHF Bands I and II. The system is nationally standardized in the Russian Federation [9-13]. Main characteristics and features of RAVIS can be found in Report ITU</w:t>
      </w:r>
      <w:r w:rsidRPr="00245D4B">
        <w:rPr>
          <w:lang w:val="en-US"/>
        </w:rPr>
        <w:noBreakHyphen/>
        <w:t>R BT.2049 – Broadcasting of multimedia and data applications for mobile reception.</w:t>
      </w:r>
    </w:p>
    <w:p w14:paraId="18DB623C" w14:textId="77777777" w:rsidR="00061A5A" w:rsidRPr="00245D4B" w:rsidRDefault="00061A5A" w:rsidP="00061A5A">
      <w:pPr>
        <w:pStyle w:val="Heading2"/>
        <w:rPr>
          <w:lang w:val="en-US"/>
        </w:rPr>
      </w:pPr>
      <w:bookmarkStart w:id="822" w:name="_Toc293603764"/>
      <w:bookmarkStart w:id="823" w:name="_Toc293603884"/>
      <w:bookmarkStart w:id="824" w:name="_Toc300665075"/>
      <w:bookmarkStart w:id="825" w:name="_Toc300665147"/>
      <w:bookmarkStart w:id="826" w:name="_Toc300665213"/>
      <w:bookmarkStart w:id="827" w:name="_Toc300666668"/>
      <w:bookmarkStart w:id="828" w:name="_Toc301429357"/>
      <w:bookmarkStart w:id="829" w:name="_Toc302049650"/>
      <w:bookmarkStart w:id="830" w:name="_Toc433026649"/>
      <w:bookmarkStart w:id="831" w:name="_Toc438995473"/>
      <w:bookmarkStart w:id="832" w:name="_Toc465082057"/>
      <w:bookmarkStart w:id="833" w:name="_Toc8220158"/>
      <w:bookmarkStart w:id="834" w:name="_Toc18411327"/>
      <w:r w:rsidRPr="00245D4B">
        <w:rPr>
          <w:lang w:val="en-US"/>
        </w:rPr>
        <w:t>5.1</w:t>
      </w:r>
      <w:r w:rsidRPr="00245D4B">
        <w:rPr>
          <w:lang w:val="en-US"/>
        </w:rPr>
        <w:tab/>
        <w:t>System parameters of RAVIS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33544834" w14:textId="77777777" w:rsidR="00061A5A" w:rsidRPr="00245D4B" w:rsidRDefault="00061A5A" w:rsidP="00061A5A">
      <w:pPr>
        <w:pStyle w:val="Heading3"/>
        <w:rPr>
          <w:lang w:val="en-US"/>
        </w:rPr>
      </w:pPr>
      <w:bookmarkStart w:id="835" w:name="_Toc280614555"/>
      <w:bookmarkStart w:id="836" w:name="_Toc293603765"/>
      <w:bookmarkStart w:id="837" w:name="_Toc293603885"/>
      <w:bookmarkStart w:id="838" w:name="_Toc300665076"/>
      <w:bookmarkStart w:id="839" w:name="_Toc300666669"/>
      <w:bookmarkStart w:id="840" w:name="_Toc301429358"/>
      <w:bookmarkStart w:id="841" w:name="_Toc302049651"/>
      <w:bookmarkStart w:id="842" w:name="_Toc438995474"/>
      <w:bookmarkStart w:id="843" w:name="_Toc465082058"/>
      <w:bookmarkStart w:id="844" w:name="_Toc18411328"/>
      <w:r w:rsidRPr="00245D4B">
        <w:rPr>
          <w:lang w:val="en-US"/>
        </w:rPr>
        <w:t>5.1.1</w:t>
      </w:r>
      <w:r w:rsidRPr="00245D4B">
        <w:rPr>
          <w:lang w:val="en-US"/>
        </w:rPr>
        <w:tab/>
        <w:t>RAVIS signal parameters</w:t>
      </w:r>
      <w:bookmarkEnd w:id="835"/>
      <w:bookmarkEnd w:id="836"/>
      <w:bookmarkEnd w:id="837"/>
      <w:bookmarkEnd w:id="838"/>
      <w:bookmarkEnd w:id="839"/>
      <w:bookmarkEnd w:id="840"/>
      <w:bookmarkEnd w:id="841"/>
      <w:bookmarkEnd w:id="842"/>
      <w:bookmarkEnd w:id="843"/>
      <w:bookmarkEnd w:id="844"/>
    </w:p>
    <w:p w14:paraId="4362B367" w14:textId="77777777" w:rsidR="00061A5A" w:rsidRPr="00245D4B" w:rsidRDefault="00061A5A" w:rsidP="00061A5A">
      <w:pPr>
        <w:rPr>
          <w:lang w:val="en-US"/>
        </w:rPr>
      </w:pPr>
      <w:bookmarkStart w:id="845" w:name="_Toc280614556"/>
      <w:r w:rsidRPr="00245D4B">
        <w:rPr>
          <w:lang w:val="en-US"/>
        </w:rPr>
        <w:t>RAVIS supports three types of radio channel bandwidth: 100, 200 and 250 kHz.</w:t>
      </w:r>
    </w:p>
    <w:p w14:paraId="3C895F51" w14:textId="77777777" w:rsidR="00061A5A" w:rsidRPr="00245D4B" w:rsidRDefault="00061A5A" w:rsidP="00061A5A">
      <w:pPr>
        <w:rPr>
          <w:lang w:val="en-US"/>
        </w:rPr>
      </w:pPr>
      <w:r w:rsidRPr="00245D4B">
        <w:rPr>
          <w:lang w:val="en-US"/>
        </w:rPr>
        <w:t>RAVIS supports three different coding rates for logical channel of main service: 1/2, 2/3 and 3/4.</w:t>
      </w:r>
    </w:p>
    <w:p w14:paraId="7D1A8BA7" w14:textId="77777777" w:rsidR="00061A5A" w:rsidRPr="00245D4B" w:rsidRDefault="00061A5A" w:rsidP="00061A5A">
      <w:pPr>
        <w:rPr>
          <w:lang w:val="en-US"/>
        </w:rPr>
      </w:pPr>
      <w:r w:rsidRPr="00245D4B">
        <w:rPr>
          <w:lang w:val="en-US"/>
        </w:rPr>
        <w:t>RAVIS supports three different modulation types for logical channel of main service: QPSK, 16</w:t>
      </w:r>
      <w:r w:rsidRPr="00245D4B">
        <w:rPr>
          <w:lang w:val="en-US"/>
        </w:rPr>
        <w:noBreakHyphen/>
        <w:t>QAM and 64-QAM.</w:t>
      </w:r>
    </w:p>
    <w:p w14:paraId="7E6C6EB7" w14:textId="77777777" w:rsidR="00061A5A" w:rsidRPr="00245D4B" w:rsidRDefault="00061A5A" w:rsidP="00061A5A">
      <w:pPr>
        <w:rPr>
          <w:lang w:val="en-US"/>
        </w:rPr>
      </w:pPr>
      <w:r w:rsidRPr="00245D4B">
        <w:rPr>
          <w:lang w:val="en-US"/>
        </w:rPr>
        <w:t>Rounded bit rates for different combinations of system parameters are given in Table 5</w:t>
      </w:r>
      <w:r>
        <w:rPr>
          <w:lang w:val="en-US"/>
        </w:rPr>
        <w:t>8</w:t>
      </w:r>
      <w:r w:rsidRPr="00245D4B">
        <w:rPr>
          <w:lang w:val="en-US"/>
        </w:rPr>
        <w:t>.</w:t>
      </w:r>
    </w:p>
    <w:p w14:paraId="20E055CC" w14:textId="77777777" w:rsidR="00061A5A" w:rsidRPr="00245D4B" w:rsidRDefault="00061A5A" w:rsidP="00061A5A">
      <w:pPr>
        <w:pStyle w:val="TableNo"/>
        <w:rPr>
          <w:lang w:val="en-US"/>
        </w:rPr>
      </w:pPr>
      <w:r w:rsidRPr="00245D4B">
        <w:rPr>
          <w:lang w:val="en-US"/>
        </w:rPr>
        <w:t>TABLE 5</w:t>
      </w:r>
      <w:r>
        <w:rPr>
          <w:lang w:val="en-US"/>
        </w:rPr>
        <w:t>8</w:t>
      </w:r>
    </w:p>
    <w:p w14:paraId="59483B90" w14:textId="77777777" w:rsidR="00061A5A" w:rsidRPr="00245D4B" w:rsidRDefault="00061A5A" w:rsidP="00061A5A">
      <w:pPr>
        <w:pStyle w:val="Tabletitle"/>
        <w:rPr>
          <w:lang w:val="en-US"/>
        </w:rPr>
      </w:pPr>
      <w:r w:rsidRPr="00245D4B">
        <w:rPr>
          <w:lang w:val="en-US"/>
        </w:rPr>
        <w:t>Bit rates for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0"/>
        <w:gridCol w:w="1452"/>
        <w:gridCol w:w="2209"/>
        <w:gridCol w:w="2209"/>
        <w:gridCol w:w="2209"/>
      </w:tblGrid>
      <w:tr w:rsidR="00061A5A" w:rsidRPr="00897E14" w14:paraId="796DB879" w14:textId="77777777" w:rsidTr="00C80083">
        <w:trPr>
          <w:jc w:val="center"/>
        </w:trPr>
        <w:tc>
          <w:tcPr>
            <w:tcW w:w="1346" w:type="dxa"/>
            <w:vMerge w:val="restart"/>
            <w:vAlign w:val="center"/>
          </w:tcPr>
          <w:p w14:paraId="4321F5F4" w14:textId="77777777" w:rsidR="00061A5A" w:rsidRPr="00897E14" w:rsidRDefault="00061A5A" w:rsidP="00C80083">
            <w:pPr>
              <w:pStyle w:val="Tablehead"/>
            </w:pPr>
            <w:r w:rsidRPr="00897E14">
              <w:t>Modulation type</w:t>
            </w:r>
          </w:p>
        </w:tc>
        <w:tc>
          <w:tcPr>
            <w:tcW w:w="1253" w:type="dxa"/>
            <w:vMerge w:val="restart"/>
            <w:vAlign w:val="center"/>
          </w:tcPr>
          <w:p w14:paraId="08E56809" w14:textId="77777777" w:rsidR="00061A5A" w:rsidRPr="00897E14" w:rsidRDefault="00061A5A" w:rsidP="00C80083">
            <w:pPr>
              <w:pStyle w:val="Tablehead"/>
            </w:pPr>
            <w:r w:rsidRPr="00897E14">
              <w:t>Code rate</w:t>
            </w:r>
          </w:p>
        </w:tc>
        <w:tc>
          <w:tcPr>
            <w:tcW w:w="5715" w:type="dxa"/>
            <w:gridSpan w:val="3"/>
            <w:vAlign w:val="center"/>
          </w:tcPr>
          <w:p w14:paraId="63D4E54D" w14:textId="77777777" w:rsidR="00061A5A" w:rsidRPr="00897E14" w:rsidRDefault="00061A5A" w:rsidP="00C80083">
            <w:pPr>
              <w:pStyle w:val="Tablehead"/>
            </w:pPr>
            <w:r w:rsidRPr="00897E14">
              <w:t>Bit rate (kbit/s)</w:t>
            </w:r>
          </w:p>
        </w:tc>
      </w:tr>
      <w:tr w:rsidR="00061A5A" w:rsidRPr="00897E14" w14:paraId="706BD216" w14:textId="77777777" w:rsidTr="00C80083">
        <w:trPr>
          <w:jc w:val="center"/>
        </w:trPr>
        <w:tc>
          <w:tcPr>
            <w:tcW w:w="1346" w:type="dxa"/>
            <w:vMerge/>
            <w:tcBorders>
              <w:bottom w:val="single" w:sz="4" w:space="0" w:color="000000"/>
            </w:tcBorders>
            <w:vAlign w:val="center"/>
          </w:tcPr>
          <w:p w14:paraId="014B03AE" w14:textId="77777777" w:rsidR="00061A5A" w:rsidRPr="00897E14" w:rsidRDefault="00061A5A" w:rsidP="00C80083">
            <w:pPr>
              <w:pStyle w:val="Tablehead"/>
            </w:pPr>
          </w:p>
        </w:tc>
        <w:tc>
          <w:tcPr>
            <w:tcW w:w="1253" w:type="dxa"/>
            <w:vMerge/>
            <w:vAlign w:val="center"/>
          </w:tcPr>
          <w:p w14:paraId="35D8D84B" w14:textId="77777777" w:rsidR="00061A5A" w:rsidRPr="00897E14" w:rsidRDefault="00061A5A" w:rsidP="00C80083">
            <w:pPr>
              <w:pStyle w:val="Tablehead"/>
            </w:pPr>
          </w:p>
        </w:tc>
        <w:tc>
          <w:tcPr>
            <w:tcW w:w="1905" w:type="dxa"/>
            <w:vAlign w:val="center"/>
          </w:tcPr>
          <w:p w14:paraId="5AEE83EC" w14:textId="77777777" w:rsidR="00061A5A" w:rsidRPr="00897E14" w:rsidRDefault="00061A5A" w:rsidP="00C80083">
            <w:pPr>
              <w:pStyle w:val="Tablehead"/>
            </w:pPr>
            <w:r w:rsidRPr="00897E14">
              <w:t>100 kHz channel</w:t>
            </w:r>
          </w:p>
        </w:tc>
        <w:tc>
          <w:tcPr>
            <w:tcW w:w="1905" w:type="dxa"/>
            <w:vAlign w:val="center"/>
          </w:tcPr>
          <w:p w14:paraId="0B47CF67" w14:textId="77777777" w:rsidR="00061A5A" w:rsidRPr="00897E14" w:rsidRDefault="00061A5A" w:rsidP="00C80083">
            <w:pPr>
              <w:pStyle w:val="Tablehead"/>
            </w:pPr>
            <w:r w:rsidRPr="00897E14">
              <w:t>200 kHz channel</w:t>
            </w:r>
          </w:p>
        </w:tc>
        <w:tc>
          <w:tcPr>
            <w:tcW w:w="1905" w:type="dxa"/>
            <w:vAlign w:val="center"/>
          </w:tcPr>
          <w:p w14:paraId="5CEC4DA6" w14:textId="77777777" w:rsidR="00061A5A" w:rsidRPr="00897E14" w:rsidRDefault="00061A5A" w:rsidP="00C80083">
            <w:pPr>
              <w:pStyle w:val="Tablehead"/>
            </w:pPr>
            <w:r w:rsidRPr="00897E14">
              <w:t>250 kHz channel</w:t>
            </w:r>
          </w:p>
        </w:tc>
      </w:tr>
      <w:tr w:rsidR="00061A5A" w:rsidRPr="00897E14" w14:paraId="5085BE38" w14:textId="77777777" w:rsidTr="00C80083">
        <w:trPr>
          <w:jc w:val="center"/>
        </w:trPr>
        <w:tc>
          <w:tcPr>
            <w:tcW w:w="1346" w:type="dxa"/>
            <w:vMerge w:val="restart"/>
          </w:tcPr>
          <w:p w14:paraId="73678EB3" w14:textId="77777777" w:rsidR="00061A5A" w:rsidRPr="00897E14" w:rsidRDefault="00061A5A" w:rsidP="00C80083">
            <w:pPr>
              <w:pStyle w:val="Tabletext"/>
            </w:pPr>
            <w:r w:rsidRPr="00897E14">
              <w:t>QPSK</w:t>
            </w:r>
          </w:p>
        </w:tc>
        <w:tc>
          <w:tcPr>
            <w:tcW w:w="1253" w:type="dxa"/>
          </w:tcPr>
          <w:p w14:paraId="66DA5AD7" w14:textId="77777777" w:rsidR="00061A5A" w:rsidRPr="00897E14" w:rsidRDefault="00061A5A" w:rsidP="00C80083">
            <w:pPr>
              <w:pStyle w:val="Tabletext"/>
              <w:jc w:val="center"/>
            </w:pPr>
            <w:r w:rsidRPr="00897E14">
              <w:t>1/2</w:t>
            </w:r>
          </w:p>
        </w:tc>
        <w:tc>
          <w:tcPr>
            <w:tcW w:w="1905" w:type="dxa"/>
          </w:tcPr>
          <w:p w14:paraId="61DBE702" w14:textId="77777777" w:rsidR="00061A5A" w:rsidRPr="00897E14" w:rsidRDefault="00061A5A" w:rsidP="00C80083">
            <w:pPr>
              <w:pStyle w:val="Tabletext"/>
              <w:jc w:val="center"/>
            </w:pPr>
            <w:r w:rsidRPr="00897E14">
              <w:t>80</w:t>
            </w:r>
          </w:p>
        </w:tc>
        <w:tc>
          <w:tcPr>
            <w:tcW w:w="1905" w:type="dxa"/>
          </w:tcPr>
          <w:p w14:paraId="4C3A3010" w14:textId="77777777" w:rsidR="00061A5A" w:rsidRPr="00897E14" w:rsidRDefault="00061A5A" w:rsidP="00C80083">
            <w:pPr>
              <w:pStyle w:val="Tabletext"/>
              <w:jc w:val="center"/>
            </w:pPr>
            <w:r w:rsidRPr="00897E14">
              <w:t>160</w:t>
            </w:r>
          </w:p>
        </w:tc>
        <w:tc>
          <w:tcPr>
            <w:tcW w:w="1905" w:type="dxa"/>
          </w:tcPr>
          <w:p w14:paraId="6F52A4B6" w14:textId="77777777" w:rsidR="00061A5A" w:rsidRPr="00897E14" w:rsidRDefault="00061A5A" w:rsidP="00C80083">
            <w:pPr>
              <w:pStyle w:val="Tabletext"/>
              <w:jc w:val="center"/>
            </w:pPr>
            <w:r w:rsidRPr="00897E14">
              <w:t>200</w:t>
            </w:r>
          </w:p>
        </w:tc>
      </w:tr>
      <w:tr w:rsidR="00061A5A" w:rsidRPr="00897E14" w14:paraId="437C8055" w14:textId="77777777" w:rsidTr="00C80083">
        <w:trPr>
          <w:jc w:val="center"/>
        </w:trPr>
        <w:tc>
          <w:tcPr>
            <w:tcW w:w="1346" w:type="dxa"/>
            <w:vMerge/>
          </w:tcPr>
          <w:p w14:paraId="35DF5DF6" w14:textId="77777777" w:rsidR="00061A5A" w:rsidRPr="00897E14" w:rsidRDefault="00061A5A" w:rsidP="00C80083">
            <w:pPr>
              <w:pStyle w:val="Tabletext"/>
            </w:pPr>
          </w:p>
        </w:tc>
        <w:tc>
          <w:tcPr>
            <w:tcW w:w="1253" w:type="dxa"/>
          </w:tcPr>
          <w:p w14:paraId="55246442" w14:textId="77777777" w:rsidR="00061A5A" w:rsidRPr="00897E14" w:rsidRDefault="00061A5A" w:rsidP="00C80083">
            <w:pPr>
              <w:pStyle w:val="Tabletext"/>
              <w:jc w:val="center"/>
            </w:pPr>
            <w:r w:rsidRPr="00897E14">
              <w:t>2/3</w:t>
            </w:r>
          </w:p>
        </w:tc>
        <w:tc>
          <w:tcPr>
            <w:tcW w:w="1905" w:type="dxa"/>
          </w:tcPr>
          <w:p w14:paraId="70271329" w14:textId="77777777" w:rsidR="00061A5A" w:rsidRPr="00897E14" w:rsidRDefault="00061A5A" w:rsidP="00C80083">
            <w:pPr>
              <w:pStyle w:val="Tabletext"/>
              <w:jc w:val="center"/>
            </w:pPr>
            <w:r w:rsidRPr="00897E14">
              <w:t>100</w:t>
            </w:r>
          </w:p>
        </w:tc>
        <w:tc>
          <w:tcPr>
            <w:tcW w:w="1905" w:type="dxa"/>
          </w:tcPr>
          <w:p w14:paraId="26170E46" w14:textId="77777777" w:rsidR="00061A5A" w:rsidRPr="00897E14" w:rsidRDefault="00061A5A" w:rsidP="00C80083">
            <w:pPr>
              <w:pStyle w:val="Tabletext"/>
              <w:jc w:val="center"/>
            </w:pPr>
            <w:r w:rsidRPr="00897E14">
              <w:t>210</w:t>
            </w:r>
          </w:p>
        </w:tc>
        <w:tc>
          <w:tcPr>
            <w:tcW w:w="1905" w:type="dxa"/>
          </w:tcPr>
          <w:p w14:paraId="5D8B4900" w14:textId="77777777" w:rsidR="00061A5A" w:rsidRPr="00897E14" w:rsidRDefault="00061A5A" w:rsidP="00C80083">
            <w:pPr>
              <w:pStyle w:val="Tabletext"/>
              <w:jc w:val="center"/>
            </w:pPr>
            <w:r w:rsidRPr="00897E14">
              <w:t>270</w:t>
            </w:r>
          </w:p>
        </w:tc>
      </w:tr>
      <w:tr w:rsidR="00061A5A" w:rsidRPr="00897E14" w14:paraId="52F58048" w14:textId="77777777" w:rsidTr="00C80083">
        <w:trPr>
          <w:jc w:val="center"/>
        </w:trPr>
        <w:tc>
          <w:tcPr>
            <w:tcW w:w="1346" w:type="dxa"/>
            <w:vMerge/>
            <w:tcBorders>
              <w:bottom w:val="single" w:sz="4" w:space="0" w:color="000000"/>
            </w:tcBorders>
          </w:tcPr>
          <w:p w14:paraId="1A5415F9" w14:textId="77777777" w:rsidR="00061A5A" w:rsidRPr="00897E14" w:rsidRDefault="00061A5A" w:rsidP="00C80083">
            <w:pPr>
              <w:pStyle w:val="Tabletext"/>
            </w:pPr>
          </w:p>
        </w:tc>
        <w:tc>
          <w:tcPr>
            <w:tcW w:w="1253" w:type="dxa"/>
          </w:tcPr>
          <w:p w14:paraId="26DBA3D0" w14:textId="77777777" w:rsidR="00061A5A" w:rsidRPr="00897E14" w:rsidRDefault="00061A5A" w:rsidP="00C80083">
            <w:pPr>
              <w:pStyle w:val="Tabletext"/>
              <w:jc w:val="center"/>
            </w:pPr>
            <w:r w:rsidRPr="00897E14">
              <w:t>3/4</w:t>
            </w:r>
          </w:p>
        </w:tc>
        <w:tc>
          <w:tcPr>
            <w:tcW w:w="1905" w:type="dxa"/>
          </w:tcPr>
          <w:p w14:paraId="5328186F" w14:textId="77777777" w:rsidR="00061A5A" w:rsidRPr="00897E14" w:rsidRDefault="00061A5A" w:rsidP="00C80083">
            <w:pPr>
              <w:pStyle w:val="Tabletext"/>
              <w:jc w:val="center"/>
            </w:pPr>
            <w:r w:rsidRPr="00897E14">
              <w:t>120</w:t>
            </w:r>
          </w:p>
        </w:tc>
        <w:tc>
          <w:tcPr>
            <w:tcW w:w="1905" w:type="dxa"/>
          </w:tcPr>
          <w:p w14:paraId="443E4B2B" w14:textId="77777777" w:rsidR="00061A5A" w:rsidRPr="00897E14" w:rsidRDefault="00061A5A" w:rsidP="00C80083">
            <w:pPr>
              <w:pStyle w:val="Tabletext"/>
              <w:jc w:val="center"/>
            </w:pPr>
            <w:r w:rsidRPr="00897E14">
              <w:t>240</w:t>
            </w:r>
          </w:p>
        </w:tc>
        <w:tc>
          <w:tcPr>
            <w:tcW w:w="1905" w:type="dxa"/>
          </w:tcPr>
          <w:p w14:paraId="24D6793B" w14:textId="77777777" w:rsidR="00061A5A" w:rsidRPr="00897E14" w:rsidRDefault="00061A5A" w:rsidP="00C80083">
            <w:pPr>
              <w:pStyle w:val="Tabletext"/>
              <w:jc w:val="center"/>
            </w:pPr>
            <w:r w:rsidRPr="00897E14">
              <w:t>300</w:t>
            </w:r>
          </w:p>
        </w:tc>
      </w:tr>
      <w:tr w:rsidR="00061A5A" w:rsidRPr="00897E14" w14:paraId="452E96C6" w14:textId="77777777" w:rsidTr="00C80083">
        <w:trPr>
          <w:jc w:val="center"/>
        </w:trPr>
        <w:tc>
          <w:tcPr>
            <w:tcW w:w="1346" w:type="dxa"/>
            <w:vMerge w:val="restart"/>
          </w:tcPr>
          <w:p w14:paraId="2F473EAC" w14:textId="77777777" w:rsidR="00061A5A" w:rsidRPr="00897E14" w:rsidRDefault="00061A5A" w:rsidP="00C80083">
            <w:pPr>
              <w:pStyle w:val="Tabletext"/>
            </w:pPr>
            <w:r w:rsidRPr="00897E14">
              <w:t>16-QAM</w:t>
            </w:r>
          </w:p>
        </w:tc>
        <w:tc>
          <w:tcPr>
            <w:tcW w:w="1253" w:type="dxa"/>
          </w:tcPr>
          <w:p w14:paraId="5B3C1144" w14:textId="77777777" w:rsidR="00061A5A" w:rsidRPr="00897E14" w:rsidRDefault="00061A5A" w:rsidP="00C80083">
            <w:pPr>
              <w:pStyle w:val="Tabletext"/>
              <w:jc w:val="center"/>
            </w:pPr>
            <w:r w:rsidRPr="00897E14">
              <w:t>1/2</w:t>
            </w:r>
          </w:p>
        </w:tc>
        <w:tc>
          <w:tcPr>
            <w:tcW w:w="1905" w:type="dxa"/>
          </w:tcPr>
          <w:p w14:paraId="2A6F542B" w14:textId="77777777" w:rsidR="00061A5A" w:rsidRPr="00897E14" w:rsidRDefault="00061A5A" w:rsidP="00C80083">
            <w:pPr>
              <w:pStyle w:val="Tabletext"/>
              <w:jc w:val="center"/>
            </w:pPr>
            <w:r w:rsidRPr="00897E14">
              <w:t>150</w:t>
            </w:r>
          </w:p>
        </w:tc>
        <w:tc>
          <w:tcPr>
            <w:tcW w:w="1905" w:type="dxa"/>
          </w:tcPr>
          <w:p w14:paraId="0BFCAFC5" w14:textId="77777777" w:rsidR="00061A5A" w:rsidRPr="00897E14" w:rsidRDefault="00061A5A" w:rsidP="00C80083">
            <w:pPr>
              <w:pStyle w:val="Tabletext"/>
              <w:jc w:val="center"/>
            </w:pPr>
            <w:r w:rsidRPr="00897E14">
              <w:t>320</w:t>
            </w:r>
          </w:p>
        </w:tc>
        <w:tc>
          <w:tcPr>
            <w:tcW w:w="1905" w:type="dxa"/>
          </w:tcPr>
          <w:p w14:paraId="77EFCA3E" w14:textId="77777777" w:rsidR="00061A5A" w:rsidRPr="00897E14" w:rsidRDefault="00061A5A" w:rsidP="00C80083">
            <w:pPr>
              <w:pStyle w:val="Tabletext"/>
              <w:jc w:val="center"/>
            </w:pPr>
            <w:r w:rsidRPr="00897E14">
              <w:t>400</w:t>
            </w:r>
          </w:p>
        </w:tc>
      </w:tr>
      <w:tr w:rsidR="00061A5A" w:rsidRPr="00897E14" w14:paraId="00679EF9" w14:textId="77777777" w:rsidTr="00C80083">
        <w:trPr>
          <w:jc w:val="center"/>
        </w:trPr>
        <w:tc>
          <w:tcPr>
            <w:tcW w:w="1346" w:type="dxa"/>
            <w:vMerge/>
          </w:tcPr>
          <w:p w14:paraId="275AF349" w14:textId="77777777" w:rsidR="00061A5A" w:rsidRPr="00897E14" w:rsidRDefault="00061A5A" w:rsidP="00C80083">
            <w:pPr>
              <w:pStyle w:val="Tabletext"/>
            </w:pPr>
          </w:p>
        </w:tc>
        <w:tc>
          <w:tcPr>
            <w:tcW w:w="1253" w:type="dxa"/>
          </w:tcPr>
          <w:p w14:paraId="67340AB0" w14:textId="77777777" w:rsidR="00061A5A" w:rsidRPr="00897E14" w:rsidRDefault="00061A5A" w:rsidP="00C80083">
            <w:pPr>
              <w:pStyle w:val="Tabletext"/>
              <w:jc w:val="center"/>
            </w:pPr>
            <w:r w:rsidRPr="00897E14">
              <w:t>2/3</w:t>
            </w:r>
          </w:p>
        </w:tc>
        <w:tc>
          <w:tcPr>
            <w:tcW w:w="1905" w:type="dxa"/>
          </w:tcPr>
          <w:p w14:paraId="528AF39A" w14:textId="77777777" w:rsidR="00061A5A" w:rsidRPr="00897E14" w:rsidRDefault="00061A5A" w:rsidP="00C80083">
            <w:pPr>
              <w:pStyle w:val="Tabletext"/>
              <w:jc w:val="center"/>
            </w:pPr>
            <w:r w:rsidRPr="00897E14">
              <w:t>210</w:t>
            </w:r>
          </w:p>
        </w:tc>
        <w:tc>
          <w:tcPr>
            <w:tcW w:w="1905" w:type="dxa"/>
          </w:tcPr>
          <w:p w14:paraId="37B049D7" w14:textId="77777777" w:rsidR="00061A5A" w:rsidRPr="00897E14" w:rsidRDefault="00061A5A" w:rsidP="00C80083">
            <w:pPr>
              <w:pStyle w:val="Tabletext"/>
              <w:jc w:val="center"/>
            </w:pPr>
            <w:r w:rsidRPr="00897E14">
              <w:t>420</w:t>
            </w:r>
          </w:p>
        </w:tc>
        <w:tc>
          <w:tcPr>
            <w:tcW w:w="1905" w:type="dxa"/>
          </w:tcPr>
          <w:p w14:paraId="010D905B" w14:textId="77777777" w:rsidR="00061A5A" w:rsidRPr="00897E14" w:rsidRDefault="00061A5A" w:rsidP="00C80083">
            <w:pPr>
              <w:pStyle w:val="Tabletext"/>
              <w:jc w:val="center"/>
            </w:pPr>
            <w:r w:rsidRPr="00897E14">
              <w:t>530</w:t>
            </w:r>
          </w:p>
        </w:tc>
      </w:tr>
      <w:tr w:rsidR="00061A5A" w:rsidRPr="00897E14" w14:paraId="5325D0B9" w14:textId="77777777" w:rsidTr="00C80083">
        <w:trPr>
          <w:jc w:val="center"/>
        </w:trPr>
        <w:tc>
          <w:tcPr>
            <w:tcW w:w="1346" w:type="dxa"/>
            <w:vMerge/>
            <w:tcBorders>
              <w:bottom w:val="single" w:sz="4" w:space="0" w:color="000000"/>
            </w:tcBorders>
          </w:tcPr>
          <w:p w14:paraId="224A5482" w14:textId="77777777" w:rsidR="00061A5A" w:rsidRPr="00897E14" w:rsidRDefault="00061A5A" w:rsidP="00C80083">
            <w:pPr>
              <w:pStyle w:val="Tabletext"/>
            </w:pPr>
          </w:p>
        </w:tc>
        <w:tc>
          <w:tcPr>
            <w:tcW w:w="1253" w:type="dxa"/>
          </w:tcPr>
          <w:p w14:paraId="1898B7FC" w14:textId="77777777" w:rsidR="00061A5A" w:rsidRPr="00897E14" w:rsidRDefault="00061A5A" w:rsidP="00C80083">
            <w:pPr>
              <w:pStyle w:val="Tabletext"/>
              <w:jc w:val="center"/>
            </w:pPr>
            <w:r w:rsidRPr="00897E14">
              <w:t>3/4</w:t>
            </w:r>
          </w:p>
        </w:tc>
        <w:tc>
          <w:tcPr>
            <w:tcW w:w="1905" w:type="dxa"/>
          </w:tcPr>
          <w:p w14:paraId="35D707D4" w14:textId="77777777" w:rsidR="00061A5A" w:rsidRPr="00897E14" w:rsidRDefault="00061A5A" w:rsidP="00C80083">
            <w:pPr>
              <w:pStyle w:val="Tabletext"/>
              <w:jc w:val="center"/>
            </w:pPr>
            <w:r w:rsidRPr="00897E14">
              <w:t>230</w:t>
            </w:r>
          </w:p>
        </w:tc>
        <w:tc>
          <w:tcPr>
            <w:tcW w:w="1905" w:type="dxa"/>
          </w:tcPr>
          <w:p w14:paraId="15541C38" w14:textId="77777777" w:rsidR="00061A5A" w:rsidRPr="00897E14" w:rsidRDefault="00061A5A" w:rsidP="00C80083">
            <w:pPr>
              <w:pStyle w:val="Tabletext"/>
              <w:jc w:val="center"/>
            </w:pPr>
            <w:r w:rsidRPr="00897E14">
              <w:t>470</w:t>
            </w:r>
          </w:p>
        </w:tc>
        <w:tc>
          <w:tcPr>
            <w:tcW w:w="1905" w:type="dxa"/>
          </w:tcPr>
          <w:p w14:paraId="56CB5FC4" w14:textId="77777777" w:rsidR="00061A5A" w:rsidRPr="00897E14" w:rsidRDefault="00061A5A" w:rsidP="00C80083">
            <w:pPr>
              <w:pStyle w:val="Tabletext"/>
              <w:jc w:val="center"/>
            </w:pPr>
            <w:r w:rsidRPr="00897E14">
              <w:t>600</w:t>
            </w:r>
          </w:p>
        </w:tc>
      </w:tr>
      <w:tr w:rsidR="00061A5A" w:rsidRPr="00897E14" w14:paraId="1EADDE8B" w14:textId="77777777" w:rsidTr="00C80083">
        <w:trPr>
          <w:jc w:val="center"/>
        </w:trPr>
        <w:tc>
          <w:tcPr>
            <w:tcW w:w="1346" w:type="dxa"/>
            <w:vMerge w:val="restart"/>
          </w:tcPr>
          <w:p w14:paraId="6CC51FF9" w14:textId="77777777" w:rsidR="00061A5A" w:rsidRPr="00897E14" w:rsidRDefault="00061A5A" w:rsidP="00C80083">
            <w:pPr>
              <w:pStyle w:val="Tabletext"/>
            </w:pPr>
            <w:r w:rsidRPr="00897E14">
              <w:t>64-QAM</w:t>
            </w:r>
          </w:p>
        </w:tc>
        <w:tc>
          <w:tcPr>
            <w:tcW w:w="1253" w:type="dxa"/>
          </w:tcPr>
          <w:p w14:paraId="61687A55" w14:textId="77777777" w:rsidR="00061A5A" w:rsidRPr="00897E14" w:rsidRDefault="00061A5A" w:rsidP="00C80083">
            <w:pPr>
              <w:pStyle w:val="Tabletext"/>
              <w:jc w:val="center"/>
            </w:pPr>
            <w:r w:rsidRPr="00897E14">
              <w:t>1/2</w:t>
            </w:r>
          </w:p>
        </w:tc>
        <w:tc>
          <w:tcPr>
            <w:tcW w:w="1905" w:type="dxa"/>
          </w:tcPr>
          <w:p w14:paraId="0029F7DC" w14:textId="77777777" w:rsidR="00061A5A" w:rsidRPr="00897E14" w:rsidRDefault="00061A5A" w:rsidP="00C80083">
            <w:pPr>
              <w:pStyle w:val="Tabletext"/>
              <w:jc w:val="center"/>
            </w:pPr>
            <w:r w:rsidRPr="00897E14">
              <w:t>230</w:t>
            </w:r>
          </w:p>
        </w:tc>
        <w:tc>
          <w:tcPr>
            <w:tcW w:w="1905" w:type="dxa"/>
          </w:tcPr>
          <w:p w14:paraId="65165264" w14:textId="77777777" w:rsidR="00061A5A" w:rsidRPr="00897E14" w:rsidRDefault="00061A5A" w:rsidP="00C80083">
            <w:pPr>
              <w:pStyle w:val="Tabletext"/>
              <w:jc w:val="center"/>
            </w:pPr>
            <w:r w:rsidRPr="00897E14">
              <w:t>470</w:t>
            </w:r>
          </w:p>
        </w:tc>
        <w:tc>
          <w:tcPr>
            <w:tcW w:w="1905" w:type="dxa"/>
          </w:tcPr>
          <w:p w14:paraId="2463AB43" w14:textId="77777777" w:rsidR="00061A5A" w:rsidRPr="00897E14" w:rsidRDefault="00061A5A" w:rsidP="00C80083">
            <w:pPr>
              <w:pStyle w:val="Tabletext"/>
              <w:jc w:val="center"/>
            </w:pPr>
            <w:r w:rsidRPr="00897E14">
              <w:t>600</w:t>
            </w:r>
          </w:p>
        </w:tc>
      </w:tr>
      <w:tr w:rsidR="00061A5A" w:rsidRPr="00897E14" w14:paraId="41A9AC35" w14:textId="77777777" w:rsidTr="00C80083">
        <w:trPr>
          <w:jc w:val="center"/>
        </w:trPr>
        <w:tc>
          <w:tcPr>
            <w:tcW w:w="1346" w:type="dxa"/>
            <w:vMerge/>
          </w:tcPr>
          <w:p w14:paraId="0F3F2CA0" w14:textId="77777777" w:rsidR="00061A5A" w:rsidRPr="00897E14" w:rsidRDefault="00061A5A" w:rsidP="00C80083">
            <w:pPr>
              <w:pStyle w:val="Tabletext"/>
            </w:pPr>
          </w:p>
        </w:tc>
        <w:tc>
          <w:tcPr>
            <w:tcW w:w="1253" w:type="dxa"/>
          </w:tcPr>
          <w:p w14:paraId="059FBD76" w14:textId="77777777" w:rsidR="00061A5A" w:rsidRPr="00897E14" w:rsidRDefault="00061A5A" w:rsidP="00C80083">
            <w:pPr>
              <w:pStyle w:val="Tabletext"/>
              <w:jc w:val="center"/>
            </w:pPr>
            <w:r w:rsidRPr="00897E14">
              <w:t>2/3</w:t>
            </w:r>
          </w:p>
        </w:tc>
        <w:tc>
          <w:tcPr>
            <w:tcW w:w="1905" w:type="dxa"/>
          </w:tcPr>
          <w:p w14:paraId="5C340858" w14:textId="77777777" w:rsidR="00061A5A" w:rsidRPr="00897E14" w:rsidRDefault="00061A5A" w:rsidP="00C80083">
            <w:pPr>
              <w:pStyle w:val="Tabletext"/>
              <w:jc w:val="center"/>
            </w:pPr>
            <w:r w:rsidRPr="00897E14">
              <w:t>310</w:t>
            </w:r>
          </w:p>
        </w:tc>
        <w:tc>
          <w:tcPr>
            <w:tcW w:w="1905" w:type="dxa"/>
          </w:tcPr>
          <w:p w14:paraId="533105D0" w14:textId="77777777" w:rsidR="00061A5A" w:rsidRPr="00897E14" w:rsidRDefault="00061A5A" w:rsidP="00C80083">
            <w:pPr>
              <w:pStyle w:val="Tabletext"/>
              <w:jc w:val="center"/>
            </w:pPr>
            <w:r w:rsidRPr="00897E14">
              <w:t>630</w:t>
            </w:r>
          </w:p>
        </w:tc>
        <w:tc>
          <w:tcPr>
            <w:tcW w:w="1905" w:type="dxa"/>
          </w:tcPr>
          <w:p w14:paraId="1AB8E158" w14:textId="77777777" w:rsidR="00061A5A" w:rsidRPr="00897E14" w:rsidRDefault="00061A5A" w:rsidP="00C80083">
            <w:pPr>
              <w:pStyle w:val="Tabletext"/>
              <w:jc w:val="center"/>
            </w:pPr>
            <w:r w:rsidRPr="00897E14">
              <w:t>800</w:t>
            </w:r>
          </w:p>
        </w:tc>
      </w:tr>
      <w:tr w:rsidR="00061A5A" w:rsidRPr="00897E14" w14:paraId="16B42BA2" w14:textId="77777777" w:rsidTr="00C80083">
        <w:trPr>
          <w:jc w:val="center"/>
        </w:trPr>
        <w:tc>
          <w:tcPr>
            <w:tcW w:w="1346" w:type="dxa"/>
            <w:vMerge/>
          </w:tcPr>
          <w:p w14:paraId="254052C9" w14:textId="77777777" w:rsidR="00061A5A" w:rsidRPr="00897E14" w:rsidRDefault="00061A5A" w:rsidP="00C80083">
            <w:pPr>
              <w:pStyle w:val="Tabletext"/>
            </w:pPr>
          </w:p>
        </w:tc>
        <w:tc>
          <w:tcPr>
            <w:tcW w:w="1253" w:type="dxa"/>
          </w:tcPr>
          <w:p w14:paraId="2FB4A138" w14:textId="77777777" w:rsidR="00061A5A" w:rsidRPr="00897E14" w:rsidRDefault="00061A5A" w:rsidP="00C80083">
            <w:pPr>
              <w:pStyle w:val="Tabletext"/>
              <w:jc w:val="center"/>
            </w:pPr>
            <w:r w:rsidRPr="00897E14">
              <w:t>3/4</w:t>
            </w:r>
          </w:p>
        </w:tc>
        <w:tc>
          <w:tcPr>
            <w:tcW w:w="1905" w:type="dxa"/>
          </w:tcPr>
          <w:p w14:paraId="3F999DA9" w14:textId="77777777" w:rsidR="00061A5A" w:rsidRPr="00897E14" w:rsidRDefault="00061A5A" w:rsidP="00C80083">
            <w:pPr>
              <w:pStyle w:val="Tabletext"/>
              <w:jc w:val="center"/>
            </w:pPr>
            <w:r w:rsidRPr="00897E14">
              <w:t>350</w:t>
            </w:r>
          </w:p>
        </w:tc>
        <w:tc>
          <w:tcPr>
            <w:tcW w:w="1905" w:type="dxa"/>
          </w:tcPr>
          <w:p w14:paraId="03423EB4" w14:textId="77777777" w:rsidR="00061A5A" w:rsidRPr="00897E14" w:rsidRDefault="00061A5A" w:rsidP="00C80083">
            <w:pPr>
              <w:pStyle w:val="Tabletext"/>
              <w:jc w:val="center"/>
            </w:pPr>
            <w:r w:rsidRPr="00897E14">
              <w:t>710</w:t>
            </w:r>
          </w:p>
        </w:tc>
        <w:tc>
          <w:tcPr>
            <w:tcW w:w="1905" w:type="dxa"/>
          </w:tcPr>
          <w:p w14:paraId="1F6C3EDB" w14:textId="77777777" w:rsidR="00061A5A" w:rsidRPr="00897E14" w:rsidRDefault="00061A5A" w:rsidP="00C80083">
            <w:pPr>
              <w:pStyle w:val="Tabletext"/>
              <w:jc w:val="center"/>
            </w:pPr>
            <w:r w:rsidRPr="00897E14">
              <w:t>900</w:t>
            </w:r>
          </w:p>
        </w:tc>
      </w:tr>
    </w:tbl>
    <w:p w14:paraId="18FAA8B1" w14:textId="77777777" w:rsidR="00061A5A" w:rsidRPr="00245D4B" w:rsidRDefault="00061A5A" w:rsidP="00061A5A">
      <w:pPr>
        <w:pStyle w:val="Tablefin"/>
      </w:pPr>
      <w:bookmarkStart w:id="846" w:name="_Toc280614557"/>
      <w:bookmarkEnd w:id="845"/>
    </w:p>
    <w:p w14:paraId="632642AD" w14:textId="77777777" w:rsidR="00061A5A" w:rsidRPr="00245D4B" w:rsidRDefault="00061A5A" w:rsidP="00061A5A">
      <w:pPr>
        <w:rPr>
          <w:lang w:val="en-US"/>
        </w:rPr>
      </w:pPr>
      <w:r w:rsidRPr="00245D4B">
        <w:rPr>
          <w:lang w:val="en-US"/>
        </w:rPr>
        <w:t>Main OFDM parameters of RAVIS signal are given in Table 5</w:t>
      </w:r>
      <w:r>
        <w:rPr>
          <w:lang w:val="en-US"/>
        </w:rPr>
        <w:t>9</w:t>
      </w:r>
      <w:r w:rsidRPr="00245D4B">
        <w:rPr>
          <w:lang w:val="en-US"/>
        </w:rPr>
        <w:t>.</w:t>
      </w:r>
    </w:p>
    <w:p w14:paraId="4DD8BF6A" w14:textId="77777777" w:rsidR="00061A5A" w:rsidRPr="00245D4B" w:rsidRDefault="00061A5A" w:rsidP="00061A5A">
      <w:pPr>
        <w:pStyle w:val="TableNo"/>
        <w:rPr>
          <w:lang w:val="en-US"/>
        </w:rPr>
      </w:pPr>
      <w:r w:rsidRPr="00245D4B">
        <w:rPr>
          <w:lang w:val="en-US"/>
        </w:rPr>
        <w:t>TABLE 5</w:t>
      </w:r>
      <w:r>
        <w:rPr>
          <w:lang w:val="en-US"/>
        </w:rPr>
        <w:t>9</w:t>
      </w:r>
    </w:p>
    <w:p w14:paraId="0F3413D0" w14:textId="77777777" w:rsidR="00061A5A" w:rsidRPr="00245D4B" w:rsidRDefault="00061A5A" w:rsidP="00061A5A">
      <w:pPr>
        <w:pStyle w:val="Tabletitle"/>
        <w:rPr>
          <w:lang w:val="en-US"/>
        </w:rPr>
      </w:pPr>
      <w:r w:rsidRPr="00245D4B">
        <w:rPr>
          <w:lang w:val="en-US"/>
        </w:rPr>
        <w:t>OFDM parameters of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1"/>
        <w:gridCol w:w="1666"/>
        <w:gridCol w:w="1666"/>
        <w:gridCol w:w="1666"/>
      </w:tblGrid>
      <w:tr w:rsidR="00061A5A" w:rsidRPr="00245D4B" w14:paraId="119C16CF" w14:textId="77777777" w:rsidTr="00C80083">
        <w:trPr>
          <w:cantSplit/>
          <w:trHeight w:val="20"/>
          <w:jc w:val="center"/>
        </w:trPr>
        <w:tc>
          <w:tcPr>
            <w:tcW w:w="4641" w:type="dxa"/>
          </w:tcPr>
          <w:p w14:paraId="5BE8BEEB" w14:textId="77777777" w:rsidR="00061A5A" w:rsidRPr="00245D4B" w:rsidRDefault="00061A5A" w:rsidP="00C80083">
            <w:pPr>
              <w:pStyle w:val="Tabletext"/>
              <w:rPr>
                <w:lang w:val="en-US"/>
              </w:rPr>
            </w:pPr>
            <w:r w:rsidRPr="00245D4B">
              <w:rPr>
                <w:lang w:val="en-US"/>
              </w:rPr>
              <w:t xml:space="preserve">Channel bandwidth </w:t>
            </w:r>
            <w:r w:rsidRPr="00245D4B">
              <w:rPr>
                <w:i/>
                <w:iCs/>
                <w:lang w:val="en-US"/>
              </w:rPr>
              <w:t>B</w:t>
            </w:r>
          </w:p>
        </w:tc>
        <w:tc>
          <w:tcPr>
            <w:tcW w:w="1666" w:type="dxa"/>
          </w:tcPr>
          <w:p w14:paraId="0AF12B98" w14:textId="77777777" w:rsidR="00061A5A" w:rsidRPr="00245D4B" w:rsidRDefault="00061A5A" w:rsidP="00C80083">
            <w:pPr>
              <w:pStyle w:val="Tabletext"/>
              <w:jc w:val="center"/>
              <w:rPr>
                <w:lang w:val="en-US"/>
              </w:rPr>
            </w:pPr>
            <w:r w:rsidRPr="00245D4B">
              <w:rPr>
                <w:lang w:val="en-US"/>
              </w:rPr>
              <w:t>100 kHz</w:t>
            </w:r>
          </w:p>
        </w:tc>
        <w:tc>
          <w:tcPr>
            <w:tcW w:w="1666" w:type="dxa"/>
          </w:tcPr>
          <w:p w14:paraId="6122211C" w14:textId="77777777" w:rsidR="00061A5A" w:rsidRPr="00245D4B" w:rsidRDefault="00061A5A" w:rsidP="00C80083">
            <w:pPr>
              <w:pStyle w:val="Tabletext"/>
              <w:jc w:val="center"/>
              <w:rPr>
                <w:lang w:val="en-US"/>
              </w:rPr>
            </w:pPr>
            <w:r w:rsidRPr="00245D4B">
              <w:rPr>
                <w:lang w:val="en-US"/>
              </w:rPr>
              <w:t>200 kHz</w:t>
            </w:r>
          </w:p>
        </w:tc>
        <w:tc>
          <w:tcPr>
            <w:tcW w:w="1666" w:type="dxa"/>
          </w:tcPr>
          <w:p w14:paraId="755D2688" w14:textId="77777777" w:rsidR="00061A5A" w:rsidRPr="00245D4B" w:rsidRDefault="00061A5A" w:rsidP="00C80083">
            <w:pPr>
              <w:pStyle w:val="Tabletext"/>
              <w:jc w:val="center"/>
              <w:rPr>
                <w:lang w:val="en-US"/>
              </w:rPr>
            </w:pPr>
            <w:r w:rsidRPr="00245D4B">
              <w:rPr>
                <w:lang w:val="en-US"/>
              </w:rPr>
              <w:t>250 kHz</w:t>
            </w:r>
          </w:p>
        </w:tc>
      </w:tr>
      <w:tr w:rsidR="00061A5A" w:rsidRPr="00245D4B" w14:paraId="39BCF657" w14:textId="77777777" w:rsidTr="00C80083">
        <w:trPr>
          <w:cantSplit/>
          <w:trHeight w:val="20"/>
          <w:jc w:val="center"/>
        </w:trPr>
        <w:tc>
          <w:tcPr>
            <w:tcW w:w="4641" w:type="dxa"/>
          </w:tcPr>
          <w:p w14:paraId="2C23D027" w14:textId="77777777" w:rsidR="00061A5A" w:rsidRPr="00245D4B" w:rsidRDefault="00061A5A" w:rsidP="00C80083">
            <w:pPr>
              <w:pStyle w:val="Tabletext"/>
              <w:rPr>
                <w:lang w:val="en-US"/>
              </w:rPr>
            </w:pPr>
            <w:r w:rsidRPr="00245D4B">
              <w:rPr>
                <w:lang w:val="en-US"/>
              </w:rPr>
              <w:t>Number of curriers</w:t>
            </w:r>
          </w:p>
        </w:tc>
        <w:tc>
          <w:tcPr>
            <w:tcW w:w="1666" w:type="dxa"/>
          </w:tcPr>
          <w:p w14:paraId="74F5308C" w14:textId="77777777" w:rsidR="00061A5A" w:rsidRPr="00245D4B" w:rsidRDefault="00061A5A" w:rsidP="00C80083">
            <w:pPr>
              <w:pStyle w:val="Tabletext"/>
              <w:jc w:val="center"/>
              <w:rPr>
                <w:lang w:val="en-US"/>
              </w:rPr>
            </w:pPr>
            <w:r w:rsidRPr="00245D4B">
              <w:rPr>
                <w:lang w:val="en-US"/>
              </w:rPr>
              <w:t>215</w:t>
            </w:r>
          </w:p>
        </w:tc>
        <w:tc>
          <w:tcPr>
            <w:tcW w:w="1666" w:type="dxa"/>
          </w:tcPr>
          <w:p w14:paraId="7D545687" w14:textId="77777777" w:rsidR="00061A5A" w:rsidRPr="00245D4B" w:rsidRDefault="00061A5A" w:rsidP="00C80083">
            <w:pPr>
              <w:pStyle w:val="Tabletext"/>
              <w:jc w:val="center"/>
              <w:rPr>
                <w:lang w:val="en-US"/>
              </w:rPr>
            </w:pPr>
            <w:r w:rsidRPr="00245D4B">
              <w:rPr>
                <w:lang w:val="en-US"/>
              </w:rPr>
              <w:t>439</w:t>
            </w:r>
          </w:p>
        </w:tc>
        <w:tc>
          <w:tcPr>
            <w:tcW w:w="1666" w:type="dxa"/>
          </w:tcPr>
          <w:p w14:paraId="278879FF" w14:textId="77777777" w:rsidR="00061A5A" w:rsidRPr="00245D4B" w:rsidRDefault="00061A5A" w:rsidP="00C80083">
            <w:pPr>
              <w:pStyle w:val="Tabletext"/>
              <w:jc w:val="center"/>
              <w:rPr>
                <w:lang w:val="en-US"/>
              </w:rPr>
            </w:pPr>
            <w:r w:rsidRPr="00245D4B">
              <w:rPr>
                <w:lang w:val="en-US"/>
              </w:rPr>
              <w:t>553</w:t>
            </w:r>
          </w:p>
        </w:tc>
      </w:tr>
      <w:tr w:rsidR="00061A5A" w:rsidRPr="00245D4B" w14:paraId="339AD3DA" w14:textId="77777777" w:rsidTr="00C80083">
        <w:trPr>
          <w:cantSplit/>
          <w:trHeight w:val="20"/>
          <w:jc w:val="center"/>
        </w:trPr>
        <w:tc>
          <w:tcPr>
            <w:tcW w:w="4641" w:type="dxa"/>
          </w:tcPr>
          <w:p w14:paraId="2143451E" w14:textId="77777777" w:rsidR="00061A5A" w:rsidRPr="00245D4B" w:rsidRDefault="00061A5A" w:rsidP="00C80083">
            <w:pPr>
              <w:pStyle w:val="Tabletext"/>
              <w:rPr>
                <w:lang w:val="en-US"/>
              </w:rPr>
            </w:pPr>
            <w:r w:rsidRPr="00245D4B">
              <w:rPr>
                <w:lang w:val="en-US"/>
              </w:rPr>
              <w:t>Number of information curriers</w:t>
            </w:r>
          </w:p>
        </w:tc>
        <w:tc>
          <w:tcPr>
            <w:tcW w:w="1666" w:type="dxa"/>
          </w:tcPr>
          <w:p w14:paraId="2CBF5DC0" w14:textId="77777777" w:rsidR="00061A5A" w:rsidRPr="00245D4B" w:rsidRDefault="00061A5A" w:rsidP="00C80083">
            <w:pPr>
              <w:pStyle w:val="Tabletext"/>
              <w:jc w:val="center"/>
              <w:rPr>
                <w:lang w:val="en-US"/>
              </w:rPr>
            </w:pPr>
            <w:r w:rsidRPr="00245D4B">
              <w:rPr>
                <w:lang w:val="en-US"/>
              </w:rPr>
              <w:t>196</w:t>
            </w:r>
          </w:p>
        </w:tc>
        <w:tc>
          <w:tcPr>
            <w:tcW w:w="1666" w:type="dxa"/>
          </w:tcPr>
          <w:p w14:paraId="447C5E06" w14:textId="77777777" w:rsidR="00061A5A" w:rsidRPr="00245D4B" w:rsidRDefault="00061A5A" w:rsidP="00C80083">
            <w:pPr>
              <w:pStyle w:val="Tabletext"/>
              <w:jc w:val="center"/>
              <w:rPr>
                <w:lang w:val="en-US"/>
              </w:rPr>
            </w:pPr>
            <w:r w:rsidRPr="00245D4B">
              <w:rPr>
                <w:lang w:val="en-US"/>
              </w:rPr>
              <w:t>400</w:t>
            </w:r>
          </w:p>
        </w:tc>
        <w:tc>
          <w:tcPr>
            <w:tcW w:w="1666" w:type="dxa"/>
          </w:tcPr>
          <w:p w14:paraId="722FECC2" w14:textId="77777777" w:rsidR="00061A5A" w:rsidRPr="00245D4B" w:rsidRDefault="00061A5A" w:rsidP="00C80083">
            <w:pPr>
              <w:pStyle w:val="Tabletext"/>
              <w:jc w:val="center"/>
              <w:rPr>
                <w:lang w:val="en-US"/>
              </w:rPr>
            </w:pPr>
            <w:r w:rsidRPr="00245D4B">
              <w:rPr>
                <w:lang w:val="en-US"/>
              </w:rPr>
              <w:t>504</w:t>
            </w:r>
          </w:p>
        </w:tc>
      </w:tr>
      <w:tr w:rsidR="00061A5A" w:rsidRPr="00245D4B" w14:paraId="7F4BFC81" w14:textId="77777777" w:rsidTr="00C80083">
        <w:trPr>
          <w:cantSplit/>
          <w:trHeight w:val="20"/>
          <w:jc w:val="center"/>
        </w:trPr>
        <w:tc>
          <w:tcPr>
            <w:tcW w:w="4641" w:type="dxa"/>
          </w:tcPr>
          <w:p w14:paraId="55BE11F5" w14:textId="77777777" w:rsidR="00061A5A" w:rsidRPr="00245D4B" w:rsidRDefault="00061A5A" w:rsidP="00C80083">
            <w:pPr>
              <w:pStyle w:val="Tabletext"/>
              <w:rPr>
                <w:lang w:val="en-US"/>
              </w:rPr>
            </w:pPr>
            <w:r w:rsidRPr="00245D4B">
              <w:rPr>
                <w:lang w:val="en-US"/>
              </w:rPr>
              <w:t>Distance between first and last curriers</w:t>
            </w:r>
          </w:p>
        </w:tc>
        <w:tc>
          <w:tcPr>
            <w:tcW w:w="1666" w:type="dxa"/>
          </w:tcPr>
          <w:p w14:paraId="77C3D3F2" w14:textId="77777777" w:rsidR="00061A5A" w:rsidRPr="00245D4B" w:rsidRDefault="00061A5A" w:rsidP="00C80083">
            <w:pPr>
              <w:pStyle w:val="Tabletext"/>
              <w:jc w:val="center"/>
              <w:rPr>
                <w:lang w:val="en-US"/>
              </w:rPr>
            </w:pPr>
            <w:r w:rsidRPr="00245D4B">
              <w:rPr>
                <w:lang w:val="en-US"/>
              </w:rPr>
              <w:t>95.1 kHz</w:t>
            </w:r>
          </w:p>
        </w:tc>
        <w:tc>
          <w:tcPr>
            <w:tcW w:w="1666" w:type="dxa"/>
          </w:tcPr>
          <w:p w14:paraId="2EA6D2FE" w14:textId="77777777" w:rsidR="00061A5A" w:rsidRPr="00245D4B" w:rsidRDefault="00061A5A" w:rsidP="00C80083">
            <w:pPr>
              <w:pStyle w:val="Tabletext"/>
              <w:jc w:val="center"/>
              <w:rPr>
                <w:lang w:val="en-US"/>
              </w:rPr>
            </w:pPr>
            <w:r w:rsidRPr="00245D4B">
              <w:rPr>
                <w:lang w:val="en-US"/>
              </w:rPr>
              <w:t>194.7 kHz</w:t>
            </w:r>
          </w:p>
        </w:tc>
        <w:tc>
          <w:tcPr>
            <w:tcW w:w="1666" w:type="dxa"/>
          </w:tcPr>
          <w:p w14:paraId="50F9194A" w14:textId="77777777" w:rsidR="00061A5A" w:rsidRPr="00245D4B" w:rsidRDefault="00061A5A" w:rsidP="00C80083">
            <w:pPr>
              <w:pStyle w:val="Tabletext"/>
              <w:jc w:val="center"/>
              <w:rPr>
                <w:lang w:val="en-US"/>
              </w:rPr>
            </w:pPr>
            <w:r w:rsidRPr="00245D4B">
              <w:rPr>
                <w:lang w:val="en-US"/>
              </w:rPr>
              <w:t>245.3 kHz</w:t>
            </w:r>
          </w:p>
        </w:tc>
      </w:tr>
      <w:tr w:rsidR="00061A5A" w:rsidRPr="00245D4B" w14:paraId="04F53726" w14:textId="77777777" w:rsidTr="00C80083">
        <w:trPr>
          <w:cantSplit/>
          <w:trHeight w:val="20"/>
          <w:jc w:val="center"/>
        </w:trPr>
        <w:tc>
          <w:tcPr>
            <w:tcW w:w="4641" w:type="dxa"/>
          </w:tcPr>
          <w:p w14:paraId="2122CBCA" w14:textId="77777777" w:rsidR="00061A5A" w:rsidRPr="00245D4B" w:rsidRDefault="00061A5A" w:rsidP="00C80083">
            <w:pPr>
              <w:pStyle w:val="Tabletext"/>
              <w:rPr>
                <w:lang w:val="en-US"/>
              </w:rPr>
            </w:pPr>
            <w:r w:rsidRPr="00245D4B">
              <w:rPr>
                <w:lang w:val="en-US"/>
              </w:rPr>
              <w:t>Carrier spacing 1/</w:t>
            </w:r>
            <w:r w:rsidRPr="00245D4B">
              <w:rPr>
                <w:i/>
                <w:iCs/>
                <w:lang w:val="en-US"/>
              </w:rPr>
              <w:t>T</w:t>
            </w:r>
            <w:r w:rsidRPr="00245D4B">
              <w:rPr>
                <w:i/>
                <w:iCs/>
                <w:vertAlign w:val="subscript"/>
                <w:lang w:val="en-US"/>
              </w:rPr>
              <w:t>u</w:t>
            </w:r>
          </w:p>
        </w:tc>
        <w:tc>
          <w:tcPr>
            <w:tcW w:w="4998" w:type="dxa"/>
            <w:gridSpan w:val="3"/>
          </w:tcPr>
          <w:p w14:paraId="4EF0BFA7" w14:textId="77777777" w:rsidR="00061A5A" w:rsidRPr="00245D4B" w:rsidRDefault="00061A5A" w:rsidP="00C80083">
            <w:pPr>
              <w:pStyle w:val="Tabletext"/>
              <w:jc w:val="center"/>
              <w:rPr>
                <w:lang w:val="en-US"/>
              </w:rPr>
            </w:pPr>
            <w:r w:rsidRPr="00245D4B">
              <w:rPr>
                <w:lang w:val="en-US"/>
              </w:rPr>
              <w:t>4 000/9 Hz = 444 4/9 Hz</w:t>
            </w:r>
          </w:p>
        </w:tc>
      </w:tr>
      <w:tr w:rsidR="00061A5A" w:rsidRPr="00245D4B" w14:paraId="27AB6BAF" w14:textId="77777777" w:rsidTr="00C80083">
        <w:trPr>
          <w:cantSplit/>
          <w:trHeight w:val="20"/>
          <w:jc w:val="center"/>
        </w:trPr>
        <w:tc>
          <w:tcPr>
            <w:tcW w:w="4641" w:type="dxa"/>
          </w:tcPr>
          <w:p w14:paraId="4E51593D" w14:textId="77777777" w:rsidR="00061A5A" w:rsidRPr="00245D4B" w:rsidRDefault="00061A5A" w:rsidP="00C80083">
            <w:pPr>
              <w:pStyle w:val="Tabletext"/>
              <w:rPr>
                <w:lang w:val="en-US"/>
              </w:rPr>
            </w:pPr>
            <w:r w:rsidRPr="00245D4B">
              <w:rPr>
                <w:lang w:val="en-US"/>
              </w:rPr>
              <w:t xml:space="preserve">Duration of useful part of symbol </w:t>
            </w:r>
            <w:r w:rsidRPr="00245D4B">
              <w:rPr>
                <w:i/>
                <w:iCs/>
                <w:lang w:val="en-US"/>
              </w:rPr>
              <w:t>T</w:t>
            </w:r>
            <w:r w:rsidRPr="00245D4B">
              <w:rPr>
                <w:i/>
                <w:iCs/>
                <w:vertAlign w:val="subscript"/>
                <w:lang w:val="en-US"/>
              </w:rPr>
              <w:t>u</w:t>
            </w:r>
          </w:p>
        </w:tc>
        <w:tc>
          <w:tcPr>
            <w:tcW w:w="4998" w:type="dxa"/>
            <w:gridSpan w:val="3"/>
          </w:tcPr>
          <w:p w14:paraId="21D947FD" w14:textId="77777777" w:rsidR="00061A5A" w:rsidRPr="00245D4B" w:rsidRDefault="00061A5A" w:rsidP="00C80083">
            <w:pPr>
              <w:pStyle w:val="Tabletext"/>
              <w:jc w:val="center"/>
              <w:rPr>
                <w:lang w:val="en-US"/>
              </w:rPr>
            </w:pPr>
            <w:r w:rsidRPr="00245D4B">
              <w:rPr>
                <w:lang w:val="en-US"/>
              </w:rPr>
              <w:t>2.25 ms</w:t>
            </w:r>
          </w:p>
        </w:tc>
      </w:tr>
      <w:tr w:rsidR="00061A5A" w:rsidRPr="00245D4B" w14:paraId="44CA6688" w14:textId="77777777" w:rsidTr="00C80083">
        <w:trPr>
          <w:cantSplit/>
          <w:trHeight w:val="20"/>
          <w:jc w:val="center"/>
        </w:trPr>
        <w:tc>
          <w:tcPr>
            <w:tcW w:w="4641" w:type="dxa"/>
          </w:tcPr>
          <w:p w14:paraId="764EE9F1" w14:textId="77777777" w:rsidR="00061A5A" w:rsidRPr="00245D4B" w:rsidRDefault="00061A5A" w:rsidP="00C80083">
            <w:pPr>
              <w:pStyle w:val="Tabletext"/>
              <w:rPr>
                <w:lang w:val="en-US"/>
              </w:rPr>
            </w:pPr>
            <w:r w:rsidRPr="00245D4B">
              <w:rPr>
                <w:lang w:val="en-US"/>
              </w:rPr>
              <w:t xml:space="preserve">Duration of guard interval </w:t>
            </w:r>
            <w:r w:rsidRPr="00245D4B">
              <w:rPr>
                <w:i/>
                <w:iCs/>
                <w:lang w:val="en-US"/>
              </w:rPr>
              <w:t>T</w:t>
            </w:r>
            <w:r w:rsidRPr="00245D4B">
              <w:rPr>
                <w:i/>
                <w:iCs/>
                <w:vertAlign w:val="subscript"/>
                <w:lang w:val="en-US"/>
              </w:rPr>
              <w:t>g</w:t>
            </w:r>
          </w:p>
        </w:tc>
        <w:tc>
          <w:tcPr>
            <w:tcW w:w="4998" w:type="dxa"/>
            <w:gridSpan w:val="3"/>
          </w:tcPr>
          <w:p w14:paraId="4C71CCCB" w14:textId="77777777" w:rsidR="00061A5A" w:rsidRPr="00245D4B" w:rsidRDefault="00061A5A" w:rsidP="00C80083">
            <w:pPr>
              <w:pStyle w:val="Tabletext"/>
              <w:jc w:val="center"/>
              <w:rPr>
                <w:lang w:val="en-US"/>
              </w:rPr>
            </w:pPr>
            <w:r w:rsidRPr="00245D4B">
              <w:rPr>
                <w:lang w:val="en-US"/>
              </w:rPr>
              <w:t>281.25 ms</w:t>
            </w:r>
          </w:p>
        </w:tc>
      </w:tr>
    </w:tbl>
    <w:p w14:paraId="6311A654" w14:textId="4AEC9468" w:rsidR="00D07B1D" w:rsidRPr="00245D4B" w:rsidRDefault="00D07B1D" w:rsidP="00D07B1D">
      <w:pPr>
        <w:pStyle w:val="TableNo"/>
        <w:rPr>
          <w:lang w:val="en-US"/>
        </w:rPr>
      </w:pPr>
      <w:r w:rsidRPr="00245D4B">
        <w:rPr>
          <w:lang w:val="en-US"/>
        </w:rPr>
        <w:t>TABLE 5</w:t>
      </w:r>
      <w:r>
        <w:rPr>
          <w:lang w:val="en-US"/>
        </w:rPr>
        <w:t>9 (</w:t>
      </w:r>
      <w:r w:rsidRPr="00D07B1D">
        <w:rPr>
          <w:i/>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1"/>
        <w:gridCol w:w="4998"/>
      </w:tblGrid>
      <w:tr w:rsidR="00061A5A" w:rsidRPr="00245D4B" w14:paraId="1AAD00EA" w14:textId="77777777" w:rsidTr="00C80083">
        <w:trPr>
          <w:cantSplit/>
          <w:trHeight w:val="20"/>
          <w:jc w:val="center"/>
        </w:trPr>
        <w:tc>
          <w:tcPr>
            <w:tcW w:w="4641" w:type="dxa"/>
          </w:tcPr>
          <w:p w14:paraId="23CC40A1" w14:textId="6DA113BB" w:rsidR="00061A5A" w:rsidRPr="00245D4B" w:rsidRDefault="00061A5A" w:rsidP="00C80083">
            <w:pPr>
              <w:pStyle w:val="Tabletext"/>
              <w:rPr>
                <w:lang w:val="en-US"/>
              </w:rPr>
            </w:pPr>
            <w:r w:rsidRPr="00245D4B">
              <w:rPr>
                <w:lang w:val="en-US"/>
              </w:rPr>
              <w:t xml:space="preserve">Duration of symbol </w:t>
            </w:r>
            <w:r w:rsidRPr="00245D4B">
              <w:rPr>
                <w:i/>
                <w:iCs/>
                <w:lang w:val="en-US"/>
              </w:rPr>
              <w:t>T</w:t>
            </w:r>
            <w:r w:rsidRPr="00245D4B">
              <w:rPr>
                <w:i/>
                <w:iCs/>
                <w:vertAlign w:val="subscript"/>
                <w:lang w:val="en-US"/>
              </w:rPr>
              <w:t>s</w:t>
            </w:r>
            <w:r w:rsidRPr="00245D4B">
              <w:rPr>
                <w:i/>
                <w:iCs/>
                <w:lang w:val="en-US"/>
              </w:rPr>
              <w:t> = T</w:t>
            </w:r>
            <w:r w:rsidRPr="00245D4B">
              <w:rPr>
                <w:i/>
                <w:iCs/>
                <w:vertAlign w:val="subscript"/>
                <w:lang w:val="en-US"/>
              </w:rPr>
              <w:t>u</w:t>
            </w:r>
            <w:r w:rsidRPr="00245D4B">
              <w:rPr>
                <w:i/>
                <w:iCs/>
                <w:lang w:val="en-US"/>
              </w:rPr>
              <w:t xml:space="preserve"> + T</w:t>
            </w:r>
            <w:r w:rsidRPr="00245D4B">
              <w:rPr>
                <w:i/>
                <w:iCs/>
                <w:vertAlign w:val="subscript"/>
                <w:lang w:val="en-US"/>
              </w:rPr>
              <w:t>g</w:t>
            </w:r>
          </w:p>
        </w:tc>
        <w:tc>
          <w:tcPr>
            <w:tcW w:w="4998" w:type="dxa"/>
          </w:tcPr>
          <w:p w14:paraId="6DD8366E" w14:textId="77777777" w:rsidR="00061A5A" w:rsidRPr="00245D4B" w:rsidRDefault="00061A5A" w:rsidP="00C80083">
            <w:pPr>
              <w:pStyle w:val="Tabletext"/>
              <w:jc w:val="center"/>
              <w:rPr>
                <w:lang w:val="en-US"/>
              </w:rPr>
            </w:pPr>
            <w:r w:rsidRPr="00245D4B">
              <w:rPr>
                <w:lang w:val="en-US"/>
              </w:rPr>
              <w:t>2.53125 ms</w:t>
            </w:r>
          </w:p>
        </w:tc>
      </w:tr>
      <w:tr w:rsidR="00061A5A" w:rsidRPr="00245D4B" w14:paraId="25B4CE05" w14:textId="77777777" w:rsidTr="00C80083">
        <w:trPr>
          <w:cantSplit/>
          <w:trHeight w:val="20"/>
          <w:jc w:val="center"/>
        </w:trPr>
        <w:tc>
          <w:tcPr>
            <w:tcW w:w="4641" w:type="dxa"/>
          </w:tcPr>
          <w:p w14:paraId="7A08DAA9" w14:textId="77777777" w:rsidR="00061A5A" w:rsidRPr="00245D4B" w:rsidRDefault="00061A5A" w:rsidP="00C80083">
            <w:pPr>
              <w:pStyle w:val="Tabletext"/>
              <w:rPr>
                <w:i/>
                <w:iCs/>
                <w:lang w:val="en-US"/>
              </w:rPr>
            </w:pPr>
            <w:r w:rsidRPr="00245D4B">
              <w:rPr>
                <w:i/>
                <w:iCs/>
                <w:lang w:val="en-US"/>
              </w:rPr>
              <w:t>T</w:t>
            </w:r>
            <w:r w:rsidRPr="00245D4B">
              <w:rPr>
                <w:i/>
                <w:iCs/>
                <w:vertAlign w:val="subscript"/>
                <w:lang w:val="en-US"/>
              </w:rPr>
              <w:t>g</w:t>
            </w:r>
            <w:r w:rsidRPr="00245D4B">
              <w:rPr>
                <w:i/>
                <w:iCs/>
                <w:lang w:val="en-US"/>
              </w:rPr>
              <w:t>/T</w:t>
            </w:r>
            <w:r w:rsidRPr="00245D4B">
              <w:rPr>
                <w:i/>
                <w:iCs/>
                <w:vertAlign w:val="subscript"/>
                <w:lang w:val="en-US"/>
              </w:rPr>
              <w:t>u</w:t>
            </w:r>
          </w:p>
        </w:tc>
        <w:tc>
          <w:tcPr>
            <w:tcW w:w="4998" w:type="dxa"/>
          </w:tcPr>
          <w:p w14:paraId="40B97470" w14:textId="77777777" w:rsidR="00061A5A" w:rsidRPr="00245D4B" w:rsidRDefault="00061A5A" w:rsidP="00C80083">
            <w:pPr>
              <w:pStyle w:val="Tabletext"/>
              <w:jc w:val="center"/>
              <w:rPr>
                <w:lang w:val="en-US"/>
              </w:rPr>
            </w:pPr>
            <w:r w:rsidRPr="00245D4B">
              <w:rPr>
                <w:lang w:val="en-US"/>
              </w:rPr>
              <w:t>1/8</w:t>
            </w:r>
          </w:p>
        </w:tc>
      </w:tr>
      <w:tr w:rsidR="00061A5A" w:rsidRPr="00245D4B" w14:paraId="0CE2E884" w14:textId="77777777" w:rsidTr="00C80083">
        <w:trPr>
          <w:cantSplit/>
          <w:trHeight w:val="20"/>
          <w:jc w:val="center"/>
        </w:trPr>
        <w:tc>
          <w:tcPr>
            <w:tcW w:w="4641" w:type="dxa"/>
          </w:tcPr>
          <w:p w14:paraId="24506DC9" w14:textId="77777777" w:rsidR="00061A5A" w:rsidRPr="00245D4B" w:rsidRDefault="00061A5A" w:rsidP="00C80083">
            <w:pPr>
              <w:pStyle w:val="Tabletext"/>
              <w:rPr>
                <w:lang w:val="en-US"/>
              </w:rPr>
            </w:pPr>
            <w:r w:rsidRPr="00245D4B">
              <w:rPr>
                <w:lang w:val="en-US"/>
              </w:rPr>
              <w:t xml:space="preserve">Duration of transmission frame </w:t>
            </w:r>
            <w:r w:rsidRPr="00245D4B">
              <w:rPr>
                <w:i/>
                <w:iCs/>
                <w:lang w:val="en-US"/>
              </w:rPr>
              <w:t>T</w:t>
            </w:r>
            <w:r w:rsidRPr="00245D4B">
              <w:rPr>
                <w:i/>
                <w:iCs/>
                <w:vertAlign w:val="subscript"/>
                <w:lang w:val="en-US"/>
              </w:rPr>
              <w:t>f</w:t>
            </w:r>
          </w:p>
        </w:tc>
        <w:tc>
          <w:tcPr>
            <w:tcW w:w="4998" w:type="dxa"/>
          </w:tcPr>
          <w:p w14:paraId="3C9074F0" w14:textId="77777777" w:rsidR="00061A5A" w:rsidRPr="00245D4B" w:rsidRDefault="00061A5A" w:rsidP="00C80083">
            <w:pPr>
              <w:pStyle w:val="Tabletext"/>
              <w:jc w:val="center"/>
              <w:rPr>
                <w:lang w:val="en-US"/>
              </w:rPr>
            </w:pPr>
            <w:r w:rsidRPr="00245D4B">
              <w:rPr>
                <w:lang w:val="en-US"/>
              </w:rPr>
              <w:t>103.8 ms</w:t>
            </w:r>
          </w:p>
        </w:tc>
      </w:tr>
      <w:tr w:rsidR="00061A5A" w:rsidRPr="00245D4B" w14:paraId="08062B07" w14:textId="77777777" w:rsidTr="00C80083">
        <w:trPr>
          <w:cantSplit/>
          <w:trHeight w:val="20"/>
          <w:jc w:val="center"/>
        </w:trPr>
        <w:tc>
          <w:tcPr>
            <w:tcW w:w="4641" w:type="dxa"/>
          </w:tcPr>
          <w:p w14:paraId="77FED4CF" w14:textId="77777777" w:rsidR="00061A5A" w:rsidRPr="00245D4B" w:rsidRDefault="00061A5A" w:rsidP="00C80083">
            <w:pPr>
              <w:pStyle w:val="Tabletext"/>
              <w:rPr>
                <w:lang w:val="en-US"/>
              </w:rPr>
            </w:pPr>
            <w:r w:rsidRPr="00245D4B">
              <w:rPr>
                <w:lang w:val="en-US"/>
              </w:rPr>
              <w:t>Number of symbols per frame</w:t>
            </w:r>
            <w:r w:rsidRPr="00245D4B">
              <w:rPr>
                <w:i/>
                <w:iCs/>
                <w:lang w:val="en-US"/>
              </w:rPr>
              <w:t xml:space="preserve"> N</w:t>
            </w:r>
            <w:r w:rsidRPr="00245D4B">
              <w:rPr>
                <w:i/>
                <w:iCs/>
                <w:vertAlign w:val="subscript"/>
                <w:lang w:val="en-US"/>
              </w:rPr>
              <w:t>s</w:t>
            </w:r>
          </w:p>
        </w:tc>
        <w:tc>
          <w:tcPr>
            <w:tcW w:w="4998" w:type="dxa"/>
          </w:tcPr>
          <w:p w14:paraId="063706A2" w14:textId="77777777" w:rsidR="00061A5A" w:rsidRPr="00245D4B" w:rsidRDefault="00061A5A" w:rsidP="00C80083">
            <w:pPr>
              <w:pStyle w:val="Tabletext"/>
              <w:jc w:val="center"/>
              <w:rPr>
                <w:lang w:val="en-US"/>
              </w:rPr>
            </w:pPr>
            <w:r w:rsidRPr="00245D4B">
              <w:rPr>
                <w:lang w:val="en-US"/>
              </w:rPr>
              <w:t>41</w:t>
            </w:r>
          </w:p>
        </w:tc>
      </w:tr>
    </w:tbl>
    <w:p w14:paraId="6FAD6B87" w14:textId="77777777" w:rsidR="00061A5A" w:rsidRPr="00245D4B" w:rsidRDefault="00061A5A" w:rsidP="00061A5A">
      <w:pPr>
        <w:pStyle w:val="Tablefin"/>
      </w:pPr>
      <w:bookmarkStart w:id="847" w:name="_Toc293603766"/>
      <w:bookmarkStart w:id="848" w:name="_Toc293603886"/>
      <w:bookmarkStart w:id="849" w:name="_Toc300665077"/>
      <w:bookmarkStart w:id="850" w:name="_Toc300666670"/>
      <w:bookmarkStart w:id="851" w:name="_Toc301429359"/>
      <w:bookmarkStart w:id="852" w:name="_Toc302049652"/>
      <w:bookmarkStart w:id="853" w:name="_Toc438995475"/>
    </w:p>
    <w:p w14:paraId="6B031EE3" w14:textId="77777777" w:rsidR="00061A5A" w:rsidRPr="00245D4B" w:rsidRDefault="00061A5A" w:rsidP="00061A5A">
      <w:pPr>
        <w:pStyle w:val="Heading3"/>
        <w:rPr>
          <w:lang w:val="en-US"/>
        </w:rPr>
      </w:pPr>
      <w:bookmarkStart w:id="854" w:name="_Toc465082059"/>
      <w:bookmarkStart w:id="855" w:name="_Toc18411329"/>
      <w:r w:rsidRPr="00245D4B">
        <w:rPr>
          <w:lang w:val="en-US"/>
        </w:rPr>
        <w:t>5.1.2</w:t>
      </w:r>
      <w:r w:rsidRPr="00245D4B">
        <w:rPr>
          <w:lang w:val="en-US"/>
        </w:rPr>
        <w:tab/>
        <w:t>SFN operation capabilities</w:t>
      </w:r>
      <w:bookmarkEnd w:id="846"/>
      <w:bookmarkEnd w:id="847"/>
      <w:bookmarkEnd w:id="848"/>
      <w:bookmarkEnd w:id="849"/>
      <w:bookmarkEnd w:id="850"/>
      <w:bookmarkEnd w:id="851"/>
      <w:bookmarkEnd w:id="852"/>
      <w:bookmarkEnd w:id="853"/>
      <w:bookmarkEnd w:id="854"/>
      <w:bookmarkEnd w:id="855"/>
    </w:p>
    <w:p w14:paraId="71C4EC9D" w14:textId="1666FE7F" w:rsidR="00061A5A" w:rsidRPr="00245D4B" w:rsidRDefault="00061A5A" w:rsidP="00061A5A">
      <w:pPr>
        <w:rPr>
          <w:lang w:val="en-US" w:eastAsia="de-DE"/>
        </w:rPr>
      </w:pPr>
      <w:bookmarkStart w:id="856" w:name="_Toc279759638"/>
      <w:bookmarkStart w:id="857" w:name="_Toc280614558"/>
      <w:r w:rsidRPr="00245D4B">
        <w:rPr>
          <w:lang w:val="en-US" w:eastAsia="de-DE"/>
        </w:rPr>
        <w:t>RAVIS can operate in single frequency networks (SFN). The maximum transmitter distance that has to go below to prevent self-interferences depends on the length of the OFDM guard interval. The maximum transmitter distance defined by (</w:t>
      </w:r>
      <w:r w:rsidR="00D07B1D">
        <w:rPr>
          <w:lang w:val="en-US" w:eastAsia="de-DE"/>
        </w:rPr>
        <w:t>45</w:t>
      </w:r>
      <w:r w:rsidRPr="00245D4B">
        <w:rPr>
          <w:lang w:val="en-US" w:eastAsia="de-DE"/>
        </w:rPr>
        <w:t>) is calculated through the multiplication of velocity of light (</w:t>
      </w:r>
      <w:r w:rsidRPr="00245D4B">
        <w:rPr>
          <w:lang w:val="en-US"/>
        </w:rPr>
        <w:t>3 · 10</w:t>
      </w:r>
      <w:r w:rsidRPr="00245D4B">
        <w:rPr>
          <w:vertAlign w:val="superscript"/>
          <w:lang w:val="en-US"/>
        </w:rPr>
        <w:t>5</w:t>
      </w:r>
      <w:r w:rsidRPr="00245D4B">
        <w:rPr>
          <w:lang w:val="en-US"/>
        </w:rPr>
        <w:t> km/s</w:t>
      </w:r>
      <w:r w:rsidRPr="00245D4B">
        <w:rPr>
          <w:lang w:val="en-US" w:eastAsia="de-DE"/>
        </w:rPr>
        <w:t>) by guard interval duration (~0.28 ms for RAVIS). So maximum transmitter distance is about 84 km.</w:t>
      </w:r>
    </w:p>
    <w:p w14:paraId="2AB63082" w14:textId="77777777" w:rsidR="00061A5A" w:rsidRPr="00245D4B" w:rsidRDefault="00061A5A" w:rsidP="00061A5A">
      <w:pPr>
        <w:pStyle w:val="Heading3"/>
        <w:rPr>
          <w:lang w:val="en-US"/>
        </w:rPr>
      </w:pPr>
      <w:bookmarkStart w:id="858" w:name="_Toc438995476"/>
      <w:bookmarkStart w:id="859" w:name="_Toc465082060"/>
      <w:bookmarkStart w:id="860" w:name="_Toc18411330"/>
      <w:bookmarkStart w:id="861" w:name="_Toc293603767"/>
      <w:bookmarkStart w:id="862" w:name="_Toc293603887"/>
      <w:bookmarkStart w:id="863" w:name="_Toc300665078"/>
      <w:bookmarkStart w:id="864" w:name="_Toc300665148"/>
      <w:bookmarkStart w:id="865" w:name="_Toc300665214"/>
      <w:bookmarkStart w:id="866" w:name="_Toc300666671"/>
      <w:bookmarkStart w:id="867" w:name="_Toc301429360"/>
      <w:bookmarkStart w:id="868" w:name="_Toc302049653"/>
      <w:bookmarkStart w:id="869" w:name="_Toc433026650"/>
      <w:r w:rsidRPr="00245D4B">
        <w:rPr>
          <w:lang w:val="en-US"/>
        </w:rPr>
        <w:t>5.1.3</w:t>
      </w:r>
      <w:r w:rsidRPr="00245D4B">
        <w:rPr>
          <w:lang w:val="en-US"/>
        </w:rPr>
        <w:tab/>
        <w:t>Channel models</w:t>
      </w:r>
      <w:bookmarkEnd w:id="858"/>
      <w:bookmarkEnd w:id="859"/>
      <w:bookmarkEnd w:id="860"/>
    </w:p>
    <w:p w14:paraId="2A6FAD3D" w14:textId="77777777" w:rsidR="00061A5A" w:rsidRPr="00245D4B" w:rsidRDefault="00061A5A" w:rsidP="00061A5A">
      <w:pPr>
        <w:rPr>
          <w:lang w:val="en-US" w:eastAsia="de-DE"/>
        </w:rPr>
      </w:pPr>
      <w:r w:rsidRPr="00245D4B">
        <w:rPr>
          <w:lang w:val="en-US" w:eastAsia="de-DE"/>
        </w:rPr>
        <w:t>Channel models used for simulation of RAVIS operation corresponds to the models defined in DRM standard [6] and used for DRM operation simulation (see Table 2</w:t>
      </w:r>
      <w:r>
        <w:rPr>
          <w:lang w:val="en-US" w:eastAsia="de-DE"/>
        </w:rPr>
        <w:t>8</w:t>
      </w:r>
      <w:r w:rsidRPr="00245D4B">
        <w:rPr>
          <w:lang w:val="en-US" w:eastAsia="de-DE"/>
        </w:rPr>
        <w:t>).</w:t>
      </w:r>
    </w:p>
    <w:p w14:paraId="1955D7FA" w14:textId="77777777" w:rsidR="00061A5A" w:rsidRPr="00245D4B" w:rsidRDefault="00061A5A" w:rsidP="00061A5A">
      <w:pPr>
        <w:pStyle w:val="Heading2"/>
        <w:rPr>
          <w:lang w:val="en-US"/>
        </w:rPr>
      </w:pPr>
      <w:bookmarkStart w:id="870" w:name="_Toc438995477"/>
      <w:bookmarkStart w:id="871" w:name="_Toc465082061"/>
      <w:bookmarkStart w:id="872" w:name="_Toc8220159"/>
      <w:bookmarkStart w:id="873" w:name="_Toc18411331"/>
      <w:r w:rsidRPr="00245D4B">
        <w:rPr>
          <w:lang w:val="en-US"/>
        </w:rPr>
        <w:t>5.2</w:t>
      </w:r>
      <w:r w:rsidRPr="00245D4B">
        <w:rPr>
          <w:lang w:val="en-US"/>
        </w:rPr>
        <w:tab/>
        <w:t>RAVIS radio receiver related parameters</w:t>
      </w:r>
      <w:bookmarkEnd w:id="856"/>
      <w:bookmarkEnd w:id="857"/>
      <w:bookmarkEnd w:id="861"/>
      <w:bookmarkEnd w:id="862"/>
      <w:bookmarkEnd w:id="863"/>
      <w:bookmarkEnd w:id="864"/>
      <w:bookmarkEnd w:id="865"/>
      <w:bookmarkEnd w:id="866"/>
      <w:bookmarkEnd w:id="867"/>
      <w:bookmarkEnd w:id="868"/>
      <w:bookmarkEnd w:id="869"/>
      <w:bookmarkEnd w:id="870"/>
      <w:bookmarkEnd w:id="871"/>
      <w:bookmarkEnd w:id="872"/>
      <w:bookmarkEnd w:id="873"/>
    </w:p>
    <w:p w14:paraId="0D4B4AFE" w14:textId="77777777" w:rsidR="00061A5A" w:rsidRPr="00245D4B" w:rsidRDefault="00061A5A" w:rsidP="00061A5A">
      <w:pPr>
        <w:rPr>
          <w:lang w:val="en-US"/>
        </w:rPr>
      </w:pPr>
      <w:bookmarkStart w:id="874" w:name="_Toc280614560"/>
      <w:r w:rsidRPr="00245D4B">
        <w:rPr>
          <w:lang w:val="en-US"/>
        </w:rPr>
        <w:t>RAVIS receiver is intended to receive and decode programmes transmitted according to the RAVIS system standard [9].</w:t>
      </w:r>
    </w:p>
    <w:p w14:paraId="1C88BC74" w14:textId="77777777" w:rsidR="00061A5A" w:rsidRPr="00245D4B" w:rsidRDefault="00061A5A" w:rsidP="00061A5A">
      <w:pPr>
        <w:rPr>
          <w:lang w:val="en-US"/>
        </w:rPr>
      </w:pPr>
      <w:r w:rsidRPr="00245D4B">
        <w:rPr>
          <w:lang w:val="en-US"/>
        </w:rPr>
        <w:t xml:space="preserve">The parameters relevant for determining the required minimum field-strength levels are: </w:t>
      </w:r>
    </w:p>
    <w:p w14:paraId="44B2813C"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noise figure</w:t>
      </w:r>
      <w:r w:rsidRPr="00245D4B">
        <w:rPr>
          <w:i/>
          <w:iCs/>
          <w:lang w:val="en-US"/>
        </w:rPr>
        <w:t xml:space="preserve"> F</w:t>
      </w:r>
      <w:r w:rsidRPr="00245D4B">
        <w:rPr>
          <w:i/>
          <w:iCs/>
          <w:vertAlign w:val="subscript"/>
          <w:lang w:val="en-US"/>
        </w:rPr>
        <w:t>r</w:t>
      </w:r>
      <w:r w:rsidRPr="00245D4B">
        <w:rPr>
          <w:lang w:val="en-US"/>
        </w:rPr>
        <w:t xml:space="preserve"> (dB), measured from the antenna input to the I/Q base band RAVIS decoder input (including down conversion and A/D conversion);</w:t>
      </w:r>
    </w:p>
    <w:p w14:paraId="0F14C580"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 xml:space="preserve">receiver noise input power </w:t>
      </w:r>
      <w:r w:rsidRPr="00245D4B">
        <w:rPr>
          <w:i/>
          <w:iCs/>
          <w:lang w:val="en-US"/>
        </w:rPr>
        <w:t>P</w:t>
      </w:r>
      <w:r w:rsidRPr="00245D4B">
        <w:rPr>
          <w:i/>
          <w:iCs/>
          <w:vertAlign w:val="subscript"/>
          <w:lang w:val="en-US"/>
        </w:rPr>
        <w:t>n</w:t>
      </w:r>
      <w:r w:rsidRPr="00245D4B">
        <w:rPr>
          <w:lang w:val="en-US"/>
        </w:rPr>
        <w:t xml:space="preserve"> (dBW);</w:t>
      </w:r>
    </w:p>
    <w:p w14:paraId="2AE965CA"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minimum carrier-to-noise ratio (</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(dB) at the RAVIS decoder input;</w:t>
      </w:r>
    </w:p>
    <w:p w14:paraId="56F2C941"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 xml:space="preserve">minimum receiver input power level </w:t>
      </w:r>
      <w:r w:rsidRPr="00245D4B">
        <w:rPr>
          <w:i/>
          <w:iCs/>
          <w:lang w:val="en-US"/>
        </w:rPr>
        <w:t>P</w:t>
      </w:r>
      <w:r w:rsidRPr="00245D4B">
        <w:rPr>
          <w:i/>
          <w:iCs/>
          <w:vertAlign w:val="subscript"/>
          <w:lang w:val="en-US"/>
        </w:rPr>
        <w:t xml:space="preserve">s,min </w:t>
      </w:r>
      <w:r w:rsidRPr="00245D4B">
        <w:rPr>
          <w:lang w:val="en-US"/>
        </w:rPr>
        <w:t>(dBW).</w:t>
      </w:r>
    </w:p>
    <w:p w14:paraId="3B1F9868" w14:textId="77777777" w:rsidR="00061A5A" w:rsidRPr="00245D4B" w:rsidRDefault="00061A5A" w:rsidP="00061A5A">
      <w:pPr>
        <w:rPr>
          <w:lang w:val="en-US"/>
        </w:rPr>
      </w:pPr>
      <w:r w:rsidRPr="00245D4B">
        <w:rPr>
          <w:lang w:val="en-US"/>
        </w:rPr>
        <w:t xml:space="preserve">For having cost effective RAVIS receiver solutions the receiver noise figure </w:t>
      </w:r>
      <w:r w:rsidRPr="00245D4B">
        <w:rPr>
          <w:i/>
          <w:iCs/>
          <w:lang w:val="en-US"/>
        </w:rPr>
        <w:t>F</w:t>
      </w:r>
      <w:r w:rsidRPr="00245D4B">
        <w:rPr>
          <w:lang w:val="en-US"/>
        </w:rPr>
        <w:t xml:space="preserve"> is assumed to be </w:t>
      </w:r>
      <w:r w:rsidRPr="00245D4B">
        <w:rPr>
          <w:i/>
          <w:iCs/>
          <w:lang w:val="en-US"/>
        </w:rPr>
        <w:t>F</w:t>
      </w:r>
      <w:r w:rsidRPr="00245D4B">
        <w:rPr>
          <w:i/>
          <w:iCs/>
          <w:vertAlign w:val="subscript"/>
          <w:lang w:val="en-US"/>
        </w:rPr>
        <w:t>r</w:t>
      </w:r>
      <w:r w:rsidRPr="00245D4B">
        <w:rPr>
          <w:lang w:val="en-US"/>
        </w:rPr>
        <w:t> = 7 dB as for DRM receiver for all VHF bands, see Table 2</w:t>
      </w:r>
      <w:r>
        <w:rPr>
          <w:lang w:val="en-US"/>
        </w:rPr>
        <w:t>9</w:t>
      </w:r>
      <w:r w:rsidRPr="00245D4B">
        <w:rPr>
          <w:lang w:val="en-US"/>
        </w:rPr>
        <w:t>.</w:t>
      </w:r>
    </w:p>
    <w:p w14:paraId="4626A6CC" w14:textId="77777777" w:rsidR="00061A5A" w:rsidRPr="00245D4B" w:rsidRDefault="00061A5A" w:rsidP="00061A5A">
      <w:pPr>
        <w:rPr>
          <w:lang w:val="en-US"/>
        </w:rPr>
      </w:pPr>
      <w:r w:rsidRPr="00245D4B">
        <w:rPr>
          <w:lang w:val="en-US"/>
        </w:rPr>
        <w:t xml:space="preserve">Receiver noise input power </w:t>
      </w:r>
      <w:r w:rsidRPr="004F181F">
        <w:rPr>
          <w:i/>
          <w:lang w:val="en-US"/>
        </w:rPr>
        <w:t>P</w:t>
      </w:r>
      <w:r w:rsidRPr="004F181F">
        <w:rPr>
          <w:i/>
          <w:vertAlign w:val="subscript"/>
          <w:lang w:val="en-US"/>
        </w:rPr>
        <w:t>n</w:t>
      </w:r>
      <w:r w:rsidRPr="00245D4B">
        <w:rPr>
          <w:lang w:val="en-US"/>
        </w:rPr>
        <w:t xml:space="preserve"> is calculated according to (16) and depends on input signal bandwidth (</w:t>
      </w:r>
      <w:r w:rsidRPr="004F181F">
        <w:rPr>
          <w:i/>
          <w:lang w:val="en-US"/>
        </w:rPr>
        <w:t>T</w:t>
      </w:r>
      <w:r w:rsidRPr="00245D4B">
        <w:rPr>
          <w:lang w:val="en-US"/>
        </w:rPr>
        <w:t xml:space="preserve"> = 290 K):</w:t>
      </w:r>
    </w:p>
    <w:p w14:paraId="53D9B1DB" w14:textId="77777777" w:rsidR="00061A5A" w:rsidRPr="00245D4B" w:rsidRDefault="00061A5A" w:rsidP="00061A5A">
      <w:pPr>
        <w:pStyle w:val="enumlev1"/>
        <w:rPr>
          <w:lang w:val="en-US"/>
        </w:rPr>
      </w:pPr>
      <w:r w:rsidRPr="00245D4B">
        <w:rPr>
          <w:lang w:val="en-US"/>
        </w:rPr>
        <w:tab/>
      </w:r>
      <w:r w:rsidRPr="004F181F">
        <w:rPr>
          <w:i/>
          <w:lang w:val="en-US"/>
        </w:rPr>
        <w:t>P</w:t>
      </w:r>
      <w:r w:rsidRPr="004F181F">
        <w:rPr>
          <w:i/>
          <w:vertAlign w:val="subscript"/>
          <w:lang w:val="en-US"/>
        </w:rPr>
        <w:t>n</w:t>
      </w:r>
      <w:r w:rsidRPr="00245D4B">
        <w:rPr>
          <w:lang w:val="en-US"/>
        </w:rPr>
        <w:t xml:space="preserve"> (dBW) = –146.98 (dBW) for 100 kHz signal bandwidth;</w:t>
      </w:r>
    </w:p>
    <w:p w14:paraId="6188FEEA" w14:textId="77777777" w:rsidR="00061A5A" w:rsidRPr="00245D4B" w:rsidRDefault="00061A5A" w:rsidP="00061A5A">
      <w:pPr>
        <w:pStyle w:val="enumlev1"/>
        <w:rPr>
          <w:lang w:val="en-US"/>
        </w:rPr>
      </w:pPr>
      <w:r w:rsidRPr="00245D4B">
        <w:rPr>
          <w:lang w:val="en-US"/>
        </w:rPr>
        <w:tab/>
      </w:r>
      <w:r w:rsidRPr="00245D4B">
        <w:rPr>
          <w:i/>
          <w:lang w:val="en-US"/>
        </w:rPr>
        <w:t>P</w:t>
      </w:r>
      <w:r w:rsidRPr="00245D4B">
        <w:rPr>
          <w:i/>
          <w:vertAlign w:val="subscript"/>
          <w:lang w:val="en-US"/>
        </w:rPr>
        <w:t>n</w:t>
      </w:r>
      <w:r w:rsidRPr="00245D4B">
        <w:rPr>
          <w:lang w:val="en-US"/>
        </w:rPr>
        <w:t xml:space="preserve"> (dBW) = –143.97 (dBW) for 200 kHz signal bandwidth;</w:t>
      </w:r>
    </w:p>
    <w:p w14:paraId="5FA84779" w14:textId="77777777" w:rsidR="00061A5A" w:rsidRPr="00245D4B" w:rsidRDefault="00061A5A" w:rsidP="00061A5A">
      <w:pPr>
        <w:pStyle w:val="enumlev1"/>
        <w:rPr>
          <w:lang w:val="en-US"/>
        </w:rPr>
      </w:pPr>
      <w:r w:rsidRPr="00245D4B">
        <w:rPr>
          <w:lang w:val="en-US"/>
        </w:rPr>
        <w:tab/>
      </w:r>
      <w:r w:rsidRPr="00245D4B">
        <w:rPr>
          <w:i/>
          <w:lang w:val="en-US"/>
        </w:rPr>
        <w:t>P</w:t>
      </w:r>
      <w:r w:rsidRPr="00245D4B">
        <w:rPr>
          <w:i/>
          <w:vertAlign w:val="subscript"/>
          <w:lang w:val="en-US"/>
        </w:rPr>
        <w:t>n</w:t>
      </w:r>
      <w:r w:rsidRPr="00245D4B">
        <w:rPr>
          <w:lang w:val="en-US"/>
        </w:rPr>
        <w:t xml:space="preserve"> (dBW) = –143.00 (dBW) for 250 kHz signal bandwidth.</w:t>
      </w:r>
    </w:p>
    <w:p w14:paraId="55CADF72" w14:textId="77777777" w:rsidR="00061A5A" w:rsidRPr="00245D4B" w:rsidRDefault="00061A5A" w:rsidP="00061A5A">
      <w:pPr>
        <w:rPr>
          <w:lang w:val="en-US"/>
        </w:rPr>
      </w:pPr>
      <w:r w:rsidRPr="00245D4B">
        <w:rPr>
          <w:lang w:val="en-US"/>
        </w:rPr>
        <w:t>Required (</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for a transmission in VHF Band II to achieve an average coded bit error ratio BER = 1 </w:t>
      </w:r>
      <w:r w:rsidRPr="00245D4B">
        <w:rPr>
          <w:lang w:val="en-US"/>
        </w:rPr>
        <w:sym w:font="Symbol" w:char="F0D7"/>
      </w:r>
      <w:r w:rsidRPr="00245D4B">
        <w:rPr>
          <w:lang w:val="en-US"/>
        </w:rPr>
        <w:t> 10</w:t>
      </w:r>
      <w:r w:rsidRPr="00245D4B">
        <w:rPr>
          <w:vertAlign w:val="superscript"/>
          <w:lang w:val="en-US"/>
        </w:rPr>
        <w:t>−4</w:t>
      </w:r>
      <w:r w:rsidRPr="00245D4B">
        <w:rPr>
          <w:lang w:val="en-US"/>
        </w:rPr>
        <w:t xml:space="preserve"> (bit) after the channel decoder for system parameters and different channel models are given in Tables </w:t>
      </w:r>
      <w:r>
        <w:rPr>
          <w:lang w:val="en-US"/>
        </w:rPr>
        <w:t>60</w:t>
      </w:r>
      <w:r w:rsidRPr="00245D4B">
        <w:rPr>
          <w:lang w:val="en-US"/>
        </w:rPr>
        <w:t xml:space="preserve"> to </w:t>
      </w:r>
      <w:r>
        <w:rPr>
          <w:lang w:val="en-US"/>
        </w:rPr>
        <w:t>62</w:t>
      </w:r>
      <w:r w:rsidRPr="00245D4B">
        <w:rPr>
          <w:lang w:val="en-US"/>
        </w:rPr>
        <w:t>. Channel models correspond to the models from [6], Annex B.2. Channel 7 (AWGN) models fixed reception mode, channel 8 (Urban) models portable reception mode, channel 11 (Hilly terrain) models mobile reception mode.</w:t>
      </w:r>
    </w:p>
    <w:p w14:paraId="62EB073B" w14:textId="77777777" w:rsidR="00061A5A" w:rsidRPr="00245D4B" w:rsidRDefault="00061A5A" w:rsidP="00061A5A">
      <w:pPr>
        <w:pStyle w:val="TableNo"/>
        <w:rPr>
          <w:lang w:val="en-US"/>
        </w:rPr>
      </w:pPr>
      <w:r w:rsidRPr="00245D4B">
        <w:rPr>
          <w:lang w:val="en-US"/>
        </w:rPr>
        <w:t>TABLE </w:t>
      </w:r>
      <w:r>
        <w:rPr>
          <w:lang w:val="en-US"/>
        </w:rPr>
        <w:t>60</w:t>
      </w:r>
    </w:p>
    <w:p w14:paraId="6D815512" w14:textId="77777777" w:rsidR="00061A5A" w:rsidRPr="00245D4B" w:rsidRDefault="00061A5A" w:rsidP="00061A5A">
      <w:pPr>
        <w:pStyle w:val="Tabletitle"/>
        <w:rPr>
          <w:lang w:val="en-US"/>
        </w:rPr>
      </w:pPr>
      <w:r w:rsidRPr="00245D4B">
        <w:rPr>
          <w:lang w:val="en-US"/>
        </w:rPr>
        <w:t>(</w:t>
      </w:r>
      <w:r w:rsidRPr="00245D4B">
        <w:rPr>
          <w:bCs/>
          <w:i/>
          <w:lang w:val="en-US" w:eastAsia="de-DE"/>
        </w:rPr>
        <w:t>C</w:t>
      </w:r>
      <w:r w:rsidRPr="00245D4B">
        <w:rPr>
          <w:lang w:val="en-US" w:eastAsia="de-DE"/>
        </w:rPr>
        <w:t>/</w:t>
      </w:r>
      <w:r w:rsidRPr="00245D4B">
        <w:rPr>
          <w:bCs/>
          <w:i/>
          <w:lang w:val="en-US" w:eastAsia="de-DE"/>
        </w:rPr>
        <w:t>N</w:t>
      </w:r>
      <w:r w:rsidRPr="00245D4B">
        <w:rPr>
          <w:lang w:val="en-US"/>
        </w:rPr>
        <w:t>)</w:t>
      </w:r>
      <w:r w:rsidRPr="00245D4B">
        <w:rPr>
          <w:i/>
          <w:iCs/>
          <w:vertAlign w:val="subscript"/>
          <w:lang w:val="en-US"/>
        </w:rPr>
        <w:t>min</w:t>
      </w:r>
      <w:r w:rsidRPr="00245D4B">
        <w:rPr>
          <w:lang w:val="en-US"/>
        </w:rPr>
        <w:t xml:space="preserve"> for RAVIS with 100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862"/>
        <w:gridCol w:w="862"/>
        <w:gridCol w:w="862"/>
        <w:gridCol w:w="863"/>
        <w:gridCol w:w="863"/>
        <w:gridCol w:w="863"/>
        <w:gridCol w:w="863"/>
        <w:gridCol w:w="863"/>
        <w:gridCol w:w="863"/>
      </w:tblGrid>
      <w:tr w:rsidR="00061A5A" w:rsidRPr="00D07B1D" w14:paraId="2A2AABF5" w14:textId="77777777" w:rsidTr="00C80083">
        <w:trPr>
          <w:cantSplit/>
          <w:jc w:val="center"/>
        </w:trPr>
        <w:tc>
          <w:tcPr>
            <w:tcW w:w="1844" w:type="dxa"/>
            <w:vMerge w:val="restart"/>
          </w:tcPr>
          <w:p w14:paraId="15A9904C" w14:textId="77777777" w:rsidR="00061A5A" w:rsidRPr="00D07B1D" w:rsidRDefault="00061A5A" w:rsidP="00C80083">
            <w:pPr>
              <w:pStyle w:val="Tablehead"/>
              <w:rPr>
                <w:sz w:val="20"/>
                <w:lang w:val="en-US"/>
              </w:rPr>
            </w:pPr>
            <w:r w:rsidRPr="00D07B1D">
              <w:rPr>
                <w:sz w:val="20"/>
                <w:lang w:val="en-US"/>
              </w:rPr>
              <w:t>Channel model/</w:t>
            </w:r>
            <w:r w:rsidRPr="00D07B1D">
              <w:rPr>
                <w:sz w:val="20"/>
                <w:lang w:val="en-US"/>
              </w:rPr>
              <w:br/>
              <w:t>reception mode</w:t>
            </w:r>
          </w:p>
        </w:tc>
        <w:tc>
          <w:tcPr>
            <w:tcW w:w="7632" w:type="dxa"/>
            <w:gridSpan w:val="9"/>
          </w:tcPr>
          <w:p w14:paraId="251177B9" w14:textId="77777777" w:rsidR="00061A5A" w:rsidRPr="00D07B1D" w:rsidRDefault="00061A5A" w:rsidP="00C80083">
            <w:pPr>
              <w:pStyle w:val="Tablehead"/>
              <w:rPr>
                <w:sz w:val="20"/>
                <w:lang w:val="en-US"/>
              </w:rPr>
            </w:pPr>
            <w:r w:rsidRPr="00D07B1D">
              <w:rPr>
                <w:sz w:val="20"/>
                <w:lang w:val="en-US"/>
              </w:rPr>
              <w:t>(</w:t>
            </w:r>
            <w:r w:rsidRPr="00D07B1D">
              <w:rPr>
                <w:bCs/>
                <w:i/>
                <w:iCs/>
                <w:sz w:val="20"/>
                <w:lang w:val="en-US" w:eastAsia="de-DE"/>
              </w:rPr>
              <w:t>C</w:t>
            </w:r>
            <w:r w:rsidRPr="00D07B1D">
              <w:rPr>
                <w:sz w:val="20"/>
                <w:lang w:val="en-US" w:eastAsia="de-DE"/>
              </w:rPr>
              <w:t>/</w:t>
            </w:r>
            <w:r w:rsidRPr="00D07B1D">
              <w:rPr>
                <w:bCs/>
                <w:i/>
                <w:iCs/>
                <w:sz w:val="20"/>
                <w:lang w:val="en-US" w:eastAsia="de-DE"/>
              </w:rPr>
              <w:t>N</w:t>
            </w:r>
            <w:r w:rsidRPr="00D07B1D">
              <w:rPr>
                <w:sz w:val="20"/>
                <w:lang w:val="en-US"/>
              </w:rPr>
              <w:t>)</w:t>
            </w:r>
            <w:r w:rsidRPr="00D07B1D">
              <w:rPr>
                <w:i/>
                <w:iCs/>
                <w:sz w:val="20"/>
                <w:vertAlign w:val="subscript"/>
                <w:lang w:val="en-US"/>
              </w:rPr>
              <w:t>min</w:t>
            </w:r>
            <w:r w:rsidRPr="00D07B1D">
              <w:rPr>
                <w:sz w:val="20"/>
                <w:lang w:val="en-US"/>
              </w:rPr>
              <w:t xml:space="preserve"> (dB)</w:t>
            </w:r>
          </w:p>
        </w:tc>
      </w:tr>
      <w:tr w:rsidR="00061A5A" w:rsidRPr="00D07B1D" w14:paraId="40B49BAF" w14:textId="77777777" w:rsidTr="00C80083">
        <w:trPr>
          <w:cantSplit/>
          <w:jc w:val="center"/>
        </w:trPr>
        <w:tc>
          <w:tcPr>
            <w:tcW w:w="1844" w:type="dxa"/>
            <w:vMerge/>
          </w:tcPr>
          <w:p w14:paraId="42138EE0" w14:textId="77777777" w:rsidR="00061A5A" w:rsidRPr="00D07B1D" w:rsidRDefault="00061A5A" w:rsidP="00C80083">
            <w:pPr>
              <w:pStyle w:val="Tablehead"/>
              <w:rPr>
                <w:i/>
                <w:sz w:val="20"/>
                <w:lang w:val="en-US"/>
              </w:rPr>
            </w:pPr>
          </w:p>
        </w:tc>
        <w:tc>
          <w:tcPr>
            <w:tcW w:w="2544" w:type="dxa"/>
            <w:gridSpan w:val="3"/>
          </w:tcPr>
          <w:p w14:paraId="035CFC0C" w14:textId="77777777" w:rsidR="00061A5A" w:rsidRPr="00D07B1D" w:rsidRDefault="00061A5A" w:rsidP="00C80083">
            <w:pPr>
              <w:pStyle w:val="Tablehead"/>
              <w:rPr>
                <w:sz w:val="20"/>
                <w:lang w:val="en-US"/>
              </w:rPr>
            </w:pPr>
            <w:r w:rsidRPr="00D07B1D">
              <w:rPr>
                <w:sz w:val="20"/>
                <w:lang w:val="en-US"/>
              </w:rPr>
              <w:t>QPSK</w:t>
            </w:r>
          </w:p>
        </w:tc>
        <w:tc>
          <w:tcPr>
            <w:tcW w:w="2544" w:type="dxa"/>
            <w:gridSpan w:val="3"/>
          </w:tcPr>
          <w:p w14:paraId="213E1594" w14:textId="77777777" w:rsidR="00061A5A" w:rsidRPr="00D07B1D" w:rsidRDefault="00061A5A" w:rsidP="00C80083">
            <w:pPr>
              <w:pStyle w:val="Tablehead"/>
              <w:rPr>
                <w:sz w:val="20"/>
                <w:lang w:val="en-US"/>
              </w:rPr>
            </w:pPr>
            <w:r w:rsidRPr="00D07B1D">
              <w:rPr>
                <w:sz w:val="20"/>
                <w:lang w:val="en-US"/>
              </w:rPr>
              <w:t>16-QAM</w:t>
            </w:r>
          </w:p>
        </w:tc>
        <w:tc>
          <w:tcPr>
            <w:tcW w:w="2544" w:type="dxa"/>
            <w:gridSpan w:val="3"/>
          </w:tcPr>
          <w:p w14:paraId="65CE919A" w14:textId="77777777" w:rsidR="00061A5A" w:rsidRPr="00D07B1D" w:rsidRDefault="00061A5A" w:rsidP="00C80083">
            <w:pPr>
              <w:pStyle w:val="Tablehead"/>
              <w:rPr>
                <w:sz w:val="20"/>
                <w:lang w:val="en-US"/>
              </w:rPr>
            </w:pPr>
            <w:r w:rsidRPr="00D07B1D">
              <w:rPr>
                <w:sz w:val="20"/>
                <w:lang w:val="en-US"/>
              </w:rPr>
              <w:t>64-QAM</w:t>
            </w:r>
          </w:p>
        </w:tc>
      </w:tr>
      <w:tr w:rsidR="00061A5A" w:rsidRPr="00D07B1D" w14:paraId="196A60A9" w14:textId="77777777" w:rsidTr="00C80083">
        <w:trPr>
          <w:cantSplit/>
          <w:jc w:val="center"/>
        </w:trPr>
        <w:tc>
          <w:tcPr>
            <w:tcW w:w="1844" w:type="dxa"/>
            <w:vMerge/>
          </w:tcPr>
          <w:p w14:paraId="6BC56123" w14:textId="77777777" w:rsidR="00061A5A" w:rsidRPr="00D07B1D" w:rsidRDefault="00061A5A" w:rsidP="00C80083">
            <w:pPr>
              <w:pStyle w:val="Tablehead"/>
              <w:rPr>
                <w:i/>
                <w:sz w:val="20"/>
                <w:lang w:val="en-US"/>
              </w:rPr>
            </w:pPr>
          </w:p>
        </w:tc>
        <w:tc>
          <w:tcPr>
            <w:tcW w:w="848" w:type="dxa"/>
          </w:tcPr>
          <w:p w14:paraId="0E2C7062"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59E00C08"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2/3</w:t>
            </w:r>
          </w:p>
        </w:tc>
        <w:tc>
          <w:tcPr>
            <w:tcW w:w="848" w:type="dxa"/>
          </w:tcPr>
          <w:p w14:paraId="033A8419"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76EA69DA"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19EBC7F0"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0561F06C"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1951157C"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56B1FD01"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0543E9BB"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r>
      <w:tr w:rsidR="00061A5A" w:rsidRPr="00D07B1D" w14:paraId="47EEBB0B" w14:textId="77777777" w:rsidTr="00C80083">
        <w:trPr>
          <w:cantSplit/>
          <w:jc w:val="center"/>
        </w:trPr>
        <w:tc>
          <w:tcPr>
            <w:tcW w:w="1844" w:type="dxa"/>
          </w:tcPr>
          <w:p w14:paraId="210AEFF0" w14:textId="77777777" w:rsidR="00061A5A" w:rsidRPr="00D07B1D" w:rsidRDefault="00061A5A" w:rsidP="00C80083">
            <w:pPr>
              <w:pStyle w:val="Tabletext"/>
              <w:rPr>
                <w:sz w:val="20"/>
                <w:lang w:val="en-US"/>
              </w:rPr>
            </w:pPr>
            <w:r w:rsidRPr="00D07B1D">
              <w:rPr>
                <w:sz w:val="20"/>
                <w:lang w:val="en-US"/>
              </w:rPr>
              <w:t>Channel 7 (AWGN)/fixed reception</w:t>
            </w:r>
          </w:p>
        </w:tc>
        <w:tc>
          <w:tcPr>
            <w:tcW w:w="848" w:type="dxa"/>
          </w:tcPr>
          <w:p w14:paraId="3BA39B09"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5</w:t>
            </w:r>
            <w:r w:rsidRPr="00D07B1D">
              <w:rPr>
                <w:color w:val="000000"/>
                <w:sz w:val="20"/>
                <w:lang w:val="en-US"/>
              </w:rPr>
              <w:br/>
              <w:t>1.2</w:t>
            </w:r>
          </w:p>
        </w:tc>
        <w:tc>
          <w:tcPr>
            <w:tcW w:w="848" w:type="dxa"/>
          </w:tcPr>
          <w:p w14:paraId="0E7F81BD"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6</w:t>
            </w:r>
            <w:r w:rsidRPr="00D07B1D">
              <w:rPr>
                <w:color w:val="000000"/>
                <w:sz w:val="20"/>
                <w:lang w:val="en-US"/>
              </w:rPr>
              <w:br/>
              <w:t>3.4</w:t>
            </w:r>
          </w:p>
        </w:tc>
        <w:tc>
          <w:tcPr>
            <w:tcW w:w="848" w:type="dxa"/>
          </w:tcPr>
          <w:p w14:paraId="4CA0DE7D"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6</w:t>
            </w:r>
            <w:r w:rsidRPr="00D07B1D">
              <w:rPr>
                <w:color w:val="000000"/>
                <w:sz w:val="20"/>
                <w:lang w:val="en-US"/>
              </w:rPr>
              <w:br/>
              <w:t>4.3</w:t>
            </w:r>
          </w:p>
        </w:tc>
        <w:tc>
          <w:tcPr>
            <w:tcW w:w="848" w:type="dxa"/>
          </w:tcPr>
          <w:p w14:paraId="52844F67"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8</w:t>
            </w:r>
            <w:r w:rsidRPr="00D07B1D">
              <w:rPr>
                <w:color w:val="000000"/>
                <w:sz w:val="20"/>
                <w:lang w:val="en-US"/>
              </w:rPr>
              <w:br/>
              <w:t>6.6</w:t>
            </w:r>
          </w:p>
        </w:tc>
        <w:tc>
          <w:tcPr>
            <w:tcW w:w="848" w:type="dxa"/>
          </w:tcPr>
          <w:p w14:paraId="38E71522"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9.2</w:t>
            </w:r>
          </w:p>
        </w:tc>
        <w:tc>
          <w:tcPr>
            <w:tcW w:w="848" w:type="dxa"/>
          </w:tcPr>
          <w:p w14:paraId="142296B7"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10.3</w:t>
            </w:r>
          </w:p>
        </w:tc>
        <w:tc>
          <w:tcPr>
            <w:tcW w:w="848" w:type="dxa"/>
          </w:tcPr>
          <w:p w14:paraId="0DFCAA6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10.9</w:t>
            </w:r>
          </w:p>
        </w:tc>
        <w:tc>
          <w:tcPr>
            <w:tcW w:w="848" w:type="dxa"/>
          </w:tcPr>
          <w:p w14:paraId="3121BC35"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14.2</w:t>
            </w:r>
          </w:p>
        </w:tc>
        <w:tc>
          <w:tcPr>
            <w:tcW w:w="848" w:type="dxa"/>
          </w:tcPr>
          <w:p w14:paraId="763E1D1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15.6</w:t>
            </w:r>
          </w:p>
        </w:tc>
      </w:tr>
      <w:tr w:rsidR="00061A5A" w:rsidRPr="00D07B1D" w14:paraId="0E9ACFDE" w14:textId="77777777" w:rsidTr="00C80083">
        <w:trPr>
          <w:cantSplit/>
          <w:jc w:val="center"/>
        </w:trPr>
        <w:tc>
          <w:tcPr>
            <w:tcW w:w="1844" w:type="dxa"/>
          </w:tcPr>
          <w:p w14:paraId="2C8A7E1F" w14:textId="77777777" w:rsidR="00061A5A" w:rsidRPr="00D07B1D" w:rsidRDefault="00061A5A" w:rsidP="00C80083">
            <w:pPr>
              <w:pStyle w:val="Tabletext"/>
              <w:rPr>
                <w:sz w:val="20"/>
                <w:lang w:val="en-US"/>
              </w:rPr>
            </w:pPr>
            <w:r w:rsidRPr="00D07B1D">
              <w:rPr>
                <w:sz w:val="20"/>
                <w:lang w:val="en-US"/>
              </w:rPr>
              <w:t>Channel 8 (urban)/</w:t>
            </w:r>
            <w:r w:rsidRPr="00D07B1D">
              <w:rPr>
                <w:sz w:val="20"/>
                <w:lang w:val="en-US"/>
              </w:rPr>
              <w:br/>
              <w:t>portable reception</w:t>
            </w:r>
          </w:p>
        </w:tc>
        <w:tc>
          <w:tcPr>
            <w:tcW w:w="848" w:type="dxa"/>
          </w:tcPr>
          <w:p w14:paraId="58153F08"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6.5</w:t>
            </w:r>
          </w:p>
        </w:tc>
        <w:tc>
          <w:tcPr>
            <w:tcW w:w="848" w:type="dxa"/>
          </w:tcPr>
          <w:p w14:paraId="421FF298"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9.5</w:t>
            </w:r>
          </w:p>
        </w:tc>
        <w:tc>
          <w:tcPr>
            <w:tcW w:w="848" w:type="dxa"/>
          </w:tcPr>
          <w:p w14:paraId="5EAA7F25"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11.7</w:t>
            </w:r>
          </w:p>
        </w:tc>
        <w:tc>
          <w:tcPr>
            <w:tcW w:w="848" w:type="dxa"/>
          </w:tcPr>
          <w:p w14:paraId="4DDC84AF"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12.6</w:t>
            </w:r>
          </w:p>
        </w:tc>
        <w:tc>
          <w:tcPr>
            <w:tcW w:w="848" w:type="dxa"/>
          </w:tcPr>
          <w:p w14:paraId="1FDB0A0A"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15.1</w:t>
            </w:r>
          </w:p>
        </w:tc>
        <w:tc>
          <w:tcPr>
            <w:tcW w:w="848" w:type="dxa"/>
          </w:tcPr>
          <w:p w14:paraId="311CDAA8"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17.2</w:t>
            </w:r>
          </w:p>
        </w:tc>
        <w:tc>
          <w:tcPr>
            <w:tcW w:w="848" w:type="dxa"/>
          </w:tcPr>
          <w:p w14:paraId="3AFD1B4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16.3</w:t>
            </w:r>
          </w:p>
        </w:tc>
        <w:tc>
          <w:tcPr>
            <w:tcW w:w="848" w:type="dxa"/>
          </w:tcPr>
          <w:p w14:paraId="1B0C27C5"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19.6</w:t>
            </w:r>
          </w:p>
        </w:tc>
        <w:tc>
          <w:tcPr>
            <w:tcW w:w="848" w:type="dxa"/>
          </w:tcPr>
          <w:p w14:paraId="3C5E7427"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22.2</w:t>
            </w:r>
          </w:p>
        </w:tc>
      </w:tr>
      <w:tr w:rsidR="00061A5A" w:rsidRPr="00D07B1D" w14:paraId="476EA562" w14:textId="77777777" w:rsidTr="00C80083">
        <w:trPr>
          <w:cantSplit/>
          <w:jc w:val="center"/>
        </w:trPr>
        <w:tc>
          <w:tcPr>
            <w:tcW w:w="1844" w:type="dxa"/>
          </w:tcPr>
          <w:p w14:paraId="64252700" w14:textId="77777777" w:rsidR="00061A5A" w:rsidRPr="00D07B1D" w:rsidRDefault="00061A5A" w:rsidP="00C80083">
            <w:pPr>
              <w:pStyle w:val="Tabletext"/>
              <w:rPr>
                <w:sz w:val="20"/>
                <w:lang w:val="en-US"/>
              </w:rPr>
            </w:pPr>
            <w:r w:rsidRPr="00D07B1D">
              <w:rPr>
                <w:sz w:val="20"/>
                <w:lang w:val="en-US"/>
              </w:rPr>
              <w:t>Channel 11 (hilly terrain)/mobile reception</w:t>
            </w:r>
          </w:p>
        </w:tc>
        <w:tc>
          <w:tcPr>
            <w:tcW w:w="848" w:type="dxa"/>
          </w:tcPr>
          <w:p w14:paraId="0056236A"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9</w:t>
            </w:r>
            <w:r w:rsidRPr="00D07B1D">
              <w:rPr>
                <w:color w:val="000000"/>
                <w:sz w:val="20"/>
                <w:lang w:val="en-US"/>
              </w:rPr>
              <w:br/>
              <w:t>5.6</w:t>
            </w:r>
          </w:p>
        </w:tc>
        <w:tc>
          <w:tcPr>
            <w:tcW w:w="848" w:type="dxa"/>
          </w:tcPr>
          <w:p w14:paraId="03994904"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8.7</w:t>
            </w:r>
          </w:p>
        </w:tc>
        <w:tc>
          <w:tcPr>
            <w:tcW w:w="848" w:type="dxa"/>
          </w:tcPr>
          <w:p w14:paraId="2A92D813"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10.0</w:t>
            </w:r>
          </w:p>
        </w:tc>
        <w:tc>
          <w:tcPr>
            <w:tcW w:w="848" w:type="dxa"/>
          </w:tcPr>
          <w:p w14:paraId="5E782CE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10.5</w:t>
            </w:r>
          </w:p>
        </w:tc>
        <w:tc>
          <w:tcPr>
            <w:tcW w:w="848" w:type="dxa"/>
          </w:tcPr>
          <w:p w14:paraId="435F5EF7"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13.3</w:t>
            </w:r>
          </w:p>
        </w:tc>
        <w:tc>
          <w:tcPr>
            <w:tcW w:w="848" w:type="dxa"/>
          </w:tcPr>
          <w:p w14:paraId="3CCAFF00"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15.8</w:t>
            </w:r>
          </w:p>
        </w:tc>
        <w:tc>
          <w:tcPr>
            <w:tcW w:w="848" w:type="dxa"/>
          </w:tcPr>
          <w:p w14:paraId="52A57199"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14.8</w:t>
            </w:r>
          </w:p>
        </w:tc>
        <w:tc>
          <w:tcPr>
            <w:tcW w:w="848" w:type="dxa"/>
          </w:tcPr>
          <w:p w14:paraId="3003E92D"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18.1</w:t>
            </w:r>
          </w:p>
        </w:tc>
        <w:tc>
          <w:tcPr>
            <w:tcW w:w="848" w:type="dxa"/>
          </w:tcPr>
          <w:p w14:paraId="2115411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20.7</w:t>
            </w:r>
          </w:p>
        </w:tc>
      </w:tr>
    </w:tbl>
    <w:p w14:paraId="7ACB89DF" w14:textId="77777777" w:rsidR="00061A5A" w:rsidRPr="00245D4B" w:rsidRDefault="00061A5A" w:rsidP="00061A5A">
      <w:pPr>
        <w:pStyle w:val="Tablefin"/>
      </w:pPr>
    </w:p>
    <w:p w14:paraId="6D753814" w14:textId="77777777" w:rsidR="00061A5A" w:rsidRPr="00245D4B" w:rsidRDefault="00061A5A" w:rsidP="00061A5A">
      <w:pPr>
        <w:pStyle w:val="TableNo"/>
        <w:rPr>
          <w:lang w:val="en-US"/>
        </w:rPr>
      </w:pPr>
      <w:r w:rsidRPr="00245D4B">
        <w:rPr>
          <w:lang w:val="en-US"/>
        </w:rPr>
        <w:t>TABLE </w:t>
      </w:r>
      <w:r>
        <w:rPr>
          <w:lang w:val="en-US"/>
        </w:rPr>
        <w:t>61</w:t>
      </w:r>
    </w:p>
    <w:p w14:paraId="44F55213" w14:textId="77777777" w:rsidR="00061A5A" w:rsidRPr="00245D4B" w:rsidRDefault="00061A5A" w:rsidP="00061A5A">
      <w:pPr>
        <w:pStyle w:val="Tabletitle"/>
        <w:rPr>
          <w:lang w:val="en-US"/>
        </w:rPr>
      </w:pPr>
      <w:r w:rsidRPr="00245D4B">
        <w:rPr>
          <w:lang w:val="en-US"/>
        </w:rPr>
        <w:t>(</w:t>
      </w:r>
      <w:r w:rsidRPr="00245D4B">
        <w:rPr>
          <w:i/>
          <w:lang w:val="en-US" w:eastAsia="de-DE"/>
        </w:rPr>
        <w:t>C</w:t>
      </w:r>
      <w:r w:rsidRPr="00245D4B">
        <w:rPr>
          <w:lang w:val="en-US" w:eastAsia="de-DE"/>
        </w:rPr>
        <w:t>/</w:t>
      </w:r>
      <w:r w:rsidRPr="00245D4B">
        <w:rPr>
          <w:bCs/>
          <w:i/>
          <w:lang w:val="en-US" w:eastAsia="de-DE"/>
        </w:rPr>
        <w:t>N</w:t>
      </w:r>
      <w:r w:rsidRPr="00245D4B">
        <w:rPr>
          <w:lang w:val="en-US"/>
        </w:rPr>
        <w:t>)</w:t>
      </w:r>
      <w:r w:rsidRPr="00245D4B">
        <w:rPr>
          <w:i/>
          <w:iCs/>
          <w:vertAlign w:val="subscript"/>
          <w:lang w:val="en-US"/>
        </w:rPr>
        <w:t>min</w:t>
      </w:r>
      <w:r w:rsidRPr="00245D4B">
        <w:rPr>
          <w:lang w:val="en-US"/>
        </w:rPr>
        <w:t xml:space="preserve"> for RAVIS with 200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862"/>
        <w:gridCol w:w="862"/>
        <w:gridCol w:w="862"/>
        <w:gridCol w:w="863"/>
        <w:gridCol w:w="863"/>
        <w:gridCol w:w="863"/>
        <w:gridCol w:w="863"/>
        <w:gridCol w:w="863"/>
        <w:gridCol w:w="863"/>
      </w:tblGrid>
      <w:tr w:rsidR="00061A5A" w:rsidRPr="00D07B1D" w14:paraId="14058C3D" w14:textId="77777777" w:rsidTr="00C80083">
        <w:trPr>
          <w:jc w:val="center"/>
        </w:trPr>
        <w:tc>
          <w:tcPr>
            <w:tcW w:w="1844" w:type="dxa"/>
            <w:vMerge w:val="restart"/>
          </w:tcPr>
          <w:p w14:paraId="125A71A8" w14:textId="77777777" w:rsidR="00061A5A" w:rsidRPr="00D07B1D" w:rsidRDefault="00061A5A" w:rsidP="00C80083">
            <w:pPr>
              <w:pStyle w:val="Tablehead"/>
              <w:rPr>
                <w:sz w:val="20"/>
                <w:lang w:val="en-US"/>
              </w:rPr>
            </w:pPr>
            <w:r w:rsidRPr="00D07B1D">
              <w:rPr>
                <w:sz w:val="20"/>
                <w:lang w:val="en-US"/>
              </w:rPr>
              <w:t>Channel model/</w:t>
            </w:r>
            <w:r w:rsidRPr="00D07B1D">
              <w:rPr>
                <w:sz w:val="20"/>
                <w:lang w:val="en-US"/>
              </w:rPr>
              <w:br/>
              <w:t>reception mode</w:t>
            </w:r>
          </w:p>
        </w:tc>
        <w:tc>
          <w:tcPr>
            <w:tcW w:w="7632" w:type="dxa"/>
            <w:gridSpan w:val="9"/>
          </w:tcPr>
          <w:p w14:paraId="32C6E9D6" w14:textId="77777777" w:rsidR="00061A5A" w:rsidRPr="00D07B1D" w:rsidRDefault="00061A5A" w:rsidP="00C80083">
            <w:pPr>
              <w:pStyle w:val="Tablehead"/>
              <w:rPr>
                <w:sz w:val="20"/>
                <w:lang w:val="en-US"/>
              </w:rPr>
            </w:pPr>
            <w:r w:rsidRPr="00D07B1D">
              <w:rPr>
                <w:sz w:val="20"/>
                <w:lang w:val="en-US"/>
              </w:rPr>
              <w:t>(</w:t>
            </w:r>
            <w:r w:rsidRPr="00D07B1D">
              <w:rPr>
                <w:bCs/>
                <w:i/>
                <w:iCs/>
                <w:sz w:val="20"/>
                <w:lang w:val="en-US" w:eastAsia="de-DE"/>
              </w:rPr>
              <w:t>C</w:t>
            </w:r>
            <w:r w:rsidRPr="00D07B1D">
              <w:rPr>
                <w:sz w:val="20"/>
                <w:lang w:val="en-US" w:eastAsia="de-DE"/>
              </w:rPr>
              <w:t>/</w:t>
            </w:r>
            <w:r w:rsidRPr="00D07B1D">
              <w:rPr>
                <w:bCs/>
                <w:i/>
                <w:iCs/>
                <w:sz w:val="20"/>
                <w:lang w:val="en-US" w:eastAsia="de-DE"/>
              </w:rPr>
              <w:t>N</w:t>
            </w:r>
            <w:r w:rsidRPr="00D07B1D">
              <w:rPr>
                <w:sz w:val="20"/>
                <w:lang w:val="en-US"/>
              </w:rPr>
              <w:t>)</w:t>
            </w:r>
            <w:r w:rsidRPr="00D07B1D">
              <w:rPr>
                <w:i/>
                <w:iCs/>
                <w:sz w:val="20"/>
                <w:vertAlign w:val="subscript"/>
                <w:lang w:val="en-US"/>
              </w:rPr>
              <w:t>min</w:t>
            </w:r>
            <w:r w:rsidRPr="00D07B1D">
              <w:rPr>
                <w:sz w:val="20"/>
                <w:lang w:val="en-US"/>
              </w:rPr>
              <w:t xml:space="preserve"> (dB)</w:t>
            </w:r>
          </w:p>
        </w:tc>
      </w:tr>
      <w:tr w:rsidR="00061A5A" w:rsidRPr="00D07B1D" w14:paraId="2FD0D231" w14:textId="77777777" w:rsidTr="00C80083">
        <w:trPr>
          <w:jc w:val="center"/>
        </w:trPr>
        <w:tc>
          <w:tcPr>
            <w:tcW w:w="1844" w:type="dxa"/>
            <w:vMerge/>
          </w:tcPr>
          <w:p w14:paraId="33E1BD4D" w14:textId="77777777" w:rsidR="00061A5A" w:rsidRPr="00D07B1D" w:rsidRDefault="00061A5A" w:rsidP="00C80083">
            <w:pPr>
              <w:pStyle w:val="Tablehead"/>
              <w:rPr>
                <w:i/>
                <w:sz w:val="20"/>
                <w:lang w:val="en-US"/>
              </w:rPr>
            </w:pPr>
          </w:p>
        </w:tc>
        <w:tc>
          <w:tcPr>
            <w:tcW w:w="2544" w:type="dxa"/>
            <w:gridSpan w:val="3"/>
          </w:tcPr>
          <w:p w14:paraId="76281533" w14:textId="77777777" w:rsidR="00061A5A" w:rsidRPr="00D07B1D" w:rsidRDefault="00061A5A" w:rsidP="00C80083">
            <w:pPr>
              <w:pStyle w:val="Tablehead"/>
              <w:rPr>
                <w:sz w:val="20"/>
                <w:lang w:val="en-US"/>
              </w:rPr>
            </w:pPr>
            <w:r w:rsidRPr="00D07B1D">
              <w:rPr>
                <w:sz w:val="20"/>
                <w:lang w:val="en-US"/>
              </w:rPr>
              <w:t>QPSK</w:t>
            </w:r>
          </w:p>
        </w:tc>
        <w:tc>
          <w:tcPr>
            <w:tcW w:w="2544" w:type="dxa"/>
            <w:gridSpan w:val="3"/>
          </w:tcPr>
          <w:p w14:paraId="7AC24ABF" w14:textId="77777777" w:rsidR="00061A5A" w:rsidRPr="00D07B1D" w:rsidRDefault="00061A5A" w:rsidP="00C80083">
            <w:pPr>
              <w:pStyle w:val="Tablehead"/>
              <w:rPr>
                <w:sz w:val="20"/>
                <w:lang w:val="en-US"/>
              </w:rPr>
            </w:pPr>
            <w:r w:rsidRPr="00D07B1D">
              <w:rPr>
                <w:sz w:val="20"/>
                <w:lang w:val="en-US"/>
              </w:rPr>
              <w:t>16-QAM</w:t>
            </w:r>
          </w:p>
        </w:tc>
        <w:tc>
          <w:tcPr>
            <w:tcW w:w="2544" w:type="dxa"/>
            <w:gridSpan w:val="3"/>
          </w:tcPr>
          <w:p w14:paraId="0ABA8018" w14:textId="77777777" w:rsidR="00061A5A" w:rsidRPr="00D07B1D" w:rsidRDefault="00061A5A" w:rsidP="00C80083">
            <w:pPr>
              <w:pStyle w:val="Tablehead"/>
              <w:rPr>
                <w:sz w:val="20"/>
                <w:lang w:val="en-US"/>
              </w:rPr>
            </w:pPr>
            <w:r w:rsidRPr="00D07B1D">
              <w:rPr>
                <w:sz w:val="20"/>
                <w:lang w:val="en-US"/>
              </w:rPr>
              <w:t>64-QAM</w:t>
            </w:r>
          </w:p>
        </w:tc>
      </w:tr>
      <w:tr w:rsidR="00061A5A" w:rsidRPr="00D07B1D" w14:paraId="53EF6A01" w14:textId="77777777" w:rsidTr="00C80083">
        <w:trPr>
          <w:jc w:val="center"/>
        </w:trPr>
        <w:tc>
          <w:tcPr>
            <w:tcW w:w="1844" w:type="dxa"/>
            <w:vMerge/>
          </w:tcPr>
          <w:p w14:paraId="791C617D" w14:textId="77777777" w:rsidR="00061A5A" w:rsidRPr="00D07B1D" w:rsidRDefault="00061A5A" w:rsidP="00C80083">
            <w:pPr>
              <w:pStyle w:val="Tablehead"/>
              <w:rPr>
                <w:i/>
                <w:sz w:val="20"/>
                <w:lang w:val="en-US"/>
              </w:rPr>
            </w:pPr>
          </w:p>
        </w:tc>
        <w:tc>
          <w:tcPr>
            <w:tcW w:w="848" w:type="dxa"/>
          </w:tcPr>
          <w:p w14:paraId="50D4E162"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11D758E0"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2/3</w:t>
            </w:r>
          </w:p>
        </w:tc>
        <w:tc>
          <w:tcPr>
            <w:tcW w:w="848" w:type="dxa"/>
          </w:tcPr>
          <w:p w14:paraId="0D794EE9"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01D509B4"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64E1F5B0"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4B9B3CBA"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1D75899C"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412CD793"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7056FB31"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r>
      <w:tr w:rsidR="00061A5A" w:rsidRPr="00D07B1D" w14:paraId="19D3EEB2" w14:textId="77777777" w:rsidTr="00C80083">
        <w:trPr>
          <w:jc w:val="center"/>
        </w:trPr>
        <w:tc>
          <w:tcPr>
            <w:tcW w:w="1844" w:type="dxa"/>
          </w:tcPr>
          <w:p w14:paraId="22C29516" w14:textId="77777777" w:rsidR="00061A5A" w:rsidRPr="00D07B1D" w:rsidRDefault="00061A5A" w:rsidP="00C80083">
            <w:pPr>
              <w:pStyle w:val="Tabletext"/>
              <w:rPr>
                <w:sz w:val="20"/>
                <w:lang w:val="en-US"/>
              </w:rPr>
            </w:pPr>
            <w:r w:rsidRPr="00D07B1D">
              <w:rPr>
                <w:sz w:val="20"/>
                <w:lang w:val="en-US"/>
              </w:rPr>
              <w:t>Channel 7 (AWGN)/fixed reception</w:t>
            </w:r>
          </w:p>
        </w:tc>
        <w:tc>
          <w:tcPr>
            <w:tcW w:w="848" w:type="dxa"/>
          </w:tcPr>
          <w:p w14:paraId="1DDE35FA"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4</w:t>
            </w:r>
            <w:r w:rsidRPr="00D07B1D">
              <w:rPr>
                <w:color w:val="000000"/>
                <w:sz w:val="20"/>
                <w:lang w:val="en-US"/>
              </w:rPr>
              <w:br/>
              <w:t>1.1</w:t>
            </w:r>
          </w:p>
        </w:tc>
        <w:tc>
          <w:tcPr>
            <w:tcW w:w="848" w:type="dxa"/>
          </w:tcPr>
          <w:p w14:paraId="70C96825"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5</w:t>
            </w:r>
            <w:r w:rsidRPr="00D07B1D">
              <w:rPr>
                <w:color w:val="000000"/>
                <w:sz w:val="20"/>
                <w:lang w:val="en-US"/>
              </w:rPr>
              <w:br/>
              <w:t>3.3</w:t>
            </w:r>
          </w:p>
        </w:tc>
        <w:tc>
          <w:tcPr>
            <w:tcW w:w="848" w:type="dxa"/>
          </w:tcPr>
          <w:p w14:paraId="79AD59B6"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6</w:t>
            </w:r>
            <w:r w:rsidRPr="00D07B1D">
              <w:rPr>
                <w:color w:val="000000"/>
                <w:sz w:val="20"/>
                <w:lang w:val="en-US"/>
              </w:rPr>
              <w:br/>
              <w:t>4.2</w:t>
            </w:r>
          </w:p>
        </w:tc>
        <w:tc>
          <w:tcPr>
            <w:tcW w:w="848" w:type="dxa"/>
          </w:tcPr>
          <w:p w14:paraId="0A578824"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8</w:t>
            </w:r>
            <w:r w:rsidRPr="00D07B1D">
              <w:rPr>
                <w:color w:val="000000"/>
                <w:sz w:val="20"/>
                <w:lang w:val="en-US"/>
              </w:rPr>
              <w:br/>
              <w:t>6.4</w:t>
            </w:r>
          </w:p>
        </w:tc>
        <w:tc>
          <w:tcPr>
            <w:tcW w:w="848" w:type="dxa"/>
          </w:tcPr>
          <w:p w14:paraId="5B0E8BA4"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9.1</w:t>
            </w:r>
          </w:p>
        </w:tc>
        <w:tc>
          <w:tcPr>
            <w:tcW w:w="848" w:type="dxa"/>
          </w:tcPr>
          <w:p w14:paraId="5810061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10.2</w:t>
            </w:r>
          </w:p>
        </w:tc>
        <w:tc>
          <w:tcPr>
            <w:tcW w:w="848" w:type="dxa"/>
          </w:tcPr>
          <w:p w14:paraId="79C78A2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10.8</w:t>
            </w:r>
          </w:p>
        </w:tc>
        <w:tc>
          <w:tcPr>
            <w:tcW w:w="848" w:type="dxa"/>
          </w:tcPr>
          <w:p w14:paraId="770D0C61"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14.0</w:t>
            </w:r>
          </w:p>
        </w:tc>
        <w:tc>
          <w:tcPr>
            <w:tcW w:w="848" w:type="dxa"/>
          </w:tcPr>
          <w:p w14:paraId="4AA0E73D"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15.4</w:t>
            </w:r>
          </w:p>
        </w:tc>
      </w:tr>
      <w:tr w:rsidR="00061A5A" w:rsidRPr="00D07B1D" w14:paraId="6646DA77" w14:textId="77777777" w:rsidTr="00C80083">
        <w:trPr>
          <w:jc w:val="center"/>
        </w:trPr>
        <w:tc>
          <w:tcPr>
            <w:tcW w:w="1844" w:type="dxa"/>
          </w:tcPr>
          <w:p w14:paraId="7278ECD7" w14:textId="77777777" w:rsidR="00061A5A" w:rsidRPr="00D07B1D" w:rsidRDefault="00061A5A" w:rsidP="00C80083">
            <w:pPr>
              <w:pStyle w:val="Tabletext"/>
              <w:rPr>
                <w:sz w:val="20"/>
                <w:lang w:val="en-US"/>
              </w:rPr>
            </w:pPr>
            <w:r w:rsidRPr="00D07B1D">
              <w:rPr>
                <w:sz w:val="20"/>
                <w:lang w:val="en-US"/>
              </w:rPr>
              <w:t>Channel 8 (urban)/</w:t>
            </w:r>
            <w:r w:rsidRPr="00D07B1D">
              <w:rPr>
                <w:sz w:val="20"/>
                <w:lang w:val="en-US"/>
              </w:rPr>
              <w:br/>
              <w:t>portable reception</w:t>
            </w:r>
          </w:p>
        </w:tc>
        <w:tc>
          <w:tcPr>
            <w:tcW w:w="848" w:type="dxa"/>
          </w:tcPr>
          <w:p w14:paraId="2422ED91"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6.4</w:t>
            </w:r>
          </w:p>
        </w:tc>
        <w:tc>
          <w:tcPr>
            <w:tcW w:w="848" w:type="dxa"/>
          </w:tcPr>
          <w:p w14:paraId="6B009815"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9.4</w:t>
            </w:r>
          </w:p>
        </w:tc>
        <w:tc>
          <w:tcPr>
            <w:tcW w:w="848" w:type="dxa"/>
          </w:tcPr>
          <w:p w14:paraId="10D7579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11.5</w:t>
            </w:r>
          </w:p>
        </w:tc>
        <w:tc>
          <w:tcPr>
            <w:tcW w:w="848" w:type="dxa"/>
          </w:tcPr>
          <w:p w14:paraId="3048F0C9"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12.5</w:t>
            </w:r>
          </w:p>
        </w:tc>
        <w:tc>
          <w:tcPr>
            <w:tcW w:w="848" w:type="dxa"/>
          </w:tcPr>
          <w:p w14:paraId="794A252F"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14.9</w:t>
            </w:r>
          </w:p>
        </w:tc>
        <w:tc>
          <w:tcPr>
            <w:tcW w:w="848" w:type="dxa"/>
          </w:tcPr>
          <w:p w14:paraId="2C8177EF"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17.0</w:t>
            </w:r>
          </w:p>
        </w:tc>
        <w:tc>
          <w:tcPr>
            <w:tcW w:w="848" w:type="dxa"/>
          </w:tcPr>
          <w:p w14:paraId="7DE2C90A"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16.2</w:t>
            </w:r>
          </w:p>
        </w:tc>
        <w:tc>
          <w:tcPr>
            <w:tcW w:w="848" w:type="dxa"/>
          </w:tcPr>
          <w:p w14:paraId="00476DD6"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19.4</w:t>
            </w:r>
          </w:p>
        </w:tc>
        <w:tc>
          <w:tcPr>
            <w:tcW w:w="848" w:type="dxa"/>
          </w:tcPr>
          <w:p w14:paraId="4F4D5F1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22.0</w:t>
            </w:r>
          </w:p>
        </w:tc>
      </w:tr>
      <w:tr w:rsidR="00061A5A" w:rsidRPr="00D07B1D" w14:paraId="6F84C752" w14:textId="77777777" w:rsidTr="00C80083">
        <w:trPr>
          <w:jc w:val="center"/>
        </w:trPr>
        <w:tc>
          <w:tcPr>
            <w:tcW w:w="1844" w:type="dxa"/>
          </w:tcPr>
          <w:p w14:paraId="4737E3EB" w14:textId="77777777" w:rsidR="00061A5A" w:rsidRPr="00D07B1D" w:rsidRDefault="00061A5A" w:rsidP="00C80083">
            <w:pPr>
              <w:pStyle w:val="Tabletext"/>
              <w:rPr>
                <w:sz w:val="20"/>
                <w:lang w:val="en-US"/>
              </w:rPr>
            </w:pPr>
            <w:r w:rsidRPr="00D07B1D">
              <w:rPr>
                <w:sz w:val="20"/>
                <w:lang w:val="en-US"/>
              </w:rPr>
              <w:t>Channel 11 (hilly terrain)/mobile reception</w:t>
            </w:r>
          </w:p>
        </w:tc>
        <w:tc>
          <w:tcPr>
            <w:tcW w:w="848" w:type="dxa"/>
          </w:tcPr>
          <w:p w14:paraId="462F7C4C"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5.5</w:t>
            </w:r>
          </w:p>
        </w:tc>
        <w:tc>
          <w:tcPr>
            <w:tcW w:w="848" w:type="dxa"/>
          </w:tcPr>
          <w:p w14:paraId="26C045DB"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8.6</w:t>
            </w:r>
          </w:p>
        </w:tc>
        <w:tc>
          <w:tcPr>
            <w:tcW w:w="848" w:type="dxa"/>
          </w:tcPr>
          <w:p w14:paraId="394498A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9.8</w:t>
            </w:r>
          </w:p>
        </w:tc>
        <w:tc>
          <w:tcPr>
            <w:tcW w:w="848" w:type="dxa"/>
          </w:tcPr>
          <w:p w14:paraId="17A1446B"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10.4</w:t>
            </w:r>
          </w:p>
        </w:tc>
        <w:tc>
          <w:tcPr>
            <w:tcW w:w="848" w:type="dxa"/>
          </w:tcPr>
          <w:p w14:paraId="20CA791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13.2</w:t>
            </w:r>
          </w:p>
        </w:tc>
        <w:tc>
          <w:tcPr>
            <w:tcW w:w="848" w:type="dxa"/>
          </w:tcPr>
          <w:p w14:paraId="129528E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15.6</w:t>
            </w:r>
          </w:p>
        </w:tc>
        <w:tc>
          <w:tcPr>
            <w:tcW w:w="848" w:type="dxa"/>
          </w:tcPr>
          <w:p w14:paraId="7F4DDCF5"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14.7</w:t>
            </w:r>
          </w:p>
        </w:tc>
        <w:tc>
          <w:tcPr>
            <w:tcW w:w="848" w:type="dxa"/>
          </w:tcPr>
          <w:p w14:paraId="69229D0F"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17.9</w:t>
            </w:r>
          </w:p>
        </w:tc>
        <w:tc>
          <w:tcPr>
            <w:tcW w:w="848" w:type="dxa"/>
          </w:tcPr>
          <w:p w14:paraId="6FF0449A"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20.5</w:t>
            </w:r>
          </w:p>
        </w:tc>
      </w:tr>
    </w:tbl>
    <w:p w14:paraId="53DF8CE6" w14:textId="77777777" w:rsidR="00061A5A" w:rsidRPr="00245D4B" w:rsidRDefault="00061A5A" w:rsidP="00061A5A">
      <w:pPr>
        <w:pStyle w:val="Tablefin"/>
      </w:pPr>
    </w:p>
    <w:p w14:paraId="422D33FD" w14:textId="77777777" w:rsidR="00061A5A" w:rsidRPr="00245D4B" w:rsidRDefault="00061A5A" w:rsidP="00061A5A">
      <w:pPr>
        <w:pStyle w:val="TableNo"/>
        <w:rPr>
          <w:lang w:val="en-US"/>
        </w:rPr>
      </w:pPr>
      <w:r w:rsidRPr="00245D4B">
        <w:rPr>
          <w:lang w:val="en-US"/>
        </w:rPr>
        <w:t>TABLE </w:t>
      </w:r>
      <w:r>
        <w:rPr>
          <w:lang w:val="en-US"/>
        </w:rPr>
        <w:t>62</w:t>
      </w:r>
    </w:p>
    <w:p w14:paraId="5B3041FB" w14:textId="77777777" w:rsidR="00061A5A" w:rsidRPr="00245D4B" w:rsidRDefault="00061A5A" w:rsidP="00061A5A">
      <w:pPr>
        <w:pStyle w:val="Tabletitle"/>
        <w:rPr>
          <w:lang w:val="en-US"/>
        </w:rPr>
      </w:pPr>
      <w:r w:rsidRPr="00245D4B">
        <w:rPr>
          <w:lang w:val="en-US"/>
        </w:rPr>
        <w:t>(</w:t>
      </w:r>
      <w:r w:rsidRPr="00245D4B">
        <w:rPr>
          <w:bCs/>
          <w:i/>
          <w:iCs/>
          <w:lang w:val="en-US" w:eastAsia="de-DE"/>
        </w:rPr>
        <w:t>C</w:t>
      </w:r>
      <w:r w:rsidRPr="00245D4B">
        <w:rPr>
          <w:lang w:val="en-US" w:eastAsia="de-DE"/>
        </w:rPr>
        <w:t>/</w:t>
      </w:r>
      <w:r w:rsidRPr="00245D4B">
        <w:rPr>
          <w:bCs/>
          <w:i/>
          <w:iCs/>
          <w:lang w:val="en-US" w:eastAsia="de-DE"/>
        </w:rPr>
        <w:t>N</w:t>
      </w:r>
      <w:r w:rsidRPr="00245D4B">
        <w:rPr>
          <w:lang w:val="en-US"/>
        </w:rPr>
        <w:t>)</w:t>
      </w:r>
      <w:r w:rsidRPr="00245D4B">
        <w:rPr>
          <w:bCs/>
          <w:i/>
          <w:iCs/>
          <w:vertAlign w:val="subscript"/>
          <w:lang w:val="en-US"/>
        </w:rPr>
        <w:t>min</w:t>
      </w:r>
      <w:r w:rsidRPr="00245D4B">
        <w:rPr>
          <w:lang w:val="en-US"/>
        </w:rPr>
        <w:t xml:space="preserve"> for RAVIS with 250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862"/>
        <w:gridCol w:w="862"/>
        <w:gridCol w:w="862"/>
        <w:gridCol w:w="863"/>
        <w:gridCol w:w="863"/>
        <w:gridCol w:w="863"/>
        <w:gridCol w:w="863"/>
        <w:gridCol w:w="863"/>
        <w:gridCol w:w="863"/>
      </w:tblGrid>
      <w:tr w:rsidR="00061A5A" w:rsidRPr="00D07B1D" w14:paraId="72E409A0" w14:textId="77777777" w:rsidTr="00C80083">
        <w:trPr>
          <w:jc w:val="center"/>
        </w:trPr>
        <w:tc>
          <w:tcPr>
            <w:tcW w:w="1844" w:type="dxa"/>
            <w:vMerge w:val="restart"/>
          </w:tcPr>
          <w:p w14:paraId="6560288D" w14:textId="77777777" w:rsidR="00061A5A" w:rsidRPr="00D07B1D" w:rsidRDefault="00061A5A" w:rsidP="00C80083">
            <w:pPr>
              <w:pStyle w:val="Tablehead"/>
              <w:rPr>
                <w:sz w:val="20"/>
                <w:lang w:val="en-US"/>
              </w:rPr>
            </w:pPr>
            <w:r w:rsidRPr="00D07B1D">
              <w:rPr>
                <w:sz w:val="20"/>
                <w:lang w:val="en-US"/>
              </w:rPr>
              <w:t>Channel model</w:t>
            </w:r>
            <w:r w:rsidRPr="00D07B1D">
              <w:rPr>
                <w:sz w:val="20"/>
                <w:lang w:val="en-US"/>
              </w:rPr>
              <w:br/>
              <w:t>/reception mode</w:t>
            </w:r>
          </w:p>
        </w:tc>
        <w:tc>
          <w:tcPr>
            <w:tcW w:w="7632" w:type="dxa"/>
            <w:gridSpan w:val="9"/>
          </w:tcPr>
          <w:p w14:paraId="3500986B" w14:textId="77777777" w:rsidR="00061A5A" w:rsidRPr="00D07B1D" w:rsidRDefault="00061A5A" w:rsidP="00C80083">
            <w:pPr>
              <w:pStyle w:val="Tablehead"/>
              <w:rPr>
                <w:sz w:val="20"/>
                <w:lang w:val="en-US"/>
              </w:rPr>
            </w:pPr>
            <w:r w:rsidRPr="00D07B1D">
              <w:rPr>
                <w:sz w:val="20"/>
                <w:lang w:val="en-US"/>
              </w:rPr>
              <w:t>(</w:t>
            </w:r>
            <w:r w:rsidRPr="00D07B1D">
              <w:rPr>
                <w:bCs/>
                <w:i/>
                <w:iCs/>
                <w:sz w:val="20"/>
                <w:lang w:val="en-US" w:eastAsia="de-DE"/>
              </w:rPr>
              <w:t>C</w:t>
            </w:r>
            <w:r w:rsidRPr="00D07B1D">
              <w:rPr>
                <w:sz w:val="20"/>
                <w:lang w:val="en-US" w:eastAsia="de-DE"/>
              </w:rPr>
              <w:t>/</w:t>
            </w:r>
            <w:r w:rsidRPr="00D07B1D">
              <w:rPr>
                <w:bCs/>
                <w:i/>
                <w:iCs/>
                <w:sz w:val="20"/>
                <w:lang w:val="en-US" w:eastAsia="de-DE"/>
              </w:rPr>
              <w:t>N</w:t>
            </w:r>
            <w:r w:rsidRPr="00D07B1D">
              <w:rPr>
                <w:sz w:val="20"/>
                <w:lang w:val="en-US"/>
              </w:rPr>
              <w:t>)</w:t>
            </w:r>
            <w:r w:rsidRPr="00D07B1D">
              <w:rPr>
                <w:i/>
                <w:iCs/>
                <w:sz w:val="20"/>
                <w:vertAlign w:val="subscript"/>
                <w:lang w:val="en-US"/>
              </w:rPr>
              <w:t>min</w:t>
            </w:r>
            <w:r w:rsidRPr="00D07B1D">
              <w:rPr>
                <w:sz w:val="20"/>
                <w:lang w:val="en-US"/>
              </w:rPr>
              <w:t xml:space="preserve"> (dB)</w:t>
            </w:r>
          </w:p>
        </w:tc>
      </w:tr>
      <w:tr w:rsidR="00061A5A" w:rsidRPr="00D07B1D" w14:paraId="275F613C" w14:textId="77777777" w:rsidTr="00C80083">
        <w:trPr>
          <w:jc w:val="center"/>
        </w:trPr>
        <w:tc>
          <w:tcPr>
            <w:tcW w:w="1844" w:type="dxa"/>
            <w:vMerge/>
          </w:tcPr>
          <w:p w14:paraId="31522747" w14:textId="77777777" w:rsidR="00061A5A" w:rsidRPr="00D07B1D" w:rsidRDefault="00061A5A" w:rsidP="00C80083">
            <w:pPr>
              <w:pStyle w:val="Tablehead"/>
              <w:rPr>
                <w:i/>
                <w:sz w:val="20"/>
                <w:lang w:val="en-US"/>
              </w:rPr>
            </w:pPr>
          </w:p>
        </w:tc>
        <w:tc>
          <w:tcPr>
            <w:tcW w:w="2544" w:type="dxa"/>
            <w:gridSpan w:val="3"/>
          </w:tcPr>
          <w:p w14:paraId="37B994DA" w14:textId="77777777" w:rsidR="00061A5A" w:rsidRPr="00D07B1D" w:rsidRDefault="00061A5A" w:rsidP="00C80083">
            <w:pPr>
              <w:pStyle w:val="Tablehead"/>
              <w:rPr>
                <w:sz w:val="20"/>
                <w:lang w:val="en-US"/>
              </w:rPr>
            </w:pPr>
            <w:r w:rsidRPr="00D07B1D">
              <w:rPr>
                <w:sz w:val="20"/>
                <w:lang w:val="en-US"/>
              </w:rPr>
              <w:t>QPSK</w:t>
            </w:r>
          </w:p>
        </w:tc>
        <w:tc>
          <w:tcPr>
            <w:tcW w:w="2544" w:type="dxa"/>
            <w:gridSpan w:val="3"/>
          </w:tcPr>
          <w:p w14:paraId="659042AA" w14:textId="77777777" w:rsidR="00061A5A" w:rsidRPr="00D07B1D" w:rsidRDefault="00061A5A" w:rsidP="00C80083">
            <w:pPr>
              <w:pStyle w:val="Tablehead"/>
              <w:rPr>
                <w:sz w:val="20"/>
                <w:lang w:val="en-US"/>
              </w:rPr>
            </w:pPr>
            <w:r w:rsidRPr="00D07B1D">
              <w:rPr>
                <w:sz w:val="20"/>
                <w:lang w:val="en-US"/>
              </w:rPr>
              <w:t>16-QAM</w:t>
            </w:r>
          </w:p>
        </w:tc>
        <w:tc>
          <w:tcPr>
            <w:tcW w:w="2544" w:type="dxa"/>
            <w:gridSpan w:val="3"/>
          </w:tcPr>
          <w:p w14:paraId="6A5A5AEF" w14:textId="77777777" w:rsidR="00061A5A" w:rsidRPr="00D07B1D" w:rsidRDefault="00061A5A" w:rsidP="00C80083">
            <w:pPr>
              <w:pStyle w:val="Tablehead"/>
              <w:rPr>
                <w:sz w:val="20"/>
                <w:lang w:val="en-US"/>
              </w:rPr>
            </w:pPr>
            <w:r w:rsidRPr="00D07B1D">
              <w:rPr>
                <w:sz w:val="20"/>
                <w:lang w:val="en-US"/>
              </w:rPr>
              <w:t>64-QAM</w:t>
            </w:r>
          </w:p>
        </w:tc>
      </w:tr>
      <w:tr w:rsidR="00061A5A" w:rsidRPr="00D07B1D" w14:paraId="0AEB905F" w14:textId="77777777" w:rsidTr="00C80083">
        <w:trPr>
          <w:jc w:val="center"/>
        </w:trPr>
        <w:tc>
          <w:tcPr>
            <w:tcW w:w="1844" w:type="dxa"/>
            <w:vMerge/>
          </w:tcPr>
          <w:p w14:paraId="11220F8B" w14:textId="77777777" w:rsidR="00061A5A" w:rsidRPr="00D07B1D" w:rsidRDefault="00061A5A" w:rsidP="00C80083">
            <w:pPr>
              <w:pStyle w:val="Tablehead"/>
              <w:rPr>
                <w:i/>
                <w:sz w:val="20"/>
                <w:lang w:val="en-US"/>
              </w:rPr>
            </w:pPr>
          </w:p>
        </w:tc>
        <w:tc>
          <w:tcPr>
            <w:tcW w:w="848" w:type="dxa"/>
          </w:tcPr>
          <w:p w14:paraId="62BB0BAE"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3CBBF74A"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2/3</w:t>
            </w:r>
          </w:p>
        </w:tc>
        <w:tc>
          <w:tcPr>
            <w:tcW w:w="848" w:type="dxa"/>
          </w:tcPr>
          <w:p w14:paraId="120AAD00"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3E9B87AE"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6FB0FE44"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741771A8"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42703D15"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66E41CA1"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582B29B3"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r>
      <w:tr w:rsidR="00061A5A" w:rsidRPr="00D07B1D" w14:paraId="705DE83E" w14:textId="77777777" w:rsidTr="00C80083">
        <w:trPr>
          <w:jc w:val="center"/>
        </w:trPr>
        <w:tc>
          <w:tcPr>
            <w:tcW w:w="1844" w:type="dxa"/>
          </w:tcPr>
          <w:p w14:paraId="0A0E45E9" w14:textId="77777777" w:rsidR="00061A5A" w:rsidRPr="00D07B1D" w:rsidRDefault="00061A5A" w:rsidP="00C80083">
            <w:pPr>
              <w:pStyle w:val="Tabletext"/>
              <w:rPr>
                <w:sz w:val="20"/>
                <w:lang w:val="en-US"/>
              </w:rPr>
            </w:pPr>
            <w:r w:rsidRPr="00D07B1D">
              <w:rPr>
                <w:sz w:val="20"/>
                <w:lang w:val="en-US"/>
              </w:rPr>
              <w:t>Channel 7 (AWGN)</w:t>
            </w:r>
            <w:r w:rsidRPr="00D07B1D">
              <w:rPr>
                <w:sz w:val="20"/>
                <w:lang w:val="en-US"/>
              </w:rPr>
              <w:br/>
              <w:t>/fixed reception</w:t>
            </w:r>
          </w:p>
        </w:tc>
        <w:tc>
          <w:tcPr>
            <w:tcW w:w="848" w:type="dxa"/>
          </w:tcPr>
          <w:p w14:paraId="609CB45D"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5</w:t>
            </w:r>
            <w:r w:rsidRPr="00D07B1D">
              <w:rPr>
                <w:color w:val="000000"/>
                <w:sz w:val="20"/>
                <w:lang w:val="en-US"/>
              </w:rPr>
              <w:br/>
              <w:t>1.1</w:t>
            </w:r>
          </w:p>
        </w:tc>
        <w:tc>
          <w:tcPr>
            <w:tcW w:w="848" w:type="dxa"/>
          </w:tcPr>
          <w:p w14:paraId="76C040E1"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5</w:t>
            </w:r>
            <w:r w:rsidRPr="00D07B1D">
              <w:rPr>
                <w:color w:val="000000"/>
                <w:sz w:val="20"/>
                <w:lang w:val="en-US"/>
              </w:rPr>
              <w:br/>
              <w:t>3.2</w:t>
            </w:r>
          </w:p>
        </w:tc>
        <w:tc>
          <w:tcPr>
            <w:tcW w:w="848" w:type="dxa"/>
          </w:tcPr>
          <w:p w14:paraId="4885E38F"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6</w:t>
            </w:r>
            <w:r w:rsidRPr="00D07B1D">
              <w:rPr>
                <w:color w:val="000000"/>
                <w:sz w:val="20"/>
                <w:lang w:val="en-US"/>
              </w:rPr>
              <w:br/>
              <w:t>4.2</w:t>
            </w:r>
          </w:p>
        </w:tc>
        <w:tc>
          <w:tcPr>
            <w:tcW w:w="848" w:type="dxa"/>
          </w:tcPr>
          <w:p w14:paraId="5377CD79"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8</w:t>
            </w:r>
            <w:r w:rsidRPr="00D07B1D">
              <w:rPr>
                <w:color w:val="000000"/>
                <w:sz w:val="20"/>
                <w:lang w:val="en-US"/>
              </w:rPr>
              <w:br/>
              <w:t>6.3</w:t>
            </w:r>
          </w:p>
        </w:tc>
        <w:tc>
          <w:tcPr>
            <w:tcW w:w="848" w:type="dxa"/>
          </w:tcPr>
          <w:p w14:paraId="361283B5"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9.1</w:t>
            </w:r>
          </w:p>
        </w:tc>
        <w:tc>
          <w:tcPr>
            <w:tcW w:w="848" w:type="dxa"/>
          </w:tcPr>
          <w:p w14:paraId="7F538E0B"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10.2</w:t>
            </w:r>
          </w:p>
        </w:tc>
        <w:tc>
          <w:tcPr>
            <w:tcW w:w="848" w:type="dxa"/>
          </w:tcPr>
          <w:p w14:paraId="437D2D4A"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10.6</w:t>
            </w:r>
          </w:p>
        </w:tc>
        <w:tc>
          <w:tcPr>
            <w:tcW w:w="848" w:type="dxa"/>
          </w:tcPr>
          <w:p w14:paraId="343F3BF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14.0</w:t>
            </w:r>
          </w:p>
        </w:tc>
        <w:tc>
          <w:tcPr>
            <w:tcW w:w="848" w:type="dxa"/>
          </w:tcPr>
          <w:p w14:paraId="78EB27AC"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15.4</w:t>
            </w:r>
          </w:p>
        </w:tc>
      </w:tr>
      <w:tr w:rsidR="00061A5A" w:rsidRPr="00D07B1D" w14:paraId="194B310A" w14:textId="77777777" w:rsidTr="00C80083">
        <w:trPr>
          <w:jc w:val="center"/>
        </w:trPr>
        <w:tc>
          <w:tcPr>
            <w:tcW w:w="1844" w:type="dxa"/>
          </w:tcPr>
          <w:p w14:paraId="5DA38EFA" w14:textId="77777777" w:rsidR="00061A5A" w:rsidRPr="00D07B1D" w:rsidRDefault="00061A5A" w:rsidP="00C80083">
            <w:pPr>
              <w:pStyle w:val="Tabletext"/>
              <w:rPr>
                <w:sz w:val="20"/>
                <w:lang w:val="en-US"/>
              </w:rPr>
            </w:pPr>
            <w:r w:rsidRPr="00D07B1D">
              <w:rPr>
                <w:sz w:val="20"/>
                <w:lang w:val="en-US"/>
              </w:rPr>
              <w:t>Channel 8 (urban)</w:t>
            </w:r>
            <w:r w:rsidRPr="00D07B1D">
              <w:rPr>
                <w:sz w:val="20"/>
                <w:lang w:val="en-US"/>
              </w:rPr>
              <w:br/>
              <w:t>/portable reception</w:t>
            </w:r>
          </w:p>
        </w:tc>
        <w:tc>
          <w:tcPr>
            <w:tcW w:w="848" w:type="dxa"/>
          </w:tcPr>
          <w:p w14:paraId="66B101C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6.4</w:t>
            </w:r>
          </w:p>
        </w:tc>
        <w:tc>
          <w:tcPr>
            <w:tcW w:w="848" w:type="dxa"/>
          </w:tcPr>
          <w:p w14:paraId="2F9E444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9.4</w:t>
            </w:r>
          </w:p>
        </w:tc>
        <w:tc>
          <w:tcPr>
            <w:tcW w:w="848" w:type="dxa"/>
          </w:tcPr>
          <w:p w14:paraId="65AD28FC"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11.5</w:t>
            </w:r>
          </w:p>
        </w:tc>
        <w:tc>
          <w:tcPr>
            <w:tcW w:w="848" w:type="dxa"/>
          </w:tcPr>
          <w:p w14:paraId="3F0A2E4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12.4</w:t>
            </w:r>
          </w:p>
        </w:tc>
        <w:tc>
          <w:tcPr>
            <w:tcW w:w="848" w:type="dxa"/>
          </w:tcPr>
          <w:p w14:paraId="049F294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14.9</w:t>
            </w:r>
          </w:p>
        </w:tc>
        <w:tc>
          <w:tcPr>
            <w:tcW w:w="848" w:type="dxa"/>
          </w:tcPr>
          <w:p w14:paraId="68FE3797"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17.0</w:t>
            </w:r>
          </w:p>
        </w:tc>
        <w:tc>
          <w:tcPr>
            <w:tcW w:w="848" w:type="dxa"/>
          </w:tcPr>
          <w:p w14:paraId="7BA796A9"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16.1</w:t>
            </w:r>
          </w:p>
        </w:tc>
        <w:tc>
          <w:tcPr>
            <w:tcW w:w="848" w:type="dxa"/>
          </w:tcPr>
          <w:p w14:paraId="674BC66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19.4</w:t>
            </w:r>
          </w:p>
        </w:tc>
        <w:tc>
          <w:tcPr>
            <w:tcW w:w="848" w:type="dxa"/>
          </w:tcPr>
          <w:p w14:paraId="61085FAC"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22.0</w:t>
            </w:r>
          </w:p>
        </w:tc>
      </w:tr>
      <w:tr w:rsidR="00061A5A" w:rsidRPr="00D07B1D" w14:paraId="57E98C53" w14:textId="77777777" w:rsidTr="00C80083">
        <w:trPr>
          <w:jc w:val="center"/>
        </w:trPr>
        <w:tc>
          <w:tcPr>
            <w:tcW w:w="1844" w:type="dxa"/>
          </w:tcPr>
          <w:p w14:paraId="74A50128" w14:textId="77777777" w:rsidR="00061A5A" w:rsidRPr="00D07B1D" w:rsidRDefault="00061A5A" w:rsidP="00C80083">
            <w:pPr>
              <w:pStyle w:val="Tabletext"/>
              <w:rPr>
                <w:sz w:val="20"/>
                <w:lang w:val="en-US"/>
              </w:rPr>
            </w:pPr>
            <w:r w:rsidRPr="00D07B1D">
              <w:rPr>
                <w:sz w:val="20"/>
                <w:lang w:val="en-US"/>
              </w:rPr>
              <w:t>Channel 11 (hilly terrain)/mobile reception</w:t>
            </w:r>
          </w:p>
        </w:tc>
        <w:tc>
          <w:tcPr>
            <w:tcW w:w="848" w:type="dxa"/>
          </w:tcPr>
          <w:p w14:paraId="792A420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5.5</w:t>
            </w:r>
          </w:p>
        </w:tc>
        <w:tc>
          <w:tcPr>
            <w:tcW w:w="848" w:type="dxa"/>
          </w:tcPr>
          <w:p w14:paraId="65341953"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8.5</w:t>
            </w:r>
          </w:p>
        </w:tc>
        <w:tc>
          <w:tcPr>
            <w:tcW w:w="848" w:type="dxa"/>
          </w:tcPr>
          <w:p w14:paraId="1ABC7F1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9.8</w:t>
            </w:r>
          </w:p>
        </w:tc>
        <w:tc>
          <w:tcPr>
            <w:tcW w:w="848" w:type="dxa"/>
          </w:tcPr>
          <w:p w14:paraId="4C63509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10.3</w:t>
            </w:r>
          </w:p>
        </w:tc>
        <w:tc>
          <w:tcPr>
            <w:tcW w:w="848" w:type="dxa"/>
          </w:tcPr>
          <w:p w14:paraId="1917B183"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13.2</w:t>
            </w:r>
          </w:p>
        </w:tc>
        <w:tc>
          <w:tcPr>
            <w:tcW w:w="848" w:type="dxa"/>
          </w:tcPr>
          <w:p w14:paraId="3D019D5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15.6</w:t>
            </w:r>
          </w:p>
        </w:tc>
        <w:tc>
          <w:tcPr>
            <w:tcW w:w="848" w:type="dxa"/>
          </w:tcPr>
          <w:p w14:paraId="01FE200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14.6</w:t>
            </w:r>
          </w:p>
        </w:tc>
        <w:tc>
          <w:tcPr>
            <w:tcW w:w="848" w:type="dxa"/>
          </w:tcPr>
          <w:p w14:paraId="0D1E4A1D"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17.9</w:t>
            </w:r>
          </w:p>
        </w:tc>
        <w:tc>
          <w:tcPr>
            <w:tcW w:w="848" w:type="dxa"/>
          </w:tcPr>
          <w:p w14:paraId="5E0DF129"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20.5</w:t>
            </w:r>
          </w:p>
        </w:tc>
      </w:tr>
    </w:tbl>
    <w:p w14:paraId="35B91FEC" w14:textId="77777777" w:rsidR="00061A5A" w:rsidRPr="00245D4B" w:rsidRDefault="00061A5A" w:rsidP="00061A5A">
      <w:pPr>
        <w:pStyle w:val="Tablefin"/>
      </w:pPr>
      <w:bookmarkStart w:id="875" w:name="_Toc438995478"/>
      <w:bookmarkStart w:id="876" w:name="_Toc279759641"/>
      <w:bookmarkStart w:id="877" w:name="_Toc280614562"/>
      <w:bookmarkStart w:id="878" w:name="_Toc293603769"/>
      <w:bookmarkStart w:id="879" w:name="_Toc293603889"/>
      <w:bookmarkStart w:id="880" w:name="_Toc300665080"/>
      <w:bookmarkStart w:id="881" w:name="_Toc300666673"/>
      <w:bookmarkStart w:id="882" w:name="_Toc301429362"/>
      <w:bookmarkStart w:id="883" w:name="_Toc302049655"/>
      <w:bookmarkEnd w:id="874"/>
    </w:p>
    <w:p w14:paraId="1A0A7D6C" w14:textId="77777777" w:rsidR="00061A5A" w:rsidRPr="00245D4B" w:rsidRDefault="00061A5A" w:rsidP="00061A5A">
      <w:pPr>
        <w:pStyle w:val="Heading2"/>
        <w:rPr>
          <w:lang w:val="en-US"/>
        </w:rPr>
      </w:pPr>
      <w:bookmarkStart w:id="884" w:name="_Toc465082062"/>
      <w:bookmarkStart w:id="885" w:name="_Toc8220160"/>
      <w:bookmarkStart w:id="886" w:name="_Toc18411332"/>
      <w:r w:rsidRPr="00245D4B">
        <w:rPr>
          <w:lang w:val="en-US"/>
        </w:rPr>
        <w:t>5.3</w:t>
      </w:r>
      <w:r w:rsidRPr="00245D4B">
        <w:rPr>
          <w:lang w:val="en-US"/>
        </w:rPr>
        <w:tab/>
        <w:t>RAVIS planning parameters</w:t>
      </w:r>
      <w:bookmarkEnd w:id="875"/>
      <w:bookmarkEnd w:id="884"/>
      <w:bookmarkEnd w:id="885"/>
      <w:bookmarkEnd w:id="886"/>
    </w:p>
    <w:p w14:paraId="1F7A662A" w14:textId="77777777" w:rsidR="00061A5A" w:rsidRPr="00245D4B" w:rsidRDefault="00061A5A" w:rsidP="00061A5A">
      <w:pPr>
        <w:pStyle w:val="Heading3"/>
        <w:rPr>
          <w:lang w:val="en-US"/>
        </w:rPr>
      </w:pPr>
      <w:bookmarkStart w:id="887" w:name="_Toc438995479"/>
      <w:bookmarkStart w:id="888" w:name="_Toc465082063"/>
      <w:bookmarkStart w:id="889" w:name="_Toc18411333"/>
      <w:r w:rsidRPr="00245D4B">
        <w:rPr>
          <w:lang w:val="en-US"/>
        </w:rPr>
        <w:t>5.3.1</w:t>
      </w:r>
      <w:r w:rsidRPr="00245D4B">
        <w:rPr>
          <w:lang w:val="en-US"/>
        </w:rPr>
        <w:tab/>
        <w:t>Minimum median field-strength</w:t>
      </w:r>
      <w:bookmarkEnd w:id="876"/>
      <w:bookmarkEnd w:id="877"/>
      <w:bookmarkEnd w:id="878"/>
      <w:bookmarkEnd w:id="879"/>
      <w:bookmarkEnd w:id="880"/>
      <w:bookmarkEnd w:id="881"/>
      <w:bookmarkEnd w:id="882"/>
      <w:bookmarkEnd w:id="883"/>
      <w:bookmarkEnd w:id="887"/>
      <w:bookmarkEnd w:id="888"/>
      <w:bookmarkEnd w:id="889"/>
    </w:p>
    <w:p w14:paraId="35AE0923" w14:textId="77777777" w:rsidR="00061A5A" w:rsidRPr="00245D4B" w:rsidRDefault="00061A5A" w:rsidP="00061A5A">
      <w:pPr>
        <w:rPr>
          <w:sz w:val="32"/>
          <w:lang w:val="en-US"/>
        </w:rPr>
      </w:pPr>
      <w:r w:rsidRPr="00245D4B">
        <w:rPr>
          <w:lang w:val="en-US"/>
        </w:rPr>
        <w:t>Based on the parameters and equations set above, the minimum median field-strength level for different reception modes and frequency Bands I and II can be calculated for all sets of RAVIS system parameters, as shown in Tables </w:t>
      </w:r>
      <w:r>
        <w:rPr>
          <w:lang w:val="en-US"/>
        </w:rPr>
        <w:t>63</w:t>
      </w:r>
      <w:r w:rsidRPr="00245D4B">
        <w:rPr>
          <w:lang w:val="en-US"/>
        </w:rPr>
        <w:t xml:space="preserve"> to </w:t>
      </w:r>
      <w:r>
        <w:rPr>
          <w:lang w:val="en-US"/>
        </w:rPr>
        <w:t>80</w:t>
      </w:r>
      <w:r w:rsidRPr="00245D4B">
        <w:rPr>
          <w:lang w:val="en-US"/>
        </w:rPr>
        <w:t>.</w:t>
      </w:r>
    </w:p>
    <w:p w14:paraId="70A1602C" w14:textId="77777777" w:rsidR="00061A5A" w:rsidRPr="00245D4B" w:rsidRDefault="00061A5A" w:rsidP="00D07B1D">
      <w:pPr>
        <w:pStyle w:val="TableNo"/>
        <w:keepLines/>
        <w:rPr>
          <w:lang w:val="en-US"/>
        </w:rPr>
      </w:pPr>
      <w:r w:rsidRPr="00245D4B">
        <w:rPr>
          <w:lang w:val="en-US"/>
        </w:rPr>
        <w:t>TABLE </w:t>
      </w:r>
      <w:r>
        <w:rPr>
          <w:lang w:val="en-US"/>
        </w:rPr>
        <w:t>63</w:t>
      </w:r>
    </w:p>
    <w:p w14:paraId="79F37DBA" w14:textId="77777777" w:rsidR="00061A5A" w:rsidRPr="00245D4B" w:rsidRDefault="00061A5A" w:rsidP="00D07B1D">
      <w:pPr>
        <w:pStyle w:val="Tabletitle"/>
        <w:keepLines/>
        <w:rPr>
          <w:lang w:val="en-US"/>
        </w:rPr>
      </w:pPr>
      <w:r w:rsidRPr="00245D4B">
        <w:rPr>
          <w:lang w:val="en-US"/>
        </w:rPr>
        <w:t xml:space="preserve">Minimum median field-strength level </w:t>
      </w:r>
      <w:r w:rsidRPr="00245D4B">
        <w:rPr>
          <w:rFonts w:cs="Times New Roman Bold"/>
          <w:bCs/>
          <w:i/>
          <w:iCs/>
          <w:lang w:val="en-US"/>
        </w:rPr>
        <w:t>E</w:t>
      </w:r>
      <w:r w:rsidRPr="00245D4B">
        <w:rPr>
          <w:i/>
          <w:iCs/>
          <w:vertAlign w:val="subscript"/>
          <w:lang w:val="en-US"/>
        </w:rPr>
        <w:t>med</w:t>
      </w:r>
      <w:r w:rsidRPr="00245D4B">
        <w:rPr>
          <w:lang w:val="en-US"/>
        </w:rPr>
        <w:t xml:space="preserve"> for 100 kHz channel </w:t>
      </w:r>
      <w:r w:rsidRPr="00245D4B">
        <w:rPr>
          <w:lang w:val="en-US"/>
        </w:rPr>
        <w:br/>
        <w:t>bandwidth and QPSK modulation in Band I</w:t>
      </w:r>
    </w:p>
    <w:tbl>
      <w:tblPr>
        <w:tblW w:w="9639" w:type="dxa"/>
        <w:jc w:val="center"/>
        <w:tblLayout w:type="fixed"/>
        <w:tblLook w:val="04A0" w:firstRow="1" w:lastRow="0" w:firstColumn="1" w:lastColumn="0" w:noHBand="0" w:noVBand="1"/>
      </w:tblPr>
      <w:tblGrid>
        <w:gridCol w:w="2268"/>
        <w:gridCol w:w="1134"/>
        <w:gridCol w:w="851"/>
        <w:gridCol w:w="850"/>
        <w:gridCol w:w="866"/>
        <w:gridCol w:w="917"/>
        <w:gridCol w:w="918"/>
        <w:gridCol w:w="917"/>
        <w:gridCol w:w="918"/>
      </w:tblGrid>
      <w:tr w:rsidR="00061A5A" w:rsidRPr="00915E61" w14:paraId="3A259367" w14:textId="77777777" w:rsidTr="00C80083">
        <w:trPr>
          <w:cantSplit/>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0D2B519E" w14:textId="77777777" w:rsidR="00061A5A" w:rsidRPr="00915E61" w:rsidRDefault="00061A5A" w:rsidP="00D07B1D">
            <w:pPr>
              <w:pStyle w:val="Tablehead"/>
              <w:keepLines/>
              <w:rPr>
                <w:sz w:val="16"/>
                <w:szCs w:val="16"/>
                <w:lang w:val="en-US" w:eastAsia="ru-RU"/>
              </w:rPr>
            </w:pPr>
            <w:r w:rsidRPr="00915E61">
              <w:rPr>
                <w:sz w:val="16"/>
                <w:szCs w:val="16"/>
                <w:lang w:val="en-US" w:eastAsia="ru-RU"/>
              </w:rPr>
              <w:t>Reception mode</w:t>
            </w:r>
          </w:p>
        </w:tc>
        <w:tc>
          <w:tcPr>
            <w:tcW w:w="113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1E6D66A" w14:textId="77777777" w:rsidR="00061A5A" w:rsidRPr="00915E61" w:rsidRDefault="00061A5A" w:rsidP="00D07B1D">
            <w:pPr>
              <w:pStyle w:val="Tablehead"/>
              <w:keepLines/>
              <w:rPr>
                <w:color w:val="000000"/>
                <w:sz w:val="16"/>
                <w:szCs w:val="16"/>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FBC8D4E" w14:textId="77777777" w:rsidR="00061A5A" w:rsidRPr="00915E61" w:rsidRDefault="00061A5A" w:rsidP="00D07B1D">
            <w:pPr>
              <w:pStyle w:val="Tablehead"/>
              <w:keepLines/>
              <w:rPr>
                <w:color w:val="000000"/>
                <w:sz w:val="16"/>
                <w:szCs w:val="16"/>
                <w:lang w:val="en-US" w:eastAsia="ru-RU"/>
              </w:rPr>
            </w:pP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F85B949"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FX</w:t>
            </w:r>
          </w:p>
        </w:tc>
        <w:tc>
          <w:tcPr>
            <w:tcW w:w="86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821F817"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A376AA3"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PI-H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B02D8B7"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PO</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740B4BA"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PO-H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8623205"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MO</w:t>
            </w:r>
          </w:p>
        </w:tc>
      </w:tr>
      <w:tr w:rsidR="00061A5A" w:rsidRPr="00915E61" w14:paraId="26FFD4E2"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noWrap/>
            <w:hideMark/>
          </w:tcPr>
          <w:p w14:paraId="4E94A8FD" w14:textId="77777777" w:rsidR="00061A5A" w:rsidRPr="00915E61" w:rsidRDefault="00061A5A" w:rsidP="00D07B1D">
            <w:pPr>
              <w:pStyle w:val="Tabletext"/>
              <w:keepNext/>
              <w:keepLines/>
              <w:rPr>
                <w:sz w:val="16"/>
                <w:szCs w:val="16"/>
                <w:lang w:val="en-US" w:eastAsia="ru-RU"/>
              </w:rPr>
            </w:pPr>
            <w:r w:rsidRPr="00915E61">
              <w:rPr>
                <w:sz w:val="16"/>
                <w:szCs w:val="16"/>
                <w:lang w:val="en-US" w:eastAsia="ru-RU"/>
              </w:rPr>
              <w:t>Receiver noise figure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3823D232" w14:textId="77777777" w:rsidR="00061A5A" w:rsidRPr="00915E61" w:rsidRDefault="00061A5A" w:rsidP="00D07B1D">
            <w:pPr>
              <w:pStyle w:val="Tabletext"/>
              <w:keepNext/>
              <w:keepLines/>
              <w:jc w:val="center"/>
              <w:rPr>
                <w:i/>
                <w:iCs/>
                <w:color w:val="000000"/>
                <w:sz w:val="16"/>
                <w:szCs w:val="16"/>
                <w:lang w:val="en-US" w:eastAsia="ru-RU"/>
              </w:rPr>
            </w:pPr>
            <w:r w:rsidRPr="00915E61">
              <w:rPr>
                <w:i/>
                <w:iCs/>
                <w:color w:val="000000"/>
                <w:sz w:val="16"/>
                <w:szCs w:val="16"/>
                <w:lang w:val="en-US" w:eastAsia="ru-RU"/>
              </w:rPr>
              <w:t>F</w:t>
            </w:r>
            <w:r w:rsidRPr="00915E61">
              <w:rPr>
                <w:sz w:val="16"/>
                <w:szCs w:val="16"/>
                <w:lang w:val="en-US"/>
              </w:rPr>
              <w:t xml:space="preserve">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1438B4D" w14:textId="77777777" w:rsidR="00061A5A" w:rsidRPr="00915E61" w:rsidRDefault="00061A5A" w:rsidP="00D07B1D">
            <w:pPr>
              <w:pStyle w:val="Tabletext"/>
              <w:keepNext/>
              <w:keepLines/>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743D939"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70F127C9"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E90402E"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EFB0FC9"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0995B39"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64D854E"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r>
      <w:tr w:rsidR="00061A5A" w:rsidRPr="00915E61" w14:paraId="55F8DFB2" w14:textId="77777777" w:rsidTr="00C80083">
        <w:trPr>
          <w:cantSplit/>
          <w:jc w:val="center"/>
        </w:trPr>
        <w:tc>
          <w:tcPr>
            <w:tcW w:w="2268" w:type="dxa"/>
            <w:tcBorders>
              <w:top w:val="nil"/>
              <w:left w:val="single" w:sz="4" w:space="0" w:color="auto"/>
              <w:bottom w:val="nil"/>
              <w:right w:val="single" w:sz="4" w:space="0" w:color="auto"/>
            </w:tcBorders>
            <w:shd w:val="clear" w:color="auto" w:fill="auto"/>
            <w:noWrap/>
            <w:hideMark/>
          </w:tcPr>
          <w:p w14:paraId="3F96A9E2" w14:textId="77777777" w:rsidR="00061A5A" w:rsidRPr="00915E61" w:rsidRDefault="00061A5A" w:rsidP="00D07B1D">
            <w:pPr>
              <w:pStyle w:val="Tabletext"/>
              <w:keepNext/>
              <w:keepLines/>
              <w:rPr>
                <w:sz w:val="16"/>
                <w:szCs w:val="16"/>
                <w:lang w:val="en-US" w:eastAsia="ru-RU"/>
              </w:rPr>
            </w:pPr>
            <w:r w:rsidRPr="00915E61">
              <w:rPr>
                <w:sz w:val="16"/>
                <w:szCs w:val="16"/>
                <w:lang w:val="en-US" w:eastAsia="ru-RU"/>
              </w:rPr>
              <w:t>Receiver noise input power</w:t>
            </w:r>
          </w:p>
        </w:tc>
        <w:tc>
          <w:tcPr>
            <w:tcW w:w="1134" w:type="dxa"/>
            <w:tcBorders>
              <w:top w:val="nil"/>
              <w:left w:val="nil"/>
              <w:bottom w:val="nil"/>
              <w:right w:val="single" w:sz="4" w:space="0" w:color="auto"/>
            </w:tcBorders>
            <w:shd w:val="clear" w:color="auto" w:fill="auto"/>
            <w:noWrap/>
            <w:tcMar>
              <w:left w:w="57" w:type="dxa"/>
              <w:right w:w="57" w:type="dxa"/>
            </w:tcMar>
            <w:hideMark/>
          </w:tcPr>
          <w:p w14:paraId="12001D65" w14:textId="77777777" w:rsidR="00061A5A" w:rsidRPr="00915E61" w:rsidRDefault="00061A5A" w:rsidP="00D07B1D">
            <w:pPr>
              <w:pStyle w:val="Tabletext"/>
              <w:keepNext/>
              <w:keepLines/>
              <w:jc w:val="center"/>
              <w:rPr>
                <w:i/>
                <w:iCs/>
                <w:color w:val="000000"/>
                <w:sz w:val="16"/>
                <w:szCs w:val="16"/>
                <w:lang w:val="en-US" w:eastAsia="ru-RU"/>
              </w:rPr>
            </w:pPr>
            <w:r w:rsidRPr="00915E61">
              <w:rPr>
                <w:i/>
                <w:iCs/>
                <w:color w:val="000000"/>
                <w:sz w:val="16"/>
                <w:szCs w:val="16"/>
                <w:lang w:val="en-US" w:eastAsia="ru-RU"/>
              </w:rPr>
              <w:t>P</w:t>
            </w:r>
            <w:r w:rsidRPr="00915E61">
              <w:rPr>
                <w:i/>
                <w:iCs/>
                <w:color w:val="000000"/>
                <w:sz w:val="16"/>
                <w:szCs w:val="16"/>
                <w:vertAlign w:val="subscript"/>
                <w:lang w:val="en-US" w:eastAsia="ru-RU"/>
              </w:rPr>
              <w:t xml:space="preserve">n </w:t>
            </w:r>
            <w:r w:rsidRPr="00915E61">
              <w:rPr>
                <w:color w:val="000000"/>
                <w:sz w:val="16"/>
                <w:szCs w:val="16"/>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9745A73" w14:textId="77777777" w:rsidR="00061A5A" w:rsidRPr="00915E61" w:rsidRDefault="00061A5A" w:rsidP="00D07B1D">
            <w:pPr>
              <w:pStyle w:val="Tabletext"/>
              <w:keepNext/>
              <w:keepLines/>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FBEAE70"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0136F587"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475F2D1"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BF10D4D"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9980BFD"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910D645"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r>
      <w:tr w:rsidR="00061A5A" w:rsidRPr="00915E61" w14:paraId="01A0ABE8" w14:textId="77777777" w:rsidTr="00C80083">
        <w:trPr>
          <w:cantSplit/>
          <w:jc w:val="center"/>
        </w:trPr>
        <w:tc>
          <w:tcPr>
            <w:tcW w:w="2268" w:type="dxa"/>
            <w:vMerge w:val="restart"/>
            <w:tcBorders>
              <w:top w:val="single" w:sz="4" w:space="0" w:color="auto"/>
              <w:left w:val="single" w:sz="4" w:space="0" w:color="auto"/>
              <w:right w:val="nil"/>
            </w:tcBorders>
            <w:shd w:val="clear" w:color="auto" w:fill="auto"/>
            <w:noWrap/>
            <w:hideMark/>
          </w:tcPr>
          <w:p w14:paraId="47AA8635" w14:textId="77777777" w:rsidR="00061A5A" w:rsidRPr="00915E61" w:rsidRDefault="00061A5A" w:rsidP="00D07B1D">
            <w:pPr>
              <w:pStyle w:val="Tabletext"/>
              <w:keepNext/>
              <w:keepLines/>
              <w:rPr>
                <w:sz w:val="16"/>
                <w:szCs w:val="16"/>
                <w:lang w:val="en-US" w:eastAsia="ru-RU"/>
              </w:rPr>
            </w:pPr>
            <w:r w:rsidRPr="00915E61">
              <w:rPr>
                <w:sz w:val="16"/>
                <w:szCs w:val="16"/>
                <w:lang w:val="en-US" w:eastAsia="ru-RU"/>
              </w:rPr>
              <w:t xml:space="preserve">Minimum </w:t>
            </w:r>
            <w:r w:rsidRPr="00915E61">
              <w:rPr>
                <w:i/>
                <w:iCs/>
                <w:sz w:val="16"/>
                <w:szCs w:val="16"/>
                <w:lang w:val="en-US" w:eastAsia="de-DE"/>
              </w:rPr>
              <w:t>C</w:t>
            </w:r>
            <w:r w:rsidRPr="00915E61">
              <w:rPr>
                <w:sz w:val="16"/>
                <w:szCs w:val="16"/>
                <w:lang w:val="en-US" w:eastAsia="de-DE"/>
              </w:rPr>
              <w:t>/</w:t>
            </w:r>
            <w:r w:rsidRPr="00915E61">
              <w:rPr>
                <w:i/>
                <w:iCs/>
                <w:sz w:val="16"/>
                <w:szCs w:val="16"/>
                <w:lang w:val="en-US" w:eastAsia="de-DE"/>
              </w:rPr>
              <w:t>N</w:t>
            </w:r>
            <w:r w:rsidRPr="00915E61">
              <w:rPr>
                <w:sz w:val="16"/>
                <w:szCs w:val="16"/>
                <w:lang w:val="en-US" w:eastAsia="ru-RU"/>
              </w:rPr>
              <w:t xml:space="preserve"> </w:t>
            </w:r>
          </w:p>
        </w:tc>
        <w:tc>
          <w:tcPr>
            <w:tcW w:w="1134"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73EB7139" w14:textId="77777777" w:rsidR="00061A5A" w:rsidRPr="00915E61" w:rsidRDefault="00061A5A" w:rsidP="00D07B1D">
            <w:pPr>
              <w:pStyle w:val="Tabletext"/>
              <w:keepNext/>
              <w:keepLines/>
              <w:jc w:val="center"/>
              <w:rPr>
                <w:color w:val="000000"/>
                <w:sz w:val="16"/>
                <w:szCs w:val="16"/>
                <w:lang w:val="en-US" w:eastAsia="ru-RU"/>
              </w:rPr>
            </w:pPr>
            <w:r w:rsidRPr="00915E61">
              <w:rPr>
                <w:color w:val="000000"/>
                <w:sz w:val="16"/>
                <w:szCs w:val="16"/>
                <w:lang w:val="en-US" w:eastAsia="ru-RU"/>
              </w:rPr>
              <w:t>(</w:t>
            </w:r>
            <w:r w:rsidRPr="00915E61">
              <w:rPr>
                <w:i/>
                <w:iCs/>
                <w:sz w:val="16"/>
                <w:szCs w:val="16"/>
                <w:lang w:val="en-US" w:eastAsia="de-DE"/>
              </w:rPr>
              <w:t>C</w:t>
            </w:r>
            <w:r w:rsidRPr="00915E61">
              <w:rPr>
                <w:sz w:val="16"/>
                <w:szCs w:val="16"/>
                <w:lang w:val="en-US" w:eastAsia="de-DE"/>
              </w:rPr>
              <w:t>/</w:t>
            </w:r>
            <w:r w:rsidRPr="00915E61">
              <w:rPr>
                <w:i/>
                <w:iCs/>
                <w:sz w:val="16"/>
                <w:szCs w:val="16"/>
                <w:lang w:val="en-US" w:eastAsia="de-DE"/>
              </w:rPr>
              <w:t>N</w:t>
            </w:r>
            <w:r w:rsidRPr="00915E61">
              <w:rPr>
                <w:color w:val="000000"/>
                <w:sz w:val="16"/>
                <w:szCs w:val="16"/>
                <w:lang w:val="en-US" w:eastAsia="ru-RU"/>
              </w:rPr>
              <w:t>)</w:t>
            </w:r>
            <w:r w:rsidRPr="00915E61">
              <w:rPr>
                <w:i/>
                <w:iCs/>
                <w:color w:val="000000"/>
                <w:sz w:val="16"/>
                <w:szCs w:val="16"/>
                <w:vertAlign w:val="subscript"/>
                <w:lang w:val="en-US" w:eastAsia="ru-RU"/>
              </w:rPr>
              <w:t xml:space="preserve">min </w:t>
            </w:r>
            <w:r w:rsidRPr="00915E61">
              <w:rPr>
                <w:i/>
                <w:iCs/>
                <w:color w:val="000000"/>
                <w:sz w:val="16"/>
                <w:szCs w:val="16"/>
                <w:vertAlign w:val="subscript"/>
                <w:lang w:val="en-US" w:eastAsia="ru-RU"/>
              </w:rPr>
              <w:br/>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638CF9" w14:textId="77777777" w:rsidR="00061A5A" w:rsidRPr="00915E61" w:rsidRDefault="00061A5A" w:rsidP="00D07B1D">
            <w:pPr>
              <w:pStyle w:val="Tabletext"/>
              <w:keepNext/>
              <w:keepLines/>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4823EA46"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5</w:t>
            </w:r>
            <w:r w:rsidRPr="00915E61">
              <w:rPr>
                <w:color w:val="000000"/>
                <w:spacing w:val="-2"/>
                <w:sz w:val="16"/>
                <w:szCs w:val="16"/>
                <w:lang w:val="en-US"/>
              </w:rPr>
              <w:t>1.2</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24DF53A7"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698E771"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2F38F40"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4CB62BD"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997DA5A"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9</w:t>
            </w:r>
            <w:r w:rsidRPr="00915E61">
              <w:rPr>
                <w:color w:val="000000"/>
                <w:spacing w:val="-2"/>
                <w:sz w:val="16"/>
                <w:szCs w:val="16"/>
                <w:lang w:val="en-US"/>
              </w:rPr>
              <w:t>5.6</w:t>
            </w:r>
          </w:p>
        </w:tc>
      </w:tr>
      <w:tr w:rsidR="00061A5A" w:rsidRPr="00915E61" w14:paraId="4017FFA4" w14:textId="77777777" w:rsidTr="00C80083">
        <w:trPr>
          <w:cantSplit/>
          <w:jc w:val="center"/>
        </w:trPr>
        <w:tc>
          <w:tcPr>
            <w:tcW w:w="2268" w:type="dxa"/>
            <w:vMerge/>
            <w:tcBorders>
              <w:left w:val="single" w:sz="4" w:space="0" w:color="auto"/>
              <w:right w:val="nil"/>
            </w:tcBorders>
            <w:shd w:val="clear" w:color="auto" w:fill="auto"/>
            <w:noWrap/>
            <w:hideMark/>
          </w:tcPr>
          <w:p w14:paraId="0BEF8467" w14:textId="77777777" w:rsidR="00061A5A" w:rsidRPr="00915E61" w:rsidRDefault="00061A5A" w:rsidP="00D07B1D">
            <w:pPr>
              <w:pStyle w:val="Tabletext"/>
              <w:keepNext/>
              <w:keepLines/>
              <w:rPr>
                <w:sz w:val="16"/>
                <w:szCs w:val="16"/>
                <w:lang w:val="en-US" w:eastAsia="ru-RU"/>
              </w:rPr>
            </w:pPr>
          </w:p>
        </w:tc>
        <w:tc>
          <w:tcPr>
            <w:tcW w:w="1134" w:type="dxa"/>
            <w:vMerge/>
            <w:tcBorders>
              <w:left w:val="single" w:sz="4" w:space="0" w:color="auto"/>
              <w:right w:val="single" w:sz="4" w:space="0" w:color="auto"/>
            </w:tcBorders>
            <w:shd w:val="clear" w:color="auto" w:fill="auto"/>
            <w:noWrap/>
            <w:tcMar>
              <w:left w:w="57" w:type="dxa"/>
              <w:right w:w="57" w:type="dxa"/>
            </w:tcMar>
            <w:hideMark/>
          </w:tcPr>
          <w:p w14:paraId="7EB721D5" w14:textId="77777777" w:rsidR="00061A5A" w:rsidRPr="00915E61" w:rsidRDefault="00061A5A" w:rsidP="00D07B1D">
            <w:pPr>
              <w:pStyle w:val="Tabletext"/>
              <w:keepNext/>
              <w:keepLines/>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299D97B" w14:textId="77777777" w:rsidR="00061A5A" w:rsidRPr="00915E61" w:rsidRDefault="00061A5A" w:rsidP="00D07B1D">
            <w:pPr>
              <w:pStyle w:val="Tabletext"/>
              <w:keepNext/>
              <w:keepLines/>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733937E5"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6</w:t>
            </w:r>
            <w:r w:rsidRPr="00915E61">
              <w:rPr>
                <w:color w:val="000000"/>
                <w:spacing w:val="-2"/>
                <w:sz w:val="16"/>
                <w:szCs w:val="16"/>
                <w:lang w:val="en-US"/>
              </w:rPr>
              <w:t>3.4</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752241D3"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9.5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E4442C0"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9.5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BC18668"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9.5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A4E28A3"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9.5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1379BB6D"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8.7</w:t>
            </w:r>
          </w:p>
        </w:tc>
      </w:tr>
      <w:tr w:rsidR="00061A5A" w:rsidRPr="00915E61" w14:paraId="656810E8" w14:textId="77777777" w:rsidTr="00C80083">
        <w:trPr>
          <w:cantSplit/>
          <w:jc w:val="center"/>
        </w:trPr>
        <w:tc>
          <w:tcPr>
            <w:tcW w:w="2268" w:type="dxa"/>
            <w:vMerge/>
            <w:tcBorders>
              <w:left w:val="single" w:sz="4" w:space="0" w:color="auto"/>
              <w:bottom w:val="single" w:sz="4" w:space="0" w:color="auto"/>
              <w:right w:val="nil"/>
            </w:tcBorders>
            <w:shd w:val="clear" w:color="auto" w:fill="auto"/>
            <w:noWrap/>
            <w:hideMark/>
          </w:tcPr>
          <w:p w14:paraId="73B71582" w14:textId="77777777" w:rsidR="00061A5A" w:rsidRPr="00915E61" w:rsidRDefault="00061A5A" w:rsidP="00C80083">
            <w:pPr>
              <w:pStyle w:val="Tabletext"/>
              <w:rPr>
                <w:sz w:val="16"/>
                <w:szCs w:val="16"/>
                <w:lang w:val="en-US" w:eastAsia="ru-RU"/>
              </w:rPr>
            </w:pPr>
          </w:p>
        </w:tc>
        <w:tc>
          <w:tcPr>
            <w:tcW w:w="113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1C121BF"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9389099"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0A103339"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6</w:t>
            </w:r>
            <w:r w:rsidRPr="00915E61">
              <w:rPr>
                <w:color w:val="000000"/>
                <w:spacing w:val="-2"/>
                <w:sz w:val="16"/>
                <w:szCs w:val="16"/>
                <w:lang w:val="en-US"/>
              </w:rPr>
              <w:t>4.3</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2A89CC14"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11.7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0366E1DA"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11.7</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1CF31FB8"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11.7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614A02C"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11.7</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0519904"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10.0</w:t>
            </w:r>
          </w:p>
        </w:tc>
      </w:tr>
      <w:tr w:rsidR="00061A5A" w:rsidRPr="00915E61" w14:paraId="23E2B8BD" w14:textId="77777777" w:rsidTr="00C80083">
        <w:trPr>
          <w:cantSplit/>
          <w:jc w:val="center"/>
        </w:trPr>
        <w:tc>
          <w:tcPr>
            <w:tcW w:w="2268" w:type="dxa"/>
            <w:tcBorders>
              <w:top w:val="nil"/>
              <w:left w:val="single" w:sz="4" w:space="0" w:color="auto"/>
              <w:bottom w:val="nil"/>
              <w:right w:val="single" w:sz="4" w:space="0" w:color="auto"/>
            </w:tcBorders>
            <w:shd w:val="clear" w:color="auto" w:fill="auto"/>
            <w:noWrap/>
            <w:hideMark/>
          </w:tcPr>
          <w:p w14:paraId="645D880B" w14:textId="77777777" w:rsidR="00061A5A" w:rsidRPr="00915E61" w:rsidRDefault="00061A5A" w:rsidP="00C80083">
            <w:pPr>
              <w:pStyle w:val="Tabletext"/>
              <w:rPr>
                <w:sz w:val="16"/>
                <w:szCs w:val="16"/>
                <w:lang w:val="en-US" w:eastAsia="ru-RU"/>
              </w:rPr>
            </w:pPr>
            <w:r w:rsidRPr="00915E61">
              <w:rPr>
                <w:sz w:val="16"/>
                <w:szCs w:val="16"/>
                <w:lang w:val="en-US" w:eastAsia="ru-RU"/>
              </w:rPr>
              <w:t>Implementation loss</w:t>
            </w:r>
          </w:p>
        </w:tc>
        <w:tc>
          <w:tcPr>
            <w:tcW w:w="1134" w:type="dxa"/>
            <w:tcBorders>
              <w:top w:val="nil"/>
              <w:left w:val="nil"/>
              <w:bottom w:val="nil"/>
              <w:right w:val="single" w:sz="4" w:space="0" w:color="auto"/>
            </w:tcBorders>
            <w:shd w:val="clear" w:color="auto" w:fill="auto"/>
            <w:noWrap/>
            <w:tcMar>
              <w:left w:w="57" w:type="dxa"/>
              <w:right w:w="57" w:type="dxa"/>
            </w:tcMar>
            <w:hideMark/>
          </w:tcPr>
          <w:p w14:paraId="7339002F"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L</w:t>
            </w:r>
            <w:r w:rsidRPr="00915E61">
              <w:rPr>
                <w:i/>
                <w:iCs/>
                <w:color w:val="000000"/>
                <w:sz w:val="16"/>
                <w:szCs w:val="16"/>
                <w:vertAlign w:val="subscript"/>
                <w:lang w:val="en-US" w:eastAsia="ru-RU"/>
              </w:rPr>
              <w:t xml:space="preserve">i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CC90461"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6BA006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58AFA4A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54B632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82848A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C790FC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B602E7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r>
      <w:tr w:rsidR="00061A5A" w:rsidRPr="00915E61" w14:paraId="1D344219" w14:textId="77777777" w:rsidTr="00C80083">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14:paraId="4BD5DEA9"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Minimum receiver input power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14:paraId="66CBD57B"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P</w:t>
            </w:r>
            <w:r w:rsidRPr="00915E61">
              <w:rPr>
                <w:i/>
                <w:iCs/>
                <w:color w:val="000000"/>
                <w:sz w:val="16"/>
                <w:szCs w:val="16"/>
                <w:vertAlign w:val="subscript"/>
                <w:lang w:val="en-US" w:eastAsia="ru-RU"/>
              </w:rPr>
              <w:t xml:space="preserve">s,min </w:t>
            </w:r>
            <w:r w:rsidRPr="00915E61">
              <w:rPr>
                <w:color w:val="000000"/>
                <w:sz w:val="16"/>
                <w:szCs w:val="16"/>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4C9B297"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 </w:t>
            </w:r>
            <w:r w:rsidRPr="00915E61">
              <w:rPr>
                <w:color w:val="000000"/>
                <w:sz w:val="16"/>
                <w:szCs w:val="16"/>
                <w:lang w:val="en-US" w:eastAsia="ru-RU"/>
              </w:rPr>
              <w:t>=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8D51BB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−142.78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294A1D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B1223C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1F26AC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BF5EDB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4AE490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−138.38</w:t>
            </w:r>
          </w:p>
        </w:tc>
      </w:tr>
      <w:tr w:rsidR="00061A5A" w:rsidRPr="00915E61" w14:paraId="1FDC237F" w14:textId="77777777" w:rsidTr="00C80083">
        <w:trPr>
          <w:cantSplit/>
          <w:jc w:val="center"/>
        </w:trPr>
        <w:tc>
          <w:tcPr>
            <w:tcW w:w="2268" w:type="dxa"/>
            <w:vMerge/>
            <w:tcBorders>
              <w:left w:val="single" w:sz="4" w:space="0" w:color="auto"/>
              <w:right w:val="single" w:sz="4" w:space="0" w:color="auto"/>
            </w:tcBorders>
            <w:shd w:val="clear" w:color="auto" w:fill="auto"/>
            <w:hideMark/>
          </w:tcPr>
          <w:p w14:paraId="78D88787" w14:textId="77777777" w:rsidR="00061A5A" w:rsidRPr="00915E61" w:rsidRDefault="00061A5A" w:rsidP="00C80083">
            <w:pPr>
              <w:pStyle w:val="Tabletext"/>
              <w:rPr>
                <w:sz w:val="16"/>
                <w:szCs w:val="16"/>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14:paraId="25D44D11"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C9D44F0"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6A9B2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−140.58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CCE291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C0A301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DE4B88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A88E84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14359E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−135.28</w:t>
            </w:r>
          </w:p>
        </w:tc>
      </w:tr>
      <w:tr w:rsidR="00061A5A" w:rsidRPr="00915E61" w14:paraId="5BA5039B" w14:textId="77777777" w:rsidTr="00C80083">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14:paraId="5B4A844B" w14:textId="77777777" w:rsidR="00061A5A" w:rsidRPr="00915E61" w:rsidRDefault="00061A5A" w:rsidP="00C80083">
            <w:pPr>
              <w:pStyle w:val="Tabletext"/>
              <w:rPr>
                <w:sz w:val="16"/>
                <w:szCs w:val="16"/>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14:paraId="54C2242F"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6F31157"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5ED108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−139.68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129F96F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−132.28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F6F0A4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−132.28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1E9EE0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−132.28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65D712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−132.28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9CA297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−133.98</w:t>
            </w:r>
          </w:p>
        </w:tc>
      </w:tr>
      <w:tr w:rsidR="00061A5A" w:rsidRPr="00915E61" w14:paraId="50EF94DA"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648841A0"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Antenna gain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5A4A7BAD"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G</w:t>
            </w:r>
            <w:r w:rsidRPr="00915E61">
              <w:rPr>
                <w:i/>
                <w:iCs/>
                <w:color w:val="000000"/>
                <w:sz w:val="16"/>
                <w:szCs w:val="16"/>
                <w:vertAlign w:val="subscript"/>
                <w:lang w:val="en-US" w:eastAsia="ru-RU"/>
              </w:rPr>
              <w:t>d</w:t>
            </w:r>
            <w:r w:rsidRPr="00915E61">
              <w:rPr>
                <w:i/>
                <w:iCs/>
                <w:color w:val="000000"/>
                <w:sz w:val="16"/>
                <w:szCs w:val="16"/>
                <w:lang w:val="en-US" w:eastAsia="ru-RU"/>
              </w:rPr>
              <w:t xml:space="preserve"> </w:t>
            </w:r>
            <w:r w:rsidRPr="00915E61">
              <w:rPr>
                <w:color w:val="000000"/>
                <w:sz w:val="16"/>
                <w:szCs w:val="16"/>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67792E8"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44BC02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918356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0C6371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F3D4D4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DCB167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32942A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−2.20</w:t>
            </w:r>
          </w:p>
        </w:tc>
      </w:tr>
      <w:tr w:rsidR="00061A5A" w:rsidRPr="00915E61" w14:paraId="4DADB5AC"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122E5D45"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Effective antenna aperture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17BCCD07"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A</w:t>
            </w:r>
            <w:r w:rsidRPr="00915E61">
              <w:rPr>
                <w:i/>
                <w:iCs/>
                <w:color w:val="000000"/>
                <w:sz w:val="16"/>
                <w:szCs w:val="16"/>
                <w:vertAlign w:val="subscript"/>
                <w:lang w:val="en-US" w:eastAsia="ru-RU"/>
              </w:rPr>
              <w:t xml:space="preserve">a </w:t>
            </w:r>
            <w:r w:rsidRPr="00915E61">
              <w:rPr>
                <w:color w:val="000000"/>
                <w:sz w:val="16"/>
                <w:szCs w:val="16"/>
                <w:lang w:val="en-US" w:eastAsia="ru-RU"/>
              </w:rPr>
              <w:t>(dBm</w:t>
            </w:r>
            <w:r w:rsidRPr="00915E61">
              <w:rPr>
                <w:color w:val="000000"/>
                <w:sz w:val="16"/>
                <w:szCs w:val="16"/>
                <w:vertAlign w:val="superscript"/>
                <w:lang w:val="en-US" w:eastAsia="ru-RU"/>
              </w:rPr>
              <w:t>2</w:t>
            </w:r>
            <w:r w:rsidRPr="00915E61">
              <w:rPr>
                <w:color w:val="000000"/>
                <w:sz w:val="16"/>
                <w:szCs w:val="16"/>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112386B"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30B478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4.44</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12C3B3A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8D0BF2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B4203B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E94BD4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B2DF8C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2.24</w:t>
            </w:r>
          </w:p>
        </w:tc>
      </w:tr>
      <w:tr w:rsidR="00061A5A" w:rsidRPr="00915E61" w14:paraId="59A3A8C0" w14:textId="77777777" w:rsidTr="00C80083">
        <w:trPr>
          <w:cantSplit/>
          <w:jc w:val="center"/>
        </w:trPr>
        <w:tc>
          <w:tcPr>
            <w:tcW w:w="2268" w:type="dxa"/>
            <w:tcBorders>
              <w:top w:val="nil"/>
              <w:left w:val="single" w:sz="4" w:space="0" w:color="auto"/>
              <w:bottom w:val="nil"/>
              <w:right w:val="single" w:sz="4" w:space="0" w:color="auto"/>
            </w:tcBorders>
            <w:shd w:val="clear" w:color="auto" w:fill="auto"/>
            <w:hideMark/>
          </w:tcPr>
          <w:p w14:paraId="1C1F56FC" w14:textId="77777777" w:rsidR="00061A5A" w:rsidRPr="00915E61" w:rsidRDefault="00061A5A" w:rsidP="00C80083">
            <w:pPr>
              <w:pStyle w:val="Tabletext"/>
              <w:rPr>
                <w:sz w:val="16"/>
                <w:szCs w:val="16"/>
                <w:lang w:val="en-US" w:eastAsia="ru-RU"/>
              </w:rPr>
            </w:pPr>
            <w:r w:rsidRPr="00915E61">
              <w:rPr>
                <w:sz w:val="16"/>
                <w:szCs w:val="16"/>
                <w:lang w:val="en-US" w:eastAsia="ru-RU"/>
              </w:rPr>
              <w:t>Feeder-loss</w:t>
            </w:r>
          </w:p>
        </w:tc>
        <w:tc>
          <w:tcPr>
            <w:tcW w:w="1134" w:type="dxa"/>
            <w:tcBorders>
              <w:top w:val="nil"/>
              <w:left w:val="nil"/>
              <w:bottom w:val="nil"/>
              <w:right w:val="single" w:sz="4" w:space="0" w:color="auto"/>
            </w:tcBorders>
            <w:shd w:val="clear" w:color="auto" w:fill="auto"/>
            <w:noWrap/>
            <w:tcMar>
              <w:left w:w="57" w:type="dxa"/>
              <w:right w:w="57" w:type="dxa"/>
            </w:tcMar>
            <w:hideMark/>
          </w:tcPr>
          <w:p w14:paraId="7958D0AB"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L</w:t>
            </w:r>
            <w:r w:rsidRPr="00915E61">
              <w:rPr>
                <w:i/>
                <w:iCs/>
                <w:color w:val="000000"/>
                <w:sz w:val="16"/>
                <w:szCs w:val="16"/>
                <w:vertAlign w:val="subscript"/>
                <w:lang w:val="en-US" w:eastAsia="ru-RU"/>
              </w:rPr>
              <w:t>f</w:t>
            </w:r>
            <w:r w:rsidRPr="00915E61">
              <w:rPr>
                <w:color w:val="000000"/>
                <w:sz w:val="16"/>
                <w:szCs w:val="16"/>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F4A2921"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B18BE5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3F49EF6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2725BA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832B43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C39663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112646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0.22</w:t>
            </w:r>
          </w:p>
        </w:tc>
      </w:tr>
      <w:tr w:rsidR="00061A5A" w:rsidRPr="00915E61" w14:paraId="7DEA55C1" w14:textId="77777777" w:rsidTr="00C80083">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14:paraId="768DB0F4" w14:textId="77777777" w:rsidR="00061A5A" w:rsidRPr="00915E61" w:rsidRDefault="00061A5A" w:rsidP="00C80083">
            <w:pPr>
              <w:pStyle w:val="Tabletext"/>
              <w:rPr>
                <w:sz w:val="16"/>
                <w:szCs w:val="16"/>
                <w:lang w:val="en-US" w:eastAsia="ru-RU"/>
              </w:rPr>
            </w:pPr>
            <w:r w:rsidRPr="00915E61">
              <w:rPr>
                <w:sz w:val="16"/>
                <w:szCs w:val="16"/>
                <w:lang w:val="en-US" w:eastAsia="ru-RU"/>
              </w:rPr>
              <w:t>Minimum power flux</w:t>
            </w:r>
            <w:r w:rsidRPr="00915E61">
              <w:rPr>
                <w:sz w:val="16"/>
                <w:szCs w:val="16"/>
                <w:lang w:val="en-US" w:eastAsia="ru-RU"/>
              </w:rPr>
              <w:noBreakHyphen/>
              <w:t xml:space="preserve">density at receiving place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14:paraId="34CA6D5D"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6A"/>
            </w:r>
            <w:r w:rsidRPr="00915E61">
              <w:rPr>
                <w:i/>
                <w:iCs/>
                <w:color w:val="000000"/>
                <w:sz w:val="16"/>
                <w:szCs w:val="16"/>
                <w:vertAlign w:val="subscript"/>
                <w:lang w:val="en-US" w:eastAsia="ru-RU"/>
              </w:rPr>
              <w:t xml:space="preserve">min </w:t>
            </w:r>
            <w:r w:rsidRPr="00915E61">
              <w:rPr>
                <w:color w:val="000000"/>
                <w:sz w:val="16"/>
                <w:szCs w:val="16"/>
                <w:lang w:val="en-US" w:eastAsia="ru-RU"/>
              </w:rPr>
              <w:t>(dBW/m</w:t>
            </w:r>
            <w:r w:rsidRPr="00915E61">
              <w:rPr>
                <w:color w:val="000000"/>
                <w:sz w:val="16"/>
                <w:szCs w:val="16"/>
                <w:vertAlign w:val="superscript"/>
                <w:lang w:val="en-US" w:eastAsia="ru-RU"/>
              </w:rPr>
              <w:t>2</w:t>
            </w:r>
            <w:r w:rsidRPr="00915E61">
              <w:rPr>
                <w:color w:val="000000"/>
                <w:sz w:val="16"/>
                <w:szCs w:val="16"/>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4D251D7"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39A82C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−146.12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799774F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−139.72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26FFB4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−119.16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D08C0A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−139.72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3D4381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−119.16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F78874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−140.40</w:t>
            </w:r>
          </w:p>
        </w:tc>
      </w:tr>
      <w:tr w:rsidR="00061A5A" w:rsidRPr="00915E61" w14:paraId="6D72B11F" w14:textId="77777777" w:rsidTr="00C80083">
        <w:trPr>
          <w:cantSplit/>
          <w:jc w:val="center"/>
        </w:trPr>
        <w:tc>
          <w:tcPr>
            <w:tcW w:w="2268" w:type="dxa"/>
            <w:vMerge/>
            <w:tcBorders>
              <w:left w:val="single" w:sz="4" w:space="0" w:color="auto"/>
              <w:right w:val="single" w:sz="4" w:space="0" w:color="auto"/>
            </w:tcBorders>
            <w:shd w:val="clear" w:color="auto" w:fill="auto"/>
            <w:hideMark/>
          </w:tcPr>
          <w:p w14:paraId="21E8B856" w14:textId="77777777" w:rsidR="00061A5A" w:rsidRPr="00915E61" w:rsidRDefault="00061A5A" w:rsidP="00C80083">
            <w:pPr>
              <w:pStyle w:val="Tabletext"/>
              <w:rPr>
                <w:sz w:val="16"/>
                <w:szCs w:val="16"/>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14:paraId="77F49261"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CA09CF4"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8B2377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−143.92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2806058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−136.72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A0EE23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−116.16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809071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−136.72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D62A0A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−116.16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BBAEF1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−137.30</w:t>
            </w:r>
          </w:p>
        </w:tc>
      </w:tr>
      <w:tr w:rsidR="00061A5A" w:rsidRPr="00915E61" w14:paraId="71DEB444" w14:textId="77777777" w:rsidTr="00C80083">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14:paraId="6401F0D0" w14:textId="77777777" w:rsidR="00061A5A" w:rsidRPr="00915E61" w:rsidRDefault="00061A5A" w:rsidP="00C80083">
            <w:pPr>
              <w:pStyle w:val="Tabletext"/>
              <w:rPr>
                <w:sz w:val="16"/>
                <w:szCs w:val="16"/>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14:paraId="398053D3"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B1C8D96"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 </w:t>
            </w:r>
            <w:r w:rsidRPr="00915E61">
              <w:rPr>
                <w:color w:val="000000"/>
                <w:sz w:val="16"/>
                <w:szCs w:val="16"/>
                <w:lang w:val="en-US" w:eastAsia="ru-RU"/>
              </w:rPr>
              <w:t>=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170755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−143.02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3252F0F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−134.52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F1E89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−113.96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575256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−134.52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27AE0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−113.96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F4B96A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−136.00</w:t>
            </w:r>
          </w:p>
        </w:tc>
      </w:tr>
      <w:tr w:rsidR="00061A5A" w:rsidRPr="00915E61" w14:paraId="3ECC8E14" w14:textId="77777777" w:rsidTr="00C80083">
        <w:trPr>
          <w:cantSplit/>
          <w:jc w:val="center"/>
        </w:trPr>
        <w:tc>
          <w:tcPr>
            <w:tcW w:w="2268" w:type="dxa"/>
            <w:vMerge w:val="restart"/>
            <w:tcBorders>
              <w:top w:val="nil"/>
              <w:left w:val="single" w:sz="4" w:space="0" w:color="auto"/>
              <w:right w:val="single" w:sz="4" w:space="0" w:color="auto"/>
            </w:tcBorders>
            <w:shd w:val="clear" w:color="auto" w:fill="auto"/>
            <w:hideMark/>
          </w:tcPr>
          <w:p w14:paraId="07B698BB" w14:textId="77777777" w:rsidR="00061A5A" w:rsidRPr="00915E61" w:rsidRDefault="00061A5A" w:rsidP="00C80083">
            <w:pPr>
              <w:pStyle w:val="Tabletext"/>
              <w:rPr>
                <w:sz w:val="16"/>
                <w:szCs w:val="16"/>
                <w:lang w:val="en-US" w:eastAsia="ru-RU"/>
              </w:rPr>
            </w:pPr>
            <w:r w:rsidRPr="00915E61">
              <w:rPr>
                <w:sz w:val="16"/>
                <w:szCs w:val="16"/>
                <w:lang w:val="en-US" w:eastAsia="ru-RU"/>
              </w:rPr>
              <w:t>Minimum field-strength level at receiving antenna</w:t>
            </w:r>
          </w:p>
        </w:tc>
        <w:tc>
          <w:tcPr>
            <w:tcW w:w="1134" w:type="dxa"/>
            <w:vMerge w:val="restart"/>
            <w:tcBorders>
              <w:top w:val="nil"/>
              <w:left w:val="nil"/>
              <w:right w:val="single" w:sz="4" w:space="0" w:color="auto"/>
            </w:tcBorders>
            <w:shd w:val="clear" w:color="auto" w:fill="auto"/>
            <w:noWrap/>
            <w:tcMar>
              <w:left w:w="57" w:type="dxa"/>
              <w:right w:w="57" w:type="dxa"/>
            </w:tcMar>
            <w:hideMark/>
          </w:tcPr>
          <w:p w14:paraId="030DF383"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E</w:t>
            </w:r>
            <w:r w:rsidRPr="00915E61">
              <w:rPr>
                <w:i/>
                <w:iCs/>
                <w:color w:val="000000"/>
                <w:sz w:val="16"/>
                <w:szCs w:val="16"/>
                <w:vertAlign w:val="subscript"/>
                <w:lang w:val="en-US" w:eastAsia="ru-RU"/>
              </w:rPr>
              <w:t xml:space="preserve">min </w:t>
            </w:r>
            <w:r w:rsidRPr="00915E61">
              <w:rPr>
                <w:color w:val="000000"/>
                <w:sz w:val="16"/>
                <w:szCs w:val="16"/>
                <w:lang w:val="en-US" w:eastAsia="ru-RU"/>
              </w:rPr>
              <w:t>(dB(µV/m))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9439732"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10C324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−0.32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0BF0D75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181AB0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26.64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68BDD0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EAB1E1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26.64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5AD922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5.40</w:t>
            </w:r>
          </w:p>
        </w:tc>
      </w:tr>
      <w:tr w:rsidR="00061A5A" w:rsidRPr="00915E61" w14:paraId="264E2CF8" w14:textId="77777777" w:rsidTr="00C80083">
        <w:trPr>
          <w:cantSplit/>
          <w:jc w:val="center"/>
        </w:trPr>
        <w:tc>
          <w:tcPr>
            <w:tcW w:w="2268" w:type="dxa"/>
            <w:vMerge/>
            <w:tcBorders>
              <w:left w:val="single" w:sz="4" w:space="0" w:color="auto"/>
              <w:right w:val="single" w:sz="4" w:space="0" w:color="auto"/>
            </w:tcBorders>
            <w:shd w:val="clear" w:color="auto" w:fill="auto"/>
            <w:hideMark/>
          </w:tcPr>
          <w:p w14:paraId="487359AD" w14:textId="77777777" w:rsidR="00061A5A" w:rsidRPr="00915E61" w:rsidRDefault="00061A5A" w:rsidP="00C80083">
            <w:pPr>
              <w:pStyle w:val="Tabletext"/>
              <w:rPr>
                <w:sz w:val="16"/>
                <w:szCs w:val="16"/>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14:paraId="0C441579"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F86B58"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73AE52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1.88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975453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ECE5C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29.64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53725B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AE6F9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29.64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1FCB23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8.50</w:t>
            </w:r>
          </w:p>
        </w:tc>
      </w:tr>
      <w:tr w:rsidR="00061A5A" w:rsidRPr="00915E61" w14:paraId="0D054EC1" w14:textId="77777777" w:rsidTr="00C80083">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14:paraId="201FEE07" w14:textId="77777777" w:rsidR="00061A5A" w:rsidRPr="00915E61" w:rsidRDefault="00061A5A" w:rsidP="00C80083">
            <w:pPr>
              <w:pStyle w:val="Tabletext"/>
              <w:rPr>
                <w:sz w:val="16"/>
                <w:szCs w:val="16"/>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14:paraId="03FB4469"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97C16A8"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7E12D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2.78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7A458A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6E8F2A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31.84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1B0D1A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7687C6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31.84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E78D80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9.80</w:t>
            </w:r>
          </w:p>
        </w:tc>
      </w:tr>
      <w:tr w:rsidR="00061A5A" w:rsidRPr="00915E61" w14:paraId="2CA862BC"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1FAB0866" w14:textId="77777777" w:rsidR="00061A5A" w:rsidRPr="00915E61" w:rsidRDefault="00061A5A" w:rsidP="00C80083">
            <w:pPr>
              <w:pStyle w:val="Tabletext"/>
              <w:rPr>
                <w:sz w:val="16"/>
                <w:szCs w:val="16"/>
                <w:lang w:val="en-US" w:eastAsia="ru-RU"/>
              </w:rPr>
            </w:pPr>
            <w:r w:rsidRPr="00915E61">
              <w:rPr>
                <w:sz w:val="16"/>
                <w:szCs w:val="16"/>
                <w:lang w:val="en-US" w:eastAsia="ru-RU"/>
              </w:rPr>
              <w:t>Allowance for man</w:t>
            </w:r>
            <w:r w:rsidRPr="00915E61">
              <w:rPr>
                <w:sz w:val="16"/>
                <w:szCs w:val="16"/>
                <w:lang w:val="en-US" w:eastAsia="ru-RU"/>
              </w:rPr>
              <w:noBreakHyphen/>
              <w:t>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7F6DF310"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P</w:t>
            </w:r>
            <w:r w:rsidRPr="00915E61">
              <w:rPr>
                <w:i/>
                <w:iCs/>
                <w:color w:val="000000"/>
                <w:sz w:val="16"/>
                <w:szCs w:val="16"/>
                <w:vertAlign w:val="subscript"/>
                <w:lang w:val="en-US" w:eastAsia="ru-RU"/>
              </w:rPr>
              <w:t xml:space="preserve">MMN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812ADFD"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FA9A27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15.38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9C9B99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E1CF5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3DB1AC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79E777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55AEFA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15.38</w:t>
            </w:r>
          </w:p>
        </w:tc>
      </w:tr>
      <w:tr w:rsidR="00061A5A" w:rsidRPr="00915E61" w14:paraId="41308489"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52E09F50" w14:textId="77777777" w:rsidR="00061A5A" w:rsidRPr="00915E61" w:rsidRDefault="00061A5A" w:rsidP="00C80083">
            <w:pPr>
              <w:pStyle w:val="Tabletext"/>
              <w:rPr>
                <w:sz w:val="16"/>
                <w:szCs w:val="16"/>
                <w:lang w:val="en-US" w:eastAsia="ru-RU"/>
              </w:rPr>
            </w:pPr>
            <w:r w:rsidRPr="00915E61">
              <w:rPr>
                <w:sz w:val="16"/>
                <w:szCs w:val="16"/>
                <w:lang w:val="en-US" w:eastAsia="ru-RU"/>
              </w:rPr>
              <w:t>Location probability</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0E4C91D0"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 xml:space="preserve">p </w:t>
            </w:r>
            <w:r w:rsidRPr="00915E61">
              <w:rPr>
                <w:color w:val="000000"/>
                <w:sz w:val="16"/>
                <w:szCs w:val="16"/>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82928F"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E3D420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70.00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3F1BDF3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B4F097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229D9F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A9BAF1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19A22A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99.00</w:t>
            </w:r>
          </w:p>
        </w:tc>
      </w:tr>
      <w:tr w:rsidR="00061A5A" w:rsidRPr="00915E61" w14:paraId="104B588D"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7D595F32" w14:textId="77777777" w:rsidR="00061A5A" w:rsidRPr="00915E61" w:rsidRDefault="00061A5A" w:rsidP="00C80083">
            <w:pPr>
              <w:pStyle w:val="Tabletext"/>
              <w:rPr>
                <w:sz w:val="16"/>
                <w:szCs w:val="16"/>
                <w:lang w:val="en-US" w:eastAsia="ru-RU"/>
              </w:rPr>
            </w:pPr>
            <w:r w:rsidRPr="00915E61">
              <w:rPr>
                <w:sz w:val="16"/>
                <w:szCs w:val="16"/>
                <w:lang w:val="en-US" w:eastAsia="ru-RU"/>
              </w:rPr>
              <w:t>Distribution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68A602CA"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C5E283"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98FA15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0.52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362D7A1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9B0DAD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0C8E6F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652532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F4DA1F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2.33</w:t>
            </w:r>
          </w:p>
        </w:tc>
      </w:tr>
      <w:tr w:rsidR="00061A5A" w:rsidRPr="00915E61" w14:paraId="14C9A38E"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3590C834" w14:textId="77777777" w:rsidR="00061A5A" w:rsidRPr="00915E61" w:rsidRDefault="00061A5A" w:rsidP="00C80083">
            <w:pPr>
              <w:pStyle w:val="Tabletext"/>
              <w:rPr>
                <w:sz w:val="16"/>
                <w:szCs w:val="16"/>
                <w:lang w:val="en-US" w:eastAsia="ru-RU"/>
              </w:rPr>
            </w:pPr>
            <w:r w:rsidRPr="00915E61">
              <w:rPr>
                <w:sz w:val="16"/>
                <w:szCs w:val="16"/>
                <w:lang w:val="en-US" w:eastAsia="ru-RU"/>
              </w:rPr>
              <w:t>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0E5D4876"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73"/>
            </w:r>
            <w:r w:rsidRPr="00915E61">
              <w:rPr>
                <w:i/>
                <w:color w:val="000000"/>
                <w:sz w:val="16"/>
                <w:szCs w:val="16"/>
                <w:vertAlign w:val="subscript"/>
                <w:lang w:val="en-US" w:eastAsia="ru-RU"/>
              </w:rPr>
              <w:t>m</w:t>
            </w:r>
            <w:r w:rsidRPr="00915E61">
              <w:rPr>
                <w:color w:val="000000"/>
                <w:sz w:val="16"/>
                <w:szCs w:val="16"/>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BB19AFB"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79346E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3.56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814F7B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76F3C5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16A6C76" w14:textId="77777777" w:rsidR="00061A5A" w:rsidRPr="00915E61" w:rsidRDefault="00061A5A" w:rsidP="00C80083">
            <w:pPr>
              <w:pStyle w:val="Tabletext"/>
              <w:jc w:val="center"/>
              <w:rPr>
                <w:color w:val="000000"/>
                <w:spacing w:val="-2"/>
                <w:sz w:val="16"/>
                <w:szCs w:val="16"/>
                <w:lang w:val="en-US"/>
              </w:rPr>
            </w:pPr>
            <w:r w:rsidRPr="00915E61" w:rsidDel="008F4C4E">
              <w:rPr>
                <w:color w:val="000000"/>
                <w:spacing w:val="-2"/>
                <w:sz w:val="16"/>
                <w:szCs w:val="16"/>
                <w:lang w:val="en-US"/>
              </w:rPr>
              <w:t>8</w:t>
            </w:r>
            <w:r w:rsidRPr="00915E61">
              <w:rPr>
                <w:color w:val="000000"/>
                <w:spacing w:val="-2"/>
                <w:sz w:val="16"/>
                <w:szCs w:val="16"/>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ACFADB4" w14:textId="77777777" w:rsidR="00061A5A" w:rsidRPr="00915E61" w:rsidRDefault="00061A5A" w:rsidP="00C80083">
            <w:pPr>
              <w:pStyle w:val="Tabletext"/>
              <w:jc w:val="center"/>
              <w:rPr>
                <w:color w:val="000000"/>
                <w:spacing w:val="-2"/>
                <w:sz w:val="16"/>
                <w:szCs w:val="16"/>
                <w:lang w:val="en-US"/>
              </w:rPr>
            </w:pPr>
            <w:r w:rsidRPr="00915E61" w:rsidDel="008F4C4E">
              <w:rPr>
                <w:color w:val="000000"/>
                <w:spacing w:val="-2"/>
                <w:sz w:val="16"/>
                <w:szCs w:val="16"/>
                <w:lang w:val="en-US"/>
              </w:rPr>
              <w:t>8</w:t>
            </w:r>
            <w:r w:rsidRPr="00915E61">
              <w:rPr>
                <w:color w:val="000000"/>
                <w:spacing w:val="-2"/>
                <w:sz w:val="16"/>
                <w:szCs w:val="16"/>
                <w:lang w:val="en-US"/>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C47AD20" w14:textId="77777777" w:rsidR="00061A5A" w:rsidRPr="00915E61" w:rsidRDefault="00061A5A" w:rsidP="00C80083">
            <w:pPr>
              <w:pStyle w:val="Tabletext"/>
              <w:jc w:val="center"/>
              <w:rPr>
                <w:color w:val="000000"/>
                <w:spacing w:val="-2"/>
                <w:sz w:val="16"/>
                <w:szCs w:val="16"/>
                <w:lang w:val="en-US"/>
              </w:rPr>
            </w:pPr>
            <w:r w:rsidRPr="00915E61" w:rsidDel="008F4C4E">
              <w:rPr>
                <w:color w:val="000000"/>
                <w:spacing w:val="-2"/>
                <w:sz w:val="16"/>
                <w:szCs w:val="16"/>
                <w:lang w:val="en-US"/>
              </w:rPr>
              <w:t>8</w:t>
            </w:r>
            <w:r w:rsidRPr="00915E61">
              <w:rPr>
                <w:color w:val="000000"/>
                <w:spacing w:val="-2"/>
                <w:sz w:val="16"/>
                <w:szCs w:val="16"/>
                <w:lang w:val="en-US"/>
              </w:rPr>
              <w:t>2.86</w:t>
            </w:r>
          </w:p>
        </w:tc>
      </w:tr>
      <w:tr w:rsidR="00061A5A" w:rsidRPr="00915E61" w14:paraId="640CB9D7"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16944D0A" w14:textId="77777777" w:rsidR="00061A5A" w:rsidRPr="00915E61" w:rsidRDefault="00061A5A" w:rsidP="00C80083">
            <w:pPr>
              <w:pStyle w:val="Tabletext"/>
              <w:rPr>
                <w:sz w:val="16"/>
                <w:szCs w:val="16"/>
                <w:lang w:val="en-US" w:eastAsia="ru-RU"/>
              </w:rPr>
            </w:pPr>
            <w:r w:rsidRPr="00915E61">
              <w:rPr>
                <w:sz w:val="16"/>
                <w:szCs w:val="16"/>
                <w:lang w:val="en-US" w:eastAsia="ru-RU"/>
              </w:rPr>
              <w:t>Standard deviation of man-made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525C32ED"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73"/>
            </w:r>
            <w:r w:rsidRPr="00915E61">
              <w:rPr>
                <w:i/>
                <w:iCs/>
                <w:color w:val="000000"/>
                <w:sz w:val="16"/>
                <w:szCs w:val="16"/>
                <w:vertAlign w:val="subscript"/>
                <w:lang w:val="en-US" w:eastAsia="ru-RU"/>
              </w:rPr>
              <w:t>MMN</w:t>
            </w:r>
            <w:r w:rsidRPr="00915E61">
              <w:rPr>
                <w:sz w:val="16"/>
                <w:szCs w:val="16"/>
                <w:lang w:val="en-US"/>
              </w:rPr>
              <w:t xml:space="preserve">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361A9413"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34AF7EE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4.53</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4BA47A9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0000242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077236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1596650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45AEF57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4.53</w:t>
            </w:r>
          </w:p>
        </w:tc>
      </w:tr>
      <w:tr w:rsidR="00061A5A" w:rsidRPr="00915E61" w14:paraId="0AB1D102"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5742497E"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Standard deviation of building penetration loss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250A3F31"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73"/>
            </w:r>
            <w:r w:rsidRPr="00915E61">
              <w:rPr>
                <w:i/>
                <w:iCs/>
                <w:color w:val="000000"/>
                <w:sz w:val="16"/>
                <w:szCs w:val="16"/>
                <w:vertAlign w:val="subscript"/>
                <w:lang w:val="en-US" w:eastAsia="ru-RU"/>
              </w:rPr>
              <w:t xml:space="preserve">b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526FB2B"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37E553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709832D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9E23DD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76C1B2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959A4A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F0E17B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r>
      <w:tr w:rsidR="00061A5A" w:rsidRPr="00915E61" w14:paraId="46780572"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62ABEC4D" w14:textId="77777777" w:rsidR="00061A5A" w:rsidRPr="00915E61" w:rsidRDefault="00061A5A" w:rsidP="00C80083">
            <w:pPr>
              <w:pStyle w:val="Tabletext"/>
              <w:rPr>
                <w:sz w:val="16"/>
                <w:szCs w:val="16"/>
                <w:lang w:val="en-US" w:eastAsia="ru-RU"/>
              </w:rPr>
            </w:pPr>
            <w:r w:rsidRPr="00915E61">
              <w:rPr>
                <w:sz w:val="16"/>
                <w:szCs w:val="16"/>
                <w:lang w:val="en-US" w:eastAsia="ru-RU"/>
              </w:rPr>
              <w:t>Combined 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7895371C"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73"/>
            </w:r>
            <w:r w:rsidRPr="00915E61">
              <w:rPr>
                <w:i/>
                <w:iCs/>
                <w:color w:val="000000"/>
                <w:sz w:val="16"/>
                <w:szCs w:val="16"/>
                <w:vertAlign w:val="subscript"/>
                <w:lang w:val="en-US" w:eastAsia="ru-RU"/>
              </w:rPr>
              <w:t>c</w:t>
            </w:r>
            <w:r w:rsidRPr="00915E61">
              <w:rPr>
                <w:sz w:val="16"/>
                <w:szCs w:val="16"/>
                <w:lang w:val="en-US"/>
              </w:rPr>
              <w:t xml:space="preserve">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F703804"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F21BB4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5.76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2C19A99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8C052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4.66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9AEC0A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5.76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0226B1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3740F3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5.36</w:t>
            </w:r>
          </w:p>
        </w:tc>
      </w:tr>
      <w:tr w:rsidR="00061A5A" w:rsidRPr="00915E61" w14:paraId="424068AE"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0575D23D" w14:textId="77777777" w:rsidR="00061A5A" w:rsidRPr="00915E61" w:rsidRDefault="00061A5A" w:rsidP="00C80083">
            <w:pPr>
              <w:pStyle w:val="Tabletext"/>
              <w:rPr>
                <w:sz w:val="16"/>
                <w:szCs w:val="16"/>
                <w:lang w:val="en-US" w:eastAsia="ru-RU"/>
              </w:rPr>
            </w:pPr>
            <w:r w:rsidRPr="00915E61">
              <w:rPr>
                <w:sz w:val="16"/>
                <w:szCs w:val="16"/>
                <w:lang w:val="en-US" w:eastAsia="ru-RU"/>
              </w:rPr>
              <w:t>Location correction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140F3040"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C</w:t>
            </w:r>
            <w:r w:rsidRPr="00915E61">
              <w:rPr>
                <w:i/>
                <w:iCs/>
                <w:color w:val="000000"/>
                <w:sz w:val="16"/>
                <w:szCs w:val="16"/>
                <w:vertAlign w:val="subscript"/>
                <w:lang w:val="en-US" w:eastAsia="ru-RU"/>
              </w:rPr>
              <w:t>l</w:t>
            </w:r>
            <w:r w:rsidRPr="00915E61">
              <w:rPr>
                <w:sz w:val="16"/>
                <w:szCs w:val="16"/>
                <w:lang w:val="en-US"/>
              </w:rPr>
              <w:t xml:space="preserve">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5BAC2AC"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CAF58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D3A535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10.72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19B66B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7.68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1C0C3C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B24DF1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5.87</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08FA88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12.48</w:t>
            </w:r>
          </w:p>
        </w:tc>
      </w:tr>
      <w:tr w:rsidR="00061A5A" w:rsidRPr="00915E61" w14:paraId="468F7DC3"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3BFCB2CD" w14:textId="77777777" w:rsidR="00061A5A" w:rsidRPr="00915E61" w:rsidRDefault="00061A5A" w:rsidP="00C80083">
            <w:pPr>
              <w:pStyle w:val="Tabletext"/>
              <w:rPr>
                <w:sz w:val="16"/>
                <w:szCs w:val="16"/>
                <w:lang w:val="en-US" w:eastAsia="ru-RU"/>
              </w:rPr>
            </w:pPr>
            <w:r w:rsidRPr="00915E61">
              <w:rPr>
                <w:sz w:val="16"/>
                <w:szCs w:val="16"/>
                <w:lang w:val="en-US" w:eastAsia="ru-RU"/>
              </w:rPr>
              <w:t>Antenna height loss</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68644946"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L</w:t>
            </w:r>
            <w:r w:rsidRPr="00915E61">
              <w:rPr>
                <w:i/>
                <w:iCs/>
                <w:color w:val="000000"/>
                <w:sz w:val="16"/>
                <w:szCs w:val="16"/>
                <w:vertAlign w:val="subscript"/>
                <w:lang w:val="en-US" w:eastAsia="ru-RU"/>
              </w:rPr>
              <w:t xml:space="preserve">h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A5BE45C"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25486C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5FC31C3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B1F46D8" w14:textId="77777777" w:rsidR="00061A5A" w:rsidRPr="00915E61" w:rsidRDefault="00061A5A" w:rsidP="00C80083">
            <w:pPr>
              <w:pStyle w:val="Tabletext"/>
              <w:jc w:val="center"/>
              <w:rPr>
                <w:color w:val="000000"/>
                <w:spacing w:val="-2"/>
                <w:sz w:val="16"/>
                <w:szCs w:val="16"/>
                <w:lang w:val="en-US"/>
              </w:rPr>
            </w:pPr>
            <w:r w:rsidRPr="00915E61" w:rsidDel="00CF0415">
              <w:rPr>
                <w:color w:val="000000"/>
                <w:spacing w:val="-2"/>
                <w:sz w:val="16"/>
                <w:szCs w:val="16"/>
                <w:lang w:val="en-US"/>
              </w:rPr>
              <w:t>8</w:t>
            </w:r>
            <w:r w:rsidRPr="00915E61">
              <w:rPr>
                <w:color w:val="000000"/>
                <w:spacing w:val="-2"/>
                <w:sz w:val="16"/>
                <w:szCs w:val="16"/>
                <w:lang w:val="en-US"/>
              </w:rPr>
              <w:t>15.00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9EDC1E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133C6C8" w14:textId="77777777" w:rsidR="00061A5A" w:rsidRPr="00915E61" w:rsidRDefault="00061A5A" w:rsidP="00C80083">
            <w:pPr>
              <w:pStyle w:val="Tabletext"/>
              <w:jc w:val="center"/>
              <w:rPr>
                <w:color w:val="000000"/>
                <w:spacing w:val="-2"/>
                <w:sz w:val="16"/>
                <w:szCs w:val="16"/>
                <w:lang w:val="en-US"/>
              </w:rPr>
            </w:pPr>
            <w:r w:rsidRPr="00915E61" w:rsidDel="00CF0415">
              <w:rPr>
                <w:color w:val="000000"/>
                <w:spacing w:val="-2"/>
                <w:sz w:val="16"/>
                <w:szCs w:val="16"/>
                <w:lang w:val="en-US"/>
              </w:rPr>
              <w:t>8</w:t>
            </w:r>
            <w:r w:rsidRPr="00915E61">
              <w:rPr>
                <w:color w:val="000000"/>
                <w:spacing w:val="-2"/>
                <w:sz w:val="16"/>
                <w:szCs w:val="16"/>
                <w:lang w:val="en-US"/>
              </w:rPr>
              <w:t>15.00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A5DABA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8.00</w:t>
            </w:r>
          </w:p>
        </w:tc>
      </w:tr>
      <w:tr w:rsidR="00061A5A" w:rsidRPr="00915E61" w14:paraId="31FB5482" w14:textId="77777777" w:rsidTr="00C80083">
        <w:trPr>
          <w:cantSplit/>
          <w:jc w:val="center"/>
        </w:trPr>
        <w:tc>
          <w:tcPr>
            <w:tcW w:w="2268" w:type="dxa"/>
            <w:tcBorders>
              <w:top w:val="nil"/>
              <w:left w:val="single" w:sz="4" w:space="0" w:color="auto"/>
              <w:bottom w:val="nil"/>
              <w:right w:val="single" w:sz="4" w:space="0" w:color="auto"/>
            </w:tcBorders>
            <w:shd w:val="clear" w:color="auto" w:fill="auto"/>
            <w:hideMark/>
          </w:tcPr>
          <w:p w14:paraId="09D875FD"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Building penetration loss </w:t>
            </w:r>
          </w:p>
        </w:tc>
        <w:tc>
          <w:tcPr>
            <w:tcW w:w="1134" w:type="dxa"/>
            <w:tcBorders>
              <w:top w:val="nil"/>
              <w:left w:val="nil"/>
              <w:bottom w:val="nil"/>
              <w:right w:val="single" w:sz="4" w:space="0" w:color="auto"/>
            </w:tcBorders>
            <w:shd w:val="clear" w:color="auto" w:fill="auto"/>
            <w:noWrap/>
            <w:tcMar>
              <w:left w:w="57" w:type="dxa"/>
              <w:right w:w="57" w:type="dxa"/>
            </w:tcMar>
            <w:hideMark/>
          </w:tcPr>
          <w:p w14:paraId="50331DB6"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L</w:t>
            </w:r>
            <w:r w:rsidRPr="00915E61">
              <w:rPr>
                <w:i/>
                <w:iCs/>
                <w:color w:val="000000"/>
                <w:sz w:val="16"/>
                <w:szCs w:val="16"/>
                <w:vertAlign w:val="subscript"/>
                <w:lang w:val="en-US" w:eastAsia="ru-RU"/>
              </w:rPr>
              <w:t xml:space="preserve">b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407AECD"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5C9C69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8D459B5" w14:textId="77777777" w:rsidR="00061A5A" w:rsidRPr="00915E61" w:rsidRDefault="00061A5A" w:rsidP="00C80083">
            <w:pPr>
              <w:pStyle w:val="Tabletext"/>
              <w:jc w:val="center"/>
              <w:rPr>
                <w:color w:val="000000"/>
                <w:spacing w:val="-2"/>
                <w:sz w:val="16"/>
                <w:szCs w:val="16"/>
                <w:lang w:val="en-US"/>
              </w:rPr>
            </w:pPr>
            <w:r w:rsidRPr="00915E61" w:rsidDel="00CF0415">
              <w:rPr>
                <w:color w:val="000000"/>
                <w:spacing w:val="-2"/>
                <w:sz w:val="16"/>
                <w:szCs w:val="16"/>
                <w:lang w:val="en-US"/>
              </w:rPr>
              <w:t>9</w:t>
            </w:r>
            <w:r w:rsidRPr="00915E61">
              <w:rPr>
                <w:color w:val="000000"/>
                <w:spacing w:val="-2"/>
                <w:sz w:val="16"/>
                <w:szCs w:val="16"/>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5826034" w14:textId="77777777" w:rsidR="00061A5A" w:rsidRPr="00915E61" w:rsidRDefault="00061A5A" w:rsidP="00C80083">
            <w:pPr>
              <w:pStyle w:val="Tabletext"/>
              <w:jc w:val="center"/>
              <w:rPr>
                <w:color w:val="000000"/>
                <w:spacing w:val="-2"/>
                <w:sz w:val="16"/>
                <w:szCs w:val="16"/>
                <w:lang w:val="en-US"/>
              </w:rPr>
            </w:pPr>
            <w:r w:rsidRPr="00915E61" w:rsidDel="00CF0415">
              <w:rPr>
                <w:color w:val="000000"/>
                <w:spacing w:val="-2"/>
                <w:sz w:val="16"/>
                <w:szCs w:val="16"/>
                <w:lang w:val="en-US"/>
              </w:rPr>
              <w:t>9</w:t>
            </w:r>
            <w:r w:rsidRPr="00915E61">
              <w:rPr>
                <w:color w:val="000000"/>
                <w:spacing w:val="-2"/>
                <w:sz w:val="16"/>
                <w:szCs w:val="16"/>
                <w:lang w:val="en-US"/>
              </w:rPr>
              <w:t>8.00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5B1707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335AE8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D75243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r>
      <w:tr w:rsidR="00061A5A" w:rsidRPr="00915E61" w14:paraId="20A6EA1F" w14:textId="77777777" w:rsidTr="00C80083">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14:paraId="11E5C2BD" w14:textId="77777777" w:rsidR="00061A5A" w:rsidRPr="00915E61" w:rsidRDefault="00061A5A" w:rsidP="00C80083">
            <w:pPr>
              <w:pStyle w:val="Tabletext"/>
              <w:rPr>
                <w:sz w:val="16"/>
                <w:szCs w:val="16"/>
                <w:lang w:val="en-US" w:eastAsia="ru-RU"/>
              </w:rPr>
            </w:pPr>
            <w:r w:rsidRPr="00915E61">
              <w:rPr>
                <w:sz w:val="16"/>
                <w:szCs w:val="16"/>
                <w:lang w:val="en-US" w:eastAsia="ru-RU"/>
              </w:rPr>
              <w:t>Minimum median field</w:t>
            </w:r>
            <w:r w:rsidRPr="00915E61">
              <w:rPr>
                <w:sz w:val="16"/>
                <w:szCs w:val="16"/>
                <w:lang w:val="en-US" w:eastAsia="ru-RU"/>
              </w:rPr>
              <w:noBreakHyphen/>
              <w:t>strength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14:paraId="366C9963"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E</w:t>
            </w:r>
            <w:r w:rsidRPr="00915E61">
              <w:rPr>
                <w:i/>
                <w:iCs/>
                <w:color w:val="000000"/>
                <w:sz w:val="16"/>
                <w:szCs w:val="16"/>
                <w:vertAlign w:val="subscript"/>
                <w:lang w:val="en-US" w:eastAsia="ru-RU"/>
              </w:rPr>
              <w:t xml:space="preserve">med </w:t>
            </w:r>
            <w:r w:rsidRPr="00915E61">
              <w:rPr>
                <w:color w:val="000000"/>
                <w:sz w:val="16"/>
                <w:szCs w:val="16"/>
                <w:lang w:val="en-US" w:eastAsia="ru-RU"/>
              </w:rPr>
              <w:t>(dB(µV/m))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F4544CD"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F6D648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18.06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2B5A8C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48.18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E18435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57.32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3DD30A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38.97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7A0901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47.51</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5C5CF1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41.26</w:t>
            </w:r>
          </w:p>
        </w:tc>
      </w:tr>
      <w:tr w:rsidR="00061A5A" w:rsidRPr="00915E61" w14:paraId="0DAAB023" w14:textId="77777777" w:rsidTr="00C80083">
        <w:trPr>
          <w:cantSplit/>
          <w:jc w:val="center"/>
        </w:trPr>
        <w:tc>
          <w:tcPr>
            <w:tcW w:w="2268" w:type="dxa"/>
            <w:vMerge/>
            <w:tcBorders>
              <w:left w:val="single" w:sz="4" w:space="0" w:color="auto"/>
              <w:right w:val="single" w:sz="4" w:space="0" w:color="auto"/>
            </w:tcBorders>
            <w:shd w:val="clear" w:color="auto" w:fill="auto"/>
            <w:hideMark/>
          </w:tcPr>
          <w:p w14:paraId="3E705A4A" w14:textId="77777777" w:rsidR="00061A5A" w:rsidRPr="00915E61" w:rsidRDefault="00061A5A" w:rsidP="00C80083">
            <w:pPr>
              <w:pStyle w:val="Tabletext"/>
              <w:rPr>
                <w:sz w:val="16"/>
                <w:szCs w:val="16"/>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14:paraId="7744971B"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D65D8ED"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73FC82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20.26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14EE41A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51.18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3599A6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60.32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F8643F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41.97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CEABBB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50.51</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4312D7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44.36</w:t>
            </w:r>
          </w:p>
        </w:tc>
      </w:tr>
      <w:tr w:rsidR="00061A5A" w:rsidRPr="00915E61" w14:paraId="033F605E" w14:textId="77777777" w:rsidTr="00C80083">
        <w:trPr>
          <w:cantSplit/>
          <w:jc w:val="center"/>
        </w:trPr>
        <w:tc>
          <w:tcPr>
            <w:tcW w:w="2268" w:type="dxa"/>
            <w:vMerge/>
            <w:tcBorders>
              <w:left w:val="single" w:sz="4" w:space="0" w:color="auto"/>
              <w:bottom w:val="single" w:sz="4" w:space="0" w:color="auto"/>
              <w:right w:val="single" w:sz="4" w:space="0" w:color="auto"/>
            </w:tcBorders>
            <w:shd w:val="clear" w:color="auto" w:fill="auto"/>
            <w:noWrap/>
            <w:hideMark/>
          </w:tcPr>
          <w:p w14:paraId="6833EA21" w14:textId="77777777" w:rsidR="00061A5A" w:rsidRPr="00915E61" w:rsidRDefault="00061A5A" w:rsidP="00C80083">
            <w:pPr>
              <w:pStyle w:val="Tabletext"/>
              <w:rPr>
                <w:sz w:val="16"/>
                <w:szCs w:val="16"/>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14:paraId="2AA9F5C4"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5462AC1"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FE3240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21.16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7EADCD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53.38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260C8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62.52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6BB5F4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44.17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D42DE2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52.71</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951D40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45.66</w:t>
            </w:r>
          </w:p>
        </w:tc>
      </w:tr>
    </w:tbl>
    <w:p w14:paraId="3160B17E" w14:textId="77777777" w:rsidR="00061A5A" w:rsidRPr="00245D4B" w:rsidRDefault="00061A5A" w:rsidP="00061A5A">
      <w:pPr>
        <w:pStyle w:val="Tablefin"/>
      </w:pPr>
    </w:p>
    <w:p w14:paraId="65860338" w14:textId="77777777" w:rsidR="00061A5A" w:rsidRDefault="00061A5A" w:rsidP="00061A5A">
      <w:pPr>
        <w:overflowPunct/>
        <w:autoSpaceDE/>
        <w:autoSpaceDN/>
        <w:adjustRightInd/>
        <w:spacing w:before="0"/>
        <w:textAlignment w:val="auto"/>
        <w:rPr>
          <w:caps/>
          <w:sz w:val="20"/>
          <w:lang w:val="en-US"/>
        </w:rPr>
      </w:pPr>
      <w:r>
        <w:rPr>
          <w:lang w:val="en-US"/>
        </w:rPr>
        <w:br w:type="page"/>
      </w:r>
    </w:p>
    <w:p w14:paraId="61366105" w14:textId="77777777" w:rsidR="00061A5A" w:rsidRPr="00245D4B" w:rsidRDefault="00061A5A" w:rsidP="00061A5A">
      <w:pPr>
        <w:pStyle w:val="TableNo"/>
        <w:rPr>
          <w:lang w:val="en-US"/>
        </w:rPr>
      </w:pPr>
      <w:r w:rsidRPr="00245D4B">
        <w:rPr>
          <w:lang w:val="en-US"/>
        </w:rPr>
        <w:t>TABLE 6</w:t>
      </w:r>
      <w:r>
        <w:rPr>
          <w:lang w:val="en-US"/>
        </w:rPr>
        <w:t>4</w:t>
      </w:r>
    </w:p>
    <w:p w14:paraId="7E34E94F"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100 kHz channel </w:t>
      </w:r>
      <w:r w:rsidRPr="00245D4B">
        <w:rPr>
          <w:lang w:val="en-US"/>
        </w:rPr>
        <w:br/>
        <w:t>bandwidth and QPSK modulation in Band II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59"/>
        <w:gridCol w:w="865"/>
        <w:gridCol w:w="897"/>
        <w:gridCol w:w="898"/>
        <w:gridCol w:w="898"/>
        <w:gridCol w:w="898"/>
        <w:gridCol w:w="898"/>
        <w:gridCol w:w="898"/>
      </w:tblGrid>
      <w:tr w:rsidR="00061A5A" w:rsidRPr="00D07B1D" w14:paraId="106B9647" w14:textId="77777777" w:rsidTr="00C80083">
        <w:trPr>
          <w:cantSplit/>
          <w:tblHeader/>
          <w:jc w:val="center"/>
        </w:trPr>
        <w:tc>
          <w:tcPr>
            <w:tcW w:w="2126" w:type="dxa"/>
            <w:shd w:val="clear" w:color="auto" w:fill="auto"/>
            <w:noWrap/>
            <w:tcMar>
              <w:left w:w="57" w:type="dxa"/>
              <w:right w:w="57" w:type="dxa"/>
            </w:tcMar>
            <w:hideMark/>
          </w:tcPr>
          <w:p w14:paraId="4EE77C80" w14:textId="77777777" w:rsidR="00061A5A" w:rsidRPr="00D07B1D" w:rsidRDefault="00061A5A" w:rsidP="00C80083">
            <w:pPr>
              <w:pStyle w:val="Tablehead"/>
              <w:rPr>
                <w:sz w:val="20"/>
              </w:rPr>
            </w:pPr>
            <w:r w:rsidRPr="00D07B1D">
              <w:rPr>
                <w:sz w:val="20"/>
              </w:rPr>
              <w:t>Reception mode</w:t>
            </w:r>
          </w:p>
        </w:tc>
        <w:tc>
          <w:tcPr>
            <w:tcW w:w="1259" w:type="dxa"/>
            <w:shd w:val="clear" w:color="auto" w:fill="auto"/>
            <w:noWrap/>
            <w:tcMar>
              <w:left w:w="57" w:type="dxa"/>
              <w:right w:w="57" w:type="dxa"/>
            </w:tcMar>
            <w:hideMark/>
          </w:tcPr>
          <w:p w14:paraId="21A01DA2" w14:textId="77777777" w:rsidR="00061A5A" w:rsidRPr="00D07B1D" w:rsidRDefault="00061A5A" w:rsidP="00C80083">
            <w:pPr>
              <w:pStyle w:val="Tablehead"/>
              <w:rPr>
                <w:sz w:val="20"/>
              </w:rPr>
            </w:pPr>
          </w:p>
        </w:tc>
        <w:tc>
          <w:tcPr>
            <w:tcW w:w="865" w:type="dxa"/>
            <w:shd w:val="clear" w:color="auto" w:fill="auto"/>
            <w:noWrap/>
            <w:tcMar>
              <w:left w:w="57" w:type="dxa"/>
              <w:right w:w="57" w:type="dxa"/>
            </w:tcMar>
            <w:hideMark/>
          </w:tcPr>
          <w:p w14:paraId="169D8F3E" w14:textId="77777777" w:rsidR="00061A5A" w:rsidRPr="00D07B1D" w:rsidRDefault="00061A5A" w:rsidP="00C80083">
            <w:pPr>
              <w:pStyle w:val="Tablehead"/>
              <w:rPr>
                <w:sz w:val="20"/>
              </w:rPr>
            </w:pPr>
          </w:p>
        </w:tc>
        <w:tc>
          <w:tcPr>
            <w:tcW w:w="897" w:type="dxa"/>
            <w:shd w:val="clear" w:color="auto" w:fill="auto"/>
            <w:noWrap/>
            <w:tcMar>
              <w:left w:w="57" w:type="dxa"/>
              <w:right w:w="57" w:type="dxa"/>
            </w:tcMar>
            <w:hideMark/>
          </w:tcPr>
          <w:p w14:paraId="358D0AA0" w14:textId="77777777" w:rsidR="00061A5A" w:rsidRPr="00D07B1D" w:rsidRDefault="00061A5A" w:rsidP="00C80083">
            <w:pPr>
              <w:pStyle w:val="Tablehead"/>
              <w:rPr>
                <w:sz w:val="20"/>
              </w:rPr>
            </w:pPr>
            <w:r w:rsidRPr="00D07B1D">
              <w:rPr>
                <w:sz w:val="20"/>
              </w:rPr>
              <w:t>FX</w:t>
            </w:r>
          </w:p>
        </w:tc>
        <w:tc>
          <w:tcPr>
            <w:tcW w:w="898" w:type="dxa"/>
            <w:shd w:val="clear" w:color="auto" w:fill="auto"/>
            <w:noWrap/>
            <w:tcMar>
              <w:left w:w="57" w:type="dxa"/>
              <w:right w:w="57" w:type="dxa"/>
            </w:tcMar>
            <w:hideMark/>
          </w:tcPr>
          <w:p w14:paraId="7EDD7270" w14:textId="77777777" w:rsidR="00061A5A" w:rsidRPr="00D07B1D" w:rsidRDefault="00061A5A" w:rsidP="00C80083">
            <w:pPr>
              <w:pStyle w:val="Tablehead"/>
              <w:rPr>
                <w:sz w:val="20"/>
              </w:rPr>
            </w:pPr>
            <w:r w:rsidRPr="00D07B1D">
              <w:rPr>
                <w:sz w:val="20"/>
              </w:rPr>
              <w:t>PI</w:t>
            </w:r>
          </w:p>
        </w:tc>
        <w:tc>
          <w:tcPr>
            <w:tcW w:w="898" w:type="dxa"/>
            <w:shd w:val="clear" w:color="auto" w:fill="auto"/>
            <w:noWrap/>
            <w:tcMar>
              <w:left w:w="57" w:type="dxa"/>
              <w:right w:w="57" w:type="dxa"/>
            </w:tcMar>
            <w:hideMark/>
          </w:tcPr>
          <w:p w14:paraId="107C3C7C" w14:textId="77777777" w:rsidR="00061A5A" w:rsidRPr="00D07B1D" w:rsidRDefault="00061A5A" w:rsidP="00C80083">
            <w:pPr>
              <w:pStyle w:val="Tablehead"/>
              <w:rPr>
                <w:sz w:val="20"/>
              </w:rPr>
            </w:pPr>
            <w:r w:rsidRPr="00D07B1D">
              <w:rPr>
                <w:sz w:val="20"/>
              </w:rPr>
              <w:t>PI−H</w:t>
            </w:r>
          </w:p>
        </w:tc>
        <w:tc>
          <w:tcPr>
            <w:tcW w:w="898" w:type="dxa"/>
            <w:shd w:val="clear" w:color="auto" w:fill="auto"/>
            <w:noWrap/>
            <w:tcMar>
              <w:left w:w="57" w:type="dxa"/>
              <w:right w:w="57" w:type="dxa"/>
            </w:tcMar>
            <w:hideMark/>
          </w:tcPr>
          <w:p w14:paraId="09291606" w14:textId="77777777" w:rsidR="00061A5A" w:rsidRPr="00D07B1D" w:rsidRDefault="00061A5A" w:rsidP="00C80083">
            <w:pPr>
              <w:pStyle w:val="Tablehead"/>
              <w:rPr>
                <w:sz w:val="20"/>
              </w:rPr>
            </w:pPr>
            <w:r w:rsidRPr="00D07B1D">
              <w:rPr>
                <w:sz w:val="20"/>
              </w:rPr>
              <w:t>PO</w:t>
            </w:r>
          </w:p>
        </w:tc>
        <w:tc>
          <w:tcPr>
            <w:tcW w:w="898" w:type="dxa"/>
            <w:shd w:val="clear" w:color="auto" w:fill="auto"/>
            <w:noWrap/>
            <w:tcMar>
              <w:left w:w="57" w:type="dxa"/>
              <w:right w:w="57" w:type="dxa"/>
            </w:tcMar>
            <w:hideMark/>
          </w:tcPr>
          <w:p w14:paraId="083EA7C5" w14:textId="77777777" w:rsidR="00061A5A" w:rsidRPr="00D07B1D" w:rsidRDefault="00061A5A" w:rsidP="00C80083">
            <w:pPr>
              <w:pStyle w:val="Tablehead"/>
              <w:rPr>
                <w:sz w:val="20"/>
              </w:rPr>
            </w:pPr>
            <w:r w:rsidRPr="00D07B1D">
              <w:rPr>
                <w:sz w:val="20"/>
              </w:rPr>
              <w:t>PO−H</w:t>
            </w:r>
          </w:p>
        </w:tc>
        <w:tc>
          <w:tcPr>
            <w:tcW w:w="898" w:type="dxa"/>
            <w:shd w:val="clear" w:color="auto" w:fill="auto"/>
            <w:noWrap/>
            <w:tcMar>
              <w:left w:w="57" w:type="dxa"/>
              <w:right w:w="57" w:type="dxa"/>
            </w:tcMar>
            <w:hideMark/>
          </w:tcPr>
          <w:p w14:paraId="66B6DDE5" w14:textId="77777777" w:rsidR="00061A5A" w:rsidRPr="00D07B1D" w:rsidRDefault="00061A5A" w:rsidP="00C80083">
            <w:pPr>
              <w:pStyle w:val="Tablehead"/>
              <w:rPr>
                <w:sz w:val="20"/>
              </w:rPr>
            </w:pPr>
            <w:r w:rsidRPr="00D07B1D">
              <w:rPr>
                <w:sz w:val="20"/>
              </w:rPr>
              <w:t>MO</w:t>
            </w:r>
          </w:p>
        </w:tc>
      </w:tr>
      <w:tr w:rsidR="00061A5A" w:rsidRPr="00D07B1D" w14:paraId="01F0E92B" w14:textId="77777777" w:rsidTr="00C80083">
        <w:trPr>
          <w:cantSplit/>
          <w:jc w:val="center"/>
        </w:trPr>
        <w:tc>
          <w:tcPr>
            <w:tcW w:w="2126" w:type="dxa"/>
            <w:shd w:val="clear" w:color="auto" w:fill="auto"/>
            <w:noWrap/>
            <w:tcMar>
              <w:left w:w="57" w:type="dxa"/>
              <w:right w:w="57" w:type="dxa"/>
            </w:tcMar>
            <w:hideMark/>
          </w:tcPr>
          <w:p w14:paraId="0A70CD7B"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59" w:type="dxa"/>
            <w:shd w:val="clear" w:color="auto" w:fill="auto"/>
            <w:noWrap/>
            <w:tcMar>
              <w:left w:w="57" w:type="dxa"/>
              <w:right w:w="57" w:type="dxa"/>
            </w:tcMar>
            <w:hideMark/>
          </w:tcPr>
          <w:p w14:paraId="2487973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65" w:type="dxa"/>
            <w:shd w:val="clear" w:color="auto" w:fill="auto"/>
            <w:noWrap/>
            <w:tcMar>
              <w:left w:w="57" w:type="dxa"/>
              <w:right w:w="57" w:type="dxa"/>
            </w:tcMar>
            <w:hideMark/>
          </w:tcPr>
          <w:p w14:paraId="00BFEC6D"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5DDDB8D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1E09B0A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74CAEF13"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2842A823"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2039007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45D4709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771AB100" w14:textId="77777777" w:rsidTr="00C80083">
        <w:trPr>
          <w:cantSplit/>
          <w:jc w:val="center"/>
        </w:trPr>
        <w:tc>
          <w:tcPr>
            <w:tcW w:w="2126" w:type="dxa"/>
            <w:shd w:val="clear" w:color="auto" w:fill="auto"/>
            <w:noWrap/>
            <w:tcMar>
              <w:left w:w="57" w:type="dxa"/>
              <w:right w:w="57" w:type="dxa"/>
            </w:tcMar>
            <w:hideMark/>
          </w:tcPr>
          <w:p w14:paraId="122DB798"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59" w:type="dxa"/>
            <w:shd w:val="clear" w:color="auto" w:fill="auto"/>
            <w:noWrap/>
            <w:tcMar>
              <w:left w:w="57" w:type="dxa"/>
              <w:right w:w="57" w:type="dxa"/>
            </w:tcMar>
            <w:hideMark/>
          </w:tcPr>
          <w:p w14:paraId="7EE8F2B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65" w:type="dxa"/>
            <w:shd w:val="clear" w:color="auto" w:fill="auto"/>
            <w:noWrap/>
            <w:tcMar>
              <w:left w:w="57" w:type="dxa"/>
              <w:right w:w="57" w:type="dxa"/>
            </w:tcMar>
            <w:hideMark/>
          </w:tcPr>
          <w:p w14:paraId="49B39B83"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0A61CC61"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64EA6C45"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10487467"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46A64505"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73B2B418"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29B3F069"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r>
      <w:tr w:rsidR="00061A5A" w:rsidRPr="00D07B1D" w14:paraId="6B2367FA" w14:textId="77777777" w:rsidTr="00C80083">
        <w:trPr>
          <w:cantSplit/>
          <w:jc w:val="center"/>
        </w:trPr>
        <w:tc>
          <w:tcPr>
            <w:tcW w:w="2126" w:type="dxa"/>
            <w:vMerge w:val="restart"/>
            <w:shd w:val="clear" w:color="auto" w:fill="auto"/>
            <w:noWrap/>
            <w:tcMar>
              <w:left w:w="57" w:type="dxa"/>
              <w:right w:w="57" w:type="dxa"/>
            </w:tcMar>
            <w:hideMark/>
          </w:tcPr>
          <w:p w14:paraId="56054A6E"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59" w:type="dxa"/>
            <w:vMerge w:val="restart"/>
            <w:shd w:val="clear" w:color="auto" w:fill="auto"/>
            <w:noWrap/>
            <w:tcMar>
              <w:left w:w="57" w:type="dxa"/>
              <w:right w:w="57" w:type="dxa"/>
            </w:tcMar>
            <w:hideMark/>
          </w:tcPr>
          <w:p w14:paraId="24053A8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 xml:space="preserve">min </w:t>
            </w:r>
            <w:r w:rsidRPr="00D07B1D">
              <w:rPr>
                <w:i/>
                <w:iCs/>
                <w:color w:val="000000"/>
                <w:sz w:val="20"/>
                <w:vertAlign w:val="subscript"/>
                <w:lang w:val="en-US" w:eastAsia="ru-RU"/>
              </w:rPr>
              <w:br/>
            </w:r>
            <w:r w:rsidRPr="00D07B1D">
              <w:rPr>
                <w:color w:val="000000"/>
                <w:sz w:val="20"/>
                <w:lang w:val="en-US" w:eastAsia="ru-RU"/>
              </w:rPr>
              <w:t>(dB)</w:t>
            </w:r>
          </w:p>
        </w:tc>
        <w:tc>
          <w:tcPr>
            <w:tcW w:w="865" w:type="dxa"/>
            <w:shd w:val="clear" w:color="auto" w:fill="auto"/>
            <w:noWrap/>
            <w:tcMar>
              <w:left w:w="57" w:type="dxa"/>
              <w:right w:w="57" w:type="dxa"/>
            </w:tcMar>
            <w:hideMark/>
          </w:tcPr>
          <w:p w14:paraId="77A2007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97" w:type="dxa"/>
            <w:shd w:val="clear" w:color="auto" w:fill="auto"/>
            <w:noWrap/>
            <w:tcMar>
              <w:left w:w="57" w:type="dxa"/>
              <w:right w:w="57" w:type="dxa"/>
            </w:tcMar>
            <w:hideMark/>
          </w:tcPr>
          <w:p w14:paraId="1CF999E6" w14:textId="77777777" w:rsidR="00061A5A" w:rsidRPr="00D07B1D" w:rsidRDefault="00061A5A" w:rsidP="00C80083">
            <w:pPr>
              <w:pStyle w:val="Tabletext"/>
              <w:jc w:val="center"/>
              <w:rPr>
                <w:color w:val="000000"/>
                <w:sz w:val="20"/>
                <w:lang w:val="en-US"/>
              </w:rPr>
            </w:pPr>
            <w:r w:rsidRPr="00D07B1D">
              <w:rPr>
                <w:color w:val="000000"/>
                <w:sz w:val="20"/>
                <w:lang w:val="en-US"/>
              </w:rPr>
              <w:t>1.20</w:t>
            </w:r>
          </w:p>
        </w:tc>
        <w:tc>
          <w:tcPr>
            <w:tcW w:w="898" w:type="dxa"/>
            <w:shd w:val="clear" w:color="auto" w:fill="auto"/>
            <w:noWrap/>
            <w:tcMar>
              <w:left w:w="57" w:type="dxa"/>
              <w:right w:w="57" w:type="dxa"/>
            </w:tcMar>
            <w:hideMark/>
          </w:tcPr>
          <w:p w14:paraId="2E91C1FB"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98" w:type="dxa"/>
            <w:shd w:val="clear" w:color="auto" w:fill="auto"/>
            <w:noWrap/>
            <w:tcMar>
              <w:left w:w="57" w:type="dxa"/>
              <w:right w:w="57" w:type="dxa"/>
            </w:tcMar>
            <w:hideMark/>
          </w:tcPr>
          <w:p w14:paraId="28CB8138"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98" w:type="dxa"/>
            <w:shd w:val="clear" w:color="auto" w:fill="auto"/>
            <w:noWrap/>
            <w:tcMar>
              <w:left w:w="57" w:type="dxa"/>
              <w:right w:w="57" w:type="dxa"/>
            </w:tcMar>
            <w:hideMark/>
          </w:tcPr>
          <w:p w14:paraId="2228FC51"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98" w:type="dxa"/>
            <w:shd w:val="clear" w:color="auto" w:fill="auto"/>
            <w:noWrap/>
            <w:tcMar>
              <w:left w:w="57" w:type="dxa"/>
              <w:right w:w="57" w:type="dxa"/>
            </w:tcMar>
            <w:hideMark/>
          </w:tcPr>
          <w:p w14:paraId="19646108"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98" w:type="dxa"/>
            <w:shd w:val="clear" w:color="auto" w:fill="auto"/>
            <w:noWrap/>
            <w:tcMar>
              <w:left w:w="57" w:type="dxa"/>
              <w:right w:w="57" w:type="dxa"/>
            </w:tcMar>
            <w:hideMark/>
          </w:tcPr>
          <w:p w14:paraId="3AEB2CD3" w14:textId="77777777" w:rsidR="00061A5A" w:rsidRPr="00D07B1D" w:rsidRDefault="00061A5A" w:rsidP="00C80083">
            <w:pPr>
              <w:pStyle w:val="Tabletext"/>
              <w:jc w:val="center"/>
              <w:rPr>
                <w:color w:val="000000"/>
                <w:sz w:val="20"/>
                <w:lang w:val="en-US"/>
              </w:rPr>
            </w:pPr>
            <w:r w:rsidRPr="00D07B1D">
              <w:rPr>
                <w:color w:val="000000"/>
                <w:sz w:val="20"/>
                <w:lang w:val="en-US"/>
              </w:rPr>
              <w:t>5.60</w:t>
            </w:r>
          </w:p>
        </w:tc>
      </w:tr>
      <w:tr w:rsidR="00061A5A" w:rsidRPr="00D07B1D" w14:paraId="386F824A" w14:textId="77777777" w:rsidTr="00C80083">
        <w:trPr>
          <w:cantSplit/>
          <w:jc w:val="center"/>
        </w:trPr>
        <w:tc>
          <w:tcPr>
            <w:tcW w:w="2126" w:type="dxa"/>
            <w:vMerge/>
            <w:shd w:val="clear" w:color="auto" w:fill="auto"/>
            <w:noWrap/>
            <w:tcMar>
              <w:left w:w="57" w:type="dxa"/>
              <w:right w:w="57" w:type="dxa"/>
            </w:tcMar>
            <w:hideMark/>
          </w:tcPr>
          <w:p w14:paraId="4858CD0B"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11BEF624"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65F5801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97" w:type="dxa"/>
            <w:shd w:val="clear" w:color="auto" w:fill="auto"/>
            <w:noWrap/>
            <w:tcMar>
              <w:left w:w="57" w:type="dxa"/>
              <w:right w:w="57" w:type="dxa"/>
            </w:tcMar>
            <w:hideMark/>
          </w:tcPr>
          <w:p w14:paraId="163F06D6" w14:textId="77777777" w:rsidR="00061A5A" w:rsidRPr="00D07B1D" w:rsidRDefault="00061A5A" w:rsidP="00C80083">
            <w:pPr>
              <w:pStyle w:val="Tabletext"/>
              <w:jc w:val="center"/>
              <w:rPr>
                <w:color w:val="000000"/>
                <w:sz w:val="20"/>
                <w:lang w:val="en-US"/>
              </w:rPr>
            </w:pPr>
            <w:r w:rsidRPr="00D07B1D">
              <w:rPr>
                <w:color w:val="000000"/>
                <w:sz w:val="20"/>
                <w:lang w:val="en-US"/>
              </w:rPr>
              <w:t>3.40</w:t>
            </w:r>
          </w:p>
        </w:tc>
        <w:tc>
          <w:tcPr>
            <w:tcW w:w="898" w:type="dxa"/>
            <w:shd w:val="clear" w:color="auto" w:fill="auto"/>
            <w:noWrap/>
            <w:tcMar>
              <w:left w:w="57" w:type="dxa"/>
              <w:right w:w="57" w:type="dxa"/>
            </w:tcMar>
            <w:hideMark/>
          </w:tcPr>
          <w:p w14:paraId="0AF6007C" w14:textId="77777777" w:rsidR="00061A5A" w:rsidRPr="00D07B1D" w:rsidRDefault="00061A5A" w:rsidP="00C80083">
            <w:pPr>
              <w:pStyle w:val="Tabletext"/>
              <w:jc w:val="center"/>
              <w:rPr>
                <w:color w:val="000000"/>
                <w:sz w:val="20"/>
                <w:lang w:val="en-US"/>
              </w:rPr>
            </w:pPr>
            <w:r w:rsidRPr="00D07B1D">
              <w:rPr>
                <w:color w:val="000000"/>
                <w:sz w:val="20"/>
                <w:lang w:val="en-US"/>
              </w:rPr>
              <w:t>9.50</w:t>
            </w:r>
          </w:p>
        </w:tc>
        <w:tc>
          <w:tcPr>
            <w:tcW w:w="898" w:type="dxa"/>
            <w:shd w:val="clear" w:color="auto" w:fill="auto"/>
            <w:noWrap/>
            <w:tcMar>
              <w:left w:w="57" w:type="dxa"/>
              <w:right w:w="57" w:type="dxa"/>
            </w:tcMar>
            <w:hideMark/>
          </w:tcPr>
          <w:p w14:paraId="1A7D4621" w14:textId="77777777" w:rsidR="00061A5A" w:rsidRPr="00D07B1D" w:rsidRDefault="00061A5A" w:rsidP="00C80083">
            <w:pPr>
              <w:pStyle w:val="Tabletext"/>
              <w:jc w:val="center"/>
              <w:rPr>
                <w:color w:val="000000"/>
                <w:sz w:val="20"/>
                <w:lang w:val="en-US"/>
              </w:rPr>
            </w:pPr>
            <w:r w:rsidRPr="00D07B1D">
              <w:rPr>
                <w:color w:val="000000"/>
                <w:sz w:val="20"/>
                <w:lang w:val="en-US"/>
              </w:rPr>
              <w:t>9.50</w:t>
            </w:r>
          </w:p>
        </w:tc>
        <w:tc>
          <w:tcPr>
            <w:tcW w:w="898" w:type="dxa"/>
            <w:shd w:val="clear" w:color="auto" w:fill="auto"/>
            <w:noWrap/>
            <w:tcMar>
              <w:left w:w="57" w:type="dxa"/>
              <w:right w:w="57" w:type="dxa"/>
            </w:tcMar>
            <w:hideMark/>
          </w:tcPr>
          <w:p w14:paraId="52F8127D" w14:textId="77777777" w:rsidR="00061A5A" w:rsidRPr="00D07B1D" w:rsidRDefault="00061A5A" w:rsidP="00C80083">
            <w:pPr>
              <w:pStyle w:val="Tabletext"/>
              <w:jc w:val="center"/>
              <w:rPr>
                <w:color w:val="000000"/>
                <w:sz w:val="20"/>
                <w:lang w:val="en-US"/>
              </w:rPr>
            </w:pPr>
            <w:r w:rsidRPr="00D07B1D">
              <w:rPr>
                <w:color w:val="000000"/>
                <w:sz w:val="20"/>
                <w:lang w:val="en-US"/>
              </w:rPr>
              <w:t>9.50</w:t>
            </w:r>
          </w:p>
        </w:tc>
        <w:tc>
          <w:tcPr>
            <w:tcW w:w="898" w:type="dxa"/>
            <w:shd w:val="clear" w:color="auto" w:fill="auto"/>
            <w:noWrap/>
            <w:tcMar>
              <w:left w:w="57" w:type="dxa"/>
              <w:right w:w="57" w:type="dxa"/>
            </w:tcMar>
            <w:hideMark/>
          </w:tcPr>
          <w:p w14:paraId="11EA2F96" w14:textId="77777777" w:rsidR="00061A5A" w:rsidRPr="00D07B1D" w:rsidRDefault="00061A5A" w:rsidP="00C80083">
            <w:pPr>
              <w:pStyle w:val="Tabletext"/>
              <w:jc w:val="center"/>
              <w:rPr>
                <w:color w:val="000000"/>
                <w:sz w:val="20"/>
                <w:lang w:val="en-US"/>
              </w:rPr>
            </w:pPr>
            <w:r w:rsidRPr="00D07B1D">
              <w:rPr>
                <w:color w:val="000000"/>
                <w:sz w:val="20"/>
                <w:lang w:val="en-US"/>
              </w:rPr>
              <w:t>9.50</w:t>
            </w:r>
          </w:p>
        </w:tc>
        <w:tc>
          <w:tcPr>
            <w:tcW w:w="898" w:type="dxa"/>
            <w:shd w:val="clear" w:color="auto" w:fill="auto"/>
            <w:noWrap/>
            <w:tcMar>
              <w:left w:w="57" w:type="dxa"/>
              <w:right w:w="57" w:type="dxa"/>
            </w:tcMar>
            <w:hideMark/>
          </w:tcPr>
          <w:p w14:paraId="60304FBA" w14:textId="77777777" w:rsidR="00061A5A" w:rsidRPr="00D07B1D" w:rsidRDefault="00061A5A" w:rsidP="00C80083">
            <w:pPr>
              <w:pStyle w:val="Tabletext"/>
              <w:jc w:val="center"/>
              <w:rPr>
                <w:color w:val="000000"/>
                <w:sz w:val="20"/>
                <w:lang w:val="en-US"/>
              </w:rPr>
            </w:pPr>
            <w:r w:rsidRPr="00D07B1D">
              <w:rPr>
                <w:color w:val="000000"/>
                <w:sz w:val="20"/>
                <w:lang w:val="en-US"/>
              </w:rPr>
              <w:t>8.70</w:t>
            </w:r>
          </w:p>
        </w:tc>
      </w:tr>
      <w:tr w:rsidR="00061A5A" w:rsidRPr="00D07B1D" w14:paraId="6A27FE32" w14:textId="77777777" w:rsidTr="00C80083">
        <w:trPr>
          <w:cantSplit/>
          <w:jc w:val="center"/>
        </w:trPr>
        <w:tc>
          <w:tcPr>
            <w:tcW w:w="2126" w:type="dxa"/>
            <w:vMerge/>
            <w:shd w:val="clear" w:color="auto" w:fill="auto"/>
            <w:noWrap/>
            <w:tcMar>
              <w:left w:w="57" w:type="dxa"/>
              <w:right w:w="57" w:type="dxa"/>
            </w:tcMar>
            <w:hideMark/>
          </w:tcPr>
          <w:p w14:paraId="28E6240E"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2001F864"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06A2DCD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97" w:type="dxa"/>
            <w:shd w:val="clear" w:color="auto" w:fill="auto"/>
            <w:noWrap/>
            <w:tcMar>
              <w:left w:w="57" w:type="dxa"/>
              <w:right w:w="57" w:type="dxa"/>
            </w:tcMar>
            <w:hideMark/>
          </w:tcPr>
          <w:p w14:paraId="30FFB72B" w14:textId="77777777" w:rsidR="00061A5A" w:rsidRPr="00D07B1D" w:rsidRDefault="00061A5A" w:rsidP="00C80083">
            <w:pPr>
              <w:pStyle w:val="Tabletext"/>
              <w:jc w:val="center"/>
              <w:rPr>
                <w:color w:val="000000"/>
                <w:sz w:val="20"/>
                <w:lang w:val="en-US"/>
              </w:rPr>
            </w:pPr>
            <w:r w:rsidRPr="00D07B1D">
              <w:rPr>
                <w:color w:val="000000"/>
                <w:sz w:val="20"/>
                <w:lang w:val="en-US"/>
              </w:rPr>
              <w:t>4.30</w:t>
            </w:r>
          </w:p>
        </w:tc>
        <w:tc>
          <w:tcPr>
            <w:tcW w:w="898" w:type="dxa"/>
            <w:shd w:val="clear" w:color="auto" w:fill="auto"/>
            <w:noWrap/>
            <w:tcMar>
              <w:left w:w="57" w:type="dxa"/>
              <w:right w:w="57" w:type="dxa"/>
            </w:tcMar>
            <w:hideMark/>
          </w:tcPr>
          <w:p w14:paraId="5D22BEE4" w14:textId="77777777" w:rsidR="00061A5A" w:rsidRPr="00D07B1D" w:rsidRDefault="00061A5A" w:rsidP="00C80083">
            <w:pPr>
              <w:pStyle w:val="Tabletext"/>
              <w:jc w:val="center"/>
              <w:rPr>
                <w:color w:val="000000"/>
                <w:sz w:val="20"/>
                <w:lang w:val="en-US"/>
              </w:rPr>
            </w:pPr>
            <w:r w:rsidRPr="00D07B1D">
              <w:rPr>
                <w:color w:val="000000"/>
                <w:sz w:val="20"/>
                <w:lang w:val="en-US"/>
              </w:rPr>
              <w:t>11.70</w:t>
            </w:r>
          </w:p>
        </w:tc>
        <w:tc>
          <w:tcPr>
            <w:tcW w:w="898" w:type="dxa"/>
            <w:shd w:val="clear" w:color="auto" w:fill="auto"/>
            <w:noWrap/>
            <w:tcMar>
              <w:left w:w="57" w:type="dxa"/>
              <w:right w:w="57" w:type="dxa"/>
            </w:tcMar>
            <w:hideMark/>
          </w:tcPr>
          <w:p w14:paraId="19021B9B" w14:textId="77777777" w:rsidR="00061A5A" w:rsidRPr="00D07B1D" w:rsidRDefault="00061A5A" w:rsidP="00C80083">
            <w:pPr>
              <w:pStyle w:val="Tabletext"/>
              <w:jc w:val="center"/>
              <w:rPr>
                <w:color w:val="000000"/>
                <w:sz w:val="20"/>
                <w:lang w:val="en-US"/>
              </w:rPr>
            </w:pPr>
            <w:r w:rsidRPr="00D07B1D">
              <w:rPr>
                <w:color w:val="000000"/>
                <w:sz w:val="20"/>
                <w:lang w:val="en-US"/>
              </w:rPr>
              <w:t>11.70</w:t>
            </w:r>
          </w:p>
        </w:tc>
        <w:tc>
          <w:tcPr>
            <w:tcW w:w="898" w:type="dxa"/>
            <w:shd w:val="clear" w:color="auto" w:fill="auto"/>
            <w:noWrap/>
            <w:tcMar>
              <w:left w:w="57" w:type="dxa"/>
              <w:right w:w="57" w:type="dxa"/>
            </w:tcMar>
            <w:hideMark/>
          </w:tcPr>
          <w:p w14:paraId="00E9B692" w14:textId="77777777" w:rsidR="00061A5A" w:rsidRPr="00D07B1D" w:rsidRDefault="00061A5A" w:rsidP="00C80083">
            <w:pPr>
              <w:pStyle w:val="Tabletext"/>
              <w:jc w:val="center"/>
              <w:rPr>
                <w:color w:val="000000"/>
                <w:sz w:val="20"/>
                <w:lang w:val="en-US"/>
              </w:rPr>
            </w:pPr>
            <w:r w:rsidRPr="00D07B1D">
              <w:rPr>
                <w:color w:val="000000"/>
                <w:sz w:val="20"/>
                <w:lang w:val="en-US"/>
              </w:rPr>
              <w:t>11.70</w:t>
            </w:r>
          </w:p>
        </w:tc>
        <w:tc>
          <w:tcPr>
            <w:tcW w:w="898" w:type="dxa"/>
            <w:shd w:val="clear" w:color="auto" w:fill="auto"/>
            <w:noWrap/>
            <w:tcMar>
              <w:left w:w="57" w:type="dxa"/>
              <w:right w:w="57" w:type="dxa"/>
            </w:tcMar>
            <w:hideMark/>
          </w:tcPr>
          <w:p w14:paraId="210DA76D" w14:textId="77777777" w:rsidR="00061A5A" w:rsidRPr="00D07B1D" w:rsidRDefault="00061A5A" w:rsidP="00C80083">
            <w:pPr>
              <w:pStyle w:val="Tabletext"/>
              <w:jc w:val="center"/>
              <w:rPr>
                <w:color w:val="000000"/>
                <w:sz w:val="20"/>
                <w:lang w:val="en-US"/>
              </w:rPr>
            </w:pPr>
            <w:r w:rsidRPr="00D07B1D">
              <w:rPr>
                <w:color w:val="000000"/>
                <w:sz w:val="20"/>
                <w:lang w:val="en-US"/>
              </w:rPr>
              <w:t>11.70</w:t>
            </w:r>
          </w:p>
        </w:tc>
        <w:tc>
          <w:tcPr>
            <w:tcW w:w="898" w:type="dxa"/>
            <w:shd w:val="clear" w:color="auto" w:fill="auto"/>
            <w:noWrap/>
            <w:tcMar>
              <w:left w:w="57" w:type="dxa"/>
              <w:right w:w="57" w:type="dxa"/>
            </w:tcMar>
            <w:hideMark/>
          </w:tcPr>
          <w:p w14:paraId="23DCD6C5"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7588509C" w14:textId="77777777" w:rsidTr="00C80083">
        <w:trPr>
          <w:cantSplit/>
          <w:jc w:val="center"/>
        </w:trPr>
        <w:tc>
          <w:tcPr>
            <w:tcW w:w="2126" w:type="dxa"/>
            <w:shd w:val="clear" w:color="auto" w:fill="auto"/>
            <w:noWrap/>
            <w:tcMar>
              <w:left w:w="57" w:type="dxa"/>
              <w:right w:w="57" w:type="dxa"/>
            </w:tcMar>
            <w:hideMark/>
          </w:tcPr>
          <w:p w14:paraId="1B4FB652"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59" w:type="dxa"/>
            <w:shd w:val="clear" w:color="auto" w:fill="auto"/>
            <w:noWrap/>
            <w:tcMar>
              <w:left w:w="57" w:type="dxa"/>
              <w:right w:w="57" w:type="dxa"/>
            </w:tcMar>
            <w:hideMark/>
          </w:tcPr>
          <w:p w14:paraId="5C12240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65" w:type="dxa"/>
            <w:shd w:val="clear" w:color="auto" w:fill="auto"/>
            <w:noWrap/>
            <w:tcMar>
              <w:left w:w="57" w:type="dxa"/>
              <w:right w:w="57" w:type="dxa"/>
            </w:tcMar>
            <w:hideMark/>
          </w:tcPr>
          <w:p w14:paraId="3EFD223F"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10178E7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72C18BA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06175B6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4919B70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7A8EC3F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52006DF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7B46C2E6" w14:textId="77777777" w:rsidTr="00C80083">
        <w:trPr>
          <w:cantSplit/>
          <w:jc w:val="center"/>
        </w:trPr>
        <w:tc>
          <w:tcPr>
            <w:tcW w:w="2126" w:type="dxa"/>
            <w:vMerge w:val="restart"/>
            <w:shd w:val="clear" w:color="auto" w:fill="auto"/>
            <w:tcMar>
              <w:left w:w="57" w:type="dxa"/>
              <w:right w:w="57" w:type="dxa"/>
            </w:tcMar>
            <w:hideMark/>
          </w:tcPr>
          <w:p w14:paraId="09895860"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59" w:type="dxa"/>
            <w:vMerge w:val="restart"/>
            <w:shd w:val="clear" w:color="auto" w:fill="auto"/>
            <w:noWrap/>
            <w:tcMar>
              <w:left w:w="57" w:type="dxa"/>
              <w:right w:w="57" w:type="dxa"/>
            </w:tcMar>
            <w:hideMark/>
          </w:tcPr>
          <w:p w14:paraId="75101D5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65" w:type="dxa"/>
            <w:shd w:val="clear" w:color="auto" w:fill="auto"/>
            <w:noWrap/>
            <w:tcMar>
              <w:left w:w="57" w:type="dxa"/>
              <w:right w:w="57" w:type="dxa"/>
            </w:tcMar>
            <w:hideMark/>
          </w:tcPr>
          <w:p w14:paraId="06424A8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97" w:type="dxa"/>
            <w:shd w:val="clear" w:color="auto" w:fill="auto"/>
            <w:noWrap/>
            <w:tcMar>
              <w:left w:w="57" w:type="dxa"/>
              <w:right w:w="57" w:type="dxa"/>
            </w:tcMar>
            <w:hideMark/>
          </w:tcPr>
          <w:p w14:paraId="3830FDD2" w14:textId="77777777" w:rsidR="00061A5A" w:rsidRPr="00D07B1D" w:rsidRDefault="00061A5A" w:rsidP="00C80083">
            <w:pPr>
              <w:pStyle w:val="Tabletext"/>
              <w:jc w:val="center"/>
              <w:rPr>
                <w:color w:val="000000"/>
                <w:sz w:val="20"/>
                <w:lang w:val="en-US"/>
              </w:rPr>
            </w:pPr>
            <w:r w:rsidRPr="00D07B1D">
              <w:rPr>
                <w:color w:val="000000"/>
                <w:sz w:val="20"/>
                <w:lang w:val="en-US"/>
              </w:rPr>
              <w:t>−142.78</w:t>
            </w:r>
          </w:p>
        </w:tc>
        <w:tc>
          <w:tcPr>
            <w:tcW w:w="898" w:type="dxa"/>
            <w:shd w:val="clear" w:color="auto" w:fill="auto"/>
            <w:noWrap/>
            <w:tcMar>
              <w:left w:w="57" w:type="dxa"/>
              <w:right w:w="57" w:type="dxa"/>
            </w:tcMar>
            <w:hideMark/>
          </w:tcPr>
          <w:p w14:paraId="4A863BA7" w14:textId="77777777" w:rsidR="00061A5A" w:rsidRPr="00D07B1D" w:rsidRDefault="00061A5A" w:rsidP="00C80083">
            <w:pPr>
              <w:pStyle w:val="Tabletext"/>
              <w:jc w:val="center"/>
              <w:rPr>
                <w:color w:val="000000"/>
                <w:sz w:val="20"/>
                <w:lang w:val="en-US"/>
              </w:rPr>
            </w:pPr>
            <w:r w:rsidRPr="00D07B1D">
              <w:rPr>
                <w:color w:val="000000"/>
                <w:sz w:val="20"/>
                <w:lang w:val="en-US"/>
              </w:rPr>
              <w:t>−137.48</w:t>
            </w:r>
          </w:p>
        </w:tc>
        <w:tc>
          <w:tcPr>
            <w:tcW w:w="898" w:type="dxa"/>
            <w:shd w:val="clear" w:color="auto" w:fill="auto"/>
            <w:noWrap/>
            <w:tcMar>
              <w:left w:w="57" w:type="dxa"/>
              <w:right w:w="57" w:type="dxa"/>
            </w:tcMar>
            <w:hideMark/>
          </w:tcPr>
          <w:p w14:paraId="1AAB51C2" w14:textId="77777777" w:rsidR="00061A5A" w:rsidRPr="00D07B1D" w:rsidRDefault="00061A5A" w:rsidP="00C80083">
            <w:pPr>
              <w:pStyle w:val="Tabletext"/>
              <w:jc w:val="center"/>
              <w:rPr>
                <w:color w:val="000000"/>
                <w:sz w:val="20"/>
                <w:lang w:val="en-US"/>
              </w:rPr>
            </w:pPr>
            <w:r w:rsidRPr="00D07B1D">
              <w:rPr>
                <w:color w:val="000000"/>
                <w:sz w:val="20"/>
                <w:lang w:val="en-US"/>
              </w:rPr>
              <w:t>−137.48</w:t>
            </w:r>
          </w:p>
        </w:tc>
        <w:tc>
          <w:tcPr>
            <w:tcW w:w="898" w:type="dxa"/>
            <w:shd w:val="clear" w:color="auto" w:fill="auto"/>
            <w:noWrap/>
            <w:tcMar>
              <w:left w:w="57" w:type="dxa"/>
              <w:right w:w="57" w:type="dxa"/>
            </w:tcMar>
            <w:hideMark/>
          </w:tcPr>
          <w:p w14:paraId="396C3C05" w14:textId="77777777" w:rsidR="00061A5A" w:rsidRPr="00D07B1D" w:rsidRDefault="00061A5A" w:rsidP="00C80083">
            <w:pPr>
              <w:pStyle w:val="Tabletext"/>
              <w:jc w:val="center"/>
              <w:rPr>
                <w:color w:val="000000"/>
                <w:sz w:val="20"/>
                <w:lang w:val="en-US"/>
              </w:rPr>
            </w:pPr>
            <w:r w:rsidRPr="00D07B1D">
              <w:rPr>
                <w:color w:val="000000"/>
                <w:sz w:val="20"/>
                <w:lang w:val="en-US"/>
              </w:rPr>
              <w:t>−137.48</w:t>
            </w:r>
          </w:p>
        </w:tc>
        <w:tc>
          <w:tcPr>
            <w:tcW w:w="898" w:type="dxa"/>
            <w:shd w:val="clear" w:color="auto" w:fill="auto"/>
            <w:noWrap/>
            <w:tcMar>
              <w:left w:w="57" w:type="dxa"/>
              <w:right w:w="57" w:type="dxa"/>
            </w:tcMar>
            <w:hideMark/>
          </w:tcPr>
          <w:p w14:paraId="08475CAB" w14:textId="77777777" w:rsidR="00061A5A" w:rsidRPr="00D07B1D" w:rsidRDefault="00061A5A" w:rsidP="00C80083">
            <w:pPr>
              <w:pStyle w:val="Tabletext"/>
              <w:jc w:val="center"/>
              <w:rPr>
                <w:color w:val="000000"/>
                <w:sz w:val="20"/>
                <w:lang w:val="en-US"/>
              </w:rPr>
            </w:pPr>
            <w:r w:rsidRPr="00D07B1D">
              <w:rPr>
                <w:color w:val="000000"/>
                <w:sz w:val="20"/>
                <w:lang w:val="en-US"/>
              </w:rPr>
              <w:t>−137.48</w:t>
            </w:r>
          </w:p>
        </w:tc>
        <w:tc>
          <w:tcPr>
            <w:tcW w:w="898" w:type="dxa"/>
            <w:shd w:val="clear" w:color="auto" w:fill="auto"/>
            <w:noWrap/>
            <w:tcMar>
              <w:left w:w="57" w:type="dxa"/>
              <w:right w:w="57" w:type="dxa"/>
            </w:tcMar>
            <w:hideMark/>
          </w:tcPr>
          <w:p w14:paraId="34BABF39" w14:textId="77777777" w:rsidR="00061A5A" w:rsidRPr="00D07B1D" w:rsidRDefault="00061A5A" w:rsidP="00C80083">
            <w:pPr>
              <w:pStyle w:val="Tabletext"/>
              <w:jc w:val="center"/>
              <w:rPr>
                <w:color w:val="000000"/>
                <w:sz w:val="20"/>
                <w:lang w:val="en-US"/>
              </w:rPr>
            </w:pPr>
            <w:r w:rsidRPr="00D07B1D">
              <w:rPr>
                <w:color w:val="000000"/>
                <w:sz w:val="20"/>
                <w:lang w:val="en-US"/>
              </w:rPr>
              <w:t>−138.38</w:t>
            </w:r>
          </w:p>
        </w:tc>
      </w:tr>
      <w:tr w:rsidR="00061A5A" w:rsidRPr="00D07B1D" w14:paraId="2CC578E1" w14:textId="77777777" w:rsidTr="00C80083">
        <w:trPr>
          <w:cantSplit/>
          <w:jc w:val="center"/>
        </w:trPr>
        <w:tc>
          <w:tcPr>
            <w:tcW w:w="2126" w:type="dxa"/>
            <w:vMerge/>
            <w:shd w:val="clear" w:color="auto" w:fill="auto"/>
            <w:tcMar>
              <w:left w:w="57" w:type="dxa"/>
              <w:right w:w="57" w:type="dxa"/>
            </w:tcMar>
            <w:hideMark/>
          </w:tcPr>
          <w:p w14:paraId="64AFDF8C"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4A1FF093"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465D14C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97" w:type="dxa"/>
            <w:shd w:val="clear" w:color="auto" w:fill="auto"/>
            <w:noWrap/>
            <w:tcMar>
              <w:left w:w="57" w:type="dxa"/>
              <w:right w:w="57" w:type="dxa"/>
            </w:tcMar>
            <w:hideMark/>
          </w:tcPr>
          <w:p w14:paraId="7BF2631D" w14:textId="77777777" w:rsidR="00061A5A" w:rsidRPr="00D07B1D" w:rsidRDefault="00061A5A" w:rsidP="00C80083">
            <w:pPr>
              <w:pStyle w:val="Tabletext"/>
              <w:jc w:val="center"/>
              <w:rPr>
                <w:color w:val="000000"/>
                <w:sz w:val="20"/>
                <w:lang w:val="en-US"/>
              </w:rPr>
            </w:pPr>
            <w:r w:rsidRPr="00D07B1D">
              <w:rPr>
                <w:color w:val="000000"/>
                <w:sz w:val="20"/>
                <w:lang w:val="en-US"/>
              </w:rPr>
              <w:t>−140.58</w:t>
            </w:r>
          </w:p>
        </w:tc>
        <w:tc>
          <w:tcPr>
            <w:tcW w:w="898" w:type="dxa"/>
            <w:shd w:val="clear" w:color="auto" w:fill="auto"/>
            <w:noWrap/>
            <w:tcMar>
              <w:left w:w="57" w:type="dxa"/>
              <w:right w:w="57" w:type="dxa"/>
            </w:tcMar>
            <w:hideMark/>
          </w:tcPr>
          <w:p w14:paraId="1CD14D6B" w14:textId="77777777" w:rsidR="00061A5A" w:rsidRPr="00D07B1D" w:rsidRDefault="00061A5A" w:rsidP="00C80083">
            <w:pPr>
              <w:pStyle w:val="Tabletext"/>
              <w:jc w:val="center"/>
              <w:rPr>
                <w:color w:val="000000"/>
                <w:sz w:val="20"/>
                <w:lang w:val="en-US"/>
              </w:rPr>
            </w:pPr>
            <w:r w:rsidRPr="00D07B1D">
              <w:rPr>
                <w:color w:val="000000"/>
                <w:sz w:val="20"/>
                <w:lang w:val="en-US"/>
              </w:rPr>
              <w:t>−134.48</w:t>
            </w:r>
          </w:p>
        </w:tc>
        <w:tc>
          <w:tcPr>
            <w:tcW w:w="898" w:type="dxa"/>
            <w:shd w:val="clear" w:color="auto" w:fill="auto"/>
            <w:noWrap/>
            <w:tcMar>
              <w:left w:w="57" w:type="dxa"/>
              <w:right w:w="57" w:type="dxa"/>
            </w:tcMar>
            <w:hideMark/>
          </w:tcPr>
          <w:p w14:paraId="2493BB58" w14:textId="77777777" w:rsidR="00061A5A" w:rsidRPr="00D07B1D" w:rsidRDefault="00061A5A" w:rsidP="00C80083">
            <w:pPr>
              <w:pStyle w:val="Tabletext"/>
              <w:jc w:val="center"/>
              <w:rPr>
                <w:color w:val="000000"/>
                <w:sz w:val="20"/>
                <w:lang w:val="en-US"/>
              </w:rPr>
            </w:pPr>
            <w:r w:rsidRPr="00D07B1D">
              <w:rPr>
                <w:color w:val="000000"/>
                <w:sz w:val="20"/>
                <w:lang w:val="en-US"/>
              </w:rPr>
              <w:t>−134.48</w:t>
            </w:r>
          </w:p>
        </w:tc>
        <w:tc>
          <w:tcPr>
            <w:tcW w:w="898" w:type="dxa"/>
            <w:shd w:val="clear" w:color="auto" w:fill="auto"/>
            <w:noWrap/>
            <w:tcMar>
              <w:left w:w="57" w:type="dxa"/>
              <w:right w:w="57" w:type="dxa"/>
            </w:tcMar>
            <w:hideMark/>
          </w:tcPr>
          <w:p w14:paraId="5286DEA8" w14:textId="77777777" w:rsidR="00061A5A" w:rsidRPr="00D07B1D" w:rsidRDefault="00061A5A" w:rsidP="00C80083">
            <w:pPr>
              <w:pStyle w:val="Tabletext"/>
              <w:jc w:val="center"/>
              <w:rPr>
                <w:color w:val="000000"/>
                <w:sz w:val="20"/>
                <w:lang w:val="en-US"/>
              </w:rPr>
            </w:pPr>
            <w:r w:rsidRPr="00D07B1D">
              <w:rPr>
                <w:color w:val="000000"/>
                <w:sz w:val="20"/>
                <w:lang w:val="en-US"/>
              </w:rPr>
              <w:t>−134.48</w:t>
            </w:r>
          </w:p>
        </w:tc>
        <w:tc>
          <w:tcPr>
            <w:tcW w:w="898" w:type="dxa"/>
            <w:shd w:val="clear" w:color="auto" w:fill="auto"/>
            <w:noWrap/>
            <w:tcMar>
              <w:left w:w="57" w:type="dxa"/>
              <w:right w:w="57" w:type="dxa"/>
            </w:tcMar>
            <w:hideMark/>
          </w:tcPr>
          <w:p w14:paraId="1B18BC02" w14:textId="77777777" w:rsidR="00061A5A" w:rsidRPr="00D07B1D" w:rsidRDefault="00061A5A" w:rsidP="00C80083">
            <w:pPr>
              <w:pStyle w:val="Tabletext"/>
              <w:jc w:val="center"/>
              <w:rPr>
                <w:color w:val="000000"/>
                <w:sz w:val="20"/>
                <w:lang w:val="en-US"/>
              </w:rPr>
            </w:pPr>
            <w:r w:rsidRPr="00D07B1D">
              <w:rPr>
                <w:color w:val="000000"/>
                <w:sz w:val="20"/>
                <w:lang w:val="en-US"/>
              </w:rPr>
              <w:t>−134.48</w:t>
            </w:r>
          </w:p>
        </w:tc>
        <w:tc>
          <w:tcPr>
            <w:tcW w:w="898" w:type="dxa"/>
            <w:shd w:val="clear" w:color="auto" w:fill="auto"/>
            <w:noWrap/>
            <w:tcMar>
              <w:left w:w="57" w:type="dxa"/>
              <w:right w:w="57" w:type="dxa"/>
            </w:tcMar>
            <w:hideMark/>
          </w:tcPr>
          <w:p w14:paraId="1EF15E90" w14:textId="77777777" w:rsidR="00061A5A" w:rsidRPr="00D07B1D" w:rsidRDefault="00061A5A" w:rsidP="00C80083">
            <w:pPr>
              <w:pStyle w:val="Tabletext"/>
              <w:jc w:val="center"/>
              <w:rPr>
                <w:color w:val="000000"/>
                <w:sz w:val="20"/>
                <w:lang w:val="en-US"/>
              </w:rPr>
            </w:pPr>
            <w:r w:rsidRPr="00D07B1D">
              <w:rPr>
                <w:color w:val="000000"/>
                <w:sz w:val="20"/>
                <w:lang w:val="en-US"/>
              </w:rPr>
              <w:t>−135.28</w:t>
            </w:r>
          </w:p>
        </w:tc>
      </w:tr>
      <w:tr w:rsidR="00061A5A" w:rsidRPr="00D07B1D" w14:paraId="6DB53455" w14:textId="77777777" w:rsidTr="00C80083">
        <w:trPr>
          <w:cantSplit/>
          <w:jc w:val="center"/>
        </w:trPr>
        <w:tc>
          <w:tcPr>
            <w:tcW w:w="2126" w:type="dxa"/>
            <w:vMerge/>
            <w:shd w:val="clear" w:color="auto" w:fill="auto"/>
            <w:tcMar>
              <w:left w:w="57" w:type="dxa"/>
              <w:right w:w="57" w:type="dxa"/>
            </w:tcMar>
            <w:hideMark/>
          </w:tcPr>
          <w:p w14:paraId="2EBB1CEA"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5B511A4B"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516A8E8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97" w:type="dxa"/>
            <w:shd w:val="clear" w:color="auto" w:fill="auto"/>
            <w:noWrap/>
            <w:tcMar>
              <w:left w:w="57" w:type="dxa"/>
              <w:right w:w="57" w:type="dxa"/>
            </w:tcMar>
            <w:hideMark/>
          </w:tcPr>
          <w:p w14:paraId="7FEBB938" w14:textId="77777777" w:rsidR="00061A5A" w:rsidRPr="00D07B1D" w:rsidRDefault="00061A5A" w:rsidP="00C80083">
            <w:pPr>
              <w:pStyle w:val="Tabletext"/>
              <w:jc w:val="center"/>
              <w:rPr>
                <w:color w:val="000000"/>
                <w:sz w:val="20"/>
                <w:lang w:val="en-US"/>
              </w:rPr>
            </w:pPr>
            <w:r w:rsidRPr="00D07B1D">
              <w:rPr>
                <w:color w:val="000000"/>
                <w:sz w:val="20"/>
                <w:lang w:val="en-US"/>
              </w:rPr>
              <w:t>−139.68</w:t>
            </w:r>
          </w:p>
        </w:tc>
        <w:tc>
          <w:tcPr>
            <w:tcW w:w="898" w:type="dxa"/>
            <w:shd w:val="clear" w:color="auto" w:fill="auto"/>
            <w:noWrap/>
            <w:tcMar>
              <w:left w:w="57" w:type="dxa"/>
              <w:right w:w="57" w:type="dxa"/>
            </w:tcMar>
            <w:hideMark/>
          </w:tcPr>
          <w:p w14:paraId="112D9F2B" w14:textId="77777777" w:rsidR="00061A5A" w:rsidRPr="00D07B1D" w:rsidRDefault="00061A5A" w:rsidP="00C80083">
            <w:pPr>
              <w:pStyle w:val="Tabletext"/>
              <w:jc w:val="center"/>
              <w:rPr>
                <w:color w:val="000000"/>
                <w:sz w:val="20"/>
                <w:lang w:val="en-US"/>
              </w:rPr>
            </w:pPr>
            <w:r w:rsidRPr="00D07B1D">
              <w:rPr>
                <w:color w:val="000000"/>
                <w:sz w:val="20"/>
                <w:lang w:val="en-US"/>
              </w:rPr>
              <w:t>−132.28</w:t>
            </w:r>
          </w:p>
        </w:tc>
        <w:tc>
          <w:tcPr>
            <w:tcW w:w="898" w:type="dxa"/>
            <w:shd w:val="clear" w:color="auto" w:fill="auto"/>
            <w:noWrap/>
            <w:tcMar>
              <w:left w:w="57" w:type="dxa"/>
              <w:right w:w="57" w:type="dxa"/>
            </w:tcMar>
            <w:hideMark/>
          </w:tcPr>
          <w:p w14:paraId="1E3FF7FC" w14:textId="77777777" w:rsidR="00061A5A" w:rsidRPr="00D07B1D" w:rsidRDefault="00061A5A" w:rsidP="00C80083">
            <w:pPr>
              <w:pStyle w:val="Tabletext"/>
              <w:jc w:val="center"/>
              <w:rPr>
                <w:color w:val="000000"/>
                <w:sz w:val="20"/>
                <w:lang w:val="en-US"/>
              </w:rPr>
            </w:pPr>
            <w:r w:rsidRPr="00D07B1D">
              <w:rPr>
                <w:color w:val="000000"/>
                <w:sz w:val="20"/>
                <w:lang w:val="en-US"/>
              </w:rPr>
              <w:t>−132.28</w:t>
            </w:r>
          </w:p>
        </w:tc>
        <w:tc>
          <w:tcPr>
            <w:tcW w:w="898" w:type="dxa"/>
            <w:shd w:val="clear" w:color="auto" w:fill="auto"/>
            <w:noWrap/>
            <w:tcMar>
              <w:left w:w="57" w:type="dxa"/>
              <w:right w:w="57" w:type="dxa"/>
            </w:tcMar>
            <w:hideMark/>
          </w:tcPr>
          <w:p w14:paraId="17193D57" w14:textId="77777777" w:rsidR="00061A5A" w:rsidRPr="00D07B1D" w:rsidRDefault="00061A5A" w:rsidP="00C80083">
            <w:pPr>
              <w:pStyle w:val="Tabletext"/>
              <w:jc w:val="center"/>
              <w:rPr>
                <w:color w:val="000000"/>
                <w:sz w:val="20"/>
                <w:lang w:val="en-US"/>
              </w:rPr>
            </w:pPr>
            <w:r w:rsidRPr="00D07B1D">
              <w:rPr>
                <w:color w:val="000000"/>
                <w:sz w:val="20"/>
                <w:lang w:val="en-US"/>
              </w:rPr>
              <w:t>−132.28</w:t>
            </w:r>
          </w:p>
        </w:tc>
        <w:tc>
          <w:tcPr>
            <w:tcW w:w="898" w:type="dxa"/>
            <w:shd w:val="clear" w:color="auto" w:fill="auto"/>
            <w:noWrap/>
            <w:tcMar>
              <w:left w:w="57" w:type="dxa"/>
              <w:right w:w="57" w:type="dxa"/>
            </w:tcMar>
            <w:hideMark/>
          </w:tcPr>
          <w:p w14:paraId="3E52EE53" w14:textId="77777777" w:rsidR="00061A5A" w:rsidRPr="00D07B1D" w:rsidRDefault="00061A5A" w:rsidP="00C80083">
            <w:pPr>
              <w:pStyle w:val="Tabletext"/>
              <w:jc w:val="center"/>
              <w:rPr>
                <w:color w:val="000000"/>
                <w:sz w:val="20"/>
                <w:lang w:val="en-US"/>
              </w:rPr>
            </w:pPr>
            <w:r w:rsidRPr="00D07B1D">
              <w:rPr>
                <w:color w:val="000000"/>
                <w:sz w:val="20"/>
                <w:lang w:val="en-US"/>
              </w:rPr>
              <w:t>−132.28</w:t>
            </w:r>
          </w:p>
        </w:tc>
        <w:tc>
          <w:tcPr>
            <w:tcW w:w="898" w:type="dxa"/>
            <w:shd w:val="clear" w:color="auto" w:fill="auto"/>
            <w:noWrap/>
            <w:tcMar>
              <w:left w:w="57" w:type="dxa"/>
              <w:right w:w="57" w:type="dxa"/>
            </w:tcMar>
            <w:hideMark/>
          </w:tcPr>
          <w:p w14:paraId="0E8DB714" w14:textId="77777777" w:rsidR="00061A5A" w:rsidRPr="00D07B1D" w:rsidRDefault="00061A5A" w:rsidP="00C80083">
            <w:pPr>
              <w:pStyle w:val="Tabletext"/>
              <w:jc w:val="center"/>
              <w:rPr>
                <w:color w:val="000000"/>
                <w:sz w:val="20"/>
                <w:lang w:val="en-US"/>
              </w:rPr>
            </w:pPr>
            <w:r w:rsidRPr="00D07B1D">
              <w:rPr>
                <w:color w:val="000000"/>
                <w:sz w:val="20"/>
                <w:lang w:val="en-US"/>
              </w:rPr>
              <w:t>−133.98</w:t>
            </w:r>
          </w:p>
        </w:tc>
      </w:tr>
      <w:tr w:rsidR="00061A5A" w:rsidRPr="00D07B1D" w14:paraId="71BB2C14" w14:textId="77777777" w:rsidTr="00C80083">
        <w:trPr>
          <w:cantSplit/>
          <w:jc w:val="center"/>
        </w:trPr>
        <w:tc>
          <w:tcPr>
            <w:tcW w:w="2126" w:type="dxa"/>
            <w:shd w:val="clear" w:color="auto" w:fill="auto"/>
            <w:tcMar>
              <w:left w:w="57" w:type="dxa"/>
              <w:right w:w="57" w:type="dxa"/>
            </w:tcMar>
            <w:hideMark/>
          </w:tcPr>
          <w:p w14:paraId="5BA59850" w14:textId="77777777" w:rsidR="00061A5A" w:rsidRPr="00D07B1D" w:rsidRDefault="00061A5A" w:rsidP="00C80083">
            <w:pPr>
              <w:pStyle w:val="Tabletext"/>
              <w:rPr>
                <w:sz w:val="20"/>
                <w:lang w:val="en-US" w:eastAsia="ru-RU"/>
              </w:rPr>
            </w:pPr>
            <w:r w:rsidRPr="00D07B1D">
              <w:rPr>
                <w:sz w:val="20"/>
                <w:lang w:val="en-US" w:eastAsia="ru-RU"/>
              </w:rPr>
              <w:t xml:space="preserve">Antenna gain </w:t>
            </w:r>
          </w:p>
        </w:tc>
        <w:tc>
          <w:tcPr>
            <w:tcW w:w="1259" w:type="dxa"/>
            <w:shd w:val="clear" w:color="auto" w:fill="auto"/>
            <w:noWrap/>
            <w:tcMar>
              <w:left w:w="57" w:type="dxa"/>
              <w:right w:w="57" w:type="dxa"/>
            </w:tcMar>
            <w:hideMark/>
          </w:tcPr>
          <w:p w14:paraId="7AD1239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d</w:t>
            </w:r>
            <w:r w:rsidRPr="00D07B1D">
              <w:rPr>
                <w:color w:val="000000"/>
                <w:sz w:val="20"/>
                <w:lang w:val="en-US" w:eastAsia="ru-RU"/>
              </w:rPr>
              <w:t xml:space="preserve"> (dBd)</w:t>
            </w:r>
          </w:p>
        </w:tc>
        <w:tc>
          <w:tcPr>
            <w:tcW w:w="865" w:type="dxa"/>
            <w:shd w:val="clear" w:color="auto" w:fill="auto"/>
            <w:noWrap/>
            <w:tcMar>
              <w:left w:w="57" w:type="dxa"/>
              <w:right w:w="57" w:type="dxa"/>
            </w:tcMar>
            <w:hideMark/>
          </w:tcPr>
          <w:p w14:paraId="444EE1E5"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213CF53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3A9835D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98" w:type="dxa"/>
            <w:shd w:val="clear" w:color="auto" w:fill="auto"/>
            <w:noWrap/>
            <w:tcMar>
              <w:left w:w="57" w:type="dxa"/>
              <w:right w:w="57" w:type="dxa"/>
            </w:tcMar>
            <w:hideMark/>
          </w:tcPr>
          <w:p w14:paraId="7C556FE9"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898" w:type="dxa"/>
            <w:shd w:val="clear" w:color="auto" w:fill="auto"/>
            <w:noWrap/>
            <w:tcMar>
              <w:left w:w="57" w:type="dxa"/>
              <w:right w:w="57" w:type="dxa"/>
            </w:tcMar>
            <w:hideMark/>
          </w:tcPr>
          <w:p w14:paraId="74B3277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98" w:type="dxa"/>
            <w:shd w:val="clear" w:color="auto" w:fill="auto"/>
            <w:noWrap/>
            <w:tcMar>
              <w:left w:w="57" w:type="dxa"/>
              <w:right w:w="57" w:type="dxa"/>
            </w:tcMar>
            <w:hideMark/>
          </w:tcPr>
          <w:p w14:paraId="17FD062D"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898" w:type="dxa"/>
            <w:shd w:val="clear" w:color="auto" w:fill="auto"/>
            <w:noWrap/>
            <w:tcMar>
              <w:left w:w="57" w:type="dxa"/>
              <w:right w:w="57" w:type="dxa"/>
            </w:tcMar>
            <w:hideMark/>
          </w:tcPr>
          <w:p w14:paraId="60E2A405"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50E7C426" w14:textId="77777777" w:rsidTr="00C80083">
        <w:trPr>
          <w:cantSplit/>
          <w:jc w:val="center"/>
        </w:trPr>
        <w:tc>
          <w:tcPr>
            <w:tcW w:w="2126" w:type="dxa"/>
            <w:shd w:val="clear" w:color="auto" w:fill="auto"/>
            <w:tcMar>
              <w:left w:w="57" w:type="dxa"/>
              <w:right w:w="57" w:type="dxa"/>
            </w:tcMar>
            <w:hideMark/>
          </w:tcPr>
          <w:p w14:paraId="3496FA6C" w14:textId="77777777" w:rsidR="00061A5A" w:rsidRPr="00D07B1D" w:rsidRDefault="00061A5A" w:rsidP="00C80083">
            <w:pPr>
              <w:pStyle w:val="Tabletext"/>
              <w:rPr>
                <w:sz w:val="20"/>
                <w:lang w:val="en-US" w:eastAsia="ru-RU"/>
              </w:rPr>
            </w:pPr>
            <w:r w:rsidRPr="00D07B1D">
              <w:rPr>
                <w:sz w:val="20"/>
                <w:lang w:val="en-US" w:eastAsia="ru-RU"/>
              </w:rPr>
              <w:t xml:space="preserve">Effective antenna aperture </w:t>
            </w:r>
          </w:p>
        </w:tc>
        <w:tc>
          <w:tcPr>
            <w:tcW w:w="1259" w:type="dxa"/>
            <w:shd w:val="clear" w:color="auto" w:fill="auto"/>
            <w:noWrap/>
            <w:tcMar>
              <w:left w:w="57" w:type="dxa"/>
              <w:right w:w="57" w:type="dxa"/>
            </w:tcMar>
            <w:hideMark/>
          </w:tcPr>
          <w:p w14:paraId="1F11BE2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65" w:type="dxa"/>
            <w:shd w:val="clear" w:color="auto" w:fill="auto"/>
            <w:noWrap/>
            <w:tcMar>
              <w:left w:w="57" w:type="dxa"/>
              <w:right w:w="57" w:type="dxa"/>
            </w:tcMar>
            <w:hideMark/>
          </w:tcPr>
          <w:p w14:paraId="06B8AB7F"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7597EBFE"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898" w:type="dxa"/>
            <w:shd w:val="clear" w:color="auto" w:fill="auto"/>
            <w:noWrap/>
            <w:tcMar>
              <w:left w:w="57" w:type="dxa"/>
              <w:right w:w="57" w:type="dxa"/>
            </w:tcMar>
            <w:hideMark/>
          </w:tcPr>
          <w:p w14:paraId="60456CB4"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898" w:type="dxa"/>
            <w:shd w:val="clear" w:color="auto" w:fill="auto"/>
            <w:noWrap/>
            <w:tcMar>
              <w:left w:w="57" w:type="dxa"/>
              <w:right w:w="57" w:type="dxa"/>
            </w:tcMar>
            <w:hideMark/>
          </w:tcPr>
          <w:p w14:paraId="626811ED"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98" w:type="dxa"/>
            <w:shd w:val="clear" w:color="auto" w:fill="auto"/>
            <w:noWrap/>
            <w:tcMar>
              <w:left w:w="57" w:type="dxa"/>
              <w:right w:w="57" w:type="dxa"/>
            </w:tcMar>
            <w:hideMark/>
          </w:tcPr>
          <w:p w14:paraId="4D849773"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898" w:type="dxa"/>
            <w:shd w:val="clear" w:color="auto" w:fill="auto"/>
            <w:noWrap/>
            <w:tcMar>
              <w:left w:w="57" w:type="dxa"/>
              <w:right w:w="57" w:type="dxa"/>
            </w:tcMar>
            <w:hideMark/>
          </w:tcPr>
          <w:p w14:paraId="72B2F542"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98" w:type="dxa"/>
            <w:shd w:val="clear" w:color="auto" w:fill="auto"/>
            <w:noWrap/>
            <w:tcMar>
              <w:left w:w="57" w:type="dxa"/>
              <w:right w:w="57" w:type="dxa"/>
            </w:tcMar>
            <w:hideMark/>
          </w:tcPr>
          <w:p w14:paraId="5677E70D"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335F5CAC" w14:textId="77777777" w:rsidTr="00C80083">
        <w:trPr>
          <w:cantSplit/>
          <w:jc w:val="center"/>
        </w:trPr>
        <w:tc>
          <w:tcPr>
            <w:tcW w:w="2126" w:type="dxa"/>
            <w:shd w:val="clear" w:color="auto" w:fill="auto"/>
            <w:tcMar>
              <w:left w:w="57" w:type="dxa"/>
              <w:right w:w="57" w:type="dxa"/>
            </w:tcMar>
            <w:hideMark/>
          </w:tcPr>
          <w:p w14:paraId="665CCB41"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59" w:type="dxa"/>
            <w:shd w:val="clear" w:color="auto" w:fill="auto"/>
            <w:noWrap/>
            <w:tcMar>
              <w:left w:w="57" w:type="dxa"/>
              <w:right w:w="57" w:type="dxa"/>
            </w:tcMar>
            <w:hideMark/>
          </w:tcPr>
          <w:p w14:paraId="10EE7A9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65" w:type="dxa"/>
            <w:shd w:val="clear" w:color="auto" w:fill="auto"/>
            <w:noWrap/>
            <w:tcMar>
              <w:left w:w="57" w:type="dxa"/>
              <w:right w:w="57" w:type="dxa"/>
            </w:tcMar>
            <w:hideMark/>
          </w:tcPr>
          <w:p w14:paraId="27E0F37B"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7BE97140"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898" w:type="dxa"/>
            <w:shd w:val="clear" w:color="auto" w:fill="auto"/>
            <w:noWrap/>
            <w:tcMar>
              <w:left w:w="57" w:type="dxa"/>
              <w:right w:w="57" w:type="dxa"/>
            </w:tcMar>
            <w:hideMark/>
          </w:tcPr>
          <w:p w14:paraId="45AA8D9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3B070F6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18E6E70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6D3A57C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72474643"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5882A31A" w14:textId="77777777" w:rsidTr="00C80083">
        <w:trPr>
          <w:cantSplit/>
          <w:jc w:val="center"/>
        </w:trPr>
        <w:tc>
          <w:tcPr>
            <w:tcW w:w="2126" w:type="dxa"/>
            <w:vMerge w:val="restart"/>
            <w:shd w:val="clear" w:color="auto" w:fill="auto"/>
            <w:tcMar>
              <w:left w:w="57" w:type="dxa"/>
              <w:right w:w="57" w:type="dxa"/>
            </w:tcMar>
            <w:hideMark/>
          </w:tcPr>
          <w:p w14:paraId="6C72EE5A"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59" w:type="dxa"/>
            <w:vMerge w:val="restart"/>
            <w:shd w:val="clear" w:color="auto" w:fill="auto"/>
            <w:noWrap/>
            <w:tcMar>
              <w:left w:w="57" w:type="dxa"/>
              <w:right w:w="57" w:type="dxa"/>
            </w:tcMar>
            <w:hideMark/>
          </w:tcPr>
          <w:p w14:paraId="102ED18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65" w:type="dxa"/>
            <w:shd w:val="clear" w:color="auto" w:fill="auto"/>
            <w:noWrap/>
            <w:tcMar>
              <w:left w:w="57" w:type="dxa"/>
              <w:right w:w="57" w:type="dxa"/>
            </w:tcMar>
            <w:hideMark/>
          </w:tcPr>
          <w:p w14:paraId="6F2A0CE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897" w:type="dxa"/>
            <w:shd w:val="clear" w:color="auto" w:fill="auto"/>
            <w:noWrap/>
            <w:tcMar>
              <w:left w:w="57" w:type="dxa"/>
              <w:right w:w="57" w:type="dxa"/>
            </w:tcMar>
            <w:hideMark/>
          </w:tcPr>
          <w:p w14:paraId="3B3EBFDB" w14:textId="77777777" w:rsidR="00061A5A" w:rsidRPr="00D07B1D" w:rsidRDefault="00061A5A" w:rsidP="00C80083">
            <w:pPr>
              <w:pStyle w:val="Tabletext"/>
              <w:jc w:val="center"/>
              <w:rPr>
                <w:color w:val="000000"/>
                <w:sz w:val="20"/>
                <w:lang w:val="en-US"/>
              </w:rPr>
            </w:pPr>
            <w:r w:rsidRPr="00D07B1D">
              <w:rPr>
                <w:color w:val="000000"/>
                <w:sz w:val="20"/>
                <w:lang w:val="en-US"/>
              </w:rPr>
              <w:t>−142.08</w:t>
            </w:r>
          </w:p>
        </w:tc>
        <w:tc>
          <w:tcPr>
            <w:tcW w:w="898" w:type="dxa"/>
            <w:shd w:val="clear" w:color="auto" w:fill="auto"/>
            <w:noWrap/>
            <w:tcMar>
              <w:left w:w="57" w:type="dxa"/>
              <w:right w:w="57" w:type="dxa"/>
            </w:tcMar>
            <w:hideMark/>
          </w:tcPr>
          <w:p w14:paraId="715313CA" w14:textId="77777777" w:rsidR="00061A5A" w:rsidRPr="00D07B1D" w:rsidRDefault="00061A5A" w:rsidP="00C80083">
            <w:pPr>
              <w:pStyle w:val="Tabletext"/>
              <w:jc w:val="center"/>
              <w:rPr>
                <w:color w:val="000000"/>
                <w:sz w:val="20"/>
                <w:lang w:val="en-US"/>
              </w:rPr>
            </w:pPr>
            <w:r w:rsidRPr="00D07B1D">
              <w:rPr>
                <w:color w:val="000000"/>
                <w:sz w:val="20"/>
                <w:lang w:val="en-US"/>
              </w:rPr>
              <w:t>−135.98</w:t>
            </w:r>
          </w:p>
        </w:tc>
        <w:tc>
          <w:tcPr>
            <w:tcW w:w="898" w:type="dxa"/>
            <w:shd w:val="clear" w:color="auto" w:fill="auto"/>
            <w:noWrap/>
            <w:tcMar>
              <w:left w:w="57" w:type="dxa"/>
              <w:right w:w="57" w:type="dxa"/>
            </w:tcMar>
            <w:hideMark/>
          </w:tcPr>
          <w:p w14:paraId="1B2B276B" w14:textId="77777777" w:rsidR="00061A5A" w:rsidRPr="00D07B1D" w:rsidRDefault="00061A5A" w:rsidP="00C80083">
            <w:pPr>
              <w:pStyle w:val="Tabletext"/>
              <w:jc w:val="center"/>
              <w:rPr>
                <w:color w:val="000000"/>
                <w:sz w:val="20"/>
                <w:lang w:val="en-US"/>
              </w:rPr>
            </w:pPr>
            <w:r w:rsidRPr="00D07B1D">
              <w:rPr>
                <w:color w:val="000000"/>
                <w:sz w:val="20"/>
                <w:lang w:val="en-US"/>
              </w:rPr>
              <w:t>−119.16</w:t>
            </w:r>
          </w:p>
        </w:tc>
        <w:tc>
          <w:tcPr>
            <w:tcW w:w="898" w:type="dxa"/>
            <w:shd w:val="clear" w:color="auto" w:fill="auto"/>
            <w:noWrap/>
            <w:tcMar>
              <w:left w:w="57" w:type="dxa"/>
              <w:right w:w="57" w:type="dxa"/>
            </w:tcMar>
            <w:hideMark/>
          </w:tcPr>
          <w:p w14:paraId="6193F13C" w14:textId="77777777" w:rsidR="00061A5A" w:rsidRPr="00D07B1D" w:rsidRDefault="00061A5A" w:rsidP="00C80083">
            <w:pPr>
              <w:pStyle w:val="Tabletext"/>
              <w:jc w:val="center"/>
              <w:rPr>
                <w:color w:val="000000"/>
                <w:sz w:val="20"/>
                <w:lang w:val="en-US"/>
              </w:rPr>
            </w:pPr>
            <w:r w:rsidRPr="00D07B1D">
              <w:rPr>
                <w:color w:val="000000"/>
                <w:sz w:val="20"/>
                <w:lang w:val="en-US"/>
              </w:rPr>
              <w:t>−135.98</w:t>
            </w:r>
          </w:p>
        </w:tc>
        <w:tc>
          <w:tcPr>
            <w:tcW w:w="898" w:type="dxa"/>
            <w:shd w:val="clear" w:color="auto" w:fill="auto"/>
            <w:noWrap/>
            <w:tcMar>
              <w:left w:w="57" w:type="dxa"/>
              <w:right w:w="57" w:type="dxa"/>
            </w:tcMar>
            <w:hideMark/>
          </w:tcPr>
          <w:p w14:paraId="039A81F0" w14:textId="77777777" w:rsidR="00061A5A" w:rsidRPr="00D07B1D" w:rsidRDefault="00061A5A" w:rsidP="00C80083">
            <w:pPr>
              <w:pStyle w:val="Tabletext"/>
              <w:jc w:val="center"/>
              <w:rPr>
                <w:color w:val="000000"/>
                <w:sz w:val="20"/>
                <w:lang w:val="en-US"/>
              </w:rPr>
            </w:pPr>
            <w:r w:rsidRPr="00D07B1D">
              <w:rPr>
                <w:color w:val="000000"/>
                <w:sz w:val="20"/>
                <w:lang w:val="en-US"/>
              </w:rPr>
              <w:t>−119.16</w:t>
            </w:r>
          </w:p>
        </w:tc>
        <w:tc>
          <w:tcPr>
            <w:tcW w:w="898" w:type="dxa"/>
            <w:shd w:val="clear" w:color="auto" w:fill="auto"/>
            <w:noWrap/>
            <w:tcMar>
              <w:left w:w="57" w:type="dxa"/>
              <w:right w:w="57" w:type="dxa"/>
            </w:tcMar>
            <w:hideMark/>
          </w:tcPr>
          <w:p w14:paraId="59778052" w14:textId="77777777" w:rsidR="00061A5A" w:rsidRPr="00D07B1D" w:rsidRDefault="00061A5A" w:rsidP="00C80083">
            <w:pPr>
              <w:pStyle w:val="Tabletext"/>
              <w:jc w:val="center"/>
              <w:rPr>
                <w:color w:val="000000"/>
                <w:sz w:val="20"/>
                <w:lang w:val="en-US"/>
              </w:rPr>
            </w:pPr>
            <w:r w:rsidRPr="00D07B1D">
              <w:rPr>
                <w:color w:val="000000"/>
                <w:sz w:val="20"/>
                <w:lang w:val="en-US"/>
              </w:rPr>
              <w:t>−136.60</w:t>
            </w:r>
          </w:p>
        </w:tc>
      </w:tr>
      <w:tr w:rsidR="00061A5A" w:rsidRPr="00D07B1D" w14:paraId="1B3B8EA2" w14:textId="77777777" w:rsidTr="00C80083">
        <w:trPr>
          <w:cantSplit/>
          <w:jc w:val="center"/>
        </w:trPr>
        <w:tc>
          <w:tcPr>
            <w:tcW w:w="2126" w:type="dxa"/>
            <w:vMerge/>
            <w:shd w:val="clear" w:color="auto" w:fill="auto"/>
            <w:tcMar>
              <w:left w:w="57" w:type="dxa"/>
              <w:right w:w="57" w:type="dxa"/>
            </w:tcMar>
            <w:hideMark/>
          </w:tcPr>
          <w:p w14:paraId="26B80A11"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7D66FE0C"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732D045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897" w:type="dxa"/>
            <w:shd w:val="clear" w:color="auto" w:fill="auto"/>
            <w:noWrap/>
            <w:tcMar>
              <w:left w:w="57" w:type="dxa"/>
              <w:right w:w="57" w:type="dxa"/>
            </w:tcMar>
            <w:hideMark/>
          </w:tcPr>
          <w:p w14:paraId="210BC8A2" w14:textId="77777777" w:rsidR="00061A5A" w:rsidRPr="00D07B1D" w:rsidRDefault="00061A5A" w:rsidP="00C80083">
            <w:pPr>
              <w:pStyle w:val="Tabletext"/>
              <w:jc w:val="center"/>
              <w:rPr>
                <w:color w:val="000000"/>
                <w:sz w:val="20"/>
                <w:lang w:val="en-US"/>
              </w:rPr>
            </w:pPr>
            <w:r w:rsidRPr="00D07B1D">
              <w:rPr>
                <w:color w:val="000000"/>
                <w:sz w:val="20"/>
                <w:lang w:val="en-US"/>
              </w:rPr>
              <w:t>−139.88</w:t>
            </w:r>
          </w:p>
        </w:tc>
        <w:tc>
          <w:tcPr>
            <w:tcW w:w="898" w:type="dxa"/>
            <w:shd w:val="clear" w:color="auto" w:fill="auto"/>
            <w:noWrap/>
            <w:tcMar>
              <w:left w:w="57" w:type="dxa"/>
              <w:right w:w="57" w:type="dxa"/>
            </w:tcMar>
            <w:hideMark/>
          </w:tcPr>
          <w:p w14:paraId="5C1CB8A8" w14:textId="77777777" w:rsidR="00061A5A" w:rsidRPr="00D07B1D" w:rsidRDefault="00061A5A" w:rsidP="00C80083">
            <w:pPr>
              <w:pStyle w:val="Tabletext"/>
              <w:jc w:val="center"/>
              <w:rPr>
                <w:color w:val="000000"/>
                <w:sz w:val="20"/>
                <w:lang w:val="en-US"/>
              </w:rPr>
            </w:pPr>
            <w:r w:rsidRPr="00D07B1D">
              <w:rPr>
                <w:color w:val="000000"/>
                <w:sz w:val="20"/>
                <w:lang w:val="en-US"/>
              </w:rPr>
              <w:t>−132.98</w:t>
            </w:r>
          </w:p>
        </w:tc>
        <w:tc>
          <w:tcPr>
            <w:tcW w:w="898" w:type="dxa"/>
            <w:shd w:val="clear" w:color="auto" w:fill="auto"/>
            <w:noWrap/>
            <w:tcMar>
              <w:left w:w="57" w:type="dxa"/>
              <w:right w:w="57" w:type="dxa"/>
            </w:tcMar>
            <w:hideMark/>
          </w:tcPr>
          <w:p w14:paraId="54E4DBA6" w14:textId="77777777" w:rsidR="00061A5A" w:rsidRPr="00D07B1D" w:rsidRDefault="00061A5A" w:rsidP="00C80083">
            <w:pPr>
              <w:pStyle w:val="Tabletext"/>
              <w:jc w:val="center"/>
              <w:rPr>
                <w:color w:val="000000"/>
                <w:sz w:val="20"/>
                <w:lang w:val="en-US"/>
              </w:rPr>
            </w:pPr>
            <w:r w:rsidRPr="00D07B1D">
              <w:rPr>
                <w:color w:val="000000"/>
                <w:sz w:val="20"/>
                <w:lang w:val="en-US"/>
              </w:rPr>
              <w:t>−116.16</w:t>
            </w:r>
          </w:p>
        </w:tc>
        <w:tc>
          <w:tcPr>
            <w:tcW w:w="898" w:type="dxa"/>
            <w:shd w:val="clear" w:color="auto" w:fill="auto"/>
            <w:noWrap/>
            <w:tcMar>
              <w:left w:w="57" w:type="dxa"/>
              <w:right w:w="57" w:type="dxa"/>
            </w:tcMar>
            <w:hideMark/>
          </w:tcPr>
          <w:p w14:paraId="6ACB483E" w14:textId="77777777" w:rsidR="00061A5A" w:rsidRPr="00D07B1D" w:rsidRDefault="00061A5A" w:rsidP="00C80083">
            <w:pPr>
              <w:pStyle w:val="Tabletext"/>
              <w:jc w:val="center"/>
              <w:rPr>
                <w:color w:val="000000"/>
                <w:sz w:val="20"/>
                <w:lang w:val="en-US"/>
              </w:rPr>
            </w:pPr>
            <w:r w:rsidRPr="00D07B1D">
              <w:rPr>
                <w:color w:val="000000"/>
                <w:sz w:val="20"/>
                <w:lang w:val="en-US"/>
              </w:rPr>
              <w:t>−132.98</w:t>
            </w:r>
          </w:p>
        </w:tc>
        <w:tc>
          <w:tcPr>
            <w:tcW w:w="898" w:type="dxa"/>
            <w:shd w:val="clear" w:color="auto" w:fill="auto"/>
            <w:noWrap/>
            <w:tcMar>
              <w:left w:w="57" w:type="dxa"/>
              <w:right w:w="57" w:type="dxa"/>
            </w:tcMar>
            <w:hideMark/>
          </w:tcPr>
          <w:p w14:paraId="139F63AB" w14:textId="77777777" w:rsidR="00061A5A" w:rsidRPr="00D07B1D" w:rsidRDefault="00061A5A" w:rsidP="00C80083">
            <w:pPr>
              <w:pStyle w:val="Tabletext"/>
              <w:jc w:val="center"/>
              <w:rPr>
                <w:color w:val="000000"/>
                <w:sz w:val="20"/>
                <w:lang w:val="en-US"/>
              </w:rPr>
            </w:pPr>
            <w:r w:rsidRPr="00D07B1D">
              <w:rPr>
                <w:color w:val="000000"/>
                <w:sz w:val="20"/>
                <w:lang w:val="en-US"/>
              </w:rPr>
              <w:t>−116.16</w:t>
            </w:r>
          </w:p>
        </w:tc>
        <w:tc>
          <w:tcPr>
            <w:tcW w:w="898" w:type="dxa"/>
            <w:shd w:val="clear" w:color="auto" w:fill="auto"/>
            <w:noWrap/>
            <w:tcMar>
              <w:left w:w="57" w:type="dxa"/>
              <w:right w:w="57" w:type="dxa"/>
            </w:tcMar>
            <w:hideMark/>
          </w:tcPr>
          <w:p w14:paraId="64BF5562" w14:textId="77777777" w:rsidR="00061A5A" w:rsidRPr="00D07B1D" w:rsidRDefault="00061A5A" w:rsidP="00C80083">
            <w:pPr>
              <w:pStyle w:val="Tabletext"/>
              <w:jc w:val="center"/>
              <w:rPr>
                <w:color w:val="000000"/>
                <w:sz w:val="20"/>
                <w:lang w:val="en-US"/>
              </w:rPr>
            </w:pPr>
            <w:r w:rsidRPr="00D07B1D">
              <w:rPr>
                <w:color w:val="000000"/>
                <w:sz w:val="20"/>
                <w:lang w:val="en-US"/>
              </w:rPr>
              <w:t>−133.50</w:t>
            </w:r>
          </w:p>
        </w:tc>
      </w:tr>
      <w:tr w:rsidR="00061A5A" w:rsidRPr="00D07B1D" w14:paraId="5E042426" w14:textId="77777777" w:rsidTr="00C80083">
        <w:trPr>
          <w:cantSplit/>
          <w:jc w:val="center"/>
        </w:trPr>
        <w:tc>
          <w:tcPr>
            <w:tcW w:w="2126" w:type="dxa"/>
            <w:vMerge/>
            <w:shd w:val="clear" w:color="auto" w:fill="auto"/>
            <w:tcMar>
              <w:left w:w="57" w:type="dxa"/>
              <w:right w:w="57" w:type="dxa"/>
            </w:tcMar>
            <w:hideMark/>
          </w:tcPr>
          <w:p w14:paraId="56DBA442"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433955C9"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099CE9B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97" w:type="dxa"/>
            <w:shd w:val="clear" w:color="auto" w:fill="auto"/>
            <w:noWrap/>
            <w:tcMar>
              <w:left w:w="57" w:type="dxa"/>
              <w:right w:w="57" w:type="dxa"/>
            </w:tcMar>
            <w:hideMark/>
          </w:tcPr>
          <w:p w14:paraId="63C0032D" w14:textId="77777777" w:rsidR="00061A5A" w:rsidRPr="00D07B1D" w:rsidRDefault="00061A5A" w:rsidP="00C80083">
            <w:pPr>
              <w:pStyle w:val="Tabletext"/>
              <w:jc w:val="center"/>
              <w:rPr>
                <w:color w:val="000000"/>
                <w:sz w:val="20"/>
                <w:lang w:val="en-US"/>
              </w:rPr>
            </w:pPr>
            <w:r w:rsidRPr="00D07B1D">
              <w:rPr>
                <w:color w:val="000000"/>
                <w:sz w:val="20"/>
                <w:lang w:val="en-US"/>
              </w:rPr>
              <w:t>−138.98</w:t>
            </w:r>
          </w:p>
        </w:tc>
        <w:tc>
          <w:tcPr>
            <w:tcW w:w="898" w:type="dxa"/>
            <w:shd w:val="clear" w:color="auto" w:fill="auto"/>
            <w:noWrap/>
            <w:tcMar>
              <w:left w:w="57" w:type="dxa"/>
              <w:right w:w="57" w:type="dxa"/>
            </w:tcMar>
            <w:hideMark/>
          </w:tcPr>
          <w:p w14:paraId="5846B76D" w14:textId="77777777" w:rsidR="00061A5A" w:rsidRPr="00D07B1D" w:rsidRDefault="00061A5A" w:rsidP="00C80083">
            <w:pPr>
              <w:pStyle w:val="Tabletext"/>
              <w:jc w:val="center"/>
              <w:rPr>
                <w:color w:val="000000"/>
                <w:sz w:val="20"/>
                <w:lang w:val="en-US"/>
              </w:rPr>
            </w:pPr>
            <w:r w:rsidRPr="00D07B1D">
              <w:rPr>
                <w:color w:val="000000"/>
                <w:sz w:val="20"/>
                <w:lang w:val="en-US"/>
              </w:rPr>
              <w:t>−130.78</w:t>
            </w:r>
          </w:p>
        </w:tc>
        <w:tc>
          <w:tcPr>
            <w:tcW w:w="898" w:type="dxa"/>
            <w:shd w:val="clear" w:color="auto" w:fill="auto"/>
            <w:noWrap/>
            <w:tcMar>
              <w:left w:w="57" w:type="dxa"/>
              <w:right w:w="57" w:type="dxa"/>
            </w:tcMar>
            <w:hideMark/>
          </w:tcPr>
          <w:p w14:paraId="2BF7C7E3" w14:textId="77777777" w:rsidR="00061A5A" w:rsidRPr="00D07B1D" w:rsidRDefault="00061A5A" w:rsidP="00C80083">
            <w:pPr>
              <w:pStyle w:val="Tabletext"/>
              <w:jc w:val="center"/>
              <w:rPr>
                <w:color w:val="000000"/>
                <w:sz w:val="20"/>
                <w:lang w:val="en-US"/>
              </w:rPr>
            </w:pPr>
            <w:r w:rsidRPr="00D07B1D">
              <w:rPr>
                <w:color w:val="000000"/>
                <w:sz w:val="20"/>
                <w:lang w:val="en-US"/>
              </w:rPr>
              <w:t>−113.96</w:t>
            </w:r>
          </w:p>
        </w:tc>
        <w:tc>
          <w:tcPr>
            <w:tcW w:w="898" w:type="dxa"/>
            <w:shd w:val="clear" w:color="auto" w:fill="auto"/>
            <w:noWrap/>
            <w:tcMar>
              <w:left w:w="57" w:type="dxa"/>
              <w:right w:w="57" w:type="dxa"/>
            </w:tcMar>
            <w:hideMark/>
          </w:tcPr>
          <w:p w14:paraId="5BBC0988" w14:textId="77777777" w:rsidR="00061A5A" w:rsidRPr="00D07B1D" w:rsidRDefault="00061A5A" w:rsidP="00C80083">
            <w:pPr>
              <w:pStyle w:val="Tabletext"/>
              <w:jc w:val="center"/>
              <w:rPr>
                <w:color w:val="000000"/>
                <w:sz w:val="20"/>
                <w:lang w:val="en-US"/>
              </w:rPr>
            </w:pPr>
            <w:r w:rsidRPr="00D07B1D">
              <w:rPr>
                <w:color w:val="000000"/>
                <w:sz w:val="20"/>
                <w:lang w:val="en-US"/>
              </w:rPr>
              <w:t>−130.78</w:t>
            </w:r>
          </w:p>
        </w:tc>
        <w:tc>
          <w:tcPr>
            <w:tcW w:w="898" w:type="dxa"/>
            <w:shd w:val="clear" w:color="auto" w:fill="auto"/>
            <w:noWrap/>
            <w:tcMar>
              <w:left w:w="57" w:type="dxa"/>
              <w:right w:w="57" w:type="dxa"/>
            </w:tcMar>
            <w:hideMark/>
          </w:tcPr>
          <w:p w14:paraId="57C69DD7" w14:textId="77777777" w:rsidR="00061A5A" w:rsidRPr="00D07B1D" w:rsidRDefault="00061A5A" w:rsidP="00C80083">
            <w:pPr>
              <w:pStyle w:val="Tabletext"/>
              <w:jc w:val="center"/>
              <w:rPr>
                <w:color w:val="000000"/>
                <w:sz w:val="20"/>
                <w:lang w:val="en-US"/>
              </w:rPr>
            </w:pPr>
            <w:r w:rsidRPr="00D07B1D">
              <w:rPr>
                <w:color w:val="000000"/>
                <w:sz w:val="20"/>
                <w:lang w:val="en-US"/>
              </w:rPr>
              <w:t>−113.96</w:t>
            </w:r>
          </w:p>
        </w:tc>
        <w:tc>
          <w:tcPr>
            <w:tcW w:w="898" w:type="dxa"/>
            <w:shd w:val="clear" w:color="auto" w:fill="auto"/>
            <w:noWrap/>
            <w:tcMar>
              <w:left w:w="57" w:type="dxa"/>
              <w:right w:w="57" w:type="dxa"/>
            </w:tcMar>
            <w:hideMark/>
          </w:tcPr>
          <w:p w14:paraId="79A22F79" w14:textId="77777777" w:rsidR="00061A5A" w:rsidRPr="00D07B1D" w:rsidRDefault="00061A5A" w:rsidP="00C80083">
            <w:pPr>
              <w:pStyle w:val="Tabletext"/>
              <w:jc w:val="center"/>
              <w:rPr>
                <w:color w:val="000000"/>
                <w:sz w:val="20"/>
                <w:lang w:val="en-US"/>
              </w:rPr>
            </w:pPr>
            <w:r w:rsidRPr="00D07B1D">
              <w:rPr>
                <w:color w:val="000000"/>
                <w:sz w:val="20"/>
                <w:lang w:val="en-US"/>
              </w:rPr>
              <w:t>−132.20</w:t>
            </w:r>
          </w:p>
        </w:tc>
      </w:tr>
      <w:tr w:rsidR="00061A5A" w:rsidRPr="00D07B1D" w14:paraId="02BAB75D" w14:textId="77777777" w:rsidTr="00C80083">
        <w:trPr>
          <w:cantSplit/>
          <w:jc w:val="center"/>
        </w:trPr>
        <w:tc>
          <w:tcPr>
            <w:tcW w:w="2126" w:type="dxa"/>
            <w:vMerge w:val="restart"/>
            <w:shd w:val="clear" w:color="auto" w:fill="auto"/>
            <w:tcMar>
              <w:left w:w="57" w:type="dxa"/>
              <w:right w:w="57" w:type="dxa"/>
            </w:tcMar>
            <w:hideMark/>
          </w:tcPr>
          <w:p w14:paraId="5FEBB4EC" w14:textId="77777777" w:rsidR="00061A5A" w:rsidRPr="00D07B1D" w:rsidRDefault="00061A5A" w:rsidP="00C80083">
            <w:pPr>
              <w:pStyle w:val="Tabletext"/>
              <w:rPr>
                <w:sz w:val="20"/>
                <w:lang w:val="en-US" w:eastAsia="ru-RU"/>
              </w:rPr>
            </w:pPr>
            <w:r w:rsidRPr="00D07B1D">
              <w:rPr>
                <w:sz w:val="20"/>
                <w:lang w:val="en-US" w:eastAsia="ru-RU"/>
              </w:rPr>
              <w:t xml:space="preserve">Minimum field-strength level at receiving antenna </w:t>
            </w:r>
          </w:p>
        </w:tc>
        <w:tc>
          <w:tcPr>
            <w:tcW w:w="1259" w:type="dxa"/>
            <w:vMerge w:val="restart"/>
            <w:shd w:val="clear" w:color="auto" w:fill="auto"/>
            <w:noWrap/>
            <w:tcMar>
              <w:left w:w="57" w:type="dxa"/>
              <w:right w:w="57" w:type="dxa"/>
            </w:tcMar>
            <w:hideMark/>
          </w:tcPr>
          <w:p w14:paraId="7088A9E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(dB(µV/m))</w:t>
            </w:r>
          </w:p>
        </w:tc>
        <w:tc>
          <w:tcPr>
            <w:tcW w:w="865" w:type="dxa"/>
            <w:shd w:val="clear" w:color="auto" w:fill="auto"/>
            <w:noWrap/>
            <w:tcMar>
              <w:left w:w="57" w:type="dxa"/>
              <w:right w:w="57" w:type="dxa"/>
            </w:tcMar>
            <w:hideMark/>
          </w:tcPr>
          <w:p w14:paraId="45EA2F5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97" w:type="dxa"/>
            <w:shd w:val="clear" w:color="auto" w:fill="auto"/>
            <w:noWrap/>
            <w:tcMar>
              <w:left w:w="57" w:type="dxa"/>
              <w:right w:w="57" w:type="dxa"/>
            </w:tcMar>
            <w:hideMark/>
          </w:tcPr>
          <w:p w14:paraId="44283B7C" w14:textId="77777777" w:rsidR="00061A5A" w:rsidRPr="00D07B1D" w:rsidRDefault="00061A5A" w:rsidP="00C80083">
            <w:pPr>
              <w:pStyle w:val="Tabletext"/>
              <w:jc w:val="center"/>
              <w:rPr>
                <w:color w:val="000000"/>
                <w:sz w:val="20"/>
                <w:lang w:val="en-US"/>
              </w:rPr>
            </w:pPr>
            <w:r w:rsidRPr="00D07B1D">
              <w:rPr>
                <w:color w:val="000000"/>
                <w:sz w:val="20"/>
                <w:lang w:val="en-US"/>
              </w:rPr>
              <w:t>3.72</w:t>
            </w:r>
          </w:p>
        </w:tc>
        <w:tc>
          <w:tcPr>
            <w:tcW w:w="898" w:type="dxa"/>
            <w:shd w:val="clear" w:color="auto" w:fill="auto"/>
            <w:noWrap/>
            <w:tcMar>
              <w:left w:w="57" w:type="dxa"/>
              <w:right w:w="57" w:type="dxa"/>
            </w:tcMar>
            <w:hideMark/>
          </w:tcPr>
          <w:p w14:paraId="567ED412" w14:textId="77777777" w:rsidR="00061A5A" w:rsidRPr="00D07B1D" w:rsidRDefault="00061A5A" w:rsidP="00C80083">
            <w:pPr>
              <w:pStyle w:val="Tabletext"/>
              <w:jc w:val="center"/>
              <w:rPr>
                <w:color w:val="000000"/>
                <w:sz w:val="20"/>
                <w:lang w:val="en-US"/>
              </w:rPr>
            </w:pPr>
            <w:r w:rsidRPr="00D07B1D">
              <w:rPr>
                <w:color w:val="000000"/>
                <w:sz w:val="20"/>
                <w:lang w:val="en-US"/>
              </w:rPr>
              <w:t>9.82</w:t>
            </w:r>
          </w:p>
        </w:tc>
        <w:tc>
          <w:tcPr>
            <w:tcW w:w="898" w:type="dxa"/>
            <w:shd w:val="clear" w:color="auto" w:fill="auto"/>
            <w:noWrap/>
            <w:tcMar>
              <w:left w:w="57" w:type="dxa"/>
              <w:right w:w="57" w:type="dxa"/>
            </w:tcMar>
            <w:hideMark/>
          </w:tcPr>
          <w:p w14:paraId="5A9A9014" w14:textId="77777777" w:rsidR="00061A5A" w:rsidRPr="00D07B1D" w:rsidRDefault="00061A5A" w:rsidP="00C80083">
            <w:pPr>
              <w:pStyle w:val="Tabletext"/>
              <w:jc w:val="center"/>
              <w:rPr>
                <w:color w:val="000000"/>
                <w:sz w:val="20"/>
                <w:lang w:val="en-US"/>
              </w:rPr>
            </w:pPr>
            <w:r w:rsidRPr="00D07B1D">
              <w:rPr>
                <w:color w:val="000000"/>
                <w:sz w:val="20"/>
                <w:lang w:val="en-US"/>
              </w:rPr>
              <w:t>26.64</w:t>
            </w:r>
          </w:p>
        </w:tc>
        <w:tc>
          <w:tcPr>
            <w:tcW w:w="898" w:type="dxa"/>
            <w:shd w:val="clear" w:color="auto" w:fill="auto"/>
            <w:noWrap/>
            <w:tcMar>
              <w:left w:w="57" w:type="dxa"/>
              <w:right w:w="57" w:type="dxa"/>
            </w:tcMar>
            <w:hideMark/>
          </w:tcPr>
          <w:p w14:paraId="76962B6D" w14:textId="77777777" w:rsidR="00061A5A" w:rsidRPr="00D07B1D" w:rsidRDefault="00061A5A" w:rsidP="00C80083">
            <w:pPr>
              <w:pStyle w:val="Tabletext"/>
              <w:jc w:val="center"/>
              <w:rPr>
                <w:color w:val="000000"/>
                <w:sz w:val="20"/>
                <w:lang w:val="en-US"/>
              </w:rPr>
            </w:pPr>
            <w:r w:rsidRPr="00D07B1D">
              <w:rPr>
                <w:color w:val="000000"/>
                <w:sz w:val="20"/>
                <w:lang w:val="en-US"/>
              </w:rPr>
              <w:t>9.82</w:t>
            </w:r>
          </w:p>
        </w:tc>
        <w:tc>
          <w:tcPr>
            <w:tcW w:w="898" w:type="dxa"/>
            <w:shd w:val="clear" w:color="auto" w:fill="auto"/>
            <w:noWrap/>
            <w:tcMar>
              <w:left w:w="57" w:type="dxa"/>
              <w:right w:w="57" w:type="dxa"/>
            </w:tcMar>
            <w:hideMark/>
          </w:tcPr>
          <w:p w14:paraId="7A0CDE78" w14:textId="77777777" w:rsidR="00061A5A" w:rsidRPr="00D07B1D" w:rsidRDefault="00061A5A" w:rsidP="00C80083">
            <w:pPr>
              <w:pStyle w:val="Tabletext"/>
              <w:jc w:val="center"/>
              <w:rPr>
                <w:color w:val="000000"/>
                <w:sz w:val="20"/>
                <w:lang w:val="en-US"/>
              </w:rPr>
            </w:pPr>
            <w:r w:rsidRPr="00D07B1D">
              <w:rPr>
                <w:color w:val="000000"/>
                <w:sz w:val="20"/>
                <w:lang w:val="en-US"/>
              </w:rPr>
              <w:t>26.64</w:t>
            </w:r>
          </w:p>
        </w:tc>
        <w:tc>
          <w:tcPr>
            <w:tcW w:w="898" w:type="dxa"/>
            <w:shd w:val="clear" w:color="auto" w:fill="auto"/>
            <w:noWrap/>
            <w:tcMar>
              <w:left w:w="57" w:type="dxa"/>
              <w:right w:w="57" w:type="dxa"/>
            </w:tcMar>
            <w:hideMark/>
          </w:tcPr>
          <w:p w14:paraId="5ABF94C2" w14:textId="77777777" w:rsidR="00061A5A" w:rsidRPr="00D07B1D" w:rsidRDefault="00061A5A" w:rsidP="00C80083">
            <w:pPr>
              <w:pStyle w:val="Tabletext"/>
              <w:jc w:val="center"/>
              <w:rPr>
                <w:color w:val="000000"/>
                <w:sz w:val="20"/>
                <w:lang w:val="en-US"/>
              </w:rPr>
            </w:pPr>
            <w:r w:rsidRPr="00D07B1D">
              <w:rPr>
                <w:color w:val="000000"/>
                <w:sz w:val="20"/>
                <w:lang w:val="en-US"/>
              </w:rPr>
              <w:t>9.20</w:t>
            </w:r>
          </w:p>
        </w:tc>
      </w:tr>
      <w:tr w:rsidR="00061A5A" w:rsidRPr="00D07B1D" w14:paraId="2B664D2F" w14:textId="77777777" w:rsidTr="00C80083">
        <w:trPr>
          <w:cantSplit/>
          <w:jc w:val="center"/>
        </w:trPr>
        <w:tc>
          <w:tcPr>
            <w:tcW w:w="2126" w:type="dxa"/>
            <w:vMerge/>
            <w:shd w:val="clear" w:color="auto" w:fill="auto"/>
            <w:tcMar>
              <w:left w:w="57" w:type="dxa"/>
              <w:right w:w="57" w:type="dxa"/>
            </w:tcMar>
            <w:hideMark/>
          </w:tcPr>
          <w:p w14:paraId="501918F1"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6DDEAB32"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125A7F4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897" w:type="dxa"/>
            <w:shd w:val="clear" w:color="auto" w:fill="auto"/>
            <w:noWrap/>
            <w:tcMar>
              <w:left w:w="57" w:type="dxa"/>
              <w:right w:w="57" w:type="dxa"/>
            </w:tcMar>
            <w:hideMark/>
          </w:tcPr>
          <w:p w14:paraId="34D064E3" w14:textId="77777777" w:rsidR="00061A5A" w:rsidRPr="00D07B1D" w:rsidRDefault="00061A5A" w:rsidP="00C80083">
            <w:pPr>
              <w:pStyle w:val="Tabletext"/>
              <w:jc w:val="center"/>
              <w:rPr>
                <w:color w:val="000000"/>
                <w:sz w:val="20"/>
                <w:lang w:val="en-US"/>
              </w:rPr>
            </w:pPr>
            <w:r w:rsidRPr="00D07B1D">
              <w:rPr>
                <w:color w:val="000000"/>
                <w:sz w:val="20"/>
                <w:lang w:val="en-US"/>
              </w:rPr>
              <w:t>5.92</w:t>
            </w:r>
          </w:p>
        </w:tc>
        <w:tc>
          <w:tcPr>
            <w:tcW w:w="898" w:type="dxa"/>
            <w:shd w:val="clear" w:color="auto" w:fill="auto"/>
            <w:noWrap/>
            <w:tcMar>
              <w:left w:w="57" w:type="dxa"/>
              <w:right w:w="57" w:type="dxa"/>
            </w:tcMar>
            <w:hideMark/>
          </w:tcPr>
          <w:p w14:paraId="39BB1981" w14:textId="77777777" w:rsidR="00061A5A" w:rsidRPr="00D07B1D" w:rsidRDefault="00061A5A" w:rsidP="00C80083">
            <w:pPr>
              <w:pStyle w:val="Tabletext"/>
              <w:jc w:val="center"/>
              <w:rPr>
                <w:color w:val="000000"/>
                <w:sz w:val="20"/>
                <w:lang w:val="en-US"/>
              </w:rPr>
            </w:pPr>
            <w:r w:rsidRPr="00D07B1D">
              <w:rPr>
                <w:color w:val="000000"/>
                <w:sz w:val="20"/>
                <w:lang w:val="en-US"/>
              </w:rPr>
              <w:t>12.82</w:t>
            </w:r>
          </w:p>
        </w:tc>
        <w:tc>
          <w:tcPr>
            <w:tcW w:w="898" w:type="dxa"/>
            <w:shd w:val="clear" w:color="auto" w:fill="auto"/>
            <w:noWrap/>
            <w:tcMar>
              <w:left w:w="57" w:type="dxa"/>
              <w:right w:w="57" w:type="dxa"/>
            </w:tcMar>
            <w:hideMark/>
          </w:tcPr>
          <w:p w14:paraId="59CE36D0" w14:textId="77777777" w:rsidR="00061A5A" w:rsidRPr="00D07B1D" w:rsidRDefault="00061A5A" w:rsidP="00C80083">
            <w:pPr>
              <w:pStyle w:val="Tabletext"/>
              <w:jc w:val="center"/>
              <w:rPr>
                <w:color w:val="000000"/>
                <w:sz w:val="20"/>
                <w:lang w:val="en-US"/>
              </w:rPr>
            </w:pPr>
            <w:r w:rsidRPr="00D07B1D">
              <w:rPr>
                <w:color w:val="000000"/>
                <w:sz w:val="20"/>
                <w:lang w:val="en-US"/>
              </w:rPr>
              <w:t>29.64</w:t>
            </w:r>
          </w:p>
        </w:tc>
        <w:tc>
          <w:tcPr>
            <w:tcW w:w="898" w:type="dxa"/>
            <w:shd w:val="clear" w:color="auto" w:fill="auto"/>
            <w:noWrap/>
            <w:tcMar>
              <w:left w:w="57" w:type="dxa"/>
              <w:right w:w="57" w:type="dxa"/>
            </w:tcMar>
            <w:hideMark/>
          </w:tcPr>
          <w:p w14:paraId="5719B84E" w14:textId="77777777" w:rsidR="00061A5A" w:rsidRPr="00D07B1D" w:rsidRDefault="00061A5A" w:rsidP="00C80083">
            <w:pPr>
              <w:pStyle w:val="Tabletext"/>
              <w:jc w:val="center"/>
              <w:rPr>
                <w:color w:val="000000"/>
                <w:sz w:val="20"/>
                <w:lang w:val="en-US"/>
              </w:rPr>
            </w:pPr>
            <w:r w:rsidRPr="00D07B1D">
              <w:rPr>
                <w:color w:val="000000"/>
                <w:sz w:val="20"/>
                <w:lang w:val="en-US"/>
              </w:rPr>
              <w:t>12.82</w:t>
            </w:r>
          </w:p>
        </w:tc>
        <w:tc>
          <w:tcPr>
            <w:tcW w:w="898" w:type="dxa"/>
            <w:shd w:val="clear" w:color="auto" w:fill="auto"/>
            <w:noWrap/>
            <w:tcMar>
              <w:left w:w="57" w:type="dxa"/>
              <w:right w:w="57" w:type="dxa"/>
            </w:tcMar>
            <w:hideMark/>
          </w:tcPr>
          <w:p w14:paraId="10C07403" w14:textId="77777777" w:rsidR="00061A5A" w:rsidRPr="00D07B1D" w:rsidRDefault="00061A5A" w:rsidP="00C80083">
            <w:pPr>
              <w:pStyle w:val="Tabletext"/>
              <w:jc w:val="center"/>
              <w:rPr>
                <w:color w:val="000000"/>
                <w:sz w:val="20"/>
                <w:lang w:val="en-US"/>
              </w:rPr>
            </w:pPr>
            <w:r w:rsidRPr="00D07B1D">
              <w:rPr>
                <w:color w:val="000000"/>
                <w:sz w:val="20"/>
                <w:lang w:val="en-US"/>
              </w:rPr>
              <w:t>29.64</w:t>
            </w:r>
          </w:p>
        </w:tc>
        <w:tc>
          <w:tcPr>
            <w:tcW w:w="898" w:type="dxa"/>
            <w:shd w:val="clear" w:color="auto" w:fill="auto"/>
            <w:noWrap/>
            <w:tcMar>
              <w:left w:w="57" w:type="dxa"/>
              <w:right w:w="57" w:type="dxa"/>
            </w:tcMar>
            <w:hideMark/>
          </w:tcPr>
          <w:p w14:paraId="422F4B3D" w14:textId="77777777" w:rsidR="00061A5A" w:rsidRPr="00D07B1D" w:rsidRDefault="00061A5A" w:rsidP="00C80083">
            <w:pPr>
              <w:pStyle w:val="Tabletext"/>
              <w:jc w:val="center"/>
              <w:rPr>
                <w:color w:val="000000"/>
                <w:sz w:val="20"/>
                <w:lang w:val="en-US"/>
              </w:rPr>
            </w:pPr>
            <w:r w:rsidRPr="00D07B1D">
              <w:rPr>
                <w:color w:val="000000"/>
                <w:sz w:val="20"/>
                <w:lang w:val="en-US"/>
              </w:rPr>
              <w:t>12.30</w:t>
            </w:r>
          </w:p>
        </w:tc>
      </w:tr>
      <w:tr w:rsidR="00061A5A" w:rsidRPr="00D07B1D" w14:paraId="00CC692B" w14:textId="77777777" w:rsidTr="00C80083">
        <w:trPr>
          <w:cantSplit/>
          <w:jc w:val="center"/>
        </w:trPr>
        <w:tc>
          <w:tcPr>
            <w:tcW w:w="2126" w:type="dxa"/>
            <w:vMerge/>
            <w:shd w:val="clear" w:color="auto" w:fill="auto"/>
            <w:tcMar>
              <w:left w:w="57" w:type="dxa"/>
              <w:right w:w="57" w:type="dxa"/>
            </w:tcMar>
            <w:hideMark/>
          </w:tcPr>
          <w:p w14:paraId="0EABDEBE"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728CCA41"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1E38186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97" w:type="dxa"/>
            <w:shd w:val="clear" w:color="auto" w:fill="auto"/>
            <w:noWrap/>
            <w:tcMar>
              <w:left w:w="57" w:type="dxa"/>
              <w:right w:w="57" w:type="dxa"/>
            </w:tcMar>
            <w:hideMark/>
          </w:tcPr>
          <w:p w14:paraId="690CD366" w14:textId="77777777" w:rsidR="00061A5A" w:rsidRPr="00D07B1D" w:rsidRDefault="00061A5A" w:rsidP="00C80083">
            <w:pPr>
              <w:pStyle w:val="Tabletext"/>
              <w:jc w:val="center"/>
              <w:rPr>
                <w:color w:val="000000"/>
                <w:sz w:val="20"/>
                <w:lang w:val="en-US"/>
              </w:rPr>
            </w:pPr>
            <w:r w:rsidRPr="00D07B1D">
              <w:rPr>
                <w:color w:val="000000"/>
                <w:sz w:val="20"/>
                <w:lang w:val="en-US"/>
              </w:rPr>
              <w:t>6.82</w:t>
            </w:r>
          </w:p>
        </w:tc>
        <w:tc>
          <w:tcPr>
            <w:tcW w:w="898" w:type="dxa"/>
            <w:shd w:val="clear" w:color="auto" w:fill="auto"/>
            <w:noWrap/>
            <w:tcMar>
              <w:left w:w="57" w:type="dxa"/>
              <w:right w:w="57" w:type="dxa"/>
            </w:tcMar>
            <w:hideMark/>
          </w:tcPr>
          <w:p w14:paraId="2C16E1CC" w14:textId="77777777" w:rsidR="00061A5A" w:rsidRPr="00D07B1D" w:rsidRDefault="00061A5A" w:rsidP="00C80083">
            <w:pPr>
              <w:pStyle w:val="Tabletext"/>
              <w:jc w:val="center"/>
              <w:rPr>
                <w:color w:val="000000"/>
                <w:sz w:val="20"/>
                <w:lang w:val="en-US"/>
              </w:rPr>
            </w:pPr>
            <w:r w:rsidRPr="00D07B1D">
              <w:rPr>
                <w:color w:val="000000"/>
                <w:sz w:val="20"/>
                <w:lang w:val="en-US"/>
              </w:rPr>
              <w:t>15.02</w:t>
            </w:r>
          </w:p>
        </w:tc>
        <w:tc>
          <w:tcPr>
            <w:tcW w:w="898" w:type="dxa"/>
            <w:shd w:val="clear" w:color="auto" w:fill="auto"/>
            <w:noWrap/>
            <w:tcMar>
              <w:left w:w="57" w:type="dxa"/>
              <w:right w:w="57" w:type="dxa"/>
            </w:tcMar>
            <w:hideMark/>
          </w:tcPr>
          <w:p w14:paraId="04E11E9D" w14:textId="77777777" w:rsidR="00061A5A" w:rsidRPr="00D07B1D" w:rsidRDefault="00061A5A" w:rsidP="00C80083">
            <w:pPr>
              <w:pStyle w:val="Tabletext"/>
              <w:jc w:val="center"/>
              <w:rPr>
                <w:color w:val="000000"/>
                <w:sz w:val="20"/>
                <w:lang w:val="en-US"/>
              </w:rPr>
            </w:pPr>
            <w:r w:rsidRPr="00D07B1D">
              <w:rPr>
                <w:color w:val="000000"/>
                <w:sz w:val="20"/>
                <w:lang w:val="en-US"/>
              </w:rPr>
              <w:t>31.84</w:t>
            </w:r>
          </w:p>
        </w:tc>
        <w:tc>
          <w:tcPr>
            <w:tcW w:w="898" w:type="dxa"/>
            <w:shd w:val="clear" w:color="auto" w:fill="auto"/>
            <w:noWrap/>
            <w:tcMar>
              <w:left w:w="57" w:type="dxa"/>
              <w:right w:w="57" w:type="dxa"/>
            </w:tcMar>
            <w:hideMark/>
          </w:tcPr>
          <w:p w14:paraId="4B6015CC" w14:textId="77777777" w:rsidR="00061A5A" w:rsidRPr="00D07B1D" w:rsidRDefault="00061A5A" w:rsidP="00C80083">
            <w:pPr>
              <w:pStyle w:val="Tabletext"/>
              <w:jc w:val="center"/>
              <w:rPr>
                <w:color w:val="000000"/>
                <w:sz w:val="20"/>
                <w:lang w:val="en-US"/>
              </w:rPr>
            </w:pPr>
            <w:r w:rsidRPr="00D07B1D">
              <w:rPr>
                <w:color w:val="000000"/>
                <w:sz w:val="20"/>
                <w:lang w:val="en-US"/>
              </w:rPr>
              <w:t>15.02</w:t>
            </w:r>
          </w:p>
        </w:tc>
        <w:tc>
          <w:tcPr>
            <w:tcW w:w="898" w:type="dxa"/>
            <w:shd w:val="clear" w:color="auto" w:fill="auto"/>
            <w:noWrap/>
            <w:tcMar>
              <w:left w:w="57" w:type="dxa"/>
              <w:right w:w="57" w:type="dxa"/>
            </w:tcMar>
            <w:hideMark/>
          </w:tcPr>
          <w:p w14:paraId="403105C1" w14:textId="77777777" w:rsidR="00061A5A" w:rsidRPr="00D07B1D" w:rsidRDefault="00061A5A" w:rsidP="00C80083">
            <w:pPr>
              <w:pStyle w:val="Tabletext"/>
              <w:jc w:val="center"/>
              <w:rPr>
                <w:color w:val="000000"/>
                <w:sz w:val="20"/>
                <w:lang w:val="en-US"/>
              </w:rPr>
            </w:pPr>
            <w:r w:rsidRPr="00D07B1D">
              <w:rPr>
                <w:color w:val="000000"/>
                <w:sz w:val="20"/>
                <w:lang w:val="en-US"/>
              </w:rPr>
              <w:t>31.84</w:t>
            </w:r>
          </w:p>
        </w:tc>
        <w:tc>
          <w:tcPr>
            <w:tcW w:w="898" w:type="dxa"/>
            <w:shd w:val="clear" w:color="auto" w:fill="auto"/>
            <w:noWrap/>
            <w:tcMar>
              <w:left w:w="57" w:type="dxa"/>
              <w:right w:w="57" w:type="dxa"/>
            </w:tcMar>
            <w:hideMark/>
          </w:tcPr>
          <w:p w14:paraId="33B6A45E" w14:textId="77777777" w:rsidR="00061A5A" w:rsidRPr="00D07B1D" w:rsidRDefault="00061A5A" w:rsidP="00C80083">
            <w:pPr>
              <w:pStyle w:val="Tabletext"/>
              <w:jc w:val="center"/>
              <w:rPr>
                <w:color w:val="000000"/>
                <w:sz w:val="20"/>
                <w:lang w:val="en-US"/>
              </w:rPr>
            </w:pPr>
            <w:r w:rsidRPr="00D07B1D">
              <w:rPr>
                <w:color w:val="000000"/>
                <w:sz w:val="20"/>
                <w:lang w:val="en-US"/>
              </w:rPr>
              <w:t>13.60</w:t>
            </w:r>
          </w:p>
        </w:tc>
      </w:tr>
      <w:tr w:rsidR="00061A5A" w:rsidRPr="00D07B1D" w14:paraId="66A777AC" w14:textId="77777777" w:rsidTr="00C80083">
        <w:trPr>
          <w:cantSplit/>
          <w:jc w:val="center"/>
        </w:trPr>
        <w:tc>
          <w:tcPr>
            <w:tcW w:w="2126" w:type="dxa"/>
            <w:shd w:val="clear" w:color="auto" w:fill="auto"/>
            <w:tcMar>
              <w:left w:w="57" w:type="dxa"/>
              <w:right w:w="57" w:type="dxa"/>
            </w:tcMar>
            <w:hideMark/>
          </w:tcPr>
          <w:p w14:paraId="3CEB40E2"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259" w:type="dxa"/>
            <w:shd w:val="clear" w:color="auto" w:fill="auto"/>
            <w:noWrap/>
            <w:tcMar>
              <w:left w:w="57" w:type="dxa"/>
              <w:right w:w="57" w:type="dxa"/>
            </w:tcMar>
            <w:hideMark/>
          </w:tcPr>
          <w:p w14:paraId="2824E2A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65" w:type="dxa"/>
            <w:shd w:val="clear" w:color="auto" w:fill="auto"/>
            <w:noWrap/>
            <w:tcMar>
              <w:left w:w="57" w:type="dxa"/>
              <w:right w:w="57" w:type="dxa"/>
            </w:tcMar>
            <w:hideMark/>
          </w:tcPr>
          <w:p w14:paraId="2A185A6B"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0351795E"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898" w:type="dxa"/>
            <w:shd w:val="clear" w:color="auto" w:fill="auto"/>
            <w:noWrap/>
            <w:tcMar>
              <w:left w:w="57" w:type="dxa"/>
              <w:right w:w="57" w:type="dxa"/>
            </w:tcMar>
            <w:hideMark/>
          </w:tcPr>
          <w:p w14:paraId="67A9AAFE"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898" w:type="dxa"/>
            <w:shd w:val="clear" w:color="auto" w:fill="auto"/>
            <w:noWrap/>
            <w:tcMar>
              <w:left w:w="57" w:type="dxa"/>
              <w:right w:w="57" w:type="dxa"/>
            </w:tcMar>
            <w:hideMark/>
          </w:tcPr>
          <w:p w14:paraId="7311B3A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09271027"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898" w:type="dxa"/>
            <w:shd w:val="clear" w:color="auto" w:fill="auto"/>
            <w:noWrap/>
            <w:tcMar>
              <w:left w:w="57" w:type="dxa"/>
              <w:right w:w="57" w:type="dxa"/>
            </w:tcMar>
            <w:hideMark/>
          </w:tcPr>
          <w:p w14:paraId="3AA3580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2775A0D3"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181907C6" w14:textId="77777777" w:rsidTr="00C80083">
        <w:trPr>
          <w:cantSplit/>
          <w:jc w:val="center"/>
        </w:trPr>
        <w:tc>
          <w:tcPr>
            <w:tcW w:w="2126" w:type="dxa"/>
            <w:shd w:val="clear" w:color="auto" w:fill="auto"/>
            <w:tcMar>
              <w:left w:w="57" w:type="dxa"/>
              <w:right w:w="57" w:type="dxa"/>
            </w:tcMar>
            <w:hideMark/>
          </w:tcPr>
          <w:p w14:paraId="41A6E417"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59" w:type="dxa"/>
            <w:shd w:val="clear" w:color="auto" w:fill="auto"/>
            <w:noWrap/>
            <w:tcMar>
              <w:left w:w="57" w:type="dxa"/>
              <w:right w:w="57" w:type="dxa"/>
            </w:tcMar>
            <w:hideMark/>
          </w:tcPr>
          <w:p w14:paraId="3A8921B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65" w:type="dxa"/>
            <w:shd w:val="clear" w:color="auto" w:fill="auto"/>
            <w:noWrap/>
            <w:tcMar>
              <w:left w:w="57" w:type="dxa"/>
              <w:right w:w="57" w:type="dxa"/>
            </w:tcMar>
            <w:hideMark/>
          </w:tcPr>
          <w:p w14:paraId="39DE6D40"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251203F2"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898" w:type="dxa"/>
            <w:shd w:val="clear" w:color="auto" w:fill="auto"/>
            <w:noWrap/>
            <w:tcMar>
              <w:left w:w="57" w:type="dxa"/>
              <w:right w:w="57" w:type="dxa"/>
            </w:tcMar>
            <w:hideMark/>
          </w:tcPr>
          <w:p w14:paraId="3F2E30A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98" w:type="dxa"/>
            <w:shd w:val="clear" w:color="auto" w:fill="auto"/>
            <w:noWrap/>
            <w:tcMar>
              <w:left w:w="57" w:type="dxa"/>
              <w:right w:w="57" w:type="dxa"/>
            </w:tcMar>
            <w:hideMark/>
          </w:tcPr>
          <w:p w14:paraId="6A0C88E5"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98" w:type="dxa"/>
            <w:shd w:val="clear" w:color="auto" w:fill="auto"/>
            <w:noWrap/>
            <w:tcMar>
              <w:left w:w="57" w:type="dxa"/>
              <w:right w:w="57" w:type="dxa"/>
            </w:tcMar>
            <w:hideMark/>
          </w:tcPr>
          <w:p w14:paraId="7DECB56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98" w:type="dxa"/>
            <w:shd w:val="clear" w:color="auto" w:fill="auto"/>
            <w:noWrap/>
            <w:tcMar>
              <w:left w:w="57" w:type="dxa"/>
              <w:right w:w="57" w:type="dxa"/>
            </w:tcMar>
            <w:hideMark/>
          </w:tcPr>
          <w:p w14:paraId="7CF8D03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98" w:type="dxa"/>
            <w:shd w:val="clear" w:color="auto" w:fill="auto"/>
            <w:noWrap/>
            <w:tcMar>
              <w:left w:w="57" w:type="dxa"/>
              <w:right w:w="57" w:type="dxa"/>
            </w:tcMar>
            <w:hideMark/>
          </w:tcPr>
          <w:p w14:paraId="7058C20B"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64425D4D" w14:textId="77777777" w:rsidTr="00C80083">
        <w:trPr>
          <w:cantSplit/>
          <w:jc w:val="center"/>
        </w:trPr>
        <w:tc>
          <w:tcPr>
            <w:tcW w:w="2126" w:type="dxa"/>
            <w:shd w:val="clear" w:color="auto" w:fill="auto"/>
            <w:tcMar>
              <w:left w:w="57" w:type="dxa"/>
              <w:right w:w="57" w:type="dxa"/>
            </w:tcMar>
            <w:hideMark/>
          </w:tcPr>
          <w:p w14:paraId="134C0070"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59" w:type="dxa"/>
            <w:shd w:val="clear" w:color="auto" w:fill="auto"/>
            <w:noWrap/>
            <w:tcMar>
              <w:left w:w="57" w:type="dxa"/>
              <w:right w:w="57" w:type="dxa"/>
            </w:tcMar>
            <w:hideMark/>
          </w:tcPr>
          <w:p w14:paraId="65B9836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65" w:type="dxa"/>
            <w:shd w:val="clear" w:color="auto" w:fill="auto"/>
            <w:noWrap/>
            <w:tcMar>
              <w:left w:w="57" w:type="dxa"/>
              <w:right w:w="57" w:type="dxa"/>
            </w:tcMar>
            <w:hideMark/>
          </w:tcPr>
          <w:p w14:paraId="18F3FC63"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63262B3E"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898" w:type="dxa"/>
            <w:shd w:val="clear" w:color="auto" w:fill="auto"/>
            <w:noWrap/>
            <w:tcMar>
              <w:left w:w="57" w:type="dxa"/>
              <w:right w:w="57" w:type="dxa"/>
            </w:tcMar>
            <w:hideMark/>
          </w:tcPr>
          <w:p w14:paraId="4A55DC1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98" w:type="dxa"/>
            <w:shd w:val="clear" w:color="auto" w:fill="auto"/>
            <w:noWrap/>
            <w:tcMar>
              <w:left w:w="57" w:type="dxa"/>
              <w:right w:w="57" w:type="dxa"/>
            </w:tcMar>
            <w:hideMark/>
          </w:tcPr>
          <w:p w14:paraId="5AE92DC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98" w:type="dxa"/>
            <w:shd w:val="clear" w:color="auto" w:fill="auto"/>
            <w:noWrap/>
            <w:tcMar>
              <w:left w:w="57" w:type="dxa"/>
              <w:right w:w="57" w:type="dxa"/>
            </w:tcMar>
            <w:hideMark/>
          </w:tcPr>
          <w:p w14:paraId="3E8E19D0"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98" w:type="dxa"/>
            <w:shd w:val="clear" w:color="auto" w:fill="auto"/>
            <w:noWrap/>
            <w:tcMar>
              <w:left w:w="57" w:type="dxa"/>
              <w:right w:w="57" w:type="dxa"/>
            </w:tcMar>
            <w:hideMark/>
          </w:tcPr>
          <w:p w14:paraId="6C811754"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98" w:type="dxa"/>
            <w:shd w:val="clear" w:color="auto" w:fill="auto"/>
            <w:noWrap/>
            <w:tcMar>
              <w:left w:w="57" w:type="dxa"/>
              <w:right w:w="57" w:type="dxa"/>
            </w:tcMar>
            <w:hideMark/>
          </w:tcPr>
          <w:p w14:paraId="2F68D865"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011466B8" w14:textId="77777777" w:rsidTr="00C80083">
        <w:trPr>
          <w:cantSplit/>
          <w:jc w:val="center"/>
        </w:trPr>
        <w:tc>
          <w:tcPr>
            <w:tcW w:w="2126" w:type="dxa"/>
            <w:shd w:val="clear" w:color="auto" w:fill="auto"/>
            <w:tcMar>
              <w:left w:w="57" w:type="dxa"/>
              <w:right w:w="57" w:type="dxa"/>
            </w:tcMar>
            <w:hideMark/>
          </w:tcPr>
          <w:p w14:paraId="61023F2B"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59" w:type="dxa"/>
            <w:shd w:val="clear" w:color="auto" w:fill="auto"/>
            <w:noWrap/>
            <w:tcMar>
              <w:left w:w="57" w:type="dxa"/>
              <w:right w:w="57" w:type="dxa"/>
            </w:tcMar>
            <w:hideMark/>
          </w:tcPr>
          <w:p w14:paraId="2E3E398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65" w:type="dxa"/>
            <w:shd w:val="clear" w:color="auto" w:fill="auto"/>
            <w:noWrap/>
            <w:tcMar>
              <w:left w:w="57" w:type="dxa"/>
              <w:right w:w="57" w:type="dxa"/>
            </w:tcMar>
            <w:hideMark/>
          </w:tcPr>
          <w:p w14:paraId="2432A367"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45B35D5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0D10B1E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548639A5"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3C5E4E6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08F288A2"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5B705FB4"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73D3FA10" w14:textId="77777777" w:rsidTr="00C80083">
        <w:trPr>
          <w:cantSplit/>
          <w:jc w:val="center"/>
        </w:trPr>
        <w:tc>
          <w:tcPr>
            <w:tcW w:w="2126" w:type="dxa"/>
            <w:shd w:val="clear" w:color="auto" w:fill="auto"/>
            <w:tcMar>
              <w:left w:w="57" w:type="dxa"/>
              <w:right w:w="57" w:type="dxa"/>
            </w:tcMar>
          </w:tcPr>
          <w:p w14:paraId="06B54AA8"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59" w:type="dxa"/>
            <w:shd w:val="clear" w:color="auto" w:fill="auto"/>
            <w:noWrap/>
            <w:tcMar>
              <w:left w:w="57" w:type="dxa"/>
              <w:right w:w="57" w:type="dxa"/>
            </w:tcMar>
          </w:tcPr>
          <w:p w14:paraId="73FDD024"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65" w:type="dxa"/>
            <w:shd w:val="clear" w:color="auto" w:fill="auto"/>
            <w:noWrap/>
            <w:tcMar>
              <w:left w:w="57" w:type="dxa"/>
              <w:right w:w="57" w:type="dxa"/>
            </w:tcMar>
          </w:tcPr>
          <w:p w14:paraId="6B26FADC"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tcPr>
          <w:p w14:paraId="5172C33B"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98" w:type="dxa"/>
            <w:shd w:val="clear" w:color="auto" w:fill="auto"/>
            <w:noWrap/>
            <w:tcMar>
              <w:left w:w="57" w:type="dxa"/>
              <w:right w:w="57" w:type="dxa"/>
            </w:tcMar>
          </w:tcPr>
          <w:p w14:paraId="3AB88B4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98" w:type="dxa"/>
            <w:shd w:val="clear" w:color="auto" w:fill="auto"/>
            <w:noWrap/>
            <w:tcMar>
              <w:left w:w="57" w:type="dxa"/>
              <w:right w:w="57" w:type="dxa"/>
            </w:tcMar>
          </w:tcPr>
          <w:p w14:paraId="54C3B1E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tcPr>
          <w:p w14:paraId="728DC57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98" w:type="dxa"/>
            <w:shd w:val="clear" w:color="auto" w:fill="auto"/>
            <w:noWrap/>
            <w:tcMar>
              <w:left w:w="57" w:type="dxa"/>
              <w:right w:w="57" w:type="dxa"/>
            </w:tcMar>
          </w:tcPr>
          <w:p w14:paraId="43DD1D1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tcPr>
          <w:p w14:paraId="14B1609C"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6117DDB4" w14:textId="77777777" w:rsidTr="00C80083">
        <w:trPr>
          <w:cantSplit/>
          <w:jc w:val="center"/>
        </w:trPr>
        <w:tc>
          <w:tcPr>
            <w:tcW w:w="2126" w:type="dxa"/>
            <w:shd w:val="clear" w:color="auto" w:fill="auto"/>
            <w:tcMar>
              <w:left w:w="57" w:type="dxa"/>
              <w:right w:w="57" w:type="dxa"/>
            </w:tcMar>
            <w:hideMark/>
          </w:tcPr>
          <w:p w14:paraId="262D3D43" w14:textId="77777777" w:rsidR="00061A5A" w:rsidRPr="00D07B1D" w:rsidRDefault="00061A5A" w:rsidP="00C80083">
            <w:pPr>
              <w:pStyle w:val="Tabletext"/>
              <w:rPr>
                <w:sz w:val="20"/>
                <w:lang w:val="en-US" w:eastAsia="ru-RU"/>
              </w:rPr>
            </w:pPr>
            <w:r w:rsidRPr="00D07B1D">
              <w:rPr>
                <w:sz w:val="20"/>
                <w:lang w:val="en-US" w:eastAsia="ru-RU"/>
              </w:rPr>
              <w:t xml:space="preserve">Standard deviation of building penetration loss </w:t>
            </w:r>
          </w:p>
        </w:tc>
        <w:tc>
          <w:tcPr>
            <w:tcW w:w="1259" w:type="dxa"/>
            <w:shd w:val="clear" w:color="auto" w:fill="auto"/>
            <w:noWrap/>
            <w:tcMar>
              <w:left w:w="57" w:type="dxa"/>
              <w:right w:w="57" w:type="dxa"/>
            </w:tcMar>
            <w:hideMark/>
          </w:tcPr>
          <w:p w14:paraId="3093FA2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65" w:type="dxa"/>
            <w:shd w:val="clear" w:color="auto" w:fill="auto"/>
            <w:noWrap/>
            <w:tcMar>
              <w:left w:w="57" w:type="dxa"/>
              <w:right w:w="57" w:type="dxa"/>
            </w:tcMar>
            <w:hideMark/>
          </w:tcPr>
          <w:p w14:paraId="37F0503B"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1942CBC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328FD9F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53AAE38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5DE78E5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174D0A8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0198E1B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2284B74" w14:textId="77777777" w:rsidTr="00C80083">
        <w:trPr>
          <w:cantSplit/>
          <w:jc w:val="center"/>
        </w:trPr>
        <w:tc>
          <w:tcPr>
            <w:tcW w:w="2126" w:type="dxa"/>
            <w:shd w:val="clear" w:color="auto" w:fill="auto"/>
            <w:tcMar>
              <w:left w:w="57" w:type="dxa"/>
              <w:right w:w="57" w:type="dxa"/>
            </w:tcMar>
            <w:hideMark/>
          </w:tcPr>
          <w:p w14:paraId="6BA13362"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59" w:type="dxa"/>
            <w:shd w:val="clear" w:color="auto" w:fill="auto"/>
            <w:noWrap/>
            <w:tcMar>
              <w:left w:w="57" w:type="dxa"/>
              <w:right w:w="57" w:type="dxa"/>
            </w:tcMar>
            <w:hideMark/>
          </w:tcPr>
          <w:p w14:paraId="223D189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65" w:type="dxa"/>
            <w:shd w:val="clear" w:color="auto" w:fill="auto"/>
            <w:noWrap/>
            <w:tcMar>
              <w:left w:w="57" w:type="dxa"/>
              <w:right w:w="57" w:type="dxa"/>
            </w:tcMar>
            <w:hideMark/>
          </w:tcPr>
          <w:p w14:paraId="1CE5E2A1"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3A33F8AE"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898" w:type="dxa"/>
            <w:shd w:val="clear" w:color="auto" w:fill="auto"/>
            <w:noWrap/>
            <w:tcMar>
              <w:left w:w="57" w:type="dxa"/>
              <w:right w:w="57" w:type="dxa"/>
            </w:tcMar>
            <w:hideMark/>
          </w:tcPr>
          <w:p w14:paraId="76D7FBE8"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898" w:type="dxa"/>
            <w:shd w:val="clear" w:color="auto" w:fill="auto"/>
            <w:noWrap/>
            <w:tcMar>
              <w:left w:w="57" w:type="dxa"/>
              <w:right w:w="57" w:type="dxa"/>
            </w:tcMar>
            <w:hideMark/>
          </w:tcPr>
          <w:p w14:paraId="56E7E52C"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898" w:type="dxa"/>
            <w:shd w:val="clear" w:color="auto" w:fill="auto"/>
            <w:noWrap/>
            <w:tcMar>
              <w:left w:w="57" w:type="dxa"/>
              <w:right w:w="57" w:type="dxa"/>
            </w:tcMar>
            <w:hideMark/>
          </w:tcPr>
          <w:p w14:paraId="194FA66C"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898" w:type="dxa"/>
            <w:shd w:val="clear" w:color="auto" w:fill="auto"/>
            <w:noWrap/>
            <w:tcMar>
              <w:left w:w="57" w:type="dxa"/>
              <w:right w:w="57" w:type="dxa"/>
            </w:tcMar>
            <w:hideMark/>
          </w:tcPr>
          <w:p w14:paraId="1FB0441E"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4832064B"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7BD81061" w14:textId="77777777" w:rsidTr="00C80083">
        <w:trPr>
          <w:cantSplit/>
          <w:jc w:val="center"/>
        </w:trPr>
        <w:tc>
          <w:tcPr>
            <w:tcW w:w="2126" w:type="dxa"/>
            <w:shd w:val="clear" w:color="auto" w:fill="auto"/>
            <w:tcMar>
              <w:left w:w="57" w:type="dxa"/>
              <w:right w:w="57" w:type="dxa"/>
            </w:tcMar>
            <w:hideMark/>
          </w:tcPr>
          <w:p w14:paraId="1EE383AC"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59" w:type="dxa"/>
            <w:shd w:val="clear" w:color="auto" w:fill="auto"/>
            <w:noWrap/>
            <w:tcMar>
              <w:left w:w="57" w:type="dxa"/>
              <w:right w:w="57" w:type="dxa"/>
            </w:tcMar>
            <w:hideMark/>
          </w:tcPr>
          <w:p w14:paraId="193F31D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 xml:space="preserve">l </w:t>
            </w:r>
            <w:r w:rsidRPr="00D07B1D">
              <w:rPr>
                <w:color w:val="000000"/>
                <w:sz w:val="20"/>
                <w:lang w:val="en-US" w:eastAsia="ru-RU"/>
              </w:rPr>
              <w:t>(dB)</w:t>
            </w:r>
          </w:p>
        </w:tc>
        <w:tc>
          <w:tcPr>
            <w:tcW w:w="865" w:type="dxa"/>
            <w:shd w:val="clear" w:color="auto" w:fill="auto"/>
            <w:noWrap/>
            <w:tcMar>
              <w:left w:w="57" w:type="dxa"/>
              <w:right w:w="57" w:type="dxa"/>
            </w:tcMar>
            <w:hideMark/>
          </w:tcPr>
          <w:p w14:paraId="28686644"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48281206"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898" w:type="dxa"/>
            <w:shd w:val="clear" w:color="auto" w:fill="auto"/>
            <w:noWrap/>
            <w:tcMar>
              <w:left w:w="57" w:type="dxa"/>
              <w:right w:w="57" w:type="dxa"/>
            </w:tcMar>
            <w:hideMark/>
          </w:tcPr>
          <w:p w14:paraId="4448496B"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898" w:type="dxa"/>
            <w:shd w:val="clear" w:color="auto" w:fill="auto"/>
            <w:noWrap/>
            <w:tcMar>
              <w:left w:w="57" w:type="dxa"/>
              <w:right w:w="57" w:type="dxa"/>
            </w:tcMar>
            <w:hideMark/>
          </w:tcPr>
          <w:p w14:paraId="24357486"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898" w:type="dxa"/>
            <w:shd w:val="clear" w:color="auto" w:fill="auto"/>
            <w:noWrap/>
            <w:tcMar>
              <w:left w:w="57" w:type="dxa"/>
              <w:right w:w="57" w:type="dxa"/>
            </w:tcMar>
            <w:hideMark/>
          </w:tcPr>
          <w:p w14:paraId="31C40CAD"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898" w:type="dxa"/>
            <w:shd w:val="clear" w:color="auto" w:fill="auto"/>
            <w:noWrap/>
            <w:tcMar>
              <w:left w:w="57" w:type="dxa"/>
              <w:right w:w="57" w:type="dxa"/>
            </w:tcMar>
            <w:hideMark/>
          </w:tcPr>
          <w:p w14:paraId="49271413"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898" w:type="dxa"/>
            <w:shd w:val="clear" w:color="auto" w:fill="auto"/>
            <w:noWrap/>
            <w:tcMar>
              <w:left w:w="57" w:type="dxa"/>
              <w:right w:w="57" w:type="dxa"/>
            </w:tcMar>
            <w:hideMark/>
          </w:tcPr>
          <w:p w14:paraId="7B3A04D3"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53A6ED35" w14:textId="77777777" w:rsidTr="00C80083">
        <w:trPr>
          <w:cantSplit/>
          <w:jc w:val="center"/>
        </w:trPr>
        <w:tc>
          <w:tcPr>
            <w:tcW w:w="2126" w:type="dxa"/>
            <w:shd w:val="clear" w:color="auto" w:fill="auto"/>
            <w:tcMar>
              <w:left w:w="57" w:type="dxa"/>
              <w:right w:w="57" w:type="dxa"/>
            </w:tcMar>
            <w:hideMark/>
          </w:tcPr>
          <w:p w14:paraId="2AF951A6"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59" w:type="dxa"/>
            <w:shd w:val="clear" w:color="auto" w:fill="auto"/>
            <w:noWrap/>
            <w:tcMar>
              <w:left w:w="57" w:type="dxa"/>
              <w:right w:w="57" w:type="dxa"/>
            </w:tcMar>
            <w:hideMark/>
          </w:tcPr>
          <w:p w14:paraId="39BE234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65" w:type="dxa"/>
            <w:shd w:val="clear" w:color="auto" w:fill="auto"/>
            <w:noWrap/>
            <w:tcMar>
              <w:left w:w="57" w:type="dxa"/>
              <w:right w:w="57" w:type="dxa"/>
            </w:tcMar>
            <w:hideMark/>
          </w:tcPr>
          <w:p w14:paraId="4E5B0ED6"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1655179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59779CC7"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898" w:type="dxa"/>
            <w:shd w:val="clear" w:color="auto" w:fill="auto"/>
            <w:noWrap/>
            <w:tcMar>
              <w:left w:w="57" w:type="dxa"/>
              <w:right w:w="57" w:type="dxa"/>
            </w:tcMar>
            <w:hideMark/>
          </w:tcPr>
          <w:p w14:paraId="5CC667B7"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98" w:type="dxa"/>
            <w:shd w:val="clear" w:color="auto" w:fill="auto"/>
            <w:noWrap/>
            <w:tcMar>
              <w:left w:w="57" w:type="dxa"/>
              <w:right w:w="57" w:type="dxa"/>
            </w:tcMar>
            <w:hideMark/>
          </w:tcPr>
          <w:p w14:paraId="4285C720"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898" w:type="dxa"/>
            <w:shd w:val="clear" w:color="auto" w:fill="auto"/>
            <w:noWrap/>
            <w:tcMar>
              <w:left w:w="57" w:type="dxa"/>
              <w:right w:w="57" w:type="dxa"/>
            </w:tcMar>
            <w:hideMark/>
          </w:tcPr>
          <w:p w14:paraId="2134E2D4"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98" w:type="dxa"/>
            <w:shd w:val="clear" w:color="auto" w:fill="auto"/>
            <w:noWrap/>
            <w:tcMar>
              <w:left w:w="57" w:type="dxa"/>
              <w:right w:w="57" w:type="dxa"/>
            </w:tcMar>
            <w:hideMark/>
          </w:tcPr>
          <w:p w14:paraId="04EEAE72"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601E4BE7" w14:textId="77777777" w:rsidTr="00C80083">
        <w:trPr>
          <w:cantSplit/>
          <w:jc w:val="center"/>
        </w:trPr>
        <w:tc>
          <w:tcPr>
            <w:tcW w:w="2126" w:type="dxa"/>
            <w:shd w:val="clear" w:color="auto" w:fill="auto"/>
            <w:tcMar>
              <w:left w:w="57" w:type="dxa"/>
              <w:right w:w="57" w:type="dxa"/>
            </w:tcMar>
            <w:hideMark/>
          </w:tcPr>
          <w:p w14:paraId="45E6E105" w14:textId="77777777" w:rsidR="00061A5A" w:rsidRPr="00D07B1D" w:rsidRDefault="00061A5A" w:rsidP="00C80083">
            <w:pPr>
              <w:pStyle w:val="Tabletext"/>
              <w:rPr>
                <w:sz w:val="20"/>
                <w:lang w:val="en-US" w:eastAsia="ru-RU"/>
              </w:rPr>
            </w:pPr>
            <w:r w:rsidRPr="00D07B1D">
              <w:rPr>
                <w:sz w:val="20"/>
                <w:lang w:val="en-US" w:eastAsia="ru-RU"/>
              </w:rPr>
              <w:t xml:space="preserve">Building penetration loss </w:t>
            </w:r>
          </w:p>
        </w:tc>
        <w:tc>
          <w:tcPr>
            <w:tcW w:w="1259" w:type="dxa"/>
            <w:shd w:val="clear" w:color="auto" w:fill="auto"/>
            <w:noWrap/>
            <w:tcMar>
              <w:left w:w="57" w:type="dxa"/>
              <w:right w:w="57" w:type="dxa"/>
            </w:tcMar>
            <w:hideMark/>
          </w:tcPr>
          <w:p w14:paraId="455363B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65" w:type="dxa"/>
            <w:shd w:val="clear" w:color="auto" w:fill="auto"/>
            <w:noWrap/>
            <w:tcMar>
              <w:left w:w="57" w:type="dxa"/>
              <w:right w:w="57" w:type="dxa"/>
            </w:tcMar>
            <w:hideMark/>
          </w:tcPr>
          <w:p w14:paraId="2B246634"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2E7197C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56D7B029"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898" w:type="dxa"/>
            <w:shd w:val="clear" w:color="auto" w:fill="auto"/>
            <w:noWrap/>
            <w:tcMar>
              <w:left w:w="57" w:type="dxa"/>
              <w:right w:w="57" w:type="dxa"/>
            </w:tcMar>
            <w:hideMark/>
          </w:tcPr>
          <w:p w14:paraId="2B8E0810"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898" w:type="dxa"/>
            <w:shd w:val="clear" w:color="auto" w:fill="auto"/>
            <w:noWrap/>
            <w:tcMar>
              <w:left w:w="57" w:type="dxa"/>
              <w:right w:w="57" w:type="dxa"/>
            </w:tcMar>
            <w:hideMark/>
          </w:tcPr>
          <w:p w14:paraId="02D8084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34C1998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022BA9D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197AC2F4" w14:textId="77777777" w:rsidTr="00C80083">
        <w:trPr>
          <w:cantSplit/>
          <w:jc w:val="center"/>
        </w:trPr>
        <w:tc>
          <w:tcPr>
            <w:tcW w:w="2126" w:type="dxa"/>
            <w:vMerge w:val="restart"/>
            <w:shd w:val="clear" w:color="auto" w:fill="auto"/>
            <w:tcMar>
              <w:left w:w="57" w:type="dxa"/>
              <w:right w:w="57" w:type="dxa"/>
            </w:tcMar>
            <w:hideMark/>
          </w:tcPr>
          <w:p w14:paraId="0552D7B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 </w:t>
            </w:r>
          </w:p>
        </w:tc>
        <w:tc>
          <w:tcPr>
            <w:tcW w:w="1259" w:type="dxa"/>
            <w:vMerge w:val="restart"/>
            <w:shd w:val="clear" w:color="auto" w:fill="auto"/>
            <w:noWrap/>
            <w:tcMar>
              <w:left w:w="57" w:type="dxa"/>
              <w:right w:w="57" w:type="dxa"/>
            </w:tcMar>
            <w:hideMark/>
          </w:tcPr>
          <w:p w14:paraId="562AE03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(dB(µV/m))</w:t>
            </w:r>
          </w:p>
        </w:tc>
        <w:tc>
          <w:tcPr>
            <w:tcW w:w="865" w:type="dxa"/>
            <w:shd w:val="clear" w:color="auto" w:fill="auto"/>
            <w:noWrap/>
            <w:tcMar>
              <w:left w:w="57" w:type="dxa"/>
              <w:right w:w="57" w:type="dxa"/>
            </w:tcMar>
            <w:hideMark/>
          </w:tcPr>
          <w:p w14:paraId="45E9BD6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897" w:type="dxa"/>
            <w:shd w:val="clear" w:color="auto" w:fill="auto"/>
            <w:noWrap/>
            <w:tcMar>
              <w:left w:w="57" w:type="dxa"/>
              <w:right w:w="57" w:type="dxa"/>
            </w:tcMar>
            <w:hideMark/>
          </w:tcPr>
          <w:p w14:paraId="3313330B" w14:textId="77777777" w:rsidR="00061A5A" w:rsidRPr="00D07B1D" w:rsidRDefault="00061A5A" w:rsidP="00C80083">
            <w:pPr>
              <w:pStyle w:val="Tabletext"/>
              <w:jc w:val="center"/>
              <w:rPr>
                <w:color w:val="000000"/>
                <w:sz w:val="20"/>
                <w:lang w:val="en-US"/>
              </w:rPr>
            </w:pPr>
            <w:r w:rsidRPr="00D07B1D">
              <w:rPr>
                <w:color w:val="000000"/>
                <w:sz w:val="20"/>
                <w:lang w:val="en-US"/>
              </w:rPr>
              <w:t>17.23</w:t>
            </w:r>
          </w:p>
        </w:tc>
        <w:tc>
          <w:tcPr>
            <w:tcW w:w="898" w:type="dxa"/>
            <w:shd w:val="clear" w:color="auto" w:fill="auto"/>
            <w:noWrap/>
            <w:tcMar>
              <w:left w:w="57" w:type="dxa"/>
              <w:right w:w="57" w:type="dxa"/>
            </w:tcMar>
            <w:hideMark/>
          </w:tcPr>
          <w:p w14:paraId="0299E9B1" w14:textId="77777777" w:rsidR="00061A5A" w:rsidRPr="00D07B1D" w:rsidRDefault="00061A5A" w:rsidP="00C80083">
            <w:pPr>
              <w:pStyle w:val="Tabletext"/>
              <w:jc w:val="center"/>
              <w:rPr>
                <w:color w:val="000000"/>
                <w:sz w:val="20"/>
                <w:lang w:val="en-US"/>
              </w:rPr>
            </w:pPr>
            <w:r w:rsidRPr="00D07B1D">
              <w:rPr>
                <w:color w:val="000000"/>
                <w:sz w:val="20"/>
                <w:lang w:val="en-US"/>
              </w:rPr>
              <w:t>50.19</w:t>
            </w:r>
          </w:p>
        </w:tc>
        <w:tc>
          <w:tcPr>
            <w:tcW w:w="898" w:type="dxa"/>
            <w:shd w:val="clear" w:color="auto" w:fill="auto"/>
            <w:noWrap/>
            <w:tcMar>
              <w:left w:w="57" w:type="dxa"/>
              <w:right w:w="57" w:type="dxa"/>
            </w:tcMar>
            <w:hideMark/>
          </w:tcPr>
          <w:p w14:paraId="65A6E3B8" w14:textId="77777777" w:rsidR="00061A5A" w:rsidRPr="00D07B1D" w:rsidRDefault="00061A5A" w:rsidP="00C80083">
            <w:pPr>
              <w:pStyle w:val="Tabletext"/>
              <w:jc w:val="center"/>
              <w:rPr>
                <w:color w:val="000000"/>
                <w:sz w:val="20"/>
                <w:lang w:val="en-US"/>
              </w:rPr>
            </w:pPr>
            <w:r w:rsidRPr="00D07B1D">
              <w:rPr>
                <w:color w:val="000000"/>
                <w:sz w:val="20"/>
                <w:lang w:val="en-US"/>
              </w:rPr>
              <w:t>60.63</w:t>
            </w:r>
          </w:p>
        </w:tc>
        <w:tc>
          <w:tcPr>
            <w:tcW w:w="898" w:type="dxa"/>
            <w:shd w:val="clear" w:color="auto" w:fill="auto"/>
            <w:noWrap/>
            <w:tcMar>
              <w:left w:w="57" w:type="dxa"/>
              <w:right w:w="57" w:type="dxa"/>
            </w:tcMar>
            <w:hideMark/>
          </w:tcPr>
          <w:p w14:paraId="4E7B016E" w14:textId="77777777" w:rsidR="00061A5A" w:rsidRPr="00D07B1D" w:rsidRDefault="00061A5A" w:rsidP="00C80083">
            <w:pPr>
              <w:pStyle w:val="Tabletext"/>
              <w:jc w:val="center"/>
              <w:rPr>
                <w:color w:val="000000"/>
                <w:sz w:val="20"/>
                <w:lang w:val="en-US"/>
              </w:rPr>
            </w:pPr>
            <w:r w:rsidRPr="00D07B1D">
              <w:rPr>
                <w:color w:val="000000"/>
                <w:sz w:val="20"/>
                <w:lang w:val="en-US"/>
              </w:rPr>
              <w:t>40.01</w:t>
            </w:r>
          </w:p>
        </w:tc>
        <w:tc>
          <w:tcPr>
            <w:tcW w:w="898" w:type="dxa"/>
            <w:shd w:val="clear" w:color="auto" w:fill="auto"/>
            <w:noWrap/>
            <w:tcMar>
              <w:left w:w="57" w:type="dxa"/>
              <w:right w:w="57" w:type="dxa"/>
            </w:tcMar>
            <w:hideMark/>
          </w:tcPr>
          <w:p w14:paraId="5FF2C5E8" w14:textId="77777777" w:rsidR="00061A5A" w:rsidRPr="00D07B1D" w:rsidRDefault="00061A5A" w:rsidP="00C80083">
            <w:pPr>
              <w:pStyle w:val="Tabletext"/>
              <w:jc w:val="center"/>
              <w:rPr>
                <w:color w:val="000000"/>
                <w:sz w:val="20"/>
                <w:lang w:val="en-US"/>
              </w:rPr>
            </w:pPr>
            <w:r w:rsidRPr="00D07B1D">
              <w:rPr>
                <w:color w:val="000000"/>
                <w:sz w:val="20"/>
                <w:lang w:val="en-US"/>
              </w:rPr>
              <w:t>49.91</w:t>
            </w:r>
          </w:p>
        </w:tc>
        <w:tc>
          <w:tcPr>
            <w:tcW w:w="898" w:type="dxa"/>
            <w:shd w:val="clear" w:color="auto" w:fill="auto"/>
            <w:noWrap/>
            <w:tcMar>
              <w:left w:w="57" w:type="dxa"/>
              <w:right w:w="57" w:type="dxa"/>
            </w:tcMar>
            <w:hideMark/>
          </w:tcPr>
          <w:p w14:paraId="7F9F332A" w14:textId="77777777" w:rsidR="00061A5A" w:rsidRPr="00D07B1D" w:rsidRDefault="00061A5A" w:rsidP="00C80083">
            <w:pPr>
              <w:pStyle w:val="Tabletext"/>
              <w:jc w:val="center"/>
              <w:rPr>
                <w:color w:val="000000"/>
                <w:sz w:val="20"/>
                <w:lang w:val="en-US"/>
              </w:rPr>
            </w:pPr>
            <w:r w:rsidRPr="00D07B1D">
              <w:rPr>
                <w:color w:val="000000"/>
                <w:sz w:val="20"/>
                <w:lang w:val="en-US"/>
              </w:rPr>
              <w:t>42.42</w:t>
            </w:r>
          </w:p>
        </w:tc>
      </w:tr>
      <w:tr w:rsidR="00061A5A" w:rsidRPr="00D07B1D" w14:paraId="0354A6F8" w14:textId="77777777" w:rsidTr="00C80083">
        <w:trPr>
          <w:cantSplit/>
          <w:jc w:val="center"/>
        </w:trPr>
        <w:tc>
          <w:tcPr>
            <w:tcW w:w="2126" w:type="dxa"/>
            <w:vMerge/>
            <w:shd w:val="clear" w:color="auto" w:fill="auto"/>
            <w:tcMar>
              <w:left w:w="57" w:type="dxa"/>
              <w:right w:w="57" w:type="dxa"/>
            </w:tcMar>
            <w:hideMark/>
          </w:tcPr>
          <w:p w14:paraId="1595C550"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2DBF4A28"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1E8CADE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97" w:type="dxa"/>
            <w:shd w:val="clear" w:color="auto" w:fill="auto"/>
            <w:noWrap/>
            <w:tcMar>
              <w:left w:w="57" w:type="dxa"/>
              <w:right w:w="57" w:type="dxa"/>
            </w:tcMar>
            <w:hideMark/>
          </w:tcPr>
          <w:p w14:paraId="15F975A8" w14:textId="77777777" w:rsidR="00061A5A" w:rsidRPr="00D07B1D" w:rsidRDefault="00061A5A" w:rsidP="00C80083">
            <w:pPr>
              <w:pStyle w:val="Tabletext"/>
              <w:jc w:val="center"/>
              <w:rPr>
                <w:color w:val="000000"/>
                <w:sz w:val="20"/>
                <w:lang w:val="en-US"/>
              </w:rPr>
            </w:pPr>
            <w:r w:rsidRPr="00D07B1D">
              <w:rPr>
                <w:color w:val="000000"/>
                <w:sz w:val="20"/>
                <w:lang w:val="en-US"/>
              </w:rPr>
              <w:t>19.43</w:t>
            </w:r>
          </w:p>
        </w:tc>
        <w:tc>
          <w:tcPr>
            <w:tcW w:w="898" w:type="dxa"/>
            <w:shd w:val="clear" w:color="auto" w:fill="auto"/>
            <w:noWrap/>
            <w:tcMar>
              <w:left w:w="57" w:type="dxa"/>
              <w:right w:w="57" w:type="dxa"/>
            </w:tcMar>
            <w:hideMark/>
          </w:tcPr>
          <w:p w14:paraId="1E235A9E" w14:textId="77777777" w:rsidR="00061A5A" w:rsidRPr="00D07B1D" w:rsidRDefault="00061A5A" w:rsidP="00C80083">
            <w:pPr>
              <w:pStyle w:val="Tabletext"/>
              <w:jc w:val="center"/>
              <w:rPr>
                <w:color w:val="000000"/>
                <w:sz w:val="20"/>
                <w:lang w:val="en-US"/>
              </w:rPr>
            </w:pPr>
            <w:r w:rsidRPr="00D07B1D">
              <w:rPr>
                <w:color w:val="000000"/>
                <w:sz w:val="20"/>
                <w:lang w:val="en-US"/>
              </w:rPr>
              <w:t>53.19</w:t>
            </w:r>
          </w:p>
        </w:tc>
        <w:tc>
          <w:tcPr>
            <w:tcW w:w="898" w:type="dxa"/>
            <w:shd w:val="clear" w:color="auto" w:fill="auto"/>
            <w:noWrap/>
            <w:tcMar>
              <w:left w:w="57" w:type="dxa"/>
              <w:right w:w="57" w:type="dxa"/>
            </w:tcMar>
            <w:hideMark/>
          </w:tcPr>
          <w:p w14:paraId="4D5815CC" w14:textId="77777777" w:rsidR="00061A5A" w:rsidRPr="00D07B1D" w:rsidRDefault="00061A5A" w:rsidP="00C80083">
            <w:pPr>
              <w:pStyle w:val="Tabletext"/>
              <w:jc w:val="center"/>
              <w:rPr>
                <w:color w:val="000000"/>
                <w:sz w:val="20"/>
                <w:lang w:val="en-US"/>
              </w:rPr>
            </w:pPr>
            <w:r w:rsidRPr="00D07B1D">
              <w:rPr>
                <w:color w:val="000000"/>
                <w:sz w:val="20"/>
                <w:lang w:val="en-US"/>
              </w:rPr>
              <w:t>63.63</w:t>
            </w:r>
          </w:p>
        </w:tc>
        <w:tc>
          <w:tcPr>
            <w:tcW w:w="898" w:type="dxa"/>
            <w:shd w:val="clear" w:color="auto" w:fill="auto"/>
            <w:noWrap/>
            <w:tcMar>
              <w:left w:w="57" w:type="dxa"/>
              <w:right w:w="57" w:type="dxa"/>
            </w:tcMar>
            <w:hideMark/>
          </w:tcPr>
          <w:p w14:paraId="47490801" w14:textId="77777777" w:rsidR="00061A5A" w:rsidRPr="00D07B1D" w:rsidRDefault="00061A5A" w:rsidP="00C80083">
            <w:pPr>
              <w:pStyle w:val="Tabletext"/>
              <w:jc w:val="center"/>
              <w:rPr>
                <w:color w:val="000000"/>
                <w:sz w:val="20"/>
                <w:lang w:val="en-US"/>
              </w:rPr>
            </w:pPr>
            <w:r w:rsidRPr="00D07B1D">
              <w:rPr>
                <w:color w:val="000000"/>
                <w:sz w:val="20"/>
                <w:lang w:val="en-US"/>
              </w:rPr>
              <w:t>43.01</w:t>
            </w:r>
          </w:p>
        </w:tc>
        <w:tc>
          <w:tcPr>
            <w:tcW w:w="898" w:type="dxa"/>
            <w:shd w:val="clear" w:color="auto" w:fill="auto"/>
            <w:noWrap/>
            <w:tcMar>
              <w:left w:w="57" w:type="dxa"/>
              <w:right w:w="57" w:type="dxa"/>
            </w:tcMar>
            <w:hideMark/>
          </w:tcPr>
          <w:p w14:paraId="57C4E07C" w14:textId="77777777" w:rsidR="00061A5A" w:rsidRPr="00D07B1D" w:rsidRDefault="00061A5A" w:rsidP="00C80083">
            <w:pPr>
              <w:pStyle w:val="Tabletext"/>
              <w:jc w:val="center"/>
              <w:rPr>
                <w:color w:val="000000"/>
                <w:sz w:val="20"/>
                <w:lang w:val="en-US"/>
              </w:rPr>
            </w:pPr>
            <w:r w:rsidRPr="00D07B1D">
              <w:rPr>
                <w:color w:val="000000"/>
                <w:sz w:val="20"/>
                <w:lang w:val="en-US"/>
              </w:rPr>
              <w:t>52.91</w:t>
            </w:r>
          </w:p>
        </w:tc>
        <w:tc>
          <w:tcPr>
            <w:tcW w:w="898" w:type="dxa"/>
            <w:shd w:val="clear" w:color="auto" w:fill="auto"/>
            <w:noWrap/>
            <w:tcMar>
              <w:left w:w="57" w:type="dxa"/>
              <w:right w:w="57" w:type="dxa"/>
            </w:tcMar>
            <w:hideMark/>
          </w:tcPr>
          <w:p w14:paraId="36E4D1E2" w14:textId="77777777" w:rsidR="00061A5A" w:rsidRPr="00D07B1D" w:rsidRDefault="00061A5A" w:rsidP="00C80083">
            <w:pPr>
              <w:pStyle w:val="Tabletext"/>
              <w:jc w:val="center"/>
              <w:rPr>
                <w:color w:val="000000"/>
                <w:sz w:val="20"/>
                <w:lang w:val="en-US"/>
              </w:rPr>
            </w:pPr>
            <w:r w:rsidRPr="00D07B1D">
              <w:rPr>
                <w:color w:val="000000"/>
                <w:sz w:val="20"/>
                <w:lang w:val="en-US"/>
              </w:rPr>
              <w:t>45.52</w:t>
            </w:r>
          </w:p>
        </w:tc>
      </w:tr>
      <w:tr w:rsidR="00061A5A" w:rsidRPr="00D07B1D" w14:paraId="4BC74B06" w14:textId="77777777" w:rsidTr="00C80083">
        <w:trPr>
          <w:cantSplit/>
          <w:jc w:val="center"/>
        </w:trPr>
        <w:tc>
          <w:tcPr>
            <w:tcW w:w="2126" w:type="dxa"/>
            <w:vMerge/>
            <w:shd w:val="clear" w:color="auto" w:fill="auto"/>
            <w:noWrap/>
            <w:tcMar>
              <w:left w:w="57" w:type="dxa"/>
              <w:right w:w="57" w:type="dxa"/>
            </w:tcMar>
            <w:hideMark/>
          </w:tcPr>
          <w:p w14:paraId="61961FBB"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574C2625"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1F6048C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97" w:type="dxa"/>
            <w:shd w:val="clear" w:color="auto" w:fill="auto"/>
            <w:noWrap/>
            <w:tcMar>
              <w:left w:w="57" w:type="dxa"/>
              <w:right w:w="57" w:type="dxa"/>
            </w:tcMar>
            <w:hideMark/>
          </w:tcPr>
          <w:p w14:paraId="4BD51DB6" w14:textId="77777777" w:rsidR="00061A5A" w:rsidRPr="00D07B1D" w:rsidRDefault="00061A5A" w:rsidP="00C80083">
            <w:pPr>
              <w:pStyle w:val="Tabletext"/>
              <w:jc w:val="center"/>
              <w:rPr>
                <w:color w:val="000000"/>
                <w:sz w:val="20"/>
                <w:lang w:val="en-US"/>
              </w:rPr>
            </w:pPr>
            <w:r w:rsidRPr="00D07B1D">
              <w:rPr>
                <w:color w:val="000000"/>
                <w:sz w:val="20"/>
                <w:lang w:val="en-US"/>
              </w:rPr>
              <w:t>20.33</w:t>
            </w:r>
          </w:p>
        </w:tc>
        <w:tc>
          <w:tcPr>
            <w:tcW w:w="898" w:type="dxa"/>
            <w:shd w:val="clear" w:color="auto" w:fill="auto"/>
            <w:noWrap/>
            <w:tcMar>
              <w:left w:w="57" w:type="dxa"/>
              <w:right w:w="57" w:type="dxa"/>
            </w:tcMar>
            <w:hideMark/>
          </w:tcPr>
          <w:p w14:paraId="49E1AF06" w14:textId="77777777" w:rsidR="00061A5A" w:rsidRPr="00D07B1D" w:rsidRDefault="00061A5A" w:rsidP="00C80083">
            <w:pPr>
              <w:pStyle w:val="Tabletext"/>
              <w:jc w:val="center"/>
              <w:rPr>
                <w:color w:val="000000"/>
                <w:sz w:val="20"/>
                <w:lang w:val="en-US"/>
              </w:rPr>
            </w:pPr>
            <w:r w:rsidRPr="00D07B1D">
              <w:rPr>
                <w:color w:val="000000"/>
                <w:sz w:val="20"/>
                <w:lang w:val="en-US"/>
              </w:rPr>
              <w:t>55.39</w:t>
            </w:r>
          </w:p>
        </w:tc>
        <w:tc>
          <w:tcPr>
            <w:tcW w:w="898" w:type="dxa"/>
            <w:shd w:val="clear" w:color="auto" w:fill="auto"/>
            <w:noWrap/>
            <w:tcMar>
              <w:left w:w="57" w:type="dxa"/>
              <w:right w:w="57" w:type="dxa"/>
            </w:tcMar>
            <w:hideMark/>
          </w:tcPr>
          <w:p w14:paraId="72046633" w14:textId="77777777" w:rsidR="00061A5A" w:rsidRPr="00D07B1D" w:rsidRDefault="00061A5A" w:rsidP="00C80083">
            <w:pPr>
              <w:pStyle w:val="Tabletext"/>
              <w:jc w:val="center"/>
              <w:rPr>
                <w:color w:val="000000"/>
                <w:sz w:val="20"/>
                <w:lang w:val="en-US"/>
              </w:rPr>
            </w:pPr>
            <w:r w:rsidRPr="00D07B1D">
              <w:rPr>
                <w:color w:val="000000"/>
                <w:sz w:val="20"/>
                <w:lang w:val="en-US"/>
              </w:rPr>
              <w:t>65.83</w:t>
            </w:r>
          </w:p>
        </w:tc>
        <w:tc>
          <w:tcPr>
            <w:tcW w:w="898" w:type="dxa"/>
            <w:shd w:val="clear" w:color="auto" w:fill="auto"/>
            <w:noWrap/>
            <w:tcMar>
              <w:left w:w="57" w:type="dxa"/>
              <w:right w:w="57" w:type="dxa"/>
            </w:tcMar>
            <w:hideMark/>
          </w:tcPr>
          <w:p w14:paraId="2DD19762" w14:textId="77777777" w:rsidR="00061A5A" w:rsidRPr="00D07B1D" w:rsidRDefault="00061A5A" w:rsidP="00C80083">
            <w:pPr>
              <w:pStyle w:val="Tabletext"/>
              <w:jc w:val="center"/>
              <w:rPr>
                <w:color w:val="000000"/>
                <w:sz w:val="20"/>
                <w:lang w:val="en-US"/>
              </w:rPr>
            </w:pPr>
            <w:r w:rsidRPr="00D07B1D">
              <w:rPr>
                <w:color w:val="000000"/>
                <w:sz w:val="20"/>
                <w:lang w:val="en-US"/>
              </w:rPr>
              <w:t>45.21</w:t>
            </w:r>
          </w:p>
        </w:tc>
        <w:tc>
          <w:tcPr>
            <w:tcW w:w="898" w:type="dxa"/>
            <w:shd w:val="clear" w:color="auto" w:fill="auto"/>
            <w:noWrap/>
            <w:tcMar>
              <w:left w:w="57" w:type="dxa"/>
              <w:right w:w="57" w:type="dxa"/>
            </w:tcMar>
            <w:hideMark/>
          </w:tcPr>
          <w:p w14:paraId="5CA950F5" w14:textId="77777777" w:rsidR="00061A5A" w:rsidRPr="00D07B1D" w:rsidRDefault="00061A5A" w:rsidP="00C80083">
            <w:pPr>
              <w:pStyle w:val="Tabletext"/>
              <w:jc w:val="center"/>
              <w:rPr>
                <w:color w:val="000000"/>
                <w:sz w:val="20"/>
                <w:lang w:val="en-US"/>
              </w:rPr>
            </w:pPr>
            <w:r w:rsidRPr="00D07B1D">
              <w:rPr>
                <w:color w:val="000000"/>
                <w:sz w:val="20"/>
                <w:lang w:val="en-US"/>
              </w:rPr>
              <w:t>55.11</w:t>
            </w:r>
          </w:p>
        </w:tc>
        <w:tc>
          <w:tcPr>
            <w:tcW w:w="898" w:type="dxa"/>
            <w:shd w:val="clear" w:color="auto" w:fill="auto"/>
            <w:noWrap/>
            <w:tcMar>
              <w:left w:w="57" w:type="dxa"/>
              <w:right w:w="57" w:type="dxa"/>
            </w:tcMar>
            <w:hideMark/>
          </w:tcPr>
          <w:p w14:paraId="6693B658" w14:textId="77777777" w:rsidR="00061A5A" w:rsidRPr="00D07B1D" w:rsidRDefault="00061A5A" w:rsidP="00C80083">
            <w:pPr>
              <w:pStyle w:val="Tabletext"/>
              <w:jc w:val="center"/>
              <w:rPr>
                <w:color w:val="000000"/>
                <w:sz w:val="20"/>
                <w:lang w:val="en-US"/>
              </w:rPr>
            </w:pPr>
            <w:r w:rsidRPr="00D07B1D">
              <w:rPr>
                <w:color w:val="000000"/>
                <w:sz w:val="20"/>
                <w:lang w:val="en-US"/>
              </w:rPr>
              <w:t>46.82</w:t>
            </w:r>
          </w:p>
        </w:tc>
      </w:tr>
    </w:tbl>
    <w:p w14:paraId="37960517" w14:textId="77777777" w:rsidR="00061A5A" w:rsidRDefault="00061A5A" w:rsidP="00061A5A">
      <w:pPr>
        <w:pStyle w:val="Tablefin"/>
      </w:pPr>
    </w:p>
    <w:p w14:paraId="114E0A04" w14:textId="77777777" w:rsidR="00061A5A" w:rsidRPr="00245D4B" w:rsidRDefault="00061A5A" w:rsidP="00061A5A">
      <w:pPr>
        <w:pStyle w:val="TableNo"/>
        <w:rPr>
          <w:lang w:val="en-US"/>
        </w:rPr>
      </w:pPr>
      <w:r w:rsidRPr="00245D4B">
        <w:rPr>
          <w:lang w:val="en-US"/>
        </w:rPr>
        <w:t>TABLE 6</w:t>
      </w:r>
      <w:r>
        <w:rPr>
          <w:lang w:val="en-US"/>
        </w:rPr>
        <w:t>5</w:t>
      </w:r>
    </w:p>
    <w:p w14:paraId="79E2F9F1" w14:textId="77777777" w:rsidR="00061A5A" w:rsidRPr="00245D4B" w:rsidRDefault="00061A5A" w:rsidP="00061A5A">
      <w:pPr>
        <w:pStyle w:val="Tabletitle"/>
        <w:rPr>
          <w:lang w:val="en-US"/>
        </w:rPr>
      </w:pPr>
      <w:r w:rsidRPr="00245D4B">
        <w:rPr>
          <w:lang w:val="en-US"/>
        </w:rPr>
        <w:t>Minimum median field-strength level</w:t>
      </w:r>
      <w:r w:rsidRPr="00245D4B">
        <w:rPr>
          <w:i/>
          <w:iCs/>
          <w:lang w:val="en-US"/>
        </w:rPr>
        <w:t xml:space="preserve"> E</w:t>
      </w:r>
      <w:r w:rsidRPr="00245D4B">
        <w:rPr>
          <w:i/>
          <w:iCs/>
          <w:vertAlign w:val="subscript"/>
          <w:lang w:val="en-US"/>
        </w:rPr>
        <w:t>med</w:t>
      </w:r>
      <w:r w:rsidRPr="00245D4B">
        <w:rPr>
          <w:lang w:val="en-US"/>
        </w:rPr>
        <w:t xml:space="preserve"> for 100 kHz channel </w:t>
      </w:r>
      <w:r w:rsidRPr="00245D4B">
        <w:rPr>
          <w:lang w:val="en-US"/>
        </w:rPr>
        <w:br/>
        <w:t>bandwidth and 16</w:t>
      </w:r>
      <w:r w:rsidRPr="00245D4B">
        <w:rPr>
          <w:lang w:val="en-US"/>
        </w:rPr>
        <w:noBreakHyphen/>
        <w:t>QAM modulation in Band 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4"/>
        <w:gridCol w:w="1200"/>
        <w:gridCol w:w="853"/>
        <w:gridCol w:w="897"/>
        <w:gridCol w:w="899"/>
        <w:gridCol w:w="899"/>
        <w:gridCol w:w="897"/>
        <w:gridCol w:w="899"/>
        <w:gridCol w:w="899"/>
      </w:tblGrid>
      <w:tr w:rsidR="00061A5A" w:rsidRPr="00D07B1D" w14:paraId="1458E2F4" w14:textId="77777777" w:rsidTr="00C80083">
        <w:trPr>
          <w:cantSplit/>
          <w:tblHeader/>
          <w:jc w:val="center"/>
        </w:trPr>
        <w:tc>
          <w:tcPr>
            <w:tcW w:w="2194" w:type="dxa"/>
            <w:shd w:val="clear" w:color="auto" w:fill="auto"/>
            <w:noWrap/>
            <w:tcMar>
              <w:left w:w="57" w:type="dxa"/>
              <w:right w:w="57" w:type="dxa"/>
            </w:tcMar>
            <w:hideMark/>
          </w:tcPr>
          <w:p w14:paraId="139B7F20" w14:textId="77777777" w:rsidR="00061A5A" w:rsidRPr="00D07B1D" w:rsidRDefault="00061A5A" w:rsidP="00C80083">
            <w:pPr>
              <w:pStyle w:val="Tablehead"/>
              <w:rPr>
                <w:sz w:val="20"/>
              </w:rPr>
            </w:pPr>
            <w:r w:rsidRPr="00D07B1D">
              <w:rPr>
                <w:sz w:val="20"/>
              </w:rPr>
              <w:t>Reception mode</w:t>
            </w:r>
          </w:p>
        </w:tc>
        <w:tc>
          <w:tcPr>
            <w:tcW w:w="1200" w:type="dxa"/>
            <w:shd w:val="clear" w:color="auto" w:fill="auto"/>
            <w:noWrap/>
            <w:tcMar>
              <w:left w:w="57" w:type="dxa"/>
              <w:right w:w="57" w:type="dxa"/>
            </w:tcMar>
            <w:hideMark/>
          </w:tcPr>
          <w:p w14:paraId="4F68A9BE" w14:textId="77777777" w:rsidR="00061A5A" w:rsidRPr="00D07B1D" w:rsidRDefault="00061A5A" w:rsidP="00C80083">
            <w:pPr>
              <w:pStyle w:val="Tablehead"/>
              <w:rPr>
                <w:sz w:val="20"/>
              </w:rPr>
            </w:pPr>
          </w:p>
        </w:tc>
        <w:tc>
          <w:tcPr>
            <w:tcW w:w="853" w:type="dxa"/>
            <w:shd w:val="clear" w:color="auto" w:fill="auto"/>
            <w:noWrap/>
            <w:tcMar>
              <w:left w:w="57" w:type="dxa"/>
              <w:right w:w="57" w:type="dxa"/>
            </w:tcMar>
            <w:vAlign w:val="bottom"/>
            <w:hideMark/>
          </w:tcPr>
          <w:p w14:paraId="7D44C3EC" w14:textId="77777777" w:rsidR="00061A5A" w:rsidRPr="00D07B1D" w:rsidRDefault="00061A5A" w:rsidP="00C80083">
            <w:pPr>
              <w:pStyle w:val="Tablehead"/>
              <w:rPr>
                <w:sz w:val="20"/>
              </w:rPr>
            </w:pPr>
          </w:p>
        </w:tc>
        <w:tc>
          <w:tcPr>
            <w:tcW w:w="897" w:type="dxa"/>
            <w:shd w:val="clear" w:color="auto" w:fill="auto"/>
            <w:noWrap/>
            <w:tcMar>
              <w:left w:w="57" w:type="dxa"/>
              <w:right w:w="57" w:type="dxa"/>
            </w:tcMar>
            <w:vAlign w:val="bottom"/>
            <w:hideMark/>
          </w:tcPr>
          <w:p w14:paraId="521D3622" w14:textId="77777777" w:rsidR="00061A5A" w:rsidRPr="00D07B1D" w:rsidRDefault="00061A5A" w:rsidP="00C80083">
            <w:pPr>
              <w:pStyle w:val="Tablehead"/>
              <w:rPr>
                <w:sz w:val="20"/>
              </w:rPr>
            </w:pPr>
            <w:r w:rsidRPr="00D07B1D">
              <w:rPr>
                <w:sz w:val="20"/>
              </w:rPr>
              <w:t>FX</w:t>
            </w:r>
          </w:p>
        </w:tc>
        <w:tc>
          <w:tcPr>
            <w:tcW w:w="899" w:type="dxa"/>
            <w:shd w:val="clear" w:color="auto" w:fill="auto"/>
            <w:noWrap/>
            <w:tcMar>
              <w:left w:w="57" w:type="dxa"/>
              <w:right w:w="57" w:type="dxa"/>
            </w:tcMar>
            <w:vAlign w:val="bottom"/>
            <w:hideMark/>
          </w:tcPr>
          <w:p w14:paraId="45B2AADD" w14:textId="77777777" w:rsidR="00061A5A" w:rsidRPr="00D07B1D" w:rsidRDefault="00061A5A" w:rsidP="00C80083">
            <w:pPr>
              <w:pStyle w:val="Tablehead"/>
              <w:rPr>
                <w:sz w:val="20"/>
              </w:rPr>
            </w:pPr>
            <w:r w:rsidRPr="00D07B1D">
              <w:rPr>
                <w:sz w:val="20"/>
              </w:rPr>
              <w:t>PI</w:t>
            </w:r>
          </w:p>
        </w:tc>
        <w:tc>
          <w:tcPr>
            <w:tcW w:w="899" w:type="dxa"/>
            <w:shd w:val="clear" w:color="auto" w:fill="auto"/>
            <w:noWrap/>
            <w:tcMar>
              <w:left w:w="57" w:type="dxa"/>
              <w:right w:w="57" w:type="dxa"/>
            </w:tcMar>
            <w:vAlign w:val="bottom"/>
            <w:hideMark/>
          </w:tcPr>
          <w:p w14:paraId="7251CB6E" w14:textId="77777777" w:rsidR="00061A5A" w:rsidRPr="00D07B1D" w:rsidRDefault="00061A5A" w:rsidP="00C80083">
            <w:pPr>
              <w:pStyle w:val="Tablehead"/>
              <w:rPr>
                <w:sz w:val="20"/>
              </w:rPr>
            </w:pPr>
            <w:r w:rsidRPr="00D07B1D">
              <w:rPr>
                <w:sz w:val="20"/>
              </w:rPr>
              <w:t>PI−H</w:t>
            </w:r>
          </w:p>
        </w:tc>
        <w:tc>
          <w:tcPr>
            <w:tcW w:w="897" w:type="dxa"/>
            <w:shd w:val="clear" w:color="auto" w:fill="auto"/>
            <w:noWrap/>
            <w:tcMar>
              <w:left w:w="57" w:type="dxa"/>
              <w:right w:w="57" w:type="dxa"/>
            </w:tcMar>
            <w:vAlign w:val="bottom"/>
            <w:hideMark/>
          </w:tcPr>
          <w:p w14:paraId="46F6316C" w14:textId="77777777" w:rsidR="00061A5A" w:rsidRPr="00D07B1D" w:rsidRDefault="00061A5A" w:rsidP="00C80083">
            <w:pPr>
              <w:pStyle w:val="Tablehead"/>
              <w:rPr>
                <w:sz w:val="20"/>
              </w:rPr>
            </w:pPr>
            <w:r w:rsidRPr="00D07B1D">
              <w:rPr>
                <w:sz w:val="20"/>
              </w:rPr>
              <w:t>PO</w:t>
            </w:r>
          </w:p>
        </w:tc>
        <w:tc>
          <w:tcPr>
            <w:tcW w:w="899" w:type="dxa"/>
            <w:shd w:val="clear" w:color="auto" w:fill="auto"/>
            <w:noWrap/>
            <w:tcMar>
              <w:left w:w="57" w:type="dxa"/>
              <w:right w:w="57" w:type="dxa"/>
            </w:tcMar>
            <w:vAlign w:val="bottom"/>
            <w:hideMark/>
          </w:tcPr>
          <w:p w14:paraId="6DD2DCD1" w14:textId="77777777" w:rsidR="00061A5A" w:rsidRPr="00D07B1D" w:rsidRDefault="00061A5A" w:rsidP="00C80083">
            <w:pPr>
              <w:pStyle w:val="Tablehead"/>
              <w:rPr>
                <w:sz w:val="20"/>
              </w:rPr>
            </w:pPr>
            <w:r w:rsidRPr="00D07B1D">
              <w:rPr>
                <w:sz w:val="20"/>
              </w:rPr>
              <w:t>PO−H</w:t>
            </w:r>
          </w:p>
        </w:tc>
        <w:tc>
          <w:tcPr>
            <w:tcW w:w="899" w:type="dxa"/>
            <w:shd w:val="clear" w:color="auto" w:fill="auto"/>
            <w:noWrap/>
            <w:tcMar>
              <w:left w:w="57" w:type="dxa"/>
              <w:right w:w="57" w:type="dxa"/>
            </w:tcMar>
            <w:vAlign w:val="bottom"/>
            <w:hideMark/>
          </w:tcPr>
          <w:p w14:paraId="4D6E1CEF" w14:textId="77777777" w:rsidR="00061A5A" w:rsidRPr="00D07B1D" w:rsidRDefault="00061A5A" w:rsidP="00C80083">
            <w:pPr>
              <w:pStyle w:val="Tablehead"/>
              <w:rPr>
                <w:sz w:val="20"/>
              </w:rPr>
            </w:pPr>
            <w:r w:rsidRPr="00D07B1D">
              <w:rPr>
                <w:sz w:val="20"/>
              </w:rPr>
              <w:t>MO</w:t>
            </w:r>
          </w:p>
        </w:tc>
      </w:tr>
      <w:tr w:rsidR="00061A5A" w:rsidRPr="00D07B1D" w14:paraId="20ABB993" w14:textId="77777777" w:rsidTr="00C80083">
        <w:trPr>
          <w:cantSplit/>
          <w:jc w:val="center"/>
        </w:trPr>
        <w:tc>
          <w:tcPr>
            <w:tcW w:w="2194" w:type="dxa"/>
            <w:shd w:val="clear" w:color="auto" w:fill="auto"/>
            <w:noWrap/>
            <w:tcMar>
              <w:left w:w="57" w:type="dxa"/>
              <w:right w:w="57" w:type="dxa"/>
            </w:tcMar>
            <w:hideMark/>
          </w:tcPr>
          <w:p w14:paraId="31077439"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00" w:type="dxa"/>
            <w:shd w:val="clear" w:color="auto" w:fill="auto"/>
            <w:noWrap/>
            <w:tcMar>
              <w:left w:w="57" w:type="dxa"/>
              <w:right w:w="57" w:type="dxa"/>
            </w:tcMar>
            <w:hideMark/>
          </w:tcPr>
          <w:p w14:paraId="0602706C"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 xml:space="preserve">F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269F9E2D"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5483EE0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9" w:type="dxa"/>
            <w:shd w:val="clear" w:color="auto" w:fill="auto"/>
            <w:noWrap/>
            <w:tcMar>
              <w:left w:w="57" w:type="dxa"/>
              <w:right w:w="57" w:type="dxa"/>
            </w:tcMar>
            <w:hideMark/>
          </w:tcPr>
          <w:p w14:paraId="644E650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9" w:type="dxa"/>
            <w:shd w:val="clear" w:color="auto" w:fill="auto"/>
            <w:noWrap/>
            <w:tcMar>
              <w:left w:w="57" w:type="dxa"/>
              <w:right w:w="57" w:type="dxa"/>
            </w:tcMar>
            <w:hideMark/>
          </w:tcPr>
          <w:p w14:paraId="2E87382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7" w:type="dxa"/>
            <w:shd w:val="clear" w:color="auto" w:fill="auto"/>
            <w:noWrap/>
            <w:tcMar>
              <w:left w:w="57" w:type="dxa"/>
              <w:right w:w="57" w:type="dxa"/>
            </w:tcMar>
            <w:hideMark/>
          </w:tcPr>
          <w:p w14:paraId="148306B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9" w:type="dxa"/>
            <w:shd w:val="clear" w:color="auto" w:fill="auto"/>
            <w:noWrap/>
            <w:tcMar>
              <w:left w:w="57" w:type="dxa"/>
              <w:right w:w="57" w:type="dxa"/>
            </w:tcMar>
            <w:hideMark/>
          </w:tcPr>
          <w:p w14:paraId="01A66C3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9" w:type="dxa"/>
            <w:shd w:val="clear" w:color="auto" w:fill="auto"/>
            <w:noWrap/>
            <w:tcMar>
              <w:left w:w="57" w:type="dxa"/>
              <w:right w:w="57" w:type="dxa"/>
            </w:tcMar>
            <w:hideMark/>
          </w:tcPr>
          <w:p w14:paraId="689113A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r>
      <w:tr w:rsidR="00061A5A" w:rsidRPr="00D07B1D" w14:paraId="2E57E61F" w14:textId="77777777" w:rsidTr="00C80083">
        <w:trPr>
          <w:cantSplit/>
          <w:jc w:val="center"/>
        </w:trPr>
        <w:tc>
          <w:tcPr>
            <w:tcW w:w="2194" w:type="dxa"/>
            <w:shd w:val="clear" w:color="auto" w:fill="auto"/>
            <w:noWrap/>
            <w:tcMar>
              <w:left w:w="57" w:type="dxa"/>
              <w:right w:w="57" w:type="dxa"/>
            </w:tcMar>
            <w:hideMark/>
          </w:tcPr>
          <w:p w14:paraId="76FAFB6A"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00" w:type="dxa"/>
            <w:shd w:val="clear" w:color="auto" w:fill="auto"/>
            <w:noWrap/>
            <w:tcMar>
              <w:left w:w="57" w:type="dxa"/>
              <w:right w:w="57" w:type="dxa"/>
            </w:tcMar>
            <w:hideMark/>
          </w:tcPr>
          <w:p w14:paraId="158C087F"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P</w:t>
            </w:r>
            <w:r w:rsidRPr="00D07B1D">
              <w:rPr>
                <w:i/>
                <w:iCs/>
                <w:color w:val="000000"/>
                <w:spacing w:val="-2"/>
                <w:sz w:val="20"/>
                <w:vertAlign w:val="subscript"/>
                <w:lang w:val="en-US" w:eastAsia="ru-RU"/>
              </w:rPr>
              <w:t xml:space="preserve">n </w:t>
            </w:r>
            <w:r w:rsidRPr="00D07B1D">
              <w:rPr>
                <w:color w:val="000000"/>
                <w:spacing w:val="-2"/>
                <w:sz w:val="20"/>
                <w:lang w:val="en-US" w:eastAsia="ru-RU"/>
              </w:rPr>
              <w:t>(dBW)</w:t>
            </w:r>
          </w:p>
        </w:tc>
        <w:tc>
          <w:tcPr>
            <w:tcW w:w="853" w:type="dxa"/>
            <w:shd w:val="clear" w:color="auto" w:fill="auto"/>
            <w:noWrap/>
            <w:tcMar>
              <w:left w:w="57" w:type="dxa"/>
              <w:right w:w="57" w:type="dxa"/>
            </w:tcMar>
            <w:hideMark/>
          </w:tcPr>
          <w:p w14:paraId="382EB4B2"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72D6F23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9" w:type="dxa"/>
            <w:shd w:val="clear" w:color="auto" w:fill="auto"/>
            <w:noWrap/>
            <w:tcMar>
              <w:left w:w="57" w:type="dxa"/>
              <w:right w:w="57" w:type="dxa"/>
            </w:tcMar>
            <w:hideMark/>
          </w:tcPr>
          <w:p w14:paraId="3B173B3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9" w:type="dxa"/>
            <w:shd w:val="clear" w:color="auto" w:fill="auto"/>
            <w:noWrap/>
            <w:tcMar>
              <w:left w:w="57" w:type="dxa"/>
              <w:right w:w="57" w:type="dxa"/>
            </w:tcMar>
            <w:hideMark/>
          </w:tcPr>
          <w:p w14:paraId="054783F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7" w:type="dxa"/>
            <w:shd w:val="clear" w:color="auto" w:fill="auto"/>
            <w:noWrap/>
            <w:tcMar>
              <w:left w:w="57" w:type="dxa"/>
              <w:right w:w="57" w:type="dxa"/>
            </w:tcMar>
            <w:hideMark/>
          </w:tcPr>
          <w:p w14:paraId="239EBCE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9" w:type="dxa"/>
            <w:shd w:val="clear" w:color="auto" w:fill="auto"/>
            <w:noWrap/>
            <w:tcMar>
              <w:left w:w="57" w:type="dxa"/>
              <w:right w:w="57" w:type="dxa"/>
            </w:tcMar>
            <w:hideMark/>
          </w:tcPr>
          <w:p w14:paraId="1BC0B9E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9" w:type="dxa"/>
            <w:shd w:val="clear" w:color="auto" w:fill="auto"/>
            <w:noWrap/>
            <w:tcMar>
              <w:left w:w="57" w:type="dxa"/>
              <w:right w:w="57" w:type="dxa"/>
            </w:tcMar>
            <w:hideMark/>
          </w:tcPr>
          <w:p w14:paraId="4BA905F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r>
      <w:tr w:rsidR="00061A5A" w:rsidRPr="00D07B1D" w14:paraId="5988FA57" w14:textId="77777777" w:rsidTr="00C80083">
        <w:trPr>
          <w:cantSplit/>
          <w:jc w:val="center"/>
        </w:trPr>
        <w:tc>
          <w:tcPr>
            <w:tcW w:w="2194" w:type="dxa"/>
            <w:vMerge w:val="restart"/>
            <w:shd w:val="clear" w:color="auto" w:fill="auto"/>
            <w:noWrap/>
            <w:tcMar>
              <w:left w:w="57" w:type="dxa"/>
              <w:right w:w="57" w:type="dxa"/>
            </w:tcMar>
            <w:hideMark/>
          </w:tcPr>
          <w:p w14:paraId="7D240EF8"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00" w:type="dxa"/>
            <w:vMerge w:val="restart"/>
            <w:shd w:val="clear" w:color="auto" w:fill="auto"/>
            <w:noWrap/>
            <w:tcMar>
              <w:left w:w="57" w:type="dxa"/>
              <w:right w:w="57" w:type="dxa"/>
            </w:tcMar>
            <w:hideMark/>
          </w:tcPr>
          <w:p w14:paraId="6B5F4CE2"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t>(</w:t>
            </w:r>
            <w:r w:rsidRPr="00D07B1D">
              <w:rPr>
                <w:i/>
                <w:iCs/>
                <w:spacing w:val="-2"/>
                <w:sz w:val="20"/>
                <w:lang w:val="en-US" w:eastAsia="de-DE"/>
              </w:rPr>
              <w:t>C</w:t>
            </w:r>
            <w:r w:rsidRPr="00D07B1D">
              <w:rPr>
                <w:spacing w:val="-2"/>
                <w:sz w:val="20"/>
                <w:lang w:val="en-US" w:eastAsia="de-DE"/>
              </w:rPr>
              <w:t>/</w:t>
            </w:r>
            <w:r w:rsidRPr="00D07B1D">
              <w:rPr>
                <w:i/>
                <w:iCs/>
                <w:spacing w:val="-2"/>
                <w:sz w:val="20"/>
                <w:lang w:val="en-US" w:eastAsia="de-DE"/>
              </w:rPr>
              <w:t>N</w:t>
            </w:r>
            <w:r w:rsidRPr="00D07B1D">
              <w:rPr>
                <w:color w:val="000000"/>
                <w:spacing w:val="-2"/>
                <w:sz w:val="20"/>
                <w:lang w:val="en-US" w:eastAsia="ru-RU"/>
              </w:rPr>
              <w:t>)</w:t>
            </w:r>
            <w:r w:rsidRPr="00D07B1D">
              <w:rPr>
                <w:i/>
                <w:iCs/>
                <w:color w:val="000000"/>
                <w:spacing w:val="-2"/>
                <w:sz w:val="20"/>
                <w:vertAlign w:val="subscript"/>
                <w:lang w:val="en-US" w:eastAsia="ru-RU"/>
              </w:rPr>
              <w:t xml:space="preserve">min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42155FA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897" w:type="dxa"/>
            <w:shd w:val="clear" w:color="auto" w:fill="auto"/>
            <w:noWrap/>
            <w:tcMar>
              <w:left w:w="57" w:type="dxa"/>
              <w:right w:w="57" w:type="dxa"/>
            </w:tcMar>
            <w:hideMark/>
          </w:tcPr>
          <w:p w14:paraId="4902821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6.60</w:t>
            </w:r>
          </w:p>
        </w:tc>
        <w:tc>
          <w:tcPr>
            <w:tcW w:w="899" w:type="dxa"/>
            <w:shd w:val="clear" w:color="auto" w:fill="auto"/>
            <w:noWrap/>
            <w:tcMar>
              <w:left w:w="57" w:type="dxa"/>
              <w:right w:w="57" w:type="dxa"/>
            </w:tcMar>
            <w:hideMark/>
          </w:tcPr>
          <w:p w14:paraId="0046C8E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12.60</w:t>
            </w:r>
          </w:p>
        </w:tc>
        <w:tc>
          <w:tcPr>
            <w:tcW w:w="899" w:type="dxa"/>
            <w:shd w:val="clear" w:color="auto" w:fill="auto"/>
            <w:noWrap/>
            <w:tcMar>
              <w:left w:w="57" w:type="dxa"/>
              <w:right w:w="57" w:type="dxa"/>
            </w:tcMar>
            <w:hideMark/>
          </w:tcPr>
          <w:p w14:paraId="369670D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12.60</w:t>
            </w:r>
          </w:p>
        </w:tc>
        <w:tc>
          <w:tcPr>
            <w:tcW w:w="897" w:type="dxa"/>
            <w:shd w:val="clear" w:color="auto" w:fill="auto"/>
            <w:noWrap/>
            <w:tcMar>
              <w:left w:w="57" w:type="dxa"/>
              <w:right w:w="57" w:type="dxa"/>
            </w:tcMar>
            <w:hideMark/>
          </w:tcPr>
          <w:p w14:paraId="44735B3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12.60</w:t>
            </w:r>
          </w:p>
        </w:tc>
        <w:tc>
          <w:tcPr>
            <w:tcW w:w="899" w:type="dxa"/>
            <w:shd w:val="clear" w:color="auto" w:fill="auto"/>
            <w:noWrap/>
            <w:tcMar>
              <w:left w:w="57" w:type="dxa"/>
              <w:right w:w="57" w:type="dxa"/>
            </w:tcMar>
            <w:hideMark/>
          </w:tcPr>
          <w:p w14:paraId="187F524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12.60</w:t>
            </w:r>
          </w:p>
        </w:tc>
        <w:tc>
          <w:tcPr>
            <w:tcW w:w="899" w:type="dxa"/>
            <w:shd w:val="clear" w:color="auto" w:fill="auto"/>
            <w:noWrap/>
            <w:tcMar>
              <w:left w:w="57" w:type="dxa"/>
              <w:right w:w="57" w:type="dxa"/>
            </w:tcMar>
            <w:hideMark/>
          </w:tcPr>
          <w:p w14:paraId="67844CF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10.50</w:t>
            </w:r>
          </w:p>
        </w:tc>
      </w:tr>
      <w:tr w:rsidR="00061A5A" w:rsidRPr="00D07B1D" w14:paraId="699CCDF4" w14:textId="77777777" w:rsidTr="00C80083">
        <w:trPr>
          <w:cantSplit/>
          <w:jc w:val="center"/>
        </w:trPr>
        <w:tc>
          <w:tcPr>
            <w:tcW w:w="2194" w:type="dxa"/>
            <w:vMerge/>
            <w:shd w:val="clear" w:color="auto" w:fill="auto"/>
            <w:noWrap/>
            <w:tcMar>
              <w:left w:w="57" w:type="dxa"/>
              <w:right w:w="57" w:type="dxa"/>
            </w:tcMar>
            <w:hideMark/>
          </w:tcPr>
          <w:p w14:paraId="76F8C34E"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40697029"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2800B33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2/3</w:t>
            </w:r>
          </w:p>
        </w:tc>
        <w:tc>
          <w:tcPr>
            <w:tcW w:w="897" w:type="dxa"/>
            <w:shd w:val="clear" w:color="auto" w:fill="auto"/>
            <w:noWrap/>
            <w:tcMar>
              <w:left w:w="57" w:type="dxa"/>
              <w:right w:w="57" w:type="dxa"/>
            </w:tcMar>
            <w:hideMark/>
          </w:tcPr>
          <w:p w14:paraId="3DE8AC3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9.20</w:t>
            </w:r>
          </w:p>
        </w:tc>
        <w:tc>
          <w:tcPr>
            <w:tcW w:w="899" w:type="dxa"/>
            <w:shd w:val="clear" w:color="auto" w:fill="auto"/>
            <w:noWrap/>
            <w:tcMar>
              <w:left w:w="57" w:type="dxa"/>
              <w:right w:w="57" w:type="dxa"/>
            </w:tcMar>
            <w:hideMark/>
          </w:tcPr>
          <w:p w14:paraId="22235BE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15.10</w:t>
            </w:r>
          </w:p>
        </w:tc>
        <w:tc>
          <w:tcPr>
            <w:tcW w:w="899" w:type="dxa"/>
            <w:shd w:val="clear" w:color="auto" w:fill="auto"/>
            <w:noWrap/>
            <w:tcMar>
              <w:left w:w="57" w:type="dxa"/>
              <w:right w:w="57" w:type="dxa"/>
            </w:tcMar>
            <w:hideMark/>
          </w:tcPr>
          <w:p w14:paraId="418A517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15.10</w:t>
            </w:r>
          </w:p>
        </w:tc>
        <w:tc>
          <w:tcPr>
            <w:tcW w:w="897" w:type="dxa"/>
            <w:shd w:val="clear" w:color="auto" w:fill="auto"/>
            <w:noWrap/>
            <w:tcMar>
              <w:left w:w="57" w:type="dxa"/>
              <w:right w:w="57" w:type="dxa"/>
            </w:tcMar>
            <w:hideMark/>
          </w:tcPr>
          <w:p w14:paraId="7263145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15.10</w:t>
            </w:r>
          </w:p>
        </w:tc>
        <w:tc>
          <w:tcPr>
            <w:tcW w:w="899" w:type="dxa"/>
            <w:shd w:val="clear" w:color="auto" w:fill="auto"/>
            <w:noWrap/>
            <w:tcMar>
              <w:left w:w="57" w:type="dxa"/>
              <w:right w:w="57" w:type="dxa"/>
            </w:tcMar>
            <w:hideMark/>
          </w:tcPr>
          <w:p w14:paraId="5E0F777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15.10</w:t>
            </w:r>
          </w:p>
        </w:tc>
        <w:tc>
          <w:tcPr>
            <w:tcW w:w="899" w:type="dxa"/>
            <w:shd w:val="clear" w:color="auto" w:fill="auto"/>
            <w:noWrap/>
            <w:tcMar>
              <w:left w:w="57" w:type="dxa"/>
              <w:right w:w="57" w:type="dxa"/>
            </w:tcMar>
            <w:hideMark/>
          </w:tcPr>
          <w:p w14:paraId="1265E20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13.30</w:t>
            </w:r>
          </w:p>
        </w:tc>
      </w:tr>
      <w:tr w:rsidR="00061A5A" w:rsidRPr="00D07B1D" w14:paraId="6AAD3C0D" w14:textId="77777777" w:rsidTr="00C80083">
        <w:trPr>
          <w:cantSplit/>
          <w:jc w:val="center"/>
        </w:trPr>
        <w:tc>
          <w:tcPr>
            <w:tcW w:w="2194" w:type="dxa"/>
            <w:vMerge/>
            <w:shd w:val="clear" w:color="auto" w:fill="auto"/>
            <w:noWrap/>
            <w:tcMar>
              <w:left w:w="57" w:type="dxa"/>
              <w:right w:w="57" w:type="dxa"/>
            </w:tcMar>
            <w:hideMark/>
          </w:tcPr>
          <w:p w14:paraId="3F95F84F"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7763D366"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4BB1F50D"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3/4</w:t>
            </w:r>
          </w:p>
        </w:tc>
        <w:tc>
          <w:tcPr>
            <w:tcW w:w="897" w:type="dxa"/>
            <w:shd w:val="clear" w:color="auto" w:fill="auto"/>
            <w:noWrap/>
            <w:tcMar>
              <w:left w:w="57" w:type="dxa"/>
              <w:right w:w="57" w:type="dxa"/>
            </w:tcMar>
            <w:hideMark/>
          </w:tcPr>
          <w:p w14:paraId="0512DD7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10.30</w:t>
            </w:r>
          </w:p>
        </w:tc>
        <w:tc>
          <w:tcPr>
            <w:tcW w:w="899" w:type="dxa"/>
            <w:shd w:val="clear" w:color="auto" w:fill="auto"/>
            <w:noWrap/>
            <w:tcMar>
              <w:left w:w="57" w:type="dxa"/>
              <w:right w:w="57" w:type="dxa"/>
            </w:tcMar>
            <w:hideMark/>
          </w:tcPr>
          <w:p w14:paraId="3FC6439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17.20</w:t>
            </w:r>
          </w:p>
        </w:tc>
        <w:tc>
          <w:tcPr>
            <w:tcW w:w="899" w:type="dxa"/>
            <w:shd w:val="clear" w:color="auto" w:fill="auto"/>
            <w:noWrap/>
            <w:tcMar>
              <w:left w:w="57" w:type="dxa"/>
              <w:right w:w="57" w:type="dxa"/>
            </w:tcMar>
            <w:hideMark/>
          </w:tcPr>
          <w:p w14:paraId="341AF3C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17.20</w:t>
            </w:r>
          </w:p>
        </w:tc>
        <w:tc>
          <w:tcPr>
            <w:tcW w:w="897" w:type="dxa"/>
            <w:shd w:val="clear" w:color="auto" w:fill="auto"/>
            <w:noWrap/>
            <w:tcMar>
              <w:left w:w="57" w:type="dxa"/>
              <w:right w:w="57" w:type="dxa"/>
            </w:tcMar>
            <w:hideMark/>
          </w:tcPr>
          <w:p w14:paraId="09062A6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17.20</w:t>
            </w:r>
          </w:p>
        </w:tc>
        <w:tc>
          <w:tcPr>
            <w:tcW w:w="899" w:type="dxa"/>
            <w:shd w:val="clear" w:color="auto" w:fill="auto"/>
            <w:noWrap/>
            <w:tcMar>
              <w:left w:w="57" w:type="dxa"/>
              <w:right w:w="57" w:type="dxa"/>
            </w:tcMar>
            <w:hideMark/>
          </w:tcPr>
          <w:p w14:paraId="4C956B7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17.20</w:t>
            </w:r>
          </w:p>
        </w:tc>
        <w:tc>
          <w:tcPr>
            <w:tcW w:w="899" w:type="dxa"/>
            <w:shd w:val="clear" w:color="auto" w:fill="auto"/>
            <w:noWrap/>
            <w:tcMar>
              <w:left w:w="57" w:type="dxa"/>
              <w:right w:w="57" w:type="dxa"/>
            </w:tcMar>
            <w:hideMark/>
          </w:tcPr>
          <w:p w14:paraId="1B496B7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15.80</w:t>
            </w:r>
          </w:p>
        </w:tc>
      </w:tr>
      <w:tr w:rsidR="00061A5A" w:rsidRPr="00D07B1D" w14:paraId="30B1F67B" w14:textId="77777777" w:rsidTr="00C80083">
        <w:trPr>
          <w:cantSplit/>
          <w:jc w:val="center"/>
        </w:trPr>
        <w:tc>
          <w:tcPr>
            <w:tcW w:w="2194" w:type="dxa"/>
            <w:shd w:val="clear" w:color="auto" w:fill="auto"/>
            <w:noWrap/>
            <w:tcMar>
              <w:left w:w="57" w:type="dxa"/>
              <w:right w:w="57" w:type="dxa"/>
            </w:tcMar>
            <w:hideMark/>
          </w:tcPr>
          <w:p w14:paraId="12E5ADEB"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00" w:type="dxa"/>
            <w:shd w:val="clear" w:color="auto" w:fill="auto"/>
            <w:noWrap/>
            <w:tcMar>
              <w:left w:w="57" w:type="dxa"/>
              <w:right w:w="57" w:type="dxa"/>
            </w:tcMar>
            <w:hideMark/>
          </w:tcPr>
          <w:p w14:paraId="104DD921"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L</w:t>
            </w:r>
            <w:r w:rsidRPr="00D07B1D">
              <w:rPr>
                <w:i/>
                <w:iCs/>
                <w:color w:val="000000"/>
                <w:spacing w:val="-2"/>
                <w:sz w:val="20"/>
                <w:vertAlign w:val="subscript"/>
                <w:lang w:val="en-US" w:eastAsia="ru-RU"/>
              </w:rPr>
              <w:t>i</w:t>
            </w:r>
            <w:r w:rsidRPr="00D07B1D">
              <w:rPr>
                <w:i/>
                <w:iCs/>
                <w:color w:val="000000"/>
                <w:spacing w:val="-2"/>
                <w:sz w:val="20"/>
                <w:lang w:val="en-US" w:eastAsia="ru-RU"/>
              </w:rPr>
              <w:t xml:space="preserve">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158F88C7"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3E7F003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2937906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53AC6EA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7" w:type="dxa"/>
            <w:shd w:val="clear" w:color="auto" w:fill="auto"/>
            <w:noWrap/>
            <w:tcMar>
              <w:left w:w="57" w:type="dxa"/>
              <w:right w:w="57" w:type="dxa"/>
            </w:tcMar>
            <w:hideMark/>
          </w:tcPr>
          <w:p w14:paraId="191DDA5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294DA44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22A50B5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r>
      <w:tr w:rsidR="00061A5A" w:rsidRPr="00D07B1D" w14:paraId="15257F34" w14:textId="77777777" w:rsidTr="00C80083">
        <w:trPr>
          <w:cantSplit/>
          <w:jc w:val="center"/>
        </w:trPr>
        <w:tc>
          <w:tcPr>
            <w:tcW w:w="2194" w:type="dxa"/>
            <w:vMerge w:val="restart"/>
            <w:shd w:val="clear" w:color="auto" w:fill="auto"/>
            <w:tcMar>
              <w:left w:w="57" w:type="dxa"/>
              <w:right w:w="57" w:type="dxa"/>
            </w:tcMar>
            <w:hideMark/>
          </w:tcPr>
          <w:p w14:paraId="3649A4A6" w14:textId="77777777" w:rsidR="00061A5A" w:rsidRPr="00D07B1D" w:rsidRDefault="00061A5A" w:rsidP="00C80083">
            <w:pPr>
              <w:pStyle w:val="Tabletext"/>
              <w:rPr>
                <w:sz w:val="20"/>
                <w:lang w:val="en-US" w:eastAsia="ru-RU"/>
              </w:rPr>
            </w:pPr>
            <w:r w:rsidRPr="00D07B1D">
              <w:rPr>
                <w:sz w:val="20"/>
                <w:lang w:val="en-US" w:eastAsia="ru-RU"/>
              </w:rPr>
              <w:t>Minimum receiver input power level  </w:t>
            </w:r>
          </w:p>
        </w:tc>
        <w:tc>
          <w:tcPr>
            <w:tcW w:w="1200" w:type="dxa"/>
            <w:vMerge w:val="restart"/>
            <w:shd w:val="clear" w:color="auto" w:fill="auto"/>
            <w:noWrap/>
            <w:tcMar>
              <w:left w:w="57" w:type="dxa"/>
              <w:right w:w="57" w:type="dxa"/>
            </w:tcMar>
            <w:hideMark/>
          </w:tcPr>
          <w:p w14:paraId="423E5796"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P</w:t>
            </w:r>
            <w:r w:rsidRPr="00D07B1D">
              <w:rPr>
                <w:i/>
                <w:iCs/>
                <w:color w:val="000000"/>
                <w:spacing w:val="-2"/>
                <w:sz w:val="20"/>
                <w:vertAlign w:val="subscript"/>
                <w:lang w:val="en-US" w:eastAsia="ru-RU"/>
              </w:rPr>
              <w:t xml:space="preserve">s,min </w:t>
            </w:r>
            <w:r w:rsidRPr="00D07B1D">
              <w:rPr>
                <w:color w:val="000000"/>
                <w:spacing w:val="-2"/>
                <w:sz w:val="20"/>
                <w:lang w:val="en-US" w:eastAsia="ru-RU"/>
              </w:rPr>
              <w:t>(dBW)</w:t>
            </w:r>
          </w:p>
        </w:tc>
        <w:tc>
          <w:tcPr>
            <w:tcW w:w="853" w:type="dxa"/>
            <w:shd w:val="clear" w:color="auto" w:fill="auto"/>
            <w:noWrap/>
            <w:tcMar>
              <w:left w:w="57" w:type="dxa"/>
              <w:right w:w="57" w:type="dxa"/>
            </w:tcMar>
            <w:hideMark/>
          </w:tcPr>
          <w:p w14:paraId="6CB2E2D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1/2</w:t>
            </w:r>
          </w:p>
        </w:tc>
        <w:tc>
          <w:tcPr>
            <w:tcW w:w="897" w:type="dxa"/>
            <w:shd w:val="clear" w:color="auto" w:fill="auto"/>
            <w:noWrap/>
            <w:tcMar>
              <w:left w:w="57" w:type="dxa"/>
              <w:right w:w="57" w:type="dxa"/>
            </w:tcMar>
            <w:hideMark/>
          </w:tcPr>
          <w:p w14:paraId="25B4572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−137.38</w:t>
            </w:r>
          </w:p>
        </w:tc>
        <w:tc>
          <w:tcPr>
            <w:tcW w:w="899" w:type="dxa"/>
            <w:shd w:val="clear" w:color="auto" w:fill="auto"/>
            <w:noWrap/>
            <w:tcMar>
              <w:left w:w="57" w:type="dxa"/>
              <w:right w:w="57" w:type="dxa"/>
            </w:tcMar>
            <w:hideMark/>
          </w:tcPr>
          <w:p w14:paraId="128023F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−131.38</w:t>
            </w:r>
          </w:p>
        </w:tc>
        <w:tc>
          <w:tcPr>
            <w:tcW w:w="899" w:type="dxa"/>
            <w:shd w:val="clear" w:color="auto" w:fill="auto"/>
            <w:noWrap/>
            <w:tcMar>
              <w:left w:w="57" w:type="dxa"/>
              <w:right w:w="57" w:type="dxa"/>
            </w:tcMar>
            <w:hideMark/>
          </w:tcPr>
          <w:p w14:paraId="58EFDE4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−131.38</w:t>
            </w:r>
          </w:p>
        </w:tc>
        <w:tc>
          <w:tcPr>
            <w:tcW w:w="897" w:type="dxa"/>
            <w:shd w:val="clear" w:color="auto" w:fill="auto"/>
            <w:noWrap/>
            <w:tcMar>
              <w:left w:w="57" w:type="dxa"/>
              <w:right w:w="57" w:type="dxa"/>
            </w:tcMar>
            <w:hideMark/>
          </w:tcPr>
          <w:p w14:paraId="052ED15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−131.38</w:t>
            </w:r>
          </w:p>
        </w:tc>
        <w:tc>
          <w:tcPr>
            <w:tcW w:w="899" w:type="dxa"/>
            <w:shd w:val="clear" w:color="auto" w:fill="auto"/>
            <w:noWrap/>
            <w:tcMar>
              <w:left w:w="57" w:type="dxa"/>
              <w:right w:w="57" w:type="dxa"/>
            </w:tcMar>
            <w:hideMark/>
          </w:tcPr>
          <w:p w14:paraId="70229D8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−131.38</w:t>
            </w:r>
          </w:p>
        </w:tc>
        <w:tc>
          <w:tcPr>
            <w:tcW w:w="899" w:type="dxa"/>
            <w:shd w:val="clear" w:color="auto" w:fill="auto"/>
            <w:noWrap/>
            <w:tcMar>
              <w:left w:w="57" w:type="dxa"/>
              <w:right w:w="57" w:type="dxa"/>
            </w:tcMar>
            <w:hideMark/>
          </w:tcPr>
          <w:p w14:paraId="7B01F51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−133.48</w:t>
            </w:r>
          </w:p>
        </w:tc>
      </w:tr>
      <w:tr w:rsidR="00061A5A" w:rsidRPr="00D07B1D" w14:paraId="02C78DCC" w14:textId="77777777" w:rsidTr="00C80083">
        <w:trPr>
          <w:cantSplit/>
          <w:jc w:val="center"/>
        </w:trPr>
        <w:tc>
          <w:tcPr>
            <w:tcW w:w="2194" w:type="dxa"/>
            <w:vMerge/>
            <w:shd w:val="clear" w:color="auto" w:fill="auto"/>
            <w:tcMar>
              <w:left w:w="57" w:type="dxa"/>
              <w:right w:w="57" w:type="dxa"/>
            </w:tcMar>
            <w:hideMark/>
          </w:tcPr>
          <w:p w14:paraId="5A8DB8BE"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09F53C79" w14:textId="77777777" w:rsidR="00061A5A" w:rsidRPr="00D07B1D" w:rsidRDefault="00061A5A" w:rsidP="00C80083">
            <w:pPr>
              <w:pStyle w:val="Tabletext"/>
              <w:jc w:val="center"/>
              <w:rPr>
                <w:i/>
                <w:iCs/>
                <w:color w:val="000000"/>
                <w:spacing w:val="-2"/>
                <w:sz w:val="20"/>
                <w:lang w:val="en-US" w:eastAsia="ru-RU"/>
              </w:rPr>
            </w:pPr>
          </w:p>
        </w:tc>
        <w:tc>
          <w:tcPr>
            <w:tcW w:w="853" w:type="dxa"/>
            <w:shd w:val="clear" w:color="auto" w:fill="auto"/>
            <w:noWrap/>
            <w:tcMar>
              <w:left w:w="57" w:type="dxa"/>
              <w:right w:w="57" w:type="dxa"/>
            </w:tcMar>
            <w:hideMark/>
          </w:tcPr>
          <w:p w14:paraId="201DB39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897" w:type="dxa"/>
            <w:shd w:val="clear" w:color="auto" w:fill="auto"/>
            <w:noWrap/>
            <w:tcMar>
              <w:left w:w="57" w:type="dxa"/>
              <w:right w:w="57" w:type="dxa"/>
            </w:tcMar>
            <w:hideMark/>
          </w:tcPr>
          <w:p w14:paraId="2E7E91B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−134.78</w:t>
            </w:r>
          </w:p>
        </w:tc>
        <w:tc>
          <w:tcPr>
            <w:tcW w:w="899" w:type="dxa"/>
            <w:shd w:val="clear" w:color="auto" w:fill="auto"/>
            <w:noWrap/>
            <w:tcMar>
              <w:left w:w="57" w:type="dxa"/>
              <w:right w:w="57" w:type="dxa"/>
            </w:tcMar>
            <w:hideMark/>
          </w:tcPr>
          <w:p w14:paraId="48A8599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−128.88</w:t>
            </w:r>
          </w:p>
        </w:tc>
        <w:tc>
          <w:tcPr>
            <w:tcW w:w="899" w:type="dxa"/>
            <w:shd w:val="clear" w:color="auto" w:fill="auto"/>
            <w:noWrap/>
            <w:tcMar>
              <w:left w:w="57" w:type="dxa"/>
              <w:right w:w="57" w:type="dxa"/>
            </w:tcMar>
            <w:hideMark/>
          </w:tcPr>
          <w:p w14:paraId="7D80EBD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−128.88</w:t>
            </w:r>
          </w:p>
        </w:tc>
        <w:tc>
          <w:tcPr>
            <w:tcW w:w="897" w:type="dxa"/>
            <w:shd w:val="clear" w:color="auto" w:fill="auto"/>
            <w:noWrap/>
            <w:tcMar>
              <w:left w:w="57" w:type="dxa"/>
              <w:right w:w="57" w:type="dxa"/>
            </w:tcMar>
            <w:hideMark/>
          </w:tcPr>
          <w:p w14:paraId="55E45A9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−128.88</w:t>
            </w:r>
          </w:p>
        </w:tc>
        <w:tc>
          <w:tcPr>
            <w:tcW w:w="899" w:type="dxa"/>
            <w:shd w:val="clear" w:color="auto" w:fill="auto"/>
            <w:noWrap/>
            <w:tcMar>
              <w:left w:w="57" w:type="dxa"/>
              <w:right w:w="57" w:type="dxa"/>
            </w:tcMar>
            <w:hideMark/>
          </w:tcPr>
          <w:p w14:paraId="34752C3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−128.88</w:t>
            </w:r>
          </w:p>
        </w:tc>
        <w:tc>
          <w:tcPr>
            <w:tcW w:w="899" w:type="dxa"/>
            <w:shd w:val="clear" w:color="auto" w:fill="auto"/>
            <w:noWrap/>
            <w:tcMar>
              <w:left w:w="57" w:type="dxa"/>
              <w:right w:w="57" w:type="dxa"/>
            </w:tcMar>
            <w:hideMark/>
          </w:tcPr>
          <w:p w14:paraId="0E2D815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−130.68</w:t>
            </w:r>
          </w:p>
        </w:tc>
      </w:tr>
      <w:tr w:rsidR="00061A5A" w:rsidRPr="00D07B1D" w14:paraId="61981F13" w14:textId="77777777" w:rsidTr="00C80083">
        <w:trPr>
          <w:cantSplit/>
          <w:jc w:val="center"/>
        </w:trPr>
        <w:tc>
          <w:tcPr>
            <w:tcW w:w="2194" w:type="dxa"/>
            <w:vMerge/>
            <w:shd w:val="clear" w:color="auto" w:fill="auto"/>
            <w:tcMar>
              <w:left w:w="57" w:type="dxa"/>
              <w:right w:w="57" w:type="dxa"/>
            </w:tcMar>
            <w:hideMark/>
          </w:tcPr>
          <w:p w14:paraId="3C977E83"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1ADD324C" w14:textId="77777777" w:rsidR="00061A5A" w:rsidRPr="00D07B1D" w:rsidRDefault="00061A5A" w:rsidP="00C80083">
            <w:pPr>
              <w:pStyle w:val="Tabletext"/>
              <w:jc w:val="center"/>
              <w:rPr>
                <w:i/>
                <w:iCs/>
                <w:color w:val="000000"/>
                <w:spacing w:val="-2"/>
                <w:sz w:val="20"/>
                <w:lang w:val="en-US" w:eastAsia="ru-RU"/>
              </w:rPr>
            </w:pPr>
          </w:p>
        </w:tc>
        <w:tc>
          <w:tcPr>
            <w:tcW w:w="853" w:type="dxa"/>
            <w:shd w:val="clear" w:color="auto" w:fill="auto"/>
            <w:noWrap/>
            <w:tcMar>
              <w:left w:w="57" w:type="dxa"/>
              <w:right w:w="57" w:type="dxa"/>
            </w:tcMar>
            <w:hideMark/>
          </w:tcPr>
          <w:p w14:paraId="32DF5BC3"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897" w:type="dxa"/>
            <w:shd w:val="clear" w:color="auto" w:fill="auto"/>
            <w:noWrap/>
            <w:tcMar>
              <w:left w:w="57" w:type="dxa"/>
              <w:right w:w="57" w:type="dxa"/>
            </w:tcMar>
            <w:hideMark/>
          </w:tcPr>
          <w:p w14:paraId="3DD00CA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−133.68</w:t>
            </w:r>
          </w:p>
        </w:tc>
        <w:tc>
          <w:tcPr>
            <w:tcW w:w="899" w:type="dxa"/>
            <w:shd w:val="clear" w:color="auto" w:fill="auto"/>
            <w:noWrap/>
            <w:tcMar>
              <w:left w:w="57" w:type="dxa"/>
              <w:right w:w="57" w:type="dxa"/>
            </w:tcMar>
            <w:hideMark/>
          </w:tcPr>
          <w:p w14:paraId="7181263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−126.78</w:t>
            </w:r>
          </w:p>
        </w:tc>
        <w:tc>
          <w:tcPr>
            <w:tcW w:w="899" w:type="dxa"/>
            <w:shd w:val="clear" w:color="auto" w:fill="auto"/>
            <w:noWrap/>
            <w:tcMar>
              <w:left w:w="57" w:type="dxa"/>
              <w:right w:w="57" w:type="dxa"/>
            </w:tcMar>
            <w:hideMark/>
          </w:tcPr>
          <w:p w14:paraId="02A4393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−126.78</w:t>
            </w:r>
          </w:p>
        </w:tc>
        <w:tc>
          <w:tcPr>
            <w:tcW w:w="897" w:type="dxa"/>
            <w:shd w:val="clear" w:color="auto" w:fill="auto"/>
            <w:noWrap/>
            <w:tcMar>
              <w:left w:w="57" w:type="dxa"/>
              <w:right w:w="57" w:type="dxa"/>
            </w:tcMar>
            <w:hideMark/>
          </w:tcPr>
          <w:p w14:paraId="7133CB0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−126.78</w:t>
            </w:r>
          </w:p>
        </w:tc>
        <w:tc>
          <w:tcPr>
            <w:tcW w:w="899" w:type="dxa"/>
            <w:shd w:val="clear" w:color="auto" w:fill="auto"/>
            <w:noWrap/>
            <w:tcMar>
              <w:left w:w="57" w:type="dxa"/>
              <w:right w:w="57" w:type="dxa"/>
            </w:tcMar>
            <w:hideMark/>
          </w:tcPr>
          <w:p w14:paraId="6B00691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−126.78</w:t>
            </w:r>
          </w:p>
        </w:tc>
        <w:tc>
          <w:tcPr>
            <w:tcW w:w="899" w:type="dxa"/>
            <w:shd w:val="clear" w:color="auto" w:fill="auto"/>
            <w:noWrap/>
            <w:tcMar>
              <w:left w:w="57" w:type="dxa"/>
              <w:right w:w="57" w:type="dxa"/>
            </w:tcMar>
            <w:hideMark/>
          </w:tcPr>
          <w:p w14:paraId="09CB917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−128.18</w:t>
            </w:r>
          </w:p>
        </w:tc>
      </w:tr>
      <w:tr w:rsidR="00061A5A" w:rsidRPr="00D07B1D" w14:paraId="66F12138" w14:textId="77777777" w:rsidTr="00C80083">
        <w:trPr>
          <w:cantSplit/>
          <w:jc w:val="center"/>
        </w:trPr>
        <w:tc>
          <w:tcPr>
            <w:tcW w:w="2194" w:type="dxa"/>
            <w:shd w:val="clear" w:color="auto" w:fill="auto"/>
            <w:tcMar>
              <w:left w:w="57" w:type="dxa"/>
              <w:right w:w="57" w:type="dxa"/>
            </w:tcMar>
            <w:hideMark/>
          </w:tcPr>
          <w:p w14:paraId="23ED197C" w14:textId="77777777" w:rsidR="00061A5A" w:rsidRPr="00D07B1D" w:rsidRDefault="00061A5A" w:rsidP="00C80083">
            <w:pPr>
              <w:pStyle w:val="Tabletext"/>
              <w:rPr>
                <w:sz w:val="20"/>
                <w:lang w:val="en-US" w:eastAsia="ru-RU"/>
              </w:rPr>
            </w:pPr>
            <w:r w:rsidRPr="00D07B1D">
              <w:rPr>
                <w:sz w:val="20"/>
                <w:lang w:val="en-US" w:eastAsia="ru-RU"/>
              </w:rPr>
              <w:t xml:space="preserve">Antenna gain </w:t>
            </w:r>
          </w:p>
        </w:tc>
        <w:tc>
          <w:tcPr>
            <w:tcW w:w="1200" w:type="dxa"/>
            <w:shd w:val="clear" w:color="auto" w:fill="auto"/>
            <w:noWrap/>
            <w:tcMar>
              <w:left w:w="57" w:type="dxa"/>
              <w:right w:w="57" w:type="dxa"/>
            </w:tcMar>
            <w:hideMark/>
          </w:tcPr>
          <w:p w14:paraId="59F76E01"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G</w:t>
            </w:r>
            <w:r w:rsidRPr="00D07B1D">
              <w:rPr>
                <w:i/>
                <w:iCs/>
                <w:color w:val="000000"/>
                <w:spacing w:val="-2"/>
                <w:sz w:val="20"/>
                <w:vertAlign w:val="subscript"/>
                <w:lang w:val="en-US" w:eastAsia="ru-RU"/>
              </w:rPr>
              <w:t xml:space="preserve">d </w:t>
            </w:r>
            <w:r w:rsidRPr="00D07B1D">
              <w:rPr>
                <w:color w:val="000000"/>
                <w:spacing w:val="-2"/>
                <w:sz w:val="20"/>
                <w:lang w:val="en-US" w:eastAsia="ru-RU"/>
              </w:rPr>
              <w:t>(dBd)</w:t>
            </w:r>
          </w:p>
        </w:tc>
        <w:tc>
          <w:tcPr>
            <w:tcW w:w="853" w:type="dxa"/>
            <w:shd w:val="clear" w:color="auto" w:fill="auto"/>
            <w:noWrap/>
            <w:tcMar>
              <w:left w:w="57" w:type="dxa"/>
              <w:right w:w="57" w:type="dxa"/>
            </w:tcMar>
            <w:hideMark/>
          </w:tcPr>
          <w:p w14:paraId="044412E7"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4295E90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0C19ABD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c>
          <w:tcPr>
            <w:tcW w:w="899" w:type="dxa"/>
            <w:shd w:val="clear" w:color="auto" w:fill="auto"/>
            <w:noWrap/>
            <w:tcMar>
              <w:left w:w="57" w:type="dxa"/>
              <w:right w:w="57" w:type="dxa"/>
            </w:tcMar>
            <w:hideMark/>
          </w:tcPr>
          <w:p w14:paraId="4FE1A84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−22.76</w:t>
            </w:r>
          </w:p>
        </w:tc>
        <w:tc>
          <w:tcPr>
            <w:tcW w:w="897" w:type="dxa"/>
            <w:shd w:val="clear" w:color="auto" w:fill="auto"/>
            <w:noWrap/>
            <w:tcMar>
              <w:left w:w="57" w:type="dxa"/>
              <w:right w:w="57" w:type="dxa"/>
            </w:tcMar>
            <w:hideMark/>
          </w:tcPr>
          <w:p w14:paraId="1F01717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c>
          <w:tcPr>
            <w:tcW w:w="899" w:type="dxa"/>
            <w:shd w:val="clear" w:color="auto" w:fill="auto"/>
            <w:noWrap/>
            <w:tcMar>
              <w:left w:w="57" w:type="dxa"/>
              <w:right w:w="57" w:type="dxa"/>
            </w:tcMar>
            <w:hideMark/>
          </w:tcPr>
          <w:p w14:paraId="156B2C5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−22.76</w:t>
            </w:r>
          </w:p>
        </w:tc>
        <w:tc>
          <w:tcPr>
            <w:tcW w:w="899" w:type="dxa"/>
            <w:shd w:val="clear" w:color="auto" w:fill="auto"/>
            <w:noWrap/>
            <w:tcMar>
              <w:left w:w="57" w:type="dxa"/>
              <w:right w:w="57" w:type="dxa"/>
            </w:tcMar>
            <w:hideMark/>
          </w:tcPr>
          <w:p w14:paraId="4B8FCE7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r>
      <w:tr w:rsidR="00061A5A" w:rsidRPr="00D07B1D" w14:paraId="624D65E3" w14:textId="77777777" w:rsidTr="00C80083">
        <w:trPr>
          <w:cantSplit/>
          <w:jc w:val="center"/>
        </w:trPr>
        <w:tc>
          <w:tcPr>
            <w:tcW w:w="2194" w:type="dxa"/>
            <w:shd w:val="clear" w:color="auto" w:fill="auto"/>
            <w:tcMar>
              <w:left w:w="57" w:type="dxa"/>
              <w:right w:w="57" w:type="dxa"/>
            </w:tcMar>
            <w:hideMark/>
          </w:tcPr>
          <w:p w14:paraId="4B9447B2" w14:textId="77777777" w:rsidR="00061A5A" w:rsidRPr="00D07B1D" w:rsidRDefault="00061A5A" w:rsidP="00C80083">
            <w:pPr>
              <w:pStyle w:val="Tabletext"/>
              <w:rPr>
                <w:sz w:val="20"/>
                <w:lang w:val="en-US" w:eastAsia="ru-RU"/>
              </w:rPr>
            </w:pPr>
            <w:r w:rsidRPr="00D07B1D">
              <w:rPr>
                <w:sz w:val="20"/>
                <w:lang w:val="en-US" w:eastAsia="ru-RU"/>
              </w:rPr>
              <w:t xml:space="preserve">Effective antenna aperture </w:t>
            </w:r>
          </w:p>
        </w:tc>
        <w:tc>
          <w:tcPr>
            <w:tcW w:w="1200" w:type="dxa"/>
            <w:shd w:val="clear" w:color="auto" w:fill="auto"/>
            <w:noWrap/>
            <w:tcMar>
              <w:left w:w="57" w:type="dxa"/>
              <w:right w:w="57" w:type="dxa"/>
            </w:tcMar>
            <w:hideMark/>
          </w:tcPr>
          <w:p w14:paraId="128F5627"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A</w:t>
            </w:r>
            <w:r w:rsidRPr="00D07B1D">
              <w:rPr>
                <w:i/>
                <w:iCs/>
                <w:color w:val="000000"/>
                <w:spacing w:val="-2"/>
                <w:sz w:val="20"/>
                <w:vertAlign w:val="subscript"/>
                <w:lang w:val="en-US" w:eastAsia="ru-RU"/>
              </w:rPr>
              <w:t xml:space="preserve">a </w:t>
            </w:r>
            <w:r w:rsidRPr="00D07B1D">
              <w:rPr>
                <w:color w:val="000000"/>
                <w:spacing w:val="-2"/>
                <w:sz w:val="20"/>
                <w:lang w:val="en-US" w:eastAsia="ru-RU"/>
              </w:rPr>
              <w:t>(dBm</w:t>
            </w:r>
            <w:r w:rsidRPr="00D07B1D">
              <w:rPr>
                <w:color w:val="000000"/>
                <w:spacing w:val="-2"/>
                <w:sz w:val="20"/>
                <w:vertAlign w:val="superscript"/>
                <w:lang w:val="en-US" w:eastAsia="ru-RU"/>
              </w:rPr>
              <w:t>2</w:t>
            </w:r>
            <w:r w:rsidRPr="00D07B1D">
              <w:rPr>
                <w:color w:val="000000"/>
                <w:spacing w:val="-2"/>
                <w:sz w:val="20"/>
                <w:lang w:val="en-US" w:eastAsia="ru-RU"/>
              </w:rPr>
              <w:t>)</w:t>
            </w:r>
          </w:p>
        </w:tc>
        <w:tc>
          <w:tcPr>
            <w:tcW w:w="853" w:type="dxa"/>
            <w:shd w:val="clear" w:color="auto" w:fill="auto"/>
            <w:noWrap/>
            <w:tcMar>
              <w:left w:w="57" w:type="dxa"/>
              <w:right w:w="57" w:type="dxa"/>
            </w:tcMar>
            <w:hideMark/>
          </w:tcPr>
          <w:p w14:paraId="1FE8CB85"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40D46D6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4.44</w:t>
            </w:r>
          </w:p>
        </w:tc>
        <w:tc>
          <w:tcPr>
            <w:tcW w:w="899" w:type="dxa"/>
            <w:shd w:val="clear" w:color="auto" w:fill="auto"/>
            <w:noWrap/>
            <w:tcMar>
              <w:left w:w="57" w:type="dxa"/>
              <w:right w:w="57" w:type="dxa"/>
            </w:tcMar>
            <w:hideMark/>
          </w:tcPr>
          <w:p w14:paraId="307507B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c>
          <w:tcPr>
            <w:tcW w:w="899" w:type="dxa"/>
            <w:shd w:val="clear" w:color="auto" w:fill="auto"/>
            <w:noWrap/>
            <w:tcMar>
              <w:left w:w="57" w:type="dxa"/>
              <w:right w:w="57" w:type="dxa"/>
            </w:tcMar>
            <w:hideMark/>
          </w:tcPr>
          <w:p w14:paraId="14B4E8E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−18.32</w:t>
            </w:r>
          </w:p>
        </w:tc>
        <w:tc>
          <w:tcPr>
            <w:tcW w:w="897" w:type="dxa"/>
            <w:shd w:val="clear" w:color="auto" w:fill="auto"/>
            <w:noWrap/>
            <w:tcMar>
              <w:left w:w="57" w:type="dxa"/>
              <w:right w:w="57" w:type="dxa"/>
            </w:tcMar>
            <w:hideMark/>
          </w:tcPr>
          <w:p w14:paraId="7B5759A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c>
          <w:tcPr>
            <w:tcW w:w="899" w:type="dxa"/>
            <w:shd w:val="clear" w:color="auto" w:fill="auto"/>
            <w:noWrap/>
            <w:tcMar>
              <w:left w:w="57" w:type="dxa"/>
              <w:right w:w="57" w:type="dxa"/>
            </w:tcMar>
            <w:hideMark/>
          </w:tcPr>
          <w:p w14:paraId="6116576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−18.32</w:t>
            </w:r>
          </w:p>
        </w:tc>
        <w:tc>
          <w:tcPr>
            <w:tcW w:w="899" w:type="dxa"/>
            <w:shd w:val="clear" w:color="auto" w:fill="auto"/>
            <w:noWrap/>
            <w:tcMar>
              <w:left w:w="57" w:type="dxa"/>
              <w:right w:w="57" w:type="dxa"/>
            </w:tcMar>
            <w:hideMark/>
          </w:tcPr>
          <w:p w14:paraId="31248D4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r>
      <w:tr w:rsidR="00061A5A" w:rsidRPr="00D07B1D" w14:paraId="7F3158DD" w14:textId="77777777" w:rsidTr="00C80083">
        <w:trPr>
          <w:cantSplit/>
          <w:jc w:val="center"/>
        </w:trPr>
        <w:tc>
          <w:tcPr>
            <w:tcW w:w="2194" w:type="dxa"/>
            <w:shd w:val="clear" w:color="auto" w:fill="auto"/>
            <w:tcMar>
              <w:left w:w="57" w:type="dxa"/>
              <w:right w:w="57" w:type="dxa"/>
            </w:tcMar>
            <w:hideMark/>
          </w:tcPr>
          <w:p w14:paraId="4E4AA808"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00" w:type="dxa"/>
            <w:shd w:val="clear" w:color="auto" w:fill="auto"/>
            <w:noWrap/>
            <w:tcMar>
              <w:left w:w="57" w:type="dxa"/>
              <w:right w:w="57" w:type="dxa"/>
            </w:tcMar>
            <w:hideMark/>
          </w:tcPr>
          <w:p w14:paraId="211D0A55"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L</w:t>
            </w:r>
            <w:r w:rsidRPr="00D07B1D">
              <w:rPr>
                <w:i/>
                <w:iCs/>
                <w:color w:val="000000"/>
                <w:spacing w:val="-2"/>
                <w:sz w:val="20"/>
                <w:vertAlign w:val="subscript"/>
                <w:lang w:val="en-US" w:eastAsia="ru-RU"/>
              </w:rPr>
              <w:t>f</w:t>
            </w:r>
            <w:r w:rsidRPr="00D07B1D">
              <w:rPr>
                <w:i/>
                <w:iCs/>
                <w:color w:val="000000"/>
                <w:spacing w:val="-2"/>
                <w:sz w:val="20"/>
                <w:lang w:val="en-US" w:eastAsia="ru-RU"/>
              </w:rPr>
              <w:t xml:space="preserve">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72222708"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23405B0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1.10</w:t>
            </w:r>
          </w:p>
        </w:tc>
        <w:tc>
          <w:tcPr>
            <w:tcW w:w="899" w:type="dxa"/>
            <w:shd w:val="clear" w:color="auto" w:fill="auto"/>
            <w:noWrap/>
            <w:tcMar>
              <w:left w:w="57" w:type="dxa"/>
              <w:right w:w="57" w:type="dxa"/>
            </w:tcMar>
            <w:hideMark/>
          </w:tcPr>
          <w:p w14:paraId="76F14F4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227BE71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7" w:type="dxa"/>
            <w:shd w:val="clear" w:color="auto" w:fill="auto"/>
            <w:noWrap/>
            <w:tcMar>
              <w:left w:w="57" w:type="dxa"/>
              <w:right w:w="57" w:type="dxa"/>
            </w:tcMar>
            <w:hideMark/>
          </w:tcPr>
          <w:p w14:paraId="065CEDC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361A499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2985704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0.22</w:t>
            </w:r>
          </w:p>
        </w:tc>
      </w:tr>
      <w:tr w:rsidR="00061A5A" w:rsidRPr="00D07B1D" w14:paraId="0F684AA0" w14:textId="77777777" w:rsidTr="00C80083">
        <w:trPr>
          <w:cantSplit/>
          <w:jc w:val="center"/>
        </w:trPr>
        <w:tc>
          <w:tcPr>
            <w:tcW w:w="2194" w:type="dxa"/>
            <w:vMerge w:val="restart"/>
            <w:shd w:val="clear" w:color="auto" w:fill="auto"/>
            <w:tcMar>
              <w:left w:w="57" w:type="dxa"/>
              <w:right w:w="57" w:type="dxa"/>
            </w:tcMar>
            <w:hideMark/>
          </w:tcPr>
          <w:p w14:paraId="232B06E8"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  </w:t>
            </w:r>
          </w:p>
        </w:tc>
        <w:tc>
          <w:tcPr>
            <w:tcW w:w="1200" w:type="dxa"/>
            <w:vMerge w:val="restart"/>
            <w:shd w:val="clear" w:color="auto" w:fill="auto"/>
            <w:noWrap/>
            <w:tcMar>
              <w:left w:w="57" w:type="dxa"/>
              <w:right w:w="57" w:type="dxa"/>
            </w:tcMar>
            <w:hideMark/>
          </w:tcPr>
          <w:p w14:paraId="44B4A60F"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6A"/>
            </w:r>
            <w:r w:rsidRPr="00D07B1D">
              <w:rPr>
                <w:i/>
                <w:iCs/>
                <w:color w:val="000000"/>
                <w:spacing w:val="-2"/>
                <w:sz w:val="20"/>
                <w:vertAlign w:val="subscript"/>
                <w:lang w:val="en-US" w:eastAsia="ru-RU"/>
              </w:rPr>
              <w:t>min</w:t>
            </w:r>
            <w:r w:rsidRPr="00D07B1D">
              <w:rPr>
                <w:color w:val="000000"/>
                <w:spacing w:val="-2"/>
                <w:sz w:val="20"/>
                <w:lang w:val="en-US" w:eastAsia="ru-RU"/>
              </w:rPr>
              <w:t xml:space="preserve"> (dBW/m</w:t>
            </w:r>
            <w:r w:rsidRPr="00D07B1D">
              <w:rPr>
                <w:color w:val="000000"/>
                <w:spacing w:val="-2"/>
                <w:sz w:val="20"/>
                <w:vertAlign w:val="superscript"/>
                <w:lang w:val="en-US" w:eastAsia="ru-RU"/>
              </w:rPr>
              <w:t>2</w:t>
            </w:r>
            <w:r w:rsidRPr="00D07B1D">
              <w:rPr>
                <w:color w:val="000000"/>
                <w:spacing w:val="-2"/>
                <w:sz w:val="20"/>
                <w:lang w:val="en-US" w:eastAsia="ru-RU"/>
              </w:rPr>
              <w:t>)</w:t>
            </w:r>
          </w:p>
        </w:tc>
        <w:tc>
          <w:tcPr>
            <w:tcW w:w="853" w:type="dxa"/>
            <w:shd w:val="clear" w:color="auto" w:fill="auto"/>
            <w:noWrap/>
            <w:tcMar>
              <w:left w:w="57" w:type="dxa"/>
              <w:right w:w="57" w:type="dxa"/>
            </w:tcMar>
            <w:hideMark/>
          </w:tcPr>
          <w:p w14:paraId="615354A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1/2</w:t>
            </w:r>
          </w:p>
        </w:tc>
        <w:tc>
          <w:tcPr>
            <w:tcW w:w="897" w:type="dxa"/>
            <w:shd w:val="clear" w:color="auto" w:fill="auto"/>
            <w:noWrap/>
            <w:tcMar>
              <w:left w:w="57" w:type="dxa"/>
              <w:right w:w="57" w:type="dxa"/>
            </w:tcMar>
            <w:hideMark/>
          </w:tcPr>
          <w:p w14:paraId="54E293C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−140.72</w:t>
            </w:r>
          </w:p>
        </w:tc>
        <w:tc>
          <w:tcPr>
            <w:tcW w:w="899" w:type="dxa"/>
            <w:shd w:val="clear" w:color="auto" w:fill="auto"/>
            <w:noWrap/>
            <w:tcMar>
              <w:left w:w="57" w:type="dxa"/>
              <w:right w:w="57" w:type="dxa"/>
            </w:tcMar>
            <w:hideMark/>
          </w:tcPr>
          <w:p w14:paraId="134B493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−133.62</w:t>
            </w:r>
          </w:p>
        </w:tc>
        <w:tc>
          <w:tcPr>
            <w:tcW w:w="899" w:type="dxa"/>
            <w:shd w:val="clear" w:color="auto" w:fill="auto"/>
            <w:noWrap/>
            <w:tcMar>
              <w:left w:w="57" w:type="dxa"/>
              <w:right w:w="57" w:type="dxa"/>
            </w:tcMar>
            <w:hideMark/>
          </w:tcPr>
          <w:p w14:paraId="4A440D8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−113.06</w:t>
            </w:r>
          </w:p>
        </w:tc>
        <w:tc>
          <w:tcPr>
            <w:tcW w:w="897" w:type="dxa"/>
            <w:shd w:val="clear" w:color="auto" w:fill="auto"/>
            <w:noWrap/>
            <w:tcMar>
              <w:left w:w="57" w:type="dxa"/>
              <w:right w:w="57" w:type="dxa"/>
            </w:tcMar>
            <w:hideMark/>
          </w:tcPr>
          <w:p w14:paraId="2FC8ED3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−133.62</w:t>
            </w:r>
          </w:p>
        </w:tc>
        <w:tc>
          <w:tcPr>
            <w:tcW w:w="899" w:type="dxa"/>
            <w:shd w:val="clear" w:color="auto" w:fill="auto"/>
            <w:noWrap/>
            <w:tcMar>
              <w:left w:w="57" w:type="dxa"/>
              <w:right w:w="57" w:type="dxa"/>
            </w:tcMar>
            <w:hideMark/>
          </w:tcPr>
          <w:p w14:paraId="4A41D8C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−113.06</w:t>
            </w:r>
          </w:p>
        </w:tc>
        <w:tc>
          <w:tcPr>
            <w:tcW w:w="899" w:type="dxa"/>
            <w:shd w:val="clear" w:color="auto" w:fill="auto"/>
            <w:noWrap/>
            <w:tcMar>
              <w:left w:w="57" w:type="dxa"/>
              <w:right w:w="57" w:type="dxa"/>
            </w:tcMar>
            <w:hideMark/>
          </w:tcPr>
          <w:p w14:paraId="5B27580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−135.50</w:t>
            </w:r>
          </w:p>
        </w:tc>
      </w:tr>
      <w:tr w:rsidR="00061A5A" w:rsidRPr="00D07B1D" w14:paraId="5DB0371F" w14:textId="77777777" w:rsidTr="00C80083">
        <w:trPr>
          <w:cantSplit/>
          <w:jc w:val="center"/>
        </w:trPr>
        <w:tc>
          <w:tcPr>
            <w:tcW w:w="2194" w:type="dxa"/>
            <w:vMerge/>
            <w:shd w:val="clear" w:color="auto" w:fill="auto"/>
            <w:tcMar>
              <w:left w:w="57" w:type="dxa"/>
              <w:right w:w="57" w:type="dxa"/>
            </w:tcMar>
            <w:hideMark/>
          </w:tcPr>
          <w:p w14:paraId="2F03A64E"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3A0FD16F"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0BE253AA"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2/3</w:t>
            </w:r>
          </w:p>
        </w:tc>
        <w:tc>
          <w:tcPr>
            <w:tcW w:w="897" w:type="dxa"/>
            <w:shd w:val="clear" w:color="auto" w:fill="auto"/>
            <w:noWrap/>
            <w:tcMar>
              <w:left w:w="57" w:type="dxa"/>
              <w:right w:w="57" w:type="dxa"/>
            </w:tcMar>
            <w:hideMark/>
          </w:tcPr>
          <w:p w14:paraId="04B0470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−138.12</w:t>
            </w:r>
          </w:p>
        </w:tc>
        <w:tc>
          <w:tcPr>
            <w:tcW w:w="899" w:type="dxa"/>
            <w:shd w:val="clear" w:color="auto" w:fill="auto"/>
            <w:noWrap/>
            <w:tcMar>
              <w:left w:w="57" w:type="dxa"/>
              <w:right w:w="57" w:type="dxa"/>
            </w:tcMar>
            <w:hideMark/>
          </w:tcPr>
          <w:p w14:paraId="79A26A3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−131.12</w:t>
            </w:r>
          </w:p>
        </w:tc>
        <w:tc>
          <w:tcPr>
            <w:tcW w:w="899" w:type="dxa"/>
            <w:shd w:val="clear" w:color="auto" w:fill="auto"/>
            <w:noWrap/>
            <w:tcMar>
              <w:left w:w="57" w:type="dxa"/>
              <w:right w:w="57" w:type="dxa"/>
            </w:tcMar>
            <w:hideMark/>
          </w:tcPr>
          <w:p w14:paraId="66D22F3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−110.56</w:t>
            </w:r>
          </w:p>
        </w:tc>
        <w:tc>
          <w:tcPr>
            <w:tcW w:w="897" w:type="dxa"/>
            <w:shd w:val="clear" w:color="auto" w:fill="auto"/>
            <w:noWrap/>
            <w:tcMar>
              <w:left w:w="57" w:type="dxa"/>
              <w:right w:w="57" w:type="dxa"/>
            </w:tcMar>
            <w:hideMark/>
          </w:tcPr>
          <w:p w14:paraId="286A9D2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−131.12</w:t>
            </w:r>
          </w:p>
        </w:tc>
        <w:tc>
          <w:tcPr>
            <w:tcW w:w="899" w:type="dxa"/>
            <w:shd w:val="clear" w:color="auto" w:fill="auto"/>
            <w:noWrap/>
            <w:tcMar>
              <w:left w:w="57" w:type="dxa"/>
              <w:right w:w="57" w:type="dxa"/>
            </w:tcMar>
            <w:hideMark/>
          </w:tcPr>
          <w:p w14:paraId="1D1C069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−110.56</w:t>
            </w:r>
          </w:p>
        </w:tc>
        <w:tc>
          <w:tcPr>
            <w:tcW w:w="899" w:type="dxa"/>
            <w:shd w:val="clear" w:color="auto" w:fill="auto"/>
            <w:noWrap/>
            <w:tcMar>
              <w:left w:w="57" w:type="dxa"/>
              <w:right w:w="57" w:type="dxa"/>
            </w:tcMar>
            <w:hideMark/>
          </w:tcPr>
          <w:p w14:paraId="57366AE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−132.70</w:t>
            </w:r>
          </w:p>
        </w:tc>
      </w:tr>
      <w:tr w:rsidR="00061A5A" w:rsidRPr="00D07B1D" w14:paraId="365F612E" w14:textId="77777777" w:rsidTr="00C80083">
        <w:trPr>
          <w:cantSplit/>
          <w:jc w:val="center"/>
        </w:trPr>
        <w:tc>
          <w:tcPr>
            <w:tcW w:w="2194" w:type="dxa"/>
            <w:vMerge/>
            <w:shd w:val="clear" w:color="auto" w:fill="auto"/>
            <w:tcMar>
              <w:left w:w="57" w:type="dxa"/>
              <w:right w:w="57" w:type="dxa"/>
            </w:tcMar>
            <w:hideMark/>
          </w:tcPr>
          <w:p w14:paraId="4C3F8F3B"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3D66A4A6"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25C74275"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897" w:type="dxa"/>
            <w:shd w:val="clear" w:color="auto" w:fill="auto"/>
            <w:noWrap/>
            <w:tcMar>
              <w:left w:w="57" w:type="dxa"/>
              <w:right w:w="57" w:type="dxa"/>
            </w:tcMar>
            <w:hideMark/>
          </w:tcPr>
          <w:p w14:paraId="684D474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−137.02</w:t>
            </w:r>
          </w:p>
        </w:tc>
        <w:tc>
          <w:tcPr>
            <w:tcW w:w="899" w:type="dxa"/>
            <w:shd w:val="clear" w:color="auto" w:fill="auto"/>
            <w:noWrap/>
            <w:tcMar>
              <w:left w:w="57" w:type="dxa"/>
              <w:right w:w="57" w:type="dxa"/>
            </w:tcMar>
            <w:hideMark/>
          </w:tcPr>
          <w:p w14:paraId="77B4B1F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−129.02</w:t>
            </w:r>
          </w:p>
        </w:tc>
        <w:tc>
          <w:tcPr>
            <w:tcW w:w="899" w:type="dxa"/>
            <w:shd w:val="clear" w:color="auto" w:fill="auto"/>
            <w:noWrap/>
            <w:tcMar>
              <w:left w:w="57" w:type="dxa"/>
              <w:right w:w="57" w:type="dxa"/>
            </w:tcMar>
            <w:hideMark/>
          </w:tcPr>
          <w:p w14:paraId="6A1CCAB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−108.46</w:t>
            </w:r>
          </w:p>
        </w:tc>
        <w:tc>
          <w:tcPr>
            <w:tcW w:w="897" w:type="dxa"/>
            <w:shd w:val="clear" w:color="auto" w:fill="auto"/>
            <w:noWrap/>
            <w:tcMar>
              <w:left w:w="57" w:type="dxa"/>
              <w:right w:w="57" w:type="dxa"/>
            </w:tcMar>
            <w:hideMark/>
          </w:tcPr>
          <w:p w14:paraId="6D98C05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−129.02</w:t>
            </w:r>
          </w:p>
        </w:tc>
        <w:tc>
          <w:tcPr>
            <w:tcW w:w="899" w:type="dxa"/>
            <w:shd w:val="clear" w:color="auto" w:fill="auto"/>
            <w:noWrap/>
            <w:tcMar>
              <w:left w:w="57" w:type="dxa"/>
              <w:right w:w="57" w:type="dxa"/>
            </w:tcMar>
            <w:hideMark/>
          </w:tcPr>
          <w:p w14:paraId="1817B3D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−108.46</w:t>
            </w:r>
          </w:p>
        </w:tc>
        <w:tc>
          <w:tcPr>
            <w:tcW w:w="899" w:type="dxa"/>
            <w:shd w:val="clear" w:color="auto" w:fill="auto"/>
            <w:noWrap/>
            <w:tcMar>
              <w:left w:w="57" w:type="dxa"/>
              <w:right w:w="57" w:type="dxa"/>
            </w:tcMar>
            <w:hideMark/>
          </w:tcPr>
          <w:p w14:paraId="605BA1E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−130.20</w:t>
            </w:r>
          </w:p>
        </w:tc>
      </w:tr>
      <w:tr w:rsidR="00061A5A" w:rsidRPr="00D07B1D" w14:paraId="6055EC4B" w14:textId="77777777" w:rsidTr="00C80083">
        <w:trPr>
          <w:cantSplit/>
          <w:jc w:val="center"/>
        </w:trPr>
        <w:tc>
          <w:tcPr>
            <w:tcW w:w="2194" w:type="dxa"/>
            <w:vMerge w:val="restart"/>
            <w:shd w:val="clear" w:color="auto" w:fill="auto"/>
            <w:tcMar>
              <w:left w:w="57" w:type="dxa"/>
              <w:right w:w="57" w:type="dxa"/>
            </w:tcMar>
            <w:hideMark/>
          </w:tcPr>
          <w:p w14:paraId="041FED05" w14:textId="77777777" w:rsidR="00061A5A" w:rsidRPr="00D07B1D" w:rsidRDefault="00061A5A" w:rsidP="00C80083">
            <w:pPr>
              <w:pStyle w:val="Tabletext"/>
              <w:rPr>
                <w:sz w:val="20"/>
                <w:lang w:val="en-US" w:eastAsia="ru-RU"/>
              </w:rPr>
            </w:pPr>
            <w:r w:rsidRPr="00D07B1D">
              <w:rPr>
                <w:sz w:val="20"/>
                <w:lang w:val="en-US" w:eastAsia="ru-RU"/>
              </w:rPr>
              <w:t>Minimum field</w:t>
            </w:r>
            <w:r w:rsidRPr="00D07B1D">
              <w:rPr>
                <w:sz w:val="20"/>
                <w:lang w:val="en-US" w:eastAsia="ru-RU"/>
              </w:rPr>
              <w:noBreakHyphen/>
              <w:t>strength level at receiving antenna  </w:t>
            </w:r>
          </w:p>
        </w:tc>
        <w:tc>
          <w:tcPr>
            <w:tcW w:w="1200" w:type="dxa"/>
            <w:vMerge w:val="restart"/>
            <w:shd w:val="clear" w:color="auto" w:fill="auto"/>
            <w:noWrap/>
            <w:tcMar>
              <w:left w:w="57" w:type="dxa"/>
              <w:right w:w="57" w:type="dxa"/>
            </w:tcMar>
            <w:hideMark/>
          </w:tcPr>
          <w:p w14:paraId="57D47AFC"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E</w:t>
            </w:r>
            <w:r w:rsidRPr="00D07B1D">
              <w:rPr>
                <w:i/>
                <w:iCs/>
                <w:color w:val="000000"/>
                <w:spacing w:val="-2"/>
                <w:sz w:val="20"/>
                <w:vertAlign w:val="subscript"/>
                <w:lang w:val="en-US" w:eastAsia="ru-RU"/>
              </w:rPr>
              <w:t>min</w:t>
            </w:r>
            <w:r w:rsidRPr="00D07B1D">
              <w:rPr>
                <w:color w:val="000000"/>
                <w:spacing w:val="-2"/>
                <w:sz w:val="20"/>
                <w:vertAlign w:val="subscript"/>
                <w:lang w:val="en-US" w:eastAsia="ru-RU"/>
              </w:rPr>
              <w:t xml:space="preserve"> </w:t>
            </w:r>
            <w:r w:rsidRPr="00D07B1D">
              <w:rPr>
                <w:color w:val="000000"/>
                <w:spacing w:val="-2"/>
                <w:sz w:val="20"/>
                <w:lang w:val="en-US" w:eastAsia="ru-RU"/>
              </w:rPr>
              <w:t>(dB(</w:t>
            </w:r>
            <w:r w:rsidRPr="00D07B1D">
              <w:rPr>
                <w:color w:val="000000"/>
                <w:spacing w:val="-2"/>
                <w:sz w:val="20"/>
                <w:lang w:val="en-US" w:eastAsia="ru-RU"/>
              </w:rPr>
              <w:sym w:font="Symbol" w:char="F06D"/>
            </w:r>
            <w:r w:rsidRPr="00D07B1D">
              <w:rPr>
                <w:color w:val="000000"/>
                <w:spacing w:val="-2"/>
                <w:sz w:val="20"/>
                <w:lang w:val="en-US" w:eastAsia="ru-RU"/>
              </w:rPr>
              <w:t>V/m))</w:t>
            </w:r>
          </w:p>
        </w:tc>
        <w:tc>
          <w:tcPr>
            <w:tcW w:w="853" w:type="dxa"/>
            <w:shd w:val="clear" w:color="auto" w:fill="auto"/>
            <w:noWrap/>
            <w:tcMar>
              <w:left w:w="57" w:type="dxa"/>
              <w:right w:w="57" w:type="dxa"/>
            </w:tcMar>
            <w:hideMark/>
          </w:tcPr>
          <w:p w14:paraId="0D7EE8CC"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897" w:type="dxa"/>
            <w:shd w:val="clear" w:color="auto" w:fill="auto"/>
            <w:noWrap/>
            <w:tcMar>
              <w:left w:w="57" w:type="dxa"/>
              <w:right w:w="57" w:type="dxa"/>
            </w:tcMar>
            <w:hideMark/>
          </w:tcPr>
          <w:p w14:paraId="58B5860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5.08</w:t>
            </w:r>
          </w:p>
        </w:tc>
        <w:tc>
          <w:tcPr>
            <w:tcW w:w="899" w:type="dxa"/>
            <w:shd w:val="clear" w:color="auto" w:fill="auto"/>
            <w:noWrap/>
            <w:tcMar>
              <w:left w:w="57" w:type="dxa"/>
              <w:right w:w="57" w:type="dxa"/>
            </w:tcMar>
            <w:hideMark/>
          </w:tcPr>
          <w:p w14:paraId="46E3323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12.18</w:t>
            </w:r>
          </w:p>
        </w:tc>
        <w:tc>
          <w:tcPr>
            <w:tcW w:w="899" w:type="dxa"/>
            <w:shd w:val="clear" w:color="auto" w:fill="auto"/>
            <w:noWrap/>
            <w:tcMar>
              <w:left w:w="57" w:type="dxa"/>
              <w:right w:w="57" w:type="dxa"/>
            </w:tcMar>
            <w:hideMark/>
          </w:tcPr>
          <w:p w14:paraId="150AAEB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32.74</w:t>
            </w:r>
          </w:p>
        </w:tc>
        <w:tc>
          <w:tcPr>
            <w:tcW w:w="897" w:type="dxa"/>
            <w:shd w:val="clear" w:color="auto" w:fill="auto"/>
            <w:noWrap/>
            <w:tcMar>
              <w:left w:w="57" w:type="dxa"/>
              <w:right w:w="57" w:type="dxa"/>
            </w:tcMar>
            <w:hideMark/>
          </w:tcPr>
          <w:p w14:paraId="55DC8B0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12.18</w:t>
            </w:r>
          </w:p>
        </w:tc>
        <w:tc>
          <w:tcPr>
            <w:tcW w:w="899" w:type="dxa"/>
            <w:shd w:val="clear" w:color="auto" w:fill="auto"/>
            <w:noWrap/>
            <w:tcMar>
              <w:left w:w="57" w:type="dxa"/>
              <w:right w:w="57" w:type="dxa"/>
            </w:tcMar>
            <w:hideMark/>
          </w:tcPr>
          <w:p w14:paraId="08CF47E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32.74</w:t>
            </w:r>
          </w:p>
        </w:tc>
        <w:tc>
          <w:tcPr>
            <w:tcW w:w="899" w:type="dxa"/>
            <w:shd w:val="clear" w:color="auto" w:fill="auto"/>
            <w:noWrap/>
            <w:tcMar>
              <w:left w:w="57" w:type="dxa"/>
              <w:right w:w="57" w:type="dxa"/>
            </w:tcMar>
            <w:hideMark/>
          </w:tcPr>
          <w:p w14:paraId="1305CB5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10.30</w:t>
            </w:r>
          </w:p>
        </w:tc>
      </w:tr>
      <w:tr w:rsidR="00061A5A" w:rsidRPr="00D07B1D" w14:paraId="3BBA558E" w14:textId="77777777" w:rsidTr="00C80083">
        <w:trPr>
          <w:cantSplit/>
          <w:jc w:val="center"/>
        </w:trPr>
        <w:tc>
          <w:tcPr>
            <w:tcW w:w="2194" w:type="dxa"/>
            <w:vMerge/>
            <w:shd w:val="clear" w:color="auto" w:fill="auto"/>
            <w:tcMar>
              <w:left w:w="57" w:type="dxa"/>
              <w:right w:w="57" w:type="dxa"/>
            </w:tcMar>
            <w:hideMark/>
          </w:tcPr>
          <w:p w14:paraId="5B56DB7A"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2E2EB62E"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510FDAE7"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897" w:type="dxa"/>
            <w:shd w:val="clear" w:color="auto" w:fill="auto"/>
            <w:noWrap/>
            <w:tcMar>
              <w:left w:w="57" w:type="dxa"/>
              <w:right w:w="57" w:type="dxa"/>
            </w:tcMar>
            <w:hideMark/>
          </w:tcPr>
          <w:p w14:paraId="684DA1B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7.68</w:t>
            </w:r>
          </w:p>
        </w:tc>
        <w:tc>
          <w:tcPr>
            <w:tcW w:w="899" w:type="dxa"/>
            <w:shd w:val="clear" w:color="auto" w:fill="auto"/>
            <w:noWrap/>
            <w:tcMar>
              <w:left w:w="57" w:type="dxa"/>
              <w:right w:w="57" w:type="dxa"/>
            </w:tcMar>
            <w:hideMark/>
          </w:tcPr>
          <w:p w14:paraId="0542B6F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14.68</w:t>
            </w:r>
          </w:p>
        </w:tc>
        <w:tc>
          <w:tcPr>
            <w:tcW w:w="899" w:type="dxa"/>
            <w:shd w:val="clear" w:color="auto" w:fill="auto"/>
            <w:noWrap/>
            <w:tcMar>
              <w:left w:w="57" w:type="dxa"/>
              <w:right w:w="57" w:type="dxa"/>
            </w:tcMar>
            <w:hideMark/>
          </w:tcPr>
          <w:p w14:paraId="6B72CDE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35.24</w:t>
            </w:r>
          </w:p>
        </w:tc>
        <w:tc>
          <w:tcPr>
            <w:tcW w:w="897" w:type="dxa"/>
            <w:shd w:val="clear" w:color="auto" w:fill="auto"/>
            <w:noWrap/>
            <w:tcMar>
              <w:left w:w="57" w:type="dxa"/>
              <w:right w:w="57" w:type="dxa"/>
            </w:tcMar>
            <w:hideMark/>
          </w:tcPr>
          <w:p w14:paraId="2E5196B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14.68</w:t>
            </w:r>
          </w:p>
        </w:tc>
        <w:tc>
          <w:tcPr>
            <w:tcW w:w="899" w:type="dxa"/>
            <w:shd w:val="clear" w:color="auto" w:fill="auto"/>
            <w:noWrap/>
            <w:tcMar>
              <w:left w:w="57" w:type="dxa"/>
              <w:right w:w="57" w:type="dxa"/>
            </w:tcMar>
            <w:hideMark/>
          </w:tcPr>
          <w:p w14:paraId="0B0EEFA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35.24</w:t>
            </w:r>
          </w:p>
        </w:tc>
        <w:tc>
          <w:tcPr>
            <w:tcW w:w="899" w:type="dxa"/>
            <w:shd w:val="clear" w:color="auto" w:fill="auto"/>
            <w:noWrap/>
            <w:tcMar>
              <w:left w:w="57" w:type="dxa"/>
              <w:right w:w="57" w:type="dxa"/>
            </w:tcMar>
            <w:hideMark/>
          </w:tcPr>
          <w:p w14:paraId="570D7E7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13.10</w:t>
            </w:r>
          </w:p>
        </w:tc>
      </w:tr>
      <w:tr w:rsidR="00061A5A" w:rsidRPr="00D07B1D" w14:paraId="5D228FE9" w14:textId="77777777" w:rsidTr="00C80083">
        <w:trPr>
          <w:cantSplit/>
          <w:jc w:val="center"/>
        </w:trPr>
        <w:tc>
          <w:tcPr>
            <w:tcW w:w="2194" w:type="dxa"/>
            <w:vMerge/>
            <w:shd w:val="clear" w:color="auto" w:fill="auto"/>
            <w:tcMar>
              <w:left w:w="57" w:type="dxa"/>
              <w:right w:w="57" w:type="dxa"/>
            </w:tcMar>
            <w:hideMark/>
          </w:tcPr>
          <w:p w14:paraId="767101BF"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685D026E"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53333484"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3/4</w:t>
            </w:r>
          </w:p>
        </w:tc>
        <w:tc>
          <w:tcPr>
            <w:tcW w:w="897" w:type="dxa"/>
            <w:shd w:val="clear" w:color="auto" w:fill="auto"/>
            <w:noWrap/>
            <w:tcMar>
              <w:left w:w="57" w:type="dxa"/>
              <w:right w:w="57" w:type="dxa"/>
            </w:tcMar>
            <w:hideMark/>
          </w:tcPr>
          <w:p w14:paraId="6E727DC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8.78</w:t>
            </w:r>
          </w:p>
        </w:tc>
        <w:tc>
          <w:tcPr>
            <w:tcW w:w="899" w:type="dxa"/>
            <w:shd w:val="clear" w:color="auto" w:fill="auto"/>
            <w:noWrap/>
            <w:tcMar>
              <w:left w:w="57" w:type="dxa"/>
              <w:right w:w="57" w:type="dxa"/>
            </w:tcMar>
            <w:hideMark/>
          </w:tcPr>
          <w:p w14:paraId="394FFC4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16.78</w:t>
            </w:r>
          </w:p>
        </w:tc>
        <w:tc>
          <w:tcPr>
            <w:tcW w:w="899" w:type="dxa"/>
            <w:shd w:val="clear" w:color="auto" w:fill="auto"/>
            <w:noWrap/>
            <w:tcMar>
              <w:left w:w="57" w:type="dxa"/>
              <w:right w:w="57" w:type="dxa"/>
            </w:tcMar>
            <w:hideMark/>
          </w:tcPr>
          <w:p w14:paraId="4C8D360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37.34</w:t>
            </w:r>
          </w:p>
        </w:tc>
        <w:tc>
          <w:tcPr>
            <w:tcW w:w="897" w:type="dxa"/>
            <w:shd w:val="clear" w:color="auto" w:fill="auto"/>
            <w:noWrap/>
            <w:tcMar>
              <w:left w:w="57" w:type="dxa"/>
              <w:right w:w="57" w:type="dxa"/>
            </w:tcMar>
            <w:hideMark/>
          </w:tcPr>
          <w:p w14:paraId="605ECAB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16.78</w:t>
            </w:r>
          </w:p>
        </w:tc>
        <w:tc>
          <w:tcPr>
            <w:tcW w:w="899" w:type="dxa"/>
            <w:shd w:val="clear" w:color="auto" w:fill="auto"/>
            <w:noWrap/>
            <w:tcMar>
              <w:left w:w="57" w:type="dxa"/>
              <w:right w:w="57" w:type="dxa"/>
            </w:tcMar>
            <w:hideMark/>
          </w:tcPr>
          <w:p w14:paraId="2F949BD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37.34</w:t>
            </w:r>
          </w:p>
        </w:tc>
        <w:tc>
          <w:tcPr>
            <w:tcW w:w="899" w:type="dxa"/>
            <w:shd w:val="clear" w:color="auto" w:fill="auto"/>
            <w:noWrap/>
            <w:tcMar>
              <w:left w:w="57" w:type="dxa"/>
              <w:right w:w="57" w:type="dxa"/>
            </w:tcMar>
            <w:hideMark/>
          </w:tcPr>
          <w:p w14:paraId="732B3F2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15.60</w:t>
            </w:r>
          </w:p>
        </w:tc>
      </w:tr>
      <w:tr w:rsidR="00061A5A" w:rsidRPr="00D07B1D" w14:paraId="72F1E09A" w14:textId="77777777" w:rsidTr="00C80083">
        <w:trPr>
          <w:cantSplit/>
          <w:jc w:val="center"/>
        </w:trPr>
        <w:tc>
          <w:tcPr>
            <w:tcW w:w="2194" w:type="dxa"/>
            <w:shd w:val="clear" w:color="auto" w:fill="auto"/>
            <w:tcMar>
              <w:left w:w="57" w:type="dxa"/>
              <w:right w:w="57" w:type="dxa"/>
            </w:tcMar>
            <w:hideMark/>
          </w:tcPr>
          <w:p w14:paraId="11F7C845"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00" w:type="dxa"/>
            <w:shd w:val="clear" w:color="auto" w:fill="auto"/>
            <w:noWrap/>
            <w:tcMar>
              <w:left w:w="57" w:type="dxa"/>
              <w:right w:w="57" w:type="dxa"/>
            </w:tcMar>
            <w:hideMark/>
          </w:tcPr>
          <w:p w14:paraId="69CAC4BF"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P</w:t>
            </w:r>
            <w:r w:rsidRPr="00D07B1D">
              <w:rPr>
                <w:i/>
                <w:iCs/>
                <w:color w:val="000000"/>
                <w:spacing w:val="-2"/>
                <w:sz w:val="20"/>
                <w:vertAlign w:val="subscript"/>
                <w:lang w:val="en-US" w:eastAsia="ru-RU"/>
              </w:rPr>
              <w:t xml:space="preserve">MMN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22EAD0BE"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2556DE7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899" w:type="dxa"/>
            <w:shd w:val="clear" w:color="auto" w:fill="auto"/>
            <w:noWrap/>
            <w:tcMar>
              <w:left w:w="57" w:type="dxa"/>
              <w:right w:w="57" w:type="dxa"/>
            </w:tcMar>
            <w:hideMark/>
          </w:tcPr>
          <w:p w14:paraId="10A0719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899" w:type="dxa"/>
            <w:shd w:val="clear" w:color="auto" w:fill="auto"/>
            <w:noWrap/>
            <w:tcMar>
              <w:left w:w="57" w:type="dxa"/>
              <w:right w:w="57" w:type="dxa"/>
            </w:tcMar>
            <w:hideMark/>
          </w:tcPr>
          <w:p w14:paraId="76326DD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7" w:type="dxa"/>
            <w:shd w:val="clear" w:color="auto" w:fill="auto"/>
            <w:noWrap/>
            <w:tcMar>
              <w:left w:w="57" w:type="dxa"/>
              <w:right w:w="57" w:type="dxa"/>
            </w:tcMar>
            <w:hideMark/>
          </w:tcPr>
          <w:p w14:paraId="07ACD5F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899" w:type="dxa"/>
            <w:shd w:val="clear" w:color="auto" w:fill="auto"/>
            <w:noWrap/>
            <w:tcMar>
              <w:left w:w="57" w:type="dxa"/>
              <w:right w:w="57" w:type="dxa"/>
            </w:tcMar>
            <w:hideMark/>
          </w:tcPr>
          <w:p w14:paraId="0C98CD6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5D0DBBF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r>
      <w:tr w:rsidR="00061A5A" w:rsidRPr="00D07B1D" w14:paraId="1479511D" w14:textId="77777777" w:rsidTr="00C80083">
        <w:trPr>
          <w:cantSplit/>
          <w:jc w:val="center"/>
        </w:trPr>
        <w:tc>
          <w:tcPr>
            <w:tcW w:w="2194" w:type="dxa"/>
            <w:shd w:val="clear" w:color="auto" w:fill="auto"/>
            <w:tcMar>
              <w:left w:w="57" w:type="dxa"/>
              <w:right w:w="57" w:type="dxa"/>
            </w:tcMar>
            <w:hideMark/>
          </w:tcPr>
          <w:p w14:paraId="44427246"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00" w:type="dxa"/>
            <w:shd w:val="clear" w:color="auto" w:fill="auto"/>
            <w:noWrap/>
            <w:tcMar>
              <w:left w:w="57" w:type="dxa"/>
              <w:right w:w="57" w:type="dxa"/>
            </w:tcMar>
            <w:hideMark/>
          </w:tcPr>
          <w:p w14:paraId="4426CADC"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 xml:space="preserve">p </w:t>
            </w:r>
            <w:r w:rsidRPr="00D07B1D">
              <w:rPr>
                <w:color w:val="000000"/>
                <w:spacing w:val="-2"/>
                <w:sz w:val="20"/>
                <w:lang w:val="en-US" w:eastAsia="ru-RU"/>
              </w:rPr>
              <w:t>(%)</w:t>
            </w:r>
          </w:p>
        </w:tc>
        <w:tc>
          <w:tcPr>
            <w:tcW w:w="853" w:type="dxa"/>
            <w:shd w:val="clear" w:color="auto" w:fill="auto"/>
            <w:noWrap/>
            <w:tcMar>
              <w:left w:w="57" w:type="dxa"/>
              <w:right w:w="57" w:type="dxa"/>
            </w:tcMar>
            <w:hideMark/>
          </w:tcPr>
          <w:p w14:paraId="1F413530"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23A22F0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70.00</w:t>
            </w:r>
          </w:p>
        </w:tc>
        <w:tc>
          <w:tcPr>
            <w:tcW w:w="899" w:type="dxa"/>
            <w:shd w:val="clear" w:color="auto" w:fill="auto"/>
            <w:noWrap/>
            <w:tcMar>
              <w:left w:w="57" w:type="dxa"/>
              <w:right w:w="57" w:type="dxa"/>
            </w:tcMar>
            <w:hideMark/>
          </w:tcPr>
          <w:p w14:paraId="1FF403E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899" w:type="dxa"/>
            <w:shd w:val="clear" w:color="auto" w:fill="auto"/>
            <w:noWrap/>
            <w:tcMar>
              <w:left w:w="57" w:type="dxa"/>
              <w:right w:w="57" w:type="dxa"/>
            </w:tcMar>
            <w:hideMark/>
          </w:tcPr>
          <w:p w14:paraId="6F468A4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897" w:type="dxa"/>
            <w:shd w:val="clear" w:color="auto" w:fill="auto"/>
            <w:noWrap/>
            <w:tcMar>
              <w:left w:w="57" w:type="dxa"/>
              <w:right w:w="57" w:type="dxa"/>
            </w:tcMar>
            <w:hideMark/>
          </w:tcPr>
          <w:p w14:paraId="003301E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899" w:type="dxa"/>
            <w:shd w:val="clear" w:color="auto" w:fill="auto"/>
            <w:noWrap/>
            <w:tcMar>
              <w:left w:w="57" w:type="dxa"/>
              <w:right w:w="57" w:type="dxa"/>
            </w:tcMar>
            <w:hideMark/>
          </w:tcPr>
          <w:p w14:paraId="3FDD0BE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899" w:type="dxa"/>
            <w:shd w:val="clear" w:color="auto" w:fill="auto"/>
            <w:noWrap/>
            <w:tcMar>
              <w:left w:w="57" w:type="dxa"/>
              <w:right w:w="57" w:type="dxa"/>
            </w:tcMar>
            <w:hideMark/>
          </w:tcPr>
          <w:p w14:paraId="1E1E88F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99.00</w:t>
            </w:r>
          </w:p>
        </w:tc>
      </w:tr>
      <w:tr w:rsidR="00061A5A" w:rsidRPr="00D07B1D" w14:paraId="20FDF4AB" w14:textId="77777777" w:rsidTr="00C80083">
        <w:trPr>
          <w:cantSplit/>
          <w:jc w:val="center"/>
        </w:trPr>
        <w:tc>
          <w:tcPr>
            <w:tcW w:w="2194" w:type="dxa"/>
            <w:shd w:val="clear" w:color="auto" w:fill="auto"/>
            <w:tcMar>
              <w:left w:w="57" w:type="dxa"/>
              <w:right w:w="57" w:type="dxa"/>
            </w:tcMar>
            <w:hideMark/>
          </w:tcPr>
          <w:p w14:paraId="0D296FCC"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00" w:type="dxa"/>
            <w:shd w:val="clear" w:color="auto" w:fill="auto"/>
            <w:noWrap/>
            <w:tcMar>
              <w:left w:w="57" w:type="dxa"/>
              <w:right w:w="57" w:type="dxa"/>
            </w:tcMar>
            <w:hideMark/>
          </w:tcPr>
          <w:p w14:paraId="09B2A9AC"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6D"/>
            </w:r>
          </w:p>
        </w:tc>
        <w:tc>
          <w:tcPr>
            <w:tcW w:w="853" w:type="dxa"/>
            <w:shd w:val="clear" w:color="auto" w:fill="auto"/>
            <w:noWrap/>
            <w:tcMar>
              <w:left w:w="57" w:type="dxa"/>
              <w:right w:w="57" w:type="dxa"/>
            </w:tcMar>
            <w:hideMark/>
          </w:tcPr>
          <w:p w14:paraId="2623E6AE"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4A5567B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0.52</w:t>
            </w:r>
          </w:p>
        </w:tc>
        <w:tc>
          <w:tcPr>
            <w:tcW w:w="899" w:type="dxa"/>
            <w:shd w:val="clear" w:color="auto" w:fill="auto"/>
            <w:noWrap/>
            <w:tcMar>
              <w:left w:w="57" w:type="dxa"/>
              <w:right w:w="57" w:type="dxa"/>
            </w:tcMar>
            <w:hideMark/>
          </w:tcPr>
          <w:p w14:paraId="4978D4C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899" w:type="dxa"/>
            <w:shd w:val="clear" w:color="auto" w:fill="auto"/>
            <w:noWrap/>
            <w:tcMar>
              <w:left w:w="57" w:type="dxa"/>
              <w:right w:w="57" w:type="dxa"/>
            </w:tcMar>
            <w:hideMark/>
          </w:tcPr>
          <w:p w14:paraId="3B870B4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897" w:type="dxa"/>
            <w:shd w:val="clear" w:color="auto" w:fill="auto"/>
            <w:noWrap/>
            <w:tcMar>
              <w:left w:w="57" w:type="dxa"/>
              <w:right w:w="57" w:type="dxa"/>
            </w:tcMar>
            <w:hideMark/>
          </w:tcPr>
          <w:p w14:paraId="46C8F68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899" w:type="dxa"/>
            <w:shd w:val="clear" w:color="auto" w:fill="auto"/>
            <w:noWrap/>
            <w:tcMar>
              <w:left w:w="57" w:type="dxa"/>
              <w:right w:w="57" w:type="dxa"/>
            </w:tcMar>
            <w:hideMark/>
          </w:tcPr>
          <w:p w14:paraId="26A6F21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899" w:type="dxa"/>
            <w:shd w:val="clear" w:color="auto" w:fill="auto"/>
            <w:noWrap/>
            <w:tcMar>
              <w:left w:w="57" w:type="dxa"/>
              <w:right w:w="57" w:type="dxa"/>
            </w:tcMar>
            <w:hideMark/>
          </w:tcPr>
          <w:p w14:paraId="6DA2FE2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2.33</w:t>
            </w:r>
          </w:p>
        </w:tc>
      </w:tr>
      <w:tr w:rsidR="00061A5A" w:rsidRPr="00D07B1D" w14:paraId="2F3316D8" w14:textId="77777777" w:rsidTr="00C80083">
        <w:trPr>
          <w:cantSplit/>
          <w:jc w:val="center"/>
        </w:trPr>
        <w:tc>
          <w:tcPr>
            <w:tcW w:w="2194" w:type="dxa"/>
            <w:shd w:val="clear" w:color="auto" w:fill="auto"/>
            <w:tcMar>
              <w:left w:w="57" w:type="dxa"/>
              <w:right w:w="57" w:type="dxa"/>
            </w:tcMar>
            <w:hideMark/>
          </w:tcPr>
          <w:p w14:paraId="49A00263"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00" w:type="dxa"/>
            <w:shd w:val="clear" w:color="auto" w:fill="auto"/>
            <w:noWrap/>
            <w:tcMar>
              <w:left w:w="57" w:type="dxa"/>
              <w:right w:w="57" w:type="dxa"/>
            </w:tcMar>
            <w:hideMark/>
          </w:tcPr>
          <w:p w14:paraId="1A8867A2"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73"/>
            </w:r>
            <w:r w:rsidRPr="00D07B1D">
              <w:rPr>
                <w:i/>
                <w:color w:val="000000"/>
                <w:spacing w:val="-2"/>
                <w:sz w:val="20"/>
                <w:vertAlign w:val="subscript"/>
                <w:lang w:val="en-US" w:eastAsia="ru-RU"/>
              </w:rPr>
              <w:t>m</w:t>
            </w:r>
            <w:r w:rsidRPr="00D07B1D">
              <w:rPr>
                <w:color w:val="000000"/>
                <w:spacing w:val="-2"/>
                <w:sz w:val="20"/>
                <w:lang w:val="en-US" w:eastAsia="ru-RU"/>
              </w:rPr>
              <w:t xml:space="preserve"> (dB)</w:t>
            </w:r>
          </w:p>
        </w:tc>
        <w:tc>
          <w:tcPr>
            <w:tcW w:w="853" w:type="dxa"/>
            <w:shd w:val="clear" w:color="auto" w:fill="auto"/>
            <w:noWrap/>
            <w:tcMar>
              <w:left w:w="57" w:type="dxa"/>
              <w:right w:w="57" w:type="dxa"/>
            </w:tcMar>
            <w:hideMark/>
          </w:tcPr>
          <w:p w14:paraId="7DFC7941"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59C4B6C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6AA526B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5CCC2C2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7" w:type="dxa"/>
            <w:shd w:val="clear" w:color="auto" w:fill="auto"/>
            <w:noWrap/>
            <w:tcMar>
              <w:left w:w="57" w:type="dxa"/>
              <w:right w:w="57" w:type="dxa"/>
            </w:tcMar>
            <w:hideMark/>
          </w:tcPr>
          <w:p w14:paraId="1FC79C6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47C8F8E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0400D68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2.86</w:t>
            </w:r>
          </w:p>
        </w:tc>
      </w:tr>
      <w:tr w:rsidR="00061A5A" w:rsidRPr="00D07B1D" w14:paraId="1DCA67EC" w14:textId="77777777" w:rsidTr="00C80083">
        <w:trPr>
          <w:cantSplit/>
          <w:jc w:val="center"/>
        </w:trPr>
        <w:tc>
          <w:tcPr>
            <w:tcW w:w="2194" w:type="dxa"/>
            <w:shd w:val="clear" w:color="auto" w:fill="auto"/>
            <w:tcMar>
              <w:left w:w="57" w:type="dxa"/>
              <w:right w:w="57" w:type="dxa"/>
            </w:tcMar>
          </w:tcPr>
          <w:p w14:paraId="56002479"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00" w:type="dxa"/>
            <w:shd w:val="clear" w:color="auto" w:fill="auto"/>
            <w:noWrap/>
            <w:tcMar>
              <w:left w:w="57" w:type="dxa"/>
              <w:right w:w="57" w:type="dxa"/>
            </w:tcMar>
          </w:tcPr>
          <w:p w14:paraId="5E842526"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73"/>
            </w:r>
            <w:r w:rsidRPr="00D07B1D">
              <w:rPr>
                <w:i/>
                <w:iCs/>
                <w:color w:val="000000"/>
                <w:spacing w:val="-2"/>
                <w:sz w:val="20"/>
                <w:vertAlign w:val="subscript"/>
                <w:lang w:val="en-US" w:eastAsia="ru-RU"/>
              </w:rPr>
              <w:t>MMN</w:t>
            </w:r>
            <w:r w:rsidRPr="00D07B1D">
              <w:rPr>
                <w:spacing w:val="-2"/>
                <w:sz w:val="20"/>
                <w:lang w:val="en-US"/>
              </w:rPr>
              <w:t xml:space="preserve"> </w:t>
            </w:r>
            <w:r w:rsidRPr="00D07B1D">
              <w:rPr>
                <w:color w:val="000000"/>
                <w:spacing w:val="-2"/>
                <w:sz w:val="20"/>
                <w:lang w:val="en-US" w:eastAsia="ru-RU"/>
              </w:rPr>
              <w:t>(dB)</w:t>
            </w:r>
          </w:p>
        </w:tc>
        <w:tc>
          <w:tcPr>
            <w:tcW w:w="853" w:type="dxa"/>
            <w:shd w:val="clear" w:color="auto" w:fill="auto"/>
            <w:noWrap/>
            <w:tcMar>
              <w:left w:w="57" w:type="dxa"/>
              <w:right w:w="57" w:type="dxa"/>
            </w:tcMar>
          </w:tcPr>
          <w:p w14:paraId="0E9211ED"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tcPr>
          <w:p w14:paraId="14C672E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899" w:type="dxa"/>
            <w:shd w:val="clear" w:color="auto" w:fill="auto"/>
            <w:noWrap/>
            <w:tcMar>
              <w:left w:w="57" w:type="dxa"/>
              <w:right w:w="57" w:type="dxa"/>
            </w:tcMar>
          </w:tcPr>
          <w:p w14:paraId="1C32346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899" w:type="dxa"/>
            <w:shd w:val="clear" w:color="auto" w:fill="auto"/>
            <w:noWrap/>
            <w:tcMar>
              <w:left w:w="57" w:type="dxa"/>
              <w:right w:w="57" w:type="dxa"/>
            </w:tcMar>
          </w:tcPr>
          <w:p w14:paraId="4D100C6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7" w:type="dxa"/>
            <w:shd w:val="clear" w:color="auto" w:fill="auto"/>
            <w:noWrap/>
            <w:tcMar>
              <w:left w:w="57" w:type="dxa"/>
              <w:right w:w="57" w:type="dxa"/>
            </w:tcMar>
          </w:tcPr>
          <w:p w14:paraId="7BB8E13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899" w:type="dxa"/>
            <w:shd w:val="clear" w:color="auto" w:fill="auto"/>
            <w:noWrap/>
            <w:tcMar>
              <w:left w:w="57" w:type="dxa"/>
              <w:right w:w="57" w:type="dxa"/>
            </w:tcMar>
          </w:tcPr>
          <w:p w14:paraId="7EA43F2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tcPr>
          <w:p w14:paraId="7E18F05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r>
      <w:tr w:rsidR="00061A5A" w:rsidRPr="00D07B1D" w14:paraId="04A87CD4" w14:textId="77777777" w:rsidTr="00C80083">
        <w:trPr>
          <w:cantSplit/>
          <w:jc w:val="center"/>
        </w:trPr>
        <w:tc>
          <w:tcPr>
            <w:tcW w:w="2194" w:type="dxa"/>
            <w:shd w:val="clear" w:color="auto" w:fill="auto"/>
            <w:tcMar>
              <w:left w:w="57" w:type="dxa"/>
              <w:right w:w="57" w:type="dxa"/>
            </w:tcMar>
            <w:hideMark/>
          </w:tcPr>
          <w:p w14:paraId="79018280" w14:textId="77777777" w:rsidR="00061A5A" w:rsidRPr="00D07B1D" w:rsidRDefault="00061A5A" w:rsidP="00C80083">
            <w:pPr>
              <w:pStyle w:val="Tabletext"/>
              <w:rPr>
                <w:sz w:val="20"/>
                <w:lang w:val="en-US" w:eastAsia="ru-RU"/>
              </w:rPr>
            </w:pPr>
            <w:r w:rsidRPr="00D07B1D">
              <w:rPr>
                <w:sz w:val="20"/>
                <w:lang w:val="en-US" w:eastAsia="ru-RU"/>
              </w:rPr>
              <w:t xml:space="preserve">Standard deviation of building penetration loss </w:t>
            </w:r>
          </w:p>
        </w:tc>
        <w:tc>
          <w:tcPr>
            <w:tcW w:w="1200" w:type="dxa"/>
            <w:shd w:val="clear" w:color="auto" w:fill="auto"/>
            <w:noWrap/>
            <w:tcMar>
              <w:left w:w="57" w:type="dxa"/>
              <w:right w:w="57" w:type="dxa"/>
            </w:tcMar>
            <w:hideMark/>
          </w:tcPr>
          <w:p w14:paraId="49F86A6D"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73"/>
            </w:r>
            <w:r w:rsidRPr="00D07B1D">
              <w:rPr>
                <w:i/>
                <w:iCs/>
                <w:color w:val="000000"/>
                <w:spacing w:val="-2"/>
                <w:sz w:val="20"/>
                <w:vertAlign w:val="subscript"/>
                <w:lang w:val="en-US" w:eastAsia="ru-RU"/>
              </w:rPr>
              <w:t xml:space="preserve">b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5A17B03D"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59D0E96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3E97EF9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65CE2F8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7" w:type="dxa"/>
            <w:shd w:val="clear" w:color="auto" w:fill="auto"/>
            <w:noWrap/>
            <w:tcMar>
              <w:left w:w="57" w:type="dxa"/>
              <w:right w:w="57" w:type="dxa"/>
            </w:tcMar>
            <w:hideMark/>
          </w:tcPr>
          <w:p w14:paraId="3202C53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2F554B3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763259B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r>
      <w:tr w:rsidR="00061A5A" w:rsidRPr="00D07B1D" w14:paraId="3874FF1F" w14:textId="77777777" w:rsidTr="00C80083">
        <w:trPr>
          <w:cantSplit/>
          <w:jc w:val="center"/>
        </w:trPr>
        <w:tc>
          <w:tcPr>
            <w:tcW w:w="2194" w:type="dxa"/>
            <w:shd w:val="clear" w:color="auto" w:fill="auto"/>
            <w:tcMar>
              <w:left w:w="57" w:type="dxa"/>
              <w:right w:w="57" w:type="dxa"/>
            </w:tcMar>
            <w:hideMark/>
          </w:tcPr>
          <w:p w14:paraId="4EC97F19"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00" w:type="dxa"/>
            <w:shd w:val="clear" w:color="auto" w:fill="auto"/>
            <w:noWrap/>
            <w:tcMar>
              <w:left w:w="57" w:type="dxa"/>
              <w:right w:w="57" w:type="dxa"/>
            </w:tcMar>
            <w:hideMark/>
          </w:tcPr>
          <w:p w14:paraId="231DB0C2"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73"/>
            </w:r>
            <w:r w:rsidRPr="00D07B1D">
              <w:rPr>
                <w:i/>
                <w:iCs/>
                <w:color w:val="000000"/>
                <w:spacing w:val="-2"/>
                <w:sz w:val="20"/>
                <w:vertAlign w:val="subscript"/>
                <w:lang w:val="en-US" w:eastAsia="ru-RU"/>
              </w:rPr>
              <w:t xml:space="preserve">c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4512D1AD"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7E02B37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5.76</w:t>
            </w:r>
          </w:p>
        </w:tc>
        <w:tc>
          <w:tcPr>
            <w:tcW w:w="899" w:type="dxa"/>
            <w:shd w:val="clear" w:color="auto" w:fill="auto"/>
            <w:noWrap/>
            <w:tcMar>
              <w:left w:w="57" w:type="dxa"/>
              <w:right w:w="57" w:type="dxa"/>
            </w:tcMar>
            <w:hideMark/>
          </w:tcPr>
          <w:p w14:paraId="48AB98F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6.50</w:t>
            </w:r>
          </w:p>
        </w:tc>
        <w:tc>
          <w:tcPr>
            <w:tcW w:w="899" w:type="dxa"/>
            <w:shd w:val="clear" w:color="auto" w:fill="auto"/>
            <w:noWrap/>
            <w:tcMar>
              <w:left w:w="57" w:type="dxa"/>
              <w:right w:w="57" w:type="dxa"/>
            </w:tcMar>
            <w:hideMark/>
          </w:tcPr>
          <w:p w14:paraId="7A19547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4.66</w:t>
            </w:r>
          </w:p>
        </w:tc>
        <w:tc>
          <w:tcPr>
            <w:tcW w:w="897" w:type="dxa"/>
            <w:shd w:val="clear" w:color="auto" w:fill="auto"/>
            <w:noWrap/>
            <w:tcMar>
              <w:left w:w="57" w:type="dxa"/>
              <w:right w:w="57" w:type="dxa"/>
            </w:tcMar>
            <w:hideMark/>
          </w:tcPr>
          <w:p w14:paraId="38CA2D4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5.76</w:t>
            </w:r>
          </w:p>
        </w:tc>
        <w:tc>
          <w:tcPr>
            <w:tcW w:w="899" w:type="dxa"/>
            <w:shd w:val="clear" w:color="auto" w:fill="auto"/>
            <w:noWrap/>
            <w:tcMar>
              <w:left w:w="57" w:type="dxa"/>
              <w:right w:w="57" w:type="dxa"/>
            </w:tcMar>
            <w:hideMark/>
          </w:tcPr>
          <w:p w14:paraId="3F38B55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7D90D62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5.36</w:t>
            </w:r>
          </w:p>
        </w:tc>
      </w:tr>
      <w:tr w:rsidR="00061A5A" w:rsidRPr="00D07B1D" w14:paraId="153E104C" w14:textId="77777777" w:rsidTr="00C80083">
        <w:trPr>
          <w:cantSplit/>
          <w:jc w:val="center"/>
        </w:trPr>
        <w:tc>
          <w:tcPr>
            <w:tcW w:w="2194" w:type="dxa"/>
            <w:shd w:val="clear" w:color="auto" w:fill="auto"/>
            <w:tcMar>
              <w:left w:w="57" w:type="dxa"/>
              <w:right w:w="57" w:type="dxa"/>
            </w:tcMar>
            <w:hideMark/>
          </w:tcPr>
          <w:p w14:paraId="7B6C1775"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00" w:type="dxa"/>
            <w:shd w:val="clear" w:color="auto" w:fill="auto"/>
            <w:noWrap/>
            <w:tcMar>
              <w:left w:w="57" w:type="dxa"/>
              <w:right w:w="57" w:type="dxa"/>
            </w:tcMar>
            <w:hideMark/>
          </w:tcPr>
          <w:p w14:paraId="7CCCE37A"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C</w:t>
            </w:r>
            <w:r w:rsidRPr="00D07B1D">
              <w:rPr>
                <w:i/>
                <w:iCs/>
                <w:color w:val="000000"/>
                <w:spacing w:val="-2"/>
                <w:sz w:val="20"/>
                <w:vertAlign w:val="subscript"/>
                <w:lang w:val="en-US" w:eastAsia="ru-RU"/>
              </w:rPr>
              <w:t xml:space="preserve">l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5B3FC8D0"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3907B96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7860056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10.72</w:t>
            </w:r>
          </w:p>
        </w:tc>
        <w:tc>
          <w:tcPr>
            <w:tcW w:w="899" w:type="dxa"/>
            <w:shd w:val="clear" w:color="auto" w:fill="auto"/>
            <w:noWrap/>
            <w:tcMar>
              <w:left w:w="57" w:type="dxa"/>
              <w:right w:w="57" w:type="dxa"/>
            </w:tcMar>
            <w:hideMark/>
          </w:tcPr>
          <w:p w14:paraId="16BBEC4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7.68</w:t>
            </w:r>
          </w:p>
        </w:tc>
        <w:tc>
          <w:tcPr>
            <w:tcW w:w="897" w:type="dxa"/>
            <w:shd w:val="clear" w:color="auto" w:fill="auto"/>
            <w:noWrap/>
            <w:tcMar>
              <w:left w:w="57" w:type="dxa"/>
              <w:right w:w="57" w:type="dxa"/>
            </w:tcMar>
            <w:hideMark/>
          </w:tcPr>
          <w:p w14:paraId="4263372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9.51</w:t>
            </w:r>
          </w:p>
        </w:tc>
        <w:tc>
          <w:tcPr>
            <w:tcW w:w="899" w:type="dxa"/>
            <w:shd w:val="clear" w:color="auto" w:fill="auto"/>
            <w:noWrap/>
            <w:tcMar>
              <w:left w:w="57" w:type="dxa"/>
              <w:right w:w="57" w:type="dxa"/>
            </w:tcMar>
            <w:hideMark/>
          </w:tcPr>
          <w:p w14:paraId="7346CBB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5.87</w:t>
            </w:r>
          </w:p>
        </w:tc>
        <w:tc>
          <w:tcPr>
            <w:tcW w:w="899" w:type="dxa"/>
            <w:shd w:val="clear" w:color="auto" w:fill="auto"/>
            <w:noWrap/>
            <w:tcMar>
              <w:left w:w="57" w:type="dxa"/>
              <w:right w:w="57" w:type="dxa"/>
            </w:tcMar>
            <w:hideMark/>
          </w:tcPr>
          <w:p w14:paraId="7E015C4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12.48</w:t>
            </w:r>
          </w:p>
        </w:tc>
      </w:tr>
      <w:tr w:rsidR="00061A5A" w:rsidRPr="00D07B1D" w14:paraId="006CD816" w14:textId="77777777" w:rsidTr="00C80083">
        <w:trPr>
          <w:cantSplit/>
          <w:jc w:val="center"/>
        </w:trPr>
        <w:tc>
          <w:tcPr>
            <w:tcW w:w="2194" w:type="dxa"/>
            <w:shd w:val="clear" w:color="auto" w:fill="auto"/>
            <w:tcMar>
              <w:left w:w="57" w:type="dxa"/>
              <w:right w:w="57" w:type="dxa"/>
            </w:tcMar>
            <w:hideMark/>
          </w:tcPr>
          <w:p w14:paraId="0903FADF"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00" w:type="dxa"/>
            <w:shd w:val="clear" w:color="auto" w:fill="auto"/>
            <w:noWrap/>
            <w:tcMar>
              <w:left w:w="57" w:type="dxa"/>
              <w:right w:w="57" w:type="dxa"/>
            </w:tcMar>
            <w:hideMark/>
          </w:tcPr>
          <w:p w14:paraId="78BBE685"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L</w:t>
            </w:r>
            <w:r w:rsidRPr="00D07B1D">
              <w:rPr>
                <w:i/>
                <w:iCs/>
                <w:color w:val="000000"/>
                <w:spacing w:val="-2"/>
                <w:sz w:val="20"/>
                <w:vertAlign w:val="subscript"/>
                <w:lang w:val="en-US" w:eastAsia="ru-RU"/>
              </w:rPr>
              <w:t xml:space="preserve">h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5B876E48"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759EA4A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621ECAF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c>
          <w:tcPr>
            <w:tcW w:w="899" w:type="dxa"/>
            <w:shd w:val="clear" w:color="auto" w:fill="auto"/>
            <w:noWrap/>
            <w:tcMar>
              <w:left w:w="57" w:type="dxa"/>
              <w:right w:w="57" w:type="dxa"/>
            </w:tcMar>
            <w:hideMark/>
          </w:tcPr>
          <w:p w14:paraId="525C7590" w14:textId="77777777" w:rsidR="00061A5A" w:rsidRPr="00D07B1D" w:rsidRDefault="00061A5A" w:rsidP="00C80083">
            <w:pPr>
              <w:pStyle w:val="Tabletext"/>
              <w:jc w:val="center"/>
              <w:rPr>
                <w:color w:val="000000"/>
                <w:spacing w:val="-2"/>
                <w:sz w:val="20"/>
                <w:lang w:val="en-US"/>
              </w:rPr>
            </w:pPr>
            <w:r w:rsidRPr="00D07B1D" w:rsidDel="00A14C7A">
              <w:rPr>
                <w:color w:val="000000"/>
                <w:spacing w:val="-2"/>
                <w:sz w:val="20"/>
                <w:lang w:val="en-US"/>
              </w:rPr>
              <w:t>8</w:t>
            </w:r>
            <w:r w:rsidRPr="00D07B1D">
              <w:rPr>
                <w:color w:val="000000"/>
                <w:spacing w:val="-2"/>
                <w:sz w:val="20"/>
                <w:lang w:val="en-US"/>
              </w:rPr>
              <w:t>15.00</w:t>
            </w:r>
          </w:p>
        </w:tc>
        <w:tc>
          <w:tcPr>
            <w:tcW w:w="897" w:type="dxa"/>
            <w:shd w:val="clear" w:color="auto" w:fill="auto"/>
            <w:noWrap/>
            <w:tcMar>
              <w:left w:w="57" w:type="dxa"/>
              <w:right w:w="57" w:type="dxa"/>
            </w:tcMar>
            <w:hideMark/>
          </w:tcPr>
          <w:p w14:paraId="4016F26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c>
          <w:tcPr>
            <w:tcW w:w="899" w:type="dxa"/>
            <w:shd w:val="clear" w:color="auto" w:fill="auto"/>
            <w:noWrap/>
            <w:tcMar>
              <w:left w:w="57" w:type="dxa"/>
              <w:right w:w="57" w:type="dxa"/>
            </w:tcMar>
            <w:hideMark/>
          </w:tcPr>
          <w:p w14:paraId="4B5D1747" w14:textId="77777777" w:rsidR="00061A5A" w:rsidRPr="00D07B1D" w:rsidRDefault="00061A5A" w:rsidP="00C80083">
            <w:pPr>
              <w:pStyle w:val="Tabletext"/>
              <w:jc w:val="center"/>
              <w:rPr>
                <w:color w:val="000000"/>
                <w:spacing w:val="-2"/>
                <w:sz w:val="20"/>
                <w:lang w:val="en-US"/>
              </w:rPr>
            </w:pPr>
            <w:r w:rsidRPr="00D07B1D" w:rsidDel="00A14C7A">
              <w:rPr>
                <w:color w:val="000000"/>
                <w:spacing w:val="-2"/>
                <w:sz w:val="20"/>
                <w:lang w:val="en-US"/>
              </w:rPr>
              <w:t>8</w:t>
            </w:r>
            <w:r w:rsidRPr="00D07B1D">
              <w:rPr>
                <w:color w:val="000000"/>
                <w:spacing w:val="-2"/>
                <w:sz w:val="20"/>
                <w:lang w:val="en-US"/>
              </w:rPr>
              <w:t>15.00</w:t>
            </w:r>
          </w:p>
        </w:tc>
        <w:tc>
          <w:tcPr>
            <w:tcW w:w="899" w:type="dxa"/>
            <w:shd w:val="clear" w:color="auto" w:fill="auto"/>
            <w:noWrap/>
            <w:tcMar>
              <w:left w:w="57" w:type="dxa"/>
              <w:right w:w="57" w:type="dxa"/>
            </w:tcMar>
            <w:hideMark/>
          </w:tcPr>
          <w:p w14:paraId="4D52E6C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r>
      <w:tr w:rsidR="00061A5A" w:rsidRPr="00D07B1D" w14:paraId="442D4B5E" w14:textId="77777777" w:rsidTr="00C80083">
        <w:trPr>
          <w:cantSplit/>
          <w:jc w:val="center"/>
        </w:trPr>
        <w:tc>
          <w:tcPr>
            <w:tcW w:w="2194" w:type="dxa"/>
            <w:shd w:val="clear" w:color="auto" w:fill="auto"/>
            <w:tcMar>
              <w:left w:w="57" w:type="dxa"/>
              <w:right w:w="57" w:type="dxa"/>
            </w:tcMar>
            <w:hideMark/>
          </w:tcPr>
          <w:p w14:paraId="6AAA6B67" w14:textId="77777777" w:rsidR="00061A5A" w:rsidRPr="00D07B1D" w:rsidRDefault="00061A5A" w:rsidP="00C80083">
            <w:pPr>
              <w:pStyle w:val="Tabletext"/>
              <w:rPr>
                <w:sz w:val="20"/>
                <w:lang w:val="en-US" w:eastAsia="ru-RU"/>
              </w:rPr>
            </w:pPr>
            <w:r w:rsidRPr="00D07B1D">
              <w:rPr>
                <w:sz w:val="20"/>
                <w:lang w:val="en-US" w:eastAsia="ru-RU"/>
              </w:rPr>
              <w:t xml:space="preserve">Building penetration loss </w:t>
            </w:r>
          </w:p>
        </w:tc>
        <w:tc>
          <w:tcPr>
            <w:tcW w:w="1200" w:type="dxa"/>
            <w:shd w:val="clear" w:color="auto" w:fill="auto"/>
            <w:noWrap/>
            <w:tcMar>
              <w:left w:w="57" w:type="dxa"/>
              <w:right w:w="57" w:type="dxa"/>
            </w:tcMar>
            <w:hideMark/>
          </w:tcPr>
          <w:p w14:paraId="26E73D17"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L</w:t>
            </w:r>
            <w:r w:rsidRPr="00D07B1D">
              <w:rPr>
                <w:i/>
                <w:iCs/>
                <w:color w:val="000000"/>
                <w:spacing w:val="-2"/>
                <w:sz w:val="20"/>
                <w:vertAlign w:val="subscript"/>
                <w:lang w:val="en-US" w:eastAsia="ru-RU"/>
              </w:rPr>
              <w:t>b</w:t>
            </w:r>
          </w:p>
        </w:tc>
        <w:tc>
          <w:tcPr>
            <w:tcW w:w="853" w:type="dxa"/>
            <w:shd w:val="clear" w:color="auto" w:fill="auto"/>
            <w:noWrap/>
            <w:tcMar>
              <w:left w:w="57" w:type="dxa"/>
              <w:right w:w="57" w:type="dxa"/>
            </w:tcMar>
            <w:hideMark/>
          </w:tcPr>
          <w:p w14:paraId="101F652A"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1F78AC8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737EF687" w14:textId="77777777" w:rsidR="00061A5A" w:rsidRPr="00D07B1D" w:rsidRDefault="00061A5A" w:rsidP="00C80083">
            <w:pPr>
              <w:pStyle w:val="Tabletext"/>
              <w:jc w:val="center"/>
              <w:rPr>
                <w:color w:val="000000"/>
                <w:spacing w:val="-2"/>
                <w:sz w:val="20"/>
                <w:lang w:val="en-US"/>
              </w:rPr>
            </w:pPr>
            <w:r w:rsidRPr="00D07B1D" w:rsidDel="00A14C7A">
              <w:rPr>
                <w:color w:val="000000"/>
                <w:spacing w:val="-2"/>
                <w:sz w:val="20"/>
                <w:lang w:val="en-US"/>
              </w:rPr>
              <w:t>9</w:t>
            </w:r>
            <w:r w:rsidRPr="00D07B1D">
              <w:rPr>
                <w:color w:val="000000"/>
                <w:spacing w:val="-2"/>
                <w:sz w:val="20"/>
                <w:lang w:val="en-US"/>
              </w:rPr>
              <w:t>8.00</w:t>
            </w:r>
          </w:p>
        </w:tc>
        <w:tc>
          <w:tcPr>
            <w:tcW w:w="899" w:type="dxa"/>
            <w:shd w:val="clear" w:color="auto" w:fill="auto"/>
            <w:noWrap/>
            <w:tcMar>
              <w:left w:w="57" w:type="dxa"/>
              <w:right w:w="57" w:type="dxa"/>
            </w:tcMar>
            <w:hideMark/>
          </w:tcPr>
          <w:p w14:paraId="68C48A2F" w14:textId="77777777" w:rsidR="00061A5A" w:rsidRPr="00D07B1D" w:rsidRDefault="00061A5A" w:rsidP="00C80083">
            <w:pPr>
              <w:pStyle w:val="Tabletext"/>
              <w:jc w:val="center"/>
              <w:rPr>
                <w:color w:val="000000"/>
                <w:spacing w:val="-2"/>
                <w:sz w:val="20"/>
                <w:lang w:val="en-US"/>
              </w:rPr>
            </w:pPr>
            <w:r w:rsidRPr="00D07B1D" w:rsidDel="00A14C7A">
              <w:rPr>
                <w:color w:val="000000"/>
                <w:spacing w:val="-2"/>
                <w:sz w:val="20"/>
                <w:lang w:val="en-US"/>
              </w:rPr>
              <w:t>9</w:t>
            </w:r>
            <w:r w:rsidRPr="00D07B1D">
              <w:rPr>
                <w:color w:val="000000"/>
                <w:spacing w:val="-2"/>
                <w:sz w:val="20"/>
                <w:lang w:val="en-US"/>
              </w:rPr>
              <w:t>8.00</w:t>
            </w:r>
          </w:p>
        </w:tc>
        <w:tc>
          <w:tcPr>
            <w:tcW w:w="897" w:type="dxa"/>
            <w:shd w:val="clear" w:color="auto" w:fill="auto"/>
            <w:noWrap/>
            <w:tcMar>
              <w:left w:w="57" w:type="dxa"/>
              <w:right w:w="57" w:type="dxa"/>
            </w:tcMar>
            <w:hideMark/>
          </w:tcPr>
          <w:p w14:paraId="56F611B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3911FE0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024C4CD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r>
      <w:tr w:rsidR="00061A5A" w:rsidRPr="00D07B1D" w14:paraId="719466EE" w14:textId="77777777" w:rsidTr="00C80083">
        <w:trPr>
          <w:cantSplit/>
          <w:jc w:val="center"/>
        </w:trPr>
        <w:tc>
          <w:tcPr>
            <w:tcW w:w="2194" w:type="dxa"/>
            <w:vMerge w:val="restart"/>
            <w:shd w:val="clear" w:color="auto" w:fill="auto"/>
            <w:tcMar>
              <w:left w:w="57" w:type="dxa"/>
              <w:right w:w="57" w:type="dxa"/>
            </w:tcMar>
            <w:hideMark/>
          </w:tcPr>
          <w:p w14:paraId="18B13EE1"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00" w:type="dxa"/>
            <w:vMerge w:val="restart"/>
            <w:shd w:val="clear" w:color="auto" w:fill="auto"/>
            <w:noWrap/>
            <w:tcMar>
              <w:left w:w="57" w:type="dxa"/>
              <w:right w:w="57" w:type="dxa"/>
            </w:tcMar>
            <w:hideMark/>
          </w:tcPr>
          <w:p w14:paraId="62C5ED2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E</w:t>
            </w:r>
            <w:r w:rsidRPr="00D07B1D">
              <w:rPr>
                <w:i/>
                <w:iCs/>
                <w:color w:val="000000"/>
                <w:spacing w:val="-2"/>
                <w:sz w:val="20"/>
                <w:vertAlign w:val="subscript"/>
                <w:lang w:val="en-US" w:eastAsia="ru-RU"/>
              </w:rPr>
              <w:t>med</w:t>
            </w:r>
            <w:r w:rsidRPr="00D07B1D">
              <w:rPr>
                <w:i/>
                <w:iCs/>
                <w:color w:val="000000"/>
                <w:spacing w:val="-2"/>
                <w:sz w:val="20"/>
                <w:vertAlign w:val="subscript"/>
                <w:lang w:val="en-US" w:eastAsia="ru-RU"/>
              </w:rPr>
              <w:br/>
            </w:r>
            <w:r w:rsidRPr="00D07B1D">
              <w:rPr>
                <w:color w:val="000000"/>
                <w:spacing w:val="-2"/>
                <w:sz w:val="20"/>
                <w:lang w:val="en-US" w:eastAsia="ru-RU"/>
              </w:rPr>
              <w:t>(dB(</w:t>
            </w:r>
            <w:r w:rsidRPr="00D07B1D">
              <w:rPr>
                <w:color w:val="000000"/>
                <w:spacing w:val="-2"/>
                <w:sz w:val="20"/>
                <w:lang w:val="en-US" w:eastAsia="ru-RU"/>
              </w:rPr>
              <w:sym w:font="Symbol" w:char="F06D"/>
            </w:r>
            <w:r w:rsidRPr="00D07B1D">
              <w:rPr>
                <w:color w:val="000000"/>
                <w:spacing w:val="-2"/>
                <w:sz w:val="20"/>
                <w:lang w:val="en-US" w:eastAsia="ru-RU"/>
              </w:rPr>
              <w:t>V/m))</w:t>
            </w:r>
          </w:p>
        </w:tc>
        <w:tc>
          <w:tcPr>
            <w:tcW w:w="853" w:type="dxa"/>
            <w:shd w:val="clear" w:color="auto" w:fill="auto"/>
            <w:noWrap/>
            <w:tcMar>
              <w:left w:w="57" w:type="dxa"/>
              <w:right w:w="57" w:type="dxa"/>
            </w:tcMar>
            <w:hideMark/>
          </w:tcPr>
          <w:p w14:paraId="5E2863A2"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897" w:type="dxa"/>
            <w:shd w:val="clear" w:color="auto" w:fill="auto"/>
            <w:noWrap/>
            <w:tcMar>
              <w:left w:w="57" w:type="dxa"/>
              <w:right w:w="57" w:type="dxa"/>
            </w:tcMar>
            <w:hideMark/>
          </w:tcPr>
          <w:p w14:paraId="4E8335F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23.46</w:t>
            </w:r>
          </w:p>
        </w:tc>
        <w:tc>
          <w:tcPr>
            <w:tcW w:w="899" w:type="dxa"/>
            <w:shd w:val="clear" w:color="auto" w:fill="auto"/>
            <w:noWrap/>
            <w:tcMar>
              <w:left w:w="57" w:type="dxa"/>
              <w:right w:w="57" w:type="dxa"/>
            </w:tcMar>
            <w:hideMark/>
          </w:tcPr>
          <w:p w14:paraId="1AB9FEB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54.28</w:t>
            </w:r>
          </w:p>
        </w:tc>
        <w:tc>
          <w:tcPr>
            <w:tcW w:w="899" w:type="dxa"/>
            <w:shd w:val="clear" w:color="auto" w:fill="auto"/>
            <w:noWrap/>
            <w:tcMar>
              <w:left w:w="57" w:type="dxa"/>
              <w:right w:w="57" w:type="dxa"/>
            </w:tcMar>
            <w:hideMark/>
          </w:tcPr>
          <w:p w14:paraId="6C6DEFA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63.42</w:t>
            </w:r>
          </w:p>
        </w:tc>
        <w:tc>
          <w:tcPr>
            <w:tcW w:w="897" w:type="dxa"/>
            <w:shd w:val="clear" w:color="auto" w:fill="auto"/>
            <w:noWrap/>
            <w:tcMar>
              <w:left w:w="57" w:type="dxa"/>
              <w:right w:w="57" w:type="dxa"/>
            </w:tcMar>
            <w:hideMark/>
          </w:tcPr>
          <w:p w14:paraId="50908BF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45.07</w:t>
            </w:r>
          </w:p>
        </w:tc>
        <w:tc>
          <w:tcPr>
            <w:tcW w:w="899" w:type="dxa"/>
            <w:shd w:val="clear" w:color="auto" w:fill="auto"/>
            <w:noWrap/>
            <w:tcMar>
              <w:left w:w="57" w:type="dxa"/>
              <w:right w:w="57" w:type="dxa"/>
            </w:tcMar>
            <w:hideMark/>
          </w:tcPr>
          <w:p w14:paraId="5456BE4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53.61</w:t>
            </w:r>
          </w:p>
        </w:tc>
        <w:tc>
          <w:tcPr>
            <w:tcW w:w="899" w:type="dxa"/>
            <w:shd w:val="clear" w:color="auto" w:fill="auto"/>
            <w:noWrap/>
            <w:tcMar>
              <w:left w:w="57" w:type="dxa"/>
              <w:right w:w="57" w:type="dxa"/>
            </w:tcMar>
            <w:hideMark/>
          </w:tcPr>
          <w:p w14:paraId="1ECE761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46.16</w:t>
            </w:r>
          </w:p>
        </w:tc>
      </w:tr>
      <w:tr w:rsidR="00061A5A" w:rsidRPr="00D07B1D" w14:paraId="4C27519E" w14:textId="77777777" w:rsidTr="00C80083">
        <w:trPr>
          <w:cantSplit/>
          <w:jc w:val="center"/>
        </w:trPr>
        <w:tc>
          <w:tcPr>
            <w:tcW w:w="2194" w:type="dxa"/>
            <w:vMerge/>
            <w:shd w:val="clear" w:color="auto" w:fill="auto"/>
            <w:tcMar>
              <w:left w:w="57" w:type="dxa"/>
              <w:right w:w="57" w:type="dxa"/>
            </w:tcMar>
            <w:hideMark/>
          </w:tcPr>
          <w:p w14:paraId="653DA2DB"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089DA911"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236BAE2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2/3</w:t>
            </w:r>
          </w:p>
        </w:tc>
        <w:tc>
          <w:tcPr>
            <w:tcW w:w="897" w:type="dxa"/>
            <w:shd w:val="clear" w:color="auto" w:fill="auto"/>
            <w:noWrap/>
            <w:tcMar>
              <w:left w:w="57" w:type="dxa"/>
              <w:right w:w="57" w:type="dxa"/>
            </w:tcMar>
            <w:hideMark/>
          </w:tcPr>
          <w:p w14:paraId="75057BE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26.06</w:t>
            </w:r>
          </w:p>
        </w:tc>
        <w:tc>
          <w:tcPr>
            <w:tcW w:w="899" w:type="dxa"/>
            <w:shd w:val="clear" w:color="auto" w:fill="auto"/>
            <w:noWrap/>
            <w:tcMar>
              <w:left w:w="57" w:type="dxa"/>
              <w:right w:w="57" w:type="dxa"/>
            </w:tcMar>
            <w:hideMark/>
          </w:tcPr>
          <w:p w14:paraId="6E6FA71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56.78</w:t>
            </w:r>
          </w:p>
        </w:tc>
        <w:tc>
          <w:tcPr>
            <w:tcW w:w="899" w:type="dxa"/>
            <w:shd w:val="clear" w:color="auto" w:fill="auto"/>
            <w:noWrap/>
            <w:tcMar>
              <w:left w:w="57" w:type="dxa"/>
              <w:right w:w="57" w:type="dxa"/>
            </w:tcMar>
            <w:hideMark/>
          </w:tcPr>
          <w:p w14:paraId="4C6AB49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65.92</w:t>
            </w:r>
          </w:p>
        </w:tc>
        <w:tc>
          <w:tcPr>
            <w:tcW w:w="897" w:type="dxa"/>
            <w:shd w:val="clear" w:color="auto" w:fill="auto"/>
            <w:noWrap/>
            <w:tcMar>
              <w:left w:w="57" w:type="dxa"/>
              <w:right w:w="57" w:type="dxa"/>
            </w:tcMar>
            <w:hideMark/>
          </w:tcPr>
          <w:p w14:paraId="349FC3F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47.57</w:t>
            </w:r>
          </w:p>
        </w:tc>
        <w:tc>
          <w:tcPr>
            <w:tcW w:w="899" w:type="dxa"/>
            <w:shd w:val="clear" w:color="auto" w:fill="auto"/>
            <w:noWrap/>
            <w:tcMar>
              <w:left w:w="57" w:type="dxa"/>
              <w:right w:w="57" w:type="dxa"/>
            </w:tcMar>
            <w:hideMark/>
          </w:tcPr>
          <w:p w14:paraId="702E189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56.11</w:t>
            </w:r>
          </w:p>
        </w:tc>
        <w:tc>
          <w:tcPr>
            <w:tcW w:w="899" w:type="dxa"/>
            <w:shd w:val="clear" w:color="auto" w:fill="auto"/>
            <w:noWrap/>
            <w:tcMar>
              <w:left w:w="57" w:type="dxa"/>
              <w:right w:w="57" w:type="dxa"/>
            </w:tcMar>
            <w:hideMark/>
          </w:tcPr>
          <w:p w14:paraId="33728A1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48.96</w:t>
            </w:r>
          </w:p>
        </w:tc>
      </w:tr>
      <w:tr w:rsidR="00061A5A" w:rsidRPr="00D07B1D" w14:paraId="11B77605" w14:textId="77777777" w:rsidTr="00C80083">
        <w:trPr>
          <w:cantSplit/>
          <w:jc w:val="center"/>
        </w:trPr>
        <w:tc>
          <w:tcPr>
            <w:tcW w:w="2194" w:type="dxa"/>
            <w:vMerge/>
            <w:shd w:val="clear" w:color="auto" w:fill="auto"/>
            <w:noWrap/>
            <w:tcMar>
              <w:left w:w="57" w:type="dxa"/>
              <w:right w:w="57" w:type="dxa"/>
            </w:tcMar>
            <w:hideMark/>
          </w:tcPr>
          <w:p w14:paraId="1B72F105"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2394FF65"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26169079"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3/4</w:t>
            </w:r>
          </w:p>
        </w:tc>
        <w:tc>
          <w:tcPr>
            <w:tcW w:w="897" w:type="dxa"/>
            <w:shd w:val="clear" w:color="auto" w:fill="auto"/>
            <w:noWrap/>
            <w:tcMar>
              <w:left w:w="57" w:type="dxa"/>
              <w:right w:w="57" w:type="dxa"/>
            </w:tcMar>
            <w:hideMark/>
          </w:tcPr>
          <w:p w14:paraId="4AB1301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27.16</w:t>
            </w:r>
          </w:p>
        </w:tc>
        <w:tc>
          <w:tcPr>
            <w:tcW w:w="899" w:type="dxa"/>
            <w:shd w:val="clear" w:color="auto" w:fill="auto"/>
            <w:noWrap/>
            <w:tcMar>
              <w:left w:w="57" w:type="dxa"/>
              <w:right w:w="57" w:type="dxa"/>
            </w:tcMar>
            <w:hideMark/>
          </w:tcPr>
          <w:p w14:paraId="0A8E12A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58.88</w:t>
            </w:r>
          </w:p>
        </w:tc>
        <w:tc>
          <w:tcPr>
            <w:tcW w:w="899" w:type="dxa"/>
            <w:shd w:val="clear" w:color="auto" w:fill="auto"/>
            <w:noWrap/>
            <w:tcMar>
              <w:left w:w="57" w:type="dxa"/>
              <w:right w:w="57" w:type="dxa"/>
            </w:tcMar>
            <w:hideMark/>
          </w:tcPr>
          <w:p w14:paraId="076DA08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68.02</w:t>
            </w:r>
          </w:p>
        </w:tc>
        <w:tc>
          <w:tcPr>
            <w:tcW w:w="897" w:type="dxa"/>
            <w:shd w:val="clear" w:color="auto" w:fill="auto"/>
            <w:noWrap/>
            <w:tcMar>
              <w:left w:w="57" w:type="dxa"/>
              <w:right w:w="57" w:type="dxa"/>
            </w:tcMar>
            <w:hideMark/>
          </w:tcPr>
          <w:p w14:paraId="13B32B9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49.67</w:t>
            </w:r>
          </w:p>
        </w:tc>
        <w:tc>
          <w:tcPr>
            <w:tcW w:w="899" w:type="dxa"/>
            <w:shd w:val="clear" w:color="auto" w:fill="auto"/>
            <w:noWrap/>
            <w:tcMar>
              <w:left w:w="57" w:type="dxa"/>
              <w:right w:w="57" w:type="dxa"/>
            </w:tcMar>
            <w:hideMark/>
          </w:tcPr>
          <w:p w14:paraId="5B9AFDB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58.21</w:t>
            </w:r>
          </w:p>
        </w:tc>
        <w:tc>
          <w:tcPr>
            <w:tcW w:w="899" w:type="dxa"/>
            <w:shd w:val="clear" w:color="auto" w:fill="auto"/>
            <w:noWrap/>
            <w:tcMar>
              <w:left w:w="57" w:type="dxa"/>
              <w:right w:w="57" w:type="dxa"/>
            </w:tcMar>
            <w:hideMark/>
          </w:tcPr>
          <w:p w14:paraId="64043D7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51.46</w:t>
            </w:r>
          </w:p>
        </w:tc>
      </w:tr>
    </w:tbl>
    <w:p w14:paraId="46376B98" w14:textId="77777777" w:rsidR="00061A5A" w:rsidRPr="00245D4B" w:rsidRDefault="00061A5A" w:rsidP="00061A5A">
      <w:pPr>
        <w:pStyle w:val="Tablefin"/>
      </w:pPr>
    </w:p>
    <w:p w14:paraId="57276E86" w14:textId="77777777" w:rsidR="00061A5A" w:rsidRPr="00245D4B" w:rsidRDefault="00061A5A" w:rsidP="00061A5A">
      <w:pPr>
        <w:pStyle w:val="TableNo"/>
        <w:rPr>
          <w:lang w:val="en-US"/>
        </w:rPr>
      </w:pPr>
      <w:r w:rsidRPr="00245D4B">
        <w:rPr>
          <w:lang w:val="en-US"/>
        </w:rPr>
        <w:t>TABLE 6</w:t>
      </w:r>
      <w:r>
        <w:rPr>
          <w:lang w:val="en-US"/>
        </w:rPr>
        <w:t>6</w:t>
      </w:r>
    </w:p>
    <w:p w14:paraId="1EC7EF63"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100 kHz channel </w:t>
      </w:r>
      <w:r w:rsidRPr="00245D4B">
        <w:rPr>
          <w:lang w:val="en-US"/>
        </w:rPr>
        <w:br/>
        <w:t>bandwidth and 16</w:t>
      </w:r>
      <w:r w:rsidRPr="00245D4B">
        <w:rPr>
          <w:lang w:val="en-US"/>
        </w:rPr>
        <w:noBreakHyphen/>
        <w:t>QAM modulation in Band II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74"/>
        <w:gridCol w:w="743"/>
        <w:gridCol w:w="915"/>
        <w:gridCol w:w="916"/>
        <w:gridCol w:w="916"/>
        <w:gridCol w:w="915"/>
        <w:gridCol w:w="916"/>
        <w:gridCol w:w="916"/>
      </w:tblGrid>
      <w:tr w:rsidR="00061A5A" w:rsidRPr="00D07B1D" w14:paraId="46B70820" w14:textId="77777777" w:rsidTr="00C80083">
        <w:trPr>
          <w:tblHeader/>
          <w:jc w:val="center"/>
        </w:trPr>
        <w:tc>
          <w:tcPr>
            <w:tcW w:w="2126" w:type="dxa"/>
            <w:shd w:val="clear" w:color="auto" w:fill="auto"/>
            <w:noWrap/>
            <w:tcMar>
              <w:left w:w="57" w:type="dxa"/>
              <w:right w:w="57" w:type="dxa"/>
            </w:tcMar>
            <w:hideMark/>
          </w:tcPr>
          <w:p w14:paraId="7737613C" w14:textId="77777777" w:rsidR="00061A5A" w:rsidRPr="00D07B1D" w:rsidRDefault="00061A5A" w:rsidP="00C80083">
            <w:pPr>
              <w:pStyle w:val="Tablehead"/>
              <w:rPr>
                <w:sz w:val="20"/>
                <w:lang w:val="en-US" w:eastAsia="ru-RU"/>
              </w:rPr>
            </w:pPr>
            <w:r w:rsidRPr="00D07B1D">
              <w:rPr>
                <w:sz w:val="20"/>
                <w:lang w:val="en-US" w:eastAsia="ru-RU"/>
              </w:rPr>
              <w:t xml:space="preserve">Reception </w:t>
            </w:r>
            <w:r w:rsidRPr="00D07B1D">
              <w:rPr>
                <w:sz w:val="20"/>
              </w:rPr>
              <w:t>mode</w:t>
            </w:r>
          </w:p>
        </w:tc>
        <w:tc>
          <w:tcPr>
            <w:tcW w:w="1274" w:type="dxa"/>
            <w:shd w:val="clear" w:color="auto" w:fill="auto"/>
            <w:noWrap/>
            <w:tcMar>
              <w:left w:w="57" w:type="dxa"/>
              <w:right w:w="57" w:type="dxa"/>
            </w:tcMar>
            <w:hideMark/>
          </w:tcPr>
          <w:p w14:paraId="229A2473" w14:textId="77777777" w:rsidR="00061A5A" w:rsidRPr="00D07B1D" w:rsidRDefault="00061A5A" w:rsidP="00C80083">
            <w:pPr>
              <w:pStyle w:val="Tablehead"/>
              <w:rPr>
                <w:color w:val="000000"/>
                <w:sz w:val="20"/>
                <w:lang w:val="en-US" w:eastAsia="ru-RU"/>
              </w:rPr>
            </w:pPr>
          </w:p>
        </w:tc>
        <w:tc>
          <w:tcPr>
            <w:tcW w:w="743" w:type="dxa"/>
            <w:shd w:val="clear" w:color="auto" w:fill="auto"/>
            <w:noWrap/>
            <w:tcMar>
              <w:left w:w="57" w:type="dxa"/>
              <w:right w:w="57" w:type="dxa"/>
            </w:tcMar>
            <w:hideMark/>
          </w:tcPr>
          <w:p w14:paraId="0E7507C1" w14:textId="77777777" w:rsidR="00061A5A" w:rsidRPr="00D07B1D" w:rsidRDefault="00061A5A" w:rsidP="00C80083">
            <w:pPr>
              <w:pStyle w:val="Tablehead"/>
              <w:rPr>
                <w:color w:val="000000"/>
                <w:sz w:val="20"/>
                <w:lang w:val="en-US" w:eastAsia="ru-RU"/>
              </w:rPr>
            </w:pPr>
          </w:p>
        </w:tc>
        <w:tc>
          <w:tcPr>
            <w:tcW w:w="915" w:type="dxa"/>
            <w:shd w:val="clear" w:color="auto" w:fill="auto"/>
            <w:noWrap/>
            <w:tcMar>
              <w:left w:w="57" w:type="dxa"/>
              <w:right w:w="57" w:type="dxa"/>
            </w:tcMar>
            <w:hideMark/>
          </w:tcPr>
          <w:p w14:paraId="3AB71E87"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16" w:type="dxa"/>
            <w:shd w:val="clear" w:color="auto" w:fill="auto"/>
            <w:noWrap/>
            <w:tcMar>
              <w:left w:w="57" w:type="dxa"/>
              <w:right w:w="57" w:type="dxa"/>
            </w:tcMar>
            <w:hideMark/>
          </w:tcPr>
          <w:p w14:paraId="1E1AE95A"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16" w:type="dxa"/>
            <w:shd w:val="clear" w:color="auto" w:fill="auto"/>
            <w:noWrap/>
            <w:tcMar>
              <w:left w:w="57" w:type="dxa"/>
              <w:right w:w="57" w:type="dxa"/>
            </w:tcMar>
            <w:hideMark/>
          </w:tcPr>
          <w:p w14:paraId="0976E00A"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15" w:type="dxa"/>
            <w:shd w:val="clear" w:color="auto" w:fill="auto"/>
            <w:noWrap/>
            <w:tcMar>
              <w:left w:w="57" w:type="dxa"/>
              <w:right w:w="57" w:type="dxa"/>
            </w:tcMar>
            <w:hideMark/>
          </w:tcPr>
          <w:p w14:paraId="307D97E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16" w:type="dxa"/>
            <w:shd w:val="clear" w:color="auto" w:fill="auto"/>
            <w:noWrap/>
            <w:tcMar>
              <w:left w:w="57" w:type="dxa"/>
              <w:right w:w="57" w:type="dxa"/>
            </w:tcMar>
            <w:hideMark/>
          </w:tcPr>
          <w:p w14:paraId="5D39629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16" w:type="dxa"/>
            <w:shd w:val="clear" w:color="auto" w:fill="auto"/>
            <w:noWrap/>
            <w:tcMar>
              <w:left w:w="57" w:type="dxa"/>
              <w:right w:w="57" w:type="dxa"/>
            </w:tcMar>
            <w:hideMark/>
          </w:tcPr>
          <w:p w14:paraId="7D8732DB"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5A76E47D" w14:textId="77777777" w:rsidTr="00C80083">
        <w:trPr>
          <w:jc w:val="center"/>
        </w:trPr>
        <w:tc>
          <w:tcPr>
            <w:tcW w:w="2126" w:type="dxa"/>
            <w:shd w:val="clear" w:color="auto" w:fill="auto"/>
            <w:noWrap/>
            <w:tcMar>
              <w:left w:w="57" w:type="dxa"/>
              <w:right w:w="57" w:type="dxa"/>
            </w:tcMar>
            <w:hideMark/>
          </w:tcPr>
          <w:p w14:paraId="76BF842B"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74" w:type="dxa"/>
            <w:shd w:val="clear" w:color="auto" w:fill="auto"/>
            <w:noWrap/>
            <w:tcMar>
              <w:left w:w="57" w:type="dxa"/>
              <w:right w:w="57" w:type="dxa"/>
            </w:tcMar>
            <w:hideMark/>
          </w:tcPr>
          <w:p w14:paraId="2C3E6FF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743" w:type="dxa"/>
            <w:shd w:val="clear" w:color="auto" w:fill="auto"/>
            <w:noWrap/>
            <w:tcMar>
              <w:left w:w="57" w:type="dxa"/>
              <w:right w:w="57" w:type="dxa"/>
            </w:tcMar>
            <w:hideMark/>
          </w:tcPr>
          <w:p w14:paraId="72593003"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6293DD85"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6" w:type="dxa"/>
            <w:shd w:val="clear" w:color="auto" w:fill="auto"/>
            <w:noWrap/>
            <w:tcMar>
              <w:left w:w="57" w:type="dxa"/>
              <w:right w:w="57" w:type="dxa"/>
            </w:tcMar>
            <w:hideMark/>
          </w:tcPr>
          <w:p w14:paraId="5DA6300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6" w:type="dxa"/>
            <w:shd w:val="clear" w:color="auto" w:fill="auto"/>
            <w:noWrap/>
            <w:tcMar>
              <w:left w:w="57" w:type="dxa"/>
              <w:right w:w="57" w:type="dxa"/>
            </w:tcMar>
            <w:hideMark/>
          </w:tcPr>
          <w:p w14:paraId="4B8D47E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5" w:type="dxa"/>
            <w:shd w:val="clear" w:color="auto" w:fill="auto"/>
            <w:noWrap/>
            <w:tcMar>
              <w:left w:w="57" w:type="dxa"/>
              <w:right w:w="57" w:type="dxa"/>
            </w:tcMar>
            <w:hideMark/>
          </w:tcPr>
          <w:p w14:paraId="060CF83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6" w:type="dxa"/>
            <w:shd w:val="clear" w:color="auto" w:fill="auto"/>
            <w:noWrap/>
            <w:tcMar>
              <w:left w:w="57" w:type="dxa"/>
              <w:right w:w="57" w:type="dxa"/>
            </w:tcMar>
            <w:hideMark/>
          </w:tcPr>
          <w:p w14:paraId="3A9BE4E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6" w:type="dxa"/>
            <w:shd w:val="clear" w:color="auto" w:fill="auto"/>
            <w:noWrap/>
            <w:tcMar>
              <w:left w:w="57" w:type="dxa"/>
              <w:right w:w="57" w:type="dxa"/>
            </w:tcMar>
            <w:hideMark/>
          </w:tcPr>
          <w:p w14:paraId="09AA046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3F1D3FF4" w14:textId="77777777" w:rsidTr="00C80083">
        <w:trPr>
          <w:jc w:val="center"/>
        </w:trPr>
        <w:tc>
          <w:tcPr>
            <w:tcW w:w="2126" w:type="dxa"/>
            <w:shd w:val="clear" w:color="auto" w:fill="auto"/>
            <w:noWrap/>
            <w:tcMar>
              <w:left w:w="57" w:type="dxa"/>
              <w:right w:w="57" w:type="dxa"/>
            </w:tcMar>
            <w:hideMark/>
          </w:tcPr>
          <w:p w14:paraId="1E2874CA"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74" w:type="dxa"/>
            <w:shd w:val="clear" w:color="auto" w:fill="auto"/>
            <w:noWrap/>
            <w:tcMar>
              <w:left w:w="57" w:type="dxa"/>
              <w:right w:w="57" w:type="dxa"/>
            </w:tcMar>
            <w:hideMark/>
          </w:tcPr>
          <w:p w14:paraId="11153A0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743" w:type="dxa"/>
            <w:shd w:val="clear" w:color="auto" w:fill="auto"/>
            <w:noWrap/>
            <w:tcMar>
              <w:left w:w="57" w:type="dxa"/>
              <w:right w:w="57" w:type="dxa"/>
            </w:tcMar>
            <w:hideMark/>
          </w:tcPr>
          <w:p w14:paraId="765F2348"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3AD98914"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6" w:type="dxa"/>
            <w:shd w:val="clear" w:color="auto" w:fill="auto"/>
            <w:noWrap/>
            <w:tcMar>
              <w:left w:w="57" w:type="dxa"/>
              <w:right w:w="57" w:type="dxa"/>
            </w:tcMar>
            <w:hideMark/>
          </w:tcPr>
          <w:p w14:paraId="466C8AEC"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6" w:type="dxa"/>
            <w:shd w:val="clear" w:color="auto" w:fill="auto"/>
            <w:noWrap/>
            <w:tcMar>
              <w:left w:w="57" w:type="dxa"/>
              <w:right w:w="57" w:type="dxa"/>
            </w:tcMar>
            <w:hideMark/>
          </w:tcPr>
          <w:p w14:paraId="4D1A6496"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5" w:type="dxa"/>
            <w:shd w:val="clear" w:color="auto" w:fill="auto"/>
            <w:noWrap/>
            <w:tcMar>
              <w:left w:w="57" w:type="dxa"/>
              <w:right w:w="57" w:type="dxa"/>
            </w:tcMar>
            <w:hideMark/>
          </w:tcPr>
          <w:p w14:paraId="0891BB11"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6" w:type="dxa"/>
            <w:shd w:val="clear" w:color="auto" w:fill="auto"/>
            <w:noWrap/>
            <w:tcMar>
              <w:left w:w="57" w:type="dxa"/>
              <w:right w:w="57" w:type="dxa"/>
            </w:tcMar>
            <w:hideMark/>
          </w:tcPr>
          <w:p w14:paraId="59C23638"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6" w:type="dxa"/>
            <w:shd w:val="clear" w:color="auto" w:fill="auto"/>
            <w:noWrap/>
            <w:tcMar>
              <w:left w:w="57" w:type="dxa"/>
              <w:right w:w="57" w:type="dxa"/>
            </w:tcMar>
            <w:hideMark/>
          </w:tcPr>
          <w:p w14:paraId="0AA6E148"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r>
      <w:tr w:rsidR="00061A5A" w:rsidRPr="00D07B1D" w14:paraId="538B2D37" w14:textId="77777777" w:rsidTr="00C80083">
        <w:trPr>
          <w:jc w:val="center"/>
        </w:trPr>
        <w:tc>
          <w:tcPr>
            <w:tcW w:w="2126" w:type="dxa"/>
            <w:vMerge w:val="restart"/>
            <w:shd w:val="clear" w:color="auto" w:fill="auto"/>
            <w:noWrap/>
            <w:tcMar>
              <w:left w:w="57" w:type="dxa"/>
              <w:right w:w="57" w:type="dxa"/>
            </w:tcMar>
            <w:hideMark/>
          </w:tcPr>
          <w:p w14:paraId="602B4157"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74" w:type="dxa"/>
            <w:vMerge w:val="restart"/>
            <w:shd w:val="clear" w:color="auto" w:fill="auto"/>
            <w:noWrap/>
            <w:tcMar>
              <w:left w:w="57" w:type="dxa"/>
              <w:right w:w="57" w:type="dxa"/>
            </w:tcMar>
            <w:hideMark/>
          </w:tcPr>
          <w:p w14:paraId="76768E4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3D3E2F2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743" w:type="dxa"/>
            <w:shd w:val="clear" w:color="auto" w:fill="auto"/>
            <w:noWrap/>
            <w:tcMar>
              <w:left w:w="57" w:type="dxa"/>
              <w:right w:w="57" w:type="dxa"/>
            </w:tcMar>
            <w:hideMark/>
          </w:tcPr>
          <w:p w14:paraId="15A4163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52F5A335" w14:textId="77777777" w:rsidR="00061A5A" w:rsidRPr="00D07B1D" w:rsidRDefault="00061A5A" w:rsidP="00C80083">
            <w:pPr>
              <w:pStyle w:val="Tabletext"/>
              <w:jc w:val="center"/>
              <w:rPr>
                <w:color w:val="000000"/>
                <w:sz w:val="20"/>
                <w:lang w:val="en-US"/>
              </w:rPr>
            </w:pPr>
            <w:r w:rsidRPr="00D07B1D">
              <w:rPr>
                <w:color w:val="000000"/>
                <w:sz w:val="20"/>
                <w:lang w:val="en-US"/>
              </w:rPr>
              <w:t>6.60</w:t>
            </w:r>
          </w:p>
        </w:tc>
        <w:tc>
          <w:tcPr>
            <w:tcW w:w="916" w:type="dxa"/>
            <w:shd w:val="clear" w:color="auto" w:fill="auto"/>
            <w:noWrap/>
            <w:tcMar>
              <w:left w:w="57" w:type="dxa"/>
              <w:right w:w="57" w:type="dxa"/>
            </w:tcMar>
            <w:hideMark/>
          </w:tcPr>
          <w:p w14:paraId="348316ED" w14:textId="77777777" w:rsidR="00061A5A" w:rsidRPr="00D07B1D" w:rsidRDefault="00061A5A" w:rsidP="00C80083">
            <w:pPr>
              <w:pStyle w:val="Tabletext"/>
              <w:jc w:val="center"/>
              <w:rPr>
                <w:color w:val="000000"/>
                <w:sz w:val="20"/>
                <w:lang w:val="en-US"/>
              </w:rPr>
            </w:pPr>
            <w:r w:rsidRPr="00D07B1D">
              <w:rPr>
                <w:color w:val="000000"/>
                <w:sz w:val="20"/>
                <w:lang w:val="en-US"/>
              </w:rPr>
              <w:t>12.60</w:t>
            </w:r>
          </w:p>
        </w:tc>
        <w:tc>
          <w:tcPr>
            <w:tcW w:w="916" w:type="dxa"/>
            <w:shd w:val="clear" w:color="auto" w:fill="auto"/>
            <w:noWrap/>
            <w:tcMar>
              <w:left w:w="57" w:type="dxa"/>
              <w:right w:w="57" w:type="dxa"/>
            </w:tcMar>
            <w:hideMark/>
          </w:tcPr>
          <w:p w14:paraId="24134071" w14:textId="77777777" w:rsidR="00061A5A" w:rsidRPr="00D07B1D" w:rsidRDefault="00061A5A" w:rsidP="00C80083">
            <w:pPr>
              <w:pStyle w:val="Tabletext"/>
              <w:jc w:val="center"/>
              <w:rPr>
                <w:color w:val="000000"/>
                <w:sz w:val="20"/>
                <w:lang w:val="en-US"/>
              </w:rPr>
            </w:pPr>
            <w:r w:rsidRPr="00D07B1D">
              <w:rPr>
                <w:color w:val="000000"/>
                <w:sz w:val="20"/>
                <w:lang w:val="en-US"/>
              </w:rPr>
              <w:t>12.60</w:t>
            </w:r>
          </w:p>
        </w:tc>
        <w:tc>
          <w:tcPr>
            <w:tcW w:w="915" w:type="dxa"/>
            <w:shd w:val="clear" w:color="auto" w:fill="auto"/>
            <w:noWrap/>
            <w:tcMar>
              <w:left w:w="57" w:type="dxa"/>
              <w:right w:w="57" w:type="dxa"/>
            </w:tcMar>
            <w:hideMark/>
          </w:tcPr>
          <w:p w14:paraId="119BE753" w14:textId="77777777" w:rsidR="00061A5A" w:rsidRPr="00D07B1D" w:rsidRDefault="00061A5A" w:rsidP="00C80083">
            <w:pPr>
              <w:pStyle w:val="Tabletext"/>
              <w:jc w:val="center"/>
              <w:rPr>
                <w:color w:val="000000"/>
                <w:sz w:val="20"/>
                <w:lang w:val="en-US"/>
              </w:rPr>
            </w:pPr>
            <w:r w:rsidRPr="00D07B1D">
              <w:rPr>
                <w:color w:val="000000"/>
                <w:sz w:val="20"/>
                <w:lang w:val="en-US"/>
              </w:rPr>
              <w:t>12.60</w:t>
            </w:r>
          </w:p>
        </w:tc>
        <w:tc>
          <w:tcPr>
            <w:tcW w:w="916" w:type="dxa"/>
            <w:shd w:val="clear" w:color="auto" w:fill="auto"/>
            <w:noWrap/>
            <w:tcMar>
              <w:left w:w="57" w:type="dxa"/>
              <w:right w:w="57" w:type="dxa"/>
            </w:tcMar>
            <w:hideMark/>
          </w:tcPr>
          <w:p w14:paraId="25061E71" w14:textId="77777777" w:rsidR="00061A5A" w:rsidRPr="00D07B1D" w:rsidRDefault="00061A5A" w:rsidP="00C80083">
            <w:pPr>
              <w:pStyle w:val="Tabletext"/>
              <w:jc w:val="center"/>
              <w:rPr>
                <w:color w:val="000000"/>
                <w:sz w:val="20"/>
                <w:lang w:val="en-US"/>
              </w:rPr>
            </w:pPr>
            <w:r w:rsidRPr="00D07B1D">
              <w:rPr>
                <w:color w:val="000000"/>
                <w:sz w:val="20"/>
                <w:lang w:val="en-US"/>
              </w:rPr>
              <w:t>12.60</w:t>
            </w:r>
          </w:p>
        </w:tc>
        <w:tc>
          <w:tcPr>
            <w:tcW w:w="916" w:type="dxa"/>
            <w:shd w:val="clear" w:color="auto" w:fill="auto"/>
            <w:noWrap/>
            <w:tcMar>
              <w:left w:w="57" w:type="dxa"/>
              <w:right w:w="57" w:type="dxa"/>
            </w:tcMar>
            <w:hideMark/>
          </w:tcPr>
          <w:p w14:paraId="76CA8CDF" w14:textId="77777777" w:rsidR="00061A5A" w:rsidRPr="00D07B1D" w:rsidRDefault="00061A5A" w:rsidP="00C80083">
            <w:pPr>
              <w:pStyle w:val="Tabletext"/>
              <w:jc w:val="center"/>
              <w:rPr>
                <w:color w:val="000000"/>
                <w:sz w:val="20"/>
                <w:lang w:val="en-US"/>
              </w:rPr>
            </w:pPr>
            <w:r w:rsidRPr="00D07B1D">
              <w:rPr>
                <w:color w:val="000000"/>
                <w:sz w:val="20"/>
                <w:lang w:val="en-US"/>
              </w:rPr>
              <w:t>10.50</w:t>
            </w:r>
          </w:p>
        </w:tc>
      </w:tr>
      <w:tr w:rsidR="00061A5A" w:rsidRPr="00D07B1D" w14:paraId="240CA434" w14:textId="77777777" w:rsidTr="00C80083">
        <w:trPr>
          <w:jc w:val="center"/>
        </w:trPr>
        <w:tc>
          <w:tcPr>
            <w:tcW w:w="2126" w:type="dxa"/>
            <w:vMerge/>
            <w:shd w:val="clear" w:color="auto" w:fill="auto"/>
            <w:noWrap/>
            <w:tcMar>
              <w:left w:w="57" w:type="dxa"/>
              <w:right w:w="57" w:type="dxa"/>
            </w:tcMar>
            <w:hideMark/>
          </w:tcPr>
          <w:p w14:paraId="1D526788"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7D5A89FE"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156CE15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5" w:type="dxa"/>
            <w:shd w:val="clear" w:color="auto" w:fill="auto"/>
            <w:noWrap/>
            <w:tcMar>
              <w:left w:w="57" w:type="dxa"/>
              <w:right w:w="57" w:type="dxa"/>
            </w:tcMar>
            <w:hideMark/>
          </w:tcPr>
          <w:p w14:paraId="0D0CA6A3" w14:textId="77777777" w:rsidR="00061A5A" w:rsidRPr="00D07B1D" w:rsidRDefault="00061A5A" w:rsidP="00C80083">
            <w:pPr>
              <w:pStyle w:val="Tabletext"/>
              <w:jc w:val="center"/>
              <w:rPr>
                <w:color w:val="000000"/>
                <w:sz w:val="20"/>
                <w:lang w:val="en-US"/>
              </w:rPr>
            </w:pPr>
            <w:r w:rsidRPr="00D07B1D">
              <w:rPr>
                <w:color w:val="000000"/>
                <w:sz w:val="20"/>
                <w:lang w:val="en-US"/>
              </w:rPr>
              <w:t>9.20</w:t>
            </w:r>
          </w:p>
        </w:tc>
        <w:tc>
          <w:tcPr>
            <w:tcW w:w="916" w:type="dxa"/>
            <w:shd w:val="clear" w:color="auto" w:fill="auto"/>
            <w:noWrap/>
            <w:tcMar>
              <w:left w:w="57" w:type="dxa"/>
              <w:right w:w="57" w:type="dxa"/>
            </w:tcMar>
            <w:hideMark/>
          </w:tcPr>
          <w:p w14:paraId="39617642" w14:textId="77777777" w:rsidR="00061A5A" w:rsidRPr="00D07B1D" w:rsidRDefault="00061A5A" w:rsidP="00C80083">
            <w:pPr>
              <w:pStyle w:val="Tabletext"/>
              <w:jc w:val="center"/>
              <w:rPr>
                <w:color w:val="000000"/>
                <w:sz w:val="20"/>
                <w:lang w:val="en-US"/>
              </w:rPr>
            </w:pPr>
            <w:r w:rsidRPr="00D07B1D">
              <w:rPr>
                <w:color w:val="000000"/>
                <w:sz w:val="20"/>
                <w:lang w:val="en-US"/>
              </w:rPr>
              <w:t>15.10</w:t>
            </w:r>
          </w:p>
        </w:tc>
        <w:tc>
          <w:tcPr>
            <w:tcW w:w="916" w:type="dxa"/>
            <w:shd w:val="clear" w:color="auto" w:fill="auto"/>
            <w:noWrap/>
            <w:tcMar>
              <w:left w:w="57" w:type="dxa"/>
              <w:right w:w="57" w:type="dxa"/>
            </w:tcMar>
            <w:hideMark/>
          </w:tcPr>
          <w:p w14:paraId="6B02A0E9" w14:textId="77777777" w:rsidR="00061A5A" w:rsidRPr="00D07B1D" w:rsidRDefault="00061A5A" w:rsidP="00C80083">
            <w:pPr>
              <w:pStyle w:val="Tabletext"/>
              <w:jc w:val="center"/>
              <w:rPr>
                <w:color w:val="000000"/>
                <w:sz w:val="20"/>
                <w:lang w:val="en-US"/>
              </w:rPr>
            </w:pPr>
            <w:r w:rsidRPr="00D07B1D">
              <w:rPr>
                <w:color w:val="000000"/>
                <w:sz w:val="20"/>
                <w:lang w:val="en-US"/>
              </w:rPr>
              <w:t>15.10</w:t>
            </w:r>
          </w:p>
        </w:tc>
        <w:tc>
          <w:tcPr>
            <w:tcW w:w="915" w:type="dxa"/>
            <w:shd w:val="clear" w:color="auto" w:fill="auto"/>
            <w:noWrap/>
            <w:tcMar>
              <w:left w:w="57" w:type="dxa"/>
              <w:right w:w="57" w:type="dxa"/>
            </w:tcMar>
            <w:hideMark/>
          </w:tcPr>
          <w:p w14:paraId="5EE3E9CD" w14:textId="77777777" w:rsidR="00061A5A" w:rsidRPr="00D07B1D" w:rsidRDefault="00061A5A" w:rsidP="00C80083">
            <w:pPr>
              <w:pStyle w:val="Tabletext"/>
              <w:jc w:val="center"/>
              <w:rPr>
                <w:color w:val="000000"/>
                <w:sz w:val="20"/>
                <w:lang w:val="en-US"/>
              </w:rPr>
            </w:pPr>
            <w:r w:rsidRPr="00D07B1D">
              <w:rPr>
                <w:color w:val="000000"/>
                <w:sz w:val="20"/>
                <w:lang w:val="en-US"/>
              </w:rPr>
              <w:t>15.10</w:t>
            </w:r>
          </w:p>
        </w:tc>
        <w:tc>
          <w:tcPr>
            <w:tcW w:w="916" w:type="dxa"/>
            <w:shd w:val="clear" w:color="auto" w:fill="auto"/>
            <w:noWrap/>
            <w:tcMar>
              <w:left w:w="57" w:type="dxa"/>
              <w:right w:w="57" w:type="dxa"/>
            </w:tcMar>
            <w:hideMark/>
          </w:tcPr>
          <w:p w14:paraId="688D51AF" w14:textId="77777777" w:rsidR="00061A5A" w:rsidRPr="00D07B1D" w:rsidRDefault="00061A5A" w:rsidP="00C80083">
            <w:pPr>
              <w:pStyle w:val="Tabletext"/>
              <w:jc w:val="center"/>
              <w:rPr>
                <w:color w:val="000000"/>
                <w:sz w:val="20"/>
                <w:lang w:val="en-US"/>
              </w:rPr>
            </w:pPr>
            <w:r w:rsidRPr="00D07B1D">
              <w:rPr>
                <w:color w:val="000000"/>
                <w:sz w:val="20"/>
                <w:lang w:val="en-US"/>
              </w:rPr>
              <w:t>15.10</w:t>
            </w:r>
          </w:p>
        </w:tc>
        <w:tc>
          <w:tcPr>
            <w:tcW w:w="916" w:type="dxa"/>
            <w:shd w:val="clear" w:color="auto" w:fill="auto"/>
            <w:noWrap/>
            <w:tcMar>
              <w:left w:w="57" w:type="dxa"/>
              <w:right w:w="57" w:type="dxa"/>
            </w:tcMar>
            <w:hideMark/>
          </w:tcPr>
          <w:p w14:paraId="10839C37" w14:textId="77777777" w:rsidR="00061A5A" w:rsidRPr="00D07B1D" w:rsidRDefault="00061A5A" w:rsidP="00C80083">
            <w:pPr>
              <w:pStyle w:val="Tabletext"/>
              <w:jc w:val="center"/>
              <w:rPr>
                <w:color w:val="000000"/>
                <w:sz w:val="20"/>
                <w:lang w:val="en-US"/>
              </w:rPr>
            </w:pPr>
            <w:r w:rsidRPr="00D07B1D">
              <w:rPr>
                <w:color w:val="000000"/>
                <w:sz w:val="20"/>
                <w:lang w:val="en-US"/>
              </w:rPr>
              <w:t>13.30</w:t>
            </w:r>
          </w:p>
        </w:tc>
      </w:tr>
      <w:tr w:rsidR="00061A5A" w:rsidRPr="00D07B1D" w14:paraId="7DF4B9AF" w14:textId="77777777" w:rsidTr="00C80083">
        <w:trPr>
          <w:jc w:val="center"/>
        </w:trPr>
        <w:tc>
          <w:tcPr>
            <w:tcW w:w="2126" w:type="dxa"/>
            <w:vMerge/>
            <w:shd w:val="clear" w:color="auto" w:fill="auto"/>
            <w:noWrap/>
            <w:tcMar>
              <w:left w:w="57" w:type="dxa"/>
              <w:right w:w="57" w:type="dxa"/>
            </w:tcMar>
            <w:hideMark/>
          </w:tcPr>
          <w:p w14:paraId="1404178A"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7C07C8E5"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51B2E92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5" w:type="dxa"/>
            <w:shd w:val="clear" w:color="auto" w:fill="auto"/>
            <w:noWrap/>
            <w:tcMar>
              <w:left w:w="57" w:type="dxa"/>
              <w:right w:w="57" w:type="dxa"/>
            </w:tcMar>
            <w:hideMark/>
          </w:tcPr>
          <w:p w14:paraId="57A6A593" w14:textId="77777777" w:rsidR="00061A5A" w:rsidRPr="00D07B1D" w:rsidRDefault="00061A5A" w:rsidP="00C80083">
            <w:pPr>
              <w:pStyle w:val="Tabletext"/>
              <w:jc w:val="center"/>
              <w:rPr>
                <w:color w:val="000000"/>
                <w:sz w:val="20"/>
                <w:lang w:val="en-US"/>
              </w:rPr>
            </w:pPr>
            <w:r w:rsidRPr="00D07B1D">
              <w:rPr>
                <w:color w:val="000000"/>
                <w:sz w:val="20"/>
                <w:lang w:val="en-US"/>
              </w:rPr>
              <w:t>10.30</w:t>
            </w:r>
          </w:p>
        </w:tc>
        <w:tc>
          <w:tcPr>
            <w:tcW w:w="916" w:type="dxa"/>
            <w:shd w:val="clear" w:color="auto" w:fill="auto"/>
            <w:noWrap/>
            <w:tcMar>
              <w:left w:w="57" w:type="dxa"/>
              <w:right w:w="57" w:type="dxa"/>
            </w:tcMar>
            <w:hideMark/>
          </w:tcPr>
          <w:p w14:paraId="2F2AEBA5" w14:textId="77777777" w:rsidR="00061A5A" w:rsidRPr="00D07B1D" w:rsidRDefault="00061A5A" w:rsidP="00C80083">
            <w:pPr>
              <w:pStyle w:val="Tabletext"/>
              <w:jc w:val="center"/>
              <w:rPr>
                <w:color w:val="000000"/>
                <w:sz w:val="20"/>
                <w:lang w:val="en-US"/>
              </w:rPr>
            </w:pPr>
            <w:r w:rsidRPr="00D07B1D">
              <w:rPr>
                <w:color w:val="000000"/>
                <w:sz w:val="20"/>
                <w:lang w:val="en-US"/>
              </w:rPr>
              <w:t>17.20</w:t>
            </w:r>
          </w:p>
        </w:tc>
        <w:tc>
          <w:tcPr>
            <w:tcW w:w="916" w:type="dxa"/>
            <w:shd w:val="clear" w:color="auto" w:fill="auto"/>
            <w:noWrap/>
            <w:tcMar>
              <w:left w:w="57" w:type="dxa"/>
              <w:right w:w="57" w:type="dxa"/>
            </w:tcMar>
            <w:hideMark/>
          </w:tcPr>
          <w:p w14:paraId="1C9EDA5B" w14:textId="77777777" w:rsidR="00061A5A" w:rsidRPr="00D07B1D" w:rsidRDefault="00061A5A" w:rsidP="00C80083">
            <w:pPr>
              <w:pStyle w:val="Tabletext"/>
              <w:jc w:val="center"/>
              <w:rPr>
                <w:color w:val="000000"/>
                <w:sz w:val="20"/>
                <w:lang w:val="en-US"/>
              </w:rPr>
            </w:pPr>
            <w:r w:rsidRPr="00D07B1D">
              <w:rPr>
                <w:color w:val="000000"/>
                <w:sz w:val="20"/>
                <w:lang w:val="en-US"/>
              </w:rPr>
              <w:t>17.20</w:t>
            </w:r>
          </w:p>
        </w:tc>
        <w:tc>
          <w:tcPr>
            <w:tcW w:w="915" w:type="dxa"/>
            <w:shd w:val="clear" w:color="auto" w:fill="auto"/>
            <w:noWrap/>
            <w:tcMar>
              <w:left w:w="57" w:type="dxa"/>
              <w:right w:w="57" w:type="dxa"/>
            </w:tcMar>
            <w:hideMark/>
          </w:tcPr>
          <w:p w14:paraId="152B9E7E" w14:textId="77777777" w:rsidR="00061A5A" w:rsidRPr="00D07B1D" w:rsidRDefault="00061A5A" w:rsidP="00C80083">
            <w:pPr>
              <w:pStyle w:val="Tabletext"/>
              <w:jc w:val="center"/>
              <w:rPr>
                <w:color w:val="000000"/>
                <w:sz w:val="20"/>
                <w:lang w:val="en-US"/>
              </w:rPr>
            </w:pPr>
            <w:r w:rsidRPr="00D07B1D">
              <w:rPr>
                <w:color w:val="000000"/>
                <w:sz w:val="20"/>
                <w:lang w:val="en-US"/>
              </w:rPr>
              <w:t>17.20</w:t>
            </w:r>
          </w:p>
        </w:tc>
        <w:tc>
          <w:tcPr>
            <w:tcW w:w="916" w:type="dxa"/>
            <w:shd w:val="clear" w:color="auto" w:fill="auto"/>
            <w:noWrap/>
            <w:tcMar>
              <w:left w:w="57" w:type="dxa"/>
              <w:right w:w="57" w:type="dxa"/>
            </w:tcMar>
            <w:hideMark/>
          </w:tcPr>
          <w:p w14:paraId="456BFB8D" w14:textId="77777777" w:rsidR="00061A5A" w:rsidRPr="00D07B1D" w:rsidRDefault="00061A5A" w:rsidP="00C80083">
            <w:pPr>
              <w:pStyle w:val="Tabletext"/>
              <w:jc w:val="center"/>
              <w:rPr>
                <w:color w:val="000000"/>
                <w:sz w:val="20"/>
                <w:lang w:val="en-US"/>
              </w:rPr>
            </w:pPr>
            <w:r w:rsidRPr="00D07B1D">
              <w:rPr>
                <w:color w:val="000000"/>
                <w:sz w:val="20"/>
                <w:lang w:val="en-US"/>
              </w:rPr>
              <w:t>17.20</w:t>
            </w:r>
          </w:p>
        </w:tc>
        <w:tc>
          <w:tcPr>
            <w:tcW w:w="916" w:type="dxa"/>
            <w:shd w:val="clear" w:color="auto" w:fill="auto"/>
            <w:noWrap/>
            <w:tcMar>
              <w:left w:w="57" w:type="dxa"/>
              <w:right w:w="57" w:type="dxa"/>
            </w:tcMar>
            <w:hideMark/>
          </w:tcPr>
          <w:p w14:paraId="5A9E1767" w14:textId="77777777" w:rsidR="00061A5A" w:rsidRPr="00D07B1D" w:rsidRDefault="00061A5A" w:rsidP="00C80083">
            <w:pPr>
              <w:pStyle w:val="Tabletext"/>
              <w:jc w:val="center"/>
              <w:rPr>
                <w:color w:val="000000"/>
                <w:sz w:val="20"/>
                <w:lang w:val="en-US"/>
              </w:rPr>
            </w:pPr>
            <w:r w:rsidRPr="00D07B1D">
              <w:rPr>
                <w:color w:val="000000"/>
                <w:sz w:val="20"/>
                <w:lang w:val="en-US"/>
              </w:rPr>
              <w:t>15.80</w:t>
            </w:r>
          </w:p>
        </w:tc>
      </w:tr>
      <w:tr w:rsidR="00061A5A" w:rsidRPr="00D07B1D" w14:paraId="3E72BFAA" w14:textId="77777777" w:rsidTr="00C80083">
        <w:trPr>
          <w:jc w:val="center"/>
        </w:trPr>
        <w:tc>
          <w:tcPr>
            <w:tcW w:w="2126" w:type="dxa"/>
            <w:shd w:val="clear" w:color="auto" w:fill="auto"/>
            <w:noWrap/>
            <w:tcMar>
              <w:left w:w="57" w:type="dxa"/>
              <w:right w:w="57" w:type="dxa"/>
            </w:tcMar>
            <w:hideMark/>
          </w:tcPr>
          <w:p w14:paraId="308464AA"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74" w:type="dxa"/>
            <w:shd w:val="clear" w:color="auto" w:fill="auto"/>
            <w:noWrap/>
            <w:tcMar>
              <w:left w:w="57" w:type="dxa"/>
              <w:right w:w="57" w:type="dxa"/>
            </w:tcMar>
            <w:hideMark/>
          </w:tcPr>
          <w:p w14:paraId="62168B6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i/>
                <w:iCs/>
                <w:color w:val="000000"/>
                <w:sz w:val="20"/>
                <w:lang w:val="en-US" w:eastAsia="ru-RU"/>
              </w:rPr>
              <w:t xml:space="preserve"> </w:t>
            </w:r>
            <w:r w:rsidRPr="00D07B1D">
              <w:rPr>
                <w:color w:val="000000"/>
                <w:sz w:val="20"/>
                <w:lang w:val="en-US" w:eastAsia="ru-RU"/>
              </w:rPr>
              <w:t>(dB)</w:t>
            </w:r>
          </w:p>
        </w:tc>
        <w:tc>
          <w:tcPr>
            <w:tcW w:w="743" w:type="dxa"/>
            <w:shd w:val="clear" w:color="auto" w:fill="auto"/>
            <w:noWrap/>
            <w:tcMar>
              <w:left w:w="57" w:type="dxa"/>
              <w:right w:w="57" w:type="dxa"/>
            </w:tcMar>
            <w:hideMark/>
          </w:tcPr>
          <w:p w14:paraId="15EF9AE2"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2415921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6A933D5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2DA55ED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5" w:type="dxa"/>
            <w:shd w:val="clear" w:color="auto" w:fill="auto"/>
            <w:noWrap/>
            <w:tcMar>
              <w:left w:w="57" w:type="dxa"/>
              <w:right w:w="57" w:type="dxa"/>
            </w:tcMar>
            <w:hideMark/>
          </w:tcPr>
          <w:p w14:paraId="3C3534D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60387C1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71FE28D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1A2AD9A6" w14:textId="77777777" w:rsidTr="00C80083">
        <w:trPr>
          <w:jc w:val="center"/>
        </w:trPr>
        <w:tc>
          <w:tcPr>
            <w:tcW w:w="2126" w:type="dxa"/>
            <w:vMerge w:val="restart"/>
            <w:shd w:val="clear" w:color="auto" w:fill="auto"/>
            <w:tcMar>
              <w:left w:w="57" w:type="dxa"/>
              <w:right w:w="57" w:type="dxa"/>
            </w:tcMar>
            <w:hideMark/>
          </w:tcPr>
          <w:p w14:paraId="532FAFB4"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74" w:type="dxa"/>
            <w:vMerge w:val="restart"/>
            <w:shd w:val="clear" w:color="auto" w:fill="auto"/>
            <w:noWrap/>
            <w:tcMar>
              <w:left w:w="57" w:type="dxa"/>
              <w:right w:w="57" w:type="dxa"/>
            </w:tcMar>
            <w:hideMark/>
          </w:tcPr>
          <w:p w14:paraId="6774692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743" w:type="dxa"/>
            <w:shd w:val="clear" w:color="auto" w:fill="auto"/>
            <w:noWrap/>
            <w:tcMar>
              <w:left w:w="57" w:type="dxa"/>
              <w:right w:w="57" w:type="dxa"/>
            </w:tcMar>
            <w:hideMark/>
          </w:tcPr>
          <w:p w14:paraId="77F2D20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397181EF" w14:textId="77777777" w:rsidR="00061A5A" w:rsidRPr="00D07B1D" w:rsidRDefault="00061A5A" w:rsidP="00C80083">
            <w:pPr>
              <w:pStyle w:val="Tabletext"/>
              <w:jc w:val="center"/>
              <w:rPr>
                <w:color w:val="000000"/>
                <w:sz w:val="20"/>
                <w:lang w:val="en-US"/>
              </w:rPr>
            </w:pPr>
            <w:r w:rsidRPr="00D07B1D">
              <w:rPr>
                <w:color w:val="000000"/>
                <w:sz w:val="20"/>
                <w:lang w:val="en-US"/>
              </w:rPr>
              <w:t>−137.38</w:t>
            </w:r>
          </w:p>
        </w:tc>
        <w:tc>
          <w:tcPr>
            <w:tcW w:w="916" w:type="dxa"/>
            <w:shd w:val="clear" w:color="auto" w:fill="auto"/>
            <w:noWrap/>
            <w:tcMar>
              <w:left w:w="57" w:type="dxa"/>
              <w:right w:w="57" w:type="dxa"/>
            </w:tcMar>
            <w:hideMark/>
          </w:tcPr>
          <w:p w14:paraId="52928AA9" w14:textId="77777777" w:rsidR="00061A5A" w:rsidRPr="00D07B1D" w:rsidRDefault="00061A5A" w:rsidP="00C80083">
            <w:pPr>
              <w:pStyle w:val="Tabletext"/>
              <w:jc w:val="center"/>
              <w:rPr>
                <w:color w:val="000000"/>
                <w:sz w:val="20"/>
                <w:lang w:val="en-US"/>
              </w:rPr>
            </w:pPr>
            <w:r w:rsidRPr="00D07B1D">
              <w:rPr>
                <w:color w:val="000000"/>
                <w:sz w:val="20"/>
                <w:lang w:val="en-US"/>
              </w:rPr>
              <w:t>−131.38</w:t>
            </w:r>
          </w:p>
        </w:tc>
        <w:tc>
          <w:tcPr>
            <w:tcW w:w="916" w:type="dxa"/>
            <w:shd w:val="clear" w:color="auto" w:fill="auto"/>
            <w:noWrap/>
            <w:tcMar>
              <w:left w:w="57" w:type="dxa"/>
              <w:right w:w="57" w:type="dxa"/>
            </w:tcMar>
            <w:hideMark/>
          </w:tcPr>
          <w:p w14:paraId="5ADE5141" w14:textId="77777777" w:rsidR="00061A5A" w:rsidRPr="00D07B1D" w:rsidRDefault="00061A5A" w:rsidP="00C80083">
            <w:pPr>
              <w:pStyle w:val="Tabletext"/>
              <w:jc w:val="center"/>
              <w:rPr>
                <w:color w:val="000000"/>
                <w:sz w:val="20"/>
                <w:lang w:val="en-US"/>
              </w:rPr>
            </w:pPr>
            <w:r w:rsidRPr="00D07B1D">
              <w:rPr>
                <w:color w:val="000000"/>
                <w:sz w:val="20"/>
                <w:lang w:val="en-US"/>
              </w:rPr>
              <w:t>−131.38</w:t>
            </w:r>
          </w:p>
        </w:tc>
        <w:tc>
          <w:tcPr>
            <w:tcW w:w="915" w:type="dxa"/>
            <w:shd w:val="clear" w:color="auto" w:fill="auto"/>
            <w:noWrap/>
            <w:tcMar>
              <w:left w:w="57" w:type="dxa"/>
              <w:right w:w="57" w:type="dxa"/>
            </w:tcMar>
            <w:hideMark/>
          </w:tcPr>
          <w:p w14:paraId="1DE01EFB" w14:textId="77777777" w:rsidR="00061A5A" w:rsidRPr="00D07B1D" w:rsidRDefault="00061A5A" w:rsidP="00C80083">
            <w:pPr>
              <w:pStyle w:val="Tabletext"/>
              <w:jc w:val="center"/>
              <w:rPr>
                <w:color w:val="000000"/>
                <w:sz w:val="20"/>
                <w:lang w:val="en-US"/>
              </w:rPr>
            </w:pPr>
            <w:r w:rsidRPr="00D07B1D">
              <w:rPr>
                <w:color w:val="000000"/>
                <w:sz w:val="20"/>
                <w:lang w:val="en-US"/>
              </w:rPr>
              <w:t>−131.38</w:t>
            </w:r>
          </w:p>
        </w:tc>
        <w:tc>
          <w:tcPr>
            <w:tcW w:w="916" w:type="dxa"/>
            <w:shd w:val="clear" w:color="auto" w:fill="auto"/>
            <w:noWrap/>
            <w:tcMar>
              <w:left w:w="57" w:type="dxa"/>
              <w:right w:w="57" w:type="dxa"/>
            </w:tcMar>
            <w:hideMark/>
          </w:tcPr>
          <w:p w14:paraId="3A113A08" w14:textId="77777777" w:rsidR="00061A5A" w:rsidRPr="00D07B1D" w:rsidRDefault="00061A5A" w:rsidP="00C80083">
            <w:pPr>
              <w:pStyle w:val="Tabletext"/>
              <w:jc w:val="center"/>
              <w:rPr>
                <w:color w:val="000000"/>
                <w:sz w:val="20"/>
                <w:lang w:val="en-US"/>
              </w:rPr>
            </w:pPr>
            <w:r w:rsidRPr="00D07B1D">
              <w:rPr>
                <w:color w:val="000000"/>
                <w:sz w:val="20"/>
                <w:lang w:val="en-US"/>
              </w:rPr>
              <w:t>−131.38</w:t>
            </w:r>
          </w:p>
        </w:tc>
        <w:tc>
          <w:tcPr>
            <w:tcW w:w="916" w:type="dxa"/>
            <w:shd w:val="clear" w:color="auto" w:fill="auto"/>
            <w:noWrap/>
            <w:tcMar>
              <w:left w:w="57" w:type="dxa"/>
              <w:right w:w="57" w:type="dxa"/>
            </w:tcMar>
            <w:hideMark/>
          </w:tcPr>
          <w:p w14:paraId="41EC1D3F" w14:textId="77777777" w:rsidR="00061A5A" w:rsidRPr="00D07B1D" w:rsidRDefault="00061A5A" w:rsidP="00C80083">
            <w:pPr>
              <w:pStyle w:val="Tabletext"/>
              <w:jc w:val="center"/>
              <w:rPr>
                <w:color w:val="000000"/>
                <w:sz w:val="20"/>
                <w:lang w:val="en-US"/>
              </w:rPr>
            </w:pPr>
            <w:r w:rsidRPr="00D07B1D">
              <w:rPr>
                <w:color w:val="000000"/>
                <w:sz w:val="20"/>
                <w:lang w:val="en-US"/>
              </w:rPr>
              <w:t>−133.48</w:t>
            </w:r>
          </w:p>
        </w:tc>
      </w:tr>
      <w:tr w:rsidR="00061A5A" w:rsidRPr="00D07B1D" w14:paraId="0476279D" w14:textId="77777777" w:rsidTr="00C80083">
        <w:trPr>
          <w:jc w:val="center"/>
        </w:trPr>
        <w:tc>
          <w:tcPr>
            <w:tcW w:w="2126" w:type="dxa"/>
            <w:vMerge/>
            <w:shd w:val="clear" w:color="auto" w:fill="auto"/>
            <w:tcMar>
              <w:left w:w="57" w:type="dxa"/>
              <w:right w:w="57" w:type="dxa"/>
            </w:tcMar>
            <w:hideMark/>
          </w:tcPr>
          <w:p w14:paraId="78EC6E06"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2145C947" w14:textId="77777777" w:rsidR="00061A5A" w:rsidRPr="00D07B1D" w:rsidRDefault="00061A5A" w:rsidP="00C80083">
            <w:pPr>
              <w:pStyle w:val="Tabletext"/>
              <w:jc w:val="center"/>
              <w:rPr>
                <w:i/>
                <w:iCs/>
                <w:color w:val="000000"/>
                <w:sz w:val="20"/>
                <w:lang w:val="en-US" w:eastAsia="ru-RU"/>
              </w:rPr>
            </w:pPr>
          </w:p>
        </w:tc>
        <w:tc>
          <w:tcPr>
            <w:tcW w:w="743" w:type="dxa"/>
            <w:shd w:val="clear" w:color="auto" w:fill="auto"/>
            <w:noWrap/>
            <w:tcMar>
              <w:left w:w="57" w:type="dxa"/>
              <w:right w:w="57" w:type="dxa"/>
            </w:tcMar>
            <w:hideMark/>
          </w:tcPr>
          <w:p w14:paraId="0D476E4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5" w:type="dxa"/>
            <w:shd w:val="clear" w:color="auto" w:fill="auto"/>
            <w:noWrap/>
            <w:tcMar>
              <w:left w:w="57" w:type="dxa"/>
              <w:right w:w="57" w:type="dxa"/>
            </w:tcMar>
            <w:hideMark/>
          </w:tcPr>
          <w:p w14:paraId="085D75B4" w14:textId="77777777" w:rsidR="00061A5A" w:rsidRPr="00D07B1D" w:rsidRDefault="00061A5A" w:rsidP="00C80083">
            <w:pPr>
              <w:pStyle w:val="Tabletext"/>
              <w:jc w:val="center"/>
              <w:rPr>
                <w:color w:val="000000"/>
                <w:sz w:val="20"/>
                <w:lang w:val="en-US"/>
              </w:rPr>
            </w:pPr>
            <w:r w:rsidRPr="00D07B1D">
              <w:rPr>
                <w:color w:val="000000"/>
                <w:sz w:val="20"/>
                <w:lang w:val="en-US"/>
              </w:rPr>
              <w:t>−134.78</w:t>
            </w:r>
          </w:p>
        </w:tc>
        <w:tc>
          <w:tcPr>
            <w:tcW w:w="916" w:type="dxa"/>
            <w:shd w:val="clear" w:color="auto" w:fill="auto"/>
            <w:noWrap/>
            <w:tcMar>
              <w:left w:w="57" w:type="dxa"/>
              <w:right w:w="57" w:type="dxa"/>
            </w:tcMar>
            <w:hideMark/>
          </w:tcPr>
          <w:p w14:paraId="047935D0" w14:textId="77777777" w:rsidR="00061A5A" w:rsidRPr="00D07B1D" w:rsidRDefault="00061A5A" w:rsidP="00C80083">
            <w:pPr>
              <w:pStyle w:val="Tabletext"/>
              <w:jc w:val="center"/>
              <w:rPr>
                <w:color w:val="000000"/>
                <w:sz w:val="20"/>
                <w:lang w:val="en-US"/>
              </w:rPr>
            </w:pPr>
            <w:r w:rsidRPr="00D07B1D">
              <w:rPr>
                <w:color w:val="000000"/>
                <w:sz w:val="20"/>
                <w:lang w:val="en-US"/>
              </w:rPr>
              <w:t>−128.88</w:t>
            </w:r>
          </w:p>
        </w:tc>
        <w:tc>
          <w:tcPr>
            <w:tcW w:w="916" w:type="dxa"/>
            <w:shd w:val="clear" w:color="auto" w:fill="auto"/>
            <w:noWrap/>
            <w:tcMar>
              <w:left w:w="57" w:type="dxa"/>
              <w:right w:w="57" w:type="dxa"/>
            </w:tcMar>
            <w:hideMark/>
          </w:tcPr>
          <w:p w14:paraId="3912219D" w14:textId="77777777" w:rsidR="00061A5A" w:rsidRPr="00D07B1D" w:rsidRDefault="00061A5A" w:rsidP="00C80083">
            <w:pPr>
              <w:pStyle w:val="Tabletext"/>
              <w:jc w:val="center"/>
              <w:rPr>
                <w:color w:val="000000"/>
                <w:sz w:val="20"/>
                <w:lang w:val="en-US"/>
              </w:rPr>
            </w:pPr>
            <w:r w:rsidRPr="00D07B1D">
              <w:rPr>
                <w:color w:val="000000"/>
                <w:sz w:val="20"/>
                <w:lang w:val="en-US"/>
              </w:rPr>
              <w:t>−128.88</w:t>
            </w:r>
          </w:p>
        </w:tc>
        <w:tc>
          <w:tcPr>
            <w:tcW w:w="915" w:type="dxa"/>
            <w:shd w:val="clear" w:color="auto" w:fill="auto"/>
            <w:noWrap/>
            <w:tcMar>
              <w:left w:w="57" w:type="dxa"/>
              <w:right w:w="57" w:type="dxa"/>
            </w:tcMar>
            <w:hideMark/>
          </w:tcPr>
          <w:p w14:paraId="07A04E98" w14:textId="77777777" w:rsidR="00061A5A" w:rsidRPr="00D07B1D" w:rsidRDefault="00061A5A" w:rsidP="00C80083">
            <w:pPr>
              <w:pStyle w:val="Tabletext"/>
              <w:jc w:val="center"/>
              <w:rPr>
                <w:color w:val="000000"/>
                <w:sz w:val="20"/>
                <w:lang w:val="en-US"/>
              </w:rPr>
            </w:pPr>
            <w:r w:rsidRPr="00D07B1D">
              <w:rPr>
                <w:color w:val="000000"/>
                <w:sz w:val="20"/>
                <w:lang w:val="en-US"/>
              </w:rPr>
              <w:t>−128.88</w:t>
            </w:r>
          </w:p>
        </w:tc>
        <w:tc>
          <w:tcPr>
            <w:tcW w:w="916" w:type="dxa"/>
            <w:shd w:val="clear" w:color="auto" w:fill="auto"/>
            <w:noWrap/>
            <w:tcMar>
              <w:left w:w="57" w:type="dxa"/>
              <w:right w:w="57" w:type="dxa"/>
            </w:tcMar>
            <w:hideMark/>
          </w:tcPr>
          <w:p w14:paraId="2BF3C66E" w14:textId="77777777" w:rsidR="00061A5A" w:rsidRPr="00D07B1D" w:rsidRDefault="00061A5A" w:rsidP="00C80083">
            <w:pPr>
              <w:pStyle w:val="Tabletext"/>
              <w:jc w:val="center"/>
              <w:rPr>
                <w:color w:val="000000"/>
                <w:sz w:val="20"/>
                <w:lang w:val="en-US"/>
              </w:rPr>
            </w:pPr>
            <w:r w:rsidRPr="00D07B1D">
              <w:rPr>
                <w:color w:val="000000"/>
                <w:sz w:val="20"/>
                <w:lang w:val="en-US"/>
              </w:rPr>
              <w:t>−128.88</w:t>
            </w:r>
          </w:p>
        </w:tc>
        <w:tc>
          <w:tcPr>
            <w:tcW w:w="916" w:type="dxa"/>
            <w:shd w:val="clear" w:color="auto" w:fill="auto"/>
            <w:noWrap/>
            <w:tcMar>
              <w:left w:w="57" w:type="dxa"/>
              <w:right w:w="57" w:type="dxa"/>
            </w:tcMar>
            <w:hideMark/>
          </w:tcPr>
          <w:p w14:paraId="4210400E" w14:textId="77777777" w:rsidR="00061A5A" w:rsidRPr="00D07B1D" w:rsidRDefault="00061A5A" w:rsidP="00C80083">
            <w:pPr>
              <w:pStyle w:val="Tabletext"/>
              <w:jc w:val="center"/>
              <w:rPr>
                <w:color w:val="000000"/>
                <w:sz w:val="20"/>
                <w:lang w:val="en-US"/>
              </w:rPr>
            </w:pPr>
            <w:r w:rsidRPr="00D07B1D">
              <w:rPr>
                <w:color w:val="000000"/>
                <w:sz w:val="20"/>
                <w:lang w:val="en-US"/>
              </w:rPr>
              <w:t>−130.68</w:t>
            </w:r>
          </w:p>
        </w:tc>
      </w:tr>
      <w:tr w:rsidR="00061A5A" w:rsidRPr="00D07B1D" w14:paraId="72847C7B" w14:textId="77777777" w:rsidTr="00C80083">
        <w:trPr>
          <w:jc w:val="center"/>
        </w:trPr>
        <w:tc>
          <w:tcPr>
            <w:tcW w:w="2126" w:type="dxa"/>
            <w:vMerge/>
            <w:shd w:val="clear" w:color="auto" w:fill="auto"/>
            <w:tcMar>
              <w:left w:w="57" w:type="dxa"/>
              <w:right w:w="57" w:type="dxa"/>
            </w:tcMar>
            <w:hideMark/>
          </w:tcPr>
          <w:p w14:paraId="43DA734C"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2E860C78" w14:textId="77777777" w:rsidR="00061A5A" w:rsidRPr="00D07B1D" w:rsidRDefault="00061A5A" w:rsidP="00C80083">
            <w:pPr>
              <w:pStyle w:val="Tabletext"/>
              <w:jc w:val="center"/>
              <w:rPr>
                <w:i/>
                <w:iCs/>
                <w:color w:val="000000"/>
                <w:sz w:val="20"/>
                <w:lang w:val="en-US" w:eastAsia="ru-RU"/>
              </w:rPr>
            </w:pPr>
          </w:p>
        </w:tc>
        <w:tc>
          <w:tcPr>
            <w:tcW w:w="743" w:type="dxa"/>
            <w:shd w:val="clear" w:color="auto" w:fill="auto"/>
            <w:noWrap/>
            <w:tcMar>
              <w:left w:w="57" w:type="dxa"/>
              <w:right w:w="57" w:type="dxa"/>
            </w:tcMar>
            <w:hideMark/>
          </w:tcPr>
          <w:p w14:paraId="6799139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5" w:type="dxa"/>
            <w:shd w:val="clear" w:color="auto" w:fill="auto"/>
            <w:noWrap/>
            <w:tcMar>
              <w:left w:w="57" w:type="dxa"/>
              <w:right w:w="57" w:type="dxa"/>
            </w:tcMar>
            <w:hideMark/>
          </w:tcPr>
          <w:p w14:paraId="76923477" w14:textId="77777777" w:rsidR="00061A5A" w:rsidRPr="00D07B1D" w:rsidRDefault="00061A5A" w:rsidP="00C80083">
            <w:pPr>
              <w:pStyle w:val="Tabletext"/>
              <w:jc w:val="center"/>
              <w:rPr>
                <w:color w:val="000000"/>
                <w:sz w:val="20"/>
                <w:lang w:val="en-US"/>
              </w:rPr>
            </w:pPr>
            <w:r w:rsidRPr="00D07B1D">
              <w:rPr>
                <w:color w:val="000000"/>
                <w:sz w:val="20"/>
                <w:lang w:val="en-US"/>
              </w:rPr>
              <w:t>−133.68</w:t>
            </w:r>
          </w:p>
        </w:tc>
        <w:tc>
          <w:tcPr>
            <w:tcW w:w="916" w:type="dxa"/>
            <w:shd w:val="clear" w:color="auto" w:fill="auto"/>
            <w:noWrap/>
            <w:tcMar>
              <w:left w:w="57" w:type="dxa"/>
              <w:right w:w="57" w:type="dxa"/>
            </w:tcMar>
            <w:hideMark/>
          </w:tcPr>
          <w:p w14:paraId="61F3AF8A" w14:textId="77777777" w:rsidR="00061A5A" w:rsidRPr="00D07B1D" w:rsidRDefault="00061A5A" w:rsidP="00C80083">
            <w:pPr>
              <w:pStyle w:val="Tabletext"/>
              <w:jc w:val="center"/>
              <w:rPr>
                <w:color w:val="000000"/>
                <w:sz w:val="20"/>
                <w:lang w:val="en-US"/>
              </w:rPr>
            </w:pPr>
            <w:r w:rsidRPr="00D07B1D">
              <w:rPr>
                <w:color w:val="000000"/>
                <w:sz w:val="20"/>
                <w:lang w:val="en-US"/>
              </w:rPr>
              <w:t>−126.78</w:t>
            </w:r>
          </w:p>
        </w:tc>
        <w:tc>
          <w:tcPr>
            <w:tcW w:w="916" w:type="dxa"/>
            <w:shd w:val="clear" w:color="auto" w:fill="auto"/>
            <w:noWrap/>
            <w:tcMar>
              <w:left w:w="57" w:type="dxa"/>
              <w:right w:w="57" w:type="dxa"/>
            </w:tcMar>
            <w:hideMark/>
          </w:tcPr>
          <w:p w14:paraId="5CA23A24" w14:textId="77777777" w:rsidR="00061A5A" w:rsidRPr="00D07B1D" w:rsidRDefault="00061A5A" w:rsidP="00C80083">
            <w:pPr>
              <w:pStyle w:val="Tabletext"/>
              <w:jc w:val="center"/>
              <w:rPr>
                <w:color w:val="000000"/>
                <w:sz w:val="20"/>
                <w:lang w:val="en-US"/>
              </w:rPr>
            </w:pPr>
            <w:r w:rsidRPr="00D07B1D">
              <w:rPr>
                <w:color w:val="000000"/>
                <w:sz w:val="20"/>
                <w:lang w:val="en-US"/>
              </w:rPr>
              <w:t>−126.78</w:t>
            </w:r>
          </w:p>
        </w:tc>
        <w:tc>
          <w:tcPr>
            <w:tcW w:w="915" w:type="dxa"/>
            <w:shd w:val="clear" w:color="auto" w:fill="auto"/>
            <w:noWrap/>
            <w:tcMar>
              <w:left w:w="57" w:type="dxa"/>
              <w:right w:w="57" w:type="dxa"/>
            </w:tcMar>
            <w:hideMark/>
          </w:tcPr>
          <w:p w14:paraId="569D5E54" w14:textId="77777777" w:rsidR="00061A5A" w:rsidRPr="00D07B1D" w:rsidRDefault="00061A5A" w:rsidP="00C80083">
            <w:pPr>
              <w:pStyle w:val="Tabletext"/>
              <w:jc w:val="center"/>
              <w:rPr>
                <w:color w:val="000000"/>
                <w:sz w:val="20"/>
                <w:lang w:val="en-US"/>
              </w:rPr>
            </w:pPr>
            <w:r w:rsidRPr="00D07B1D">
              <w:rPr>
                <w:color w:val="000000"/>
                <w:sz w:val="20"/>
                <w:lang w:val="en-US"/>
              </w:rPr>
              <w:t>−126.78</w:t>
            </w:r>
          </w:p>
        </w:tc>
        <w:tc>
          <w:tcPr>
            <w:tcW w:w="916" w:type="dxa"/>
            <w:shd w:val="clear" w:color="auto" w:fill="auto"/>
            <w:noWrap/>
            <w:tcMar>
              <w:left w:w="57" w:type="dxa"/>
              <w:right w:w="57" w:type="dxa"/>
            </w:tcMar>
            <w:hideMark/>
          </w:tcPr>
          <w:p w14:paraId="6E38A1E4" w14:textId="77777777" w:rsidR="00061A5A" w:rsidRPr="00D07B1D" w:rsidRDefault="00061A5A" w:rsidP="00C80083">
            <w:pPr>
              <w:pStyle w:val="Tabletext"/>
              <w:jc w:val="center"/>
              <w:rPr>
                <w:color w:val="000000"/>
                <w:sz w:val="20"/>
                <w:lang w:val="en-US"/>
              </w:rPr>
            </w:pPr>
            <w:r w:rsidRPr="00D07B1D">
              <w:rPr>
                <w:color w:val="000000"/>
                <w:sz w:val="20"/>
                <w:lang w:val="en-US"/>
              </w:rPr>
              <w:t>−126.78</w:t>
            </w:r>
          </w:p>
        </w:tc>
        <w:tc>
          <w:tcPr>
            <w:tcW w:w="916" w:type="dxa"/>
            <w:shd w:val="clear" w:color="auto" w:fill="auto"/>
            <w:noWrap/>
            <w:tcMar>
              <w:left w:w="57" w:type="dxa"/>
              <w:right w:w="57" w:type="dxa"/>
            </w:tcMar>
            <w:hideMark/>
          </w:tcPr>
          <w:p w14:paraId="0DA79ED1" w14:textId="77777777" w:rsidR="00061A5A" w:rsidRPr="00D07B1D" w:rsidRDefault="00061A5A" w:rsidP="00C80083">
            <w:pPr>
              <w:pStyle w:val="Tabletext"/>
              <w:jc w:val="center"/>
              <w:rPr>
                <w:color w:val="000000"/>
                <w:sz w:val="20"/>
                <w:lang w:val="en-US"/>
              </w:rPr>
            </w:pPr>
            <w:r w:rsidRPr="00D07B1D">
              <w:rPr>
                <w:color w:val="000000"/>
                <w:sz w:val="20"/>
                <w:lang w:val="en-US"/>
              </w:rPr>
              <w:t>−128.18</w:t>
            </w:r>
          </w:p>
        </w:tc>
      </w:tr>
      <w:tr w:rsidR="00061A5A" w:rsidRPr="00D07B1D" w14:paraId="641001DC" w14:textId="77777777" w:rsidTr="00C80083">
        <w:trPr>
          <w:jc w:val="center"/>
        </w:trPr>
        <w:tc>
          <w:tcPr>
            <w:tcW w:w="2126" w:type="dxa"/>
            <w:shd w:val="clear" w:color="auto" w:fill="auto"/>
            <w:tcMar>
              <w:left w:w="57" w:type="dxa"/>
              <w:right w:w="57" w:type="dxa"/>
            </w:tcMar>
            <w:hideMark/>
          </w:tcPr>
          <w:p w14:paraId="5FA8829A"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74" w:type="dxa"/>
            <w:shd w:val="clear" w:color="auto" w:fill="auto"/>
            <w:noWrap/>
            <w:tcMar>
              <w:left w:w="57" w:type="dxa"/>
              <w:right w:w="57" w:type="dxa"/>
            </w:tcMar>
            <w:hideMark/>
          </w:tcPr>
          <w:p w14:paraId="5EA73AF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d</w:t>
            </w:r>
            <w:r w:rsidRPr="00D07B1D">
              <w:rPr>
                <w:i/>
                <w:iCs/>
                <w:color w:val="000000"/>
                <w:sz w:val="20"/>
                <w:lang w:val="en-US" w:eastAsia="ru-RU"/>
              </w:rPr>
              <w:t xml:space="preserve"> </w:t>
            </w:r>
            <w:r w:rsidRPr="00D07B1D">
              <w:rPr>
                <w:color w:val="000000"/>
                <w:sz w:val="20"/>
                <w:lang w:val="en-US" w:eastAsia="ru-RU"/>
              </w:rPr>
              <w:t>(dBd)</w:t>
            </w:r>
          </w:p>
        </w:tc>
        <w:tc>
          <w:tcPr>
            <w:tcW w:w="743" w:type="dxa"/>
            <w:shd w:val="clear" w:color="auto" w:fill="auto"/>
            <w:noWrap/>
            <w:tcMar>
              <w:left w:w="57" w:type="dxa"/>
              <w:right w:w="57" w:type="dxa"/>
            </w:tcMar>
            <w:hideMark/>
          </w:tcPr>
          <w:p w14:paraId="508DFA95"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71D312B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49813E6F"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6" w:type="dxa"/>
            <w:shd w:val="clear" w:color="auto" w:fill="auto"/>
            <w:noWrap/>
            <w:tcMar>
              <w:left w:w="57" w:type="dxa"/>
              <w:right w:w="57" w:type="dxa"/>
            </w:tcMar>
            <w:hideMark/>
          </w:tcPr>
          <w:p w14:paraId="7E450741"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5" w:type="dxa"/>
            <w:shd w:val="clear" w:color="auto" w:fill="auto"/>
            <w:noWrap/>
            <w:tcMar>
              <w:left w:w="57" w:type="dxa"/>
              <w:right w:w="57" w:type="dxa"/>
            </w:tcMar>
            <w:hideMark/>
          </w:tcPr>
          <w:p w14:paraId="39344E2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6" w:type="dxa"/>
            <w:shd w:val="clear" w:color="auto" w:fill="auto"/>
            <w:noWrap/>
            <w:tcMar>
              <w:left w:w="57" w:type="dxa"/>
              <w:right w:w="57" w:type="dxa"/>
            </w:tcMar>
            <w:hideMark/>
          </w:tcPr>
          <w:p w14:paraId="26A66291"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6" w:type="dxa"/>
            <w:shd w:val="clear" w:color="auto" w:fill="auto"/>
            <w:noWrap/>
            <w:tcMar>
              <w:left w:w="57" w:type="dxa"/>
              <w:right w:w="57" w:type="dxa"/>
            </w:tcMar>
            <w:hideMark/>
          </w:tcPr>
          <w:p w14:paraId="582023F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69B85EE5" w14:textId="77777777" w:rsidTr="00C80083">
        <w:trPr>
          <w:jc w:val="center"/>
        </w:trPr>
        <w:tc>
          <w:tcPr>
            <w:tcW w:w="2126" w:type="dxa"/>
            <w:shd w:val="clear" w:color="auto" w:fill="auto"/>
            <w:tcMar>
              <w:left w:w="57" w:type="dxa"/>
              <w:right w:w="57" w:type="dxa"/>
            </w:tcMar>
            <w:hideMark/>
          </w:tcPr>
          <w:p w14:paraId="552433EE"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74" w:type="dxa"/>
            <w:shd w:val="clear" w:color="auto" w:fill="auto"/>
            <w:noWrap/>
            <w:tcMar>
              <w:left w:w="57" w:type="dxa"/>
              <w:right w:w="57" w:type="dxa"/>
            </w:tcMar>
            <w:hideMark/>
          </w:tcPr>
          <w:p w14:paraId="68E9179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a</w:t>
            </w:r>
            <w:r w:rsidRPr="00D07B1D">
              <w:rPr>
                <w:i/>
                <w:iCs/>
                <w:color w:val="000000"/>
                <w:sz w:val="20"/>
                <w:lang w:val="en-US" w:eastAsia="ru-RU"/>
              </w:rPr>
              <w:t xml:space="preserve">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743" w:type="dxa"/>
            <w:shd w:val="clear" w:color="auto" w:fill="auto"/>
            <w:noWrap/>
            <w:tcMar>
              <w:left w:w="57" w:type="dxa"/>
              <w:right w:w="57" w:type="dxa"/>
            </w:tcMar>
            <w:hideMark/>
          </w:tcPr>
          <w:p w14:paraId="513AC56F"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56B51B66"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16" w:type="dxa"/>
            <w:shd w:val="clear" w:color="auto" w:fill="auto"/>
            <w:noWrap/>
            <w:tcMar>
              <w:left w:w="57" w:type="dxa"/>
              <w:right w:w="57" w:type="dxa"/>
            </w:tcMar>
            <w:hideMark/>
          </w:tcPr>
          <w:p w14:paraId="7CE8FD5B"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6" w:type="dxa"/>
            <w:shd w:val="clear" w:color="auto" w:fill="auto"/>
            <w:noWrap/>
            <w:tcMar>
              <w:left w:w="57" w:type="dxa"/>
              <w:right w:w="57" w:type="dxa"/>
            </w:tcMar>
            <w:hideMark/>
          </w:tcPr>
          <w:p w14:paraId="114C7C14"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5" w:type="dxa"/>
            <w:shd w:val="clear" w:color="auto" w:fill="auto"/>
            <w:noWrap/>
            <w:tcMar>
              <w:left w:w="57" w:type="dxa"/>
              <w:right w:w="57" w:type="dxa"/>
            </w:tcMar>
            <w:hideMark/>
          </w:tcPr>
          <w:p w14:paraId="3E40D405"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6" w:type="dxa"/>
            <w:shd w:val="clear" w:color="auto" w:fill="auto"/>
            <w:noWrap/>
            <w:tcMar>
              <w:left w:w="57" w:type="dxa"/>
              <w:right w:w="57" w:type="dxa"/>
            </w:tcMar>
            <w:hideMark/>
          </w:tcPr>
          <w:p w14:paraId="5812ABF7"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6" w:type="dxa"/>
            <w:shd w:val="clear" w:color="auto" w:fill="auto"/>
            <w:noWrap/>
            <w:tcMar>
              <w:left w:w="57" w:type="dxa"/>
              <w:right w:w="57" w:type="dxa"/>
            </w:tcMar>
            <w:hideMark/>
          </w:tcPr>
          <w:p w14:paraId="5F5C0F00"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56ADDCC0" w14:textId="77777777" w:rsidTr="00C80083">
        <w:trPr>
          <w:jc w:val="center"/>
        </w:trPr>
        <w:tc>
          <w:tcPr>
            <w:tcW w:w="2126" w:type="dxa"/>
            <w:shd w:val="clear" w:color="auto" w:fill="auto"/>
            <w:tcMar>
              <w:left w:w="57" w:type="dxa"/>
              <w:right w:w="57" w:type="dxa"/>
            </w:tcMar>
            <w:hideMark/>
          </w:tcPr>
          <w:p w14:paraId="611D669C"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74" w:type="dxa"/>
            <w:shd w:val="clear" w:color="auto" w:fill="auto"/>
            <w:noWrap/>
            <w:tcMar>
              <w:left w:w="57" w:type="dxa"/>
              <w:right w:w="57" w:type="dxa"/>
            </w:tcMar>
            <w:hideMark/>
          </w:tcPr>
          <w:p w14:paraId="3FF64C5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i/>
                <w:iCs/>
                <w:color w:val="000000"/>
                <w:sz w:val="20"/>
                <w:lang w:val="en-US" w:eastAsia="ru-RU"/>
              </w:rPr>
              <w:t xml:space="preserve"> </w:t>
            </w:r>
            <w:r w:rsidRPr="00D07B1D">
              <w:rPr>
                <w:color w:val="000000"/>
                <w:sz w:val="20"/>
                <w:lang w:val="en-US" w:eastAsia="ru-RU"/>
              </w:rPr>
              <w:t>(dB)</w:t>
            </w:r>
          </w:p>
        </w:tc>
        <w:tc>
          <w:tcPr>
            <w:tcW w:w="743" w:type="dxa"/>
            <w:shd w:val="clear" w:color="auto" w:fill="auto"/>
            <w:noWrap/>
            <w:tcMar>
              <w:left w:w="57" w:type="dxa"/>
              <w:right w:w="57" w:type="dxa"/>
            </w:tcMar>
            <w:hideMark/>
          </w:tcPr>
          <w:p w14:paraId="66DB34AA"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02804B28"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16" w:type="dxa"/>
            <w:shd w:val="clear" w:color="auto" w:fill="auto"/>
            <w:noWrap/>
            <w:tcMar>
              <w:left w:w="57" w:type="dxa"/>
              <w:right w:w="57" w:type="dxa"/>
            </w:tcMar>
            <w:hideMark/>
          </w:tcPr>
          <w:p w14:paraId="0ECFF88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5B7D1E7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5" w:type="dxa"/>
            <w:shd w:val="clear" w:color="auto" w:fill="auto"/>
            <w:noWrap/>
            <w:tcMar>
              <w:left w:w="57" w:type="dxa"/>
              <w:right w:w="57" w:type="dxa"/>
            </w:tcMar>
            <w:hideMark/>
          </w:tcPr>
          <w:p w14:paraId="6A06B58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1E6E4D3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0894FCAB"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456B055B" w14:textId="77777777" w:rsidTr="00C80083">
        <w:trPr>
          <w:jc w:val="center"/>
        </w:trPr>
        <w:tc>
          <w:tcPr>
            <w:tcW w:w="2126" w:type="dxa"/>
            <w:vMerge w:val="restart"/>
            <w:shd w:val="clear" w:color="auto" w:fill="auto"/>
            <w:tcMar>
              <w:left w:w="57" w:type="dxa"/>
              <w:right w:w="57" w:type="dxa"/>
            </w:tcMar>
            <w:hideMark/>
          </w:tcPr>
          <w:p w14:paraId="66FA872B"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74" w:type="dxa"/>
            <w:vMerge w:val="restart"/>
            <w:shd w:val="clear" w:color="auto" w:fill="auto"/>
            <w:noWrap/>
            <w:tcMar>
              <w:left w:w="57" w:type="dxa"/>
              <w:right w:w="57" w:type="dxa"/>
            </w:tcMar>
            <w:hideMark/>
          </w:tcPr>
          <w:p w14:paraId="3420592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743" w:type="dxa"/>
            <w:shd w:val="clear" w:color="auto" w:fill="auto"/>
            <w:noWrap/>
            <w:tcMar>
              <w:left w:w="57" w:type="dxa"/>
              <w:right w:w="57" w:type="dxa"/>
            </w:tcMar>
            <w:hideMark/>
          </w:tcPr>
          <w:p w14:paraId="580939E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74FE7195" w14:textId="77777777" w:rsidR="00061A5A" w:rsidRPr="00D07B1D" w:rsidRDefault="00061A5A" w:rsidP="00C80083">
            <w:pPr>
              <w:pStyle w:val="Tabletext"/>
              <w:jc w:val="center"/>
              <w:rPr>
                <w:color w:val="000000"/>
                <w:sz w:val="20"/>
                <w:lang w:val="en-US"/>
              </w:rPr>
            </w:pPr>
            <w:r w:rsidRPr="00D07B1D">
              <w:rPr>
                <w:color w:val="000000"/>
                <w:sz w:val="20"/>
                <w:lang w:val="en-US"/>
              </w:rPr>
              <w:t>−136.68</w:t>
            </w:r>
          </w:p>
        </w:tc>
        <w:tc>
          <w:tcPr>
            <w:tcW w:w="916" w:type="dxa"/>
            <w:shd w:val="clear" w:color="auto" w:fill="auto"/>
            <w:noWrap/>
            <w:tcMar>
              <w:left w:w="57" w:type="dxa"/>
              <w:right w:w="57" w:type="dxa"/>
            </w:tcMar>
            <w:hideMark/>
          </w:tcPr>
          <w:p w14:paraId="60586334" w14:textId="77777777" w:rsidR="00061A5A" w:rsidRPr="00D07B1D" w:rsidRDefault="00061A5A" w:rsidP="00C80083">
            <w:pPr>
              <w:pStyle w:val="Tabletext"/>
              <w:jc w:val="center"/>
              <w:rPr>
                <w:color w:val="000000"/>
                <w:sz w:val="20"/>
                <w:lang w:val="en-US"/>
              </w:rPr>
            </w:pPr>
            <w:r w:rsidRPr="00D07B1D">
              <w:rPr>
                <w:color w:val="000000"/>
                <w:sz w:val="20"/>
                <w:lang w:val="en-US"/>
              </w:rPr>
              <w:t>−129.88</w:t>
            </w:r>
          </w:p>
        </w:tc>
        <w:tc>
          <w:tcPr>
            <w:tcW w:w="916" w:type="dxa"/>
            <w:shd w:val="clear" w:color="auto" w:fill="auto"/>
            <w:noWrap/>
            <w:tcMar>
              <w:left w:w="57" w:type="dxa"/>
              <w:right w:w="57" w:type="dxa"/>
            </w:tcMar>
            <w:hideMark/>
          </w:tcPr>
          <w:p w14:paraId="39E2A851" w14:textId="77777777" w:rsidR="00061A5A" w:rsidRPr="00D07B1D" w:rsidRDefault="00061A5A" w:rsidP="00C80083">
            <w:pPr>
              <w:pStyle w:val="Tabletext"/>
              <w:jc w:val="center"/>
              <w:rPr>
                <w:color w:val="000000"/>
                <w:sz w:val="20"/>
                <w:lang w:val="en-US"/>
              </w:rPr>
            </w:pPr>
            <w:r w:rsidRPr="00D07B1D">
              <w:rPr>
                <w:color w:val="000000"/>
                <w:sz w:val="20"/>
                <w:lang w:val="en-US"/>
              </w:rPr>
              <w:t>−113.06</w:t>
            </w:r>
          </w:p>
        </w:tc>
        <w:tc>
          <w:tcPr>
            <w:tcW w:w="915" w:type="dxa"/>
            <w:shd w:val="clear" w:color="auto" w:fill="auto"/>
            <w:noWrap/>
            <w:tcMar>
              <w:left w:w="57" w:type="dxa"/>
              <w:right w:w="57" w:type="dxa"/>
            </w:tcMar>
            <w:hideMark/>
          </w:tcPr>
          <w:p w14:paraId="476010E1" w14:textId="77777777" w:rsidR="00061A5A" w:rsidRPr="00D07B1D" w:rsidRDefault="00061A5A" w:rsidP="00C80083">
            <w:pPr>
              <w:pStyle w:val="Tabletext"/>
              <w:jc w:val="center"/>
              <w:rPr>
                <w:color w:val="000000"/>
                <w:sz w:val="20"/>
                <w:lang w:val="en-US"/>
              </w:rPr>
            </w:pPr>
            <w:r w:rsidRPr="00D07B1D">
              <w:rPr>
                <w:color w:val="000000"/>
                <w:sz w:val="20"/>
                <w:lang w:val="en-US"/>
              </w:rPr>
              <w:t>−129.88</w:t>
            </w:r>
          </w:p>
        </w:tc>
        <w:tc>
          <w:tcPr>
            <w:tcW w:w="916" w:type="dxa"/>
            <w:shd w:val="clear" w:color="auto" w:fill="auto"/>
            <w:noWrap/>
            <w:tcMar>
              <w:left w:w="57" w:type="dxa"/>
              <w:right w:w="57" w:type="dxa"/>
            </w:tcMar>
            <w:hideMark/>
          </w:tcPr>
          <w:p w14:paraId="4B745F54" w14:textId="77777777" w:rsidR="00061A5A" w:rsidRPr="00D07B1D" w:rsidRDefault="00061A5A" w:rsidP="00C80083">
            <w:pPr>
              <w:pStyle w:val="Tabletext"/>
              <w:jc w:val="center"/>
              <w:rPr>
                <w:color w:val="000000"/>
                <w:sz w:val="20"/>
                <w:lang w:val="en-US"/>
              </w:rPr>
            </w:pPr>
            <w:r w:rsidRPr="00D07B1D">
              <w:rPr>
                <w:color w:val="000000"/>
                <w:sz w:val="20"/>
                <w:lang w:val="en-US"/>
              </w:rPr>
              <w:t>−113.06</w:t>
            </w:r>
          </w:p>
        </w:tc>
        <w:tc>
          <w:tcPr>
            <w:tcW w:w="916" w:type="dxa"/>
            <w:shd w:val="clear" w:color="auto" w:fill="auto"/>
            <w:noWrap/>
            <w:tcMar>
              <w:left w:w="57" w:type="dxa"/>
              <w:right w:w="57" w:type="dxa"/>
            </w:tcMar>
            <w:hideMark/>
          </w:tcPr>
          <w:p w14:paraId="4A7A0051" w14:textId="77777777" w:rsidR="00061A5A" w:rsidRPr="00D07B1D" w:rsidRDefault="00061A5A" w:rsidP="00C80083">
            <w:pPr>
              <w:pStyle w:val="Tabletext"/>
              <w:jc w:val="center"/>
              <w:rPr>
                <w:color w:val="000000"/>
                <w:sz w:val="20"/>
                <w:lang w:val="en-US"/>
              </w:rPr>
            </w:pPr>
            <w:r w:rsidRPr="00D07B1D">
              <w:rPr>
                <w:color w:val="000000"/>
                <w:sz w:val="20"/>
                <w:lang w:val="en-US"/>
              </w:rPr>
              <w:t>−131.70</w:t>
            </w:r>
          </w:p>
        </w:tc>
      </w:tr>
      <w:tr w:rsidR="00061A5A" w:rsidRPr="00D07B1D" w14:paraId="69F6448A" w14:textId="77777777" w:rsidTr="00C80083">
        <w:trPr>
          <w:jc w:val="center"/>
        </w:trPr>
        <w:tc>
          <w:tcPr>
            <w:tcW w:w="2126" w:type="dxa"/>
            <w:vMerge/>
            <w:shd w:val="clear" w:color="auto" w:fill="auto"/>
            <w:tcMar>
              <w:left w:w="57" w:type="dxa"/>
              <w:right w:w="57" w:type="dxa"/>
            </w:tcMar>
            <w:hideMark/>
          </w:tcPr>
          <w:p w14:paraId="35B95D69"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23414775"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1A5F23D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15" w:type="dxa"/>
            <w:shd w:val="clear" w:color="auto" w:fill="auto"/>
            <w:noWrap/>
            <w:tcMar>
              <w:left w:w="57" w:type="dxa"/>
              <w:right w:w="57" w:type="dxa"/>
            </w:tcMar>
            <w:hideMark/>
          </w:tcPr>
          <w:p w14:paraId="4EEE4B10" w14:textId="77777777" w:rsidR="00061A5A" w:rsidRPr="00D07B1D" w:rsidRDefault="00061A5A" w:rsidP="00C80083">
            <w:pPr>
              <w:pStyle w:val="Tabletext"/>
              <w:jc w:val="center"/>
              <w:rPr>
                <w:color w:val="000000"/>
                <w:sz w:val="20"/>
                <w:lang w:val="en-US"/>
              </w:rPr>
            </w:pPr>
            <w:r w:rsidRPr="00D07B1D">
              <w:rPr>
                <w:color w:val="000000"/>
                <w:sz w:val="20"/>
                <w:lang w:val="en-US"/>
              </w:rPr>
              <w:t>−134.08</w:t>
            </w:r>
          </w:p>
        </w:tc>
        <w:tc>
          <w:tcPr>
            <w:tcW w:w="916" w:type="dxa"/>
            <w:shd w:val="clear" w:color="auto" w:fill="auto"/>
            <w:noWrap/>
            <w:tcMar>
              <w:left w:w="57" w:type="dxa"/>
              <w:right w:w="57" w:type="dxa"/>
            </w:tcMar>
            <w:hideMark/>
          </w:tcPr>
          <w:p w14:paraId="26C296DB" w14:textId="77777777" w:rsidR="00061A5A" w:rsidRPr="00D07B1D" w:rsidRDefault="00061A5A" w:rsidP="00C80083">
            <w:pPr>
              <w:pStyle w:val="Tabletext"/>
              <w:jc w:val="center"/>
              <w:rPr>
                <w:color w:val="000000"/>
                <w:sz w:val="20"/>
                <w:lang w:val="en-US"/>
              </w:rPr>
            </w:pPr>
            <w:r w:rsidRPr="00D07B1D">
              <w:rPr>
                <w:color w:val="000000"/>
                <w:sz w:val="20"/>
                <w:lang w:val="en-US"/>
              </w:rPr>
              <w:t>−127.38</w:t>
            </w:r>
          </w:p>
        </w:tc>
        <w:tc>
          <w:tcPr>
            <w:tcW w:w="916" w:type="dxa"/>
            <w:shd w:val="clear" w:color="auto" w:fill="auto"/>
            <w:noWrap/>
            <w:tcMar>
              <w:left w:w="57" w:type="dxa"/>
              <w:right w:w="57" w:type="dxa"/>
            </w:tcMar>
            <w:hideMark/>
          </w:tcPr>
          <w:p w14:paraId="12221492" w14:textId="77777777" w:rsidR="00061A5A" w:rsidRPr="00D07B1D" w:rsidRDefault="00061A5A" w:rsidP="00C80083">
            <w:pPr>
              <w:pStyle w:val="Tabletext"/>
              <w:jc w:val="center"/>
              <w:rPr>
                <w:color w:val="000000"/>
                <w:sz w:val="20"/>
                <w:lang w:val="en-US"/>
              </w:rPr>
            </w:pPr>
            <w:r w:rsidRPr="00D07B1D">
              <w:rPr>
                <w:color w:val="000000"/>
                <w:sz w:val="20"/>
                <w:lang w:val="en-US"/>
              </w:rPr>
              <w:t>−110.56</w:t>
            </w:r>
          </w:p>
        </w:tc>
        <w:tc>
          <w:tcPr>
            <w:tcW w:w="915" w:type="dxa"/>
            <w:shd w:val="clear" w:color="auto" w:fill="auto"/>
            <w:noWrap/>
            <w:tcMar>
              <w:left w:w="57" w:type="dxa"/>
              <w:right w:w="57" w:type="dxa"/>
            </w:tcMar>
            <w:hideMark/>
          </w:tcPr>
          <w:p w14:paraId="407BE3AE" w14:textId="77777777" w:rsidR="00061A5A" w:rsidRPr="00D07B1D" w:rsidRDefault="00061A5A" w:rsidP="00C80083">
            <w:pPr>
              <w:pStyle w:val="Tabletext"/>
              <w:jc w:val="center"/>
              <w:rPr>
                <w:color w:val="000000"/>
                <w:sz w:val="20"/>
                <w:lang w:val="en-US"/>
              </w:rPr>
            </w:pPr>
            <w:r w:rsidRPr="00D07B1D">
              <w:rPr>
                <w:color w:val="000000"/>
                <w:sz w:val="20"/>
                <w:lang w:val="en-US"/>
              </w:rPr>
              <w:t>−127.38</w:t>
            </w:r>
          </w:p>
        </w:tc>
        <w:tc>
          <w:tcPr>
            <w:tcW w:w="916" w:type="dxa"/>
            <w:shd w:val="clear" w:color="auto" w:fill="auto"/>
            <w:noWrap/>
            <w:tcMar>
              <w:left w:w="57" w:type="dxa"/>
              <w:right w:w="57" w:type="dxa"/>
            </w:tcMar>
            <w:hideMark/>
          </w:tcPr>
          <w:p w14:paraId="6BDA5E5A" w14:textId="77777777" w:rsidR="00061A5A" w:rsidRPr="00D07B1D" w:rsidRDefault="00061A5A" w:rsidP="00C80083">
            <w:pPr>
              <w:pStyle w:val="Tabletext"/>
              <w:jc w:val="center"/>
              <w:rPr>
                <w:color w:val="000000"/>
                <w:sz w:val="20"/>
                <w:lang w:val="en-US"/>
              </w:rPr>
            </w:pPr>
            <w:r w:rsidRPr="00D07B1D">
              <w:rPr>
                <w:color w:val="000000"/>
                <w:sz w:val="20"/>
                <w:lang w:val="en-US"/>
              </w:rPr>
              <w:t>−110.56</w:t>
            </w:r>
          </w:p>
        </w:tc>
        <w:tc>
          <w:tcPr>
            <w:tcW w:w="916" w:type="dxa"/>
            <w:shd w:val="clear" w:color="auto" w:fill="auto"/>
            <w:noWrap/>
            <w:tcMar>
              <w:left w:w="57" w:type="dxa"/>
              <w:right w:w="57" w:type="dxa"/>
            </w:tcMar>
            <w:hideMark/>
          </w:tcPr>
          <w:p w14:paraId="3362A239" w14:textId="77777777" w:rsidR="00061A5A" w:rsidRPr="00D07B1D" w:rsidRDefault="00061A5A" w:rsidP="00C80083">
            <w:pPr>
              <w:pStyle w:val="Tabletext"/>
              <w:jc w:val="center"/>
              <w:rPr>
                <w:color w:val="000000"/>
                <w:sz w:val="20"/>
                <w:lang w:val="en-US"/>
              </w:rPr>
            </w:pPr>
            <w:r w:rsidRPr="00D07B1D">
              <w:rPr>
                <w:color w:val="000000"/>
                <w:sz w:val="20"/>
                <w:lang w:val="en-US"/>
              </w:rPr>
              <w:t>−128.90</w:t>
            </w:r>
          </w:p>
        </w:tc>
      </w:tr>
      <w:tr w:rsidR="00061A5A" w:rsidRPr="00D07B1D" w14:paraId="5981113A" w14:textId="77777777" w:rsidTr="00C80083">
        <w:trPr>
          <w:jc w:val="center"/>
        </w:trPr>
        <w:tc>
          <w:tcPr>
            <w:tcW w:w="2126" w:type="dxa"/>
            <w:vMerge/>
            <w:shd w:val="clear" w:color="auto" w:fill="auto"/>
            <w:tcMar>
              <w:left w:w="57" w:type="dxa"/>
              <w:right w:w="57" w:type="dxa"/>
            </w:tcMar>
            <w:hideMark/>
          </w:tcPr>
          <w:p w14:paraId="27B04830"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30CE1C0D"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6E16E48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15" w:type="dxa"/>
            <w:shd w:val="clear" w:color="auto" w:fill="auto"/>
            <w:noWrap/>
            <w:tcMar>
              <w:left w:w="57" w:type="dxa"/>
              <w:right w:w="57" w:type="dxa"/>
            </w:tcMar>
            <w:hideMark/>
          </w:tcPr>
          <w:p w14:paraId="7F4B0083" w14:textId="77777777" w:rsidR="00061A5A" w:rsidRPr="00D07B1D" w:rsidRDefault="00061A5A" w:rsidP="00C80083">
            <w:pPr>
              <w:pStyle w:val="Tabletext"/>
              <w:jc w:val="center"/>
              <w:rPr>
                <w:color w:val="000000"/>
                <w:sz w:val="20"/>
                <w:lang w:val="en-US"/>
              </w:rPr>
            </w:pPr>
            <w:r w:rsidRPr="00D07B1D">
              <w:rPr>
                <w:color w:val="000000"/>
                <w:sz w:val="20"/>
                <w:lang w:val="en-US"/>
              </w:rPr>
              <w:t>−132.98</w:t>
            </w:r>
          </w:p>
        </w:tc>
        <w:tc>
          <w:tcPr>
            <w:tcW w:w="916" w:type="dxa"/>
            <w:shd w:val="clear" w:color="auto" w:fill="auto"/>
            <w:noWrap/>
            <w:tcMar>
              <w:left w:w="57" w:type="dxa"/>
              <w:right w:w="57" w:type="dxa"/>
            </w:tcMar>
            <w:hideMark/>
          </w:tcPr>
          <w:p w14:paraId="7B5F9533" w14:textId="77777777" w:rsidR="00061A5A" w:rsidRPr="00D07B1D" w:rsidRDefault="00061A5A" w:rsidP="00C80083">
            <w:pPr>
              <w:pStyle w:val="Tabletext"/>
              <w:jc w:val="center"/>
              <w:rPr>
                <w:color w:val="000000"/>
                <w:sz w:val="20"/>
                <w:lang w:val="en-US"/>
              </w:rPr>
            </w:pPr>
            <w:r w:rsidRPr="00D07B1D">
              <w:rPr>
                <w:color w:val="000000"/>
                <w:sz w:val="20"/>
                <w:lang w:val="en-US"/>
              </w:rPr>
              <w:t>−125.28</w:t>
            </w:r>
          </w:p>
        </w:tc>
        <w:tc>
          <w:tcPr>
            <w:tcW w:w="916" w:type="dxa"/>
            <w:shd w:val="clear" w:color="auto" w:fill="auto"/>
            <w:noWrap/>
            <w:tcMar>
              <w:left w:w="57" w:type="dxa"/>
              <w:right w:w="57" w:type="dxa"/>
            </w:tcMar>
            <w:hideMark/>
          </w:tcPr>
          <w:p w14:paraId="1CEBD039" w14:textId="77777777" w:rsidR="00061A5A" w:rsidRPr="00D07B1D" w:rsidRDefault="00061A5A" w:rsidP="00C80083">
            <w:pPr>
              <w:pStyle w:val="Tabletext"/>
              <w:jc w:val="center"/>
              <w:rPr>
                <w:color w:val="000000"/>
                <w:sz w:val="20"/>
                <w:lang w:val="en-US"/>
              </w:rPr>
            </w:pPr>
            <w:r w:rsidRPr="00D07B1D">
              <w:rPr>
                <w:color w:val="000000"/>
                <w:sz w:val="20"/>
                <w:lang w:val="en-US"/>
              </w:rPr>
              <w:t>−108.46</w:t>
            </w:r>
          </w:p>
        </w:tc>
        <w:tc>
          <w:tcPr>
            <w:tcW w:w="915" w:type="dxa"/>
            <w:shd w:val="clear" w:color="auto" w:fill="auto"/>
            <w:noWrap/>
            <w:tcMar>
              <w:left w:w="57" w:type="dxa"/>
              <w:right w:w="57" w:type="dxa"/>
            </w:tcMar>
            <w:hideMark/>
          </w:tcPr>
          <w:p w14:paraId="1D9FD694" w14:textId="77777777" w:rsidR="00061A5A" w:rsidRPr="00D07B1D" w:rsidRDefault="00061A5A" w:rsidP="00C80083">
            <w:pPr>
              <w:pStyle w:val="Tabletext"/>
              <w:jc w:val="center"/>
              <w:rPr>
                <w:color w:val="000000"/>
                <w:sz w:val="20"/>
                <w:lang w:val="en-US"/>
              </w:rPr>
            </w:pPr>
            <w:r w:rsidRPr="00D07B1D">
              <w:rPr>
                <w:color w:val="000000"/>
                <w:sz w:val="20"/>
                <w:lang w:val="en-US"/>
              </w:rPr>
              <w:t>−125.28</w:t>
            </w:r>
          </w:p>
        </w:tc>
        <w:tc>
          <w:tcPr>
            <w:tcW w:w="916" w:type="dxa"/>
            <w:shd w:val="clear" w:color="auto" w:fill="auto"/>
            <w:noWrap/>
            <w:tcMar>
              <w:left w:w="57" w:type="dxa"/>
              <w:right w:w="57" w:type="dxa"/>
            </w:tcMar>
            <w:hideMark/>
          </w:tcPr>
          <w:p w14:paraId="17F7A444" w14:textId="77777777" w:rsidR="00061A5A" w:rsidRPr="00D07B1D" w:rsidRDefault="00061A5A" w:rsidP="00C80083">
            <w:pPr>
              <w:pStyle w:val="Tabletext"/>
              <w:jc w:val="center"/>
              <w:rPr>
                <w:color w:val="000000"/>
                <w:sz w:val="20"/>
                <w:lang w:val="en-US"/>
              </w:rPr>
            </w:pPr>
            <w:r w:rsidRPr="00D07B1D">
              <w:rPr>
                <w:color w:val="000000"/>
                <w:sz w:val="20"/>
                <w:lang w:val="en-US"/>
              </w:rPr>
              <w:t>−108.46</w:t>
            </w:r>
          </w:p>
        </w:tc>
        <w:tc>
          <w:tcPr>
            <w:tcW w:w="916" w:type="dxa"/>
            <w:shd w:val="clear" w:color="auto" w:fill="auto"/>
            <w:noWrap/>
            <w:tcMar>
              <w:left w:w="57" w:type="dxa"/>
              <w:right w:w="57" w:type="dxa"/>
            </w:tcMar>
            <w:hideMark/>
          </w:tcPr>
          <w:p w14:paraId="12657689" w14:textId="77777777" w:rsidR="00061A5A" w:rsidRPr="00D07B1D" w:rsidRDefault="00061A5A" w:rsidP="00C80083">
            <w:pPr>
              <w:pStyle w:val="Tabletext"/>
              <w:jc w:val="center"/>
              <w:rPr>
                <w:color w:val="000000"/>
                <w:sz w:val="20"/>
                <w:lang w:val="en-US"/>
              </w:rPr>
            </w:pPr>
            <w:r w:rsidRPr="00D07B1D">
              <w:rPr>
                <w:color w:val="000000"/>
                <w:sz w:val="20"/>
                <w:lang w:val="en-US"/>
              </w:rPr>
              <w:t>−126.40</w:t>
            </w:r>
          </w:p>
        </w:tc>
      </w:tr>
      <w:tr w:rsidR="00061A5A" w:rsidRPr="00D07B1D" w14:paraId="4817DF6D" w14:textId="77777777" w:rsidTr="00C80083">
        <w:trPr>
          <w:jc w:val="center"/>
        </w:trPr>
        <w:tc>
          <w:tcPr>
            <w:tcW w:w="2126" w:type="dxa"/>
            <w:vMerge w:val="restart"/>
            <w:shd w:val="clear" w:color="auto" w:fill="auto"/>
            <w:tcMar>
              <w:left w:w="57" w:type="dxa"/>
              <w:right w:w="57" w:type="dxa"/>
            </w:tcMar>
            <w:hideMark/>
          </w:tcPr>
          <w:p w14:paraId="477EC565"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74" w:type="dxa"/>
            <w:vMerge w:val="restart"/>
            <w:shd w:val="clear" w:color="auto" w:fill="auto"/>
            <w:noWrap/>
            <w:tcMar>
              <w:left w:w="57" w:type="dxa"/>
              <w:right w:w="57" w:type="dxa"/>
            </w:tcMar>
            <w:hideMark/>
          </w:tcPr>
          <w:p w14:paraId="6567A00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743" w:type="dxa"/>
            <w:shd w:val="clear" w:color="auto" w:fill="auto"/>
            <w:noWrap/>
            <w:tcMar>
              <w:left w:w="57" w:type="dxa"/>
              <w:right w:w="57" w:type="dxa"/>
            </w:tcMar>
            <w:hideMark/>
          </w:tcPr>
          <w:p w14:paraId="53736C2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0E083FA7" w14:textId="77777777" w:rsidR="00061A5A" w:rsidRPr="00D07B1D" w:rsidRDefault="00061A5A" w:rsidP="00C80083">
            <w:pPr>
              <w:pStyle w:val="Tabletext"/>
              <w:jc w:val="center"/>
              <w:rPr>
                <w:color w:val="000000"/>
                <w:sz w:val="20"/>
                <w:lang w:val="en-US"/>
              </w:rPr>
            </w:pPr>
            <w:r w:rsidRPr="00D07B1D">
              <w:rPr>
                <w:color w:val="000000"/>
                <w:sz w:val="20"/>
                <w:lang w:val="en-US"/>
              </w:rPr>
              <w:t>9.12</w:t>
            </w:r>
          </w:p>
        </w:tc>
        <w:tc>
          <w:tcPr>
            <w:tcW w:w="916" w:type="dxa"/>
            <w:shd w:val="clear" w:color="auto" w:fill="auto"/>
            <w:noWrap/>
            <w:tcMar>
              <w:left w:w="57" w:type="dxa"/>
              <w:right w:w="57" w:type="dxa"/>
            </w:tcMar>
            <w:hideMark/>
          </w:tcPr>
          <w:p w14:paraId="6D7EA156" w14:textId="77777777" w:rsidR="00061A5A" w:rsidRPr="00D07B1D" w:rsidRDefault="00061A5A" w:rsidP="00C80083">
            <w:pPr>
              <w:pStyle w:val="Tabletext"/>
              <w:jc w:val="center"/>
              <w:rPr>
                <w:color w:val="000000"/>
                <w:sz w:val="20"/>
                <w:lang w:val="en-US"/>
              </w:rPr>
            </w:pPr>
            <w:r w:rsidRPr="00D07B1D">
              <w:rPr>
                <w:color w:val="000000"/>
                <w:sz w:val="20"/>
                <w:lang w:val="en-US"/>
              </w:rPr>
              <w:t>15.92</w:t>
            </w:r>
          </w:p>
        </w:tc>
        <w:tc>
          <w:tcPr>
            <w:tcW w:w="916" w:type="dxa"/>
            <w:shd w:val="clear" w:color="auto" w:fill="auto"/>
            <w:noWrap/>
            <w:tcMar>
              <w:left w:w="57" w:type="dxa"/>
              <w:right w:w="57" w:type="dxa"/>
            </w:tcMar>
            <w:hideMark/>
          </w:tcPr>
          <w:p w14:paraId="2E005EDF" w14:textId="77777777" w:rsidR="00061A5A" w:rsidRPr="00D07B1D" w:rsidRDefault="00061A5A" w:rsidP="00C80083">
            <w:pPr>
              <w:pStyle w:val="Tabletext"/>
              <w:jc w:val="center"/>
              <w:rPr>
                <w:color w:val="000000"/>
                <w:sz w:val="20"/>
                <w:lang w:val="en-US"/>
              </w:rPr>
            </w:pPr>
            <w:r w:rsidRPr="00D07B1D">
              <w:rPr>
                <w:color w:val="000000"/>
                <w:sz w:val="20"/>
                <w:lang w:val="en-US"/>
              </w:rPr>
              <w:t>32.74</w:t>
            </w:r>
          </w:p>
        </w:tc>
        <w:tc>
          <w:tcPr>
            <w:tcW w:w="915" w:type="dxa"/>
            <w:shd w:val="clear" w:color="auto" w:fill="auto"/>
            <w:noWrap/>
            <w:tcMar>
              <w:left w:w="57" w:type="dxa"/>
              <w:right w:w="57" w:type="dxa"/>
            </w:tcMar>
            <w:hideMark/>
          </w:tcPr>
          <w:p w14:paraId="5F4469F3" w14:textId="77777777" w:rsidR="00061A5A" w:rsidRPr="00D07B1D" w:rsidRDefault="00061A5A" w:rsidP="00C80083">
            <w:pPr>
              <w:pStyle w:val="Tabletext"/>
              <w:jc w:val="center"/>
              <w:rPr>
                <w:color w:val="000000"/>
                <w:sz w:val="20"/>
                <w:lang w:val="en-US"/>
              </w:rPr>
            </w:pPr>
            <w:r w:rsidRPr="00D07B1D">
              <w:rPr>
                <w:color w:val="000000"/>
                <w:sz w:val="20"/>
                <w:lang w:val="en-US"/>
              </w:rPr>
              <w:t>15.92</w:t>
            </w:r>
          </w:p>
        </w:tc>
        <w:tc>
          <w:tcPr>
            <w:tcW w:w="916" w:type="dxa"/>
            <w:shd w:val="clear" w:color="auto" w:fill="auto"/>
            <w:noWrap/>
            <w:tcMar>
              <w:left w:w="57" w:type="dxa"/>
              <w:right w:w="57" w:type="dxa"/>
            </w:tcMar>
            <w:hideMark/>
          </w:tcPr>
          <w:p w14:paraId="5EA1806B" w14:textId="77777777" w:rsidR="00061A5A" w:rsidRPr="00D07B1D" w:rsidRDefault="00061A5A" w:rsidP="00C80083">
            <w:pPr>
              <w:pStyle w:val="Tabletext"/>
              <w:jc w:val="center"/>
              <w:rPr>
                <w:color w:val="000000"/>
                <w:sz w:val="20"/>
                <w:lang w:val="en-US"/>
              </w:rPr>
            </w:pPr>
            <w:r w:rsidRPr="00D07B1D">
              <w:rPr>
                <w:color w:val="000000"/>
                <w:sz w:val="20"/>
                <w:lang w:val="en-US"/>
              </w:rPr>
              <w:t>32.74</w:t>
            </w:r>
          </w:p>
        </w:tc>
        <w:tc>
          <w:tcPr>
            <w:tcW w:w="916" w:type="dxa"/>
            <w:shd w:val="clear" w:color="auto" w:fill="auto"/>
            <w:noWrap/>
            <w:tcMar>
              <w:left w:w="57" w:type="dxa"/>
              <w:right w:w="57" w:type="dxa"/>
            </w:tcMar>
            <w:hideMark/>
          </w:tcPr>
          <w:p w14:paraId="74C86D59" w14:textId="77777777" w:rsidR="00061A5A" w:rsidRPr="00D07B1D" w:rsidRDefault="00061A5A" w:rsidP="00C80083">
            <w:pPr>
              <w:pStyle w:val="Tabletext"/>
              <w:jc w:val="center"/>
              <w:rPr>
                <w:color w:val="000000"/>
                <w:sz w:val="20"/>
                <w:lang w:val="en-US"/>
              </w:rPr>
            </w:pPr>
            <w:r w:rsidRPr="00D07B1D">
              <w:rPr>
                <w:color w:val="000000"/>
                <w:sz w:val="20"/>
                <w:lang w:val="en-US"/>
              </w:rPr>
              <w:t>14.10</w:t>
            </w:r>
          </w:p>
        </w:tc>
      </w:tr>
      <w:tr w:rsidR="00061A5A" w:rsidRPr="00D07B1D" w14:paraId="69A4751C" w14:textId="77777777" w:rsidTr="00C80083">
        <w:trPr>
          <w:jc w:val="center"/>
        </w:trPr>
        <w:tc>
          <w:tcPr>
            <w:tcW w:w="2126" w:type="dxa"/>
            <w:vMerge/>
            <w:shd w:val="clear" w:color="auto" w:fill="auto"/>
            <w:tcMar>
              <w:left w:w="57" w:type="dxa"/>
              <w:right w:w="57" w:type="dxa"/>
            </w:tcMar>
            <w:hideMark/>
          </w:tcPr>
          <w:p w14:paraId="56E3283F"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638BD5F2"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069B95A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5" w:type="dxa"/>
            <w:shd w:val="clear" w:color="auto" w:fill="auto"/>
            <w:noWrap/>
            <w:tcMar>
              <w:left w:w="57" w:type="dxa"/>
              <w:right w:w="57" w:type="dxa"/>
            </w:tcMar>
            <w:hideMark/>
          </w:tcPr>
          <w:p w14:paraId="19CA1C37" w14:textId="77777777" w:rsidR="00061A5A" w:rsidRPr="00D07B1D" w:rsidRDefault="00061A5A" w:rsidP="00C80083">
            <w:pPr>
              <w:pStyle w:val="Tabletext"/>
              <w:jc w:val="center"/>
              <w:rPr>
                <w:color w:val="000000"/>
                <w:sz w:val="20"/>
                <w:lang w:val="en-US"/>
              </w:rPr>
            </w:pPr>
            <w:r w:rsidRPr="00D07B1D">
              <w:rPr>
                <w:color w:val="000000"/>
                <w:sz w:val="20"/>
                <w:lang w:val="en-US"/>
              </w:rPr>
              <w:t>11.72</w:t>
            </w:r>
          </w:p>
        </w:tc>
        <w:tc>
          <w:tcPr>
            <w:tcW w:w="916" w:type="dxa"/>
            <w:shd w:val="clear" w:color="auto" w:fill="auto"/>
            <w:noWrap/>
            <w:tcMar>
              <w:left w:w="57" w:type="dxa"/>
              <w:right w:w="57" w:type="dxa"/>
            </w:tcMar>
            <w:hideMark/>
          </w:tcPr>
          <w:p w14:paraId="79A921F3" w14:textId="77777777" w:rsidR="00061A5A" w:rsidRPr="00D07B1D" w:rsidRDefault="00061A5A" w:rsidP="00C80083">
            <w:pPr>
              <w:pStyle w:val="Tabletext"/>
              <w:jc w:val="center"/>
              <w:rPr>
                <w:color w:val="000000"/>
                <w:sz w:val="20"/>
                <w:lang w:val="en-US"/>
              </w:rPr>
            </w:pPr>
            <w:r w:rsidRPr="00D07B1D">
              <w:rPr>
                <w:color w:val="000000"/>
                <w:sz w:val="20"/>
                <w:lang w:val="en-US"/>
              </w:rPr>
              <w:t>18.42</w:t>
            </w:r>
          </w:p>
        </w:tc>
        <w:tc>
          <w:tcPr>
            <w:tcW w:w="916" w:type="dxa"/>
            <w:shd w:val="clear" w:color="auto" w:fill="auto"/>
            <w:noWrap/>
            <w:tcMar>
              <w:left w:w="57" w:type="dxa"/>
              <w:right w:w="57" w:type="dxa"/>
            </w:tcMar>
            <w:hideMark/>
          </w:tcPr>
          <w:p w14:paraId="68885B6A" w14:textId="77777777" w:rsidR="00061A5A" w:rsidRPr="00D07B1D" w:rsidRDefault="00061A5A" w:rsidP="00C80083">
            <w:pPr>
              <w:pStyle w:val="Tabletext"/>
              <w:jc w:val="center"/>
              <w:rPr>
                <w:color w:val="000000"/>
                <w:sz w:val="20"/>
                <w:lang w:val="en-US"/>
              </w:rPr>
            </w:pPr>
            <w:r w:rsidRPr="00D07B1D">
              <w:rPr>
                <w:color w:val="000000"/>
                <w:sz w:val="20"/>
                <w:lang w:val="en-US"/>
              </w:rPr>
              <w:t>35.24</w:t>
            </w:r>
          </w:p>
        </w:tc>
        <w:tc>
          <w:tcPr>
            <w:tcW w:w="915" w:type="dxa"/>
            <w:shd w:val="clear" w:color="auto" w:fill="auto"/>
            <w:noWrap/>
            <w:tcMar>
              <w:left w:w="57" w:type="dxa"/>
              <w:right w:w="57" w:type="dxa"/>
            </w:tcMar>
            <w:hideMark/>
          </w:tcPr>
          <w:p w14:paraId="5227E053" w14:textId="77777777" w:rsidR="00061A5A" w:rsidRPr="00D07B1D" w:rsidRDefault="00061A5A" w:rsidP="00C80083">
            <w:pPr>
              <w:pStyle w:val="Tabletext"/>
              <w:jc w:val="center"/>
              <w:rPr>
                <w:color w:val="000000"/>
                <w:sz w:val="20"/>
                <w:lang w:val="en-US"/>
              </w:rPr>
            </w:pPr>
            <w:r w:rsidRPr="00D07B1D">
              <w:rPr>
                <w:color w:val="000000"/>
                <w:sz w:val="20"/>
                <w:lang w:val="en-US"/>
              </w:rPr>
              <w:t>18.42</w:t>
            </w:r>
          </w:p>
        </w:tc>
        <w:tc>
          <w:tcPr>
            <w:tcW w:w="916" w:type="dxa"/>
            <w:shd w:val="clear" w:color="auto" w:fill="auto"/>
            <w:noWrap/>
            <w:tcMar>
              <w:left w:w="57" w:type="dxa"/>
              <w:right w:w="57" w:type="dxa"/>
            </w:tcMar>
            <w:hideMark/>
          </w:tcPr>
          <w:p w14:paraId="5ED5C2CB" w14:textId="77777777" w:rsidR="00061A5A" w:rsidRPr="00D07B1D" w:rsidRDefault="00061A5A" w:rsidP="00C80083">
            <w:pPr>
              <w:pStyle w:val="Tabletext"/>
              <w:jc w:val="center"/>
              <w:rPr>
                <w:color w:val="000000"/>
                <w:sz w:val="20"/>
                <w:lang w:val="en-US"/>
              </w:rPr>
            </w:pPr>
            <w:r w:rsidRPr="00D07B1D">
              <w:rPr>
                <w:color w:val="000000"/>
                <w:sz w:val="20"/>
                <w:lang w:val="en-US"/>
              </w:rPr>
              <w:t>35.24</w:t>
            </w:r>
          </w:p>
        </w:tc>
        <w:tc>
          <w:tcPr>
            <w:tcW w:w="916" w:type="dxa"/>
            <w:shd w:val="clear" w:color="auto" w:fill="auto"/>
            <w:noWrap/>
            <w:tcMar>
              <w:left w:w="57" w:type="dxa"/>
              <w:right w:w="57" w:type="dxa"/>
            </w:tcMar>
            <w:hideMark/>
          </w:tcPr>
          <w:p w14:paraId="499EBC23" w14:textId="77777777" w:rsidR="00061A5A" w:rsidRPr="00D07B1D" w:rsidRDefault="00061A5A" w:rsidP="00C80083">
            <w:pPr>
              <w:pStyle w:val="Tabletext"/>
              <w:jc w:val="center"/>
              <w:rPr>
                <w:color w:val="000000"/>
                <w:sz w:val="20"/>
                <w:lang w:val="en-US"/>
              </w:rPr>
            </w:pPr>
            <w:r w:rsidRPr="00D07B1D">
              <w:rPr>
                <w:color w:val="000000"/>
                <w:sz w:val="20"/>
                <w:lang w:val="en-US"/>
              </w:rPr>
              <w:t>16.90</w:t>
            </w:r>
          </w:p>
        </w:tc>
      </w:tr>
      <w:tr w:rsidR="00061A5A" w:rsidRPr="00D07B1D" w14:paraId="4A272970" w14:textId="77777777" w:rsidTr="00C80083">
        <w:trPr>
          <w:jc w:val="center"/>
        </w:trPr>
        <w:tc>
          <w:tcPr>
            <w:tcW w:w="2126" w:type="dxa"/>
            <w:vMerge/>
            <w:shd w:val="clear" w:color="auto" w:fill="auto"/>
            <w:tcMar>
              <w:left w:w="57" w:type="dxa"/>
              <w:right w:w="57" w:type="dxa"/>
            </w:tcMar>
            <w:hideMark/>
          </w:tcPr>
          <w:p w14:paraId="652DB0AD"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24DFC034"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36DD5F3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5" w:type="dxa"/>
            <w:shd w:val="clear" w:color="auto" w:fill="auto"/>
            <w:noWrap/>
            <w:tcMar>
              <w:left w:w="57" w:type="dxa"/>
              <w:right w:w="57" w:type="dxa"/>
            </w:tcMar>
            <w:hideMark/>
          </w:tcPr>
          <w:p w14:paraId="6599752C" w14:textId="77777777" w:rsidR="00061A5A" w:rsidRPr="00D07B1D" w:rsidRDefault="00061A5A" w:rsidP="00C80083">
            <w:pPr>
              <w:pStyle w:val="Tabletext"/>
              <w:jc w:val="center"/>
              <w:rPr>
                <w:color w:val="000000"/>
                <w:sz w:val="20"/>
                <w:lang w:val="en-US"/>
              </w:rPr>
            </w:pPr>
            <w:r w:rsidRPr="00D07B1D">
              <w:rPr>
                <w:color w:val="000000"/>
                <w:sz w:val="20"/>
                <w:lang w:val="en-US"/>
              </w:rPr>
              <w:t>12.82</w:t>
            </w:r>
          </w:p>
        </w:tc>
        <w:tc>
          <w:tcPr>
            <w:tcW w:w="916" w:type="dxa"/>
            <w:shd w:val="clear" w:color="auto" w:fill="auto"/>
            <w:noWrap/>
            <w:tcMar>
              <w:left w:w="57" w:type="dxa"/>
              <w:right w:w="57" w:type="dxa"/>
            </w:tcMar>
            <w:hideMark/>
          </w:tcPr>
          <w:p w14:paraId="4B3116CA" w14:textId="77777777" w:rsidR="00061A5A" w:rsidRPr="00D07B1D" w:rsidRDefault="00061A5A" w:rsidP="00C80083">
            <w:pPr>
              <w:pStyle w:val="Tabletext"/>
              <w:jc w:val="center"/>
              <w:rPr>
                <w:color w:val="000000"/>
                <w:sz w:val="20"/>
                <w:lang w:val="en-US"/>
              </w:rPr>
            </w:pPr>
            <w:r w:rsidRPr="00D07B1D">
              <w:rPr>
                <w:color w:val="000000"/>
                <w:sz w:val="20"/>
                <w:lang w:val="en-US"/>
              </w:rPr>
              <w:t>20.52</w:t>
            </w:r>
          </w:p>
        </w:tc>
        <w:tc>
          <w:tcPr>
            <w:tcW w:w="916" w:type="dxa"/>
            <w:shd w:val="clear" w:color="auto" w:fill="auto"/>
            <w:noWrap/>
            <w:tcMar>
              <w:left w:w="57" w:type="dxa"/>
              <w:right w:w="57" w:type="dxa"/>
            </w:tcMar>
            <w:hideMark/>
          </w:tcPr>
          <w:p w14:paraId="35441C40" w14:textId="77777777" w:rsidR="00061A5A" w:rsidRPr="00D07B1D" w:rsidRDefault="00061A5A" w:rsidP="00C80083">
            <w:pPr>
              <w:pStyle w:val="Tabletext"/>
              <w:jc w:val="center"/>
              <w:rPr>
                <w:color w:val="000000"/>
                <w:sz w:val="20"/>
                <w:lang w:val="en-US"/>
              </w:rPr>
            </w:pPr>
            <w:r w:rsidRPr="00D07B1D">
              <w:rPr>
                <w:color w:val="000000"/>
                <w:sz w:val="20"/>
                <w:lang w:val="en-US"/>
              </w:rPr>
              <w:t>37.34</w:t>
            </w:r>
          </w:p>
        </w:tc>
        <w:tc>
          <w:tcPr>
            <w:tcW w:w="915" w:type="dxa"/>
            <w:shd w:val="clear" w:color="auto" w:fill="auto"/>
            <w:noWrap/>
            <w:tcMar>
              <w:left w:w="57" w:type="dxa"/>
              <w:right w:w="57" w:type="dxa"/>
            </w:tcMar>
            <w:hideMark/>
          </w:tcPr>
          <w:p w14:paraId="10FC8710" w14:textId="77777777" w:rsidR="00061A5A" w:rsidRPr="00D07B1D" w:rsidRDefault="00061A5A" w:rsidP="00C80083">
            <w:pPr>
              <w:pStyle w:val="Tabletext"/>
              <w:jc w:val="center"/>
              <w:rPr>
                <w:color w:val="000000"/>
                <w:sz w:val="20"/>
                <w:lang w:val="en-US"/>
              </w:rPr>
            </w:pPr>
            <w:r w:rsidRPr="00D07B1D">
              <w:rPr>
                <w:color w:val="000000"/>
                <w:sz w:val="20"/>
                <w:lang w:val="en-US"/>
              </w:rPr>
              <w:t>20.52</w:t>
            </w:r>
          </w:p>
        </w:tc>
        <w:tc>
          <w:tcPr>
            <w:tcW w:w="916" w:type="dxa"/>
            <w:shd w:val="clear" w:color="auto" w:fill="auto"/>
            <w:noWrap/>
            <w:tcMar>
              <w:left w:w="57" w:type="dxa"/>
              <w:right w:w="57" w:type="dxa"/>
            </w:tcMar>
            <w:hideMark/>
          </w:tcPr>
          <w:p w14:paraId="42D6330D" w14:textId="77777777" w:rsidR="00061A5A" w:rsidRPr="00D07B1D" w:rsidRDefault="00061A5A" w:rsidP="00C80083">
            <w:pPr>
              <w:pStyle w:val="Tabletext"/>
              <w:jc w:val="center"/>
              <w:rPr>
                <w:color w:val="000000"/>
                <w:sz w:val="20"/>
                <w:lang w:val="en-US"/>
              </w:rPr>
            </w:pPr>
            <w:r w:rsidRPr="00D07B1D">
              <w:rPr>
                <w:color w:val="000000"/>
                <w:sz w:val="20"/>
                <w:lang w:val="en-US"/>
              </w:rPr>
              <w:t>37.34</w:t>
            </w:r>
          </w:p>
        </w:tc>
        <w:tc>
          <w:tcPr>
            <w:tcW w:w="916" w:type="dxa"/>
            <w:shd w:val="clear" w:color="auto" w:fill="auto"/>
            <w:noWrap/>
            <w:tcMar>
              <w:left w:w="57" w:type="dxa"/>
              <w:right w:w="57" w:type="dxa"/>
            </w:tcMar>
            <w:hideMark/>
          </w:tcPr>
          <w:p w14:paraId="2E714314"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r>
      <w:tr w:rsidR="00061A5A" w:rsidRPr="00D07B1D" w14:paraId="23D41F42" w14:textId="77777777" w:rsidTr="00C80083">
        <w:trPr>
          <w:jc w:val="center"/>
        </w:trPr>
        <w:tc>
          <w:tcPr>
            <w:tcW w:w="2126" w:type="dxa"/>
            <w:shd w:val="clear" w:color="auto" w:fill="auto"/>
            <w:tcMar>
              <w:left w:w="57" w:type="dxa"/>
              <w:right w:w="57" w:type="dxa"/>
            </w:tcMar>
            <w:hideMark/>
          </w:tcPr>
          <w:p w14:paraId="5B6D78FD"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74" w:type="dxa"/>
            <w:shd w:val="clear" w:color="auto" w:fill="auto"/>
            <w:noWrap/>
            <w:tcMar>
              <w:left w:w="57" w:type="dxa"/>
              <w:right w:w="57" w:type="dxa"/>
            </w:tcMar>
            <w:hideMark/>
          </w:tcPr>
          <w:p w14:paraId="11C770C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743" w:type="dxa"/>
            <w:shd w:val="clear" w:color="auto" w:fill="auto"/>
            <w:noWrap/>
            <w:tcMar>
              <w:left w:w="57" w:type="dxa"/>
              <w:right w:w="57" w:type="dxa"/>
            </w:tcMar>
            <w:hideMark/>
          </w:tcPr>
          <w:p w14:paraId="2B3F6215"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39A291E7"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6" w:type="dxa"/>
            <w:shd w:val="clear" w:color="auto" w:fill="auto"/>
            <w:noWrap/>
            <w:tcMar>
              <w:left w:w="57" w:type="dxa"/>
              <w:right w:w="57" w:type="dxa"/>
            </w:tcMar>
            <w:hideMark/>
          </w:tcPr>
          <w:p w14:paraId="2CC40F54"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6" w:type="dxa"/>
            <w:shd w:val="clear" w:color="auto" w:fill="auto"/>
            <w:noWrap/>
            <w:tcMar>
              <w:left w:w="57" w:type="dxa"/>
              <w:right w:w="57" w:type="dxa"/>
            </w:tcMar>
            <w:hideMark/>
          </w:tcPr>
          <w:p w14:paraId="788CDD2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5" w:type="dxa"/>
            <w:shd w:val="clear" w:color="auto" w:fill="auto"/>
            <w:noWrap/>
            <w:tcMar>
              <w:left w:w="57" w:type="dxa"/>
              <w:right w:w="57" w:type="dxa"/>
            </w:tcMar>
            <w:hideMark/>
          </w:tcPr>
          <w:p w14:paraId="4F0C5677"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6" w:type="dxa"/>
            <w:shd w:val="clear" w:color="auto" w:fill="auto"/>
            <w:noWrap/>
            <w:tcMar>
              <w:left w:w="57" w:type="dxa"/>
              <w:right w:w="57" w:type="dxa"/>
            </w:tcMar>
            <w:hideMark/>
          </w:tcPr>
          <w:p w14:paraId="275DE97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58D2A36B"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728106AA" w14:textId="77777777" w:rsidTr="00C80083">
        <w:trPr>
          <w:jc w:val="center"/>
        </w:trPr>
        <w:tc>
          <w:tcPr>
            <w:tcW w:w="2126" w:type="dxa"/>
            <w:shd w:val="clear" w:color="auto" w:fill="auto"/>
            <w:tcMar>
              <w:left w:w="57" w:type="dxa"/>
              <w:right w:w="57" w:type="dxa"/>
            </w:tcMar>
            <w:hideMark/>
          </w:tcPr>
          <w:p w14:paraId="1BBFE339"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74" w:type="dxa"/>
            <w:shd w:val="clear" w:color="auto" w:fill="auto"/>
            <w:noWrap/>
            <w:tcMar>
              <w:left w:w="57" w:type="dxa"/>
              <w:right w:w="57" w:type="dxa"/>
            </w:tcMar>
            <w:hideMark/>
          </w:tcPr>
          <w:p w14:paraId="2B7CB6A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743" w:type="dxa"/>
            <w:shd w:val="clear" w:color="auto" w:fill="auto"/>
            <w:noWrap/>
            <w:tcMar>
              <w:left w:w="57" w:type="dxa"/>
              <w:right w:w="57" w:type="dxa"/>
            </w:tcMar>
            <w:hideMark/>
          </w:tcPr>
          <w:p w14:paraId="6A791B28"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4313C797"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16" w:type="dxa"/>
            <w:shd w:val="clear" w:color="auto" w:fill="auto"/>
            <w:noWrap/>
            <w:tcMar>
              <w:left w:w="57" w:type="dxa"/>
              <w:right w:w="57" w:type="dxa"/>
            </w:tcMar>
            <w:hideMark/>
          </w:tcPr>
          <w:p w14:paraId="68DCC19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6" w:type="dxa"/>
            <w:shd w:val="clear" w:color="auto" w:fill="auto"/>
            <w:noWrap/>
            <w:tcMar>
              <w:left w:w="57" w:type="dxa"/>
              <w:right w:w="57" w:type="dxa"/>
            </w:tcMar>
            <w:hideMark/>
          </w:tcPr>
          <w:p w14:paraId="77FAF67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5" w:type="dxa"/>
            <w:shd w:val="clear" w:color="auto" w:fill="auto"/>
            <w:noWrap/>
            <w:tcMar>
              <w:left w:w="57" w:type="dxa"/>
              <w:right w:w="57" w:type="dxa"/>
            </w:tcMar>
            <w:hideMark/>
          </w:tcPr>
          <w:p w14:paraId="71CD6FA4"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6" w:type="dxa"/>
            <w:shd w:val="clear" w:color="auto" w:fill="auto"/>
            <w:noWrap/>
            <w:tcMar>
              <w:left w:w="57" w:type="dxa"/>
              <w:right w:w="57" w:type="dxa"/>
            </w:tcMar>
            <w:hideMark/>
          </w:tcPr>
          <w:p w14:paraId="7140ED1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6" w:type="dxa"/>
            <w:shd w:val="clear" w:color="auto" w:fill="auto"/>
            <w:noWrap/>
            <w:tcMar>
              <w:left w:w="57" w:type="dxa"/>
              <w:right w:w="57" w:type="dxa"/>
            </w:tcMar>
            <w:hideMark/>
          </w:tcPr>
          <w:p w14:paraId="62D3CD8A"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6CBA4089" w14:textId="77777777" w:rsidTr="00C80083">
        <w:trPr>
          <w:jc w:val="center"/>
        </w:trPr>
        <w:tc>
          <w:tcPr>
            <w:tcW w:w="2126" w:type="dxa"/>
            <w:shd w:val="clear" w:color="auto" w:fill="auto"/>
            <w:tcMar>
              <w:left w:w="57" w:type="dxa"/>
              <w:right w:w="57" w:type="dxa"/>
            </w:tcMar>
            <w:hideMark/>
          </w:tcPr>
          <w:p w14:paraId="5AE9984C"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74" w:type="dxa"/>
            <w:shd w:val="clear" w:color="auto" w:fill="auto"/>
            <w:noWrap/>
            <w:tcMar>
              <w:left w:w="57" w:type="dxa"/>
              <w:right w:w="57" w:type="dxa"/>
            </w:tcMar>
            <w:hideMark/>
          </w:tcPr>
          <w:p w14:paraId="4E84953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743" w:type="dxa"/>
            <w:shd w:val="clear" w:color="auto" w:fill="auto"/>
            <w:noWrap/>
            <w:tcMar>
              <w:left w:w="57" w:type="dxa"/>
              <w:right w:w="57" w:type="dxa"/>
            </w:tcMar>
            <w:hideMark/>
          </w:tcPr>
          <w:p w14:paraId="4F5D579D"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4AF70CCF"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16" w:type="dxa"/>
            <w:shd w:val="clear" w:color="auto" w:fill="auto"/>
            <w:noWrap/>
            <w:tcMar>
              <w:left w:w="57" w:type="dxa"/>
              <w:right w:w="57" w:type="dxa"/>
            </w:tcMar>
            <w:hideMark/>
          </w:tcPr>
          <w:p w14:paraId="02B334D3"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6" w:type="dxa"/>
            <w:shd w:val="clear" w:color="auto" w:fill="auto"/>
            <w:noWrap/>
            <w:tcMar>
              <w:left w:w="57" w:type="dxa"/>
              <w:right w:w="57" w:type="dxa"/>
            </w:tcMar>
            <w:hideMark/>
          </w:tcPr>
          <w:p w14:paraId="2FFE2B0A"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5" w:type="dxa"/>
            <w:shd w:val="clear" w:color="auto" w:fill="auto"/>
            <w:noWrap/>
            <w:tcMar>
              <w:left w:w="57" w:type="dxa"/>
              <w:right w:w="57" w:type="dxa"/>
            </w:tcMar>
            <w:hideMark/>
          </w:tcPr>
          <w:p w14:paraId="44C5F4CD"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6" w:type="dxa"/>
            <w:shd w:val="clear" w:color="auto" w:fill="auto"/>
            <w:noWrap/>
            <w:tcMar>
              <w:left w:w="57" w:type="dxa"/>
              <w:right w:w="57" w:type="dxa"/>
            </w:tcMar>
            <w:hideMark/>
          </w:tcPr>
          <w:p w14:paraId="794D48F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6" w:type="dxa"/>
            <w:shd w:val="clear" w:color="auto" w:fill="auto"/>
            <w:noWrap/>
            <w:tcMar>
              <w:left w:w="57" w:type="dxa"/>
              <w:right w:w="57" w:type="dxa"/>
            </w:tcMar>
            <w:hideMark/>
          </w:tcPr>
          <w:p w14:paraId="24F52C89"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3B75A909" w14:textId="77777777" w:rsidTr="00C80083">
        <w:trPr>
          <w:jc w:val="center"/>
        </w:trPr>
        <w:tc>
          <w:tcPr>
            <w:tcW w:w="2126" w:type="dxa"/>
            <w:shd w:val="clear" w:color="auto" w:fill="auto"/>
            <w:tcMar>
              <w:left w:w="57" w:type="dxa"/>
              <w:right w:w="57" w:type="dxa"/>
            </w:tcMar>
            <w:hideMark/>
          </w:tcPr>
          <w:p w14:paraId="404AAD86"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74" w:type="dxa"/>
            <w:shd w:val="clear" w:color="auto" w:fill="auto"/>
            <w:noWrap/>
            <w:tcMar>
              <w:left w:w="57" w:type="dxa"/>
              <w:right w:w="57" w:type="dxa"/>
            </w:tcMar>
            <w:hideMark/>
          </w:tcPr>
          <w:p w14:paraId="0BEFBAE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743" w:type="dxa"/>
            <w:shd w:val="clear" w:color="auto" w:fill="auto"/>
            <w:noWrap/>
            <w:tcMar>
              <w:left w:w="57" w:type="dxa"/>
              <w:right w:w="57" w:type="dxa"/>
            </w:tcMar>
            <w:hideMark/>
          </w:tcPr>
          <w:p w14:paraId="06E320B8"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526AE7A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6A466721"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29EF5F4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5" w:type="dxa"/>
            <w:shd w:val="clear" w:color="auto" w:fill="auto"/>
            <w:noWrap/>
            <w:tcMar>
              <w:left w:w="57" w:type="dxa"/>
              <w:right w:w="57" w:type="dxa"/>
            </w:tcMar>
            <w:hideMark/>
          </w:tcPr>
          <w:p w14:paraId="5F276ED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06D47A4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20641B3D"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75FBE336" w14:textId="77777777" w:rsidTr="00C80083">
        <w:trPr>
          <w:jc w:val="center"/>
        </w:trPr>
        <w:tc>
          <w:tcPr>
            <w:tcW w:w="2126" w:type="dxa"/>
            <w:shd w:val="clear" w:color="auto" w:fill="auto"/>
            <w:tcMar>
              <w:left w:w="57" w:type="dxa"/>
              <w:right w:w="57" w:type="dxa"/>
            </w:tcMar>
          </w:tcPr>
          <w:p w14:paraId="2BE288C0"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74" w:type="dxa"/>
            <w:shd w:val="clear" w:color="auto" w:fill="auto"/>
            <w:noWrap/>
            <w:tcMar>
              <w:left w:w="57" w:type="dxa"/>
              <w:right w:w="57" w:type="dxa"/>
            </w:tcMar>
          </w:tcPr>
          <w:p w14:paraId="2CA4F65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743" w:type="dxa"/>
            <w:shd w:val="clear" w:color="auto" w:fill="auto"/>
            <w:noWrap/>
            <w:tcMar>
              <w:left w:w="57" w:type="dxa"/>
              <w:right w:w="57" w:type="dxa"/>
            </w:tcMar>
          </w:tcPr>
          <w:p w14:paraId="4F8BDB46"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tcPr>
          <w:p w14:paraId="4367DA94"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6" w:type="dxa"/>
            <w:shd w:val="clear" w:color="auto" w:fill="auto"/>
            <w:noWrap/>
            <w:tcMar>
              <w:left w:w="57" w:type="dxa"/>
              <w:right w:w="57" w:type="dxa"/>
            </w:tcMar>
          </w:tcPr>
          <w:p w14:paraId="02394AEB"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6" w:type="dxa"/>
            <w:shd w:val="clear" w:color="auto" w:fill="auto"/>
            <w:noWrap/>
            <w:tcMar>
              <w:left w:w="57" w:type="dxa"/>
              <w:right w:w="57" w:type="dxa"/>
            </w:tcMar>
          </w:tcPr>
          <w:p w14:paraId="6AFBC31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5" w:type="dxa"/>
            <w:shd w:val="clear" w:color="auto" w:fill="auto"/>
            <w:noWrap/>
            <w:tcMar>
              <w:left w:w="57" w:type="dxa"/>
              <w:right w:w="57" w:type="dxa"/>
            </w:tcMar>
          </w:tcPr>
          <w:p w14:paraId="5778C35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6" w:type="dxa"/>
            <w:shd w:val="clear" w:color="auto" w:fill="auto"/>
            <w:noWrap/>
            <w:tcMar>
              <w:left w:w="57" w:type="dxa"/>
              <w:right w:w="57" w:type="dxa"/>
            </w:tcMar>
          </w:tcPr>
          <w:p w14:paraId="4EE9E98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tcPr>
          <w:p w14:paraId="7EB161A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66D0418E" w14:textId="77777777" w:rsidTr="00C80083">
        <w:trPr>
          <w:jc w:val="center"/>
        </w:trPr>
        <w:tc>
          <w:tcPr>
            <w:tcW w:w="2126" w:type="dxa"/>
            <w:shd w:val="clear" w:color="auto" w:fill="auto"/>
            <w:tcMar>
              <w:left w:w="57" w:type="dxa"/>
              <w:right w:w="57" w:type="dxa"/>
            </w:tcMar>
            <w:hideMark/>
          </w:tcPr>
          <w:p w14:paraId="5B487A96"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74" w:type="dxa"/>
            <w:shd w:val="clear" w:color="auto" w:fill="auto"/>
            <w:noWrap/>
            <w:tcMar>
              <w:left w:w="57" w:type="dxa"/>
              <w:right w:w="57" w:type="dxa"/>
            </w:tcMar>
            <w:hideMark/>
          </w:tcPr>
          <w:p w14:paraId="0693C2F5"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743" w:type="dxa"/>
            <w:shd w:val="clear" w:color="auto" w:fill="auto"/>
            <w:noWrap/>
            <w:tcMar>
              <w:left w:w="57" w:type="dxa"/>
              <w:right w:w="57" w:type="dxa"/>
            </w:tcMar>
            <w:hideMark/>
          </w:tcPr>
          <w:p w14:paraId="6DAAEB25"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510BE8D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50F090C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37EF8BE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5" w:type="dxa"/>
            <w:shd w:val="clear" w:color="auto" w:fill="auto"/>
            <w:noWrap/>
            <w:tcMar>
              <w:left w:w="57" w:type="dxa"/>
              <w:right w:w="57" w:type="dxa"/>
            </w:tcMar>
            <w:hideMark/>
          </w:tcPr>
          <w:p w14:paraId="7BD79DD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19CF61C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43E5ED5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5199198A" w14:textId="77777777" w:rsidTr="00C80083">
        <w:trPr>
          <w:jc w:val="center"/>
        </w:trPr>
        <w:tc>
          <w:tcPr>
            <w:tcW w:w="2126" w:type="dxa"/>
            <w:shd w:val="clear" w:color="auto" w:fill="auto"/>
            <w:tcMar>
              <w:left w:w="57" w:type="dxa"/>
              <w:right w:w="57" w:type="dxa"/>
            </w:tcMar>
            <w:hideMark/>
          </w:tcPr>
          <w:p w14:paraId="5E6FE1F0"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74" w:type="dxa"/>
            <w:shd w:val="clear" w:color="auto" w:fill="auto"/>
            <w:noWrap/>
            <w:tcMar>
              <w:left w:w="57" w:type="dxa"/>
              <w:right w:w="57" w:type="dxa"/>
            </w:tcMar>
            <w:hideMark/>
          </w:tcPr>
          <w:p w14:paraId="053BAFF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743" w:type="dxa"/>
            <w:shd w:val="clear" w:color="auto" w:fill="auto"/>
            <w:noWrap/>
            <w:tcMar>
              <w:left w:w="57" w:type="dxa"/>
              <w:right w:w="57" w:type="dxa"/>
            </w:tcMar>
            <w:hideMark/>
          </w:tcPr>
          <w:p w14:paraId="5DDA99A1"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26449BD8"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6" w:type="dxa"/>
            <w:shd w:val="clear" w:color="auto" w:fill="auto"/>
            <w:noWrap/>
            <w:tcMar>
              <w:left w:w="57" w:type="dxa"/>
              <w:right w:w="57" w:type="dxa"/>
            </w:tcMar>
            <w:hideMark/>
          </w:tcPr>
          <w:p w14:paraId="311B6597"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16" w:type="dxa"/>
            <w:shd w:val="clear" w:color="auto" w:fill="auto"/>
            <w:noWrap/>
            <w:tcMar>
              <w:left w:w="57" w:type="dxa"/>
              <w:right w:w="57" w:type="dxa"/>
            </w:tcMar>
            <w:hideMark/>
          </w:tcPr>
          <w:p w14:paraId="03152D92"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15" w:type="dxa"/>
            <w:shd w:val="clear" w:color="auto" w:fill="auto"/>
            <w:noWrap/>
            <w:tcMar>
              <w:left w:w="57" w:type="dxa"/>
              <w:right w:w="57" w:type="dxa"/>
            </w:tcMar>
            <w:hideMark/>
          </w:tcPr>
          <w:p w14:paraId="5E81FA1A"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6" w:type="dxa"/>
            <w:shd w:val="clear" w:color="auto" w:fill="auto"/>
            <w:noWrap/>
            <w:tcMar>
              <w:left w:w="57" w:type="dxa"/>
              <w:right w:w="57" w:type="dxa"/>
            </w:tcMar>
            <w:hideMark/>
          </w:tcPr>
          <w:p w14:paraId="3B649CE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1DE41227"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326E8BC2" w14:textId="77777777" w:rsidTr="00C80083">
        <w:trPr>
          <w:jc w:val="center"/>
        </w:trPr>
        <w:tc>
          <w:tcPr>
            <w:tcW w:w="2126" w:type="dxa"/>
            <w:shd w:val="clear" w:color="auto" w:fill="auto"/>
            <w:tcMar>
              <w:left w:w="57" w:type="dxa"/>
              <w:right w:w="57" w:type="dxa"/>
            </w:tcMar>
            <w:hideMark/>
          </w:tcPr>
          <w:p w14:paraId="7975A5E3"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74" w:type="dxa"/>
            <w:shd w:val="clear" w:color="auto" w:fill="auto"/>
            <w:noWrap/>
            <w:tcMar>
              <w:left w:w="57" w:type="dxa"/>
              <w:right w:w="57" w:type="dxa"/>
            </w:tcMar>
            <w:hideMark/>
          </w:tcPr>
          <w:p w14:paraId="3169DEB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i/>
                <w:iCs/>
                <w:color w:val="000000"/>
                <w:sz w:val="20"/>
                <w:lang w:val="en-US" w:eastAsia="ru-RU"/>
              </w:rPr>
              <w:t xml:space="preserve"> </w:t>
            </w:r>
            <w:r w:rsidRPr="00D07B1D">
              <w:rPr>
                <w:color w:val="000000"/>
                <w:sz w:val="20"/>
                <w:lang w:val="en-US" w:eastAsia="ru-RU"/>
              </w:rPr>
              <w:t>(dB)</w:t>
            </w:r>
          </w:p>
        </w:tc>
        <w:tc>
          <w:tcPr>
            <w:tcW w:w="743" w:type="dxa"/>
            <w:shd w:val="clear" w:color="auto" w:fill="auto"/>
            <w:noWrap/>
            <w:tcMar>
              <w:left w:w="57" w:type="dxa"/>
              <w:right w:w="57" w:type="dxa"/>
            </w:tcMar>
            <w:hideMark/>
          </w:tcPr>
          <w:p w14:paraId="4592DA71"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2DD2FC77"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16" w:type="dxa"/>
            <w:shd w:val="clear" w:color="auto" w:fill="auto"/>
            <w:noWrap/>
            <w:tcMar>
              <w:left w:w="57" w:type="dxa"/>
              <w:right w:w="57" w:type="dxa"/>
            </w:tcMar>
            <w:hideMark/>
          </w:tcPr>
          <w:p w14:paraId="122C2BCA"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16" w:type="dxa"/>
            <w:shd w:val="clear" w:color="auto" w:fill="auto"/>
            <w:noWrap/>
            <w:tcMar>
              <w:left w:w="57" w:type="dxa"/>
              <w:right w:w="57" w:type="dxa"/>
            </w:tcMar>
            <w:hideMark/>
          </w:tcPr>
          <w:p w14:paraId="43988D98"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15" w:type="dxa"/>
            <w:shd w:val="clear" w:color="auto" w:fill="auto"/>
            <w:noWrap/>
            <w:tcMar>
              <w:left w:w="57" w:type="dxa"/>
              <w:right w:w="57" w:type="dxa"/>
            </w:tcMar>
            <w:hideMark/>
          </w:tcPr>
          <w:p w14:paraId="4E7CD650"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16" w:type="dxa"/>
            <w:shd w:val="clear" w:color="auto" w:fill="auto"/>
            <w:noWrap/>
            <w:tcMar>
              <w:left w:w="57" w:type="dxa"/>
              <w:right w:w="57" w:type="dxa"/>
            </w:tcMar>
            <w:hideMark/>
          </w:tcPr>
          <w:p w14:paraId="26368997"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16" w:type="dxa"/>
            <w:shd w:val="clear" w:color="auto" w:fill="auto"/>
            <w:noWrap/>
            <w:tcMar>
              <w:left w:w="57" w:type="dxa"/>
              <w:right w:w="57" w:type="dxa"/>
            </w:tcMar>
            <w:hideMark/>
          </w:tcPr>
          <w:p w14:paraId="1549271F"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21969CF8" w14:textId="77777777" w:rsidTr="00C80083">
        <w:trPr>
          <w:jc w:val="center"/>
        </w:trPr>
        <w:tc>
          <w:tcPr>
            <w:tcW w:w="2126" w:type="dxa"/>
            <w:shd w:val="clear" w:color="auto" w:fill="auto"/>
            <w:tcMar>
              <w:left w:w="57" w:type="dxa"/>
              <w:right w:w="57" w:type="dxa"/>
            </w:tcMar>
            <w:hideMark/>
          </w:tcPr>
          <w:p w14:paraId="55F44D7E"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74" w:type="dxa"/>
            <w:shd w:val="clear" w:color="auto" w:fill="auto"/>
            <w:noWrap/>
            <w:tcMar>
              <w:left w:w="57" w:type="dxa"/>
              <w:right w:w="57" w:type="dxa"/>
            </w:tcMar>
            <w:hideMark/>
          </w:tcPr>
          <w:p w14:paraId="184DC79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743" w:type="dxa"/>
            <w:shd w:val="clear" w:color="auto" w:fill="auto"/>
            <w:noWrap/>
            <w:tcMar>
              <w:left w:w="57" w:type="dxa"/>
              <w:right w:w="57" w:type="dxa"/>
            </w:tcMar>
            <w:hideMark/>
          </w:tcPr>
          <w:p w14:paraId="7AEDFBFC"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16E8EB7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009EAE1F"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6" w:type="dxa"/>
            <w:shd w:val="clear" w:color="auto" w:fill="auto"/>
            <w:noWrap/>
            <w:tcMar>
              <w:left w:w="57" w:type="dxa"/>
              <w:right w:w="57" w:type="dxa"/>
            </w:tcMar>
            <w:hideMark/>
          </w:tcPr>
          <w:p w14:paraId="628A85F8"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5" w:type="dxa"/>
            <w:shd w:val="clear" w:color="auto" w:fill="auto"/>
            <w:noWrap/>
            <w:tcMar>
              <w:left w:w="57" w:type="dxa"/>
              <w:right w:w="57" w:type="dxa"/>
            </w:tcMar>
            <w:hideMark/>
          </w:tcPr>
          <w:p w14:paraId="77426976"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6" w:type="dxa"/>
            <w:shd w:val="clear" w:color="auto" w:fill="auto"/>
            <w:noWrap/>
            <w:tcMar>
              <w:left w:w="57" w:type="dxa"/>
              <w:right w:w="57" w:type="dxa"/>
            </w:tcMar>
            <w:hideMark/>
          </w:tcPr>
          <w:p w14:paraId="49D4CE86"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6" w:type="dxa"/>
            <w:shd w:val="clear" w:color="auto" w:fill="auto"/>
            <w:noWrap/>
            <w:tcMar>
              <w:left w:w="57" w:type="dxa"/>
              <w:right w:w="57" w:type="dxa"/>
            </w:tcMar>
            <w:hideMark/>
          </w:tcPr>
          <w:p w14:paraId="0403D1DC"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53DCE1AF" w14:textId="77777777" w:rsidTr="00C80083">
        <w:trPr>
          <w:jc w:val="center"/>
        </w:trPr>
        <w:tc>
          <w:tcPr>
            <w:tcW w:w="2126" w:type="dxa"/>
            <w:shd w:val="clear" w:color="auto" w:fill="auto"/>
            <w:tcMar>
              <w:left w:w="57" w:type="dxa"/>
              <w:right w:w="57" w:type="dxa"/>
            </w:tcMar>
            <w:hideMark/>
          </w:tcPr>
          <w:p w14:paraId="2A10AAD7"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74" w:type="dxa"/>
            <w:shd w:val="clear" w:color="auto" w:fill="auto"/>
            <w:noWrap/>
            <w:tcMar>
              <w:left w:w="57" w:type="dxa"/>
              <w:right w:w="57" w:type="dxa"/>
            </w:tcMar>
            <w:hideMark/>
          </w:tcPr>
          <w:p w14:paraId="5C76BE4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743" w:type="dxa"/>
            <w:shd w:val="clear" w:color="auto" w:fill="auto"/>
            <w:noWrap/>
            <w:tcMar>
              <w:left w:w="57" w:type="dxa"/>
              <w:right w:w="57" w:type="dxa"/>
            </w:tcMar>
            <w:hideMark/>
          </w:tcPr>
          <w:p w14:paraId="526F01F6"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07AB157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4963E4BA"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6" w:type="dxa"/>
            <w:shd w:val="clear" w:color="auto" w:fill="auto"/>
            <w:noWrap/>
            <w:tcMar>
              <w:left w:w="57" w:type="dxa"/>
              <w:right w:w="57" w:type="dxa"/>
            </w:tcMar>
            <w:hideMark/>
          </w:tcPr>
          <w:p w14:paraId="184A93A2"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5" w:type="dxa"/>
            <w:shd w:val="clear" w:color="auto" w:fill="auto"/>
            <w:noWrap/>
            <w:tcMar>
              <w:left w:w="57" w:type="dxa"/>
              <w:right w:w="57" w:type="dxa"/>
            </w:tcMar>
            <w:hideMark/>
          </w:tcPr>
          <w:p w14:paraId="000E5C1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41EF6E3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1965077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3176F4F6" w14:textId="77777777" w:rsidTr="00C80083">
        <w:trPr>
          <w:jc w:val="center"/>
        </w:trPr>
        <w:tc>
          <w:tcPr>
            <w:tcW w:w="2126" w:type="dxa"/>
            <w:vMerge w:val="restart"/>
            <w:shd w:val="clear" w:color="auto" w:fill="auto"/>
            <w:tcMar>
              <w:left w:w="57" w:type="dxa"/>
              <w:right w:w="57" w:type="dxa"/>
            </w:tcMar>
            <w:hideMark/>
          </w:tcPr>
          <w:p w14:paraId="5BCAD4E8"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74" w:type="dxa"/>
            <w:vMerge w:val="restart"/>
            <w:shd w:val="clear" w:color="auto" w:fill="auto"/>
            <w:noWrap/>
            <w:tcMar>
              <w:left w:w="57" w:type="dxa"/>
              <w:right w:w="57" w:type="dxa"/>
            </w:tcMar>
            <w:hideMark/>
          </w:tcPr>
          <w:p w14:paraId="0F56BC6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743" w:type="dxa"/>
            <w:shd w:val="clear" w:color="auto" w:fill="auto"/>
            <w:noWrap/>
            <w:tcMar>
              <w:left w:w="57" w:type="dxa"/>
              <w:right w:w="57" w:type="dxa"/>
            </w:tcMar>
            <w:hideMark/>
          </w:tcPr>
          <w:p w14:paraId="0D87438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1936E9D7" w14:textId="77777777" w:rsidR="00061A5A" w:rsidRPr="00D07B1D" w:rsidRDefault="00061A5A" w:rsidP="00C80083">
            <w:pPr>
              <w:pStyle w:val="Tabletext"/>
              <w:jc w:val="center"/>
              <w:rPr>
                <w:color w:val="000000"/>
                <w:sz w:val="20"/>
                <w:lang w:val="en-US"/>
              </w:rPr>
            </w:pPr>
            <w:r w:rsidRPr="00D07B1D">
              <w:rPr>
                <w:color w:val="000000"/>
                <w:sz w:val="20"/>
                <w:lang w:val="en-US"/>
              </w:rPr>
              <w:t>22.63</w:t>
            </w:r>
          </w:p>
        </w:tc>
        <w:tc>
          <w:tcPr>
            <w:tcW w:w="916" w:type="dxa"/>
            <w:shd w:val="clear" w:color="auto" w:fill="auto"/>
            <w:noWrap/>
            <w:tcMar>
              <w:left w:w="57" w:type="dxa"/>
              <w:right w:w="57" w:type="dxa"/>
            </w:tcMar>
            <w:hideMark/>
          </w:tcPr>
          <w:p w14:paraId="6AB59560" w14:textId="77777777" w:rsidR="00061A5A" w:rsidRPr="00D07B1D" w:rsidRDefault="00061A5A" w:rsidP="00C80083">
            <w:pPr>
              <w:pStyle w:val="Tabletext"/>
              <w:jc w:val="center"/>
              <w:rPr>
                <w:color w:val="000000"/>
                <w:sz w:val="20"/>
                <w:lang w:val="en-US"/>
              </w:rPr>
            </w:pPr>
            <w:r w:rsidRPr="00D07B1D">
              <w:rPr>
                <w:color w:val="000000"/>
                <w:sz w:val="20"/>
                <w:lang w:val="en-US"/>
              </w:rPr>
              <w:t>56.29</w:t>
            </w:r>
          </w:p>
        </w:tc>
        <w:tc>
          <w:tcPr>
            <w:tcW w:w="916" w:type="dxa"/>
            <w:shd w:val="clear" w:color="auto" w:fill="auto"/>
            <w:noWrap/>
            <w:tcMar>
              <w:left w:w="57" w:type="dxa"/>
              <w:right w:w="57" w:type="dxa"/>
            </w:tcMar>
            <w:hideMark/>
          </w:tcPr>
          <w:p w14:paraId="53306D86" w14:textId="77777777" w:rsidR="00061A5A" w:rsidRPr="00D07B1D" w:rsidRDefault="00061A5A" w:rsidP="00C80083">
            <w:pPr>
              <w:pStyle w:val="Tabletext"/>
              <w:jc w:val="center"/>
              <w:rPr>
                <w:color w:val="000000"/>
                <w:sz w:val="20"/>
                <w:lang w:val="en-US"/>
              </w:rPr>
            </w:pPr>
            <w:r w:rsidRPr="00D07B1D">
              <w:rPr>
                <w:color w:val="000000"/>
                <w:sz w:val="20"/>
                <w:lang w:val="en-US"/>
              </w:rPr>
              <w:t>66.73</w:t>
            </w:r>
          </w:p>
        </w:tc>
        <w:tc>
          <w:tcPr>
            <w:tcW w:w="915" w:type="dxa"/>
            <w:shd w:val="clear" w:color="auto" w:fill="auto"/>
            <w:noWrap/>
            <w:tcMar>
              <w:left w:w="57" w:type="dxa"/>
              <w:right w:w="57" w:type="dxa"/>
            </w:tcMar>
            <w:hideMark/>
          </w:tcPr>
          <w:p w14:paraId="03E68BDE" w14:textId="77777777" w:rsidR="00061A5A" w:rsidRPr="00D07B1D" w:rsidRDefault="00061A5A" w:rsidP="00C80083">
            <w:pPr>
              <w:pStyle w:val="Tabletext"/>
              <w:jc w:val="center"/>
              <w:rPr>
                <w:color w:val="000000"/>
                <w:sz w:val="20"/>
                <w:lang w:val="en-US"/>
              </w:rPr>
            </w:pPr>
            <w:r w:rsidRPr="00D07B1D">
              <w:rPr>
                <w:color w:val="000000"/>
                <w:sz w:val="20"/>
                <w:lang w:val="en-US"/>
              </w:rPr>
              <w:t>46.11</w:t>
            </w:r>
          </w:p>
        </w:tc>
        <w:tc>
          <w:tcPr>
            <w:tcW w:w="916" w:type="dxa"/>
            <w:shd w:val="clear" w:color="auto" w:fill="auto"/>
            <w:noWrap/>
            <w:tcMar>
              <w:left w:w="57" w:type="dxa"/>
              <w:right w:w="57" w:type="dxa"/>
            </w:tcMar>
            <w:hideMark/>
          </w:tcPr>
          <w:p w14:paraId="3E90837D" w14:textId="77777777" w:rsidR="00061A5A" w:rsidRPr="00D07B1D" w:rsidRDefault="00061A5A" w:rsidP="00C80083">
            <w:pPr>
              <w:pStyle w:val="Tabletext"/>
              <w:jc w:val="center"/>
              <w:rPr>
                <w:color w:val="000000"/>
                <w:sz w:val="20"/>
                <w:lang w:val="en-US"/>
              </w:rPr>
            </w:pPr>
            <w:r w:rsidRPr="00D07B1D">
              <w:rPr>
                <w:color w:val="000000"/>
                <w:sz w:val="20"/>
                <w:lang w:val="en-US"/>
              </w:rPr>
              <w:t>56.01</w:t>
            </w:r>
          </w:p>
        </w:tc>
        <w:tc>
          <w:tcPr>
            <w:tcW w:w="916" w:type="dxa"/>
            <w:shd w:val="clear" w:color="auto" w:fill="auto"/>
            <w:noWrap/>
            <w:tcMar>
              <w:left w:w="57" w:type="dxa"/>
              <w:right w:w="57" w:type="dxa"/>
            </w:tcMar>
            <w:hideMark/>
          </w:tcPr>
          <w:p w14:paraId="491122F5" w14:textId="77777777" w:rsidR="00061A5A" w:rsidRPr="00D07B1D" w:rsidRDefault="00061A5A" w:rsidP="00C80083">
            <w:pPr>
              <w:pStyle w:val="Tabletext"/>
              <w:jc w:val="center"/>
              <w:rPr>
                <w:color w:val="000000"/>
                <w:sz w:val="20"/>
                <w:lang w:val="en-US"/>
              </w:rPr>
            </w:pPr>
            <w:r w:rsidRPr="00D07B1D">
              <w:rPr>
                <w:color w:val="000000"/>
                <w:sz w:val="20"/>
                <w:lang w:val="en-US"/>
              </w:rPr>
              <w:t>47.32</w:t>
            </w:r>
          </w:p>
        </w:tc>
      </w:tr>
      <w:tr w:rsidR="00061A5A" w:rsidRPr="00D07B1D" w14:paraId="0BA89543" w14:textId="77777777" w:rsidTr="00C80083">
        <w:trPr>
          <w:jc w:val="center"/>
        </w:trPr>
        <w:tc>
          <w:tcPr>
            <w:tcW w:w="2126" w:type="dxa"/>
            <w:vMerge/>
            <w:shd w:val="clear" w:color="auto" w:fill="auto"/>
            <w:tcMar>
              <w:left w:w="57" w:type="dxa"/>
              <w:right w:w="57" w:type="dxa"/>
            </w:tcMar>
            <w:hideMark/>
          </w:tcPr>
          <w:p w14:paraId="3BA040AF"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0DDE3FB6"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223EDD3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5" w:type="dxa"/>
            <w:shd w:val="clear" w:color="auto" w:fill="auto"/>
            <w:noWrap/>
            <w:tcMar>
              <w:left w:w="57" w:type="dxa"/>
              <w:right w:w="57" w:type="dxa"/>
            </w:tcMar>
            <w:hideMark/>
          </w:tcPr>
          <w:p w14:paraId="60B883DB" w14:textId="77777777" w:rsidR="00061A5A" w:rsidRPr="00D07B1D" w:rsidRDefault="00061A5A" w:rsidP="00C80083">
            <w:pPr>
              <w:pStyle w:val="Tabletext"/>
              <w:jc w:val="center"/>
              <w:rPr>
                <w:color w:val="000000"/>
                <w:sz w:val="20"/>
                <w:lang w:val="en-US"/>
              </w:rPr>
            </w:pPr>
            <w:r w:rsidRPr="00D07B1D">
              <w:rPr>
                <w:color w:val="000000"/>
                <w:sz w:val="20"/>
                <w:lang w:val="en-US"/>
              </w:rPr>
              <w:t>25.23</w:t>
            </w:r>
          </w:p>
        </w:tc>
        <w:tc>
          <w:tcPr>
            <w:tcW w:w="916" w:type="dxa"/>
            <w:shd w:val="clear" w:color="auto" w:fill="auto"/>
            <w:noWrap/>
            <w:tcMar>
              <w:left w:w="57" w:type="dxa"/>
              <w:right w:w="57" w:type="dxa"/>
            </w:tcMar>
            <w:hideMark/>
          </w:tcPr>
          <w:p w14:paraId="21A74758" w14:textId="77777777" w:rsidR="00061A5A" w:rsidRPr="00D07B1D" w:rsidRDefault="00061A5A" w:rsidP="00C80083">
            <w:pPr>
              <w:pStyle w:val="Tabletext"/>
              <w:jc w:val="center"/>
              <w:rPr>
                <w:color w:val="000000"/>
                <w:sz w:val="20"/>
                <w:lang w:val="en-US"/>
              </w:rPr>
            </w:pPr>
            <w:r w:rsidRPr="00D07B1D">
              <w:rPr>
                <w:color w:val="000000"/>
                <w:sz w:val="20"/>
                <w:lang w:val="en-US"/>
              </w:rPr>
              <w:t>58.79</w:t>
            </w:r>
          </w:p>
        </w:tc>
        <w:tc>
          <w:tcPr>
            <w:tcW w:w="916" w:type="dxa"/>
            <w:shd w:val="clear" w:color="auto" w:fill="auto"/>
            <w:noWrap/>
            <w:tcMar>
              <w:left w:w="57" w:type="dxa"/>
              <w:right w:w="57" w:type="dxa"/>
            </w:tcMar>
            <w:hideMark/>
          </w:tcPr>
          <w:p w14:paraId="2968CC31" w14:textId="77777777" w:rsidR="00061A5A" w:rsidRPr="00D07B1D" w:rsidRDefault="00061A5A" w:rsidP="00C80083">
            <w:pPr>
              <w:pStyle w:val="Tabletext"/>
              <w:jc w:val="center"/>
              <w:rPr>
                <w:color w:val="000000"/>
                <w:sz w:val="20"/>
                <w:lang w:val="en-US"/>
              </w:rPr>
            </w:pPr>
            <w:r w:rsidRPr="00D07B1D">
              <w:rPr>
                <w:color w:val="000000"/>
                <w:sz w:val="20"/>
                <w:lang w:val="en-US"/>
              </w:rPr>
              <w:t>69.23</w:t>
            </w:r>
          </w:p>
        </w:tc>
        <w:tc>
          <w:tcPr>
            <w:tcW w:w="915" w:type="dxa"/>
            <w:shd w:val="clear" w:color="auto" w:fill="auto"/>
            <w:noWrap/>
            <w:tcMar>
              <w:left w:w="57" w:type="dxa"/>
              <w:right w:w="57" w:type="dxa"/>
            </w:tcMar>
            <w:hideMark/>
          </w:tcPr>
          <w:p w14:paraId="346E49BF" w14:textId="77777777" w:rsidR="00061A5A" w:rsidRPr="00D07B1D" w:rsidRDefault="00061A5A" w:rsidP="00C80083">
            <w:pPr>
              <w:pStyle w:val="Tabletext"/>
              <w:jc w:val="center"/>
              <w:rPr>
                <w:color w:val="000000"/>
                <w:sz w:val="20"/>
                <w:lang w:val="en-US"/>
              </w:rPr>
            </w:pPr>
            <w:r w:rsidRPr="00D07B1D">
              <w:rPr>
                <w:color w:val="000000"/>
                <w:sz w:val="20"/>
                <w:lang w:val="en-US"/>
              </w:rPr>
              <w:t>48.61</w:t>
            </w:r>
          </w:p>
        </w:tc>
        <w:tc>
          <w:tcPr>
            <w:tcW w:w="916" w:type="dxa"/>
            <w:shd w:val="clear" w:color="auto" w:fill="auto"/>
            <w:noWrap/>
            <w:tcMar>
              <w:left w:w="57" w:type="dxa"/>
              <w:right w:w="57" w:type="dxa"/>
            </w:tcMar>
            <w:hideMark/>
          </w:tcPr>
          <w:p w14:paraId="060FE4FB" w14:textId="77777777" w:rsidR="00061A5A" w:rsidRPr="00D07B1D" w:rsidRDefault="00061A5A" w:rsidP="00C80083">
            <w:pPr>
              <w:pStyle w:val="Tabletext"/>
              <w:jc w:val="center"/>
              <w:rPr>
                <w:color w:val="000000"/>
                <w:sz w:val="20"/>
                <w:lang w:val="en-US"/>
              </w:rPr>
            </w:pPr>
            <w:r w:rsidRPr="00D07B1D">
              <w:rPr>
                <w:color w:val="000000"/>
                <w:sz w:val="20"/>
                <w:lang w:val="en-US"/>
              </w:rPr>
              <w:t>58.51</w:t>
            </w:r>
          </w:p>
        </w:tc>
        <w:tc>
          <w:tcPr>
            <w:tcW w:w="916" w:type="dxa"/>
            <w:shd w:val="clear" w:color="auto" w:fill="auto"/>
            <w:noWrap/>
            <w:tcMar>
              <w:left w:w="57" w:type="dxa"/>
              <w:right w:w="57" w:type="dxa"/>
            </w:tcMar>
            <w:hideMark/>
          </w:tcPr>
          <w:p w14:paraId="2AD01454" w14:textId="77777777" w:rsidR="00061A5A" w:rsidRPr="00D07B1D" w:rsidRDefault="00061A5A" w:rsidP="00C80083">
            <w:pPr>
              <w:pStyle w:val="Tabletext"/>
              <w:jc w:val="center"/>
              <w:rPr>
                <w:color w:val="000000"/>
                <w:sz w:val="20"/>
                <w:lang w:val="en-US"/>
              </w:rPr>
            </w:pPr>
            <w:r w:rsidRPr="00D07B1D">
              <w:rPr>
                <w:color w:val="000000"/>
                <w:sz w:val="20"/>
                <w:lang w:val="en-US"/>
              </w:rPr>
              <w:t>50.12</w:t>
            </w:r>
          </w:p>
        </w:tc>
      </w:tr>
      <w:tr w:rsidR="00061A5A" w:rsidRPr="00D07B1D" w14:paraId="5ED25B9C" w14:textId="77777777" w:rsidTr="00C80083">
        <w:trPr>
          <w:jc w:val="center"/>
        </w:trPr>
        <w:tc>
          <w:tcPr>
            <w:tcW w:w="2126" w:type="dxa"/>
            <w:vMerge/>
            <w:shd w:val="clear" w:color="auto" w:fill="auto"/>
            <w:noWrap/>
            <w:tcMar>
              <w:left w:w="57" w:type="dxa"/>
              <w:right w:w="57" w:type="dxa"/>
            </w:tcMar>
            <w:hideMark/>
          </w:tcPr>
          <w:p w14:paraId="5D72EE66"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1D30AEB3"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6FAAD53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15" w:type="dxa"/>
            <w:shd w:val="clear" w:color="auto" w:fill="auto"/>
            <w:noWrap/>
            <w:tcMar>
              <w:left w:w="57" w:type="dxa"/>
              <w:right w:w="57" w:type="dxa"/>
            </w:tcMar>
            <w:hideMark/>
          </w:tcPr>
          <w:p w14:paraId="07C307DD" w14:textId="77777777" w:rsidR="00061A5A" w:rsidRPr="00D07B1D" w:rsidRDefault="00061A5A" w:rsidP="00C80083">
            <w:pPr>
              <w:pStyle w:val="Tabletext"/>
              <w:jc w:val="center"/>
              <w:rPr>
                <w:color w:val="000000"/>
                <w:sz w:val="20"/>
                <w:lang w:val="en-US"/>
              </w:rPr>
            </w:pPr>
            <w:r w:rsidRPr="00D07B1D">
              <w:rPr>
                <w:color w:val="000000"/>
                <w:sz w:val="20"/>
                <w:lang w:val="en-US"/>
              </w:rPr>
              <w:t>26.33</w:t>
            </w:r>
          </w:p>
        </w:tc>
        <w:tc>
          <w:tcPr>
            <w:tcW w:w="916" w:type="dxa"/>
            <w:shd w:val="clear" w:color="auto" w:fill="auto"/>
            <w:noWrap/>
            <w:tcMar>
              <w:left w:w="57" w:type="dxa"/>
              <w:right w:w="57" w:type="dxa"/>
            </w:tcMar>
            <w:hideMark/>
          </w:tcPr>
          <w:p w14:paraId="60114B14" w14:textId="77777777" w:rsidR="00061A5A" w:rsidRPr="00D07B1D" w:rsidRDefault="00061A5A" w:rsidP="00C80083">
            <w:pPr>
              <w:pStyle w:val="Tabletext"/>
              <w:jc w:val="center"/>
              <w:rPr>
                <w:color w:val="000000"/>
                <w:sz w:val="20"/>
                <w:lang w:val="en-US"/>
              </w:rPr>
            </w:pPr>
            <w:r w:rsidRPr="00D07B1D">
              <w:rPr>
                <w:color w:val="000000"/>
                <w:sz w:val="20"/>
                <w:lang w:val="en-US"/>
              </w:rPr>
              <w:t>60.89</w:t>
            </w:r>
          </w:p>
        </w:tc>
        <w:tc>
          <w:tcPr>
            <w:tcW w:w="916" w:type="dxa"/>
            <w:shd w:val="clear" w:color="auto" w:fill="auto"/>
            <w:noWrap/>
            <w:tcMar>
              <w:left w:w="57" w:type="dxa"/>
              <w:right w:w="57" w:type="dxa"/>
            </w:tcMar>
            <w:hideMark/>
          </w:tcPr>
          <w:p w14:paraId="127A1509" w14:textId="77777777" w:rsidR="00061A5A" w:rsidRPr="00D07B1D" w:rsidRDefault="00061A5A" w:rsidP="00C80083">
            <w:pPr>
              <w:pStyle w:val="Tabletext"/>
              <w:jc w:val="center"/>
              <w:rPr>
                <w:color w:val="000000"/>
                <w:sz w:val="20"/>
                <w:lang w:val="en-US"/>
              </w:rPr>
            </w:pPr>
            <w:r w:rsidRPr="00D07B1D">
              <w:rPr>
                <w:color w:val="000000"/>
                <w:sz w:val="20"/>
                <w:lang w:val="en-US"/>
              </w:rPr>
              <w:t>71.33</w:t>
            </w:r>
          </w:p>
        </w:tc>
        <w:tc>
          <w:tcPr>
            <w:tcW w:w="915" w:type="dxa"/>
            <w:shd w:val="clear" w:color="auto" w:fill="auto"/>
            <w:noWrap/>
            <w:tcMar>
              <w:left w:w="57" w:type="dxa"/>
              <w:right w:w="57" w:type="dxa"/>
            </w:tcMar>
            <w:hideMark/>
          </w:tcPr>
          <w:p w14:paraId="7085BAC8" w14:textId="77777777" w:rsidR="00061A5A" w:rsidRPr="00D07B1D" w:rsidRDefault="00061A5A" w:rsidP="00C80083">
            <w:pPr>
              <w:pStyle w:val="Tabletext"/>
              <w:jc w:val="center"/>
              <w:rPr>
                <w:color w:val="000000"/>
                <w:sz w:val="20"/>
                <w:lang w:val="en-US"/>
              </w:rPr>
            </w:pPr>
            <w:r w:rsidRPr="00D07B1D">
              <w:rPr>
                <w:color w:val="000000"/>
                <w:sz w:val="20"/>
                <w:lang w:val="en-US"/>
              </w:rPr>
              <w:t>50.71</w:t>
            </w:r>
          </w:p>
        </w:tc>
        <w:tc>
          <w:tcPr>
            <w:tcW w:w="916" w:type="dxa"/>
            <w:shd w:val="clear" w:color="auto" w:fill="auto"/>
            <w:noWrap/>
            <w:tcMar>
              <w:left w:w="57" w:type="dxa"/>
              <w:right w:w="57" w:type="dxa"/>
            </w:tcMar>
            <w:hideMark/>
          </w:tcPr>
          <w:p w14:paraId="555B738E" w14:textId="77777777" w:rsidR="00061A5A" w:rsidRPr="00D07B1D" w:rsidRDefault="00061A5A" w:rsidP="00C80083">
            <w:pPr>
              <w:pStyle w:val="Tabletext"/>
              <w:jc w:val="center"/>
              <w:rPr>
                <w:color w:val="000000"/>
                <w:sz w:val="20"/>
                <w:lang w:val="en-US"/>
              </w:rPr>
            </w:pPr>
            <w:r w:rsidRPr="00D07B1D">
              <w:rPr>
                <w:color w:val="000000"/>
                <w:sz w:val="20"/>
                <w:lang w:val="en-US"/>
              </w:rPr>
              <w:t>60.61</w:t>
            </w:r>
          </w:p>
        </w:tc>
        <w:tc>
          <w:tcPr>
            <w:tcW w:w="916" w:type="dxa"/>
            <w:shd w:val="clear" w:color="auto" w:fill="auto"/>
            <w:noWrap/>
            <w:tcMar>
              <w:left w:w="57" w:type="dxa"/>
              <w:right w:w="57" w:type="dxa"/>
            </w:tcMar>
            <w:hideMark/>
          </w:tcPr>
          <w:p w14:paraId="306CF3D1" w14:textId="77777777" w:rsidR="00061A5A" w:rsidRPr="00D07B1D" w:rsidRDefault="00061A5A" w:rsidP="00C80083">
            <w:pPr>
              <w:pStyle w:val="Tabletext"/>
              <w:jc w:val="center"/>
              <w:rPr>
                <w:color w:val="000000"/>
                <w:sz w:val="20"/>
                <w:lang w:val="en-US"/>
              </w:rPr>
            </w:pPr>
            <w:r w:rsidRPr="00D07B1D">
              <w:rPr>
                <w:color w:val="000000"/>
                <w:sz w:val="20"/>
                <w:lang w:val="en-US"/>
              </w:rPr>
              <w:t>52.62</w:t>
            </w:r>
          </w:p>
        </w:tc>
      </w:tr>
    </w:tbl>
    <w:p w14:paraId="471162D6" w14:textId="77777777" w:rsidR="00061A5A" w:rsidRDefault="00061A5A" w:rsidP="00061A5A">
      <w:pPr>
        <w:pStyle w:val="Tablefin"/>
      </w:pPr>
    </w:p>
    <w:p w14:paraId="01098C8E" w14:textId="77777777" w:rsidR="00061A5A" w:rsidRPr="00245D4B" w:rsidRDefault="00061A5A" w:rsidP="00061A5A">
      <w:pPr>
        <w:pStyle w:val="TableNo"/>
        <w:rPr>
          <w:lang w:val="en-US"/>
        </w:rPr>
      </w:pPr>
      <w:r w:rsidRPr="00245D4B">
        <w:t>TABLE</w:t>
      </w:r>
      <w:r w:rsidRPr="00245D4B">
        <w:rPr>
          <w:lang w:val="en-US"/>
        </w:rPr>
        <w:t> 6</w:t>
      </w:r>
      <w:r>
        <w:rPr>
          <w:lang w:val="en-US"/>
        </w:rPr>
        <w:t>7</w:t>
      </w:r>
    </w:p>
    <w:p w14:paraId="6661CAC5"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100 kHz channel </w:t>
      </w:r>
      <w:r w:rsidRPr="00245D4B">
        <w:rPr>
          <w:lang w:val="en-US"/>
        </w:rPr>
        <w:br/>
        <w:t>bandwidth and 64</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75"/>
        <w:gridCol w:w="739"/>
        <w:gridCol w:w="916"/>
        <w:gridCol w:w="916"/>
        <w:gridCol w:w="917"/>
        <w:gridCol w:w="916"/>
        <w:gridCol w:w="916"/>
        <w:gridCol w:w="917"/>
      </w:tblGrid>
      <w:tr w:rsidR="00061A5A" w:rsidRPr="00D07B1D" w14:paraId="4E090276"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0ACE7B2"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4416DD6" w14:textId="77777777" w:rsidR="00061A5A" w:rsidRPr="00D07B1D" w:rsidRDefault="00061A5A" w:rsidP="00C80083">
            <w:pPr>
              <w:pStyle w:val="Tablehead"/>
              <w:rPr>
                <w:color w:val="000000"/>
                <w:sz w:val="20"/>
                <w:lang w:val="en-US" w:eastAsia="ru-RU"/>
              </w:rPr>
            </w:pPr>
          </w:p>
        </w:tc>
        <w:tc>
          <w:tcPr>
            <w:tcW w:w="73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D1F59E0" w14:textId="77777777" w:rsidR="00061A5A" w:rsidRPr="00D07B1D" w:rsidRDefault="00061A5A" w:rsidP="00C80083">
            <w:pPr>
              <w:pStyle w:val="Tablehead"/>
              <w:rPr>
                <w:color w:val="000000"/>
                <w:sz w:val="20"/>
                <w:lang w:val="en-US" w:eastAsia="ru-RU"/>
              </w:rPr>
            </w:pP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6C7A385"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3D8E12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243A6E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867F70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77C2647"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0D532C2"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1182F22D"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4AB0355E"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64FC427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C8DED73"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DB2D0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5BD7C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8721D3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CD8006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59544F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A82A86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r>
      <w:tr w:rsidR="00061A5A" w:rsidRPr="00D07B1D" w14:paraId="5E1595ED"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679166C3"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75" w:type="dxa"/>
            <w:tcBorders>
              <w:top w:val="nil"/>
              <w:left w:val="nil"/>
              <w:bottom w:val="nil"/>
              <w:right w:val="single" w:sz="4" w:space="0" w:color="auto"/>
            </w:tcBorders>
            <w:shd w:val="clear" w:color="auto" w:fill="auto"/>
            <w:noWrap/>
            <w:tcMar>
              <w:left w:w="57" w:type="dxa"/>
              <w:right w:w="57" w:type="dxa"/>
            </w:tcMar>
            <w:hideMark/>
          </w:tcPr>
          <w:p w14:paraId="50202C7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D55D093"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02F9C5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D8CFEF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51ED36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AA1DA2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E3C11E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187495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r>
      <w:tr w:rsidR="00061A5A" w:rsidRPr="00D07B1D" w14:paraId="39FF6253"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7D258095"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75"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22C2CC04"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lang w:val="en-US"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61980E8"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B731AC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10.90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9D602C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34792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17F11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88836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F25D8E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14.80</w:t>
            </w:r>
          </w:p>
        </w:tc>
      </w:tr>
      <w:tr w:rsidR="00061A5A" w:rsidRPr="00D07B1D" w14:paraId="4EA761CC"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156BD169" w14:textId="77777777" w:rsidR="00061A5A" w:rsidRPr="00D07B1D" w:rsidRDefault="00061A5A" w:rsidP="00C80083">
            <w:pPr>
              <w:pStyle w:val="Tabletext"/>
              <w:rPr>
                <w:sz w:val="20"/>
                <w:lang w:val="en-US" w:eastAsia="ru-RU"/>
              </w:rPr>
            </w:pPr>
          </w:p>
        </w:tc>
        <w:tc>
          <w:tcPr>
            <w:tcW w:w="1275" w:type="dxa"/>
            <w:vMerge/>
            <w:tcBorders>
              <w:left w:val="single" w:sz="4" w:space="0" w:color="auto"/>
              <w:right w:val="single" w:sz="4" w:space="0" w:color="auto"/>
            </w:tcBorders>
            <w:shd w:val="clear" w:color="auto" w:fill="auto"/>
            <w:noWrap/>
            <w:tcMar>
              <w:left w:w="57" w:type="dxa"/>
              <w:right w:w="57" w:type="dxa"/>
            </w:tcMar>
            <w:hideMark/>
          </w:tcPr>
          <w:p w14:paraId="644D7904"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B28806C"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D36D4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913FF8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F3FBE5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7685C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CF5BE5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A92D94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18.10</w:t>
            </w:r>
          </w:p>
        </w:tc>
      </w:tr>
      <w:tr w:rsidR="00061A5A" w:rsidRPr="00D07B1D" w14:paraId="76A4B779"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065FAE7F" w14:textId="77777777" w:rsidR="00061A5A" w:rsidRPr="00D07B1D" w:rsidRDefault="00061A5A" w:rsidP="00C80083">
            <w:pPr>
              <w:pStyle w:val="Tabletext"/>
              <w:rPr>
                <w:sz w:val="20"/>
                <w:lang w:val="en-US" w:eastAsia="ru-RU"/>
              </w:rPr>
            </w:pPr>
          </w:p>
        </w:tc>
        <w:tc>
          <w:tcPr>
            <w:tcW w:w="127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1FB5FA62"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3533694"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A618F5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BC5436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9B7290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2AE836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BF402B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B195A2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20.70</w:t>
            </w:r>
          </w:p>
        </w:tc>
      </w:tr>
      <w:tr w:rsidR="00061A5A" w:rsidRPr="00D07B1D" w14:paraId="2C4C334C"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81FA255"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14:paraId="60A356A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53FC185"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9EFF36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55928B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87B786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3C5E5C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A0DA4B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875DA8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r>
      <w:tr w:rsidR="00061A5A" w:rsidRPr="00D07B1D" w14:paraId="6CF799F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258B970"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14:paraId="20CEB47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4EDE43E"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559F30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6CDC2A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EB0D8A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1747F0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D39C26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BE4A0B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−129.18</w:t>
            </w:r>
          </w:p>
        </w:tc>
      </w:tr>
      <w:tr w:rsidR="00061A5A" w:rsidRPr="00D07B1D" w14:paraId="533918EA"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1DAD672" w14:textId="77777777" w:rsidR="00061A5A" w:rsidRPr="00D07B1D" w:rsidRDefault="00061A5A" w:rsidP="00C80083">
            <w:pPr>
              <w:pStyle w:val="Tabletext"/>
              <w:rPr>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14:paraId="7361D051" w14:textId="77777777" w:rsidR="00061A5A" w:rsidRPr="00D07B1D" w:rsidRDefault="00061A5A" w:rsidP="00C80083">
            <w:pPr>
              <w:pStyle w:val="Tabletext"/>
              <w:jc w:val="center"/>
              <w:rPr>
                <w:i/>
                <w:iCs/>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A81ABD7"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AA06B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4CF4E8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0045A8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128DF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CDD262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B0D95C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−125.88</w:t>
            </w:r>
          </w:p>
        </w:tc>
      </w:tr>
      <w:tr w:rsidR="00061A5A" w:rsidRPr="00D07B1D" w14:paraId="18129B64"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07DA671" w14:textId="77777777" w:rsidR="00061A5A" w:rsidRPr="00D07B1D" w:rsidRDefault="00061A5A" w:rsidP="00C80083">
            <w:pPr>
              <w:pStyle w:val="Tabletext"/>
              <w:rPr>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7F672A4B" w14:textId="77777777" w:rsidR="00061A5A" w:rsidRPr="00D07B1D" w:rsidRDefault="00061A5A" w:rsidP="00C80083">
            <w:pPr>
              <w:pStyle w:val="Tabletext"/>
              <w:jc w:val="center"/>
              <w:rPr>
                <w:i/>
                <w:iCs/>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3CE790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304FBA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136D27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34094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A55970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090C40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CBD5FD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−123.28</w:t>
            </w:r>
          </w:p>
        </w:tc>
      </w:tr>
      <w:tr w:rsidR="00061A5A" w:rsidRPr="00D07B1D" w14:paraId="660702E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CE019EE"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5C4F87B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2156F09"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B518F0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2E8C29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67E7D9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DA4D60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7B4CCF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−22.76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E27557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r>
      <w:tr w:rsidR="00061A5A" w:rsidRPr="00D07B1D" w14:paraId="125636CB"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6086DF5"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7C6F0F6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4BAE62CB"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C10DC2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DDA151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268D0A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−18.32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A1A603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0E97F2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−18.32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8C1152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r>
      <w:tr w:rsidR="00061A5A" w:rsidRPr="00D07B1D" w14:paraId="185E2F55" w14:textId="77777777" w:rsidTr="00C80083">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1080BC40"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5C2A71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i/>
                <w:iCs/>
                <w:color w:val="000000"/>
                <w:sz w:val="20"/>
                <w:lang w:val="en-US" w:eastAsia="ru-RU"/>
              </w:rPr>
              <w:t xml:space="preserve">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78FD30E"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3A0631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05C97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0D98F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CB310C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C98821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1C331E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0.22</w:t>
            </w:r>
          </w:p>
        </w:tc>
      </w:tr>
      <w:tr w:rsidR="00061A5A" w:rsidRPr="00D07B1D" w14:paraId="5288A1BA"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04A7D22"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14:paraId="74AF767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A60897A"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486C37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−136.42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1069F2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−129.92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6136D1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−109.36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4DA6E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−129.92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808128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−109.36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8BBAA7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−131.20</w:t>
            </w:r>
          </w:p>
        </w:tc>
      </w:tr>
      <w:tr w:rsidR="00061A5A" w:rsidRPr="00D07B1D" w14:paraId="08A1F869"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EB14372" w14:textId="77777777" w:rsidR="00061A5A" w:rsidRPr="00D07B1D" w:rsidRDefault="00061A5A" w:rsidP="00C80083">
            <w:pPr>
              <w:pStyle w:val="Tabletext"/>
              <w:rPr>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14:paraId="51755550"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1D56C34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48ED6E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6D85BA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−126.62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53FE9F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−106.06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FFE435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−126.62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86B93A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−106.06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0BC56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−127.90</w:t>
            </w:r>
          </w:p>
        </w:tc>
      </w:tr>
      <w:tr w:rsidR="00061A5A" w:rsidRPr="00D07B1D" w14:paraId="25FA405D"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48C399C1" w14:textId="77777777" w:rsidR="00061A5A" w:rsidRPr="00D07B1D" w:rsidRDefault="00061A5A" w:rsidP="00C80083">
            <w:pPr>
              <w:pStyle w:val="Tabletext"/>
              <w:rPr>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12EE5124"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BAB854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E23EAC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−131.72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F297C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−124.02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FB6869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−103.46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8551C2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425D5D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−103.46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A89727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−125.30</w:t>
            </w:r>
          </w:p>
        </w:tc>
      </w:tr>
      <w:tr w:rsidR="00061A5A" w:rsidRPr="00D07B1D" w14:paraId="1CC3DE80"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0C83FB8B"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75" w:type="dxa"/>
            <w:vMerge w:val="restart"/>
            <w:tcBorders>
              <w:top w:val="nil"/>
              <w:left w:val="nil"/>
              <w:right w:val="single" w:sz="4" w:space="0" w:color="auto"/>
            </w:tcBorders>
            <w:shd w:val="clear" w:color="auto" w:fill="auto"/>
            <w:noWrap/>
            <w:tcMar>
              <w:left w:w="57" w:type="dxa"/>
              <w:right w:w="57" w:type="dxa"/>
            </w:tcMar>
            <w:hideMark/>
          </w:tcPr>
          <w:p w14:paraId="3E55A91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745780D"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F1B859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DE160F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A513BB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36.44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96CDBD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15.88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03A59F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36.44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99B101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14.60</w:t>
            </w:r>
          </w:p>
        </w:tc>
      </w:tr>
      <w:tr w:rsidR="00061A5A" w:rsidRPr="00D07B1D" w14:paraId="0D10E5FD"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13BA02E" w14:textId="77777777" w:rsidR="00061A5A" w:rsidRPr="00D07B1D" w:rsidRDefault="00061A5A" w:rsidP="00C80083">
            <w:pPr>
              <w:pStyle w:val="Tabletext"/>
              <w:rPr>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14:paraId="077CC9B9"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9537CD9"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2E964F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ED3A3F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46DA6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39.74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134A15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19.18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1F5CB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39.74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D3533C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17.90</w:t>
            </w:r>
          </w:p>
        </w:tc>
      </w:tr>
      <w:tr w:rsidR="00061A5A" w:rsidRPr="00D07B1D" w14:paraId="46C8737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C53DC52" w14:textId="77777777" w:rsidR="00061A5A" w:rsidRPr="00D07B1D" w:rsidRDefault="00061A5A" w:rsidP="00C80083">
            <w:pPr>
              <w:pStyle w:val="Tabletext"/>
              <w:rPr>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18382596"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D069F45"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218E14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F861D2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719574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42.34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2353CA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F644C3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42.34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5CD0F1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20.50</w:t>
            </w:r>
          </w:p>
        </w:tc>
      </w:tr>
      <w:tr w:rsidR="00061A5A" w:rsidRPr="00D07B1D" w14:paraId="665DAB2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019596"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3ED465A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54D4A94"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132FA7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BF73E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ACD77F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780614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31FAD4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146DB7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r>
      <w:tr w:rsidR="00061A5A" w:rsidRPr="00D07B1D" w14:paraId="761D152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27B27D2"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39B36F6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3C62454"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36C76C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316202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2DBC91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4BF34A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654CB3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E044D7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99.00</w:t>
            </w:r>
          </w:p>
        </w:tc>
      </w:tr>
      <w:tr w:rsidR="00061A5A" w:rsidRPr="00D07B1D" w14:paraId="4F6154C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4C1CFE9"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2A520DF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8EE7AEC"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FEE806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0.52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BC1EDD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9CEA1A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71B8AB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6A621B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E67638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2.33</w:t>
            </w:r>
          </w:p>
        </w:tc>
      </w:tr>
      <w:tr w:rsidR="00061A5A" w:rsidRPr="00D07B1D" w14:paraId="5B1BF5A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3FD6AD8"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0BF8CE8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63185774"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7DFD66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1302DE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05D57D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7FF04E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D6B13A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FDE382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2.86</w:t>
            </w:r>
          </w:p>
        </w:tc>
      </w:tr>
      <w:tr w:rsidR="00061A5A" w:rsidRPr="00D07B1D" w14:paraId="6F820D2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AAC9D5A"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14:paraId="2B1D65A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tcPr>
          <w:p w14:paraId="21D291D7"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26319F7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58BFD1E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51E468C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4295712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7A23394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459AE5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r>
      <w:tr w:rsidR="00061A5A" w:rsidRPr="00D07B1D" w14:paraId="5825B0FE"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B3F914B"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00B5DB7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BB12963"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68DADE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45574A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D68D63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9EE50E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6A2506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BF2AEB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r>
      <w:tr w:rsidR="00061A5A" w:rsidRPr="00D07B1D" w14:paraId="756E22B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903ECB2"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669C3C2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12BBCB88"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97BD87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F2BAEE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9E0FEA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4.66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7960B6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3F89B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93068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5.36</w:t>
            </w:r>
          </w:p>
        </w:tc>
      </w:tr>
      <w:tr w:rsidR="00061A5A" w:rsidRPr="00D07B1D" w14:paraId="19BB16F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D378168"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756C370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 xml:space="preserve">l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38866AE"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2D7F85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5F780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38D5F0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183038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9.51</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A2C360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5.87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D21836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12.48</w:t>
            </w:r>
          </w:p>
        </w:tc>
      </w:tr>
      <w:tr w:rsidR="00061A5A" w:rsidRPr="00D07B1D" w14:paraId="6AC3BA6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96C773E"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11274EE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C09E0E9"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0615F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E84D3D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BE7F73" w14:textId="77777777" w:rsidR="00061A5A" w:rsidRPr="00D07B1D" w:rsidRDefault="00061A5A" w:rsidP="00C80083">
            <w:pPr>
              <w:pStyle w:val="Tabletext"/>
              <w:jc w:val="center"/>
              <w:rPr>
                <w:color w:val="000000"/>
                <w:spacing w:val="-2"/>
                <w:sz w:val="20"/>
                <w:lang w:val="en-US"/>
              </w:rPr>
            </w:pPr>
            <w:r w:rsidRPr="00D07B1D" w:rsidDel="00807F07">
              <w:rPr>
                <w:color w:val="000000"/>
                <w:spacing w:val="-2"/>
                <w:sz w:val="20"/>
                <w:lang w:val="en-US"/>
              </w:rPr>
              <w:t>8</w:t>
            </w:r>
            <w:r w:rsidRPr="00D07B1D">
              <w:rPr>
                <w:color w:val="000000"/>
                <w:spacing w:val="-2"/>
                <w:sz w:val="20"/>
                <w:lang w:val="en-US"/>
              </w:rPr>
              <w:t>15.00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F2C0AA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7A2C659" w14:textId="77777777" w:rsidR="00061A5A" w:rsidRPr="00D07B1D" w:rsidRDefault="00061A5A" w:rsidP="00C80083">
            <w:pPr>
              <w:pStyle w:val="Tabletext"/>
              <w:jc w:val="center"/>
              <w:rPr>
                <w:color w:val="000000"/>
                <w:spacing w:val="-2"/>
                <w:sz w:val="20"/>
                <w:lang w:val="en-US"/>
              </w:rPr>
            </w:pPr>
            <w:r w:rsidRPr="00D07B1D" w:rsidDel="00807F07">
              <w:rPr>
                <w:color w:val="000000"/>
                <w:spacing w:val="-2"/>
                <w:sz w:val="20"/>
                <w:lang w:val="en-US"/>
              </w:rPr>
              <w:t>8</w:t>
            </w:r>
            <w:r w:rsidRPr="00D07B1D">
              <w:rPr>
                <w:color w:val="000000"/>
                <w:spacing w:val="-2"/>
                <w:sz w:val="20"/>
                <w:lang w:val="en-US"/>
              </w:rPr>
              <w:t>15.00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A017F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r>
      <w:tr w:rsidR="00061A5A" w:rsidRPr="00D07B1D" w14:paraId="3F652CAE"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71D26491"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14:paraId="2F69118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6CD13B08"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1D2927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6491905" w14:textId="77777777" w:rsidR="00061A5A" w:rsidRPr="00D07B1D" w:rsidRDefault="00061A5A" w:rsidP="00C80083">
            <w:pPr>
              <w:pStyle w:val="Tabletext"/>
              <w:jc w:val="center"/>
              <w:rPr>
                <w:color w:val="000000"/>
                <w:spacing w:val="-2"/>
                <w:sz w:val="20"/>
                <w:lang w:val="en-US"/>
              </w:rPr>
            </w:pPr>
            <w:r w:rsidRPr="00D07B1D" w:rsidDel="00807F07">
              <w:rPr>
                <w:color w:val="000000"/>
                <w:spacing w:val="-2"/>
                <w:sz w:val="20"/>
                <w:lang w:val="en-US"/>
              </w:rPr>
              <w:t>9</w:t>
            </w:r>
            <w:r w:rsidRPr="00D07B1D">
              <w:rPr>
                <w:color w:val="000000"/>
                <w:spacing w:val="-2"/>
                <w:sz w:val="20"/>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D51CD73" w14:textId="77777777" w:rsidR="00061A5A" w:rsidRPr="00D07B1D" w:rsidRDefault="00061A5A" w:rsidP="00C80083">
            <w:pPr>
              <w:pStyle w:val="Tabletext"/>
              <w:jc w:val="center"/>
              <w:rPr>
                <w:color w:val="000000"/>
                <w:spacing w:val="-2"/>
                <w:sz w:val="20"/>
                <w:lang w:val="en-US"/>
              </w:rPr>
            </w:pPr>
            <w:r w:rsidRPr="00D07B1D" w:rsidDel="00807F07">
              <w:rPr>
                <w:color w:val="000000"/>
                <w:spacing w:val="-2"/>
                <w:sz w:val="20"/>
                <w:lang w:val="en-US"/>
              </w:rPr>
              <w:t>9</w:t>
            </w:r>
            <w:r w:rsidRPr="00D07B1D">
              <w:rPr>
                <w:color w:val="000000"/>
                <w:spacing w:val="-2"/>
                <w:sz w:val="20"/>
                <w:lang w:val="en-US"/>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6439FB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B5277A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5C55BF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r>
      <w:tr w:rsidR="00061A5A" w:rsidRPr="00D07B1D" w14:paraId="49027FFE"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76FD9EB" w14:textId="77777777" w:rsidR="00061A5A" w:rsidRPr="00D07B1D" w:rsidRDefault="00061A5A" w:rsidP="00C80083">
            <w:pPr>
              <w:pStyle w:val="Tabletext"/>
              <w:rPr>
                <w:sz w:val="20"/>
                <w:lang w:val="en-US" w:eastAsia="ru-RU"/>
              </w:rPr>
            </w:pPr>
            <w:r w:rsidRPr="00D07B1D">
              <w:rPr>
                <w:sz w:val="20"/>
                <w:lang w:val="en-US" w:eastAsia="ru-RU"/>
              </w:rPr>
              <w:t>Minimum median field-strength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14:paraId="0907C38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9E4932C"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0EEA7E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27.76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EABDCC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24176F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67.12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47CBB5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48.77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02ADC0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57.31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746FA7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50.46</w:t>
            </w:r>
          </w:p>
        </w:tc>
      </w:tr>
      <w:tr w:rsidR="00061A5A" w:rsidRPr="00D07B1D" w14:paraId="5A8B7290"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FF50B4D" w14:textId="77777777" w:rsidR="00061A5A" w:rsidRPr="00D07B1D" w:rsidRDefault="00061A5A" w:rsidP="00C80083">
            <w:pPr>
              <w:pStyle w:val="Tabletext"/>
              <w:rPr>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14:paraId="76BF8A4C"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D29733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A366E6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31.06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535782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50104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D8CEA3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52.07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2019D2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60.61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2F6363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53.76</w:t>
            </w:r>
          </w:p>
        </w:tc>
      </w:tr>
      <w:tr w:rsidR="00061A5A" w:rsidRPr="00D07B1D" w14:paraId="770F0270"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2B6E531" w14:textId="77777777" w:rsidR="00061A5A" w:rsidRPr="00D07B1D" w:rsidRDefault="00061A5A" w:rsidP="00C80083">
            <w:pPr>
              <w:pStyle w:val="Tabletext"/>
              <w:rPr>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2D834B57"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0EE0779"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6A16FA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32.46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A44D9B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63.88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E622ED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73.02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7AB6EE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54.67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6CB7A3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63.21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71CCDC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56.36</w:t>
            </w:r>
          </w:p>
        </w:tc>
      </w:tr>
    </w:tbl>
    <w:p w14:paraId="15DD76E7" w14:textId="77777777" w:rsidR="00061A5A" w:rsidRPr="00245D4B" w:rsidRDefault="00061A5A" w:rsidP="00061A5A">
      <w:pPr>
        <w:pStyle w:val="Tablefin"/>
      </w:pPr>
    </w:p>
    <w:p w14:paraId="6C274B44" w14:textId="77777777" w:rsidR="00061A5A" w:rsidRPr="00245D4B" w:rsidRDefault="00061A5A" w:rsidP="00061A5A">
      <w:pPr>
        <w:pStyle w:val="TableNo"/>
        <w:rPr>
          <w:lang w:val="en-US"/>
        </w:rPr>
      </w:pPr>
      <w:r w:rsidRPr="00245D4B">
        <w:rPr>
          <w:lang w:val="en-US"/>
        </w:rPr>
        <w:t>TABLE 6</w:t>
      </w:r>
      <w:r>
        <w:rPr>
          <w:lang w:val="en-US"/>
        </w:rPr>
        <w:t>8</w:t>
      </w:r>
    </w:p>
    <w:p w14:paraId="3A7F5741" w14:textId="77777777" w:rsidR="00061A5A" w:rsidRPr="00245D4B" w:rsidRDefault="00061A5A" w:rsidP="00061A5A">
      <w:pPr>
        <w:pStyle w:val="Tabletitle"/>
        <w:rPr>
          <w:lang w:val="en-US"/>
        </w:rPr>
      </w:pPr>
      <w:r w:rsidRPr="00245D4B">
        <w:rPr>
          <w:lang w:val="en-US"/>
        </w:rPr>
        <w:t>Minimum median field-strength level</w:t>
      </w:r>
      <w:r w:rsidRPr="00245D4B">
        <w:rPr>
          <w:i/>
          <w:iCs/>
          <w:lang w:val="en-US"/>
        </w:rPr>
        <w:t xml:space="preserve"> E</w:t>
      </w:r>
      <w:r w:rsidRPr="00245D4B">
        <w:rPr>
          <w:i/>
          <w:iCs/>
          <w:vertAlign w:val="subscript"/>
          <w:lang w:val="en-US"/>
        </w:rPr>
        <w:t>med</w:t>
      </w:r>
      <w:r w:rsidRPr="00245D4B">
        <w:rPr>
          <w:lang w:val="en-US"/>
        </w:rPr>
        <w:t xml:space="preserve"> for 100 kHz channel </w:t>
      </w:r>
      <w:r w:rsidRPr="00245D4B">
        <w:rPr>
          <w:lang w:val="en-US"/>
        </w:rPr>
        <w:br/>
        <w:t>bandwidth and 64</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1992"/>
        <w:gridCol w:w="1323"/>
        <w:gridCol w:w="852"/>
        <w:gridCol w:w="912"/>
        <w:gridCol w:w="912"/>
        <w:gridCol w:w="912"/>
        <w:gridCol w:w="912"/>
        <w:gridCol w:w="912"/>
        <w:gridCol w:w="912"/>
      </w:tblGrid>
      <w:tr w:rsidR="00061A5A" w:rsidRPr="00D07B1D" w14:paraId="029B9EED" w14:textId="77777777" w:rsidTr="00C80083">
        <w:trPr>
          <w:cantSplit/>
          <w:tblHeader/>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424333A7"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3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7215BBF" w14:textId="77777777" w:rsidR="00061A5A" w:rsidRPr="00D07B1D" w:rsidRDefault="00061A5A" w:rsidP="00C80083">
            <w:pPr>
              <w:pStyle w:val="Tablehead"/>
              <w:rPr>
                <w:color w:val="000000"/>
                <w:sz w:val="20"/>
                <w:lang w:val="en-US" w:eastAsia="ru-RU"/>
              </w:rPr>
            </w:pPr>
          </w:p>
        </w:tc>
        <w:tc>
          <w:tcPr>
            <w:tcW w:w="85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5C96C34" w14:textId="77777777" w:rsidR="00061A5A" w:rsidRPr="00D07B1D" w:rsidRDefault="00061A5A" w:rsidP="00C80083">
            <w:pPr>
              <w:pStyle w:val="Tablehead"/>
              <w:rPr>
                <w:color w:val="000000"/>
                <w:sz w:val="20"/>
                <w:lang w:val="en-US" w:eastAsia="ru-RU"/>
              </w:rPr>
            </w:pP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B48DB1C"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50AA14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3DB08E6"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4F1380C"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4FFEBB2"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901BC24"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685AEA6F"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272CA884"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77498F3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5C074755"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E485D8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938A8C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DAEF47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BE558D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8E014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AD2E9A9"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26BE35DA" w14:textId="77777777" w:rsidTr="00C80083">
        <w:trPr>
          <w:cantSplit/>
          <w:jc w:val="center"/>
        </w:trPr>
        <w:tc>
          <w:tcPr>
            <w:tcW w:w="1992" w:type="dxa"/>
            <w:tcBorders>
              <w:top w:val="nil"/>
              <w:left w:val="single" w:sz="4" w:space="0" w:color="auto"/>
              <w:bottom w:val="nil"/>
              <w:right w:val="single" w:sz="4" w:space="0" w:color="auto"/>
            </w:tcBorders>
            <w:shd w:val="clear" w:color="auto" w:fill="auto"/>
            <w:noWrap/>
            <w:tcMar>
              <w:left w:w="57" w:type="dxa"/>
              <w:right w:w="57" w:type="dxa"/>
            </w:tcMar>
            <w:hideMark/>
          </w:tcPr>
          <w:p w14:paraId="02E08FB3"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323" w:type="dxa"/>
            <w:tcBorders>
              <w:top w:val="nil"/>
              <w:left w:val="nil"/>
              <w:bottom w:val="nil"/>
              <w:right w:val="single" w:sz="4" w:space="0" w:color="auto"/>
            </w:tcBorders>
            <w:shd w:val="clear" w:color="auto" w:fill="auto"/>
            <w:noWrap/>
            <w:tcMar>
              <w:left w:w="57" w:type="dxa"/>
              <w:right w:w="57" w:type="dxa"/>
            </w:tcMar>
            <w:hideMark/>
          </w:tcPr>
          <w:p w14:paraId="7BF584A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4EF6845"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7FE8DF"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1589A1"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A4DBE6E"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8F4CBD"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B7FD324"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1D3D5CF"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r>
      <w:tr w:rsidR="00061A5A" w:rsidRPr="00D07B1D" w14:paraId="6F3F6989" w14:textId="77777777" w:rsidTr="00C80083">
        <w:trPr>
          <w:cantSplit/>
          <w:jc w:val="center"/>
        </w:trPr>
        <w:tc>
          <w:tcPr>
            <w:tcW w:w="1992" w:type="dxa"/>
            <w:vMerge w:val="restart"/>
            <w:tcBorders>
              <w:top w:val="single" w:sz="4" w:space="0" w:color="auto"/>
              <w:left w:val="single" w:sz="4" w:space="0" w:color="auto"/>
              <w:right w:val="nil"/>
            </w:tcBorders>
            <w:shd w:val="clear" w:color="auto" w:fill="auto"/>
            <w:noWrap/>
            <w:tcMar>
              <w:left w:w="57" w:type="dxa"/>
              <w:right w:w="57" w:type="dxa"/>
            </w:tcMar>
            <w:hideMark/>
          </w:tcPr>
          <w:p w14:paraId="6A24A2E4"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32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1A89F599" w14:textId="77777777" w:rsidR="00061A5A" w:rsidRPr="00D07B1D" w:rsidRDefault="00061A5A" w:rsidP="00C80083">
            <w:pPr>
              <w:pStyle w:val="Tabletext"/>
              <w:jc w:val="center"/>
              <w:rPr>
                <w:i/>
                <w:iCs/>
                <w:color w:val="000000"/>
                <w:sz w:val="20"/>
                <w:vertAlign w:val="subscript"/>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399FB03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E3832A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CFD0AFD" w14:textId="77777777" w:rsidR="00061A5A" w:rsidRPr="00D07B1D" w:rsidRDefault="00061A5A" w:rsidP="00C80083">
            <w:pPr>
              <w:pStyle w:val="Tabletext"/>
              <w:jc w:val="center"/>
              <w:rPr>
                <w:color w:val="000000"/>
                <w:sz w:val="20"/>
                <w:lang w:val="en-US"/>
              </w:rPr>
            </w:pPr>
            <w:r w:rsidRPr="00D07B1D">
              <w:rPr>
                <w:color w:val="000000"/>
                <w:sz w:val="20"/>
                <w:lang w:val="en-US"/>
              </w:rPr>
              <w:t>10.90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29B5437" w14:textId="77777777" w:rsidR="00061A5A" w:rsidRPr="00D07B1D" w:rsidRDefault="00061A5A" w:rsidP="00C80083">
            <w:pPr>
              <w:pStyle w:val="Tabletext"/>
              <w:jc w:val="center"/>
              <w:rPr>
                <w:color w:val="000000"/>
                <w:sz w:val="20"/>
                <w:lang w:val="en-US"/>
              </w:rPr>
            </w:pPr>
            <w:r w:rsidRPr="00D07B1D">
              <w:rPr>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BFAA6AE" w14:textId="77777777" w:rsidR="00061A5A" w:rsidRPr="00D07B1D" w:rsidRDefault="00061A5A" w:rsidP="00C80083">
            <w:pPr>
              <w:pStyle w:val="Tabletext"/>
              <w:jc w:val="center"/>
              <w:rPr>
                <w:color w:val="000000"/>
                <w:sz w:val="20"/>
                <w:lang w:val="en-US"/>
              </w:rPr>
            </w:pPr>
            <w:r w:rsidRPr="00D07B1D">
              <w:rPr>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9D96635" w14:textId="77777777" w:rsidR="00061A5A" w:rsidRPr="00D07B1D" w:rsidRDefault="00061A5A" w:rsidP="00C80083">
            <w:pPr>
              <w:pStyle w:val="Tabletext"/>
              <w:jc w:val="center"/>
              <w:rPr>
                <w:color w:val="000000"/>
                <w:sz w:val="20"/>
                <w:lang w:val="en-US"/>
              </w:rPr>
            </w:pPr>
            <w:r w:rsidRPr="00D07B1D">
              <w:rPr>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432E8FB" w14:textId="77777777" w:rsidR="00061A5A" w:rsidRPr="00D07B1D" w:rsidRDefault="00061A5A" w:rsidP="00C80083">
            <w:pPr>
              <w:pStyle w:val="Tabletext"/>
              <w:jc w:val="center"/>
              <w:rPr>
                <w:color w:val="000000"/>
                <w:sz w:val="20"/>
                <w:lang w:val="en-US"/>
              </w:rPr>
            </w:pPr>
            <w:r w:rsidRPr="00D07B1D">
              <w:rPr>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020A3FA" w14:textId="77777777" w:rsidR="00061A5A" w:rsidRPr="00D07B1D" w:rsidRDefault="00061A5A" w:rsidP="00C80083">
            <w:pPr>
              <w:pStyle w:val="Tabletext"/>
              <w:jc w:val="center"/>
              <w:rPr>
                <w:color w:val="000000"/>
                <w:sz w:val="20"/>
                <w:lang w:val="en-US"/>
              </w:rPr>
            </w:pPr>
            <w:r w:rsidRPr="00D07B1D">
              <w:rPr>
                <w:color w:val="000000"/>
                <w:sz w:val="20"/>
                <w:lang w:val="en-US"/>
              </w:rPr>
              <w:t>14.80</w:t>
            </w:r>
          </w:p>
        </w:tc>
      </w:tr>
      <w:tr w:rsidR="00061A5A" w:rsidRPr="00D07B1D" w14:paraId="5E5202C3" w14:textId="77777777" w:rsidTr="00C80083">
        <w:trPr>
          <w:cantSplit/>
          <w:jc w:val="center"/>
        </w:trPr>
        <w:tc>
          <w:tcPr>
            <w:tcW w:w="1992" w:type="dxa"/>
            <w:vMerge/>
            <w:tcBorders>
              <w:left w:val="single" w:sz="4" w:space="0" w:color="auto"/>
              <w:right w:val="nil"/>
            </w:tcBorders>
            <w:shd w:val="clear" w:color="auto" w:fill="auto"/>
            <w:noWrap/>
            <w:tcMar>
              <w:left w:w="57" w:type="dxa"/>
              <w:right w:w="57" w:type="dxa"/>
            </w:tcMar>
            <w:hideMark/>
          </w:tcPr>
          <w:p w14:paraId="6EC0A40E" w14:textId="77777777" w:rsidR="00061A5A" w:rsidRPr="00D07B1D" w:rsidRDefault="00061A5A" w:rsidP="00C80083">
            <w:pPr>
              <w:pStyle w:val="Tabletext"/>
              <w:rPr>
                <w:sz w:val="20"/>
                <w:lang w:val="en-US" w:eastAsia="ru-RU"/>
              </w:rPr>
            </w:pPr>
          </w:p>
        </w:tc>
        <w:tc>
          <w:tcPr>
            <w:tcW w:w="1323" w:type="dxa"/>
            <w:vMerge/>
            <w:tcBorders>
              <w:left w:val="single" w:sz="4" w:space="0" w:color="auto"/>
              <w:right w:val="single" w:sz="4" w:space="0" w:color="auto"/>
            </w:tcBorders>
            <w:shd w:val="clear" w:color="auto" w:fill="auto"/>
            <w:noWrap/>
            <w:tcMar>
              <w:left w:w="57" w:type="dxa"/>
              <w:right w:w="57" w:type="dxa"/>
            </w:tcMar>
            <w:hideMark/>
          </w:tcPr>
          <w:p w14:paraId="6F628D84"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2DBF8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BD7BC48" w14:textId="77777777" w:rsidR="00061A5A" w:rsidRPr="00D07B1D" w:rsidRDefault="00061A5A" w:rsidP="00C80083">
            <w:pPr>
              <w:pStyle w:val="Tabletext"/>
              <w:jc w:val="center"/>
              <w:rPr>
                <w:color w:val="000000"/>
                <w:sz w:val="20"/>
                <w:lang w:val="en-US"/>
              </w:rPr>
            </w:pPr>
            <w:r w:rsidRPr="00D07B1D">
              <w:rPr>
                <w:color w:val="000000"/>
                <w:sz w:val="20"/>
                <w:lang w:val="en-US"/>
              </w:rPr>
              <w:t>14.20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5EE1D5" w14:textId="77777777" w:rsidR="00061A5A" w:rsidRPr="00D07B1D" w:rsidRDefault="00061A5A" w:rsidP="00C80083">
            <w:pPr>
              <w:pStyle w:val="Tabletext"/>
              <w:jc w:val="center"/>
              <w:rPr>
                <w:color w:val="000000"/>
                <w:sz w:val="20"/>
                <w:lang w:val="en-US"/>
              </w:rPr>
            </w:pPr>
            <w:r w:rsidRPr="00D07B1D">
              <w:rPr>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90A93BF" w14:textId="77777777" w:rsidR="00061A5A" w:rsidRPr="00D07B1D" w:rsidRDefault="00061A5A" w:rsidP="00C80083">
            <w:pPr>
              <w:pStyle w:val="Tabletext"/>
              <w:jc w:val="center"/>
              <w:rPr>
                <w:color w:val="000000"/>
                <w:sz w:val="20"/>
                <w:lang w:val="en-US"/>
              </w:rPr>
            </w:pPr>
            <w:r w:rsidRPr="00D07B1D">
              <w:rPr>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D311C1" w14:textId="77777777" w:rsidR="00061A5A" w:rsidRPr="00D07B1D" w:rsidRDefault="00061A5A" w:rsidP="00C80083">
            <w:pPr>
              <w:pStyle w:val="Tabletext"/>
              <w:jc w:val="center"/>
              <w:rPr>
                <w:color w:val="000000"/>
                <w:sz w:val="20"/>
                <w:lang w:val="en-US"/>
              </w:rPr>
            </w:pPr>
            <w:r w:rsidRPr="00D07B1D">
              <w:rPr>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5CED42" w14:textId="77777777" w:rsidR="00061A5A" w:rsidRPr="00D07B1D" w:rsidRDefault="00061A5A" w:rsidP="00C80083">
            <w:pPr>
              <w:pStyle w:val="Tabletext"/>
              <w:jc w:val="center"/>
              <w:rPr>
                <w:color w:val="000000"/>
                <w:sz w:val="20"/>
                <w:lang w:val="en-US"/>
              </w:rPr>
            </w:pPr>
            <w:r w:rsidRPr="00D07B1D">
              <w:rPr>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06D624" w14:textId="77777777" w:rsidR="00061A5A" w:rsidRPr="00D07B1D" w:rsidRDefault="00061A5A" w:rsidP="00C80083">
            <w:pPr>
              <w:pStyle w:val="Tabletext"/>
              <w:jc w:val="center"/>
              <w:rPr>
                <w:color w:val="000000"/>
                <w:sz w:val="20"/>
                <w:lang w:val="en-US"/>
              </w:rPr>
            </w:pPr>
            <w:r w:rsidRPr="00D07B1D">
              <w:rPr>
                <w:color w:val="000000"/>
                <w:sz w:val="20"/>
                <w:lang w:val="en-US"/>
              </w:rPr>
              <w:t>18.10</w:t>
            </w:r>
          </w:p>
        </w:tc>
      </w:tr>
      <w:tr w:rsidR="00061A5A" w:rsidRPr="00D07B1D" w14:paraId="798436B3" w14:textId="77777777" w:rsidTr="00C80083">
        <w:trPr>
          <w:cantSplit/>
          <w:jc w:val="center"/>
        </w:trPr>
        <w:tc>
          <w:tcPr>
            <w:tcW w:w="1992" w:type="dxa"/>
            <w:vMerge/>
            <w:tcBorders>
              <w:left w:val="single" w:sz="4" w:space="0" w:color="auto"/>
              <w:bottom w:val="single" w:sz="4" w:space="0" w:color="auto"/>
              <w:right w:val="nil"/>
            </w:tcBorders>
            <w:shd w:val="clear" w:color="auto" w:fill="auto"/>
            <w:noWrap/>
            <w:tcMar>
              <w:left w:w="57" w:type="dxa"/>
              <w:right w:w="57" w:type="dxa"/>
            </w:tcMar>
            <w:hideMark/>
          </w:tcPr>
          <w:p w14:paraId="0B40CAF6" w14:textId="77777777" w:rsidR="00061A5A" w:rsidRPr="00D07B1D" w:rsidRDefault="00061A5A" w:rsidP="00C80083">
            <w:pPr>
              <w:pStyle w:val="Tabletext"/>
              <w:rPr>
                <w:sz w:val="20"/>
                <w:lang w:val="en-US" w:eastAsia="ru-RU"/>
              </w:rPr>
            </w:pPr>
          </w:p>
        </w:tc>
        <w:tc>
          <w:tcPr>
            <w:tcW w:w="132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FB6E3DB"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650340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E7F656"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6E21145"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BD373E"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AFD21AF"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C022073"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A3A881" w14:textId="77777777" w:rsidR="00061A5A" w:rsidRPr="00D07B1D" w:rsidRDefault="00061A5A" w:rsidP="00C80083">
            <w:pPr>
              <w:pStyle w:val="Tabletext"/>
              <w:jc w:val="center"/>
              <w:rPr>
                <w:color w:val="000000"/>
                <w:sz w:val="20"/>
                <w:lang w:val="en-US"/>
              </w:rPr>
            </w:pPr>
            <w:r w:rsidRPr="00D07B1D">
              <w:rPr>
                <w:color w:val="000000"/>
                <w:sz w:val="20"/>
                <w:lang w:val="en-US"/>
              </w:rPr>
              <w:t>20.70</w:t>
            </w:r>
          </w:p>
        </w:tc>
      </w:tr>
      <w:tr w:rsidR="00061A5A" w:rsidRPr="00D07B1D" w14:paraId="0B646244" w14:textId="77777777" w:rsidTr="00C80083">
        <w:trPr>
          <w:cantSplit/>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0336910"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3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F52645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06E0ACDC"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454376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DDF6A0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F44E8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D76BBF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F168BF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F03446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3C3EB977" w14:textId="77777777" w:rsidTr="00C80083">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51A7052"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14:paraId="0253B45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0390F3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809ACFE" w14:textId="77777777" w:rsidR="00061A5A" w:rsidRPr="00D07B1D" w:rsidRDefault="00061A5A" w:rsidP="00C80083">
            <w:pPr>
              <w:pStyle w:val="Tabletext"/>
              <w:jc w:val="center"/>
              <w:rPr>
                <w:color w:val="000000"/>
                <w:sz w:val="20"/>
                <w:lang w:val="en-US"/>
              </w:rPr>
            </w:pPr>
            <w:r w:rsidRPr="00D07B1D">
              <w:rPr>
                <w:color w:val="000000"/>
                <w:sz w:val="20"/>
                <w:lang w:val="en-US"/>
              </w:rPr>
              <w:t>−133.08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63E47FD"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E5CAC32"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446DA99"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3CF0A8"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5E92509" w14:textId="77777777" w:rsidR="00061A5A" w:rsidRPr="00D07B1D" w:rsidRDefault="00061A5A" w:rsidP="00C80083">
            <w:pPr>
              <w:pStyle w:val="Tabletext"/>
              <w:jc w:val="center"/>
              <w:rPr>
                <w:color w:val="000000"/>
                <w:sz w:val="20"/>
                <w:lang w:val="en-US"/>
              </w:rPr>
            </w:pPr>
            <w:r w:rsidRPr="00D07B1D">
              <w:rPr>
                <w:color w:val="000000"/>
                <w:sz w:val="20"/>
                <w:lang w:val="en-US"/>
              </w:rPr>
              <w:t>−129.18</w:t>
            </w:r>
          </w:p>
        </w:tc>
      </w:tr>
      <w:tr w:rsidR="00061A5A" w:rsidRPr="00D07B1D" w14:paraId="20E54513"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4D5DD2FC" w14:textId="77777777" w:rsidR="00061A5A" w:rsidRPr="00D07B1D" w:rsidRDefault="00061A5A" w:rsidP="00C80083">
            <w:pPr>
              <w:pStyle w:val="Tabletext"/>
              <w:rPr>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14:paraId="2373F5B3" w14:textId="77777777" w:rsidR="00061A5A" w:rsidRPr="00D07B1D" w:rsidRDefault="00061A5A" w:rsidP="00C80083">
            <w:pPr>
              <w:pStyle w:val="Tabletext"/>
              <w:jc w:val="center"/>
              <w:rPr>
                <w:i/>
                <w:iCs/>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2A599F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0F51B9" w14:textId="77777777" w:rsidR="00061A5A" w:rsidRPr="00D07B1D" w:rsidRDefault="00061A5A" w:rsidP="00C80083">
            <w:pPr>
              <w:pStyle w:val="Tabletext"/>
              <w:jc w:val="center"/>
              <w:rPr>
                <w:color w:val="000000"/>
                <w:sz w:val="20"/>
                <w:lang w:val="en-US"/>
              </w:rPr>
            </w:pPr>
            <w:r w:rsidRPr="00D07B1D">
              <w:rPr>
                <w:color w:val="000000"/>
                <w:sz w:val="20"/>
                <w:lang w:val="en-US"/>
              </w:rPr>
              <w:t>−129.78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4BEEF43" w14:textId="77777777" w:rsidR="00061A5A" w:rsidRPr="00D07B1D" w:rsidRDefault="00061A5A" w:rsidP="00C80083">
            <w:pPr>
              <w:pStyle w:val="Tabletext"/>
              <w:jc w:val="center"/>
              <w:rPr>
                <w:color w:val="000000"/>
                <w:sz w:val="20"/>
                <w:lang w:val="en-US"/>
              </w:rPr>
            </w:pPr>
            <w:r w:rsidRPr="00D07B1D">
              <w:rPr>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BEDBB01" w14:textId="77777777" w:rsidR="00061A5A" w:rsidRPr="00D07B1D" w:rsidRDefault="00061A5A" w:rsidP="00C80083">
            <w:pPr>
              <w:pStyle w:val="Tabletext"/>
              <w:jc w:val="center"/>
              <w:rPr>
                <w:color w:val="000000"/>
                <w:sz w:val="20"/>
                <w:lang w:val="en-US"/>
              </w:rPr>
            </w:pPr>
            <w:r w:rsidRPr="00D07B1D">
              <w:rPr>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A2BCACA" w14:textId="77777777" w:rsidR="00061A5A" w:rsidRPr="00D07B1D" w:rsidRDefault="00061A5A" w:rsidP="00C80083">
            <w:pPr>
              <w:pStyle w:val="Tabletext"/>
              <w:jc w:val="center"/>
              <w:rPr>
                <w:color w:val="000000"/>
                <w:sz w:val="20"/>
                <w:lang w:val="en-US"/>
              </w:rPr>
            </w:pPr>
            <w:r w:rsidRPr="00D07B1D">
              <w:rPr>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0F6E6A" w14:textId="77777777" w:rsidR="00061A5A" w:rsidRPr="00D07B1D" w:rsidRDefault="00061A5A" w:rsidP="00C80083">
            <w:pPr>
              <w:pStyle w:val="Tabletext"/>
              <w:jc w:val="center"/>
              <w:rPr>
                <w:color w:val="000000"/>
                <w:sz w:val="20"/>
                <w:lang w:val="en-US"/>
              </w:rPr>
            </w:pPr>
            <w:r w:rsidRPr="00D07B1D">
              <w:rPr>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40BB9D8" w14:textId="77777777" w:rsidR="00061A5A" w:rsidRPr="00D07B1D" w:rsidRDefault="00061A5A" w:rsidP="00C80083">
            <w:pPr>
              <w:pStyle w:val="Tabletext"/>
              <w:jc w:val="center"/>
              <w:rPr>
                <w:color w:val="000000"/>
                <w:sz w:val="20"/>
                <w:lang w:val="en-US"/>
              </w:rPr>
            </w:pPr>
            <w:r w:rsidRPr="00D07B1D">
              <w:rPr>
                <w:color w:val="000000"/>
                <w:sz w:val="20"/>
                <w:lang w:val="en-US"/>
              </w:rPr>
              <w:t>−125.88</w:t>
            </w:r>
          </w:p>
        </w:tc>
      </w:tr>
      <w:tr w:rsidR="00061A5A" w:rsidRPr="00D07B1D" w14:paraId="46B168F1"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1697A6D2" w14:textId="77777777" w:rsidR="00061A5A" w:rsidRPr="00D07B1D" w:rsidRDefault="00061A5A" w:rsidP="00C80083">
            <w:pPr>
              <w:pStyle w:val="Tabletext"/>
              <w:rPr>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52E7939D" w14:textId="77777777" w:rsidR="00061A5A" w:rsidRPr="00D07B1D" w:rsidRDefault="00061A5A" w:rsidP="00C80083">
            <w:pPr>
              <w:pStyle w:val="Tabletext"/>
              <w:jc w:val="center"/>
              <w:rPr>
                <w:i/>
                <w:iCs/>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916D94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C99900C" w14:textId="77777777" w:rsidR="00061A5A" w:rsidRPr="00D07B1D" w:rsidRDefault="00061A5A" w:rsidP="00C80083">
            <w:pPr>
              <w:pStyle w:val="Tabletext"/>
              <w:jc w:val="center"/>
              <w:rPr>
                <w:color w:val="000000"/>
                <w:sz w:val="20"/>
                <w:lang w:val="en-US"/>
              </w:rPr>
            </w:pPr>
            <w:r w:rsidRPr="00D07B1D">
              <w:rPr>
                <w:color w:val="000000"/>
                <w:sz w:val="20"/>
                <w:lang w:val="en-US"/>
              </w:rPr>
              <w:t>−128.38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A37D262" w14:textId="77777777" w:rsidR="00061A5A" w:rsidRPr="00D07B1D" w:rsidRDefault="00061A5A" w:rsidP="00C80083">
            <w:pPr>
              <w:pStyle w:val="Tabletext"/>
              <w:jc w:val="center"/>
              <w:rPr>
                <w:color w:val="000000"/>
                <w:sz w:val="20"/>
                <w:lang w:val="en-US"/>
              </w:rPr>
            </w:pPr>
            <w:r w:rsidRPr="00D07B1D">
              <w:rPr>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A8ED204" w14:textId="77777777" w:rsidR="00061A5A" w:rsidRPr="00D07B1D" w:rsidRDefault="00061A5A" w:rsidP="00C80083">
            <w:pPr>
              <w:pStyle w:val="Tabletext"/>
              <w:jc w:val="center"/>
              <w:rPr>
                <w:color w:val="000000"/>
                <w:sz w:val="20"/>
                <w:lang w:val="en-US"/>
              </w:rPr>
            </w:pPr>
            <w:r w:rsidRPr="00D07B1D">
              <w:rPr>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41BCA2E" w14:textId="77777777" w:rsidR="00061A5A" w:rsidRPr="00D07B1D" w:rsidRDefault="00061A5A" w:rsidP="00C80083">
            <w:pPr>
              <w:pStyle w:val="Tabletext"/>
              <w:jc w:val="center"/>
              <w:rPr>
                <w:color w:val="000000"/>
                <w:sz w:val="20"/>
                <w:lang w:val="en-US"/>
              </w:rPr>
            </w:pPr>
            <w:r w:rsidRPr="00D07B1D">
              <w:rPr>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2821AD" w14:textId="77777777" w:rsidR="00061A5A" w:rsidRPr="00D07B1D" w:rsidRDefault="00061A5A" w:rsidP="00C80083">
            <w:pPr>
              <w:pStyle w:val="Tabletext"/>
              <w:jc w:val="center"/>
              <w:rPr>
                <w:color w:val="000000"/>
                <w:sz w:val="20"/>
                <w:lang w:val="en-US"/>
              </w:rPr>
            </w:pPr>
            <w:r w:rsidRPr="00D07B1D">
              <w:rPr>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3A0B0F5" w14:textId="77777777" w:rsidR="00061A5A" w:rsidRPr="00D07B1D" w:rsidRDefault="00061A5A" w:rsidP="00C80083">
            <w:pPr>
              <w:pStyle w:val="Tabletext"/>
              <w:jc w:val="center"/>
              <w:rPr>
                <w:color w:val="000000"/>
                <w:sz w:val="20"/>
                <w:lang w:val="en-US"/>
              </w:rPr>
            </w:pPr>
            <w:r w:rsidRPr="00D07B1D">
              <w:rPr>
                <w:color w:val="000000"/>
                <w:sz w:val="20"/>
                <w:lang w:val="en-US"/>
              </w:rPr>
              <w:t>−123.28</w:t>
            </w:r>
          </w:p>
        </w:tc>
      </w:tr>
      <w:tr w:rsidR="00061A5A" w:rsidRPr="00D07B1D" w14:paraId="5648AC5C"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F13B966"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52BC3B5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d</w:t>
            </w:r>
            <w:r w:rsidRPr="00D07B1D">
              <w:rPr>
                <w:color w:val="000000"/>
                <w:sz w:val="20"/>
                <w:lang w:val="en-US" w:eastAsia="ru-RU"/>
              </w:rPr>
              <w:t xml:space="preserve"> (dBd)</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A3D8F24"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A9085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DB17DD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D34AC10"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8B9ECA7"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B8B2D6"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BB1925C"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2E951873"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D093690"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257F16C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79A337A"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1B59EF9"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FA06D27"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8861EF"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321F5E7"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E35DDC"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5948A95"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797D9E28" w14:textId="77777777" w:rsidTr="00C80083">
        <w:trPr>
          <w:cantSplit/>
          <w:jc w:val="center"/>
        </w:trPr>
        <w:tc>
          <w:tcPr>
            <w:tcW w:w="1992" w:type="dxa"/>
            <w:tcBorders>
              <w:top w:val="nil"/>
              <w:left w:val="single" w:sz="4" w:space="0" w:color="auto"/>
              <w:bottom w:val="nil"/>
              <w:right w:val="single" w:sz="4" w:space="0" w:color="auto"/>
            </w:tcBorders>
            <w:shd w:val="clear" w:color="auto" w:fill="auto"/>
            <w:tcMar>
              <w:left w:w="57" w:type="dxa"/>
              <w:right w:w="57" w:type="dxa"/>
            </w:tcMar>
            <w:hideMark/>
          </w:tcPr>
          <w:p w14:paraId="28D7AE99"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323" w:type="dxa"/>
            <w:tcBorders>
              <w:top w:val="nil"/>
              <w:left w:val="nil"/>
              <w:bottom w:val="nil"/>
              <w:right w:val="single" w:sz="4" w:space="0" w:color="auto"/>
            </w:tcBorders>
            <w:shd w:val="clear" w:color="auto" w:fill="auto"/>
            <w:noWrap/>
            <w:tcMar>
              <w:left w:w="57" w:type="dxa"/>
              <w:right w:w="57" w:type="dxa"/>
            </w:tcMar>
            <w:hideMark/>
          </w:tcPr>
          <w:p w14:paraId="7551ED9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3156531"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D7FBD1"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6E453C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06F8EE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2CA0CE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C5EFE9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3590766"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4818F979" w14:textId="77777777" w:rsidTr="00C80083">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3295705" w14:textId="77777777" w:rsidR="00061A5A" w:rsidRPr="00D07B1D" w:rsidRDefault="00061A5A" w:rsidP="00C80083">
            <w:pPr>
              <w:pStyle w:val="Tabletext"/>
              <w:rPr>
                <w:sz w:val="20"/>
                <w:lang w:val="en-US" w:eastAsia="ru-RU"/>
              </w:rPr>
            </w:pPr>
            <w:r w:rsidRPr="00D07B1D">
              <w:rPr>
                <w:sz w:val="20"/>
                <w:lang w:val="en-US" w:eastAsia="ru-RU"/>
              </w:rPr>
              <w:t>Minimum power flux-density at receiving place</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14:paraId="43FC49A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40A1BE7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815BE2B" w14:textId="77777777" w:rsidR="00061A5A" w:rsidRPr="00D07B1D" w:rsidRDefault="00061A5A" w:rsidP="00C80083">
            <w:pPr>
              <w:pStyle w:val="Tabletext"/>
              <w:jc w:val="center"/>
              <w:rPr>
                <w:color w:val="000000"/>
                <w:sz w:val="20"/>
                <w:lang w:val="en-US"/>
              </w:rPr>
            </w:pPr>
            <w:r w:rsidRPr="00D07B1D">
              <w:rPr>
                <w:color w:val="000000"/>
                <w:sz w:val="20"/>
                <w:lang w:val="en-US"/>
              </w:rPr>
              <w:t>−132.38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52D3BA9" w14:textId="77777777" w:rsidR="00061A5A" w:rsidRPr="00D07B1D" w:rsidRDefault="00061A5A" w:rsidP="00C80083">
            <w:pPr>
              <w:pStyle w:val="Tabletext"/>
              <w:jc w:val="center"/>
              <w:rPr>
                <w:color w:val="000000"/>
                <w:sz w:val="20"/>
                <w:lang w:val="en-US"/>
              </w:rPr>
            </w:pPr>
            <w:r w:rsidRPr="00D07B1D">
              <w:rPr>
                <w:color w:val="000000"/>
                <w:sz w:val="20"/>
                <w:lang w:val="en-US"/>
              </w:rPr>
              <w:t>−126.18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356732D" w14:textId="77777777" w:rsidR="00061A5A" w:rsidRPr="00D07B1D" w:rsidRDefault="00061A5A" w:rsidP="00C80083">
            <w:pPr>
              <w:pStyle w:val="Tabletext"/>
              <w:jc w:val="center"/>
              <w:rPr>
                <w:color w:val="000000"/>
                <w:sz w:val="20"/>
                <w:lang w:val="en-US"/>
              </w:rPr>
            </w:pPr>
            <w:r w:rsidRPr="00D07B1D">
              <w:rPr>
                <w:color w:val="000000"/>
                <w:sz w:val="20"/>
                <w:lang w:val="en-US"/>
              </w:rPr>
              <w:t>−109.36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68D4257" w14:textId="77777777" w:rsidR="00061A5A" w:rsidRPr="00D07B1D" w:rsidRDefault="00061A5A" w:rsidP="00C80083">
            <w:pPr>
              <w:pStyle w:val="Tabletext"/>
              <w:jc w:val="center"/>
              <w:rPr>
                <w:color w:val="000000"/>
                <w:sz w:val="20"/>
                <w:lang w:val="en-US"/>
              </w:rPr>
            </w:pPr>
            <w:r w:rsidRPr="00D07B1D">
              <w:rPr>
                <w:color w:val="000000"/>
                <w:sz w:val="20"/>
                <w:lang w:val="en-US"/>
              </w:rPr>
              <w:t>−126.18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436D7E7" w14:textId="77777777" w:rsidR="00061A5A" w:rsidRPr="00D07B1D" w:rsidRDefault="00061A5A" w:rsidP="00C80083">
            <w:pPr>
              <w:pStyle w:val="Tabletext"/>
              <w:jc w:val="center"/>
              <w:rPr>
                <w:color w:val="000000"/>
                <w:sz w:val="20"/>
                <w:lang w:val="en-US"/>
              </w:rPr>
            </w:pPr>
            <w:r w:rsidRPr="00D07B1D">
              <w:rPr>
                <w:color w:val="000000"/>
                <w:sz w:val="20"/>
                <w:lang w:val="en-US"/>
              </w:rPr>
              <w:t>−109.36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0579A9" w14:textId="77777777" w:rsidR="00061A5A" w:rsidRPr="00D07B1D" w:rsidRDefault="00061A5A" w:rsidP="00C80083">
            <w:pPr>
              <w:pStyle w:val="Tabletext"/>
              <w:jc w:val="center"/>
              <w:rPr>
                <w:color w:val="000000"/>
                <w:sz w:val="20"/>
                <w:lang w:val="en-US"/>
              </w:rPr>
            </w:pPr>
            <w:r w:rsidRPr="00D07B1D">
              <w:rPr>
                <w:color w:val="000000"/>
                <w:sz w:val="20"/>
                <w:lang w:val="en-US"/>
              </w:rPr>
              <w:t>−127.40</w:t>
            </w:r>
          </w:p>
        </w:tc>
      </w:tr>
      <w:tr w:rsidR="00061A5A" w:rsidRPr="00D07B1D" w14:paraId="445AFDBD"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01276FD3" w14:textId="77777777" w:rsidR="00061A5A" w:rsidRPr="00D07B1D" w:rsidRDefault="00061A5A" w:rsidP="00C80083">
            <w:pPr>
              <w:pStyle w:val="Tabletext"/>
              <w:rPr>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14:paraId="60F9B576"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6B358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955C86B" w14:textId="77777777" w:rsidR="00061A5A" w:rsidRPr="00D07B1D" w:rsidRDefault="00061A5A" w:rsidP="00C80083">
            <w:pPr>
              <w:pStyle w:val="Tabletext"/>
              <w:jc w:val="center"/>
              <w:rPr>
                <w:color w:val="000000"/>
                <w:sz w:val="20"/>
                <w:lang w:val="en-US"/>
              </w:rPr>
            </w:pPr>
            <w:r w:rsidRPr="00D07B1D">
              <w:rPr>
                <w:color w:val="000000"/>
                <w:sz w:val="20"/>
                <w:lang w:val="en-US"/>
              </w:rPr>
              <w:t>−129.08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AF655A9" w14:textId="77777777" w:rsidR="00061A5A" w:rsidRPr="00D07B1D" w:rsidRDefault="00061A5A" w:rsidP="00C80083">
            <w:pPr>
              <w:pStyle w:val="Tabletext"/>
              <w:jc w:val="center"/>
              <w:rPr>
                <w:color w:val="000000"/>
                <w:sz w:val="20"/>
                <w:lang w:val="en-US"/>
              </w:rPr>
            </w:pPr>
            <w:r w:rsidRPr="00D07B1D">
              <w:rPr>
                <w:color w:val="000000"/>
                <w:sz w:val="20"/>
                <w:lang w:val="en-US"/>
              </w:rPr>
              <w:t>−122.88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41155B" w14:textId="77777777" w:rsidR="00061A5A" w:rsidRPr="00D07B1D" w:rsidRDefault="00061A5A" w:rsidP="00C80083">
            <w:pPr>
              <w:pStyle w:val="Tabletext"/>
              <w:jc w:val="center"/>
              <w:rPr>
                <w:color w:val="000000"/>
                <w:sz w:val="20"/>
                <w:lang w:val="en-US"/>
              </w:rPr>
            </w:pPr>
            <w:r w:rsidRPr="00D07B1D">
              <w:rPr>
                <w:color w:val="000000"/>
                <w:sz w:val="20"/>
                <w:lang w:val="en-US"/>
              </w:rPr>
              <w:t>−106.06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6DCF92F" w14:textId="77777777" w:rsidR="00061A5A" w:rsidRPr="00D07B1D" w:rsidRDefault="00061A5A" w:rsidP="00C80083">
            <w:pPr>
              <w:pStyle w:val="Tabletext"/>
              <w:jc w:val="center"/>
              <w:rPr>
                <w:color w:val="000000"/>
                <w:sz w:val="20"/>
                <w:lang w:val="en-US"/>
              </w:rPr>
            </w:pPr>
            <w:r w:rsidRPr="00D07B1D">
              <w:rPr>
                <w:color w:val="000000"/>
                <w:sz w:val="20"/>
                <w:lang w:val="en-US"/>
              </w:rPr>
              <w:t>−122.88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6505198" w14:textId="77777777" w:rsidR="00061A5A" w:rsidRPr="00D07B1D" w:rsidRDefault="00061A5A" w:rsidP="00C80083">
            <w:pPr>
              <w:pStyle w:val="Tabletext"/>
              <w:jc w:val="center"/>
              <w:rPr>
                <w:color w:val="000000"/>
                <w:sz w:val="20"/>
                <w:lang w:val="en-US"/>
              </w:rPr>
            </w:pPr>
            <w:r w:rsidRPr="00D07B1D">
              <w:rPr>
                <w:color w:val="000000"/>
                <w:sz w:val="20"/>
                <w:lang w:val="en-US"/>
              </w:rPr>
              <w:t>−106.06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2572608" w14:textId="77777777" w:rsidR="00061A5A" w:rsidRPr="00D07B1D" w:rsidRDefault="00061A5A" w:rsidP="00C80083">
            <w:pPr>
              <w:pStyle w:val="Tabletext"/>
              <w:jc w:val="center"/>
              <w:rPr>
                <w:color w:val="000000"/>
                <w:sz w:val="20"/>
                <w:lang w:val="en-US"/>
              </w:rPr>
            </w:pPr>
            <w:r w:rsidRPr="00D07B1D">
              <w:rPr>
                <w:color w:val="000000"/>
                <w:sz w:val="20"/>
                <w:lang w:val="en-US"/>
              </w:rPr>
              <w:t>−124.10</w:t>
            </w:r>
          </w:p>
        </w:tc>
      </w:tr>
      <w:tr w:rsidR="00061A5A" w:rsidRPr="00D07B1D" w14:paraId="109DAE0C"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1C506A9" w14:textId="77777777" w:rsidR="00061A5A" w:rsidRPr="00D07B1D" w:rsidRDefault="00061A5A" w:rsidP="00C80083">
            <w:pPr>
              <w:pStyle w:val="Tabletext"/>
              <w:rPr>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2E9D7AC8"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A7C080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34C9EF4"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D7AC924" w14:textId="77777777" w:rsidR="00061A5A" w:rsidRPr="00D07B1D" w:rsidRDefault="00061A5A" w:rsidP="00C80083">
            <w:pPr>
              <w:pStyle w:val="Tabletext"/>
              <w:jc w:val="center"/>
              <w:rPr>
                <w:color w:val="000000"/>
                <w:sz w:val="20"/>
                <w:lang w:val="en-US"/>
              </w:rPr>
            </w:pPr>
            <w:r w:rsidRPr="00D07B1D">
              <w:rPr>
                <w:color w:val="000000"/>
                <w:sz w:val="20"/>
                <w:lang w:val="en-US"/>
              </w:rPr>
              <w:t>−120.28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A831D08" w14:textId="77777777" w:rsidR="00061A5A" w:rsidRPr="00D07B1D" w:rsidRDefault="00061A5A" w:rsidP="00C80083">
            <w:pPr>
              <w:pStyle w:val="Tabletext"/>
              <w:jc w:val="center"/>
              <w:rPr>
                <w:color w:val="000000"/>
                <w:sz w:val="20"/>
                <w:lang w:val="en-US"/>
              </w:rPr>
            </w:pPr>
            <w:r w:rsidRPr="00D07B1D">
              <w:rPr>
                <w:color w:val="000000"/>
                <w:sz w:val="20"/>
                <w:lang w:val="en-US"/>
              </w:rPr>
              <w:t>−103.46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2FD8329" w14:textId="77777777" w:rsidR="00061A5A" w:rsidRPr="00D07B1D" w:rsidRDefault="00061A5A" w:rsidP="00C80083">
            <w:pPr>
              <w:pStyle w:val="Tabletext"/>
              <w:jc w:val="center"/>
              <w:rPr>
                <w:color w:val="000000"/>
                <w:sz w:val="20"/>
                <w:lang w:val="en-US"/>
              </w:rPr>
            </w:pPr>
            <w:r w:rsidRPr="00D07B1D">
              <w:rPr>
                <w:color w:val="000000"/>
                <w:sz w:val="20"/>
                <w:lang w:val="en-US"/>
              </w:rPr>
              <w:t>−120.28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29DB222" w14:textId="77777777" w:rsidR="00061A5A" w:rsidRPr="00D07B1D" w:rsidRDefault="00061A5A" w:rsidP="00C80083">
            <w:pPr>
              <w:pStyle w:val="Tabletext"/>
              <w:jc w:val="center"/>
              <w:rPr>
                <w:color w:val="000000"/>
                <w:sz w:val="20"/>
                <w:lang w:val="en-US"/>
              </w:rPr>
            </w:pPr>
            <w:r w:rsidRPr="00D07B1D">
              <w:rPr>
                <w:color w:val="000000"/>
                <w:sz w:val="20"/>
                <w:lang w:val="en-US"/>
              </w:rPr>
              <w:t>−103.46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6C78DF4" w14:textId="77777777" w:rsidR="00061A5A" w:rsidRPr="00D07B1D" w:rsidRDefault="00061A5A" w:rsidP="00C80083">
            <w:pPr>
              <w:pStyle w:val="Tabletext"/>
              <w:jc w:val="center"/>
              <w:rPr>
                <w:color w:val="000000"/>
                <w:sz w:val="20"/>
                <w:lang w:val="en-US"/>
              </w:rPr>
            </w:pPr>
            <w:r w:rsidRPr="00D07B1D">
              <w:rPr>
                <w:color w:val="000000"/>
                <w:sz w:val="20"/>
                <w:lang w:val="en-US"/>
              </w:rPr>
              <w:t>−121.50</w:t>
            </w:r>
          </w:p>
        </w:tc>
      </w:tr>
      <w:tr w:rsidR="00061A5A" w:rsidRPr="00D07B1D" w14:paraId="6B69F685" w14:textId="77777777" w:rsidTr="00C80083">
        <w:trPr>
          <w:cantSplit/>
          <w:jc w:val="center"/>
        </w:trPr>
        <w:tc>
          <w:tcPr>
            <w:tcW w:w="1992" w:type="dxa"/>
            <w:vMerge w:val="restart"/>
            <w:tcBorders>
              <w:top w:val="nil"/>
              <w:left w:val="single" w:sz="4" w:space="0" w:color="auto"/>
              <w:right w:val="single" w:sz="4" w:space="0" w:color="auto"/>
            </w:tcBorders>
            <w:shd w:val="clear" w:color="auto" w:fill="auto"/>
            <w:tcMar>
              <w:left w:w="57" w:type="dxa"/>
              <w:right w:w="57" w:type="dxa"/>
            </w:tcMar>
            <w:hideMark/>
          </w:tcPr>
          <w:p w14:paraId="0C2AC520"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323" w:type="dxa"/>
            <w:vMerge w:val="restart"/>
            <w:tcBorders>
              <w:top w:val="nil"/>
              <w:left w:val="nil"/>
              <w:right w:val="single" w:sz="4" w:space="0" w:color="auto"/>
            </w:tcBorders>
            <w:shd w:val="clear" w:color="auto" w:fill="auto"/>
            <w:noWrap/>
            <w:tcMar>
              <w:left w:w="57" w:type="dxa"/>
              <w:right w:w="57" w:type="dxa"/>
            </w:tcMar>
            <w:hideMark/>
          </w:tcPr>
          <w:p w14:paraId="5FD90A0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(dB(µV/m))</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2462B19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943E224" w14:textId="77777777" w:rsidR="00061A5A" w:rsidRPr="00D07B1D" w:rsidRDefault="00061A5A" w:rsidP="00C80083">
            <w:pPr>
              <w:pStyle w:val="Tabletext"/>
              <w:jc w:val="center"/>
              <w:rPr>
                <w:color w:val="000000"/>
                <w:sz w:val="20"/>
                <w:lang w:val="en-US"/>
              </w:rPr>
            </w:pPr>
            <w:r w:rsidRPr="00D07B1D">
              <w:rPr>
                <w:color w:val="000000"/>
                <w:sz w:val="20"/>
                <w:lang w:val="en-US"/>
              </w:rPr>
              <w:t>13.42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C477BAF" w14:textId="77777777" w:rsidR="00061A5A" w:rsidRPr="00D07B1D" w:rsidRDefault="00061A5A" w:rsidP="00C80083">
            <w:pPr>
              <w:pStyle w:val="Tabletext"/>
              <w:jc w:val="center"/>
              <w:rPr>
                <w:color w:val="000000"/>
                <w:sz w:val="20"/>
                <w:lang w:val="en-US"/>
              </w:rPr>
            </w:pPr>
            <w:r w:rsidRPr="00D07B1D">
              <w:rPr>
                <w:color w:val="000000"/>
                <w:sz w:val="20"/>
                <w:lang w:val="en-US"/>
              </w:rPr>
              <w:t>19.62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D60C51D" w14:textId="77777777" w:rsidR="00061A5A" w:rsidRPr="00D07B1D" w:rsidRDefault="00061A5A" w:rsidP="00C80083">
            <w:pPr>
              <w:pStyle w:val="Tabletext"/>
              <w:jc w:val="center"/>
              <w:rPr>
                <w:color w:val="000000"/>
                <w:sz w:val="20"/>
                <w:lang w:val="en-US"/>
              </w:rPr>
            </w:pPr>
            <w:r w:rsidRPr="00D07B1D">
              <w:rPr>
                <w:color w:val="000000"/>
                <w:sz w:val="20"/>
                <w:lang w:val="en-US"/>
              </w:rPr>
              <w:t>36.44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476A987" w14:textId="77777777" w:rsidR="00061A5A" w:rsidRPr="00D07B1D" w:rsidRDefault="00061A5A" w:rsidP="00C80083">
            <w:pPr>
              <w:pStyle w:val="Tabletext"/>
              <w:jc w:val="center"/>
              <w:rPr>
                <w:color w:val="000000"/>
                <w:sz w:val="20"/>
                <w:lang w:val="en-US"/>
              </w:rPr>
            </w:pPr>
            <w:r w:rsidRPr="00D07B1D">
              <w:rPr>
                <w:color w:val="000000"/>
                <w:sz w:val="20"/>
                <w:lang w:val="en-US"/>
              </w:rPr>
              <w:t>19.62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7525829" w14:textId="77777777" w:rsidR="00061A5A" w:rsidRPr="00D07B1D" w:rsidRDefault="00061A5A" w:rsidP="00C80083">
            <w:pPr>
              <w:pStyle w:val="Tabletext"/>
              <w:jc w:val="center"/>
              <w:rPr>
                <w:color w:val="000000"/>
                <w:sz w:val="20"/>
                <w:lang w:val="en-US"/>
              </w:rPr>
            </w:pPr>
            <w:r w:rsidRPr="00D07B1D">
              <w:rPr>
                <w:color w:val="000000"/>
                <w:sz w:val="20"/>
                <w:lang w:val="en-US"/>
              </w:rPr>
              <w:t>36.44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0D1EF9" w14:textId="77777777" w:rsidR="00061A5A" w:rsidRPr="00D07B1D" w:rsidRDefault="00061A5A" w:rsidP="00C80083">
            <w:pPr>
              <w:pStyle w:val="Tabletext"/>
              <w:jc w:val="center"/>
              <w:rPr>
                <w:color w:val="000000"/>
                <w:sz w:val="20"/>
                <w:lang w:val="en-US"/>
              </w:rPr>
            </w:pPr>
            <w:r w:rsidRPr="00D07B1D">
              <w:rPr>
                <w:color w:val="000000"/>
                <w:sz w:val="20"/>
                <w:lang w:val="en-US"/>
              </w:rPr>
              <w:t>18.40</w:t>
            </w:r>
          </w:p>
        </w:tc>
      </w:tr>
      <w:tr w:rsidR="00061A5A" w:rsidRPr="00D07B1D" w14:paraId="13A2AFAD"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5B2331C5" w14:textId="77777777" w:rsidR="00061A5A" w:rsidRPr="00D07B1D" w:rsidRDefault="00061A5A" w:rsidP="00C80083">
            <w:pPr>
              <w:pStyle w:val="Tabletext"/>
              <w:rPr>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14:paraId="70392A4E"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5C18E71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659DBE" w14:textId="77777777" w:rsidR="00061A5A" w:rsidRPr="00D07B1D" w:rsidRDefault="00061A5A" w:rsidP="00C80083">
            <w:pPr>
              <w:pStyle w:val="Tabletext"/>
              <w:jc w:val="center"/>
              <w:rPr>
                <w:color w:val="000000"/>
                <w:sz w:val="20"/>
                <w:lang w:val="en-US"/>
              </w:rPr>
            </w:pPr>
            <w:r w:rsidRPr="00D07B1D">
              <w:rPr>
                <w:color w:val="000000"/>
                <w:sz w:val="20"/>
                <w:lang w:val="en-US"/>
              </w:rPr>
              <w:t>16.72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F6153B2" w14:textId="77777777" w:rsidR="00061A5A" w:rsidRPr="00D07B1D" w:rsidRDefault="00061A5A" w:rsidP="00C80083">
            <w:pPr>
              <w:pStyle w:val="Tabletext"/>
              <w:jc w:val="center"/>
              <w:rPr>
                <w:color w:val="000000"/>
                <w:sz w:val="20"/>
                <w:lang w:val="en-US"/>
              </w:rPr>
            </w:pPr>
            <w:r w:rsidRPr="00D07B1D">
              <w:rPr>
                <w:color w:val="000000"/>
                <w:sz w:val="20"/>
                <w:lang w:val="en-US"/>
              </w:rPr>
              <w:t>22.92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3D4AD0D" w14:textId="77777777" w:rsidR="00061A5A" w:rsidRPr="00D07B1D" w:rsidRDefault="00061A5A" w:rsidP="00C80083">
            <w:pPr>
              <w:pStyle w:val="Tabletext"/>
              <w:jc w:val="center"/>
              <w:rPr>
                <w:color w:val="000000"/>
                <w:sz w:val="20"/>
                <w:lang w:val="en-US"/>
              </w:rPr>
            </w:pPr>
            <w:r w:rsidRPr="00D07B1D">
              <w:rPr>
                <w:color w:val="000000"/>
                <w:sz w:val="20"/>
                <w:lang w:val="en-US"/>
              </w:rPr>
              <w:t>39.74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FFC04F" w14:textId="77777777" w:rsidR="00061A5A" w:rsidRPr="00D07B1D" w:rsidRDefault="00061A5A" w:rsidP="00C80083">
            <w:pPr>
              <w:pStyle w:val="Tabletext"/>
              <w:jc w:val="center"/>
              <w:rPr>
                <w:color w:val="000000"/>
                <w:sz w:val="20"/>
                <w:lang w:val="en-US"/>
              </w:rPr>
            </w:pPr>
            <w:r w:rsidRPr="00D07B1D">
              <w:rPr>
                <w:color w:val="000000"/>
                <w:sz w:val="20"/>
                <w:lang w:val="en-US"/>
              </w:rPr>
              <w:t>22.92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E8188D1" w14:textId="77777777" w:rsidR="00061A5A" w:rsidRPr="00D07B1D" w:rsidRDefault="00061A5A" w:rsidP="00C80083">
            <w:pPr>
              <w:pStyle w:val="Tabletext"/>
              <w:jc w:val="center"/>
              <w:rPr>
                <w:color w:val="000000"/>
                <w:sz w:val="20"/>
                <w:lang w:val="en-US"/>
              </w:rPr>
            </w:pPr>
            <w:r w:rsidRPr="00D07B1D">
              <w:rPr>
                <w:color w:val="000000"/>
                <w:sz w:val="20"/>
                <w:lang w:val="en-US"/>
              </w:rPr>
              <w:t>39.74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6A85FA" w14:textId="77777777" w:rsidR="00061A5A" w:rsidRPr="00D07B1D" w:rsidRDefault="00061A5A" w:rsidP="00C80083">
            <w:pPr>
              <w:pStyle w:val="Tabletext"/>
              <w:jc w:val="center"/>
              <w:rPr>
                <w:color w:val="000000"/>
                <w:sz w:val="20"/>
                <w:lang w:val="en-US"/>
              </w:rPr>
            </w:pPr>
            <w:r w:rsidRPr="00D07B1D">
              <w:rPr>
                <w:color w:val="000000"/>
                <w:sz w:val="20"/>
                <w:lang w:val="en-US"/>
              </w:rPr>
              <w:t>21.70</w:t>
            </w:r>
          </w:p>
        </w:tc>
      </w:tr>
      <w:tr w:rsidR="00061A5A" w:rsidRPr="00D07B1D" w14:paraId="37A50861"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33A29E1" w14:textId="77777777" w:rsidR="00061A5A" w:rsidRPr="00D07B1D" w:rsidRDefault="00061A5A" w:rsidP="00C80083">
            <w:pPr>
              <w:pStyle w:val="Tabletext"/>
              <w:rPr>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4965991E"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59B001D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429AAC" w14:textId="77777777" w:rsidR="00061A5A" w:rsidRPr="00D07B1D" w:rsidRDefault="00061A5A" w:rsidP="00C80083">
            <w:pPr>
              <w:pStyle w:val="Tabletext"/>
              <w:jc w:val="center"/>
              <w:rPr>
                <w:color w:val="000000"/>
                <w:sz w:val="20"/>
                <w:lang w:val="en-US"/>
              </w:rPr>
            </w:pPr>
            <w:r w:rsidRPr="00D07B1D">
              <w:rPr>
                <w:color w:val="000000"/>
                <w:sz w:val="20"/>
                <w:lang w:val="en-US"/>
              </w:rPr>
              <w:t>18.12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63499F8" w14:textId="77777777" w:rsidR="00061A5A" w:rsidRPr="00D07B1D" w:rsidRDefault="00061A5A" w:rsidP="00C80083">
            <w:pPr>
              <w:pStyle w:val="Tabletext"/>
              <w:jc w:val="center"/>
              <w:rPr>
                <w:color w:val="000000"/>
                <w:sz w:val="20"/>
                <w:lang w:val="en-US"/>
              </w:rPr>
            </w:pPr>
            <w:r w:rsidRPr="00D07B1D">
              <w:rPr>
                <w:color w:val="000000"/>
                <w:sz w:val="20"/>
                <w:lang w:val="en-US"/>
              </w:rPr>
              <w:t>25.52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B037EA2" w14:textId="77777777" w:rsidR="00061A5A" w:rsidRPr="00D07B1D" w:rsidRDefault="00061A5A" w:rsidP="00C80083">
            <w:pPr>
              <w:pStyle w:val="Tabletext"/>
              <w:jc w:val="center"/>
              <w:rPr>
                <w:color w:val="000000"/>
                <w:sz w:val="20"/>
                <w:lang w:val="en-US"/>
              </w:rPr>
            </w:pPr>
            <w:r w:rsidRPr="00D07B1D">
              <w:rPr>
                <w:color w:val="000000"/>
                <w:sz w:val="20"/>
                <w:lang w:val="en-US"/>
              </w:rPr>
              <w:t>42.34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01DE7E3" w14:textId="77777777" w:rsidR="00061A5A" w:rsidRPr="00D07B1D" w:rsidRDefault="00061A5A" w:rsidP="00C80083">
            <w:pPr>
              <w:pStyle w:val="Tabletext"/>
              <w:jc w:val="center"/>
              <w:rPr>
                <w:color w:val="000000"/>
                <w:sz w:val="20"/>
                <w:lang w:val="en-US"/>
              </w:rPr>
            </w:pPr>
            <w:r w:rsidRPr="00D07B1D">
              <w:rPr>
                <w:color w:val="000000"/>
                <w:sz w:val="20"/>
                <w:lang w:val="en-US"/>
              </w:rPr>
              <w:t>25.52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655E3E7" w14:textId="77777777" w:rsidR="00061A5A" w:rsidRPr="00D07B1D" w:rsidRDefault="00061A5A" w:rsidP="00C80083">
            <w:pPr>
              <w:pStyle w:val="Tabletext"/>
              <w:jc w:val="center"/>
              <w:rPr>
                <w:color w:val="000000"/>
                <w:sz w:val="20"/>
                <w:lang w:val="en-US"/>
              </w:rPr>
            </w:pPr>
            <w:r w:rsidRPr="00D07B1D">
              <w:rPr>
                <w:color w:val="000000"/>
                <w:sz w:val="20"/>
                <w:lang w:val="en-US"/>
              </w:rPr>
              <w:t>42.34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14F919" w14:textId="77777777" w:rsidR="00061A5A" w:rsidRPr="00D07B1D" w:rsidRDefault="00061A5A" w:rsidP="00C80083">
            <w:pPr>
              <w:pStyle w:val="Tabletext"/>
              <w:jc w:val="center"/>
              <w:rPr>
                <w:color w:val="000000"/>
                <w:sz w:val="20"/>
                <w:lang w:val="en-US"/>
              </w:rPr>
            </w:pPr>
            <w:r w:rsidRPr="00D07B1D">
              <w:rPr>
                <w:color w:val="000000"/>
                <w:sz w:val="20"/>
                <w:lang w:val="en-US"/>
              </w:rPr>
              <w:t>24.30</w:t>
            </w:r>
          </w:p>
        </w:tc>
      </w:tr>
      <w:tr w:rsidR="00061A5A" w:rsidRPr="00D07B1D" w14:paraId="43063691"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13F31FA"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006D1B4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4BBB234"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FB05F10"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C3BDD08"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F9B24D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E04683"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FFDC85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5FA6BCC"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6F5AAE71"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0684120"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1A974A6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90E5332"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59A6FB7"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0BCB56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288A01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7354FF"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9909A05"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B719480"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3EFCC30A"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4E30AE2"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15252DE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4E5E1044"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9A2E064"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870E15"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034067D"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6E98821"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81845F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40CCC7"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76B871DB"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1D31AD2"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1AB8A90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938667B"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3C0425E"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1BEE724"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B6257F"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DC955AD"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FE88DD5"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96293B"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133EC6BF"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CF4CBF5"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323" w:type="dxa"/>
            <w:tcBorders>
              <w:top w:val="nil"/>
              <w:left w:val="nil"/>
              <w:bottom w:val="single" w:sz="4" w:space="0" w:color="auto"/>
              <w:right w:val="single" w:sz="4" w:space="0" w:color="auto"/>
            </w:tcBorders>
            <w:shd w:val="clear" w:color="auto" w:fill="auto"/>
            <w:noWrap/>
            <w:tcMar>
              <w:left w:w="57" w:type="dxa"/>
              <w:right w:w="57" w:type="dxa"/>
            </w:tcMar>
          </w:tcPr>
          <w:p w14:paraId="764130F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tcPr>
          <w:p w14:paraId="3E00986C"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37E44AA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4C11370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4B789DC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6D4A72EC"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5C27C37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7C819BB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7EDE6A7C"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A5B4129"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49DFAF7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255A4AF5"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3FA68B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8908B9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48593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93EE7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C2F663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1719E9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03B8EECE"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5A81082"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0B8E1B2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5B55FEB"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A2D9AA7"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92E22B"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FB5BDF"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1004218"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1F46285"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7744CF4"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278A97C8"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8AE1738"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79BDBCF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F0873ED"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2543D84"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4C8B283"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2754952"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88AB7C3"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CB8A008"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1E05E32"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3EA3865C"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AED918D"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56F5830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23B13F60"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D8FB7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C333FBF"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5215B7A"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BBF3009"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A2A581"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AB436B5"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149883F9" w14:textId="77777777" w:rsidTr="00C80083">
        <w:trPr>
          <w:cantSplit/>
          <w:jc w:val="center"/>
        </w:trPr>
        <w:tc>
          <w:tcPr>
            <w:tcW w:w="1992" w:type="dxa"/>
            <w:tcBorders>
              <w:top w:val="nil"/>
              <w:left w:val="single" w:sz="4" w:space="0" w:color="auto"/>
              <w:bottom w:val="nil"/>
              <w:right w:val="single" w:sz="4" w:space="0" w:color="auto"/>
            </w:tcBorders>
            <w:shd w:val="clear" w:color="auto" w:fill="auto"/>
            <w:tcMar>
              <w:left w:w="57" w:type="dxa"/>
              <w:right w:w="57" w:type="dxa"/>
            </w:tcMar>
            <w:hideMark/>
          </w:tcPr>
          <w:p w14:paraId="226651A3"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323" w:type="dxa"/>
            <w:tcBorders>
              <w:top w:val="nil"/>
              <w:left w:val="nil"/>
              <w:bottom w:val="nil"/>
              <w:right w:val="single" w:sz="4" w:space="0" w:color="auto"/>
            </w:tcBorders>
            <w:shd w:val="clear" w:color="auto" w:fill="auto"/>
            <w:noWrap/>
            <w:tcMar>
              <w:left w:w="57" w:type="dxa"/>
              <w:right w:w="57" w:type="dxa"/>
            </w:tcMar>
            <w:hideMark/>
          </w:tcPr>
          <w:p w14:paraId="4A56A85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985E2EE"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05FBAE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392D052"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24E9270"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B54927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8335B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B0D2E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338EC620" w14:textId="77777777" w:rsidTr="00C80083">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A0BB1F0"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14:paraId="6DB60CC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i/>
                <w:iCs/>
                <w:color w:val="000000"/>
                <w:sz w:val="20"/>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C15A1F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4F32884" w14:textId="77777777" w:rsidR="00061A5A" w:rsidRPr="00D07B1D" w:rsidRDefault="00061A5A" w:rsidP="00C80083">
            <w:pPr>
              <w:pStyle w:val="Tabletext"/>
              <w:jc w:val="center"/>
              <w:rPr>
                <w:color w:val="000000"/>
                <w:sz w:val="20"/>
                <w:lang w:val="en-US"/>
              </w:rPr>
            </w:pPr>
            <w:r w:rsidRPr="00D07B1D">
              <w:rPr>
                <w:color w:val="000000"/>
                <w:sz w:val="20"/>
                <w:lang w:val="en-US"/>
              </w:rPr>
              <w:t>26.93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F663B2D" w14:textId="77777777" w:rsidR="00061A5A" w:rsidRPr="00D07B1D" w:rsidRDefault="00061A5A" w:rsidP="00C80083">
            <w:pPr>
              <w:pStyle w:val="Tabletext"/>
              <w:jc w:val="center"/>
              <w:rPr>
                <w:color w:val="000000"/>
                <w:sz w:val="20"/>
                <w:lang w:val="en-US"/>
              </w:rPr>
            </w:pPr>
            <w:r w:rsidRPr="00D07B1D">
              <w:rPr>
                <w:color w:val="000000"/>
                <w:sz w:val="20"/>
                <w:lang w:val="en-US"/>
              </w:rPr>
              <w:t>59.99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FF90469" w14:textId="77777777" w:rsidR="00061A5A" w:rsidRPr="00D07B1D" w:rsidRDefault="00061A5A" w:rsidP="00C80083">
            <w:pPr>
              <w:pStyle w:val="Tabletext"/>
              <w:jc w:val="center"/>
              <w:rPr>
                <w:color w:val="000000"/>
                <w:sz w:val="20"/>
                <w:lang w:val="en-US"/>
              </w:rPr>
            </w:pPr>
            <w:r w:rsidRPr="00D07B1D">
              <w:rPr>
                <w:color w:val="000000"/>
                <w:sz w:val="20"/>
                <w:lang w:val="en-US"/>
              </w:rPr>
              <w:t>70.43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2B32E5" w14:textId="77777777" w:rsidR="00061A5A" w:rsidRPr="00D07B1D" w:rsidRDefault="00061A5A" w:rsidP="00C80083">
            <w:pPr>
              <w:pStyle w:val="Tabletext"/>
              <w:jc w:val="center"/>
              <w:rPr>
                <w:color w:val="000000"/>
                <w:sz w:val="20"/>
                <w:lang w:val="en-US"/>
              </w:rPr>
            </w:pPr>
            <w:r w:rsidRPr="00D07B1D">
              <w:rPr>
                <w:color w:val="000000"/>
                <w:sz w:val="20"/>
                <w:lang w:val="en-US"/>
              </w:rPr>
              <w:t>49.81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74C53AE" w14:textId="77777777" w:rsidR="00061A5A" w:rsidRPr="00D07B1D" w:rsidRDefault="00061A5A" w:rsidP="00C80083">
            <w:pPr>
              <w:pStyle w:val="Tabletext"/>
              <w:jc w:val="center"/>
              <w:rPr>
                <w:color w:val="000000"/>
                <w:sz w:val="20"/>
                <w:lang w:val="en-US"/>
              </w:rPr>
            </w:pPr>
            <w:r w:rsidRPr="00D07B1D">
              <w:rPr>
                <w:color w:val="000000"/>
                <w:sz w:val="20"/>
                <w:lang w:val="en-US"/>
              </w:rPr>
              <w:t>59.71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3327E8" w14:textId="77777777" w:rsidR="00061A5A" w:rsidRPr="00D07B1D" w:rsidRDefault="00061A5A" w:rsidP="00C80083">
            <w:pPr>
              <w:pStyle w:val="Tabletext"/>
              <w:jc w:val="center"/>
              <w:rPr>
                <w:color w:val="000000"/>
                <w:sz w:val="20"/>
                <w:lang w:val="en-US"/>
              </w:rPr>
            </w:pPr>
            <w:r w:rsidRPr="00D07B1D">
              <w:rPr>
                <w:color w:val="000000"/>
                <w:sz w:val="20"/>
                <w:lang w:val="en-US"/>
              </w:rPr>
              <w:t>51.62</w:t>
            </w:r>
          </w:p>
        </w:tc>
      </w:tr>
      <w:tr w:rsidR="00061A5A" w:rsidRPr="00D07B1D" w14:paraId="7E812D2C"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0753811C" w14:textId="77777777" w:rsidR="00061A5A" w:rsidRPr="00D07B1D" w:rsidRDefault="00061A5A" w:rsidP="00C80083">
            <w:pPr>
              <w:pStyle w:val="Tabletext"/>
              <w:rPr>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14:paraId="298CCD97"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9B7D91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10533F" w14:textId="77777777" w:rsidR="00061A5A" w:rsidRPr="00D07B1D" w:rsidRDefault="00061A5A" w:rsidP="00C80083">
            <w:pPr>
              <w:pStyle w:val="Tabletext"/>
              <w:jc w:val="center"/>
              <w:rPr>
                <w:color w:val="000000"/>
                <w:sz w:val="20"/>
                <w:lang w:val="en-US"/>
              </w:rPr>
            </w:pPr>
            <w:r w:rsidRPr="00D07B1D">
              <w:rPr>
                <w:color w:val="000000"/>
                <w:sz w:val="20"/>
                <w:lang w:val="en-US"/>
              </w:rPr>
              <w:t>30.23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6567672" w14:textId="77777777" w:rsidR="00061A5A" w:rsidRPr="00D07B1D" w:rsidRDefault="00061A5A" w:rsidP="00C80083">
            <w:pPr>
              <w:pStyle w:val="Tabletext"/>
              <w:jc w:val="center"/>
              <w:rPr>
                <w:color w:val="000000"/>
                <w:sz w:val="20"/>
                <w:lang w:val="en-US"/>
              </w:rPr>
            </w:pPr>
            <w:r w:rsidRPr="00D07B1D">
              <w:rPr>
                <w:color w:val="000000"/>
                <w:sz w:val="20"/>
                <w:lang w:val="en-US"/>
              </w:rPr>
              <w:t>63.29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E0AD619" w14:textId="77777777" w:rsidR="00061A5A" w:rsidRPr="00D07B1D" w:rsidRDefault="00061A5A" w:rsidP="00C80083">
            <w:pPr>
              <w:pStyle w:val="Tabletext"/>
              <w:jc w:val="center"/>
              <w:rPr>
                <w:color w:val="000000"/>
                <w:sz w:val="20"/>
                <w:lang w:val="en-US"/>
              </w:rPr>
            </w:pPr>
            <w:r w:rsidRPr="00D07B1D">
              <w:rPr>
                <w:color w:val="000000"/>
                <w:sz w:val="20"/>
                <w:lang w:val="en-US"/>
              </w:rPr>
              <w:t>73.73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C43906" w14:textId="77777777" w:rsidR="00061A5A" w:rsidRPr="00D07B1D" w:rsidRDefault="00061A5A" w:rsidP="00C80083">
            <w:pPr>
              <w:pStyle w:val="Tabletext"/>
              <w:jc w:val="center"/>
              <w:rPr>
                <w:color w:val="000000"/>
                <w:sz w:val="20"/>
                <w:lang w:val="en-US"/>
              </w:rPr>
            </w:pPr>
            <w:r w:rsidRPr="00D07B1D">
              <w:rPr>
                <w:color w:val="000000"/>
                <w:sz w:val="20"/>
                <w:lang w:val="en-US"/>
              </w:rPr>
              <w:t>53.11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2CC8102" w14:textId="77777777" w:rsidR="00061A5A" w:rsidRPr="00D07B1D" w:rsidRDefault="00061A5A" w:rsidP="00C80083">
            <w:pPr>
              <w:pStyle w:val="Tabletext"/>
              <w:jc w:val="center"/>
              <w:rPr>
                <w:color w:val="000000"/>
                <w:sz w:val="20"/>
                <w:lang w:val="en-US"/>
              </w:rPr>
            </w:pPr>
            <w:r w:rsidRPr="00D07B1D">
              <w:rPr>
                <w:color w:val="000000"/>
                <w:sz w:val="20"/>
                <w:lang w:val="en-US"/>
              </w:rPr>
              <w:t>63.01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7DFDDE" w14:textId="77777777" w:rsidR="00061A5A" w:rsidRPr="00D07B1D" w:rsidRDefault="00061A5A" w:rsidP="00C80083">
            <w:pPr>
              <w:pStyle w:val="Tabletext"/>
              <w:jc w:val="center"/>
              <w:rPr>
                <w:color w:val="000000"/>
                <w:sz w:val="20"/>
                <w:lang w:val="en-US"/>
              </w:rPr>
            </w:pPr>
            <w:r w:rsidRPr="00D07B1D">
              <w:rPr>
                <w:color w:val="000000"/>
                <w:sz w:val="20"/>
                <w:lang w:val="en-US"/>
              </w:rPr>
              <w:t>54.92</w:t>
            </w:r>
          </w:p>
        </w:tc>
      </w:tr>
      <w:tr w:rsidR="00061A5A" w:rsidRPr="00D07B1D" w14:paraId="2523CC25"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CAEF708" w14:textId="77777777" w:rsidR="00061A5A" w:rsidRPr="00D07B1D" w:rsidRDefault="00061A5A" w:rsidP="00C80083">
            <w:pPr>
              <w:pStyle w:val="Tabletext"/>
              <w:rPr>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1F47C619"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F877EE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1C4B3F" w14:textId="77777777" w:rsidR="00061A5A" w:rsidRPr="00D07B1D" w:rsidRDefault="00061A5A" w:rsidP="00C80083">
            <w:pPr>
              <w:pStyle w:val="Tabletext"/>
              <w:jc w:val="center"/>
              <w:rPr>
                <w:color w:val="000000"/>
                <w:sz w:val="20"/>
                <w:lang w:val="en-US"/>
              </w:rPr>
            </w:pPr>
            <w:r w:rsidRPr="00D07B1D">
              <w:rPr>
                <w:color w:val="000000"/>
                <w:sz w:val="20"/>
                <w:lang w:val="en-US"/>
              </w:rPr>
              <w:t>31.63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47F75DE" w14:textId="77777777" w:rsidR="00061A5A" w:rsidRPr="00D07B1D" w:rsidRDefault="00061A5A" w:rsidP="00C80083">
            <w:pPr>
              <w:pStyle w:val="Tabletext"/>
              <w:jc w:val="center"/>
              <w:rPr>
                <w:color w:val="000000"/>
                <w:sz w:val="20"/>
                <w:lang w:val="en-US"/>
              </w:rPr>
            </w:pPr>
            <w:r w:rsidRPr="00D07B1D">
              <w:rPr>
                <w:color w:val="000000"/>
                <w:sz w:val="20"/>
                <w:lang w:val="en-US"/>
              </w:rPr>
              <w:t>65.89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D9B884" w14:textId="77777777" w:rsidR="00061A5A" w:rsidRPr="00D07B1D" w:rsidRDefault="00061A5A" w:rsidP="00C80083">
            <w:pPr>
              <w:pStyle w:val="Tabletext"/>
              <w:jc w:val="center"/>
              <w:rPr>
                <w:color w:val="000000"/>
                <w:sz w:val="20"/>
                <w:lang w:val="en-US"/>
              </w:rPr>
            </w:pPr>
            <w:r w:rsidRPr="00D07B1D">
              <w:rPr>
                <w:color w:val="000000"/>
                <w:sz w:val="20"/>
                <w:lang w:val="en-US"/>
              </w:rPr>
              <w:t>76.33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38864E4" w14:textId="77777777" w:rsidR="00061A5A" w:rsidRPr="00D07B1D" w:rsidRDefault="00061A5A" w:rsidP="00C80083">
            <w:pPr>
              <w:pStyle w:val="Tabletext"/>
              <w:jc w:val="center"/>
              <w:rPr>
                <w:color w:val="000000"/>
                <w:sz w:val="20"/>
                <w:lang w:val="en-US"/>
              </w:rPr>
            </w:pPr>
            <w:r w:rsidRPr="00D07B1D">
              <w:rPr>
                <w:color w:val="000000"/>
                <w:sz w:val="20"/>
                <w:lang w:val="en-US"/>
              </w:rPr>
              <w:t>55.71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293367F" w14:textId="77777777" w:rsidR="00061A5A" w:rsidRPr="00D07B1D" w:rsidRDefault="00061A5A" w:rsidP="00C80083">
            <w:pPr>
              <w:pStyle w:val="Tabletext"/>
              <w:jc w:val="center"/>
              <w:rPr>
                <w:color w:val="000000"/>
                <w:sz w:val="20"/>
                <w:lang w:val="en-US"/>
              </w:rPr>
            </w:pPr>
            <w:r w:rsidRPr="00D07B1D">
              <w:rPr>
                <w:color w:val="000000"/>
                <w:sz w:val="20"/>
                <w:lang w:val="en-US"/>
              </w:rPr>
              <w:t>65.61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49EA4C5" w14:textId="77777777" w:rsidR="00061A5A" w:rsidRPr="00D07B1D" w:rsidRDefault="00061A5A" w:rsidP="00C80083">
            <w:pPr>
              <w:pStyle w:val="Tabletext"/>
              <w:jc w:val="center"/>
              <w:rPr>
                <w:color w:val="000000"/>
                <w:sz w:val="20"/>
                <w:lang w:val="en-US"/>
              </w:rPr>
            </w:pPr>
            <w:r w:rsidRPr="00D07B1D">
              <w:rPr>
                <w:color w:val="000000"/>
                <w:sz w:val="20"/>
                <w:lang w:val="en-US"/>
              </w:rPr>
              <w:t>57.52</w:t>
            </w:r>
          </w:p>
        </w:tc>
      </w:tr>
    </w:tbl>
    <w:p w14:paraId="695B7238" w14:textId="77777777" w:rsidR="00061A5A" w:rsidRPr="00245D4B" w:rsidRDefault="00061A5A" w:rsidP="00061A5A">
      <w:pPr>
        <w:pStyle w:val="TableNo"/>
        <w:keepLines/>
        <w:rPr>
          <w:lang w:val="en-US"/>
        </w:rPr>
      </w:pPr>
      <w:r w:rsidRPr="00245D4B">
        <w:rPr>
          <w:lang w:val="en-US"/>
        </w:rPr>
        <w:t>TABLE 6</w:t>
      </w:r>
      <w:r>
        <w:rPr>
          <w:lang w:val="en-US"/>
        </w:rPr>
        <w:t>9</w:t>
      </w:r>
    </w:p>
    <w:p w14:paraId="7439B2D2"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QPSK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284"/>
        <w:gridCol w:w="1218"/>
        <w:gridCol w:w="841"/>
        <w:gridCol w:w="882"/>
        <w:gridCol w:w="883"/>
        <w:gridCol w:w="883"/>
        <w:gridCol w:w="882"/>
        <w:gridCol w:w="883"/>
        <w:gridCol w:w="883"/>
      </w:tblGrid>
      <w:tr w:rsidR="00061A5A" w:rsidRPr="00D07B1D" w14:paraId="52E0F5A3" w14:textId="77777777" w:rsidTr="00C80083">
        <w:trPr>
          <w:tblHeader/>
          <w:jc w:val="center"/>
        </w:trPr>
        <w:tc>
          <w:tcPr>
            <w:tcW w:w="228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48E1261" w14:textId="77777777" w:rsidR="00061A5A" w:rsidRPr="00D07B1D" w:rsidRDefault="00061A5A" w:rsidP="00C80083">
            <w:pPr>
              <w:pStyle w:val="Tablehead"/>
              <w:keepLines/>
              <w:rPr>
                <w:sz w:val="20"/>
                <w:lang w:val="en-US" w:eastAsia="ru-RU"/>
              </w:rPr>
            </w:pPr>
            <w:r w:rsidRPr="00D07B1D">
              <w:rPr>
                <w:sz w:val="20"/>
                <w:lang w:val="en-US" w:eastAsia="ru-RU"/>
              </w:rPr>
              <w:t>Reception mode</w:t>
            </w:r>
          </w:p>
        </w:tc>
        <w:tc>
          <w:tcPr>
            <w:tcW w:w="12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9640940" w14:textId="77777777" w:rsidR="00061A5A" w:rsidRPr="00D07B1D" w:rsidRDefault="00061A5A" w:rsidP="00C80083">
            <w:pPr>
              <w:pStyle w:val="Tablehead"/>
              <w:keepLines/>
              <w:rPr>
                <w:color w:val="000000"/>
                <w:sz w:val="20"/>
                <w:lang w:val="en-US" w:eastAsia="ru-RU"/>
              </w:rPr>
            </w:pPr>
          </w:p>
        </w:tc>
        <w:tc>
          <w:tcPr>
            <w:tcW w:w="84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DC3B94F" w14:textId="77777777" w:rsidR="00061A5A" w:rsidRPr="00D07B1D" w:rsidRDefault="00061A5A" w:rsidP="00C80083">
            <w:pPr>
              <w:pStyle w:val="Tablehead"/>
              <w:keepLines/>
              <w:rPr>
                <w:color w:val="000000"/>
                <w:sz w:val="20"/>
                <w:lang w:val="en-US" w:eastAsia="ru-RU"/>
              </w:rPr>
            </w:pPr>
          </w:p>
        </w:tc>
        <w:tc>
          <w:tcPr>
            <w:tcW w:w="88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8A8FC77"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FX</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5EA493B"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PI</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8083AC4"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PI-H</w:t>
            </w:r>
          </w:p>
        </w:tc>
        <w:tc>
          <w:tcPr>
            <w:tcW w:w="88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EC36557"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PO</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913A96C"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PO-H</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25786F3"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MO</w:t>
            </w:r>
          </w:p>
        </w:tc>
      </w:tr>
      <w:tr w:rsidR="00061A5A" w:rsidRPr="00D07B1D" w14:paraId="420B2A96"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1B3C547F" w14:textId="77777777" w:rsidR="00061A5A" w:rsidRPr="00D07B1D" w:rsidRDefault="00061A5A" w:rsidP="00C80083">
            <w:pPr>
              <w:pStyle w:val="Tabletext"/>
              <w:keepNext/>
              <w:keepLines/>
              <w:rPr>
                <w:sz w:val="20"/>
                <w:lang w:val="en-US" w:eastAsia="ru-RU"/>
              </w:rPr>
            </w:pPr>
            <w:r w:rsidRPr="00D07B1D">
              <w:rPr>
                <w:sz w:val="20"/>
                <w:lang w:val="en-US" w:eastAsia="ru-RU"/>
              </w:rPr>
              <w:t>Receiver noise figure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74823D49" w14:textId="77777777" w:rsidR="00061A5A" w:rsidRPr="00D07B1D" w:rsidRDefault="00061A5A" w:rsidP="00C80083">
            <w:pPr>
              <w:pStyle w:val="Tabletext"/>
              <w:keepNext/>
              <w:keepLines/>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3761FB7" w14:textId="77777777" w:rsidR="00061A5A" w:rsidRPr="00D07B1D" w:rsidRDefault="00061A5A" w:rsidP="00C80083">
            <w:pPr>
              <w:pStyle w:val="Tabletext"/>
              <w:keepNext/>
              <w:keepLines/>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5AB959C"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2974B40"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12EBE53"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9485B75"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7E96129"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F412A93"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r>
      <w:tr w:rsidR="00061A5A" w:rsidRPr="00D07B1D" w14:paraId="47DE37E6" w14:textId="77777777" w:rsidTr="00C80083">
        <w:trPr>
          <w:jc w:val="center"/>
        </w:trPr>
        <w:tc>
          <w:tcPr>
            <w:tcW w:w="2284" w:type="dxa"/>
            <w:tcBorders>
              <w:top w:val="nil"/>
              <w:left w:val="single" w:sz="4" w:space="0" w:color="auto"/>
              <w:bottom w:val="nil"/>
              <w:right w:val="single" w:sz="4" w:space="0" w:color="auto"/>
            </w:tcBorders>
            <w:shd w:val="clear" w:color="auto" w:fill="auto"/>
            <w:noWrap/>
            <w:tcMar>
              <w:left w:w="57" w:type="dxa"/>
              <w:right w:w="57" w:type="dxa"/>
            </w:tcMar>
            <w:hideMark/>
          </w:tcPr>
          <w:p w14:paraId="416D8686" w14:textId="77777777" w:rsidR="00061A5A" w:rsidRPr="00D07B1D" w:rsidRDefault="00061A5A" w:rsidP="00C80083">
            <w:pPr>
              <w:pStyle w:val="Tabletext"/>
              <w:keepNext/>
              <w:keepLines/>
              <w:rPr>
                <w:sz w:val="20"/>
                <w:lang w:val="en-US" w:eastAsia="ru-RU"/>
              </w:rPr>
            </w:pPr>
            <w:r w:rsidRPr="00D07B1D">
              <w:rPr>
                <w:sz w:val="20"/>
                <w:lang w:val="en-US" w:eastAsia="ru-RU"/>
              </w:rPr>
              <w:t>Receiver noise input power</w:t>
            </w:r>
          </w:p>
        </w:tc>
        <w:tc>
          <w:tcPr>
            <w:tcW w:w="1218" w:type="dxa"/>
            <w:tcBorders>
              <w:top w:val="nil"/>
              <w:left w:val="nil"/>
              <w:bottom w:val="nil"/>
              <w:right w:val="single" w:sz="4" w:space="0" w:color="auto"/>
            </w:tcBorders>
            <w:shd w:val="clear" w:color="auto" w:fill="auto"/>
            <w:noWrap/>
            <w:tcMar>
              <w:left w:w="57" w:type="dxa"/>
              <w:right w:w="57" w:type="dxa"/>
            </w:tcMar>
            <w:hideMark/>
          </w:tcPr>
          <w:p w14:paraId="21CE87D7" w14:textId="77777777" w:rsidR="00061A5A" w:rsidRPr="00D07B1D" w:rsidRDefault="00061A5A" w:rsidP="00C80083">
            <w:pPr>
              <w:pStyle w:val="Tabletext"/>
              <w:keepNext/>
              <w:keepLines/>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B3E0FB0" w14:textId="77777777" w:rsidR="00061A5A" w:rsidRPr="00D07B1D" w:rsidRDefault="00061A5A" w:rsidP="00C80083">
            <w:pPr>
              <w:pStyle w:val="Tabletext"/>
              <w:keepNext/>
              <w:keepLines/>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6EC7879"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8D6BA3D"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0B36871"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DBA65F4"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2E6369A"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4C9AC28"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r>
      <w:tr w:rsidR="00061A5A" w:rsidRPr="00D07B1D" w14:paraId="3219F478" w14:textId="77777777" w:rsidTr="00C80083">
        <w:trPr>
          <w:jc w:val="center"/>
        </w:trPr>
        <w:tc>
          <w:tcPr>
            <w:tcW w:w="2284" w:type="dxa"/>
            <w:vMerge w:val="restart"/>
            <w:tcBorders>
              <w:top w:val="single" w:sz="4" w:space="0" w:color="auto"/>
              <w:left w:val="single" w:sz="4" w:space="0" w:color="auto"/>
              <w:right w:val="nil"/>
            </w:tcBorders>
            <w:shd w:val="clear" w:color="auto" w:fill="auto"/>
            <w:noWrap/>
            <w:tcMar>
              <w:left w:w="57" w:type="dxa"/>
              <w:right w:w="57" w:type="dxa"/>
            </w:tcMar>
            <w:hideMark/>
          </w:tcPr>
          <w:p w14:paraId="33134354" w14:textId="77777777" w:rsidR="00061A5A" w:rsidRPr="00D07B1D" w:rsidRDefault="00061A5A" w:rsidP="00C80083">
            <w:pPr>
              <w:pStyle w:val="Tabletext"/>
              <w:keepNext/>
              <w:keepLines/>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1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050AC004" w14:textId="77777777" w:rsidR="00061A5A" w:rsidRPr="00D07B1D" w:rsidRDefault="00061A5A" w:rsidP="00C80083">
            <w:pPr>
              <w:pStyle w:val="Tabletext"/>
              <w:keepNext/>
              <w:keepLines/>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8750C68" w14:textId="77777777" w:rsidR="00061A5A" w:rsidRPr="00D07B1D" w:rsidRDefault="00061A5A" w:rsidP="00C80083">
            <w:pPr>
              <w:pStyle w:val="Tabletext"/>
              <w:keepNext/>
              <w:keepLines/>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D69B90B"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1.10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BEC8482"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BA43AD5"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6.40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671BB6B"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42FE0FE"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BD76A69"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5.50</w:t>
            </w:r>
          </w:p>
        </w:tc>
      </w:tr>
      <w:tr w:rsidR="00061A5A" w:rsidRPr="00D07B1D" w14:paraId="7AA88848" w14:textId="77777777" w:rsidTr="00C80083">
        <w:trPr>
          <w:jc w:val="center"/>
        </w:trPr>
        <w:tc>
          <w:tcPr>
            <w:tcW w:w="2284" w:type="dxa"/>
            <w:vMerge/>
            <w:tcBorders>
              <w:left w:val="single" w:sz="4" w:space="0" w:color="auto"/>
              <w:right w:val="nil"/>
            </w:tcBorders>
            <w:shd w:val="clear" w:color="auto" w:fill="auto"/>
            <w:noWrap/>
            <w:tcMar>
              <w:left w:w="57" w:type="dxa"/>
              <w:right w:w="57" w:type="dxa"/>
            </w:tcMar>
            <w:hideMark/>
          </w:tcPr>
          <w:p w14:paraId="28C46D85" w14:textId="77777777" w:rsidR="00061A5A" w:rsidRPr="00D07B1D" w:rsidRDefault="00061A5A" w:rsidP="00C80083">
            <w:pPr>
              <w:pStyle w:val="Tabletext"/>
              <w:rPr>
                <w:sz w:val="20"/>
                <w:lang w:val="en-US" w:eastAsia="ru-RU"/>
              </w:rPr>
            </w:pPr>
          </w:p>
        </w:tc>
        <w:tc>
          <w:tcPr>
            <w:tcW w:w="1218" w:type="dxa"/>
            <w:vMerge/>
            <w:tcBorders>
              <w:left w:val="single" w:sz="4" w:space="0" w:color="auto"/>
              <w:right w:val="single" w:sz="4" w:space="0" w:color="auto"/>
            </w:tcBorders>
            <w:shd w:val="clear" w:color="auto" w:fill="auto"/>
            <w:noWrap/>
            <w:tcMar>
              <w:left w:w="57" w:type="dxa"/>
              <w:right w:w="57" w:type="dxa"/>
            </w:tcMar>
            <w:hideMark/>
          </w:tcPr>
          <w:p w14:paraId="12AA5D90"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CD4136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EF98287" w14:textId="77777777" w:rsidR="00061A5A" w:rsidRPr="00D07B1D" w:rsidRDefault="00061A5A" w:rsidP="00C80083">
            <w:pPr>
              <w:pStyle w:val="Tabletext"/>
              <w:jc w:val="center"/>
              <w:rPr>
                <w:color w:val="000000"/>
                <w:sz w:val="20"/>
                <w:lang w:val="en-US"/>
              </w:rPr>
            </w:pPr>
            <w:r w:rsidRPr="00D07B1D">
              <w:rPr>
                <w:color w:val="000000"/>
                <w:sz w:val="20"/>
                <w:lang w:val="en-US"/>
              </w:rPr>
              <w:t>3.30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51157A7"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55C56A5"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274BB86"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34AFDBD"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EF51160" w14:textId="77777777" w:rsidR="00061A5A" w:rsidRPr="00D07B1D" w:rsidRDefault="00061A5A" w:rsidP="00C80083">
            <w:pPr>
              <w:pStyle w:val="Tabletext"/>
              <w:jc w:val="center"/>
              <w:rPr>
                <w:color w:val="000000"/>
                <w:sz w:val="20"/>
                <w:lang w:val="en-US"/>
              </w:rPr>
            </w:pPr>
            <w:r w:rsidRPr="00D07B1D">
              <w:rPr>
                <w:color w:val="000000"/>
                <w:sz w:val="20"/>
                <w:lang w:val="en-US"/>
              </w:rPr>
              <w:t>8.60</w:t>
            </w:r>
          </w:p>
        </w:tc>
      </w:tr>
      <w:tr w:rsidR="00061A5A" w:rsidRPr="00D07B1D" w14:paraId="24D3D5C8" w14:textId="77777777" w:rsidTr="00C80083">
        <w:trPr>
          <w:jc w:val="center"/>
        </w:trPr>
        <w:tc>
          <w:tcPr>
            <w:tcW w:w="2284" w:type="dxa"/>
            <w:vMerge/>
            <w:tcBorders>
              <w:left w:val="single" w:sz="4" w:space="0" w:color="auto"/>
              <w:bottom w:val="single" w:sz="4" w:space="0" w:color="auto"/>
              <w:right w:val="nil"/>
            </w:tcBorders>
            <w:shd w:val="clear" w:color="auto" w:fill="auto"/>
            <w:noWrap/>
            <w:tcMar>
              <w:left w:w="57" w:type="dxa"/>
              <w:right w:w="57" w:type="dxa"/>
            </w:tcMar>
            <w:hideMark/>
          </w:tcPr>
          <w:p w14:paraId="2E812E64" w14:textId="77777777" w:rsidR="00061A5A" w:rsidRPr="00D07B1D" w:rsidRDefault="00061A5A" w:rsidP="00C80083">
            <w:pPr>
              <w:pStyle w:val="Tabletext"/>
              <w:rPr>
                <w:sz w:val="20"/>
                <w:lang w:val="en-US" w:eastAsia="ru-RU"/>
              </w:rPr>
            </w:pPr>
          </w:p>
        </w:tc>
        <w:tc>
          <w:tcPr>
            <w:tcW w:w="121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2CDD6C19"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588D6A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D9F506F" w14:textId="77777777" w:rsidR="00061A5A" w:rsidRPr="00D07B1D" w:rsidRDefault="00061A5A" w:rsidP="00C80083">
            <w:pPr>
              <w:pStyle w:val="Tabletext"/>
              <w:jc w:val="center"/>
              <w:rPr>
                <w:color w:val="000000"/>
                <w:sz w:val="20"/>
                <w:lang w:val="en-US"/>
              </w:rPr>
            </w:pPr>
            <w:r w:rsidRPr="00D07B1D">
              <w:rPr>
                <w:color w:val="000000"/>
                <w:sz w:val="20"/>
                <w:lang w:val="en-US"/>
              </w:rPr>
              <w:t>4.20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3DD79A8"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290F8DF"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EA870DB"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EFE667C"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0AE9696" w14:textId="77777777" w:rsidR="00061A5A" w:rsidRPr="00D07B1D" w:rsidRDefault="00061A5A" w:rsidP="00C80083">
            <w:pPr>
              <w:pStyle w:val="Tabletext"/>
              <w:jc w:val="center"/>
              <w:rPr>
                <w:color w:val="000000"/>
                <w:sz w:val="20"/>
                <w:lang w:val="en-US"/>
              </w:rPr>
            </w:pPr>
            <w:r w:rsidRPr="00D07B1D">
              <w:rPr>
                <w:color w:val="000000"/>
                <w:sz w:val="20"/>
                <w:lang w:val="en-US"/>
              </w:rPr>
              <w:t>9.80</w:t>
            </w:r>
          </w:p>
        </w:tc>
      </w:tr>
      <w:tr w:rsidR="00061A5A" w:rsidRPr="00D07B1D" w14:paraId="1EC4886C" w14:textId="77777777" w:rsidTr="00C80083">
        <w:trPr>
          <w:jc w:val="center"/>
        </w:trPr>
        <w:tc>
          <w:tcPr>
            <w:tcW w:w="2284" w:type="dxa"/>
            <w:tcBorders>
              <w:top w:val="nil"/>
              <w:left w:val="single" w:sz="4" w:space="0" w:color="auto"/>
              <w:bottom w:val="nil"/>
              <w:right w:val="single" w:sz="4" w:space="0" w:color="auto"/>
            </w:tcBorders>
            <w:shd w:val="clear" w:color="auto" w:fill="auto"/>
            <w:noWrap/>
            <w:tcMar>
              <w:left w:w="57" w:type="dxa"/>
              <w:right w:w="57" w:type="dxa"/>
            </w:tcMar>
            <w:hideMark/>
          </w:tcPr>
          <w:p w14:paraId="6DBD1299"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18" w:type="dxa"/>
            <w:tcBorders>
              <w:top w:val="nil"/>
              <w:left w:val="nil"/>
              <w:bottom w:val="nil"/>
              <w:right w:val="single" w:sz="4" w:space="0" w:color="auto"/>
            </w:tcBorders>
            <w:shd w:val="clear" w:color="auto" w:fill="auto"/>
            <w:noWrap/>
            <w:tcMar>
              <w:left w:w="57" w:type="dxa"/>
              <w:right w:w="57" w:type="dxa"/>
            </w:tcMar>
            <w:hideMark/>
          </w:tcPr>
          <w:p w14:paraId="097F799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7A6828A9"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8ECCBF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F58896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29D399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4B7672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AFCB1A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B3797B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76741A65" w14:textId="77777777" w:rsidTr="00C80083">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4B26695"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14:paraId="7B1649A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115734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4EF32C66" w14:textId="77777777" w:rsidR="00061A5A" w:rsidRPr="00D07B1D" w:rsidRDefault="00061A5A" w:rsidP="00C80083">
            <w:pPr>
              <w:pStyle w:val="Tabletext"/>
              <w:jc w:val="center"/>
              <w:rPr>
                <w:color w:val="000000"/>
                <w:sz w:val="20"/>
                <w:lang w:val="en-US"/>
              </w:rPr>
            </w:pPr>
            <w:r w:rsidRPr="00D07B1D">
              <w:rPr>
                <w:color w:val="000000"/>
                <w:sz w:val="20"/>
                <w:lang w:val="en-US"/>
              </w:rPr>
              <w:t>−139.87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1FB3033"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C750AFC"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1336C6B"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CD31CEA"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A0900E4" w14:textId="77777777" w:rsidR="00061A5A" w:rsidRPr="00D07B1D" w:rsidRDefault="00061A5A" w:rsidP="00C80083">
            <w:pPr>
              <w:pStyle w:val="Tabletext"/>
              <w:jc w:val="center"/>
              <w:rPr>
                <w:color w:val="000000"/>
                <w:sz w:val="20"/>
                <w:lang w:val="en-US"/>
              </w:rPr>
            </w:pPr>
            <w:r w:rsidRPr="00D07B1D">
              <w:rPr>
                <w:color w:val="000000"/>
                <w:sz w:val="20"/>
                <w:lang w:val="en-US"/>
              </w:rPr>
              <w:t>−135.47</w:t>
            </w:r>
          </w:p>
        </w:tc>
      </w:tr>
      <w:tr w:rsidR="00061A5A" w:rsidRPr="00D07B1D" w14:paraId="7D5A59C0"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5F258049" w14:textId="77777777" w:rsidR="00061A5A" w:rsidRPr="00D07B1D" w:rsidRDefault="00061A5A" w:rsidP="00C80083">
            <w:pPr>
              <w:pStyle w:val="Tabletext"/>
              <w:rPr>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14:paraId="3CB76A6E" w14:textId="77777777" w:rsidR="00061A5A" w:rsidRPr="00D07B1D" w:rsidRDefault="00061A5A" w:rsidP="00C80083">
            <w:pPr>
              <w:pStyle w:val="Tabletext"/>
              <w:jc w:val="center"/>
              <w:rPr>
                <w:i/>
                <w:iCs/>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37AC5B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800E44F" w14:textId="77777777" w:rsidR="00061A5A" w:rsidRPr="00D07B1D" w:rsidRDefault="00061A5A" w:rsidP="00C80083">
            <w:pPr>
              <w:pStyle w:val="Tabletext"/>
              <w:jc w:val="center"/>
              <w:rPr>
                <w:color w:val="000000"/>
                <w:sz w:val="20"/>
                <w:lang w:val="en-US"/>
              </w:rPr>
            </w:pPr>
            <w:r w:rsidRPr="00D07B1D">
              <w:rPr>
                <w:color w:val="000000"/>
                <w:sz w:val="20"/>
                <w:lang w:val="en-US"/>
              </w:rPr>
              <w:t>−137.67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543A62E"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F4B19BD"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F273823"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EA14D57"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D20C60A" w14:textId="77777777" w:rsidR="00061A5A" w:rsidRPr="00D07B1D" w:rsidRDefault="00061A5A" w:rsidP="00C80083">
            <w:pPr>
              <w:pStyle w:val="Tabletext"/>
              <w:jc w:val="center"/>
              <w:rPr>
                <w:color w:val="000000"/>
                <w:sz w:val="20"/>
                <w:lang w:val="en-US"/>
              </w:rPr>
            </w:pPr>
            <w:r w:rsidRPr="00D07B1D">
              <w:rPr>
                <w:color w:val="000000"/>
                <w:sz w:val="20"/>
                <w:lang w:val="en-US"/>
              </w:rPr>
              <w:t>−132.37</w:t>
            </w:r>
          </w:p>
        </w:tc>
      </w:tr>
      <w:tr w:rsidR="00061A5A" w:rsidRPr="00D07B1D" w14:paraId="7505178F"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E321F14" w14:textId="77777777" w:rsidR="00061A5A" w:rsidRPr="00D07B1D" w:rsidRDefault="00061A5A" w:rsidP="00C80083">
            <w:pPr>
              <w:pStyle w:val="Tabletext"/>
              <w:rPr>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33DEED5A" w14:textId="77777777" w:rsidR="00061A5A" w:rsidRPr="00D07B1D" w:rsidRDefault="00061A5A" w:rsidP="00C80083">
            <w:pPr>
              <w:pStyle w:val="Tabletext"/>
              <w:jc w:val="center"/>
              <w:rPr>
                <w:i/>
                <w:iCs/>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A445A2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B44714C" w14:textId="77777777" w:rsidR="00061A5A" w:rsidRPr="00D07B1D" w:rsidRDefault="00061A5A" w:rsidP="00C80083">
            <w:pPr>
              <w:pStyle w:val="Tabletext"/>
              <w:jc w:val="center"/>
              <w:rPr>
                <w:color w:val="000000"/>
                <w:sz w:val="20"/>
                <w:lang w:val="en-US"/>
              </w:rPr>
            </w:pPr>
            <w:r w:rsidRPr="00D07B1D">
              <w:rPr>
                <w:color w:val="000000"/>
                <w:sz w:val="20"/>
                <w:lang w:val="en-US"/>
              </w:rPr>
              <w:t>−136.77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BBB619B"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E9C277D"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7A3B862"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EE55681"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F34509A" w14:textId="77777777" w:rsidR="00061A5A" w:rsidRPr="00D07B1D" w:rsidRDefault="00061A5A" w:rsidP="00C80083">
            <w:pPr>
              <w:pStyle w:val="Tabletext"/>
              <w:jc w:val="center"/>
              <w:rPr>
                <w:color w:val="000000"/>
                <w:sz w:val="20"/>
                <w:lang w:val="en-US"/>
              </w:rPr>
            </w:pPr>
            <w:r w:rsidRPr="00D07B1D">
              <w:rPr>
                <w:color w:val="000000"/>
                <w:sz w:val="20"/>
                <w:lang w:val="en-US"/>
              </w:rPr>
              <w:t>−131.17</w:t>
            </w:r>
          </w:p>
        </w:tc>
      </w:tr>
      <w:tr w:rsidR="00061A5A" w:rsidRPr="00D07B1D" w14:paraId="54A69E7C"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F65AD34"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5AB27F3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CC7BE06"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5D1998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4FB0C4F"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E1404C0"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106E94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12F429A"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D1AB536"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2954CDCA"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71ADFA6"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7D02B38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BAF16AA"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7056E12"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65C7B2F"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4EEA154"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1AFD288"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12C7C07"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29F0378"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3E2C01C9" w14:textId="77777777" w:rsidTr="00C80083">
        <w:trPr>
          <w:jc w:val="center"/>
        </w:trPr>
        <w:tc>
          <w:tcPr>
            <w:tcW w:w="2284" w:type="dxa"/>
            <w:tcBorders>
              <w:top w:val="nil"/>
              <w:left w:val="single" w:sz="4" w:space="0" w:color="auto"/>
              <w:bottom w:val="nil"/>
              <w:right w:val="single" w:sz="4" w:space="0" w:color="auto"/>
            </w:tcBorders>
            <w:shd w:val="clear" w:color="auto" w:fill="auto"/>
            <w:tcMar>
              <w:left w:w="57" w:type="dxa"/>
              <w:right w:w="57" w:type="dxa"/>
            </w:tcMar>
            <w:hideMark/>
          </w:tcPr>
          <w:p w14:paraId="356784E5"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18" w:type="dxa"/>
            <w:tcBorders>
              <w:top w:val="nil"/>
              <w:left w:val="nil"/>
              <w:bottom w:val="nil"/>
              <w:right w:val="single" w:sz="4" w:space="0" w:color="auto"/>
            </w:tcBorders>
            <w:shd w:val="clear" w:color="auto" w:fill="auto"/>
            <w:noWrap/>
            <w:tcMar>
              <w:left w:w="57" w:type="dxa"/>
              <w:right w:w="57" w:type="dxa"/>
            </w:tcMar>
            <w:hideMark/>
          </w:tcPr>
          <w:p w14:paraId="5F620CB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F8FE722"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EA2E4D5"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A31A54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D9E963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7F4CA3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4FF6A5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59F5FD3"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5E0F4008" w14:textId="77777777" w:rsidTr="00C80083">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94D5795"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14:paraId="6725C79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F67E61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FF2FD90" w14:textId="77777777" w:rsidR="00061A5A" w:rsidRPr="00D07B1D" w:rsidRDefault="00061A5A" w:rsidP="00C80083">
            <w:pPr>
              <w:pStyle w:val="Tabletext"/>
              <w:jc w:val="center"/>
              <w:rPr>
                <w:color w:val="000000"/>
                <w:sz w:val="20"/>
                <w:lang w:val="en-US"/>
              </w:rPr>
            </w:pPr>
            <w:r w:rsidRPr="00D07B1D">
              <w:rPr>
                <w:color w:val="000000"/>
                <w:sz w:val="20"/>
                <w:lang w:val="en-US"/>
              </w:rPr>
              <w:t>−143.21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7F644CB" w14:textId="77777777" w:rsidR="00061A5A" w:rsidRPr="00D07B1D" w:rsidRDefault="00061A5A" w:rsidP="00C80083">
            <w:pPr>
              <w:pStyle w:val="Tabletext"/>
              <w:jc w:val="center"/>
              <w:rPr>
                <w:color w:val="000000"/>
                <w:sz w:val="20"/>
                <w:lang w:val="en-US"/>
              </w:rPr>
            </w:pPr>
            <w:r w:rsidRPr="00D07B1D">
              <w:rPr>
                <w:color w:val="000000"/>
                <w:sz w:val="20"/>
                <w:lang w:val="en-US"/>
              </w:rPr>
              <w:t>−136.81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DBA0486" w14:textId="77777777" w:rsidR="00061A5A" w:rsidRPr="00D07B1D" w:rsidRDefault="00061A5A" w:rsidP="00C80083">
            <w:pPr>
              <w:pStyle w:val="Tabletext"/>
              <w:jc w:val="center"/>
              <w:rPr>
                <w:color w:val="000000"/>
                <w:sz w:val="20"/>
                <w:lang w:val="en-US"/>
              </w:rPr>
            </w:pPr>
            <w:r w:rsidRPr="00D07B1D">
              <w:rPr>
                <w:color w:val="000000"/>
                <w:sz w:val="20"/>
                <w:lang w:val="en-US"/>
              </w:rPr>
              <w:t>−116.25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44C6E49" w14:textId="77777777" w:rsidR="00061A5A" w:rsidRPr="00D07B1D" w:rsidRDefault="00061A5A" w:rsidP="00C80083">
            <w:pPr>
              <w:pStyle w:val="Tabletext"/>
              <w:jc w:val="center"/>
              <w:rPr>
                <w:color w:val="000000"/>
                <w:sz w:val="20"/>
                <w:lang w:val="en-US"/>
              </w:rPr>
            </w:pPr>
            <w:r w:rsidRPr="00D07B1D">
              <w:rPr>
                <w:color w:val="000000"/>
                <w:sz w:val="20"/>
                <w:lang w:val="en-US"/>
              </w:rPr>
              <w:t>−136.81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32FA5AF" w14:textId="77777777" w:rsidR="00061A5A" w:rsidRPr="00D07B1D" w:rsidRDefault="00061A5A" w:rsidP="00C80083">
            <w:pPr>
              <w:pStyle w:val="Tabletext"/>
              <w:jc w:val="center"/>
              <w:rPr>
                <w:color w:val="000000"/>
                <w:sz w:val="20"/>
                <w:lang w:val="en-US"/>
              </w:rPr>
            </w:pPr>
            <w:r w:rsidRPr="00D07B1D">
              <w:rPr>
                <w:color w:val="000000"/>
                <w:sz w:val="20"/>
                <w:lang w:val="en-US"/>
              </w:rPr>
              <w:t>−116.25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5F40922" w14:textId="77777777" w:rsidR="00061A5A" w:rsidRPr="00D07B1D" w:rsidRDefault="00061A5A" w:rsidP="00C80083">
            <w:pPr>
              <w:pStyle w:val="Tabletext"/>
              <w:jc w:val="center"/>
              <w:rPr>
                <w:color w:val="000000"/>
                <w:sz w:val="20"/>
                <w:lang w:val="en-US"/>
              </w:rPr>
            </w:pPr>
            <w:r w:rsidRPr="00D07B1D">
              <w:rPr>
                <w:color w:val="000000"/>
                <w:sz w:val="20"/>
                <w:lang w:val="en-US"/>
              </w:rPr>
              <w:t>−137.49</w:t>
            </w:r>
          </w:p>
        </w:tc>
      </w:tr>
      <w:tr w:rsidR="00061A5A" w:rsidRPr="00D07B1D" w14:paraId="4353C7DD"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0A185537" w14:textId="77777777" w:rsidR="00061A5A" w:rsidRPr="00D07B1D" w:rsidRDefault="00061A5A" w:rsidP="00C80083">
            <w:pPr>
              <w:pStyle w:val="Tabletext"/>
              <w:rPr>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14:paraId="6289DE71"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E278F7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EB85A3F" w14:textId="77777777" w:rsidR="00061A5A" w:rsidRPr="00D07B1D" w:rsidRDefault="00061A5A" w:rsidP="00C80083">
            <w:pPr>
              <w:pStyle w:val="Tabletext"/>
              <w:jc w:val="center"/>
              <w:rPr>
                <w:color w:val="000000"/>
                <w:sz w:val="20"/>
                <w:lang w:val="en-US"/>
              </w:rPr>
            </w:pPr>
            <w:r w:rsidRPr="00D07B1D">
              <w:rPr>
                <w:color w:val="000000"/>
                <w:sz w:val="20"/>
                <w:lang w:val="en-US"/>
              </w:rPr>
              <w:t>−141.01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16AE053" w14:textId="77777777" w:rsidR="00061A5A" w:rsidRPr="00D07B1D" w:rsidRDefault="00061A5A" w:rsidP="00C80083">
            <w:pPr>
              <w:pStyle w:val="Tabletext"/>
              <w:jc w:val="center"/>
              <w:rPr>
                <w:color w:val="000000"/>
                <w:sz w:val="20"/>
                <w:lang w:val="en-US"/>
              </w:rPr>
            </w:pPr>
            <w:r w:rsidRPr="00D07B1D">
              <w:rPr>
                <w:color w:val="000000"/>
                <w:sz w:val="20"/>
                <w:lang w:val="en-US"/>
              </w:rPr>
              <w:t>−133.81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C2CCE42" w14:textId="77777777" w:rsidR="00061A5A" w:rsidRPr="00D07B1D" w:rsidRDefault="00061A5A" w:rsidP="00C80083">
            <w:pPr>
              <w:pStyle w:val="Tabletext"/>
              <w:jc w:val="center"/>
              <w:rPr>
                <w:color w:val="000000"/>
                <w:sz w:val="20"/>
                <w:lang w:val="en-US"/>
              </w:rPr>
            </w:pPr>
            <w:r w:rsidRPr="00D07B1D">
              <w:rPr>
                <w:color w:val="000000"/>
                <w:sz w:val="20"/>
                <w:lang w:val="en-US"/>
              </w:rPr>
              <w:t>−113.25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4DF1886D" w14:textId="77777777" w:rsidR="00061A5A" w:rsidRPr="00D07B1D" w:rsidRDefault="00061A5A" w:rsidP="00C80083">
            <w:pPr>
              <w:pStyle w:val="Tabletext"/>
              <w:jc w:val="center"/>
              <w:rPr>
                <w:color w:val="000000"/>
                <w:sz w:val="20"/>
                <w:lang w:val="en-US"/>
              </w:rPr>
            </w:pPr>
            <w:r w:rsidRPr="00D07B1D">
              <w:rPr>
                <w:color w:val="000000"/>
                <w:sz w:val="20"/>
                <w:lang w:val="en-US"/>
              </w:rPr>
              <w:t>−133.81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60B9E41" w14:textId="77777777" w:rsidR="00061A5A" w:rsidRPr="00D07B1D" w:rsidRDefault="00061A5A" w:rsidP="00C80083">
            <w:pPr>
              <w:pStyle w:val="Tabletext"/>
              <w:jc w:val="center"/>
              <w:rPr>
                <w:color w:val="000000"/>
                <w:sz w:val="20"/>
                <w:lang w:val="en-US"/>
              </w:rPr>
            </w:pPr>
            <w:r w:rsidRPr="00D07B1D">
              <w:rPr>
                <w:color w:val="000000"/>
                <w:sz w:val="20"/>
                <w:lang w:val="en-US"/>
              </w:rPr>
              <w:t>−113.25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6C30997" w14:textId="77777777" w:rsidR="00061A5A" w:rsidRPr="00D07B1D" w:rsidRDefault="00061A5A" w:rsidP="00C80083">
            <w:pPr>
              <w:pStyle w:val="Tabletext"/>
              <w:jc w:val="center"/>
              <w:rPr>
                <w:color w:val="000000"/>
                <w:sz w:val="20"/>
                <w:lang w:val="en-US"/>
              </w:rPr>
            </w:pPr>
            <w:r w:rsidRPr="00D07B1D">
              <w:rPr>
                <w:color w:val="000000"/>
                <w:sz w:val="20"/>
                <w:lang w:val="en-US"/>
              </w:rPr>
              <w:t>−134.39</w:t>
            </w:r>
          </w:p>
        </w:tc>
      </w:tr>
      <w:tr w:rsidR="00061A5A" w:rsidRPr="00D07B1D" w14:paraId="0424A454"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027333E" w14:textId="77777777" w:rsidR="00061A5A" w:rsidRPr="00D07B1D" w:rsidRDefault="00061A5A" w:rsidP="00C80083">
            <w:pPr>
              <w:pStyle w:val="Tabletext"/>
              <w:rPr>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7AE58FB6"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3C7302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B902EB4" w14:textId="77777777" w:rsidR="00061A5A" w:rsidRPr="00D07B1D" w:rsidRDefault="00061A5A" w:rsidP="00C80083">
            <w:pPr>
              <w:pStyle w:val="Tabletext"/>
              <w:jc w:val="center"/>
              <w:rPr>
                <w:color w:val="000000"/>
                <w:sz w:val="20"/>
                <w:lang w:val="en-US"/>
              </w:rPr>
            </w:pPr>
            <w:r w:rsidRPr="00D07B1D">
              <w:rPr>
                <w:color w:val="000000"/>
                <w:sz w:val="20"/>
                <w:lang w:val="en-US"/>
              </w:rPr>
              <w:t>−140.11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55C68A4" w14:textId="77777777" w:rsidR="00061A5A" w:rsidRPr="00D07B1D" w:rsidRDefault="00061A5A" w:rsidP="00C80083">
            <w:pPr>
              <w:pStyle w:val="Tabletext"/>
              <w:jc w:val="center"/>
              <w:rPr>
                <w:color w:val="000000"/>
                <w:sz w:val="20"/>
                <w:lang w:val="en-US"/>
              </w:rPr>
            </w:pPr>
            <w:r w:rsidRPr="00D07B1D">
              <w:rPr>
                <w:color w:val="000000"/>
                <w:sz w:val="20"/>
                <w:lang w:val="en-US"/>
              </w:rPr>
              <w:t>−131.71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527065D" w14:textId="77777777" w:rsidR="00061A5A" w:rsidRPr="00D07B1D" w:rsidRDefault="00061A5A" w:rsidP="00C80083">
            <w:pPr>
              <w:pStyle w:val="Tabletext"/>
              <w:jc w:val="center"/>
              <w:rPr>
                <w:color w:val="000000"/>
                <w:sz w:val="20"/>
                <w:lang w:val="en-US"/>
              </w:rPr>
            </w:pPr>
            <w:r w:rsidRPr="00D07B1D">
              <w:rPr>
                <w:color w:val="000000"/>
                <w:sz w:val="20"/>
                <w:lang w:val="en-US"/>
              </w:rPr>
              <w:t>−111.15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52BECC3" w14:textId="77777777" w:rsidR="00061A5A" w:rsidRPr="00D07B1D" w:rsidRDefault="00061A5A" w:rsidP="00C80083">
            <w:pPr>
              <w:pStyle w:val="Tabletext"/>
              <w:jc w:val="center"/>
              <w:rPr>
                <w:color w:val="000000"/>
                <w:sz w:val="20"/>
                <w:lang w:val="en-US"/>
              </w:rPr>
            </w:pPr>
            <w:r w:rsidRPr="00D07B1D">
              <w:rPr>
                <w:color w:val="000000"/>
                <w:sz w:val="20"/>
                <w:lang w:val="en-US"/>
              </w:rPr>
              <w:t>−131.71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126B98E" w14:textId="77777777" w:rsidR="00061A5A" w:rsidRPr="00D07B1D" w:rsidRDefault="00061A5A" w:rsidP="00C80083">
            <w:pPr>
              <w:pStyle w:val="Tabletext"/>
              <w:jc w:val="center"/>
              <w:rPr>
                <w:color w:val="000000"/>
                <w:sz w:val="20"/>
                <w:lang w:val="en-US"/>
              </w:rPr>
            </w:pPr>
            <w:r w:rsidRPr="00D07B1D">
              <w:rPr>
                <w:color w:val="000000"/>
                <w:sz w:val="20"/>
                <w:lang w:val="en-US"/>
              </w:rPr>
              <w:t>−111.15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5A91F5A" w14:textId="77777777" w:rsidR="00061A5A" w:rsidRPr="00D07B1D" w:rsidRDefault="00061A5A" w:rsidP="00C80083">
            <w:pPr>
              <w:pStyle w:val="Tabletext"/>
              <w:jc w:val="center"/>
              <w:rPr>
                <w:color w:val="000000"/>
                <w:sz w:val="20"/>
                <w:lang w:val="en-US"/>
              </w:rPr>
            </w:pPr>
            <w:r w:rsidRPr="00D07B1D">
              <w:rPr>
                <w:color w:val="000000"/>
                <w:sz w:val="20"/>
                <w:lang w:val="en-US"/>
              </w:rPr>
              <w:t>−133.19</w:t>
            </w:r>
          </w:p>
        </w:tc>
      </w:tr>
      <w:tr w:rsidR="00061A5A" w:rsidRPr="00D07B1D" w14:paraId="60FA94B9" w14:textId="77777777" w:rsidTr="00C80083">
        <w:trPr>
          <w:jc w:val="center"/>
        </w:trPr>
        <w:tc>
          <w:tcPr>
            <w:tcW w:w="2284" w:type="dxa"/>
            <w:vMerge w:val="restart"/>
            <w:tcBorders>
              <w:top w:val="nil"/>
              <w:left w:val="single" w:sz="4" w:space="0" w:color="auto"/>
              <w:right w:val="single" w:sz="4" w:space="0" w:color="auto"/>
            </w:tcBorders>
            <w:shd w:val="clear" w:color="auto" w:fill="auto"/>
            <w:tcMar>
              <w:left w:w="57" w:type="dxa"/>
              <w:right w:w="57" w:type="dxa"/>
            </w:tcMar>
            <w:hideMark/>
          </w:tcPr>
          <w:p w14:paraId="0CC0E749"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18" w:type="dxa"/>
            <w:vMerge w:val="restart"/>
            <w:tcBorders>
              <w:top w:val="nil"/>
              <w:left w:val="nil"/>
              <w:right w:val="single" w:sz="4" w:space="0" w:color="auto"/>
            </w:tcBorders>
            <w:shd w:val="clear" w:color="auto" w:fill="auto"/>
            <w:noWrap/>
            <w:tcMar>
              <w:left w:w="57" w:type="dxa"/>
              <w:right w:w="57" w:type="dxa"/>
            </w:tcMar>
            <w:hideMark/>
          </w:tcPr>
          <w:p w14:paraId="5F759AE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3DC4A9B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CB0DAB4" w14:textId="77777777" w:rsidR="00061A5A" w:rsidRPr="00D07B1D" w:rsidRDefault="00061A5A" w:rsidP="00C80083">
            <w:pPr>
              <w:pStyle w:val="Tabletext"/>
              <w:jc w:val="center"/>
              <w:rPr>
                <w:color w:val="000000"/>
                <w:sz w:val="20"/>
                <w:lang w:val="en-US"/>
              </w:rPr>
            </w:pPr>
            <w:r w:rsidRPr="00D07B1D">
              <w:rPr>
                <w:color w:val="000000"/>
                <w:sz w:val="20"/>
                <w:lang w:val="en-US"/>
              </w:rPr>
              <w:t>2.59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7C30ED2" w14:textId="77777777" w:rsidR="00061A5A" w:rsidRPr="00D07B1D" w:rsidRDefault="00061A5A" w:rsidP="00C80083">
            <w:pPr>
              <w:pStyle w:val="Tabletext"/>
              <w:jc w:val="center"/>
              <w:rPr>
                <w:color w:val="000000"/>
                <w:sz w:val="20"/>
                <w:lang w:val="en-US"/>
              </w:rPr>
            </w:pPr>
            <w:r w:rsidRPr="00D07B1D">
              <w:rPr>
                <w:color w:val="000000"/>
                <w:sz w:val="20"/>
                <w:lang w:val="en-US"/>
              </w:rPr>
              <w:t>8.99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11C698D" w14:textId="77777777" w:rsidR="00061A5A" w:rsidRPr="00D07B1D" w:rsidRDefault="00061A5A" w:rsidP="00C80083">
            <w:pPr>
              <w:pStyle w:val="Tabletext"/>
              <w:jc w:val="center"/>
              <w:rPr>
                <w:color w:val="000000"/>
                <w:sz w:val="20"/>
                <w:lang w:val="en-US"/>
              </w:rPr>
            </w:pPr>
            <w:r w:rsidRPr="00D07B1D">
              <w:rPr>
                <w:color w:val="000000"/>
                <w:sz w:val="20"/>
                <w:lang w:val="en-US"/>
              </w:rPr>
              <w:t>29.55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A0A2933" w14:textId="77777777" w:rsidR="00061A5A" w:rsidRPr="00D07B1D" w:rsidRDefault="00061A5A" w:rsidP="00C80083">
            <w:pPr>
              <w:pStyle w:val="Tabletext"/>
              <w:jc w:val="center"/>
              <w:rPr>
                <w:color w:val="000000"/>
                <w:sz w:val="20"/>
                <w:lang w:val="en-US"/>
              </w:rPr>
            </w:pPr>
            <w:r w:rsidRPr="00D07B1D">
              <w:rPr>
                <w:color w:val="000000"/>
                <w:sz w:val="20"/>
                <w:lang w:val="en-US"/>
              </w:rPr>
              <w:t>8.99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2DB87B4" w14:textId="77777777" w:rsidR="00061A5A" w:rsidRPr="00D07B1D" w:rsidRDefault="00061A5A" w:rsidP="00C80083">
            <w:pPr>
              <w:pStyle w:val="Tabletext"/>
              <w:jc w:val="center"/>
              <w:rPr>
                <w:color w:val="000000"/>
                <w:sz w:val="20"/>
                <w:lang w:val="en-US"/>
              </w:rPr>
            </w:pPr>
            <w:r w:rsidRPr="00D07B1D">
              <w:rPr>
                <w:color w:val="000000"/>
                <w:sz w:val="20"/>
                <w:lang w:val="en-US"/>
              </w:rPr>
              <w:t>29.55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AF20018" w14:textId="77777777" w:rsidR="00061A5A" w:rsidRPr="00D07B1D" w:rsidRDefault="00061A5A" w:rsidP="00C80083">
            <w:pPr>
              <w:pStyle w:val="Tabletext"/>
              <w:jc w:val="center"/>
              <w:rPr>
                <w:color w:val="000000"/>
                <w:sz w:val="20"/>
                <w:lang w:val="en-US"/>
              </w:rPr>
            </w:pPr>
            <w:r w:rsidRPr="00D07B1D">
              <w:rPr>
                <w:color w:val="000000"/>
                <w:sz w:val="20"/>
                <w:lang w:val="en-US"/>
              </w:rPr>
              <w:t>8.31</w:t>
            </w:r>
          </w:p>
        </w:tc>
      </w:tr>
      <w:tr w:rsidR="00061A5A" w:rsidRPr="00D07B1D" w14:paraId="13545BC5"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08286EBA" w14:textId="77777777" w:rsidR="00061A5A" w:rsidRPr="00D07B1D" w:rsidRDefault="00061A5A" w:rsidP="00C80083">
            <w:pPr>
              <w:pStyle w:val="Tabletext"/>
              <w:rPr>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14:paraId="122C902B"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2A376B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40F4EE8" w14:textId="77777777" w:rsidR="00061A5A" w:rsidRPr="00D07B1D" w:rsidRDefault="00061A5A" w:rsidP="00C80083">
            <w:pPr>
              <w:pStyle w:val="Tabletext"/>
              <w:jc w:val="center"/>
              <w:rPr>
                <w:color w:val="000000"/>
                <w:sz w:val="20"/>
                <w:lang w:val="en-US"/>
              </w:rPr>
            </w:pPr>
            <w:r w:rsidRPr="00D07B1D">
              <w:rPr>
                <w:color w:val="000000"/>
                <w:sz w:val="20"/>
                <w:lang w:val="en-US"/>
              </w:rPr>
              <w:t>4.79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A530C19" w14:textId="77777777" w:rsidR="00061A5A" w:rsidRPr="00D07B1D" w:rsidRDefault="00061A5A" w:rsidP="00C80083">
            <w:pPr>
              <w:pStyle w:val="Tabletext"/>
              <w:jc w:val="center"/>
              <w:rPr>
                <w:color w:val="000000"/>
                <w:sz w:val="20"/>
                <w:lang w:val="en-US"/>
              </w:rPr>
            </w:pPr>
            <w:r w:rsidRPr="00D07B1D">
              <w:rPr>
                <w:color w:val="000000"/>
                <w:sz w:val="20"/>
                <w:lang w:val="en-US"/>
              </w:rPr>
              <w:t>11.99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F03F18D" w14:textId="77777777" w:rsidR="00061A5A" w:rsidRPr="00D07B1D" w:rsidRDefault="00061A5A" w:rsidP="00C80083">
            <w:pPr>
              <w:pStyle w:val="Tabletext"/>
              <w:jc w:val="center"/>
              <w:rPr>
                <w:color w:val="000000"/>
                <w:sz w:val="20"/>
                <w:lang w:val="en-US"/>
              </w:rPr>
            </w:pPr>
            <w:r w:rsidRPr="00D07B1D">
              <w:rPr>
                <w:color w:val="000000"/>
                <w:sz w:val="20"/>
                <w:lang w:val="en-US"/>
              </w:rPr>
              <w:t>32.55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5567939" w14:textId="77777777" w:rsidR="00061A5A" w:rsidRPr="00D07B1D" w:rsidRDefault="00061A5A" w:rsidP="00C80083">
            <w:pPr>
              <w:pStyle w:val="Tabletext"/>
              <w:jc w:val="center"/>
              <w:rPr>
                <w:color w:val="000000"/>
                <w:sz w:val="20"/>
                <w:lang w:val="en-US"/>
              </w:rPr>
            </w:pPr>
            <w:r w:rsidRPr="00D07B1D">
              <w:rPr>
                <w:color w:val="000000"/>
                <w:sz w:val="20"/>
                <w:lang w:val="en-US"/>
              </w:rPr>
              <w:t>11.99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1757918" w14:textId="77777777" w:rsidR="00061A5A" w:rsidRPr="00D07B1D" w:rsidRDefault="00061A5A" w:rsidP="00C80083">
            <w:pPr>
              <w:pStyle w:val="Tabletext"/>
              <w:jc w:val="center"/>
              <w:rPr>
                <w:color w:val="000000"/>
                <w:sz w:val="20"/>
                <w:lang w:val="en-US"/>
              </w:rPr>
            </w:pPr>
            <w:r w:rsidRPr="00D07B1D">
              <w:rPr>
                <w:color w:val="000000"/>
                <w:sz w:val="20"/>
                <w:lang w:val="en-US"/>
              </w:rPr>
              <w:t>32.55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2B34B15" w14:textId="77777777" w:rsidR="00061A5A" w:rsidRPr="00D07B1D" w:rsidRDefault="00061A5A" w:rsidP="00C80083">
            <w:pPr>
              <w:pStyle w:val="Tabletext"/>
              <w:jc w:val="center"/>
              <w:rPr>
                <w:color w:val="000000"/>
                <w:sz w:val="20"/>
                <w:lang w:val="en-US"/>
              </w:rPr>
            </w:pPr>
            <w:r w:rsidRPr="00D07B1D">
              <w:rPr>
                <w:color w:val="000000"/>
                <w:sz w:val="20"/>
                <w:lang w:val="en-US"/>
              </w:rPr>
              <w:t>11.41</w:t>
            </w:r>
          </w:p>
        </w:tc>
      </w:tr>
      <w:tr w:rsidR="00061A5A" w:rsidRPr="00D07B1D" w14:paraId="0029C376"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65140B3" w14:textId="77777777" w:rsidR="00061A5A" w:rsidRPr="00D07B1D" w:rsidRDefault="00061A5A" w:rsidP="00C80083">
            <w:pPr>
              <w:pStyle w:val="Tabletext"/>
              <w:rPr>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162BEC58"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E16B33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7E687F2" w14:textId="77777777" w:rsidR="00061A5A" w:rsidRPr="00D07B1D" w:rsidRDefault="00061A5A" w:rsidP="00C80083">
            <w:pPr>
              <w:pStyle w:val="Tabletext"/>
              <w:jc w:val="center"/>
              <w:rPr>
                <w:color w:val="000000"/>
                <w:sz w:val="20"/>
                <w:lang w:val="en-US"/>
              </w:rPr>
            </w:pPr>
            <w:r w:rsidRPr="00D07B1D">
              <w:rPr>
                <w:color w:val="000000"/>
                <w:sz w:val="20"/>
                <w:lang w:val="en-US"/>
              </w:rPr>
              <w:t>5.69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1FA1A85" w14:textId="77777777" w:rsidR="00061A5A" w:rsidRPr="00D07B1D" w:rsidRDefault="00061A5A" w:rsidP="00C80083">
            <w:pPr>
              <w:pStyle w:val="Tabletext"/>
              <w:jc w:val="center"/>
              <w:rPr>
                <w:color w:val="000000"/>
                <w:sz w:val="20"/>
                <w:lang w:val="en-US"/>
              </w:rPr>
            </w:pPr>
            <w:r w:rsidRPr="00D07B1D">
              <w:rPr>
                <w:color w:val="000000"/>
                <w:sz w:val="20"/>
                <w:lang w:val="en-US"/>
              </w:rPr>
              <w:t>14.09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2D81E5C" w14:textId="77777777" w:rsidR="00061A5A" w:rsidRPr="00D07B1D" w:rsidRDefault="00061A5A" w:rsidP="00C80083">
            <w:pPr>
              <w:pStyle w:val="Tabletext"/>
              <w:jc w:val="center"/>
              <w:rPr>
                <w:color w:val="000000"/>
                <w:sz w:val="20"/>
                <w:lang w:val="en-US"/>
              </w:rPr>
            </w:pPr>
            <w:r w:rsidRPr="00D07B1D">
              <w:rPr>
                <w:color w:val="000000"/>
                <w:sz w:val="20"/>
                <w:lang w:val="en-US"/>
              </w:rPr>
              <w:t>34.65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8117230" w14:textId="77777777" w:rsidR="00061A5A" w:rsidRPr="00D07B1D" w:rsidRDefault="00061A5A" w:rsidP="00C80083">
            <w:pPr>
              <w:pStyle w:val="Tabletext"/>
              <w:jc w:val="center"/>
              <w:rPr>
                <w:color w:val="000000"/>
                <w:sz w:val="20"/>
                <w:lang w:val="en-US"/>
              </w:rPr>
            </w:pPr>
            <w:r w:rsidRPr="00D07B1D">
              <w:rPr>
                <w:color w:val="000000"/>
                <w:sz w:val="20"/>
                <w:lang w:val="en-US"/>
              </w:rPr>
              <w:t>14.09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05648D9" w14:textId="77777777" w:rsidR="00061A5A" w:rsidRPr="00D07B1D" w:rsidRDefault="00061A5A" w:rsidP="00C80083">
            <w:pPr>
              <w:pStyle w:val="Tabletext"/>
              <w:jc w:val="center"/>
              <w:rPr>
                <w:color w:val="000000"/>
                <w:sz w:val="20"/>
                <w:lang w:val="en-US"/>
              </w:rPr>
            </w:pPr>
            <w:r w:rsidRPr="00D07B1D">
              <w:rPr>
                <w:color w:val="000000"/>
                <w:sz w:val="20"/>
                <w:lang w:val="en-US"/>
              </w:rPr>
              <w:t>34.65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9356328" w14:textId="77777777" w:rsidR="00061A5A" w:rsidRPr="00D07B1D" w:rsidRDefault="00061A5A" w:rsidP="00C80083">
            <w:pPr>
              <w:pStyle w:val="Tabletext"/>
              <w:jc w:val="center"/>
              <w:rPr>
                <w:color w:val="000000"/>
                <w:sz w:val="20"/>
                <w:lang w:val="en-US"/>
              </w:rPr>
            </w:pPr>
            <w:r w:rsidRPr="00D07B1D">
              <w:rPr>
                <w:color w:val="000000"/>
                <w:sz w:val="20"/>
                <w:lang w:val="en-US"/>
              </w:rPr>
              <w:t>12.61</w:t>
            </w:r>
          </w:p>
        </w:tc>
      </w:tr>
      <w:tr w:rsidR="00061A5A" w:rsidRPr="00D07B1D" w14:paraId="2086C66F"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D3C35BF"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69E6BCD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MMN</w:t>
            </w:r>
            <w:r w:rsidRPr="00D07B1D">
              <w:rPr>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3E7BE9A"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C87F7C1"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73890D7"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01946F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4C48126"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19B353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A566C55"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291533A6"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D774F30"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1525CD7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color w:val="000000"/>
                <w:sz w:val="20"/>
                <w:lang w:val="en-US" w:eastAsia="ru-RU"/>
              </w:rPr>
              <w:t xml:space="preserve"> (%)</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649015C"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9C6152B"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F26D7E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0369FF9"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AA3FD7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040326D"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9DB31E0"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74E0A803"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D6B1DEE"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0167F6E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C779B51"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38E2A06"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FEF04FA"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F9ED66A"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B949A6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EF4C2BA"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EDF3AD4"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1208AEF0"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99A627D"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62C148B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C0FCFF4"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5A988F2"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3F7ACCB"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FACAB68"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E388F72"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AE3DA03"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22F7783"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75B17042"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722BF890"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18" w:type="dxa"/>
            <w:tcBorders>
              <w:top w:val="nil"/>
              <w:left w:val="nil"/>
              <w:bottom w:val="single" w:sz="4" w:space="0" w:color="auto"/>
              <w:right w:val="single" w:sz="4" w:space="0" w:color="auto"/>
            </w:tcBorders>
            <w:shd w:val="clear" w:color="auto" w:fill="auto"/>
            <w:noWrap/>
            <w:tcMar>
              <w:left w:w="57" w:type="dxa"/>
              <w:right w:w="57" w:type="dxa"/>
            </w:tcMar>
          </w:tcPr>
          <w:p w14:paraId="1BEBA22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tcPr>
          <w:p w14:paraId="39B9678C"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tcPr>
          <w:p w14:paraId="18C63F7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087DE817"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613D79B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tcPr>
          <w:p w14:paraId="0E74617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21CCCEB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4923990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62C7C17C"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32C9D52"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519C2AA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F1E3185"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45EB32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00ABD8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716857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60C005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57549E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FA1871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1C82DA13"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456AD3B"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2C407B9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0D20A73"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4E7B944"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8BB3739"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1427786"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DF02626"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0F44ACF"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6E6BA38"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328ADEAA"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2F4DBAC"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669C4E5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15765F49"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9323AC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705B42B"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0DDA15F"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184ABDA"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9C1AB14"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5CCF2C9"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5055B2BA"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48CEAD7"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7D19EDB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6C1FE8A"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B4EEBA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DB2E7EA"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377E715"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8</w:t>
            </w:r>
            <w:r w:rsidRPr="00D07B1D">
              <w:rPr>
                <w:color w:val="000000"/>
                <w:sz w:val="20"/>
                <w:lang w:val="en-US"/>
              </w:rPr>
              <w:t>15.00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9E8D9C3"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4F6CC1C"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8</w:t>
            </w:r>
            <w:r w:rsidRPr="00D07B1D">
              <w:rPr>
                <w:color w:val="000000"/>
                <w:sz w:val="20"/>
                <w:lang w:val="en-US"/>
              </w:rPr>
              <w:t>15.00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B00FF79"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0E7AD2EF" w14:textId="77777777" w:rsidTr="00C80083">
        <w:trPr>
          <w:jc w:val="center"/>
        </w:trPr>
        <w:tc>
          <w:tcPr>
            <w:tcW w:w="2284" w:type="dxa"/>
            <w:tcBorders>
              <w:top w:val="nil"/>
              <w:left w:val="single" w:sz="4" w:space="0" w:color="auto"/>
              <w:bottom w:val="nil"/>
              <w:right w:val="single" w:sz="4" w:space="0" w:color="auto"/>
            </w:tcBorders>
            <w:shd w:val="clear" w:color="auto" w:fill="auto"/>
            <w:tcMar>
              <w:left w:w="57" w:type="dxa"/>
              <w:right w:w="57" w:type="dxa"/>
            </w:tcMar>
            <w:hideMark/>
          </w:tcPr>
          <w:p w14:paraId="02B66762"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18" w:type="dxa"/>
            <w:tcBorders>
              <w:top w:val="nil"/>
              <w:left w:val="nil"/>
              <w:bottom w:val="nil"/>
              <w:right w:val="single" w:sz="4" w:space="0" w:color="auto"/>
            </w:tcBorders>
            <w:shd w:val="clear" w:color="auto" w:fill="auto"/>
            <w:noWrap/>
            <w:tcMar>
              <w:left w:w="57" w:type="dxa"/>
              <w:right w:w="57" w:type="dxa"/>
            </w:tcMar>
            <w:hideMark/>
          </w:tcPr>
          <w:p w14:paraId="2AA8DDF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B580B86"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BBEE66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599C547"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9</w:t>
            </w:r>
            <w:r w:rsidRPr="00D07B1D">
              <w:rPr>
                <w:color w:val="000000"/>
                <w:sz w:val="20"/>
                <w:lang w:val="en-US"/>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731EFC3"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9</w:t>
            </w:r>
            <w:r w:rsidRPr="00D07B1D">
              <w:rPr>
                <w:color w:val="000000"/>
                <w:sz w:val="20"/>
                <w:lang w:val="en-US"/>
              </w:rPr>
              <w:t>8.00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1C7E3C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C7B391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E4B013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22BBD34" w14:textId="77777777" w:rsidTr="00C80083">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8FACB88" w14:textId="77777777" w:rsidR="00061A5A" w:rsidRPr="00D07B1D" w:rsidRDefault="00061A5A" w:rsidP="00C80083">
            <w:pPr>
              <w:pStyle w:val="Tabletext"/>
              <w:rPr>
                <w:sz w:val="20"/>
                <w:lang w:val="en-US" w:eastAsia="ru-RU"/>
              </w:rPr>
            </w:pPr>
            <w:r w:rsidRPr="00D07B1D">
              <w:rPr>
                <w:sz w:val="20"/>
                <w:lang w:val="en-US" w:eastAsia="ru-RU"/>
              </w:rPr>
              <w:t>Minimum median field-strength level</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14:paraId="685ED66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1955126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FAED399" w14:textId="77777777" w:rsidR="00061A5A" w:rsidRPr="00D07B1D" w:rsidRDefault="00061A5A" w:rsidP="00C80083">
            <w:pPr>
              <w:pStyle w:val="Tabletext"/>
              <w:jc w:val="center"/>
              <w:rPr>
                <w:color w:val="000000"/>
                <w:sz w:val="20"/>
                <w:lang w:val="en-US"/>
              </w:rPr>
            </w:pPr>
            <w:r w:rsidRPr="00D07B1D">
              <w:rPr>
                <w:color w:val="000000"/>
                <w:sz w:val="20"/>
                <w:lang w:val="en-US"/>
              </w:rPr>
              <w:t>20.97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0F895E9" w14:textId="77777777" w:rsidR="00061A5A" w:rsidRPr="00D07B1D" w:rsidRDefault="00061A5A" w:rsidP="00C80083">
            <w:pPr>
              <w:pStyle w:val="Tabletext"/>
              <w:jc w:val="center"/>
              <w:rPr>
                <w:color w:val="000000"/>
                <w:sz w:val="20"/>
                <w:lang w:val="en-US"/>
              </w:rPr>
            </w:pPr>
            <w:r w:rsidRPr="00D07B1D">
              <w:rPr>
                <w:color w:val="000000"/>
                <w:sz w:val="20"/>
                <w:lang w:val="en-US"/>
              </w:rPr>
              <w:t>51.09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B9BD2E6" w14:textId="77777777" w:rsidR="00061A5A" w:rsidRPr="00D07B1D" w:rsidRDefault="00061A5A" w:rsidP="00C80083">
            <w:pPr>
              <w:pStyle w:val="Tabletext"/>
              <w:jc w:val="center"/>
              <w:rPr>
                <w:color w:val="000000"/>
                <w:sz w:val="20"/>
                <w:lang w:val="en-US"/>
              </w:rPr>
            </w:pPr>
            <w:r w:rsidRPr="00D07B1D">
              <w:rPr>
                <w:color w:val="000000"/>
                <w:sz w:val="20"/>
                <w:lang w:val="en-US"/>
              </w:rPr>
              <w:t>60.23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3F6B7CB" w14:textId="77777777" w:rsidR="00061A5A" w:rsidRPr="00D07B1D" w:rsidRDefault="00061A5A" w:rsidP="00C80083">
            <w:pPr>
              <w:pStyle w:val="Tabletext"/>
              <w:jc w:val="center"/>
              <w:rPr>
                <w:color w:val="000000"/>
                <w:sz w:val="20"/>
                <w:lang w:val="en-US"/>
              </w:rPr>
            </w:pPr>
            <w:r w:rsidRPr="00D07B1D">
              <w:rPr>
                <w:color w:val="000000"/>
                <w:sz w:val="20"/>
                <w:lang w:val="en-US"/>
              </w:rPr>
              <w:t>41.88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AF5B280" w14:textId="77777777" w:rsidR="00061A5A" w:rsidRPr="00D07B1D" w:rsidRDefault="00061A5A" w:rsidP="00C80083">
            <w:pPr>
              <w:pStyle w:val="Tabletext"/>
              <w:jc w:val="center"/>
              <w:rPr>
                <w:color w:val="000000"/>
                <w:sz w:val="20"/>
                <w:lang w:val="en-US"/>
              </w:rPr>
            </w:pPr>
            <w:r w:rsidRPr="00D07B1D">
              <w:rPr>
                <w:color w:val="000000"/>
                <w:sz w:val="20"/>
                <w:lang w:val="en-US"/>
              </w:rPr>
              <w:t>50.42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ECDA47A" w14:textId="77777777" w:rsidR="00061A5A" w:rsidRPr="00D07B1D" w:rsidRDefault="00061A5A" w:rsidP="00C80083">
            <w:pPr>
              <w:pStyle w:val="Tabletext"/>
              <w:jc w:val="center"/>
              <w:rPr>
                <w:color w:val="000000"/>
                <w:sz w:val="20"/>
                <w:lang w:val="en-US"/>
              </w:rPr>
            </w:pPr>
            <w:r w:rsidRPr="00D07B1D">
              <w:rPr>
                <w:color w:val="000000"/>
                <w:sz w:val="20"/>
                <w:lang w:val="en-US"/>
              </w:rPr>
              <w:t>44.17</w:t>
            </w:r>
          </w:p>
        </w:tc>
      </w:tr>
      <w:tr w:rsidR="00061A5A" w:rsidRPr="00D07B1D" w14:paraId="5AAF7B1A"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23064869" w14:textId="77777777" w:rsidR="00061A5A" w:rsidRPr="00D07B1D" w:rsidRDefault="00061A5A" w:rsidP="00C80083">
            <w:pPr>
              <w:pStyle w:val="Tabletext"/>
              <w:rPr>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14:paraId="4314B9CA"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D2845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CFD99DB" w14:textId="77777777" w:rsidR="00061A5A" w:rsidRPr="00D07B1D" w:rsidRDefault="00061A5A" w:rsidP="00C80083">
            <w:pPr>
              <w:pStyle w:val="Tabletext"/>
              <w:jc w:val="center"/>
              <w:rPr>
                <w:color w:val="000000"/>
                <w:sz w:val="20"/>
                <w:lang w:val="en-US"/>
              </w:rPr>
            </w:pPr>
            <w:r w:rsidRPr="00D07B1D">
              <w:rPr>
                <w:color w:val="000000"/>
                <w:sz w:val="20"/>
                <w:lang w:val="en-US"/>
              </w:rPr>
              <w:t>23.17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804462C" w14:textId="77777777" w:rsidR="00061A5A" w:rsidRPr="00D07B1D" w:rsidRDefault="00061A5A" w:rsidP="00C80083">
            <w:pPr>
              <w:pStyle w:val="Tabletext"/>
              <w:jc w:val="center"/>
              <w:rPr>
                <w:color w:val="000000"/>
                <w:sz w:val="20"/>
                <w:lang w:val="en-US"/>
              </w:rPr>
            </w:pPr>
            <w:r w:rsidRPr="00D07B1D">
              <w:rPr>
                <w:color w:val="000000"/>
                <w:sz w:val="20"/>
                <w:lang w:val="en-US"/>
              </w:rPr>
              <w:t>54.09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704B0C5" w14:textId="77777777" w:rsidR="00061A5A" w:rsidRPr="00D07B1D" w:rsidRDefault="00061A5A" w:rsidP="00C80083">
            <w:pPr>
              <w:pStyle w:val="Tabletext"/>
              <w:jc w:val="center"/>
              <w:rPr>
                <w:color w:val="000000"/>
                <w:sz w:val="20"/>
                <w:lang w:val="en-US"/>
              </w:rPr>
            </w:pPr>
            <w:r w:rsidRPr="00D07B1D">
              <w:rPr>
                <w:color w:val="000000"/>
                <w:sz w:val="20"/>
                <w:lang w:val="en-US"/>
              </w:rPr>
              <w:t>63.23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9FE448A" w14:textId="77777777" w:rsidR="00061A5A" w:rsidRPr="00D07B1D" w:rsidRDefault="00061A5A" w:rsidP="00C80083">
            <w:pPr>
              <w:pStyle w:val="Tabletext"/>
              <w:jc w:val="center"/>
              <w:rPr>
                <w:color w:val="000000"/>
                <w:sz w:val="20"/>
                <w:lang w:val="en-US"/>
              </w:rPr>
            </w:pPr>
            <w:r w:rsidRPr="00D07B1D">
              <w:rPr>
                <w:color w:val="000000"/>
                <w:sz w:val="20"/>
                <w:lang w:val="en-US"/>
              </w:rPr>
              <w:t>44.88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A984D35" w14:textId="77777777" w:rsidR="00061A5A" w:rsidRPr="00D07B1D" w:rsidRDefault="00061A5A" w:rsidP="00C80083">
            <w:pPr>
              <w:pStyle w:val="Tabletext"/>
              <w:jc w:val="center"/>
              <w:rPr>
                <w:color w:val="000000"/>
                <w:sz w:val="20"/>
                <w:lang w:val="en-US"/>
              </w:rPr>
            </w:pPr>
            <w:r w:rsidRPr="00D07B1D">
              <w:rPr>
                <w:color w:val="000000"/>
                <w:sz w:val="20"/>
                <w:lang w:val="en-US"/>
              </w:rPr>
              <w:t>53.42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FD6B376" w14:textId="77777777" w:rsidR="00061A5A" w:rsidRPr="00D07B1D" w:rsidRDefault="00061A5A" w:rsidP="00C80083">
            <w:pPr>
              <w:pStyle w:val="Tabletext"/>
              <w:jc w:val="center"/>
              <w:rPr>
                <w:color w:val="000000"/>
                <w:sz w:val="20"/>
                <w:lang w:val="en-US"/>
              </w:rPr>
            </w:pPr>
            <w:r w:rsidRPr="00D07B1D">
              <w:rPr>
                <w:color w:val="000000"/>
                <w:sz w:val="20"/>
                <w:lang w:val="en-US"/>
              </w:rPr>
              <w:t>47.27</w:t>
            </w:r>
          </w:p>
        </w:tc>
      </w:tr>
      <w:tr w:rsidR="00061A5A" w:rsidRPr="00D07B1D" w14:paraId="49722E8A"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191267FE" w14:textId="77777777" w:rsidR="00061A5A" w:rsidRPr="00D07B1D" w:rsidRDefault="00061A5A" w:rsidP="00C80083">
            <w:pPr>
              <w:pStyle w:val="Tabletext"/>
              <w:rPr>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722C430D"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7154A6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6D31A11" w14:textId="77777777" w:rsidR="00061A5A" w:rsidRPr="00D07B1D" w:rsidRDefault="00061A5A" w:rsidP="00C80083">
            <w:pPr>
              <w:pStyle w:val="Tabletext"/>
              <w:jc w:val="center"/>
              <w:rPr>
                <w:color w:val="000000"/>
                <w:sz w:val="20"/>
                <w:lang w:val="en-US"/>
              </w:rPr>
            </w:pPr>
            <w:r w:rsidRPr="00D07B1D">
              <w:rPr>
                <w:color w:val="000000"/>
                <w:sz w:val="20"/>
                <w:lang w:val="en-US"/>
              </w:rPr>
              <w:t>24.07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B9BEC2C" w14:textId="77777777" w:rsidR="00061A5A" w:rsidRPr="00D07B1D" w:rsidRDefault="00061A5A" w:rsidP="00C80083">
            <w:pPr>
              <w:pStyle w:val="Tabletext"/>
              <w:jc w:val="center"/>
              <w:rPr>
                <w:color w:val="000000"/>
                <w:sz w:val="20"/>
                <w:lang w:val="en-US"/>
              </w:rPr>
            </w:pPr>
            <w:r w:rsidRPr="00D07B1D">
              <w:rPr>
                <w:color w:val="000000"/>
                <w:sz w:val="20"/>
                <w:lang w:val="en-US"/>
              </w:rPr>
              <w:t>56.19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7C02056" w14:textId="77777777" w:rsidR="00061A5A" w:rsidRPr="00D07B1D" w:rsidRDefault="00061A5A" w:rsidP="00C80083">
            <w:pPr>
              <w:pStyle w:val="Tabletext"/>
              <w:jc w:val="center"/>
              <w:rPr>
                <w:color w:val="000000"/>
                <w:sz w:val="20"/>
                <w:lang w:val="en-US"/>
              </w:rPr>
            </w:pPr>
            <w:r w:rsidRPr="00D07B1D">
              <w:rPr>
                <w:color w:val="000000"/>
                <w:sz w:val="20"/>
                <w:lang w:val="en-US"/>
              </w:rPr>
              <w:t>65.33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0A5609B" w14:textId="77777777" w:rsidR="00061A5A" w:rsidRPr="00D07B1D" w:rsidRDefault="00061A5A" w:rsidP="00C80083">
            <w:pPr>
              <w:pStyle w:val="Tabletext"/>
              <w:jc w:val="center"/>
              <w:rPr>
                <w:color w:val="000000"/>
                <w:sz w:val="20"/>
                <w:lang w:val="en-US"/>
              </w:rPr>
            </w:pPr>
            <w:r w:rsidRPr="00D07B1D">
              <w:rPr>
                <w:color w:val="000000"/>
                <w:sz w:val="20"/>
                <w:lang w:val="en-US"/>
              </w:rPr>
              <w:t>46.98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377DA39" w14:textId="77777777" w:rsidR="00061A5A" w:rsidRPr="00D07B1D" w:rsidRDefault="00061A5A" w:rsidP="00C80083">
            <w:pPr>
              <w:pStyle w:val="Tabletext"/>
              <w:jc w:val="center"/>
              <w:rPr>
                <w:color w:val="000000"/>
                <w:sz w:val="20"/>
                <w:lang w:val="en-US"/>
              </w:rPr>
            </w:pPr>
            <w:r w:rsidRPr="00D07B1D">
              <w:rPr>
                <w:color w:val="000000"/>
                <w:sz w:val="20"/>
                <w:lang w:val="en-US"/>
              </w:rPr>
              <w:t>55.52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7FB9439" w14:textId="77777777" w:rsidR="00061A5A" w:rsidRPr="00D07B1D" w:rsidRDefault="00061A5A" w:rsidP="00C80083">
            <w:pPr>
              <w:pStyle w:val="Tabletext"/>
              <w:jc w:val="center"/>
              <w:rPr>
                <w:color w:val="000000"/>
                <w:sz w:val="20"/>
                <w:lang w:val="en-US"/>
              </w:rPr>
            </w:pPr>
            <w:r w:rsidRPr="00D07B1D">
              <w:rPr>
                <w:color w:val="000000"/>
                <w:sz w:val="20"/>
                <w:lang w:val="en-US"/>
              </w:rPr>
              <w:t>48.47</w:t>
            </w:r>
          </w:p>
        </w:tc>
      </w:tr>
    </w:tbl>
    <w:p w14:paraId="3C704A30" w14:textId="77777777" w:rsidR="00061A5A" w:rsidRPr="00245D4B" w:rsidRDefault="00061A5A" w:rsidP="00061A5A">
      <w:pPr>
        <w:pStyle w:val="Tablefin"/>
      </w:pPr>
    </w:p>
    <w:p w14:paraId="3ADAD60D" w14:textId="77777777" w:rsidR="00061A5A" w:rsidRPr="00245D4B" w:rsidRDefault="00061A5A" w:rsidP="00061A5A">
      <w:pPr>
        <w:pStyle w:val="TableNo"/>
        <w:rPr>
          <w:lang w:val="en-US"/>
        </w:rPr>
      </w:pPr>
      <w:r w:rsidRPr="00245D4B">
        <w:rPr>
          <w:lang w:val="en-US"/>
        </w:rPr>
        <w:t>TABLE </w:t>
      </w:r>
      <w:r>
        <w:rPr>
          <w:lang w:val="en-US"/>
        </w:rPr>
        <w:t>70</w:t>
      </w:r>
    </w:p>
    <w:p w14:paraId="7852768D"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QPSK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98"/>
        <w:gridCol w:w="900"/>
        <w:gridCol w:w="902"/>
        <w:gridCol w:w="902"/>
        <w:gridCol w:w="903"/>
        <w:gridCol w:w="902"/>
        <w:gridCol w:w="902"/>
        <w:gridCol w:w="903"/>
      </w:tblGrid>
      <w:tr w:rsidR="00061A5A" w:rsidRPr="00D07B1D" w14:paraId="717D6183"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0E9B0A85"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1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CEF3734" w14:textId="77777777" w:rsidR="00061A5A" w:rsidRPr="00D07B1D" w:rsidRDefault="00061A5A" w:rsidP="00C80083">
            <w:pPr>
              <w:pStyle w:val="Tablehead"/>
              <w:rPr>
                <w:color w:val="000000"/>
                <w:sz w:val="20"/>
                <w:lang w:val="en-US" w:eastAsia="ru-RU"/>
              </w:rPr>
            </w:pPr>
          </w:p>
        </w:tc>
        <w:tc>
          <w:tcPr>
            <w:tcW w:w="90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025AA25" w14:textId="77777777" w:rsidR="00061A5A" w:rsidRPr="00D07B1D" w:rsidRDefault="00061A5A" w:rsidP="00C80083">
            <w:pPr>
              <w:pStyle w:val="Tablehead"/>
              <w:rPr>
                <w:color w:val="000000"/>
                <w:sz w:val="20"/>
                <w:lang w:val="en-US" w:eastAsia="ru-RU"/>
              </w:rPr>
            </w:pP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FFD28C8"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E12443E"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DD0D23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1D841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A602BDB"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67F6CCA"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38EC0324"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7212E083"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593C009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DEF9C8F"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C5615E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D92435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F2F0C7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AFE2E9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44E05E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045982E"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2B02C0F0"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1413B3E"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198" w:type="dxa"/>
            <w:tcBorders>
              <w:top w:val="nil"/>
              <w:left w:val="nil"/>
              <w:bottom w:val="nil"/>
              <w:right w:val="single" w:sz="4" w:space="0" w:color="auto"/>
            </w:tcBorders>
            <w:shd w:val="clear" w:color="auto" w:fill="auto"/>
            <w:noWrap/>
            <w:tcMar>
              <w:left w:w="57" w:type="dxa"/>
              <w:right w:w="57" w:type="dxa"/>
            </w:tcMar>
            <w:hideMark/>
          </w:tcPr>
          <w:p w14:paraId="4E8A981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5F9404F"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624F902"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3718131"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47608DE"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F3F2535"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4834622"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B266523"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D07B1D" w14:paraId="3858C460"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23B08D22"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19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472311F1"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lang w:val="en-US"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774140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B323E32"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188C73A"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74FC55A"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A52D9E7"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77E1BFB"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C043457" w14:textId="77777777" w:rsidR="00061A5A" w:rsidRPr="00D07B1D" w:rsidRDefault="00061A5A" w:rsidP="00C80083">
            <w:pPr>
              <w:pStyle w:val="Tabletext"/>
              <w:jc w:val="center"/>
              <w:rPr>
                <w:color w:val="000000"/>
                <w:sz w:val="20"/>
                <w:lang w:val="en-US"/>
              </w:rPr>
            </w:pPr>
            <w:r w:rsidRPr="00D07B1D">
              <w:rPr>
                <w:color w:val="000000"/>
                <w:sz w:val="20"/>
                <w:lang w:val="en-US"/>
              </w:rPr>
              <w:t>5.50</w:t>
            </w:r>
          </w:p>
        </w:tc>
      </w:tr>
      <w:tr w:rsidR="00061A5A" w:rsidRPr="00D07B1D" w14:paraId="12967A4C"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40725763" w14:textId="77777777" w:rsidR="00061A5A" w:rsidRPr="00D07B1D" w:rsidRDefault="00061A5A" w:rsidP="00C80083">
            <w:pPr>
              <w:pStyle w:val="Tabletext"/>
              <w:rPr>
                <w:sz w:val="20"/>
                <w:lang w:val="en-US" w:eastAsia="ru-RU"/>
              </w:rPr>
            </w:pPr>
          </w:p>
        </w:tc>
        <w:tc>
          <w:tcPr>
            <w:tcW w:w="1198" w:type="dxa"/>
            <w:vMerge/>
            <w:tcBorders>
              <w:left w:val="single" w:sz="4" w:space="0" w:color="auto"/>
              <w:right w:val="single" w:sz="4" w:space="0" w:color="auto"/>
            </w:tcBorders>
            <w:shd w:val="clear" w:color="auto" w:fill="auto"/>
            <w:noWrap/>
            <w:tcMar>
              <w:left w:w="57" w:type="dxa"/>
              <w:right w:w="57" w:type="dxa"/>
            </w:tcMar>
            <w:hideMark/>
          </w:tcPr>
          <w:p w14:paraId="7D8F59DC"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F77588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08B82B7" w14:textId="77777777" w:rsidR="00061A5A" w:rsidRPr="00D07B1D" w:rsidRDefault="00061A5A" w:rsidP="00C80083">
            <w:pPr>
              <w:pStyle w:val="Tabletext"/>
              <w:jc w:val="center"/>
              <w:rPr>
                <w:color w:val="000000"/>
                <w:sz w:val="20"/>
                <w:lang w:val="en-US"/>
              </w:rPr>
            </w:pPr>
            <w:r w:rsidRPr="00D07B1D">
              <w:rPr>
                <w:color w:val="000000"/>
                <w:sz w:val="20"/>
                <w:lang w:val="en-US"/>
              </w:rPr>
              <w:t>3.30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3227A54"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CBBA5CE"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D4C001"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DD6BD0F"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21FA200" w14:textId="77777777" w:rsidR="00061A5A" w:rsidRPr="00D07B1D" w:rsidRDefault="00061A5A" w:rsidP="00C80083">
            <w:pPr>
              <w:pStyle w:val="Tabletext"/>
              <w:jc w:val="center"/>
              <w:rPr>
                <w:color w:val="000000"/>
                <w:sz w:val="20"/>
                <w:lang w:val="en-US"/>
              </w:rPr>
            </w:pPr>
            <w:r w:rsidRPr="00D07B1D">
              <w:rPr>
                <w:color w:val="000000"/>
                <w:sz w:val="20"/>
                <w:lang w:val="en-US"/>
              </w:rPr>
              <w:t>8.60</w:t>
            </w:r>
          </w:p>
        </w:tc>
      </w:tr>
      <w:tr w:rsidR="00061A5A" w:rsidRPr="00D07B1D" w14:paraId="1F2CB23D"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1DE741A" w14:textId="77777777" w:rsidR="00061A5A" w:rsidRPr="00D07B1D" w:rsidRDefault="00061A5A" w:rsidP="00C80083">
            <w:pPr>
              <w:pStyle w:val="Tabletext"/>
              <w:rPr>
                <w:sz w:val="20"/>
                <w:lang w:val="en-US" w:eastAsia="ru-RU"/>
              </w:rPr>
            </w:pPr>
          </w:p>
        </w:tc>
        <w:tc>
          <w:tcPr>
            <w:tcW w:w="119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E18E6A8"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C55935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A038345" w14:textId="77777777" w:rsidR="00061A5A" w:rsidRPr="00D07B1D" w:rsidRDefault="00061A5A" w:rsidP="00C80083">
            <w:pPr>
              <w:pStyle w:val="Tabletext"/>
              <w:jc w:val="center"/>
              <w:rPr>
                <w:color w:val="000000"/>
                <w:sz w:val="20"/>
                <w:lang w:val="en-US"/>
              </w:rPr>
            </w:pPr>
            <w:r w:rsidRPr="00D07B1D">
              <w:rPr>
                <w:color w:val="000000"/>
                <w:sz w:val="20"/>
                <w:lang w:val="en-US"/>
              </w:rPr>
              <w:t>4.20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3CFCD26"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5FE17E6"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FE7BE60"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87F5153"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75FBEF0" w14:textId="77777777" w:rsidR="00061A5A" w:rsidRPr="00D07B1D" w:rsidRDefault="00061A5A" w:rsidP="00C80083">
            <w:pPr>
              <w:pStyle w:val="Tabletext"/>
              <w:jc w:val="center"/>
              <w:rPr>
                <w:color w:val="000000"/>
                <w:sz w:val="20"/>
                <w:lang w:val="en-US"/>
              </w:rPr>
            </w:pPr>
            <w:r w:rsidRPr="00D07B1D">
              <w:rPr>
                <w:color w:val="000000"/>
                <w:sz w:val="20"/>
                <w:lang w:val="en-US"/>
              </w:rPr>
              <w:t>9.80</w:t>
            </w:r>
          </w:p>
        </w:tc>
      </w:tr>
      <w:tr w:rsidR="00061A5A" w:rsidRPr="00D07B1D" w14:paraId="2EE70BB8"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10BE98B8"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198" w:type="dxa"/>
            <w:tcBorders>
              <w:top w:val="nil"/>
              <w:left w:val="nil"/>
              <w:bottom w:val="nil"/>
              <w:right w:val="single" w:sz="4" w:space="0" w:color="auto"/>
            </w:tcBorders>
            <w:shd w:val="clear" w:color="auto" w:fill="auto"/>
            <w:noWrap/>
            <w:tcMar>
              <w:left w:w="57" w:type="dxa"/>
              <w:right w:w="57" w:type="dxa"/>
            </w:tcMar>
            <w:hideMark/>
          </w:tcPr>
          <w:p w14:paraId="7AF5740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572132E"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4569A4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96AB74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E0695F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DB4A0F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8F007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A1190A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2E553A10"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0B95C65"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14:paraId="121A84A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1E5EEAB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A5FE465" w14:textId="77777777" w:rsidR="00061A5A" w:rsidRPr="00D07B1D" w:rsidRDefault="00061A5A" w:rsidP="00C80083">
            <w:pPr>
              <w:pStyle w:val="Tabletext"/>
              <w:jc w:val="center"/>
              <w:rPr>
                <w:color w:val="000000"/>
                <w:sz w:val="20"/>
                <w:lang w:val="en-US"/>
              </w:rPr>
            </w:pPr>
            <w:r w:rsidRPr="00D07B1D">
              <w:rPr>
                <w:color w:val="000000"/>
                <w:sz w:val="20"/>
                <w:lang w:val="en-US"/>
              </w:rPr>
              <w:t>−139.87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BC9D614"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9267982"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4104B91"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02FBD42"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27C8708" w14:textId="77777777" w:rsidR="00061A5A" w:rsidRPr="00D07B1D" w:rsidRDefault="00061A5A" w:rsidP="00C80083">
            <w:pPr>
              <w:pStyle w:val="Tabletext"/>
              <w:jc w:val="center"/>
              <w:rPr>
                <w:color w:val="000000"/>
                <w:sz w:val="20"/>
                <w:lang w:val="en-US"/>
              </w:rPr>
            </w:pPr>
            <w:r w:rsidRPr="00D07B1D">
              <w:rPr>
                <w:color w:val="000000"/>
                <w:sz w:val="20"/>
                <w:lang w:val="en-US"/>
              </w:rPr>
              <w:t>−135.47</w:t>
            </w:r>
          </w:p>
        </w:tc>
      </w:tr>
      <w:tr w:rsidR="00061A5A" w:rsidRPr="00D07B1D" w14:paraId="0B355E78"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6A150E8" w14:textId="77777777" w:rsidR="00061A5A" w:rsidRPr="00D07B1D" w:rsidRDefault="00061A5A" w:rsidP="00C80083">
            <w:pPr>
              <w:pStyle w:val="Tabletext"/>
              <w:rPr>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14:paraId="45A986A2" w14:textId="77777777" w:rsidR="00061A5A" w:rsidRPr="00D07B1D" w:rsidRDefault="00061A5A" w:rsidP="00C80083">
            <w:pPr>
              <w:pStyle w:val="Tabletext"/>
              <w:jc w:val="center"/>
              <w:rPr>
                <w:i/>
                <w:iCs/>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139ED11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EC829D5" w14:textId="77777777" w:rsidR="00061A5A" w:rsidRPr="00D07B1D" w:rsidRDefault="00061A5A" w:rsidP="00C80083">
            <w:pPr>
              <w:pStyle w:val="Tabletext"/>
              <w:jc w:val="center"/>
              <w:rPr>
                <w:color w:val="000000"/>
                <w:sz w:val="20"/>
                <w:lang w:val="en-US"/>
              </w:rPr>
            </w:pPr>
            <w:r w:rsidRPr="00D07B1D">
              <w:rPr>
                <w:color w:val="000000"/>
                <w:sz w:val="20"/>
                <w:lang w:val="en-US"/>
              </w:rPr>
              <w:t>−137.67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FF9BF58"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B2E938B"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4DF3003"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141A7E0"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ED20C79" w14:textId="77777777" w:rsidR="00061A5A" w:rsidRPr="00D07B1D" w:rsidRDefault="00061A5A" w:rsidP="00C80083">
            <w:pPr>
              <w:pStyle w:val="Tabletext"/>
              <w:jc w:val="center"/>
              <w:rPr>
                <w:color w:val="000000"/>
                <w:sz w:val="20"/>
                <w:lang w:val="en-US"/>
              </w:rPr>
            </w:pPr>
            <w:r w:rsidRPr="00D07B1D">
              <w:rPr>
                <w:color w:val="000000"/>
                <w:sz w:val="20"/>
                <w:lang w:val="en-US"/>
              </w:rPr>
              <w:t>−132.37</w:t>
            </w:r>
          </w:p>
        </w:tc>
      </w:tr>
      <w:tr w:rsidR="00061A5A" w:rsidRPr="00D07B1D" w14:paraId="2DD4E30E"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1975D346" w14:textId="77777777" w:rsidR="00061A5A" w:rsidRPr="00D07B1D" w:rsidRDefault="00061A5A" w:rsidP="00C80083">
            <w:pPr>
              <w:pStyle w:val="Tabletext"/>
              <w:rPr>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5836E850" w14:textId="77777777" w:rsidR="00061A5A" w:rsidRPr="00D07B1D" w:rsidRDefault="00061A5A" w:rsidP="00C80083">
            <w:pPr>
              <w:pStyle w:val="Tabletext"/>
              <w:jc w:val="center"/>
              <w:rPr>
                <w:i/>
                <w:iCs/>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4D7B34A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A9EF017" w14:textId="77777777" w:rsidR="00061A5A" w:rsidRPr="00D07B1D" w:rsidRDefault="00061A5A" w:rsidP="00C80083">
            <w:pPr>
              <w:pStyle w:val="Tabletext"/>
              <w:jc w:val="center"/>
              <w:rPr>
                <w:color w:val="000000"/>
                <w:sz w:val="20"/>
                <w:lang w:val="en-US"/>
              </w:rPr>
            </w:pPr>
            <w:r w:rsidRPr="00D07B1D">
              <w:rPr>
                <w:color w:val="000000"/>
                <w:sz w:val="20"/>
                <w:lang w:val="en-US"/>
              </w:rPr>
              <w:t>−136.77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E6D4F8A"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29128EB"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5DB734B"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EE2FFBB"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5796999" w14:textId="77777777" w:rsidR="00061A5A" w:rsidRPr="00D07B1D" w:rsidRDefault="00061A5A" w:rsidP="00C80083">
            <w:pPr>
              <w:pStyle w:val="Tabletext"/>
              <w:jc w:val="center"/>
              <w:rPr>
                <w:color w:val="000000"/>
                <w:sz w:val="20"/>
                <w:lang w:val="en-US"/>
              </w:rPr>
            </w:pPr>
            <w:r w:rsidRPr="00D07B1D">
              <w:rPr>
                <w:color w:val="000000"/>
                <w:sz w:val="20"/>
                <w:lang w:val="en-US"/>
              </w:rPr>
              <w:t>−131.17</w:t>
            </w:r>
          </w:p>
        </w:tc>
      </w:tr>
      <w:tr w:rsidR="00061A5A" w:rsidRPr="00D07B1D" w14:paraId="23B6BB42"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B176D12"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2CC0355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4CB105D"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D3F9DB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C9379AE"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0B00B7C"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CB576E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89E5FB1"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EC9EDDA"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019DC3A4"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43A9E95"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47E2782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628F2BF"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BF55D27"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F03A439"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9BFC659"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D28FB2D"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838EC0D"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AC48E8F"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78446A47"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1C672D31"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198" w:type="dxa"/>
            <w:tcBorders>
              <w:top w:val="nil"/>
              <w:left w:val="nil"/>
              <w:bottom w:val="nil"/>
              <w:right w:val="single" w:sz="4" w:space="0" w:color="auto"/>
            </w:tcBorders>
            <w:shd w:val="clear" w:color="auto" w:fill="auto"/>
            <w:noWrap/>
            <w:tcMar>
              <w:left w:w="57" w:type="dxa"/>
              <w:right w:w="57" w:type="dxa"/>
            </w:tcMar>
            <w:hideMark/>
          </w:tcPr>
          <w:p w14:paraId="3D3D76A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9FD1547"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D264704"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07F58F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084E6F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59CF5B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18AFD4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C23E63D"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3F898F05"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3AE27DE"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14:paraId="7B3C561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4BEFC6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DE6E699" w14:textId="77777777" w:rsidR="00061A5A" w:rsidRPr="00D07B1D" w:rsidRDefault="00061A5A" w:rsidP="00C80083">
            <w:pPr>
              <w:pStyle w:val="Tabletext"/>
              <w:jc w:val="center"/>
              <w:rPr>
                <w:color w:val="000000"/>
                <w:sz w:val="20"/>
                <w:lang w:val="en-US"/>
              </w:rPr>
            </w:pPr>
            <w:r w:rsidRPr="00D07B1D">
              <w:rPr>
                <w:color w:val="000000"/>
                <w:sz w:val="20"/>
                <w:lang w:val="en-US"/>
              </w:rPr>
              <w:t>−139.17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E293EDE" w14:textId="77777777" w:rsidR="00061A5A" w:rsidRPr="00D07B1D" w:rsidRDefault="00061A5A" w:rsidP="00C80083">
            <w:pPr>
              <w:pStyle w:val="Tabletext"/>
              <w:jc w:val="center"/>
              <w:rPr>
                <w:color w:val="000000"/>
                <w:sz w:val="20"/>
                <w:lang w:val="en-US"/>
              </w:rPr>
            </w:pPr>
            <w:r w:rsidRPr="00D07B1D">
              <w:rPr>
                <w:color w:val="000000"/>
                <w:sz w:val="20"/>
                <w:lang w:val="en-US"/>
              </w:rPr>
              <w:t>−133.07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F5DA8D5" w14:textId="77777777" w:rsidR="00061A5A" w:rsidRPr="00D07B1D" w:rsidRDefault="00061A5A" w:rsidP="00C80083">
            <w:pPr>
              <w:pStyle w:val="Tabletext"/>
              <w:jc w:val="center"/>
              <w:rPr>
                <w:color w:val="000000"/>
                <w:sz w:val="20"/>
                <w:lang w:val="en-US"/>
              </w:rPr>
            </w:pPr>
            <w:r w:rsidRPr="00D07B1D">
              <w:rPr>
                <w:color w:val="000000"/>
                <w:sz w:val="20"/>
                <w:lang w:val="en-US"/>
              </w:rPr>
              <w:t>−116.25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722D994" w14:textId="77777777" w:rsidR="00061A5A" w:rsidRPr="00D07B1D" w:rsidRDefault="00061A5A" w:rsidP="00C80083">
            <w:pPr>
              <w:pStyle w:val="Tabletext"/>
              <w:jc w:val="center"/>
              <w:rPr>
                <w:color w:val="000000"/>
                <w:sz w:val="20"/>
                <w:lang w:val="en-US"/>
              </w:rPr>
            </w:pPr>
            <w:r w:rsidRPr="00D07B1D">
              <w:rPr>
                <w:color w:val="000000"/>
                <w:sz w:val="20"/>
                <w:lang w:val="en-US"/>
              </w:rPr>
              <w:t>−133.07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F01F9AE" w14:textId="77777777" w:rsidR="00061A5A" w:rsidRPr="00D07B1D" w:rsidRDefault="00061A5A" w:rsidP="00C80083">
            <w:pPr>
              <w:pStyle w:val="Tabletext"/>
              <w:jc w:val="center"/>
              <w:rPr>
                <w:color w:val="000000"/>
                <w:sz w:val="20"/>
                <w:lang w:val="en-US"/>
              </w:rPr>
            </w:pPr>
            <w:r w:rsidRPr="00D07B1D">
              <w:rPr>
                <w:color w:val="000000"/>
                <w:sz w:val="20"/>
                <w:lang w:val="en-US"/>
              </w:rPr>
              <w:t>−116.25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9D445E0" w14:textId="77777777" w:rsidR="00061A5A" w:rsidRPr="00D07B1D" w:rsidRDefault="00061A5A" w:rsidP="00C80083">
            <w:pPr>
              <w:pStyle w:val="Tabletext"/>
              <w:jc w:val="center"/>
              <w:rPr>
                <w:color w:val="000000"/>
                <w:sz w:val="20"/>
                <w:lang w:val="en-US"/>
              </w:rPr>
            </w:pPr>
            <w:r w:rsidRPr="00D07B1D">
              <w:rPr>
                <w:color w:val="000000"/>
                <w:sz w:val="20"/>
                <w:lang w:val="en-US"/>
              </w:rPr>
              <w:t>−133.69</w:t>
            </w:r>
          </w:p>
        </w:tc>
      </w:tr>
      <w:tr w:rsidR="00061A5A" w:rsidRPr="00D07B1D" w14:paraId="6DEFC270"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B409B32" w14:textId="77777777" w:rsidR="00061A5A" w:rsidRPr="00D07B1D" w:rsidRDefault="00061A5A" w:rsidP="00C80083">
            <w:pPr>
              <w:pStyle w:val="Tabletext"/>
              <w:rPr>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14:paraId="188E819E"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E0F439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AA00238" w14:textId="77777777" w:rsidR="00061A5A" w:rsidRPr="00D07B1D" w:rsidRDefault="00061A5A" w:rsidP="00C80083">
            <w:pPr>
              <w:pStyle w:val="Tabletext"/>
              <w:jc w:val="center"/>
              <w:rPr>
                <w:color w:val="000000"/>
                <w:sz w:val="20"/>
                <w:lang w:val="en-US"/>
              </w:rPr>
            </w:pPr>
            <w:r w:rsidRPr="00D07B1D">
              <w:rPr>
                <w:color w:val="000000"/>
                <w:sz w:val="20"/>
                <w:lang w:val="en-US"/>
              </w:rPr>
              <w:t>−136.97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781F171" w14:textId="77777777" w:rsidR="00061A5A" w:rsidRPr="00D07B1D" w:rsidRDefault="00061A5A" w:rsidP="00C80083">
            <w:pPr>
              <w:pStyle w:val="Tabletext"/>
              <w:jc w:val="center"/>
              <w:rPr>
                <w:color w:val="000000"/>
                <w:sz w:val="20"/>
                <w:lang w:val="en-US"/>
              </w:rPr>
            </w:pPr>
            <w:r w:rsidRPr="00D07B1D">
              <w:rPr>
                <w:color w:val="000000"/>
                <w:sz w:val="20"/>
                <w:lang w:val="en-US"/>
              </w:rPr>
              <w:t>−130.07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F184063" w14:textId="77777777" w:rsidR="00061A5A" w:rsidRPr="00D07B1D" w:rsidRDefault="00061A5A" w:rsidP="00C80083">
            <w:pPr>
              <w:pStyle w:val="Tabletext"/>
              <w:jc w:val="center"/>
              <w:rPr>
                <w:color w:val="000000"/>
                <w:sz w:val="20"/>
                <w:lang w:val="en-US"/>
              </w:rPr>
            </w:pPr>
            <w:r w:rsidRPr="00D07B1D">
              <w:rPr>
                <w:color w:val="000000"/>
                <w:sz w:val="20"/>
                <w:lang w:val="en-US"/>
              </w:rPr>
              <w:t>−113.25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06AE29F" w14:textId="77777777" w:rsidR="00061A5A" w:rsidRPr="00D07B1D" w:rsidRDefault="00061A5A" w:rsidP="00C80083">
            <w:pPr>
              <w:pStyle w:val="Tabletext"/>
              <w:jc w:val="center"/>
              <w:rPr>
                <w:color w:val="000000"/>
                <w:sz w:val="20"/>
                <w:lang w:val="en-US"/>
              </w:rPr>
            </w:pPr>
            <w:r w:rsidRPr="00D07B1D">
              <w:rPr>
                <w:color w:val="000000"/>
                <w:sz w:val="20"/>
                <w:lang w:val="en-US"/>
              </w:rPr>
              <w:t>−130.07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F849A45" w14:textId="77777777" w:rsidR="00061A5A" w:rsidRPr="00D07B1D" w:rsidRDefault="00061A5A" w:rsidP="00C80083">
            <w:pPr>
              <w:pStyle w:val="Tabletext"/>
              <w:jc w:val="center"/>
              <w:rPr>
                <w:color w:val="000000"/>
                <w:sz w:val="20"/>
                <w:lang w:val="en-US"/>
              </w:rPr>
            </w:pPr>
            <w:r w:rsidRPr="00D07B1D">
              <w:rPr>
                <w:color w:val="000000"/>
                <w:sz w:val="20"/>
                <w:lang w:val="en-US"/>
              </w:rPr>
              <w:t>−113.25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D1F1EDC" w14:textId="77777777" w:rsidR="00061A5A" w:rsidRPr="00D07B1D" w:rsidRDefault="00061A5A" w:rsidP="00C80083">
            <w:pPr>
              <w:pStyle w:val="Tabletext"/>
              <w:jc w:val="center"/>
              <w:rPr>
                <w:color w:val="000000"/>
                <w:sz w:val="20"/>
                <w:lang w:val="en-US"/>
              </w:rPr>
            </w:pPr>
            <w:r w:rsidRPr="00D07B1D">
              <w:rPr>
                <w:color w:val="000000"/>
                <w:sz w:val="20"/>
                <w:lang w:val="en-US"/>
              </w:rPr>
              <w:t>−130.59</w:t>
            </w:r>
          </w:p>
        </w:tc>
      </w:tr>
      <w:tr w:rsidR="00061A5A" w:rsidRPr="00D07B1D" w14:paraId="273633DD"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203230C" w14:textId="77777777" w:rsidR="00061A5A" w:rsidRPr="00D07B1D" w:rsidRDefault="00061A5A" w:rsidP="00C80083">
            <w:pPr>
              <w:pStyle w:val="Tabletext"/>
              <w:rPr>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6D644D9C"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C025A1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14757CF" w14:textId="77777777" w:rsidR="00061A5A" w:rsidRPr="00D07B1D" w:rsidRDefault="00061A5A" w:rsidP="00C80083">
            <w:pPr>
              <w:pStyle w:val="Tabletext"/>
              <w:jc w:val="center"/>
              <w:rPr>
                <w:color w:val="000000"/>
                <w:sz w:val="20"/>
                <w:lang w:val="en-US"/>
              </w:rPr>
            </w:pPr>
            <w:r w:rsidRPr="00D07B1D">
              <w:rPr>
                <w:color w:val="000000"/>
                <w:sz w:val="20"/>
                <w:lang w:val="en-US"/>
              </w:rPr>
              <w:t>−136.07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9007B29" w14:textId="77777777" w:rsidR="00061A5A" w:rsidRPr="00D07B1D" w:rsidRDefault="00061A5A" w:rsidP="00C80083">
            <w:pPr>
              <w:pStyle w:val="Tabletext"/>
              <w:jc w:val="center"/>
              <w:rPr>
                <w:color w:val="000000"/>
                <w:sz w:val="20"/>
                <w:lang w:val="en-US"/>
              </w:rPr>
            </w:pPr>
            <w:r w:rsidRPr="00D07B1D">
              <w:rPr>
                <w:color w:val="000000"/>
                <w:sz w:val="20"/>
                <w:lang w:val="en-US"/>
              </w:rPr>
              <w:t>−127.97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281C15D" w14:textId="77777777" w:rsidR="00061A5A" w:rsidRPr="00D07B1D" w:rsidRDefault="00061A5A" w:rsidP="00C80083">
            <w:pPr>
              <w:pStyle w:val="Tabletext"/>
              <w:jc w:val="center"/>
              <w:rPr>
                <w:color w:val="000000"/>
                <w:sz w:val="20"/>
                <w:lang w:val="en-US"/>
              </w:rPr>
            </w:pPr>
            <w:r w:rsidRPr="00D07B1D">
              <w:rPr>
                <w:color w:val="000000"/>
                <w:sz w:val="20"/>
                <w:lang w:val="en-US"/>
              </w:rPr>
              <w:t>−111.15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6E3F516" w14:textId="77777777" w:rsidR="00061A5A" w:rsidRPr="00D07B1D" w:rsidRDefault="00061A5A" w:rsidP="00C80083">
            <w:pPr>
              <w:pStyle w:val="Tabletext"/>
              <w:jc w:val="center"/>
              <w:rPr>
                <w:color w:val="000000"/>
                <w:sz w:val="20"/>
                <w:lang w:val="en-US"/>
              </w:rPr>
            </w:pPr>
            <w:r w:rsidRPr="00D07B1D">
              <w:rPr>
                <w:color w:val="000000"/>
                <w:sz w:val="20"/>
                <w:lang w:val="en-US"/>
              </w:rPr>
              <w:t>−127.97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23E20D7" w14:textId="77777777" w:rsidR="00061A5A" w:rsidRPr="00D07B1D" w:rsidRDefault="00061A5A" w:rsidP="00C80083">
            <w:pPr>
              <w:pStyle w:val="Tabletext"/>
              <w:jc w:val="center"/>
              <w:rPr>
                <w:color w:val="000000"/>
                <w:sz w:val="20"/>
                <w:lang w:val="en-US"/>
              </w:rPr>
            </w:pPr>
            <w:r w:rsidRPr="00D07B1D">
              <w:rPr>
                <w:color w:val="000000"/>
                <w:sz w:val="20"/>
                <w:lang w:val="en-US"/>
              </w:rPr>
              <w:t>−111.15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47E9566" w14:textId="77777777" w:rsidR="00061A5A" w:rsidRPr="00D07B1D" w:rsidRDefault="00061A5A" w:rsidP="00C80083">
            <w:pPr>
              <w:pStyle w:val="Tabletext"/>
              <w:jc w:val="center"/>
              <w:rPr>
                <w:color w:val="000000"/>
                <w:sz w:val="20"/>
                <w:lang w:val="en-US"/>
              </w:rPr>
            </w:pPr>
            <w:r w:rsidRPr="00D07B1D">
              <w:rPr>
                <w:color w:val="000000"/>
                <w:sz w:val="20"/>
                <w:lang w:val="en-US"/>
              </w:rPr>
              <w:t>−129.39</w:t>
            </w:r>
          </w:p>
        </w:tc>
      </w:tr>
      <w:tr w:rsidR="00061A5A" w:rsidRPr="00D07B1D" w14:paraId="32F95166"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65706C8A"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198" w:type="dxa"/>
            <w:vMerge w:val="restart"/>
            <w:tcBorders>
              <w:top w:val="nil"/>
              <w:left w:val="nil"/>
              <w:right w:val="single" w:sz="4" w:space="0" w:color="auto"/>
            </w:tcBorders>
            <w:shd w:val="clear" w:color="auto" w:fill="auto"/>
            <w:noWrap/>
            <w:tcMar>
              <w:left w:w="57" w:type="dxa"/>
              <w:right w:w="57" w:type="dxa"/>
            </w:tcMar>
            <w:hideMark/>
          </w:tcPr>
          <w:p w14:paraId="2500E05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DAC681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A2304F0"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C815450" w14:textId="77777777" w:rsidR="00061A5A" w:rsidRPr="00D07B1D" w:rsidRDefault="00061A5A" w:rsidP="00C80083">
            <w:pPr>
              <w:pStyle w:val="Tabletext"/>
              <w:jc w:val="center"/>
              <w:rPr>
                <w:color w:val="000000"/>
                <w:sz w:val="20"/>
                <w:lang w:val="en-US"/>
              </w:rPr>
            </w:pPr>
            <w:r w:rsidRPr="00D07B1D">
              <w:rPr>
                <w:color w:val="000000"/>
                <w:sz w:val="20"/>
                <w:lang w:val="en-US"/>
              </w:rPr>
              <w:t>12.73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88C54D5" w14:textId="77777777" w:rsidR="00061A5A" w:rsidRPr="00D07B1D" w:rsidRDefault="00061A5A" w:rsidP="00C80083">
            <w:pPr>
              <w:pStyle w:val="Tabletext"/>
              <w:jc w:val="center"/>
              <w:rPr>
                <w:color w:val="000000"/>
                <w:sz w:val="20"/>
                <w:lang w:val="en-US"/>
              </w:rPr>
            </w:pPr>
            <w:r w:rsidRPr="00D07B1D">
              <w:rPr>
                <w:color w:val="000000"/>
                <w:sz w:val="20"/>
                <w:lang w:val="en-US"/>
              </w:rPr>
              <w:t>29.55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A9F4C11" w14:textId="77777777" w:rsidR="00061A5A" w:rsidRPr="00D07B1D" w:rsidRDefault="00061A5A" w:rsidP="00C80083">
            <w:pPr>
              <w:pStyle w:val="Tabletext"/>
              <w:jc w:val="center"/>
              <w:rPr>
                <w:color w:val="000000"/>
                <w:sz w:val="20"/>
                <w:lang w:val="en-US"/>
              </w:rPr>
            </w:pPr>
            <w:r w:rsidRPr="00D07B1D">
              <w:rPr>
                <w:color w:val="000000"/>
                <w:sz w:val="20"/>
                <w:lang w:val="en-US"/>
              </w:rPr>
              <w:t>12.73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C35F61A" w14:textId="77777777" w:rsidR="00061A5A" w:rsidRPr="00D07B1D" w:rsidRDefault="00061A5A" w:rsidP="00C80083">
            <w:pPr>
              <w:pStyle w:val="Tabletext"/>
              <w:jc w:val="center"/>
              <w:rPr>
                <w:color w:val="000000"/>
                <w:sz w:val="20"/>
                <w:lang w:val="en-US"/>
              </w:rPr>
            </w:pPr>
            <w:r w:rsidRPr="00D07B1D">
              <w:rPr>
                <w:color w:val="000000"/>
                <w:sz w:val="20"/>
                <w:lang w:val="en-US"/>
              </w:rPr>
              <w:t>29.55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D2F19B1" w14:textId="77777777" w:rsidR="00061A5A" w:rsidRPr="00D07B1D" w:rsidRDefault="00061A5A" w:rsidP="00C80083">
            <w:pPr>
              <w:pStyle w:val="Tabletext"/>
              <w:jc w:val="center"/>
              <w:rPr>
                <w:color w:val="000000"/>
                <w:sz w:val="20"/>
                <w:lang w:val="en-US"/>
              </w:rPr>
            </w:pPr>
            <w:r w:rsidRPr="00D07B1D">
              <w:rPr>
                <w:color w:val="000000"/>
                <w:sz w:val="20"/>
                <w:lang w:val="en-US"/>
              </w:rPr>
              <w:t>12.11</w:t>
            </w:r>
          </w:p>
        </w:tc>
      </w:tr>
      <w:tr w:rsidR="00061A5A" w:rsidRPr="00D07B1D" w14:paraId="4DDE6A6A"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1B49571" w14:textId="77777777" w:rsidR="00061A5A" w:rsidRPr="00D07B1D" w:rsidRDefault="00061A5A" w:rsidP="00C80083">
            <w:pPr>
              <w:pStyle w:val="Tabletext"/>
              <w:rPr>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14:paraId="27D5CC4C"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00B349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8ED2214" w14:textId="77777777" w:rsidR="00061A5A" w:rsidRPr="00D07B1D" w:rsidRDefault="00061A5A" w:rsidP="00C80083">
            <w:pPr>
              <w:pStyle w:val="Tabletext"/>
              <w:jc w:val="center"/>
              <w:rPr>
                <w:color w:val="000000"/>
                <w:sz w:val="20"/>
                <w:lang w:val="en-US"/>
              </w:rPr>
            </w:pPr>
            <w:r w:rsidRPr="00D07B1D">
              <w:rPr>
                <w:color w:val="000000"/>
                <w:sz w:val="20"/>
                <w:lang w:val="en-US"/>
              </w:rPr>
              <w:t>8.83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C412CF7" w14:textId="77777777" w:rsidR="00061A5A" w:rsidRPr="00D07B1D" w:rsidRDefault="00061A5A" w:rsidP="00C80083">
            <w:pPr>
              <w:pStyle w:val="Tabletext"/>
              <w:jc w:val="center"/>
              <w:rPr>
                <w:color w:val="000000"/>
                <w:sz w:val="20"/>
                <w:lang w:val="en-US"/>
              </w:rPr>
            </w:pPr>
            <w:r w:rsidRPr="00D07B1D">
              <w:rPr>
                <w:color w:val="000000"/>
                <w:sz w:val="20"/>
                <w:lang w:val="en-US"/>
              </w:rPr>
              <w:t>15.73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B66AF17" w14:textId="77777777" w:rsidR="00061A5A" w:rsidRPr="00D07B1D" w:rsidRDefault="00061A5A" w:rsidP="00C80083">
            <w:pPr>
              <w:pStyle w:val="Tabletext"/>
              <w:jc w:val="center"/>
              <w:rPr>
                <w:color w:val="000000"/>
                <w:sz w:val="20"/>
                <w:lang w:val="en-US"/>
              </w:rPr>
            </w:pPr>
            <w:r w:rsidRPr="00D07B1D">
              <w:rPr>
                <w:color w:val="000000"/>
                <w:sz w:val="20"/>
                <w:lang w:val="en-US"/>
              </w:rPr>
              <w:t>32.55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D57B109" w14:textId="77777777" w:rsidR="00061A5A" w:rsidRPr="00D07B1D" w:rsidRDefault="00061A5A" w:rsidP="00C80083">
            <w:pPr>
              <w:pStyle w:val="Tabletext"/>
              <w:jc w:val="center"/>
              <w:rPr>
                <w:color w:val="000000"/>
                <w:sz w:val="20"/>
                <w:lang w:val="en-US"/>
              </w:rPr>
            </w:pPr>
            <w:r w:rsidRPr="00D07B1D">
              <w:rPr>
                <w:color w:val="000000"/>
                <w:sz w:val="20"/>
                <w:lang w:val="en-US"/>
              </w:rPr>
              <w:t>15.73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82FA281" w14:textId="77777777" w:rsidR="00061A5A" w:rsidRPr="00D07B1D" w:rsidRDefault="00061A5A" w:rsidP="00C80083">
            <w:pPr>
              <w:pStyle w:val="Tabletext"/>
              <w:jc w:val="center"/>
              <w:rPr>
                <w:color w:val="000000"/>
                <w:sz w:val="20"/>
                <w:lang w:val="en-US"/>
              </w:rPr>
            </w:pPr>
            <w:r w:rsidRPr="00D07B1D">
              <w:rPr>
                <w:color w:val="000000"/>
                <w:sz w:val="20"/>
                <w:lang w:val="en-US"/>
              </w:rPr>
              <w:t>32.55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679E8A2" w14:textId="77777777" w:rsidR="00061A5A" w:rsidRPr="00D07B1D" w:rsidRDefault="00061A5A" w:rsidP="00C80083">
            <w:pPr>
              <w:pStyle w:val="Tabletext"/>
              <w:jc w:val="center"/>
              <w:rPr>
                <w:color w:val="000000"/>
                <w:sz w:val="20"/>
                <w:lang w:val="en-US"/>
              </w:rPr>
            </w:pPr>
            <w:r w:rsidRPr="00D07B1D">
              <w:rPr>
                <w:color w:val="000000"/>
                <w:sz w:val="20"/>
                <w:lang w:val="en-US"/>
              </w:rPr>
              <w:t>15.21</w:t>
            </w:r>
          </w:p>
        </w:tc>
      </w:tr>
      <w:tr w:rsidR="00061A5A" w:rsidRPr="00D07B1D" w14:paraId="1F042D4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8A53CFF" w14:textId="77777777" w:rsidR="00061A5A" w:rsidRPr="00D07B1D" w:rsidRDefault="00061A5A" w:rsidP="00C80083">
            <w:pPr>
              <w:pStyle w:val="Tabletext"/>
              <w:rPr>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2621F055"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F0DC3B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E1A57B0" w14:textId="77777777" w:rsidR="00061A5A" w:rsidRPr="00D07B1D" w:rsidRDefault="00061A5A" w:rsidP="00C80083">
            <w:pPr>
              <w:pStyle w:val="Tabletext"/>
              <w:jc w:val="center"/>
              <w:rPr>
                <w:color w:val="000000"/>
                <w:sz w:val="20"/>
                <w:lang w:val="en-US"/>
              </w:rPr>
            </w:pPr>
            <w:r w:rsidRPr="00D07B1D">
              <w:rPr>
                <w:color w:val="000000"/>
                <w:sz w:val="20"/>
                <w:lang w:val="en-US"/>
              </w:rPr>
              <w:t>9.73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3A2DFDD" w14:textId="77777777" w:rsidR="00061A5A" w:rsidRPr="00D07B1D" w:rsidRDefault="00061A5A" w:rsidP="00C80083">
            <w:pPr>
              <w:pStyle w:val="Tabletext"/>
              <w:jc w:val="center"/>
              <w:rPr>
                <w:color w:val="000000"/>
                <w:sz w:val="20"/>
                <w:lang w:val="en-US"/>
              </w:rPr>
            </w:pPr>
            <w:r w:rsidRPr="00D07B1D">
              <w:rPr>
                <w:color w:val="000000"/>
                <w:sz w:val="20"/>
                <w:lang w:val="en-US"/>
              </w:rPr>
              <w:t>17.83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A7314D2" w14:textId="77777777" w:rsidR="00061A5A" w:rsidRPr="00D07B1D" w:rsidRDefault="00061A5A" w:rsidP="00C80083">
            <w:pPr>
              <w:pStyle w:val="Tabletext"/>
              <w:jc w:val="center"/>
              <w:rPr>
                <w:color w:val="000000"/>
                <w:sz w:val="20"/>
                <w:lang w:val="en-US"/>
              </w:rPr>
            </w:pPr>
            <w:r w:rsidRPr="00D07B1D">
              <w:rPr>
                <w:color w:val="000000"/>
                <w:sz w:val="20"/>
                <w:lang w:val="en-US"/>
              </w:rPr>
              <w:t>34.65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BF2BFF1" w14:textId="77777777" w:rsidR="00061A5A" w:rsidRPr="00D07B1D" w:rsidRDefault="00061A5A" w:rsidP="00C80083">
            <w:pPr>
              <w:pStyle w:val="Tabletext"/>
              <w:jc w:val="center"/>
              <w:rPr>
                <w:color w:val="000000"/>
                <w:sz w:val="20"/>
                <w:lang w:val="en-US"/>
              </w:rPr>
            </w:pPr>
            <w:r w:rsidRPr="00D07B1D">
              <w:rPr>
                <w:color w:val="000000"/>
                <w:sz w:val="20"/>
                <w:lang w:val="en-US"/>
              </w:rPr>
              <w:t>17.83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ABA3993" w14:textId="77777777" w:rsidR="00061A5A" w:rsidRPr="00D07B1D" w:rsidRDefault="00061A5A" w:rsidP="00C80083">
            <w:pPr>
              <w:pStyle w:val="Tabletext"/>
              <w:jc w:val="center"/>
              <w:rPr>
                <w:color w:val="000000"/>
                <w:sz w:val="20"/>
                <w:lang w:val="en-US"/>
              </w:rPr>
            </w:pPr>
            <w:r w:rsidRPr="00D07B1D">
              <w:rPr>
                <w:color w:val="000000"/>
                <w:sz w:val="20"/>
                <w:lang w:val="en-US"/>
              </w:rPr>
              <w:t>34.65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53F78A4" w14:textId="77777777" w:rsidR="00061A5A" w:rsidRPr="00D07B1D" w:rsidRDefault="00061A5A" w:rsidP="00C80083">
            <w:pPr>
              <w:pStyle w:val="Tabletext"/>
              <w:jc w:val="center"/>
              <w:rPr>
                <w:color w:val="000000"/>
                <w:sz w:val="20"/>
                <w:lang w:val="en-US"/>
              </w:rPr>
            </w:pPr>
            <w:r w:rsidRPr="00D07B1D">
              <w:rPr>
                <w:color w:val="000000"/>
                <w:sz w:val="20"/>
                <w:lang w:val="en-US"/>
              </w:rPr>
              <w:t>16.41</w:t>
            </w:r>
          </w:p>
        </w:tc>
      </w:tr>
      <w:tr w:rsidR="00061A5A" w:rsidRPr="00D07B1D" w14:paraId="46BAF27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E49E6D0"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7428BA9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98B049A"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3C6861"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97D2250"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09A1F1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3A6BE60"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EE20B4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0D717DB"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2A07840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CF4AB21"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2155DA0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59AB5A7"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B37C9D1"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6464466"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0BABEF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73DEA1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D4B648D"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05D6564"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5DADA23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D6093B9"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7D100D3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BD84EFF"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45B8040"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553FB95"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1E73EED"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F65BBA0"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CDBC570"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6322B22"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768BB13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934591D"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184B9E8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80D7796"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7B1877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0A6AF21"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599691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9618AF9"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E1D306C"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0D78164"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3A528E50"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681A8DA7"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198" w:type="dxa"/>
            <w:tcBorders>
              <w:top w:val="nil"/>
              <w:left w:val="nil"/>
              <w:bottom w:val="single" w:sz="4" w:space="0" w:color="auto"/>
              <w:right w:val="single" w:sz="4" w:space="0" w:color="auto"/>
            </w:tcBorders>
            <w:shd w:val="clear" w:color="auto" w:fill="auto"/>
            <w:noWrap/>
            <w:tcMar>
              <w:left w:w="57" w:type="dxa"/>
              <w:right w:w="57" w:type="dxa"/>
            </w:tcMar>
          </w:tcPr>
          <w:p w14:paraId="5DB9377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tcPr>
          <w:p w14:paraId="25922E2C"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7402023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0C1B9C4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3" w:type="dxa"/>
            <w:tcBorders>
              <w:top w:val="nil"/>
              <w:left w:val="nil"/>
              <w:bottom w:val="single" w:sz="4" w:space="0" w:color="auto"/>
              <w:right w:val="single" w:sz="4" w:space="0" w:color="auto"/>
            </w:tcBorders>
            <w:shd w:val="clear" w:color="auto" w:fill="auto"/>
            <w:noWrap/>
            <w:tcMar>
              <w:left w:w="57" w:type="dxa"/>
              <w:right w:w="57" w:type="dxa"/>
            </w:tcMar>
          </w:tcPr>
          <w:p w14:paraId="1A45F36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089894F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609663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tcPr>
          <w:p w14:paraId="047C945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154FFFC2"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C2A7752"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5430399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91F180C"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8EA604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27D189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424BED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0BAB05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50C298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EA2597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F226DA9"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91365CE"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38356FB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50CB90B"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423BFDB"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A83D48D"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E7E1491"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5E7D55F"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9F1570E"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AA5A11B"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34732E9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6D5D8F6"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04F15D2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A8EE6A6"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7334D77"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62F9BEF"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B7DE12A"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733CAB7"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8F4D31B"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35379C5"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31ECA15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1CE4CC4"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2263CEC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9FF6387"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59A32B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797ABC9"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0A5FEAE"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B28500C"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493B959"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23A4EC5"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0AEA3CDA"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5DF5CB1C"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198" w:type="dxa"/>
            <w:tcBorders>
              <w:top w:val="nil"/>
              <w:left w:val="nil"/>
              <w:bottom w:val="nil"/>
              <w:right w:val="single" w:sz="4" w:space="0" w:color="auto"/>
            </w:tcBorders>
            <w:shd w:val="clear" w:color="auto" w:fill="auto"/>
            <w:noWrap/>
            <w:tcMar>
              <w:left w:w="57" w:type="dxa"/>
              <w:right w:w="57" w:type="dxa"/>
            </w:tcMar>
            <w:hideMark/>
          </w:tcPr>
          <w:p w14:paraId="397DE8D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E5A104B"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02FC9B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45A3B5C"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4A41602"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ED1F8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4E0090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1C6990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0FA4687C"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72D225A"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14:paraId="798BC88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(dB(µV/m))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0298201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112AA9B" w14:textId="77777777" w:rsidR="00061A5A" w:rsidRPr="00D07B1D" w:rsidRDefault="00061A5A" w:rsidP="00C80083">
            <w:pPr>
              <w:pStyle w:val="Tabletext"/>
              <w:jc w:val="center"/>
              <w:rPr>
                <w:color w:val="000000"/>
                <w:sz w:val="20"/>
                <w:lang w:val="en-US"/>
              </w:rPr>
            </w:pPr>
            <w:r w:rsidRPr="00D07B1D">
              <w:rPr>
                <w:color w:val="000000"/>
                <w:sz w:val="20"/>
                <w:lang w:val="en-US"/>
              </w:rPr>
              <w:t>20.14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427B6E7" w14:textId="77777777" w:rsidR="00061A5A" w:rsidRPr="00D07B1D" w:rsidRDefault="00061A5A" w:rsidP="00C80083">
            <w:pPr>
              <w:pStyle w:val="Tabletext"/>
              <w:jc w:val="center"/>
              <w:rPr>
                <w:color w:val="000000"/>
                <w:sz w:val="20"/>
                <w:lang w:val="en-US"/>
              </w:rPr>
            </w:pPr>
            <w:r w:rsidRPr="00D07B1D">
              <w:rPr>
                <w:color w:val="000000"/>
                <w:sz w:val="20"/>
                <w:lang w:val="en-US"/>
              </w:rPr>
              <w:t>53.10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2A0AE68" w14:textId="77777777" w:rsidR="00061A5A" w:rsidRPr="00D07B1D" w:rsidRDefault="00061A5A" w:rsidP="00C80083">
            <w:pPr>
              <w:pStyle w:val="Tabletext"/>
              <w:jc w:val="center"/>
              <w:rPr>
                <w:color w:val="000000"/>
                <w:sz w:val="20"/>
                <w:lang w:val="en-US"/>
              </w:rPr>
            </w:pPr>
            <w:r w:rsidRPr="00D07B1D">
              <w:rPr>
                <w:color w:val="000000"/>
                <w:sz w:val="20"/>
                <w:lang w:val="en-US"/>
              </w:rPr>
              <w:t>63.54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94FBA9A" w14:textId="77777777" w:rsidR="00061A5A" w:rsidRPr="00D07B1D" w:rsidRDefault="00061A5A" w:rsidP="00C80083">
            <w:pPr>
              <w:pStyle w:val="Tabletext"/>
              <w:jc w:val="center"/>
              <w:rPr>
                <w:color w:val="000000"/>
                <w:sz w:val="20"/>
                <w:lang w:val="en-US"/>
              </w:rPr>
            </w:pPr>
            <w:r w:rsidRPr="00D07B1D">
              <w:rPr>
                <w:color w:val="000000"/>
                <w:sz w:val="20"/>
                <w:lang w:val="en-US"/>
              </w:rPr>
              <w:t>42.92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2B6723A" w14:textId="77777777" w:rsidR="00061A5A" w:rsidRPr="00D07B1D" w:rsidRDefault="00061A5A" w:rsidP="00C80083">
            <w:pPr>
              <w:pStyle w:val="Tabletext"/>
              <w:jc w:val="center"/>
              <w:rPr>
                <w:color w:val="000000"/>
                <w:sz w:val="20"/>
                <w:lang w:val="en-US"/>
              </w:rPr>
            </w:pPr>
            <w:r w:rsidRPr="00D07B1D">
              <w:rPr>
                <w:color w:val="000000"/>
                <w:sz w:val="20"/>
                <w:lang w:val="en-US"/>
              </w:rPr>
              <w:t>52.82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C48CB19" w14:textId="77777777" w:rsidR="00061A5A" w:rsidRPr="00D07B1D" w:rsidRDefault="00061A5A" w:rsidP="00C80083">
            <w:pPr>
              <w:pStyle w:val="Tabletext"/>
              <w:jc w:val="center"/>
              <w:rPr>
                <w:color w:val="000000"/>
                <w:sz w:val="20"/>
                <w:lang w:val="en-US"/>
              </w:rPr>
            </w:pPr>
            <w:r w:rsidRPr="00D07B1D">
              <w:rPr>
                <w:color w:val="000000"/>
                <w:sz w:val="20"/>
                <w:lang w:val="en-US"/>
              </w:rPr>
              <w:t>45.33</w:t>
            </w:r>
          </w:p>
        </w:tc>
      </w:tr>
      <w:tr w:rsidR="00061A5A" w:rsidRPr="00D07B1D" w14:paraId="05F434FF"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1490DD4" w14:textId="77777777" w:rsidR="00061A5A" w:rsidRPr="00D07B1D" w:rsidRDefault="00061A5A" w:rsidP="00C80083">
            <w:pPr>
              <w:pStyle w:val="Tabletext"/>
              <w:rPr>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14:paraId="5AA43B02"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978900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139F6EB" w14:textId="77777777" w:rsidR="00061A5A" w:rsidRPr="00D07B1D" w:rsidRDefault="00061A5A" w:rsidP="00C80083">
            <w:pPr>
              <w:pStyle w:val="Tabletext"/>
              <w:jc w:val="center"/>
              <w:rPr>
                <w:color w:val="000000"/>
                <w:sz w:val="20"/>
                <w:lang w:val="en-US"/>
              </w:rPr>
            </w:pPr>
            <w:r w:rsidRPr="00D07B1D">
              <w:rPr>
                <w:color w:val="000000"/>
                <w:sz w:val="20"/>
                <w:lang w:val="en-US"/>
              </w:rPr>
              <w:t>22.34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7C26CD0" w14:textId="77777777" w:rsidR="00061A5A" w:rsidRPr="00D07B1D" w:rsidRDefault="00061A5A" w:rsidP="00C80083">
            <w:pPr>
              <w:pStyle w:val="Tabletext"/>
              <w:jc w:val="center"/>
              <w:rPr>
                <w:color w:val="000000"/>
                <w:sz w:val="20"/>
                <w:lang w:val="en-US"/>
              </w:rPr>
            </w:pPr>
            <w:r w:rsidRPr="00D07B1D">
              <w:rPr>
                <w:color w:val="000000"/>
                <w:sz w:val="20"/>
                <w:lang w:val="en-US"/>
              </w:rPr>
              <w:t>56.10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8D5406E" w14:textId="77777777" w:rsidR="00061A5A" w:rsidRPr="00D07B1D" w:rsidRDefault="00061A5A" w:rsidP="00C80083">
            <w:pPr>
              <w:pStyle w:val="Tabletext"/>
              <w:jc w:val="center"/>
              <w:rPr>
                <w:color w:val="000000"/>
                <w:sz w:val="20"/>
                <w:lang w:val="en-US"/>
              </w:rPr>
            </w:pPr>
            <w:r w:rsidRPr="00D07B1D">
              <w:rPr>
                <w:color w:val="000000"/>
                <w:sz w:val="20"/>
                <w:lang w:val="en-US"/>
              </w:rPr>
              <w:t>66.54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8157FC5" w14:textId="77777777" w:rsidR="00061A5A" w:rsidRPr="00D07B1D" w:rsidRDefault="00061A5A" w:rsidP="00C80083">
            <w:pPr>
              <w:pStyle w:val="Tabletext"/>
              <w:jc w:val="center"/>
              <w:rPr>
                <w:color w:val="000000"/>
                <w:sz w:val="20"/>
                <w:lang w:val="en-US"/>
              </w:rPr>
            </w:pPr>
            <w:r w:rsidRPr="00D07B1D">
              <w:rPr>
                <w:color w:val="000000"/>
                <w:sz w:val="20"/>
                <w:lang w:val="en-US"/>
              </w:rPr>
              <w:t>45.92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BD3912B" w14:textId="77777777" w:rsidR="00061A5A" w:rsidRPr="00D07B1D" w:rsidRDefault="00061A5A" w:rsidP="00C80083">
            <w:pPr>
              <w:pStyle w:val="Tabletext"/>
              <w:jc w:val="center"/>
              <w:rPr>
                <w:color w:val="000000"/>
                <w:sz w:val="20"/>
                <w:lang w:val="en-US"/>
              </w:rPr>
            </w:pPr>
            <w:r w:rsidRPr="00D07B1D">
              <w:rPr>
                <w:color w:val="000000"/>
                <w:sz w:val="20"/>
                <w:lang w:val="en-US"/>
              </w:rPr>
              <w:t>55.82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E74E7FA" w14:textId="77777777" w:rsidR="00061A5A" w:rsidRPr="00D07B1D" w:rsidRDefault="00061A5A" w:rsidP="00C80083">
            <w:pPr>
              <w:pStyle w:val="Tabletext"/>
              <w:jc w:val="center"/>
              <w:rPr>
                <w:color w:val="000000"/>
                <w:sz w:val="20"/>
                <w:lang w:val="en-US"/>
              </w:rPr>
            </w:pPr>
            <w:r w:rsidRPr="00D07B1D">
              <w:rPr>
                <w:color w:val="000000"/>
                <w:sz w:val="20"/>
                <w:lang w:val="en-US"/>
              </w:rPr>
              <w:t>48.43</w:t>
            </w:r>
          </w:p>
        </w:tc>
      </w:tr>
      <w:tr w:rsidR="00061A5A" w:rsidRPr="00D07B1D" w14:paraId="3CEF539C"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04A1BF95" w14:textId="77777777" w:rsidR="00061A5A" w:rsidRPr="00D07B1D" w:rsidRDefault="00061A5A" w:rsidP="00C80083">
            <w:pPr>
              <w:pStyle w:val="Tabletext"/>
              <w:rPr>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4C3F594C"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5518BD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46F22D5" w14:textId="77777777" w:rsidR="00061A5A" w:rsidRPr="00D07B1D" w:rsidRDefault="00061A5A" w:rsidP="00C80083">
            <w:pPr>
              <w:pStyle w:val="Tabletext"/>
              <w:jc w:val="center"/>
              <w:rPr>
                <w:color w:val="000000"/>
                <w:sz w:val="20"/>
                <w:lang w:val="en-US"/>
              </w:rPr>
            </w:pPr>
            <w:r w:rsidRPr="00D07B1D">
              <w:rPr>
                <w:color w:val="000000"/>
                <w:sz w:val="20"/>
                <w:lang w:val="en-US"/>
              </w:rPr>
              <w:t>23.24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69809CB" w14:textId="77777777" w:rsidR="00061A5A" w:rsidRPr="00D07B1D" w:rsidRDefault="00061A5A" w:rsidP="00C80083">
            <w:pPr>
              <w:pStyle w:val="Tabletext"/>
              <w:jc w:val="center"/>
              <w:rPr>
                <w:color w:val="000000"/>
                <w:sz w:val="20"/>
                <w:lang w:val="en-US"/>
              </w:rPr>
            </w:pPr>
            <w:r w:rsidRPr="00D07B1D">
              <w:rPr>
                <w:color w:val="000000"/>
                <w:sz w:val="20"/>
                <w:lang w:val="en-US"/>
              </w:rPr>
              <w:t>58.20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1BC5E02" w14:textId="77777777" w:rsidR="00061A5A" w:rsidRPr="00D07B1D" w:rsidRDefault="00061A5A" w:rsidP="00C80083">
            <w:pPr>
              <w:pStyle w:val="Tabletext"/>
              <w:jc w:val="center"/>
              <w:rPr>
                <w:color w:val="000000"/>
                <w:sz w:val="20"/>
                <w:lang w:val="en-US"/>
              </w:rPr>
            </w:pPr>
            <w:r w:rsidRPr="00D07B1D">
              <w:rPr>
                <w:color w:val="000000"/>
                <w:sz w:val="20"/>
                <w:lang w:val="en-US"/>
              </w:rPr>
              <w:t>68.64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26F1B1E" w14:textId="77777777" w:rsidR="00061A5A" w:rsidRPr="00D07B1D" w:rsidRDefault="00061A5A" w:rsidP="00C80083">
            <w:pPr>
              <w:pStyle w:val="Tabletext"/>
              <w:jc w:val="center"/>
              <w:rPr>
                <w:color w:val="000000"/>
                <w:sz w:val="20"/>
                <w:lang w:val="en-US"/>
              </w:rPr>
            </w:pPr>
            <w:r w:rsidRPr="00D07B1D">
              <w:rPr>
                <w:color w:val="000000"/>
                <w:sz w:val="20"/>
                <w:lang w:val="en-US"/>
              </w:rPr>
              <w:t>48.02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B6FFDB3" w14:textId="77777777" w:rsidR="00061A5A" w:rsidRPr="00D07B1D" w:rsidRDefault="00061A5A" w:rsidP="00C80083">
            <w:pPr>
              <w:pStyle w:val="Tabletext"/>
              <w:jc w:val="center"/>
              <w:rPr>
                <w:color w:val="000000"/>
                <w:sz w:val="20"/>
                <w:lang w:val="en-US"/>
              </w:rPr>
            </w:pPr>
            <w:r w:rsidRPr="00D07B1D">
              <w:rPr>
                <w:color w:val="000000"/>
                <w:sz w:val="20"/>
                <w:lang w:val="en-US"/>
              </w:rPr>
              <w:t>57.92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264B7E4" w14:textId="77777777" w:rsidR="00061A5A" w:rsidRPr="00D07B1D" w:rsidRDefault="00061A5A" w:rsidP="00C80083">
            <w:pPr>
              <w:pStyle w:val="Tabletext"/>
              <w:jc w:val="center"/>
              <w:rPr>
                <w:color w:val="000000"/>
                <w:sz w:val="20"/>
                <w:lang w:val="en-US"/>
              </w:rPr>
            </w:pPr>
            <w:r w:rsidRPr="00D07B1D">
              <w:rPr>
                <w:color w:val="000000"/>
                <w:sz w:val="20"/>
                <w:lang w:val="en-US"/>
              </w:rPr>
              <w:t>49.63</w:t>
            </w:r>
          </w:p>
        </w:tc>
      </w:tr>
    </w:tbl>
    <w:p w14:paraId="446760D6" w14:textId="77777777" w:rsidR="00061A5A" w:rsidRDefault="00061A5A" w:rsidP="00061A5A">
      <w:pPr>
        <w:pStyle w:val="Tablefin"/>
      </w:pPr>
    </w:p>
    <w:p w14:paraId="4CFAD16D" w14:textId="77777777" w:rsidR="00061A5A" w:rsidRPr="00245D4B" w:rsidRDefault="00061A5A" w:rsidP="00061A5A">
      <w:pPr>
        <w:pStyle w:val="TableNo"/>
        <w:rPr>
          <w:lang w:val="en-US"/>
        </w:rPr>
      </w:pPr>
      <w:r w:rsidRPr="00245D4B">
        <w:rPr>
          <w:lang w:val="en-US"/>
        </w:rPr>
        <w:t>TABLE </w:t>
      </w:r>
      <w:r>
        <w:rPr>
          <w:lang w:val="en-US"/>
        </w:rPr>
        <w:t>71</w:t>
      </w:r>
    </w:p>
    <w:p w14:paraId="4D411AB6"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16</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01"/>
        <w:gridCol w:w="870"/>
        <w:gridCol w:w="1191"/>
        <w:gridCol w:w="850"/>
        <w:gridCol w:w="850"/>
        <w:gridCol w:w="850"/>
        <w:gridCol w:w="850"/>
        <w:gridCol w:w="850"/>
      </w:tblGrid>
      <w:tr w:rsidR="00061A5A" w:rsidRPr="00D07B1D" w14:paraId="4DD1E60A"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5AAA955"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0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2F0D54" w14:textId="77777777" w:rsidR="00061A5A" w:rsidRPr="00D07B1D" w:rsidRDefault="00061A5A" w:rsidP="00C80083">
            <w:pPr>
              <w:pStyle w:val="Tablehead"/>
              <w:rPr>
                <w:color w:val="000000"/>
                <w:sz w:val="20"/>
                <w:lang w:val="en-US" w:eastAsia="ru-RU"/>
              </w:rPr>
            </w:pPr>
          </w:p>
        </w:tc>
        <w:tc>
          <w:tcPr>
            <w:tcW w:w="87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B1F1520" w14:textId="77777777" w:rsidR="00061A5A" w:rsidRPr="00D07B1D" w:rsidRDefault="00061A5A" w:rsidP="00C80083">
            <w:pPr>
              <w:pStyle w:val="Tablehead"/>
              <w:rPr>
                <w:color w:val="000000"/>
                <w:sz w:val="20"/>
                <w:lang w:val="en-US" w:eastAsia="ru-RU"/>
              </w:rPr>
            </w:pPr>
          </w:p>
        </w:tc>
        <w:tc>
          <w:tcPr>
            <w:tcW w:w="119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27A3CA7"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67585D7"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59C8BA2"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1A58983"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699414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0692C36"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0A640A7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0872DFFC"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3A076B9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F</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49B642D0"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02DF4AF"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E10D69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704F97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4E2C37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A725EE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0AFFC0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087D9F8B"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3AF1FEA6"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01" w:type="dxa"/>
            <w:tcBorders>
              <w:top w:val="nil"/>
              <w:left w:val="nil"/>
              <w:bottom w:val="nil"/>
              <w:right w:val="single" w:sz="4" w:space="0" w:color="auto"/>
            </w:tcBorders>
            <w:shd w:val="clear" w:color="auto" w:fill="auto"/>
            <w:noWrap/>
            <w:tcMar>
              <w:left w:w="57" w:type="dxa"/>
              <w:right w:w="57" w:type="dxa"/>
            </w:tcMar>
            <w:hideMark/>
          </w:tcPr>
          <w:p w14:paraId="70C2FF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3CF7E48"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A2C41FC"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EEC325F"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6552779"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BD8394D"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11B31D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B53CA1D"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D07B1D" w14:paraId="7523A66B"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565E4547"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0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79948DF4" w14:textId="77777777" w:rsidR="00061A5A" w:rsidRPr="00D07B1D" w:rsidRDefault="00061A5A" w:rsidP="00C80083">
            <w:pPr>
              <w:pStyle w:val="Tabletext"/>
              <w:jc w:val="center"/>
              <w:rPr>
                <w:i/>
                <w:iCs/>
                <w:color w:val="000000"/>
                <w:sz w:val="20"/>
                <w:vertAlign w:val="subscript"/>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5316CFB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D2A6B2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F5CA2CF"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FDEC687"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072EF07"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48AC0C"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2FD0D4C"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0F3D449" w14:textId="77777777" w:rsidR="00061A5A" w:rsidRPr="00D07B1D" w:rsidRDefault="00061A5A" w:rsidP="00C80083">
            <w:pPr>
              <w:pStyle w:val="Tabletext"/>
              <w:jc w:val="center"/>
              <w:rPr>
                <w:color w:val="000000"/>
                <w:sz w:val="20"/>
                <w:lang w:val="en-US"/>
              </w:rPr>
            </w:pPr>
            <w:r w:rsidRPr="00D07B1D">
              <w:rPr>
                <w:color w:val="000000"/>
                <w:sz w:val="20"/>
                <w:lang w:val="en-US"/>
              </w:rPr>
              <w:t>10.40</w:t>
            </w:r>
          </w:p>
        </w:tc>
      </w:tr>
      <w:tr w:rsidR="00061A5A" w:rsidRPr="00D07B1D" w14:paraId="7DABD181"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73B45606" w14:textId="77777777" w:rsidR="00061A5A" w:rsidRPr="00D07B1D" w:rsidRDefault="00061A5A" w:rsidP="00C80083">
            <w:pPr>
              <w:pStyle w:val="Tabletext"/>
              <w:rPr>
                <w:sz w:val="20"/>
                <w:lang w:val="en-US" w:eastAsia="ru-RU"/>
              </w:rPr>
            </w:pPr>
          </w:p>
        </w:tc>
        <w:tc>
          <w:tcPr>
            <w:tcW w:w="1201" w:type="dxa"/>
            <w:vMerge/>
            <w:tcBorders>
              <w:left w:val="single" w:sz="4" w:space="0" w:color="auto"/>
              <w:right w:val="single" w:sz="4" w:space="0" w:color="auto"/>
            </w:tcBorders>
            <w:shd w:val="clear" w:color="auto" w:fill="auto"/>
            <w:noWrap/>
            <w:tcMar>
              <w:left w:w="57" w:type="dxa"/>
              <w:right w:w="57" w:type="dxa"/>
            </w:tcMar>
            <w:hideMark/>
          </w:tcPr>
          <w:p w14:paraId="68550775"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10C074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57FADE4" w14:textId="77777777" w:rsidR="00061A5A" w:rsidRPr="00D07B1D" w:rsidRDefault="00061A5A" w:rsidP="00C80083">
            <w:pPr>
              <w:pStyle w:val="Tabletext"/>
              <w:jc w:val="center"/>
              <w:rPr>
                <w:color w:val="000000"/>
                <w:sz w:val="20"/>
                <w:lang w:val="en-US"/>
              </w:rPr>
            </w:pPr>
            <w:r w:rsidRPr="00D07B1D">
              <w:rPr>
                <w:color w:val="000000"/>
                <w:sz w:val="20"/>
                <w:lang w:val="en-US"/>
              </w:rPr>
              <w:t>9.10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E3EFD22"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182047B"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3F2915C"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BBF7CD8"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C254A9A" w14:textId="77777777" w:rsidR="00061A5A" w:rsidRPr="00D07B1D" w:rsidRDefault="00061A5A" w:rsidP="00C80083">
            <w:pPr>
              <w:pStyle w:val="Tabletext"/>
              <w:jc w:val="center"/>
              <w:rPr>
                <w:color w:val="000000"/>
                <w:sz w:val="20"/>
                <w:lang w:val="en-US"/>
              </w:rPr>
            </w:pPr>
            <w:r w:rsidRPr="00D07B1D">
              <w:rPr>
                <w:color w:val="000000"/>
                <w:sz w:val="20"/>
                <w:lang w:val="en-US"/>
              </w:rPr>
              <w:t>13.20</w:t>
            </w:r>
          </w:p>
        </w:tc>
      </w:tr>
      <w:tr w:rsidR="00061A5A" w:rsidRPr="00D07B1D" w14:paraId="730F771F"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439140B8" w14:textId="77777777" w:rsidR="00061A5A" w:rsidRPr="00D07B1D" w:rsidRDefault="00061A5A" w:rsidP="00C80083">
            <w:pPr>
              <w:pStyle w:val="Tabletext"/>
              <w:rPr>
                <w:sz w:val="20"/>
                <w:lang w:val="en-US" w:eastAsia="ru-RU"/>
              </w:rPr>
            </w:pPr>
          </w:p>
        </w:tc>
        <w:tc>
          <w:tcPr>
            <w:tcW w:w="120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66C9A40"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7F66670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168C942D" w14:textId="77777777" w:rsidR="00061A5A" w:rsidRPr="00D07B1D" w:rsidRDefault="00061A5A" w:rsidP="00C80083">
            <w:pPr>
              <w:pStyle w:val="Tabletext"/>
              <w:jc w:val="center"/>
              <w:rPr>
                <w:color w:val="000000"/>
                <w:sz w:val="20"/>
                <w:lang w:val="en-US"/>
              </w:rPr>
            </w:pPr>
            <w:r w:rsidRPr="00D07B1D">
              <w:rPr>
                <w:color w:val="000000"/>
                <w:sz w:val="20"/>
                <w:lang w:val="en-US"/>
              </w:rPr>
              <w:t>10.20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1D4137"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F5B9DAB"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8BC75EC"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104BF8B"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E35050D"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r>
      <w:tr w:rsidR="00061A5A" w:rsidRPr="00D07B1D" w14:paraId="7920237C"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3359D154"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01" w:type="dxa"/>
            <w:tcBorders>
              <w:top w:val="nil"/>
              <w:left w:val="nil"/>
              <w:bottom w:val="nil"/>
              <w:right w:val="single" w:sz="4" w:space="0" w:color="auto"/>
            </w:tcBorders>
            <w:shd w:val="clear" w:color="auto" w:fill="auto"/>
            <w:noWrap/>
            <w:tcMar>
              <w:left w:w="57" w:type="dxa"/>
              <w:right w:w="57" w:type="dxa"/>
            </w:tcMar>
            <w:hideMark/>
          </w:tcPr>
          <w:p w14:paraId="17C0611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4A59F744"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86FB6D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0C6D08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63A339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1DA076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45A518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7F5BB5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2F8FE20D"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0FE3F0F"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14:paraId="14C61BC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s,min</w:t>
            </w:r>
            <w:r w:rsidRPr="00D07B1D">
              <w:rPr>
                <w:color w:val="000000"/>
                <w:sz w:val="20"/>
                <w:lang w:val="en-US" w:eastAsia="ru-RU"/>
              </w:rPr>
              <w:t xml:space="preserve"> (dBW)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F23BE3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945FF0D"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D568E35"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C9A6417"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9FEA239"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A20C59"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BC0692E" w14:textId="77777777" w:rsidR="00061A5A" w:rsidRPr="00D07B1D" w:rsidRDefault="00061A5A" w:rsidP="00C80083">
            <w:pPr>
              <w:pStyle w:val="Tabletext"/>
              <w:jc w:val="center"/>
              <w:rPr>
                <w:color w:val="000000"/>
                <w:sz w:val="20"/>
                <w:lang w:val="en-US"/>
              </w:rPr>
            </w:pPr>
            <w:r w:rsidRPr="00D07B1D">
              <w:rPr>
                <w:color w:val="000000"/>
                <w:sz w:val="20"/>
                <w:lang w:val="en-US"/>
              </w:rPr>
              <w:t>−130.57</w:t>
            </w:r>
          </w:p>
        </w:tc>
      </w:tr>
      <w:tr w:rsidR="00061A5A" w:rsidRPr="00D07B1D" w14:paraId="4A5B828C"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DDFEC7B" w14:textId="77777777" w:rsidR="00061A5A" w:rsidRPr="00D07B1D" w:rsidRDefault="00061A5A" w:rsidP="00C80083">
            <w:pPr>
              <w:pStyle w:val="Tabletext"/>
              <w:rPr>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14:paraId="528009C4"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503914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4E9FC6E" w14:textId="77777777" w:rsidR="00061A5A" w:rsidRPr="00D07B1D" w:rsidRDefault="00061A5A" w:rsidP="00C80083">
            <w:pPr>
              <w:pStyle w:val="Tabletext"/>
              <w:jc w:val="center"/>
              <w:rPr>
                <w:color w:val="000000"/>
                <w:sz w:val="20"/>
                <w:lang w:val="en-US"/>
              </w:rPr>
            </w:pPr>
            <w:r w:rsidRPr="00D07B1D">
              <w:rPr>
                <w:color w:val="000000"/>
                <w:sz w:val="20"/>
                <w:lang w:val="en-US"/>
              </w:rPr>
              <w:t>−131.87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F85F069"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064CDED"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63CD883"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74AE426"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F1F2F04" w14:textId="77777777" w:rsidR="00061A5A" w:rsidRPr="00D07B1D" w:rsidRDefault="00061A5A" w:rsidP="00C80083">
            <w:pPr>
              <w:pStyle w:val="Tabletext"/>
              <w:jc w:val="center"/>
              <w:rPr>
                <w:color w:val="000000"/>
                <w:sz w:val="20"/>
                <w:lang w:val="en-US"/>
              </w:rPr>
            </w:pPr>
            <w:r w:rsidRPr="00D07B1D">
              <w:rPr>
                <w:color w:val="000000"/>
                <w:sz w:val="20"/>
                <w:lang w:val="en-US"/>
              </w:rPr>
              <w:t>−127.77</w:t>
            </w:r>
          </w:p>
        </w:tc>
      </w:tr>
      <w:tr w:rsidR="00061A5A" w:rsidRPr="00D07B1D" w14:paraId="6E272E4A"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3AC0363" w14:textId="77777777" w:rsidR="00061A5A" w:rsidRPr="00D07B1D" w:rsidRDefault="00061A5A" w:rsidP="00C80083">
            <w:pPr>
              <w:pStyle w:val="Tabletext"/>
              <w:rPr>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690AAE3A"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9CAC8E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538B0E7A" w14:textId="77777777" w:rsidR="00061A5A" w:rsidRPr="00D07B1D" w:rsidRDefault="00061A5A" w:rsidP="00C80083">
            <w:pPr>
              <w:pStyle w:val="Tabletext"/>
              <w:jc w:val="center"/>
              <w:rPr>
                <w:color w:val="000000"/>
                <w:sz w:val="20"/>
                <w:lang w:val="en-US"/>
              </w:rPr>
            </w:pPr>
            <w:r w:rsidRPr="00D07B1D">
              <w:rPr>
                <w:color w:val="000000"/>
                <w:sz w:val="20"/>
                <w:lang w:val="en-US"/>
              </w:rPr>
              <w:t>−130.77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B74B1E"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AC98DD9"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1539067"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DD79FB3"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4167F88" w14:textId="77777777" w:rsidR="00061A5A" w:rsidRPr="00D07B1D" w:rsidRDefault="00061A5A" w:rsidP="00C80083">
            <w:pPr>
              <w:pStyle w:val="Tabletext"/>
              <w:jc w:val="center"/>
              <w:rPr>
                <w:color w:val="000000"/>
                <w:sz w:val="20"/>
                <w:lang w:val="en-US"/>
              </w:rPr>
            </w:pPr>
            <w:r w:rsidRPr="00D07B1D">
              <w:rPr>
                <w:color w:val="000000"/>
                <w:sz w:val="20"/>
                <w:lang w:val="en-US"/>
              </w:rPr>
              <w:t>−125.37</w:t>
            </w:r>
          </w:p>
        </w:tc>
      </w:tr>
      <w:tr w:rsidR="00061A5A" w:rsidRPr="00D07B1D" w14:paraId="69B28BA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027BB53"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3F4A55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d</w:t>
            </w:r>
            <w:r w:rsidRPr="00D07B1D">
              <w:rPr>
                <w:color w:val="000000"/>
                <w:sz w:val="20"/>
                <w:lang w:val="en-US" w:eastAsia="ru-RU"/>
              </w:rPr>
              <w:t xml:space="preserve"> (dBd)</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1BD88E1"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F38E09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40E3F8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1A7088F"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00047D7"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D0E08B"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942FB6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1EA5E24D"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1A3A610"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7E266FF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3A2C48E"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365B4ED5"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7EC13A6"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6BAB213"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34E7CE3"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19DF38"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C951727"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6BF35927"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5CE7611D"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01" w:type="dxa"/>
            <w:tcBorders>
              <w:top w:val="nil"/>
              <w:left w:val="nil"/>
              <w:bottom w:val="nil"/>
              <w:right w:val="single" w:sz="4" w:space="0" w:color="auto"/>
            </w:tcBorders>
            <w:shd w:val="clear" w:color="auto" w:fill="auto"/>
            <w:noWrap/>
            <w:tcMar>
              <w:left w:w="57" w:type="dxa"/>
              <w:right w:w="57" w:type="dxa"/>
            </w:tcMar>
            <w:hideMark/>
          </w:tcPr>
          <w:p w14:paraId="338577C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2507911"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4413302"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44E7F2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272156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DABD66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44CF9E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81C97AC"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176414D1"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1B02BCB" w14:textId="77777777" w:rsidR="00061A5A" w:rsidRPr="00D07B1D" w:rsidRDefault="00061A5A" w:rsidP="00C80083">
            <w:pPr>
              <w:pStyle w:val="Tabletext"/>
              <w:rPr>
                <w:sz w:val="20"/>
                <w:lang w:val="en-US" w:eastAsia="ru-RU"/>
              </w:rPr>
            </w:pPr>
            <w:r w:rsidRPr="00D07B1D">
              <w:rPr>
                <w:sz w:val="20"/>
                <w:lang w:val="en-US" w:eastAsia="ru-RU"/>
              </w:rPr>
              <w:t>Minimum power flux-density at receiving place</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14:paraId="0E8D0A0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lang w:val="en-US" w:eastAsia="ru-RU"/>
              </w:rPr>
              <w:t xml:space="preserve"> (dBW/m</w:t>
            </w:r>
            <w:r w:rsidRPr="00D07B1D">
              <w:rPr>
                <w:color w:val="000000"/>
                <w:sz w:val="20"/>
                <w:vertAlign w:val="superscript"/>
                <w:lang w:val="en-US" w:eastAsia="ru-RU"/>
              </w:rPr>
              <w:t>2</w:t>
            </w:r>
            <w:r w:rsidRPr="00D07B1D">
              <w:rPr>
                <w:color w:val="000000"/>
                <w:sz w:val="20"/>
                <w:lang w:val="en-US"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3C75F9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22AA75DA" w14:textId="77777777" w:rsidR="00061A5A" w:rsidRPr="00D07B1D" w:rsidRDefault="00061A5A" w:rsidP="00C80083">
            <w:pPr>
              <w:pStyle w:val="Tabletext"/>
              <w:jc w:val="center"/>
              <w:rPr>
                <w:color w:val="000000"/>
                <w:sz w:val="20"/>
                <w:lang w:val="en-US"/>
              </w:rPr>
            </w:pPr>
            <w:r w:rsidRPr="00D07B1D">
              <w:rPr>
                <w:color w:val="000000"/>
                <w:sz w:val="20"/>
                <w:lang w:val="en-US"/>
              </w:rPr>
              <w:t>−137.91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077F1CF" w14:textId="77777777" w:rsidR="00061A5A" w:rsidRPr="00D07B1D" w:rsidRDefault="00061A5A" w:rsidP="00C80083">
            <w:pPr>
              <w:pStyle w:val="Tabletext"/>
              <w:jc w:val="center"/>
              <w:rPr>
                <w:color w:val="000000"/>
                <w:sz w:val="20"/>
                <w:lang w:val="en-US"/>
              </w:rPr>
            </w:pPr>
            <w:r w:rsidRPr="00D07B1D">
              <w:rPr>
                <w:color w:val="000000"/>
                <w:sz w:val="20"/>
                <w:lang w:val="en-US"/>
              </w:rPr>
              <w:t>−130.71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4843BDD" w14:textId="77777777" w:rsidR="00061A5A" w:rsidRPr="00D07B1D" w:rsidRDefault="00061A5A" w:rsidP="00C80083">
            <w:pPr>
              <w:pStyle w:val="Tabletext"/>
              <w:jc w:val="center"/>
              <w:rPr>
                <w:color w:val="000000"/>
                <w:sz w:val="20"/>
                <w:lang w:val="en-US"/>
              </w:rPr>
            </w:pPr>
            <w:r w:rsidRPr="00D07B1D">
              <w:rPr>
                <w:color w:val="000000"/>
                <w:sz w:val="20"/>
                <w:lang w:val="en-US"/>
              </w:rPr>
              <w:t>−110.15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FF94077" w14:textId="77777777" w:rsidR="00061A5A" w:rsidRPr="00D07B1D" w:rsidRDefault="00061A5A" w:rsidP="00C80083">
            <w:pPr>
              <w:pStyle w:val="Tabletext"/>
              <w:jc w:val="center"/>
              <w:rPr>
                <w:color w:val="000000"/>
                <w:sz w:val="20"/>
                <w:lang w:val="en-US"/>
              </w:rPr>
            </w:pPr>
            <w:r w:rsidRPr="00D07B1D">
              <w:rPr>
                <w:color w:val="000000"/>
                <w:sz w:val="20"/>
                <w:lang w:val="en-US"/>
              </w:rPr>
              <w:t>−130.71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2AD689" w14:textId="77777777" w:rsidR="00061A5A" w:rsidRPr="00D07B1D" w:rsidRDefault="00061A5A" w:rsidP="00C80083">
            <w:pPr>
              <w:pStyle w:val="Tabletext"/>
              <w:jc w:val="center"/>
              <w:rPr>
                <w:color w:val="000000"/>
                <w:sz w:val="20"/>
                <w:lang w:val="en-US"/>
              </w:rPr>
            </w:pPr>
            <w:r w:rsidRPr="00D07B1D">
              <w:rPr>
                <w:color w:val="000000"/>
                <w:sz w:val="20"/>
                <w:lang w:val="en-US"/>
              </w:rPr>
              <w:t>−110.15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E74F190" w14:textId="77777777" w:rsidR="00061A5A" w:rsidRPr="00D07B1D" w:rsidRDefault="00061A5A" w:rsidP="00C80083">
            <w:pPr>
              <w:pStyle w:val="Tabletext"/>
              <w:jc w:val="center"/>
              <w:rPr>
                <w:color w:val="000000"/>
                <w:sz w:val="20"/>
                <w:lang w:val="en-US"/>
              </w:rPr>
            </w:pPr>
            <w:r w:rsidRPr="00D07B1D">
              <w:rPr>
                <w:color w:val="000000"/>
                <w:sz w:val="20"/>
                <w:lang w:val="en-US"/>
              </w:rPr>
              <w:t>−132.59</w:t>
            </w:r>
          </w:p>
        </w:tc>
      </w:tr>
      <w:tr w:rsidR="00061A5A" w:rsidRPr="00D07B1D" w14:paraId="36732785"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57F5C95" w14:textId="77777777" w:rsidR="00061A5A" w:rsidRPr="00D07B1D" w:rsidRDefault="00061A5A" w:rsidP="00C80083">
            <w:pPr>
              <w:pStyle w:val="Tabletext"/>
              <w:rPr>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14:paraId="320FA4FC"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D391DE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333D1643" w14:textId="77777777" w:rsidR="00061A5A" w:rsidRPr="00D07B1D" w:rsidRDefault="00061A5A" w:rsidP="00C80083">
            <w:pPr>
              <w:pStyle w:val="Tabletext"/>
              <w:jc w:val="center"/>
              <w:rPr>
                <w:color w:val="000000"/>
                <w:sz w:val="20"/>
                <w:lang w:val="en-US"/>
              </w:rPr>
            </w:pPr>
            <w:r w:rsidRPr="00D07B1D">
              <w:rPr>
                <w:color w:val="000000"/>
                <w:sz w:val="20"/>
                <w:lang w:val="en-US"/>
              </w:rPr>
              <w:t>−135.21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8BDF08" w14:textId="77777777" w:rsidR="00061A5A" w:rsidRPr="00D07B1D" w:rsidRDefault="00061A5A" w:rsidP="00C80083">
            <w:pPr>
              <w:pStyle w:val="Tabletext"/>
              <w:jc w:val="center"/>
              <w:rPr>
                <w:color w:val="000000"/>
                <w:sz w:val="20"/>
                <w:lang w:val="en-US"/>
              </w:rPr>
            </w:pPr>
            <w:r w:rsidRPr="00D07B1D">
              <w:rPr>
                <w:color w:val="000000"/>
                <w:sz w:val="20"/>
                <w:lang w:val="en-US"/>
              </w:rPr>
              <w:t>−128.31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F815D1" w14:textId="77777777" w:rsidR="00061A5A" w:rsidRPr="00D07B1D" w:rsidRDefault="00061A5A" w:rsidP="00C80083">
            <w:pPr>
              <w:pStyle w:val="Tabletext"/>
              <w:jc w:val="center"/>
              <w:rPr>
                <w:color w:val="000000"/>
                <w:sz w:val="20"/>
                <w:lang w:val="en-US"/>
              </w:rPr>
            </w:pPr>
            <w:r w:rsidRPr="00D07B1D">
              <w:rPr>
                <w:color w:val="000000"/>
                <w:sz w:val="20"/>
                <w:lang w:val="en-US"/>
              </w:rPr>
              <w:t>−107.75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969B995" w14:textId="77777777" w:rsidR="00061A5A" w:rsidRPr="00D07B1D" w:rsidRDefault="00061A5A" w:rsidP="00C80083">
            <w:pPr>
              <w:pStyle w:val="Tabletext"/>
              <w:jc w:val="center"/>
              <w:rPr>
                <w:color w:val="000000"/>
                <w:sz w:val="20"/>
                <w:lang w:val="en-US"/>
              </w:rPr>
            </w:pPr>
            <w:r w:rsidRPr="00D07B1D">
              <w:rPr>
                <w:color w:val="000000"/>
                <w:sz w:val="20"/>
                <w:lang w:val="en-US"/>
              </w:rPr>
              <w:t>−128.31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016DFC" w14:textId="77777777" w:rsidR="00061A5A" w:rsidRPr="00D07B1D" w:rsidRDefault="00061A5A" w:rsidP="00C80083">
            <w:pPr>
              <w:pStyle w:val="Tabletext"/>
              <w:jc w:val="center"/>
              <w:rPr>
                <w:color w:val="000000"/>
                <w:sz w:val="20"/>
                <w:lang w:val="en-US"/>
              </w:rPr>
            </w:pPr>
            <w:r w:rsidRPr="00D07B1D">
              <w:rPr>
                <w:color w:val="000000"/>
                <w:sz w:val="20"/>
                <w:lang w:val="en-US"/>
              </w:rPr>
              <w:t>−107.75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9E522C2" w14:textId="77777777" w:rsidR="00061A5A" w:rsidRPr="00D07B1D" w:rsidRDefault="00061A5A" w:rsidP="00C80083">
            <w:pPr>
              <w:pStyle w:val="Tabletext"/>
              <w:jc w:val="center"/>
              <w:rPr>
                <w:color w:val="000000"/>
                <w:sz w:val="20"/>
                <w:lang w:val="en-US"/>
              </w:rPr>
            </w:pPr>
            <w:r w:rsidRPr="00D07B1D">
              <w:rPr>
                <w:color w:val="000000"/>
                <w:sz w:val="20"/>
                <w:lang w:val="en-US"/>
              </w:rPr>
              <w:t>−129.79</w:t>
            </w:r>
          </w:p>
        </w:tc>
      </w:tr>
      <w:tr w:rsidR="00061A5A" w:rsidRPr="00D07B1D" w14:paraId="6B71796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ABFF83F" w14:textId="77777777" w:rsidR="00061A5A" w:rsidRPr="00D07B1D" w:rsidRDefault="00061A5A" w:rsidP="00C80083">
            <w:pPr>
              <w:pStyle w:val="Tabletext"/>
              <w:rPr>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31A38E69"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6A9B1FF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5C2748E9" w14:textId="77777777" w:rsidR="00061A5A" w:rsidRPr="00D07B1D" w:rsidRDefault="00061A5A" w:rsidP="00C80083">
            <w:pPr>
              <w:pStyle w:val="Tabletext"/>
              <w:jc w:val="center"/>
              <w:rPr>
                <w:color w:val="000000"/>
                <w:sz w:val="20"/>
                <w:lang w:val="en-US"/>
              </w:rPr>
            </w:pPr>
            <w:r w:rsidRPr="00D07B1D">
              <w:rPr>
                <w:color w:val="000000"/>
                <w:sz w:val="20"/>
                <w:lang w:val="en-US"/>
              </w:rPr>
              <w:t>−134.11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A24F33A" w14:textId="77777777" w:rsidR="00061A5A" w:rsidRPr="00D07B1D" w:rsidRDefault="00061A5A" w:rsidP="00C80083">
            <w:pPr>
              <w:pStyle w:val="Tabletext"/>
              <w:jc w:val="center"/>
              <w:rPr>
                <w:color w:val="000000"/>
                <w:sz w:val="20"/>
                <w:lang w:val="en-US"/>
              </w:rPr>
            </w:pPr>
            <w:r w:rsidRPr="00D07B1D">
              <w:rPr>
                <w:color w:val="000000"/>
                <w:sz w:val="20"/>
                <w:lang w:val="en-US"/>
              </w:rPr>
              <w:t>−126.21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693D715" w14:textId="77777777" w:rsidR="00061A5A" w:rsidRPr="00D07B1D" w:rsidRDefault="00061A5A" w:rsidP="00C80083">
            <w:pPr>
              <w:pStyle w:val="Tabletext"/>
              <w:jc w:val="center"/>
              <w:rPr>
                <w:color w:val="000000"/>
                <w:sz w:val="20"/>
                <w:lang w:val="en-US"/>
              </w:rPr>
            </w:pPr>
            <w:r w:rsidRPr="00D07B1D">
              <w:rPr>
                <w:color w:val="000000"/>
                <w:sz w:val="20"/>
                <w:lang w:val="en-US"/>
              </w:rPr>
              <w:t>−105.65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0AF0065" w14:textId="77777777" w:rsidR="00061A5A" w:rsidRPr="00D07B1D" w:rsidRDefault="00061A5A" w:rsidP="00C80083">
            <w:pPr>
              <w:pStyle w:val="Tabletext"/>
              <w:jc w:val="center"/>
              <w:rPr>
                <w:color w:val="000000"/>
                <w:sz w:val="20"/>
                <w:lang w:val="en-US"/>
              </w:rPr>
            </w:pPr>
            <w:r w:rsidRPr="00D07B1D">
              <w:rPr>
                <w:color w:val="000000"/>
                <w:sz w:val="20"/>
                <w:lang w:val="en-US"/>
              </w:rPr>
              <w:t>−126.21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AEEC46" w14:textId="77777777" w:rsidR="00061A5A" w:rsidRPr="00D07B1D" w:rsidRDefault="00061A5A" w:rsidP="00C80083">
            <w:pPr>
              <w:pStyle w:val="Tabletext"/>
              <w:jc w:val="center"/>
              <w:rPr>
                <w:color w:val="000000"/>
                <w:sz w:val="20"/>
                <w:lang w:val="en-US"/>
              </w:rPr>
            </w:pPr>
            <w:r w:rsidRPr="00D07B1D">
              <w:rPr>
                <w:color w:val="000000"/>
                <w:sz w:val="20"/>
                <w:lang w:val="en-US"/>
              </w:rPr>
              <w:t>−105.65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5AAFB24" w14:textId="77777777" w:rsidR="00061A5A" w:rsidRPr="00D07B1D" w:rsidRDefault="00061A5A" w:rsidP="00C80083">
            <w:pPr>
              <w:pStyle w:val="Tabletext"/>
              <w:jc w:val="center"/>
              <w:rPr>
                <w:color w:val="000000"/>
                <w:sz w:val="20"/>
                <w:lang w:val="en-US"/>
              </w:rPr>
            </w:pPr>
            <w:r w:rsidRPr="00D07B1D">
              <w:rPr>
                <w:color w:val="000000"/>
                <w:sz w:val="20"/>
                <w:lang w:val="en-US"/>
              </w:rPr>
              <w:t>−127.39</w:t>
            </w:r>
          </w:p>
        </w:tc>
      </w:tr>
      <w:tr w:rsidR="00061A5A" w:rsidRPr="00D07B1D" w14:paraId="263BD5E9"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7B4A6E41"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01" w:type="dxa"/>
            <w:vMerge w:val="restart"/>
            <w:tcBorders>
              <w:top w:val="nil"/>
              <w:left w:val="nil"/>
              <w:right w:val="single" w:sz="4" w:space="0" w:color="auto"/>
            </w:tcBorders>
            <w:shd w:val="clear" w:color="auto" w:fill="auto"/>
            <w:noWrap/>
            <w:tcMar>
              <w:left w:w="57" w:type="dxa"/>
              <w:right w:w="57" w:type="dxa"/>
            </w:tcMar>
            <w:hideMark/>
          </w:tcPr>
          <w:p w14:paraId="7174A2B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lang w:val="en-US" w:eastAsia="ru-RU"/>
              </w:rPr>
              <w:t xml:space="preserve"> (dB(</w:t>
            </w:r>
            <w:r w:rsidRPr="00D07B1D">
              <w:rPr>
                <w:color w:val="000000"/>
                <w:sz w:val="20"/>
                <w:lang w:val="en-US" w:eastAsia="ru-RU"/>
              </w:rPr>
              <w:sym w:font="Symbol" w:char="F06D"/>
            </w:r>
            <w:r w:rsidRPr="00D07B1D">
              <w:rPr>
                <w:color w:val="000000"/>
                <w:sz w:val="20"/>
                <w:lang w:val="en-US" w:eastAsia="ru-RU"/>
              </w:rPr>
              <w:t>V/m))</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293C82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1A7299D9" w14:textId="77777777" w:rsidR="00061A5A" w:rsidRPr="00D07B1D" w:rsidRDefault="00061A5A" w:rsidP="00C80083">
            <w:pPr>
              <w:pStyle w:val="Tabletext"/>
              <w:jc w:val="center"/>
              <w:rPr>
                <w:color w:val="000000"/>
                <w:sz w:val="20"/>
                <w:lang w:val="en-US"/>
              </w:rPr>
            </w:pPr>
            <w:r w:rsidRPr="00D07B1D">
              <w:rPr>
                <w:color w:val="000000"/>
                <w:sz w:val="20"/>
                <w:lang w:val="en-US"/>
              </w:rPr>
              <w:t>7.89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984E237" w14:textId="77777777" w:rsidR="00061A5A" w:rsidRPr="00D07B1D" w:rsidRDefault="00061A5A" w:rsidP="00C80083">
            <w:pPr>
              <w:pStyle w:val="Tabletext"/>
              <w:jc w:val="center"/>
              <w:rPr>
                <w:color w:val="000000"/>
                <w:sz w:val="20"/>
                <w:lang w:val="en-US"/>
              </w:rPr>
            </w:pPr>
            <w:r w:rsidRPr="00D07B1D">
              <w:rPr>
                <w:color w:val="000000"/>
                <w:sz w:val="20"/>
                <w:lang w:val="en-US"/>
              </w:rPr>
              <w:t>15.09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9E71D4A" w14:textId="77777777" w:rsidR="00061A5A" w:rsidRPr="00D07B1D" w:rsidRDefault="00061A5A" w:rsidP="00C80083">
            <w:pPr>
              <w:pStyle w:val="Tabletext"/>
              <w:jc w:val="center"/>
              <w:rPr>
                <w:color w:val="000000"/>
                <w:sz w:val="20"/>
                <w:lang w:val="en-US"/>
              </w:rPr>
            </w:pPr>
            <w:r w:rsidRPr="00D07B1D">
              <w:rPr>
                <w:color w:val="000000"/>
                <w:sz w:val="20"/>
                <w:lang w:val="en-US"/>
              </w:rPr>
              <w:t>35.65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25B7A65" w14:textId="77777777" w:rsidR="00061A5A" w:rsidRPr="00D07B1D" w:rsidRDefault="00061A5A" w:rsidP="00C80083">
            <w:pPr>
              <w:pStyle w:val="Tabletext"/>
              <w:jc w:val="center"/>
              <w:rPr>
                <w:color w:val="000000"/>
                <w:sz w:val="20"/>
                <w:lang w:val="en-US"/>
              </w:rPr>
            </w:pPr>
            <w:r w:rsidRPr="00D07B1D">
              <w:rPr>
                <w:color w:val="000000"/>
                <w:sz w:val="20"/>
                <w:lang w:val="en-US"/>
              </w:rPr>
              <w:t>15.09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A735EB7" w14:textId="77777777" w:rsidR="00061A5A" w:rsidRPr="00D07B1D" w:rsidRDefault="00061A5A" w:rsidP="00C80083">
            <w:pPr>
              <w:pStyle w:val="Tabletext"/>
              <w:jc w:val="center"/>
              <w:rPr>
                <w:color w:val="000000"/>
                <w:sz w:val="20"/>
                <w:lang w:val="en-US"/>
              </w:rPr>
            </w:pPr>
            <w:r w:rsidRPr="00D07B1D">
              <w:rPr>
                <w:color w:val="000000"/>
                <w:sz w:val="20"/>
                <w:lang w:val="en-US"/>
              </w:rPr>
              <w:t>35.65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7056D37" w14:textId="77777777" w:rsidR="00061A5A" w:rsidRPr="00D07B1D" w:rsidRDefault="00061A5A" w:rsidP="00C80083">
            <w:pPr>
              <w:pStyle w:val="Tabletext"/>
              <w:jc w:val="center"/>
              <w:rPr>
                <w:color w:val="000000"/>
                <w:sz w:val="20"/>
                <w:lang w:val="en-US"/>
              </w:rPr>
            </w:pPr>
            <w:r w:rsidRPr="00D07B1D">
              <w:rPr>
                <w:color w:val="000000"/>
                <w:sz w:val="20"/>
                <w:lang w:val="en-US"/>
              </w:rPr>
              <w:t>13.21</w:t>
            </w:r>
          </w:p>
        </w:tc>
      </w:tr>
      <w:tr w:rsidR="00061A5A" w:rsidRPr="00D07B1D" w14:paraId="62A6DA09"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08A1A18" w14:textId="77777777" w:rsidR="00061A5A" w:rsidRPr="00D07B1D" w:rsidRDefault="00061A5A" w:rsidP="00C80083">
            <w:pPr>
              <w:pStyle w:val="Tabletext"/>
              <w:rPr>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14:paraId="2D17EB61"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9ADA7D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60D3833" w14:textId="77777777" w:rsidR="00061A5A" w:rsidRPr="00D07B1D" w:rsidRDefault="00061A5A" w:rsidP="00C80083">
            <w:pPr>
              <w:pStyle w:val="Tabletext"/>
              <w:jc w:val="center"/>
              <w:rPr>
                <w:color w:val="000000"/>
                <w:sz w:val="20"/>
                <w:lang w:val="en-US"/>
              </w:rPr>
            </w:pPr>
            <w:r w:rsidRPr="00D07B1D">
              <w:rPr>
                <w:color w:val="000000"/>
                <w:sz w:val="20"/>
                <w:lang w:val="en-US"/>
              </w:rPr>
              <w:t>10.59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31ECD9" w14:textId="77777777" w:rsidR="00061A5A" w:rsidRPr="00D07B1D" w:rsidRDefault="00061A5A" w:rsidP="00C80083">
            <w:pPr>
              <w:pStyle w:val="Tabletext"/>
              <w:jc w:val="center"/>
              <w:rPr>
                <w:color w:val="000000"/>
                <w:sz w:val="20"/>
                <w:lang w:val="en-US"/>
              </w:rPr>
            </w:pPr>
            <w:r w:rsidRPr="00D07B1D">
              <w:rPr>
                <w:color w:val="000000"/>
                <w:sz w:val="20"/>
                <w:lang w:val="en-US"/>
              </w:rPr>
              <w:t>17.49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57FF06" w14:textId="77777777" w:rsidR="00061A5A" w:rsidRPr="00D07B1D" w:rsidRDefault="00061A5A" w:rsidP="00C80083">
            <w:pPr>
              <w:pStyle w:val="Tabletext"/>
              <w:jc w:val="center"/>
              <w:rPr>
                <w:color w:val="000000"/>
                <w:sz w:val="20"/>
                <w:lang w:val="en-US"/>
              </w:rPr>
            </w:pPr>
            <w:r w:rsidRPr="00D07B1D">
              <w:rPr>
                <w:color w:val="000000"/>
                <w:sz w:val="20"/>
                <w:lang w:val="en-US"/>
              </w:rPr>
              <w:t>38.05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CDF59E2" w14:textId="77777777" w:rsidR="00061A5A" w:rsidRPr="00D07B1D" w:rsidRDefault="00061A5A" w:rsidP="00C80083">
            <w:pPr>
              <w:pStyle w:val="Tabletext"/>
              <w:jc w:val="center"/>
              <w:rPr>
                <w:color w:val="000000"/>
                <w:sz w:val="20"/>
                <w:lang w:val="en-US"/>
              </w:rPr>
            </w:pPr>
            <w:r w:rsidRPr="00D07B1D">
              <w:rPr>
                <w:color w:val="000000"/>
                <w:sz w:val="20"/>
                <w:lang w:val="en-US"/>
              </w:rPr>
              <w:t>17.49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F87D843" w14:textId="77777777" w:rsidR="00061A5A" w:rsidRPr="00D07B1D" w:rsidRDefault="00061A5A" w:rsidP="00C80083">
            <w:pPr>
              <w:pStyle w:val="Tabletext"/>
              <w:jc w:val="center"/>
              <w:rPr>
                <w:color w:val="000000"/>
                <w:sz w:val="20"/>
                <w:lang w:val="en-US"/>
              </w:rPr>
            </w:pPr>
            <w:r w:rsidRPr="00D07B1D">
              <w:rPr>
                <w:color w:val="000000"/>
                <w:sz w:val="20"/>
                <w:lang w:val="en-US"/>
              </w:rPr>
              <w:t>38.05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808623" w14:textId="77777777" w:rsidR="00061A5A" w:rsidRPr="00D07B1D" w:rsidRDefault="00061A5A" w:rsidP="00C80083">
            <w:pPr>
              <w:pStyle w:val="Tabletext"/>
              <w:jc w:val="center"/>
              <w:rPr>
                <w:color w:val="000000"/>
                <w:sz w:val="20"/>
                <w:lang w:val="en-US"/>
              </w:rPr>
            </w:pPr>
            <w:r w:rsidRPr="00D07B1D">
              <w:rPr>
                <w:color w:val="000000"/>
                <w:sz w:val="20"/>
                <w:lang w:val="en-US"/>
              </w:rPr>
              <w:t>16.01</w:t>
            </w:r>
          </w:p>
        </w:tc>
      </w:tr>
      <w:tr w:rsidR="00061A5A" w:rsidRPr="00D07B1D" w14:paraId="57F9EAAD"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60765A2" w14:textId="77777777" w:rsidR="00061A5A" w:rsidRPr="00D07B1D" w:rsidRDefault="00061A5A" w:rsidP="00C80083">
            <w:pPr>
              <w:pStyle w:val="Tabletext"/>
              <w:rPr>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54D2D3F0"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719811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87A4690" w14:textId="77777777" w:rsidR="00061A5A" w:rsidRPr="00D07B1D" w:rsidRDefault="00061A5A" w:rsidP="00C80083">
            <w:pPr>
              <w:pStyle w:val="Tabletext"/>
              <w:jc w:val="center"/>
              <w:rPr>
                <w:color w:val="000000"/>
                <w:sz w:val="20"/>
                <w:lang w:val="en-US"/>
              </w:rPr>
            </w:pPr>
            <w:r w:rsidRPr="00D07B1D">
              <w:rPr>
                <w:color w:val="000000"/>
                <w:sz w:val="20"/>
                <w:lang w:val="en-US"/>
              </w:rPr>
              <w:t>11.69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5F20224" w14:textId="77777777" w:rsidR="00061A5A" w:rsidRPr="00D07B1D" w:rsidRDefault="00061A5A" w:rsidP="00C80083">
            <w:pPr>
              <w:pStyle w:val="Tabletext"/>
              <w:jc w:val="center"/>
              <w:rPr>
                <w:color w:val="000000"/>
                <w:sz w:val="20"/>
                <w:lang w:val="en-US"/>
              </w:rPr>
            </w:pPr>
            <w:r w:rsidRPr="00D07B1D">
              <w:rPr>
                <w:color w:val="000000"/>
                <w:sz w:val="20"/>
                <w:lang w:val="en-US"/>
              </w:rPr>
              <w:t>19.59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048F446" w14:textId="77777777" w:rsidR="00061A5A" w:rsidRPr="00D07B1D" w:rsidRDefault="00061A5A" w:rsidP="00C80083">
            <w:pPr>
              <w:pStyle w:val="Tabletext"/>
              <w:jc w:val="center"/>
              <w:rPr>
                <w:color w:val="000000"/>
                <w:sz w:val="20"/>
                <w:lang w:val="en-US"/>
              </w:rPr>
            </w:pPr>
            <w:r w:rsidRPr="00D07B1D">
              <w:rPr>
                <w:color w:val="000000"/>
                <w:sz w:val="20"/>
                <w:lang w:val="en-US"/>
              </w:rPr>
              <w:t>40.15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9CFE910" w14:textId="77777777" w:rsidR="00061A5A" w:rsidRPr="00D07B1D" w:rsidRDefault="00061A5A" w:rsidP="00C80083">
            <w:pPr>
              <w:pStyle w:val="Tabletext"/>
              <w:jc w:val="center"/>
              <w:rPr>
                <w:color w:val="000000"/>
                <w:sz w:val="20"/>
                <w:lang w:val="en-US"/>
              </w:rPr>
            </w:pPr>
            <w:r w:rsidRPr="00D07B1D">
              <w:rPr>
                <w:color w:val="000000"/>
                <w:sz w:val="20"/>
                <w:lang w:val="en-US"/>
              </w:rPr>
              <w:t>19.59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82CD72B" w14:textId="77777777" w:rsidR="00061A5A" w:rsidRPr="00D07B1D" w:rsidRDefault="00061A5A" w:rsidP="00C80083">
            <w:pPr>
              <w:pStyle w:val="Tabletext"/>
              <w:jc w:val="center"/>
              <w:rPr>
                <w:color w:val="000000"/>
                <w:sz w:val="20"/>
                <w:lang w:val="en-US"/>
              </w:rPr>
            </w:pPr>
            <w:r w:rsidRPr="00D07B1D">
              <w:rPr>
                <w:color w:val="000000"/>
                <w:sz w:val="20"/>
                <w:lang w:val="en-US"/>
              </w:rPr>
              <w:t>40.15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B47439E" w14:textId="77777777" w:rsidR="00061A5A" w:rsidRPr="00D07B1D" w:rsidRDefault="00061A5A" w:rsidP="00C80083">
            <w:pPr>
              <w:pStyle w:val="Tabletext"/>
              <w:jc w:val="center"/>
              <w:rPr>
                <w:color w:val="000000"/>
                <w:sz w:val="20"/>
                <w:lang w:val="en-US"/>
              </w:rPr>
            </w:pPr>
            <w:r w:rsidRPr="00D07B1D">
              <w:rPr>
                <w:color w:val="000000"/>
                <w:sz w:val="20"/>
                <w:lang w:val="en-US"/>
              </w:rPr>
              <w:t>18.41</w:t>
            </w:r>
          </w:p>
        </w:tc>
      </w:tr>
      <w:tr w:rsidR="00061A5A" w:rsidRPr="00D07B1D" w14:paraId="62FD52C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9ACC65E"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6442BD9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MMN</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6F713C73"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628F0C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BA8E205"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8F3C5B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F4C68A"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B71536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9A7EC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57E8A6A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B5DA3FD"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4268F8E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color w:val="000000"/>
                <w:sz w:val="20"/>
                <w:lang w:val="en-US" w:eastAsia="ru-RU"/>
              </w:rPr>
              <w:t xml:space="preserve"> (%)</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0208CA8"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BC0D65C"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FEC4C4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7373D3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D34903F"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48E80E0"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9F2EFDC"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4C3FA8F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4D7B48"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1E7F384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19DA07B"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7224F1F"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423A3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BF5326"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BE5C17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83C5C0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EA287C6"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36E1F7B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1421D77"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2071433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42D28F1"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3887EB7"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6721229"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12FAD60"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D1B06BA"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0DDF904"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EA6FA6E"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691FFEF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5E8482D"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01" w:type="dxa"/>
            <w:tcBorders>
              <w:top w:val="nil"/>
              <w:left w:val="nil"/>
              <w:bottom w:val="single" w:sz="4" w:space="0" w:color="auto"/>
              <w:right w:val="single" w:sz="4" w:space="0" w:color="auto"/>
            </w:tcBorders>
            <w:shd w:val="clear" w:color="auto" w:fill="auto"/>
            <w:noWrap/>
            <w:tcMar>
              <w:left w:w="57" w:type="dxa"/>
              <w:right w:w="57" w:type="dxa"/>
            </w:tcMar>
          </w:tcPr>
          <w:p w14:paraId="0B25980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tcPr>
          <w:p w14:paraId="3C46086E"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tcPr>
          <w:p w14:paraId="65BE2D2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4BD78FDB"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27B6981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22F60B98"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54277A2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0985B29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367D65C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B858D4C"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1D8A533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b</w:t>
            </w:r>
            <w:r w:rsidRPr="00D07B1D">
              <w:rPr>
                <w:color w:val="000000"/>
                <w:sz w:val="20"/>
                <w:vertAlign w:val="subscript"/>
                <w:lang w:val="en-US" w:eastAsia="ru-RU"/>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EA7E83B"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A850B8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D19248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9BE02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EF33B7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43C40E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691E7F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55DD13E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3B60B64"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79DFA01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c</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30E7FDC"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2E4BD033"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D7EEDA0"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96ED655"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C217876"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B170AD4"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E073730"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2C7F240B"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D51CBEE"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66092DB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92BD7E5"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2061CD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F8C79B4"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B25F149"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9A68A4E"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514DE3B"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C9E35B5"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3C50F45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49671D2"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3A99452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h</w:t>
            </w:r>
            <w:r w:rsidRPr="00D07B1D">
              <w:rPr>
                <w:color w:val="000000"/>
                <w:sz w:val="20"/>
                <w:vertAlign w:val="subscript"/>
                <w:lang w:val="en-US" w:eastAsia="ru-RU"/>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4FDD38A"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38A912B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4028E2"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D6D5299"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8</w:t>
            </w:r>
            <w:r w:rsidRPr="00D07B1D">
              <w:rPr>
                <w:color w:val="000000"/>
                <w:sz w:val="20"/>
                <w:lang w:val="en-US"/>
              </w:rPr>
              <w:t>15.00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6069206"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51CACDF"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8</w:t>
            </w:r>
            <w:r w:rsidRPr="00D07B1D">
              <w:rPr>
                <w:color w:val="000000"/>
                <w:sz w:val="20"/>
                <w:lang w:val="en-US"/>
              </w:rPr>
              <w:t>15.00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20C5CC"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3E4457D3"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8BA36D3"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01" w:type="dxa"/>
            <w:tcBorders>
              <w:top w:val="nil"/>
              <w:left w:val="nil"/>
              <w:bottom w:val="nil"/>
              <w:right w:val="single" w:sz="4" w:space="0" w:color="auto"/>
            </w:tcBorders>
            <w:shd w:val="clear" w:color="auto" w:fill="auto"/>
            <w:noWrap/>
            <w:tcMar>
              <w:left w:w="57" w:type="dxa"/>
              <w:right w:w="57" w:type="dxa"/>
            </w:tcMar>
            <w:hideMark/>
          </w:tcPr>
          <w:p w14:paraId="6AD5FD3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b</w:t>
            </w:r>
            <w:r w:rsidRPr="00D07B1D">
              <w:rPr>
                <w:color w:val="000000"/>
                <w:sz w:val="20"/>
                <w:vertAlign w:val="subscript"/>
                <w:lang w:val="en-US" w:eastAsia="ru-RU"/>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E60FD08"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59D7D6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8556799"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9</w:t>
            </w:r>
            <w:r w:rsidRPr="00D07B1D">
              <w:rPr>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F74441B"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9</w:t>
            </w:r>
            <w:r w:rsidRPr="00D07B1D">
              <w:rPr>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A658C6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C77DD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43487A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54E020D"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EEA0ACC"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14:paraId="53AD297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51BE57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A3FB58B" w14:textId="77777777" w:rsidR="00061A5A" w:rsidRPr="00D07B1D" w:rsidRDefault="00061A5A" w:rsidP="00C80083">
            <w:pPr>
              <w:pStyle w:val="Tabletext"/>
              <w:jc w:val="center"/>
              <w:rPr>
                <w:color w:val="000000"/>
                <w:sz w:val="20"/>
                <w:lang w:val="en-US"/>
              </w:rPr>
            </w:pPr>
            <w:r w:rsidRPr="00D07B1D">
              <w:rPr>
                <w:color w:val="000000"/>
                <w:sz w:val="20"/>
                <w:lang w:val="en-US"/>
              </w:rPr>
              <w:t>26.27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2453C3" w14:textId="77777777" w:rsidR="00061A5A" w:rsidRPr="00D07B1D" w:rsidRDefault="00061A5A" w:rsidP="00C80083">
            <w:pPr>
              <w:pStyle w:val="Tabletext"/>
              <w:jc w:val="center"/>
              <w:rPr>
                <w:color w:val="000000"/>
                <w:sz w:val="20"/>
                <w:lang w:val="en-US"/>
              </w:rPr>
            </w:pPr>
            <w:r w:rsidRPr="00D07B1D">
              <w:rPr>
                <w:color w:val="000000"/>
                <w:sz w:val="20"/>
                <w:lang w:val="en-US"/>
              </w:rPr>
              <w:t>57.19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1AE3782" w14:textId="77777777" w:rsidR="00061A5A" w:rsidRPr="00D07B1D" w:rsidRDefault="00061A5A" w:rsidP="00C80083">
            <w:pPr>
              <w:pStyle w:val="Tabletext"/>
              <w:jc w:val="center"/>
              <w:rPr>
                <w:color w:val="000000"/>
                <w:sz w:val="20"/>
                <w:lang w:val="en-US"/>
              </w:rPr>
            </w:pPr>
            <w:r w:rsidRPr="00D07B1D">
              <w:rPr>
                <w:color w:val="000000"/>
                <w:sz w:val="20"/>
                <w:lang w:val="en-US"/>
              </w:rPr>
              <w:t>66.33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3943DA2" w14:textId="77777777" w:rsidR="00061A5A" w:rsidRPr="00D07B1D" w:rsidRDefault="00061A5A" w:rsidP="00C80083">
            <w:pPr>
              <w:pStyle w:val="Tabletext"/>
              <w:jc w:val="center"/>
              <w:rPr>
                <w:color w:val="000000"/>
                <w:sz w:val="20"/>
                <w:lang w:val="en-US"/>
              </w:rPr>
            </w:pPr>
            <w:r w:rsidRPr="00D07B1D">
              <w:rPr>
                <w:color w:val="000000"/>
                <w:sz w:val="20"/>
                <w:lang w:val="en-US"/>
              </w:rPr>
              <w:t>47.98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0D4DA9" w14:textId="77777777" w:rsidR="00061A5A" w:rsidRPr="00D07B1D" w:rsidRDefault="00061A5A" w:rsidP="00C80083">
            <w:pPr>
              <w:pStyle w:val="Tabletext"/>
              <w:jc w:val="center"/>
              <w:rPr>
                <w:color w:val="000000"/>
                <w:sz w:val="20"/>
                <w:lang w:val="en-US"/>
              </w:rPr>
            </w:pPr>
            <w:r w:rsidRPr="00D07B1D">
              <w:rPr>
                <w:color w:val="000000"/>
                <w:sz w:val="20"/>
                <w:lang w:val="en-US"/>
              </w:rPr>
              <w:t>56.52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E69361F" w14:textId="77777777" w:rsidR="00061A5A" w:rsidRPr="00D07B1D" w:rsidRDefault="00061A5A" w:rsidP="00C80083">
            <w:pPr>
              <w:pStyle w:val="Tabletext"/>
              <w:jc w:val="center"/>
              <w:rPr>
                <w:color w:val="000000"/>
                <w:sz w:val="20"/>
                <w:lang w:val="en-US"/>
              </w:rPr>
            </w:pPr>
            <w:r w:rsidRPr="00D07B1D">
              <w:rPr>
                <w:color w:val="000000"/>
                <w:sz w:val="20"/>
                <w:lang w:val="en-US"/>
              </w:rPr>
              <w:t>49.07</w:t>
            </w:r>
          </w:p>
        </w:tc>
      </w:tr>
      <w:tr w:rsidR="00061A5A" w:rsidRPr="00D07B1D" w14:paraId="05547C4A"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CB18ECD" w14:textId="77777777" w:rsidR="00061A5A" w:rsidRPr="00D07B1D" w:rsidRDefault="00061A5A" w:rsidP="00C80083">
            <w:pPr>
              <w:pStyle w:val="Tabletext"/>
              <w:rPr>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14:paraId="22C045C3"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454103E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A3FD2B7" w14:textId="77777777" w:rsidR="00061A5A" w:rsidRPr="00D07B1D" w:rsidRDefault="00061A5A" w:rsidP="00C80083">
            <w:pPr>
              <w:pStyle w:val="Tabletext"/>
              <w:jc w:val="center"/>
              <w:rPr>
                <w:color w:val="000000"/>
                <w:sz w:val="20"/>
                <w:lang w:val="en-US"/>
              </w:rPr>
            </w:pPr>
            <w:r w:rsidRPr="00D07B1D">
              <w:rPr>
                <w:color w:val="000000"/>
                <w:sz w:val="20"/>
                <w:lang w:val="en-US"/>
              </w:rPr>
              <w:t>28.97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D83A4DA" w14:textId="77777777" w:rsidR="00061A5A" w:rsidRPr="00D07B1D" w:rsidRDefault="00061A5A" w:rsidP="00C80083">
            <w:pPr>
              <w:pStyle w:val="Tabletext"/>
              <w:jc w:val="center"/>
              <w:rPr>
                <w:color w:val="000000"/>
                <w:sz w:val="20"/>
                <w:lang w:val="en-US"/>
              </w:rPr>
            </w:pPr>
            <w:r w:rsidRPr="00D07B1D">
              <w:rPr>
                <w:color w:val="000000"/>
                <w:sz w:val="20"/>
                <w:lang w:val="en-US"/>
              </w:rPr>
              <w:t>59.59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E580807" w14:textId="77777777" w:rsidR="00061A5A" w:rsidRPr="00D07B1D" w:rsidRDefault="00061A5A" w:rsidP="00C80083">
            <w:pPr>
              <w:pStyle w:val="Tabletext"/>
              <w:jc w:val="center"/>
              <w:rPr>
                <w:color w:val="000000"/>
                <w:sz w:val="20"/>
                <w:lang w:val="en-US"/>
              </w:rPr>
            </w:pPr>
            <w:r w:rsidRPr="00D07B1D">
              <w:rPr>
                <w:color w:val="000000"/>
                <w:sz w:val="20"/>
                <w:lang w:val="en-US"/>
              </w:rPr>
              <w:t>68.73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238BD4D" w14:textId="77777777" w:rsidR="00061A5A" w:rsidRPr="00D07B1D" w:rsidRDefault="00061A5A" w:rsidP="00C80083">
            <w:pPr>
              <w:pStyle w:val="Tabletext"/>
              <w:jc w:val="center"/>
              <w:rPr>
                <w:color w:val="000000"/>
                <w:sz w:val="20"/>
                <w:lang w:val="en-US"/>
              </w:rPr>
            </w:pPr>
            <w:r w:rsidRPr="00D07B1D">
              <w:rPr>
                <w:color w:val="000000"/>
                <w:sz w:val="20"/>
                <w:lang w:val="en-US"/>
              </w:rPr>
              <w:t>50.38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5C2F4C2" w14:textId="77777777" w:rsidR="00061A5A" w:rsidRPr="00D07B1D" w:rsidRDefault="00061A5A" w:rsidP="00C80083">
            <w:pPr>
              <w:pStyle w:val="Tabletext"/>
              <w:jc w:val="center"/>
              <w:rPr>
                <w:color w:val="000000"/>
                <w:sz w:val="20"/>
                <w:lang w:val="en-US"/>
              </w:rPr>
            </w:pPr>
            <w:r w:rsidRPr="00D07B1D">
              <w:rPr>
                <w:color w:val="000000"/>
                <w:sz w:val="20"/>
                <w:lang w:val="en-US"/>
              </w:rPr>
              <w:t>58.92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334A2C0" w14:textId="77777777" w:rsidR="00061A5A" w:rsidRPr="00D07B1D" w:rsidRDefault="00061A5A" w:rsidP="00C80083">
            <w:pPr>
              <w:pStyle w:val="Tabletext"/>
              <w:jc w:val="center"/>
              <w:rPr>
                <w:color w:val="000000"/>
                <w:sz w:val="20"/>
                <w:lang w:val="en-US"/>
              </w:rPr>
            </w:pPr>
            <w:r w:rsidRPr="00D07B1D">
              <w:rPr>
                <w:color w:val="000000"/>
                <w:sz w:val="20"/>
                <w:lang w:val="en-US"/>
              </w:rPr>
              <w:t>51.87</w:t>
            </w:r>
          </w:p>
        </w:tc>
      </w:tr>
      <w:tr w:rsidR="00061A5A" w:rsidRPr="00D07B1D" w14:paraId="64E0533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1530E2E0" w14:textId="77777777" w:rsidR="00061A5A" w:rsidRPr="00D07B1D" w:rsidRDefault="00061A5A" w:rsidP="00C80083">
            <w:pPr>
              <w:pStyle w:val="Tabletext"/>
              <w:rPr>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0F7C6380"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201DAD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C359D43" w14:textId="77777777" w:rsidR="00061A5A" w:rsidRPr="00D07B1D" w:rsidRDefault="00061A5A" w:rsidP="00C80083">
            <w:pPr>
              <w:pStyle w:val="Tabletext"/>
              <w:jc w:val="center"/>
              <w:rPr>
                <w:color w:val="000000"/>
                <w:sz w:val="20"/>
                <w:lang w:val="en-US"/>
              </w:rPr>
            </w:pPr>
            <w:r w:rsidRPr="00D07B1D">
              <w:rPr>
                <w:color w:val="000000"/>
                <w:sz w:val="20"/>
                <w:lang w:val="en-US"/>
              </w:rPr>
              <w:t>30.07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FDED26D" w14:textId="77777777" w:rsidR="00061A5A" w:rsidRPr="00D07B1D" w:rsidRDefault="00061A5A" w:rsidP="00C80083">
            <w:pPr>
              <w:pStyle w:val="Tabletext"/>
              <w:jc w:val="center"/>
              <w:rPr>
                <w:color w:val="000000"/>
                <w:sz w:val="20"/>
                <w:lang w:val="en-US"/>
              </w:rPr>
            </w:pPr>
            <w:r w:rsidRPr="00D07B1D">
              <w:rPr>
                <w:color w:val="000000"/>
                <w:sz w:val="20"/>
                <w:lang w:val="en-US"/>
              </w:rPr>
              <w:t>61.69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23B9D8E" w14:textId="77777777" w:rsidR="00061A5A" w:rsidRPr="00D07B1D" w:rsidRDefault="00061A5A" w:rsidP="00C80083">
            <w:pPr>
              <w:pStyle w:val="Tabletext"/>
              <w:jc w:val="center"/>
              <w:rPr>
                <w:color w:val="000000"/>
                <w:sz w:val="20"/>
                <w:lang w:val="en-US"/>
              </w:rPr>
            </w:pPr>
            <w:r w:rsidRPr="00D07B1D">
              <w:rPr>
                <w:color w:val="000000"/>
                <w:sz w:val="20"/>
                <w:lang w:val="en-US"/>
              </w:rPr>
              <w:t>70.83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4181119" w14:textId="77777777" w:rsidR="00061A5A" w:rsidRPr="00D07B1D" w:rsidRDefault="00061A5A" w:rsidP="00C80083">
            <w:pPr>
              <w:pStyle w:val="Tabletext"/>
              <w:jc w:val="center"/>
              <w:rPr>
                <w:color w:val="000000"/>
                <w:sz w:val="20"/>
                <w:lang w:val="en-US"/>
              </w:rPr>
            </w:pPr>
            <w:r w:rsidRPr="00D07B1D">
              <w:rPr>
                <w:color w:val="000000"/>
                <w:sz w:val="20"/>
                <w:lang w:val="en-US"/>
              </w:rPr>
              <w:t>52.48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A54D4FC" w14:textId="77777777" w:rsidR="00061A5A" w:rsidRPr="00D07B1D" w:rsidRDefault="00061A5A" w:rsidP="00C80083">
            <w:pPr>
              <w:pStyle w:val="Tabletext"/>
              <w:jc w:val="center"/>
              <w:rPr>
                <w:color w:val="000000"/>
                <w:sz w:val="20"/>
                <w:lang w:val="en-US"/>
              </w:rPr>
            </w:pPr>
            <w:r w:rsidRPr="00D07B1D">
              <w:rPr>
                <w:color w:val="000000"/>
                <w:sz w:val="20"/>
                <w:lang w:val="en-US"/>
              </w:rPr>
              <w:t>61.02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37B8669" w14:textId="77777777" w:rsidR="00061A5A" w:rsidRPr="00D07B1D" w:rsidRDefault="00061A5A" w:rsidP="00C80083">
            <w:pPr>
              <w:pStyle w:val="Tabletext"/>
              <w:jc w:val="center"/>
              <w:rPr>
                <w:color w:val="000000"/>
                <w:sz w:val="20"/>
                <w:lang w:val="en-US"/>
              </w:rPr>
            </w:pPr>
            <w:r w:rsidRPr="00D07B1D">
              <w:rPr>
                <w:color w:val="000000"/>
                <w:sz w:val="20"/>
                <w:lang w:val="en-US"/>
              </w:rPr>
              <w:t>54.27</w:t>
            </w:r>
          </w:p>
        </w:tc>
      </w:tr>
    </w:tbl>
    <w:p w14:paraId="0CE4721E" w14:textId="77777777" w:rsidR="00061A5A" w:rsidRPr="00245D4B" w:rsidRDefault="00061A5A" w:rsidP="00061A5A">
      <w:pPr>
        <w:pStyle w:val="Tablefin"/>
      </w:pPr>
    </w:p>
    <w:p w14:paraId="32FAB148" w14:textId="77777777" w:rsidR="00061A5A" w:rsidRPr="00245D4B" w:rsidRDefault="00061A5A" w:rsidP="00061A5A">
      <w:pPr>
        <w:pStyle w:val="TableNo"/>
        <w:rPr>
          <w:lang w:val="en-US"/>
        </w:rPr>
      </w:pPr>
      <w:r w:rsidRPr="00245D4B">
        <w:rPr>
          <w:lang w:val="en-US"/>
        </w:rPr>
        <w:t>TABLE </w:t>
      </w:r>
      <w:r>
        <w:rPr>
          <w:lang w:val="en-US"/>
        </w:rPr>
        <w:t>72</w:t>
      </w:r>
    </w:p>
    <w:p w14:paraId="566FDC77" w14:textId="77777777" w:rsidR="00061A5A" w:rsidRPr="00245D4B" w:rsidRDefault="00061A5A" w:rsidP="00061A5A">
      <w:pPr>
        <w:pStyle w:val="Tabletitle"/>
        <w:rPr>
          <w:sz w:val="22"/>
          <w:szCs w:val="18"/>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16</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209"/>
        <w:gridCol w:w="851"/>
        <w:gridCol w:w="908"/>
        <w:gridCol w:w="909"/>
        <w:gridCol w:w="909"/>
        <w:gridCol w:w="908"/>
        <w:gridCol w:w="909"/>
        <w:gridCol w:w="909"/>
      </w:tblGrid>
      <w:tr w:rsidR="00061A5A" w:rsidRPr="00D07B1D" w14:paraId="7DC4CC9C"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1C699BBF"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A88B20D" w14:textId="77777777" w:rsidR="00061A5A" w:rsidRPr="00D07B1D" w:rsidRDefault="00061A5A" w:rsidP="00C80083">
            <w:pPr>
              <w:pStyle w:val="Tablehead"/>
              <w:rPr>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9235107" w14:textId="77777777" w:rsidR="00061A5A" w:rsidRPr="00D07B1D" w:rsidRDefault="00061A5A" w:rsidP="00C80083">
            <w:pPr>
              <w:pStyle w:val="Tablehead"/>
              <w:rPr>
                <w:color w:val="000000"/>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AE824C7"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6D7B8B7"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D616D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C368E6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4018830"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9D28F00" w14:textId="77777777" w:rsidR="00061A5A" w:rsidRPr="00D07B1D" w:rsidRDefault="00061A5A" w:rsidP="00C80083">
            <w:pPr>
              <w:pStyle w:val="Tablehead"/>
              <w:rPr>
                <w:sz w:val="20"/>
                <w:lang w:val="en-US" w:eastAsia="ru-RU"/>
              </w:rPr>
            </w:pPr>
            <w:r w:rsidRPr="00D07B1D">
              <w:rPr>
                <w:sz w:val="20"/>
                <w:lang w:val="en-US" w:eastAsia="ru-RU"/>
              </w:rPr>
              <w:t>MO</w:t>
            </w:r>
          </w:p>
        </w:tc>
      </w:tr>
      <w:tr w:rsidR="00061A5A" w:rsidRPr="00D07B1D" w14:paraId="3C5F181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01EA862B"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1D29DF1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A60231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2E060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1A97BD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E004C9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86BE6E"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84454C1"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074654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0619197D"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72CBB9F"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14:paraId="7A26873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31F567A"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45510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4230B2"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052C427"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3BDB72"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D5E75A4"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BD3C427"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D07B1D" w14:paraId="6DC00645"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0BF373B4"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15AA891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 xml:space="preserve">min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A5958B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AD7B3C"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A5D9851"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3A94E5D"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303833"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1E8E473"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E910D83" w14:textId="77777777" w:rsidR="00061A5A" w:rsidRPr="00D07B1D" w:rsidRDefault="00061A5A" w:rsidP="00C80083">
            <w:pPr>
              <w:pStyle w:val="Tabletext"/>
              <w:jc w:val="center"/>
              <w:rPr>
                <w:color w:val="000000"/>
                <w:sz w:val="20"/>
                <w:lang w:val="en-US"/>
              </w:rPr>
            </w:pPr>
            <w:r w:rsidRPr="00D07B1D">
              <w:rPr>
                <w:color w:val="000000"/>
                <w:sz w:val="20"/>
                <w:lang w:val="en-US"/>
              </w:rPr>
              <w:t>10.40</w:t>
            </w:r>
          </w:p>
        </w:tc>
      </w:tr>
      <w:tr w:rsidR="00061A5A" w:rsidRPr="00D07B1D" w14:paraId="3DCE426E"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7ABD814B" w14:textId="77777777" w:rsidR="00061A5A" w:rsidRPr="00D07B1D" w:rsidRDefault="00061A5A" w:rsidP="00C80083">
            <w:pPr>
              <w:pStyle w:val="Tabletext"/>
              <w:rPr>
                <w:sz w:val="20"/>
                <w:lang w:val="en-US"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14:paraId="531620BE"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2F2F4A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A0D6DB" w14:textId="77777777" w:rsidR="00061A5A" w:rsidRPr="00D07B1D" w:rsidRDefault="00061A5A" w:rsidP="00C80083">
            <w:pPr>
              <w:pStyle w:val="Tabletext"/>
              <w:jc w:val="center"/>
              <w:rPr>
                <w:color w:val="000000"/>
                <w:sz w:val="20"/>
                <w:lang w:val="en-US"/>
              </w:rPr>
            </w:pPr>
            <w:r w:rsidRPr="00D07B1D">
              <w:rPr>
                <w:color w:val="000000"/>
                <w:sz w:val="20"/>
                <w:lang w:val="en-US"/>
              </w:rPr>
              <w:t>9.10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E5F52C4"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9F726C8"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97B0FA"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B6D5D5B"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DA353AF" w14:textId="77777777" w:rsidR="00061A5A" w:rsidRPr="00D07B1D" w:rsidRDefault="00061A5A" w:rsidP="00C80083">
            <w:pPr>
              <w:pStyle w:val="Tabletext"/>
              <w:jc w:val="center"/>
              <w:rPr>
                <w:color w:val="000000"/>
                <w:sz w:val="20"/>
                <w:lang w:val="en-US"/>
              </w:rPr>
            </w:pPr>
            <w:r w:rsidRPr="00D07B1D">
              <w:rPr>
                <w:color w:val="000000"/>
                <w:sz w:val="20"/>
                <w:lang w:val="en-US"/>
              </w:rPr>
              <w:t>13.20</w:t>
            </w:r>
          </w:p>
        </w:tc>
      </w:tr>
      <w:tr w:rsidR="00061A5A" w:rsidRPr="00D07B1D" w14:paraId="4F1211F8"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2CD75858" w14:textId="77777777" w:rsidR="00061A5A" w:rsidRPr="00D07B1D" w:rsidRDefault="00061A5A" w:rsidP="00C80083">
            <w:pPr>
              <w:pStyle w:val="Tabletext"/>
              <w:rPr>
                <w:sz w:val="20"/>
                <w:lang w:val="en-US"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C64EE66"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71AB55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ACA9B8" w14:textId="77777777" w:rsidR="00061A5A" w:rsidRPr="00D07B1D" w:rsidRDefault="00061A5A" w:rsidP="00C80083">
            <w:pPr>
              <w:pStyle w:val="Tabletext"/>
              <w:jc w:val="center"/>
              <w:rPr>
                <w:color w:val="000000"/>
                <w:sz w:val="20"/>
                <w:lang w:val="en-US"/>
              </w:rPr>
            </w:pPr>
            <w:r w:rsidRPr="00D07B1D">
              <w:rPr>
                <w:color w:val="000000"/>
                <w:sz w:val="20"/>
                <w:lang w:val="en-US"/>
              </w:rPr>
              <w:t>10.20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8F7D820"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72B2D21"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6EF4E0"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1B4FD75"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76C414E"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r>
      <w:tr w:rsidR="00061A5A" w:rsidRPr="00D07B1D" w14:paraId="5F25E6F5"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03483F9F"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05BD792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0DD7E19"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C3B670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DEB6B6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B851B2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705A7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D4AC42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854900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5E70D4B0"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C1A286F"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228E059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 min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D792E7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F8AFC5"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B7C1447"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229714"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0A7EFC"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1B63D2D"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755B796" w14:textId="77777777" w:rsidR="00061A5A" w:rsidRPr="00D07B1D" w:rsidRDefault="00061A5A" w:rsidP="00C80083">
            <w:pPr>
              <w:pStyle w:val="Tabletext"/>
              <w:jc w:val="center"/>
              <w:rPr>
                <w:color w:val="000000"/>
                <w:sz w:val="20"/>
                <w:lang w:val="en-US"/>
              </w:rPr>
            </w:pPr>
            <w:r w:rsidRPr="00D07B1D">
              <w:rPr>
                <w:color w:val="000000"/>
                <w:sz w:val="20"/>
                <w:lang w:val="en-US"/>
              </w:rPr>
              <w:t>−130.57</w:t>
            </w:r>
          </w:p>
        </w:tc>
      </w:tr>
      <w:tr w:rsidR="00061A5A" w:rsidRPr="00D07B1D" w14:paraId="461CC62F"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99C4858"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6B901ABA"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25E4BB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8B153A" w14:textId="77777777" w:rsidR="00061A5A" w:rsidRPr="00D07B1D" w:rsidRDefault="00061A5A" w:rsidP="00C80083">
            <w:pPr>
              <w:pStyle w:val="Tabletext"/>
              <w:jc w:val="center"/>
              <w:rPr>
                <w:color w:val="000000"/>
                <w:sz w:val="20"/>
                <w:lang w:val="en-US"/>
              </w:rPr>
            </w:pPr>
            <w:r w:rsidRPr="00D07B1D">
              <w:rPr>
                <w:color w:val="000000"/>
                <w:sz w:val="20"/>
                <w:lang w:val="en-US"/>
              </w:rPr>
              <w:t>−131.87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BA2DEE"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180F7D3"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B036DD"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23594A1"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C939DE1" w14:textId="77777777" w:rsidR="00061A5A" w:rsidRPr="00D07B1D" w:rsidRDefault="00061A5A" w:rsidP="00C80083">
            <w:pPr>
              <w:pStyle w:val="Tabletext"/>
              <w:jc w:val="center"/>
              <w:rPr>
                <w:color w:val="000000"/>
                <w:sz w:val="20"/>
                <w:lang w:val="en-US"/>
              </w:rPr>
            </w:pPr>
            <w:r w:rsidRPr="00D07B1D">
              <w:rPr>
                <w:color w:val="000000"/>
                <w:sz w:val="20"/>
                <w:lang w:val="en-US"/>
              </w:rPr>
              <w:t>−127.77</w:t>
            </w:r>
          </w:p>
        </w:tc>
      </w:tr>
      <w:tr w:rsidR="00061A5A" w:rsidRPr="00D07B1D" w14:paraId="23E7C27C"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8EBE63E"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6CECCB50"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340A06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55FE8E" w14:textId="77777777" w:rsidR="00061A5A" w:rsidRPr="00D07B1D" w:rsidRDefault="00061A5A" w:rsidP="00C80083">
            <w:pPr>
              <w:pStyle w:val="Tabletext"/>
              <w:jc w:val="center"/>
              <w:rPr>
                <w:color w:val="000000"/>
                <w:sz w:val="20"/>
                <w:lang w:val="en-US"/>
              </w:rPr>
            </w:pPr>
            <w:r w:rsidRPr="00D07B1D">
              <w:rPr>
                <w:color w:val="000000"/>
                <w:sz w:val="20"/>
                <w:lang w:val="en-US"/>
              </w:rPr>
              <w:t>−130.77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B1392D0"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8F3E78B"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0678E5"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358A1E9"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A4854BD" w14:textId="77777777" w:rsidR="00061A5A" w:rsidRPr="00D07B1D" w:rsidRDefault="00061A5A" w:rsidP="00C80083">
            <w:pPr>
              <w:pStyle w:val="Tabletext"/>
              <w:jc w:val="center"/>
              <w:rPr>
                <w:color w:val="000000"/>
                <w:sz w:val="20"/>
                <w:lang w:val="en-US"/>
              </w:rPr>
            </w:pPr>
            <w:r w:rsidRPr="00D07B1D">
              <w:rPr>
                <w:color w:val="000000"/>
                <w:sz w:val="20"/>
                <w:lang w:val="en-US"/>
              </w:rPr>
              <w:t>−125.37</w:t>
            </w:r>
          </w:p>
        </w:tc>
      </w:tr>
      <w:tr w:rsidR="00061A5A" w:rsidRPr="00D07B1D" w14:paraId="12CA191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D1CD123"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58FE72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CA2DEC4"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48CFC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757150E"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CF69D2"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A1B457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3443468"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A9B4C47"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71C47F15"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E320E6D"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116061D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9961A7F"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83461D"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D25A76B"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8948864"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4139FA"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259D089"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A1F1C2"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4D711BA3"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1A4C4024"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7A45742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584E1AA"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D22247"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979F0B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615283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B4067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967F5B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4495C92"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729F2982"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73E2AD0"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76FD24E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min</w:t>
            </w:r>
            <w:r w:rsidRPr="00D07B1D">
              <w:rPr>
                <w:color w:val="000000"/>
                <w:sz w:val="20"/>
                <w:lang w:val="en-US" w:eastAsia="ru-RU"/>
              </w:rPr>
              <w:t xml:space="preserve"> (dBW/m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87EC79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BB6230" w14:textId="77777777" w:rsidR="00061A5A" w:rsidRPr="00D07B1D" w:rsidRDefault="00061A5A" w:rsidP="00C80083">
            <w:pPr>
              <w:pStyle w:val="Tabletext"/>
              <w:jc w:val="center"/>
              <w:rPr>
                <w:color w:val="000000"/>
                <w:sz w:val="20"/>
                <w:lang w:val="en-US"/>
              </w:rPr>
            </w:pPr>
            <w:r w:rsidRPr="00D07B1D">
              <w:rPr>
                <w:color w:val="000000"/>
                <w:sz w:val="20"/>
                <w:lang w:val="en-US"/>
              </w:rPr>
              <w:t>−133.87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9B2BB15" w14:textId="77777777" w:rsidR="00061A5A" w:rsidRPr="00D07B1D" w:rsidRDefault="00061A5A" w:rsidP="00C80083">
            <w:pPr>
              <w:pStyle w:val="Tabletext"/>
              <w:jc w:val="center"/>
              <w:rPr>
                <w:color w:val="000000"/>
                <w:sz w:val="20"/>
                <w:lang w:val="en-US"/>
              </w:rPr>
            </w:pPr>
            <w:r w:rsidRPr="00D07B1D">
              <w:rPr>
                <w:color w:val="000000"/>
                <w:sz w:val="20"/>
                <w:lang w:val="en-US"/>
              </w:rPr>
              <w:t>−126.97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8BFE0D4" w14:textId="77777777" w:rsidR="00061A5A" w:rsidRPr="00D07B1D" w:rsidRDefault="00061A5A" w:rsidP="00C80083">
            <w:pPr>
              <w:pStyle w:val="Tabletext"/>
              <w:jc w:val="center"/>
              <w:rPr>
                <w:color w:val="000000"/>
                <w:sz w:val="20"/>
                <w:lang w:val="en-US"/>
              </w:rPr>
            </w:pPr>
            <w:r w:rsidRPr="00D07B1D">
              <w:rPr>
                <w:color w:val="000000"/>
                <w:sz w:val="20"/>
                <w:lang w:val="en-US"/>
              </w:rPr>
              <w:t>−110.15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211ACE" w14:textId="77777777" w:rsidR="00061A5A" w:rsidRPr="00D07B1D" w:rsidRDefault="00061A5A" w:rsidP="00C80083">
            <w:pPr>
              <w:pStyle w:val="Tabletext"/>
              <w:jc w:val="center"/>
              <w:rPr>
                <w:color w:val="000000"/>
                <w:sz w:val="20"/>
                <w:lang w:val="en-US"/>
              </w:rPr>
            </w:pPr>
            <w:r w:rsidRPr="00D07B1D">
              <w:rPr>
                <w:color w:val="000000"/>
                <w:sz w:val="20"/>
                <w:lang w:val="en-US"/>
              </w:rPr>
              <w:t>−126.97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50E18FE" w14:textId="77777777" w:rsidR="00061A5A" w:rsidRPr="00D07B1D" w:rsidRDefault="00061A5A" w:rsidP="00C80083">
            <w:pPr>
              <w:pStyle w:val="Tabletext"/>
              <w:jc w:val="center"/>
              <w:rPr>
                <w:color w:val="000000"/>
                <w:sz w:val="20"/>
                <w:lang w:val="en-US"/>
              </w:rPr>
            </w:pPr>
            <w:r w:rsidRPr="00D07B1D">
              <w:rPr>
                <w:color w:val="000000"/>
                <w:sz w:val="20"/>
                <w:lang w:val="en-US"/>
              </w:rPr>
              <w:t>−110.15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8E19F0B" w14:textId="77777777" w:rsidR="00061A5A" w:rsidRPr="00D07B1D" w:rsidRDefault="00061A5A" w:rsidP="00C80083">
            <w:pPr>
              <w:pStyle w:val="Tabletext"/>
              <w:jc w:val="center"/>
              <w:rPr>
                <w:color w:val="000000"/>
                <w:sz w:val="20"/>
                <w:lang w:val="en-US"/>
              </w:rPr>
            </w:pPr>
            <w:r w:rsidRPr="00D07B1D">
              <w:rPr>
                <w:color w:val="000000"/>
                <w:sz w:val="20"/>
                <w:lang w:val="en-US"/>
              </w:rPr>
              <w:t>−128.79</w:t>
            </w:r>
          </w:p>
        </w:tc>
      </w:tr>
      <w:tr w:rsidR="00061A5A" w:rsidRPr="00D07B1D" w14:paraId="73AE3267"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F084920"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5BEA35DA"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20D53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A19EB0" w14:textId="77777777" w:rsidR="00061A5A" w:rsidRPr="00D07B1D" w:rsidRDefault="00061A5A" w:rsidP="00C80083">
            <w:pPr>
              <w:pStyle w:val="Tabletext"/>
              <w:jc w:val="center"/>
              <w:rPr>
                <w:color w:val="000000"/>
                <w:sz w:val="20"/>
                <w:lang w:val="en-US"/>
              </w:rPr>
            </w:pPr>
            <w:r w:rsidRPr="00D07B1D">
              <w:rPr>
                <w:color w:val="000000"/>
                <w:sz w:val="20"/>
                <w:lang w:val="en-US"/>
              </w:rPr>
              <w:t>−131.17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C51A6BF" w14:textId="77777777" w:rsidR="00061A5A" w:rsidRPr="00D07B1D" w:rsidRDefault="00061A5A" w:rsidP="00C80083">
            <w:pPr>
              <w:pStyle w:val="Tabletext"/>
              <w:jc w:val="center"/>
              <w:rPr>
                <w:color w:val="000000"/>
                <w:sz w:val="20"/>
                <w:lang w:val="en-US"/>
              </w:rPr>
            </w:pPr>
            <w:r w:rsidRPr="00D07B1D">
              <w:rPr>
                <w:color w:val="000000"/>
                <w:sz w:val="20"/>
                <w:lang w:val="en-US"/>
              </w:rPr>
              <w:t>−124.57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76BAF1" w14:textId="77777777" w:rsidR="00061A5A" w:rsidRPr="00D07B1D" w:rsidRDefault="00061A5A" w:rsidP="00C80083">
            <w:pPr>
              <w:pStyle w:val="Tabletext"/>
              <w:jc w:val="center"/>
              <w:rPr>
                <w:color w:val="000000"/>
                <w:sz w:val="20"/>
                <w:lang w:val="en-US"/>
              </w:rPr>
            </w:pPr>
            <w:r w:rsidRPr="00D07B1D">
              <w:rPr>
                <w:color w:val="000000"/>
                <w:sz w:val="20"/>
                <w:lang w:val="en-US"/>
              </w:rPr>
              <w:t>−107.75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CEE62F3" w14:textId="77777777" w:rsidR="00061A5A" w:rsidRPr="00D07B1D" w:rsidRDefault="00061A5A" w:rsidP="00C80083">
            <w:pPr>
              <w:pStyle w:val="Tabletext"/>
              <w:jc w:val="center"/>
              <w:rPr>
                <w:color w:val="000000"/>
                <w:sz w:val="20"/>
                <w:lang w:val="en-US"/>
              </w:rPr>
            </w:pPr>
            <w:r w:rsidRPr="00D07B1D">
              <w:rPr>
                <w:color w:val="000000"/>
                <w:sz w:val="20"/>
                <w:lang w:val="en-US"/>
              </w:rPr>
              <w:t>−124.57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56F558" w14:textId="77777777" w:rsidR="00061A5A" w:rsidRPr="00D07B1D" w:rsidRDefault="00061A5A" w:rsidP="00C80083">
            <w:pPr>
              <w:pStyle w:val="Tabletext"/>
              <w:jc w:val="center"/>
              <w:rPr>
                <w:color w:val="000000"/>
                <w:sz w:val="20"/>
                <w:lang w:val="en-US"/>
              </w:rPr>
            </w:pPr>
            <w:r w:rsidRPr="00D07B1D">
              <w:rPr>
                <w:color w:val="000000"/>
                <w:sz w:val="20"/>
                <w:lang w:val="en-US"/>
              </w:rPr>
              <w:t>−107.75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0F0E8F" w14:textId="77777777" w:rsidR="00061A5A" w:rsidRPr="00D07B1D" w:rsidRDefault="00061A5A" w:rsidP="00C80083">
            <w:pPr>
              <w:pStyle w:val="Tabletext"/>
              <w:jc w:val="center"/>
              <w:rPr>
                <w:color w:val="000000"/>
                <w:sz w:val="20"/>
                <w:lang w:val="en-US"/>
              </w:rPr>
            </w:pPr>
            <w:r w:rsidRPr="00D07B1D">
              <w:rPr>
                <w:color w:val="000000"/>
                <w:sz w:val="20"/>
                <w:lang w:val="en-US"/>
              </w:rPr>
              <w:t>−125.99</w:t>
            </w:r>
          </w:p>
        </w:tc>
      </w:tr>
      <w:tr w:rsidR="00061A5A" w:rsidRPr="00D07B1D" w14:paraId="2FBCBCC0"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CD08AEF"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676EEAC8"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531F38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57E845" w14:textId="77777777" w:rsidR="00061A5A" w:rsidRPr="00D07B1D" w:rsidRDefault="00061A5A" w:rsidP="00C80083">
            <w:pPr>
              <w:pStyle w:val="Tabletext"/>
              <w:jc w:val="center"/>
              <w:rPr>
                <w:color w:val="000000"/>
                <w:sz w:val="20"/>
                <w:lang w:val="en-US"/>
              </w:rPr>
            </w:pPr>
            <w:r w:rsidRPr="00D07B1D">
              <w:rPr>
                <w:color w:val="000000"/>
                <w:sz w:val="20"/>
                <w:lang w:val="en-US"/>
              </w:rPr>
              <w:t>−130.07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F766653" w14:textId="77777777" w:rsidR="00061A5A" w:rsidRPr="00D07B1D" w:rsidRDefault="00061A5A" w:rsidP="00C80083">
            <w:pPr>
              <w:pStyle w:val="Tabletext"/>
              <w:jc w:val="center"/>
              <w:rPr>
                <w:color w:val="000000"/>
                <w:sz w:val="20"/>
                <w:lang w:val="en-US"/>
              </w:rPr>
            </w:pPr>
            <w:r w:rsidRPr="00D07B1D">
              <w:rPr>
                <w:color w:val="000000"/>
                <w:sz w:val="20"/>
                <w:lang w:val="en-US"/>
              </w:rPr>
              <w:t>−122.47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C404E06" w14:textId="77777777" w:rsidR="00061A5A" w:rsidRPr="00D07B1D" w:rsidRDefault="00061A5A" w:rsidP="00C80083">
            <w:pPr>
              <w:pStyle w:val="Tabletext"/>
              <w:jc w:val="center"/>
              <w:rPr>
                <w:color w:val="000000"/>
                <w:sz w:val="20"/>
                <w:lang w:val="en-US"/>
              </w:rPr>
            </w:pPr>
            <w:r w:rsidRPr="00D07B1D">
              <w:rPr>
                <w:color w:val="000000"/>
                <w:sz w:val="20"/>
                <w:lang w:val="en-US"/>
              </w:rPr>
              <w:t>−105.65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FE2E24" w14:textId="77777777" w:rsidR="00061A5A" w:rsidRPr="00D07B1D" w:rsidRDefault="00061A5A" w:rsidP="00C80083">
            <w:pPr>
              <w:pStyle w:val="Tabletext"/>
              <w:jc w:val="center"/>
              <w:rPr>
                <w:color w:val="000000"/>
                <w:sz w:val="20"/>
                <w:lang w:val="en-US"/>
              </w:rPr>
            </w:pPr>
            <w:r w:rsidRPr="00D07B1D">
              <w:rPr>
                <w:color w:val="000000"/>
                <w:sz w:val="20"/>
                <w:lang w:val="en-US"/>
              </w:rPr>
              <w:t>−122.47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73D25EC" w14:textId="77777777" w:rsidR="00061A5A" w:rsidRPr="00D07B1D" w:rsidRDefault="00061A5A" w:rsidP="00C80083">
            <w:pPr>
              <w:pStyle w:val="Tabletext"/>
              <w:jc w:val="center"/>
              <w:rPr>
                <w:color w:val="000000"/>
                <w:sz w:val="20"/>
                <w:lang w:val="en-US"/>
              </w:rPr>
            </w:pPr>
            <w:r w:rsidRPr="00D07B1D">
              <w:rPr>
                <w:color w:val="000000"/>
                <w:sz w:val="20"/>
                <w:lang w:val="en-US"/>
              </w:rPr>
              <w:t>−105.65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FE49889" w14:textId="77777777" w:rsidR="00061A5A" w:rsidRPr="00D07B1D" w:rsidRDefault="00061A5A" w:rsidP="00C80083">
            <w:pPr>
              <w:pStyle w:val="Tabletext"/>
              <w:jc w:val="center"/>
              <w:rPr>
                <w:color w:val="000000"/>
                <w:sz w:val="20"/>
                <w:lang w:val="en-US"/>
              </w:rPr>
            </w:pPr>
            <w:r w:rsidRPr="00D07B1D">
              <w:rPr>
                <w:color w:val="000000"/>
                <w:sz w:val="20"/>
                <w:lang w:val="en-US"/>
              </w:rPr>
              <w:t>−123.59</w:t>
            </w:r>
          </w:p>
        </w:tc>
      </w:tr>
      <w:tr w:rsidR="00061A5A" w:rsidRPr="00D07B1D" w14:paraId="169EC98D"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76A1EAB0"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14:paraId="3CB5531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3410AE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4BCADC" w14:textId="77777777" w:rsidR="00061A5A" w:rsidRPr="00D07B1D" w:rsidRDefault="00061A5A" w:rsidP="00C80083">
            <w:pPr>
              <w:pStyle w:val="Tabletext"/>
              <w:jc w:val="center"/>
              <w:rPr>
                <w:color w:val="000000"/>
                <w:sz w:val="20"/>
                <w:lang w:val="en-US"/>
              </w:rPr>
            </w:pPr>
            <w:r w:rsidRPr="00D07B1D">
              <w:rPr>
                <w:color w:val="000000"/>
                <w:sz w:val="20"/>
                <w:lang w:val="en-US"/>
              </w:rPr>
              <w:t>11.93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3B22155" w14:textId="77777777" w:rsidR="00061A5A" w:rsidRPr="00D07B1D" w:rsidRDefault="00061A5A" w:rsidP="00C80083">
            <w:pPr>
              <w:pStyle w:val="Tabletext"/>
              <w:jc w:val="center"/>
              <w:rPr>
                <w:color w:val="000000"/>
                <w:sz w:val="20"/>
                <w:lang w:val="en-US"/>
              </w:rPr>
            </w:pPr>
            <w:r w:rsidRPr="00D07B1D">
              <w:rPr>
                <w:color w:val="000000"/>
                <w:sz w:val="20"/>
                <w:lang w:val="en-US"/>
              </w:rPr>
              <w:t>18.83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3B57154" w14:textId="77777777" w:rsidR="00061A5A" w:rsidRPr="00D07B1D" w:rsidRDefault="00061A5A" w:rsidP="00C80083">
            <w:pPr>
              <w:pStyle w:val="Tabletext"/>
              <w:jc w:val="center"/>
              <w:rPr>
                <w:color w:val="000000"/>
                <w:sz w:val="20"/>
                <w:lang w:val="en-US"/>
              </w:rPr>
            </w:pPr>
            <w:r w:rsidRPr="00D07B1D">
              <w:rPr>
                <w:color w:val="000000"/>
                <w:sz w:val="20"/>
                <w:lang w:val="en-US"/>
              </w:rPr>
              <w:t>35.65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2C966E0" w14:textId="77777777" w:rsidR="00061A5A" w:rsidRPr="00D07B1D" w:rsidRDefault="00061A5A" w:rsidP="00C80083">
            <w:pPr>
              <w:pStyle w:val="Tabletext"/>
              <w:jc w:val="center"/>
              <w:rPr>
                <w:color w:val="000000"/>
                <w:sz w:val="20"/>
                <w:lang w:val="en-US"/>
              </w:rPr>
            </w:pPr>
            <w:r w:rsidRPr="00D07B1D">
              <w:rPr>
                <w:color w:val="000000"/>
                <w:sz w:val="20"/>
                <w:lang w:val="en-US"/>
              </w:rPr>
              <w:t>18.83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37C8488" w14:textId="77777777" w:rsidR="00061A5A" w:rsidRPr="00D07B1D" w:rsidRDefault="00061A5A" w:rsidP="00C80083">
            <w:pPr>
              <w:pStyle w:val="Tabletext"/>
              <w:jc w:val="center"/>
              <w:rPr>
                <w:color w:val="000000"/>
                <w:sz w:val="20"/>
                <w:lang w:val="en-US"/>
              </w:rPr>
            </w:pPr>
            <w:r w:rsidRPr="00D07B1D">
              <w:rPr>
                <w:color w:val="000000"/>
                <w:sz w:val="20"/>
                <w:lang w:val="en-US"/>
              </w:rPr>
              <w:t>35.65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AF51120" w14:textId="77777777" w:rsidR="00061A5A" w:rsidRPr="00D07B1D" w:rsidRDefault="00061A5A" w:rsidP="00C80083">
            <w:pPr>
              <w:pStyle w:val="Tabletext"/>
              <w:jc w:val="center"/>
              <w:rPr>
                <w:color w:val="000000"/>
                <w:sz w:val="20"/>
                <w:lang w:val="en-US"/>
              </w:rPr>
            </w:pPr>
            <w:r w:rsidRPr="00D07B1D">
              <w:rPr>
                <w:color w:val="000000"/>
                <w:sz w:val="20"/>
                <w:lang w:val="en-US"/>
              </w:rPr>
              <w:t>17.01</w:t>
            </w:r>
          </w:p>
        </w:tc>
      </w:tr>
      <w:tr w:rsidR="00061A5A" w:rsidRPr="00D07B1D" w14:paraId="2F6CF312"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4A6E04A"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70F76E51"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F5007C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47E604" w14:textId="77777777" w:rsidR="00061A5A" w:rsidRPr="00D07B1D" w:rsidRDefault="00061A5A" w:rsidP="00C80083">
            <w:pPr>
              <w:pStyle w:val="Tabletext"/>
              <w:jc w:val="center"/>
              <w:rPr>
                <w:color w:val="000000"/>
                <w:sz w:val="20"/>
                <w:lang w:val="en-US"/>
              </w:rPr>
            </w:pPr>
            <w:r w:rsidRPr="00D07B1D">
              <w:rPr>
                <w:color w:val="000000"/>
                <w:sz w:val="20"/>
                <w:lang w:val="en-US"/>
              </w:rPr>
              <w:t>14.63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D4FF72E" w14:textId="77777777" w:rsidR="00061A5A" w:rsidRPr="00D07B1D" w:rsidRDefault="00061A5A" w:rsidP="00C80083">
            <w:pPr>
              <w:pStyle w:val="Tabletext"/>
              <w:jc w:val="center"/>
              <w:rPr>
                <w:color w:val="000000"/>
                <w:sz w:val="20"/>
                <w:lang w:val="en-US"/>
              </w:rPr>
            </w:pPr>
            <w:r w:rsidRPr="00D07B1D">
              <w:rPr>
                <w:color w:val="000000"/>
                <w:sz w:val="20"/>
                <w:lang w:val="en-US"/>
              </w:rPr>
              <w:t>21.23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FCA5D60" w14:textId="77777777" w:rsidR="00061A5A" w:rsidRPr="00D07B1D" w:rsidRDefault="00061A5A" w:rsidP="00C80083">
            <w:pPr>
              <w:pStyle w:val="Tabletext"/>
              <w:jc w:val="center"/>
              <w:rPr>
                <w:color w:val="000000"/>
                <w:sz w:val="20"/>
                <w:lang w:val="en-US"/>
              </w:rPr>
            </w:pPr>
            <w:r w:rsidRPr="00D07B1D">
              <w:rPr>
                <w:color w:val="000000"/>
                <w:sz w:val="20"/>
                <w:lang w:val="en-US"/>
              </w:rPr>
              <w:t>38.05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6D1886" w14:textId="77777777" w:rsidR="00061A5A" w:rsidRPr="00D07B1D" w:rsidRDefault="00061A5A" w:rsidP="00C80083">
            <w:pPr>
              <w:pStyle w:val="Tabletext"/>
              <w:jc w:val="center"/>
              <w:rPr>
                <w:color w:val="000000"/>
                <w:sz w:val="20"/>
                <w:lang w:val="en-US"/>
              </w:rPr>
            </w:pPr>
            <w:r w:rsidRPr="00D07B1D">
              <w:rPr>
                <w:color w:val="000000"/>
                <w:sz w:val="20"/>
                <w:lang w:val="en-US"/>
              </w:rPr>
              <w:t>21.23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1528EB0" w14:textId="77777777" w:rsidR="00061A5A" w:rsidRPr="00D07B1D" w:rsidRDefault="00061A5A" w:rsidP="00C80083">
            <w:pPr>
              <w:pStyle w:val="Tabletext"/>
              <w:jc w:val="center"/>
              <w:rPr>
                <w:color w:val="000000"/>
                <w:sz w:val="20"/>
                <w:lang w:val="en-US"/>
              </w:rPr>
            </w:pPr>
            <w:r w:rsidRPr="00D07B1D">
              <w:rPr>
                <w:color w:val="000000"/>
                <w:sz w:val="20"/>
                <w:lang w:val="en-US"/>
              </w:rPr>
              <w:t>38.05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738F71E" w14:textId="77777777" w:rsidR="00061A5A" w:rsidRPr="00D07B1D" w:rsidRDefault="00061A5A" w:rsidP="00C80083">
            <w:pPr>
              <w:pStyle w:val="Tabletext"/>
              <w:jc w:val="center"/>
              <w:rPr>
                <w:color w:val="000000"/>
                <w:sz w:val="20"/>
                <w:lang w:val="en-US"/>
              </w:rPr>
            </w:pPr>
            <w:r w:rsidRPr="00D07B1D">
              <w:rPr>
                <w:color w:val="000000"/>
                <w:sz w:val="20"/>
                <w:lang w:val="en-US"/>
              </w:rPr>
              <w:t>19.81</w:t>
            </w:r>
          </w:p>
        </w:tc>
      </w:tr>
      <w:tr w:rsidR="00061A5A" w:rsidRPr="00D07B1D" w14:paraId="1E7D508F"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1B5C3B9"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35223CF1"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D88ADE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F83C11E" w14:textId="77777777" w:rsidR="00061A5A" w:rsidRPr="00D07B1D" w:rsidRDefault="00061A5A" w:rsidP="00C80083">
            <w:pPr>
              <w:pStyle w:val="Tabletext"/>
              <w:jc w:val="center"/>
              <w:rPr>
                <w:color w:val="000000"/>
                <w:sz w:val="20"/>
                <w:lang w:val="en-US"/>
              </w:rPr>
            </w:pPr>
            <w:r w:rsidRPr="00D07B1D">
              <w:rPr>
                <w:color w:val="000000"/>
                <w:sz w:val="20"/>
                <w:lang w:val="en-US"/>
              </w:rPr>
              <w:t>15.73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C948C36" w14:textId="77777777" w:rsidR="00061A5A" w:rsidRPr="00D07B1D" w:rsidRDefault="00061A5A" w:rsidP="00C80083">
            <w:pPr>
              <w:pStyle w:val="Tabletext"/>
              <w:jc w:val="center"/>
              <w:rPr>
                <w:color w:val="000000"/>
                <w:sz w:val="20"/>
                <w:lang w:val="en-US"/>
              </w:rPr>
            </w:pPr>
            <w:r w:rsidRPr="00D07B1D">
              <w:rPr>
                <w:color w:val="000000"/>
                <w:sz w:val="20"/>
                <w:lang w:val="en-US"/>
              </w:rPr>
              <w:t>23.33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9D3FE9B" w14:textId="77777777" w:rsidR="00061A5A" w:rsidRPr="00D07B1D" w:rsidRDefault="00061A5A" w:rsidP="00C80083">
            <w:pPr>
              <w:pStyle w:val="Tabletext"/>
              <w:jc w:val="center"/>
              <w:rPr>
                <w:color w:val="000000"/>
                <w:sz w:val="20"/>
                <w:lang w:val="en-US"/>
              </w:rPr>
            </w:pPr>
            <w:r w:rsidRPr="00D07B1D">
              <w:rPr>
                <w:color w:val="000000"/>
                <w:sz w:val="20"/>
                <w:lang w:val="en-US"/>
              </w:rPr>
              <w:t>40.15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DB7E6B" w14:textId="77777777" w:rsidR="00061A5A" w:rsidRPr="00D07B1D" w:rsidRDefault="00061A5A" w:rsidP="00C80083">
            <w:pPr>
              <w:pStyle w:val="Tabletext"/>
              <w:jc w:val="center"/>
              <w:rPr>
                <w:color w:val="000000"/>
                <w:sz w:val="20"/>
                <w:lang w:val="en-US"/>
              </w:rPr>
            </w:pPr>
            <w:r w:rsidRPr="00D07B1D">
              <w:rPr>
                <w:color w:val="000000"/>
                <w:sz w:val="20"/>
                <w:lang w:val="en-US"/>
              </w:rPr>
              <w:t>23.33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38D76E1" w14:textId="77777777" w:rsidR="00061A5A" w:rsidRPr="00D07B1D" w:rsidRDefault="00061A5A" w:rsidP="00C80083">
            <w:pPr>
              <w:pStyle w:val="Tabletext"/>
              <w:jc w:val="center"/>
              <w:rPr>
                <w:color w:val="000000"/>
                <w:sz w:val="20"/>
                <w:lang w:val="en-US"/>
              </w:rPr>
            </w:pPr>
            <w:r w:rsidRPr="00D07B1D">
              <w:rPr>
                <w:color w:val="000000"/>
                <w:sz w:val="20"/>
                <w:lang w:val="en-US"/>
              </w:rPr>
              <w:t>40.15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51695CB" w14:textId="77777777" w:rsidR="00061A5A" w:rsidRPr="00D07B1D" w:rsidRDefault="00061A5A" w:rsidP="00C80083">
            <w:pPr>
              <w:pStyle w:val="Tabletext"/>
              <w:jc w:val="center"/>
              <w:rPr>
                <w:color w:val="000000"/>
                <w:sz w:val="20"/>
                <w:lang w:val="en-US"/>
              </w:rPr>
            </w:pPr>
            <w:r w:rsidRPr="00D07B1D">
              <w:rPr>
                <w:color w:val="000000"/>
                <w:sz w:val="20"/>
                <w:lang w:val="en-US"/>
              </w:rPr>
              <w:t>22.21</w:t>
            </w:r>
          </w:p>
        </w:tc>
      </w:tr>
      <w:tr w:rsidR="00061A5A" w:rsidRPr="00D07B1D" w14:paraId="048A888F"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8884030"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E133AC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2C350EB"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0412AD"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94D3F61"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853F7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E14A52"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2ECF03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6C7A826"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2F83F2B4"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1A585C1"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5609129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51BA7D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01B8CC"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1B229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E0B6C80"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4E47C9"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124C953"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B4C7728"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2936800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402AD91"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5C98D2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0383C2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676B3F"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28A1EA3"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7C6296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2E6A1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7A8FE3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92DB2F0"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50FC887D"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ADB248D"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416070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C19185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C6EE22"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FAA813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B2C065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2FC8FB3"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E219A2C"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A246327"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5B5AC4A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030CFB88"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tcPr>
          <w:p w14:paraId="241A34E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1C6C20A5"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7B2D103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0AD2EEC3"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591E62E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7DC58E0F"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1EE7DA9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3FB9F0E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7DB56DCA"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436F723"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0BB3C39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A637BCF"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9162A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582922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D2EF60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A16C6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4C8303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EEE796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11BFD39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441CFC0"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5BCBCBD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458082B"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3E2646"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B4F1E4D"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54A45C5"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634939"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4FCBB1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EA241B6"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37AF5A2E"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724EDA0"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EBCB53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880F1A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C23728"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6CABD91"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AD73AD1"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F84748"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8D36973"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18147E0"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05E59F7F"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D236F93"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37C449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15FA401"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2383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680FD04"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D774DC2"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EED402"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94823F8"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F98D9BA"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350BA44E"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55248654"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7542316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76D79E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E9A18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E77EE1"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9FB63B8"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2D457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FCF965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9C8525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7F4839D7"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AAB0FDE"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2F8C6EB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980761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3F23C1" w14:textId="77777777" w:rsidR="00061A5A" w:rsidRPr="00D07B1D" w:rsidRDefault="00061A5A" w:rsidP="00C80083">
            <w:pPr>
              <w:pStyle w:val="Tabletext"/>
              <w:jc w:val="center"/>
              <w:rPr>
                <w:color w:val="000000"/>
                <w:sz w:val="20"/>
                <w:lang w:val="en-US"/>
              </w:rPr>
            </w:pPr>
            <w:r w:rsidRPr="00D07B1D">
              <w:rPr>
                <w:color w:val="000000"/>
                <w:sz w:val="20"/>
                <w:lang w:val="en-US"/>
              </w:rPr>
              <w:t>25.44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14B5CF5" w14:textId="77777777" w:rsidR="00061A5A" w:rsidRPr="00D07B1D" w:rsidRDefault="00061A5A" w:rsidP="00C80083">
            <w:pPr>
              <w:pStyle w:val="Tabletext"/>
              <w:jc w:val="center"/>
              <w:rPr>
                <w:color w:val="000000"/>
                <w:sz w:val="20"/>
                <w:lang w:val="en-US"/>
              </w:rPr>
            </w:pPr>
            <w:r w:rsidRPr="00D07B1D">
              <w:rPr>
                <w:color w:val="000000"/>
                <w:sz w:val="20"/>
                <w:lang w:val="en-US"/>
              </w:rPr>
              <w:t>59.20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33A0589" w14:textId="77777777" w:rsidR="00061A5A" w:rsidRPr="00D07B1D" w:rsidRDefault="00061A5A" w:rsidP="00C80083">
            <w:pPr>
              <w:pStyle w:val="Tabletext"/>
              <w:jc w:val="center"/>
              <w:rPr>
                <w:color w:val="000000"/>
                <w:sz w:val="20"/>
                <w:lang w:val="en-US"/>
              </w:rPr>
            </w:pPr>
            <w:r w:rsidRPr="00D07B1D">
              <w:rPr>
                <w:color w:val="000000"/>
                <w:sz w:val="20"/>
                <w:lang w:val="en-US"/>
              </w:rPr>
              <w:t>69.64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F32D25" w14:textId="77777777" w:rsidR="00061A5A" w:rsidRPr="00D07B1D" w:rsidRDefault="00061A5A" w:rsidP="00C80083">
            <w:pPr>
              <w:pStyle w:val="Tabletext"/>
              <w:jc w:val="center"/>
              <w:rPr>
                <w:color w:val="000000"/>
                <w:sz w:val="20"/>
                <w:lang w:val="en-US"/>
              </w:rPr>
            </w:pPr>
            <w:r w:rsidRPr="00D07B1D">
              <w:rPr>
                <w:color w:val="000000"/>
                <w:sz w:val="20"/>
                <w:lang w:val="en-US"/>
              </w:rPr>
              <w:t>49.02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31785C9" w14:textId="77777777" w:rsidR="00061A5A" w:rsidRPr="00D07B1D" w:rsidRDefault="00061A5A" w:rsidP="00C80083">
            <w:pPr>
              <w:pStyle w:val="Tabletext"/>
              <w:jc w:val="center"/>
              <w:rPr>
                <w:color w:val="000000"/>
                <w:sz w:val="20"/>
                <w:lang w:val="en-US"/>
              </w:rPr>
            </w:pPr>
            <w:r w:rsidRPr="00D07B1D">
              <w:rPr>
                <w:color w:val="000000"/>
                <w:sz w:val="20"/>
                <w:lang w:val="en-US"/>
              </w:rPr>
              <w:t>58.92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8744357" w14:textId="77777777" w:rsidR="00061A5A" w:rsidRPr="00D07B1D" w:rsidRDefault="00061A5A" w:rsidP="00C80083">
            <w:pPr>
              <w:pStyle w:val="Tabletext"/>
              <w:jc w:val="center"/>
              <w:rPr>
                <w:color w:val="000000"/>
                <w:sz w:val="20"/>
                <w:lang w:val="en-US"/>
              </w:rPr>
            </w:pPr>
            <w:r w:rsidRPr="00D07B1D">
              <w:rPr>
                <w:color w:val="000000"/>
                <w:sz w:val="20"/>
                <w:lang w:val="en-US"/>
              </w:rPr>
              <w:t>50.23</w:t>
            </w:r>
          </w:p>
        </w:tc>
      </w:tr>
      <w:tr w:rsidR="00061A5A" w:rsidRPr="00D07B1D" w14:paraId="4CF7AC30"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0DFFA20"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7B8B4B67"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9D8ADF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95FCBF" w14:textId="77777777" w:rsidR="00061A5A" w:rsidRPr="00D07B1D" w:rsidRDefault="00061A5A" w:rsidP="00C80083">
            <w:pPr>
              <w:pStyle w:val="Tabletext"/>
              <w:jc w:val="center"/>
              <w:rPr>
                <w:color w:val="000000"/>
                <w:sz w:val="20"/>
                <w:lang w:val="en-US"/>
              </w:rPr>
            </w:pPr>
            <w:r w:rsidRPr="00D07B1D">
              <w:rPr>
                <w:color w:val="000000"/>
                <w:sz w:val="20"/>
                <w:lang w:val="en-US"/>
              </w:rPr>
              <w:t>28.14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D0E1171" w14:textId="77777777" w:rsidR="00061A5A" w:rsidRPr="00D07B1D" w:rsidRDefault="00061A5A" w:rsidP="00C80083">
            <w:pPr>
              <w:pStyle w:val="Tabletext"/>
              <w:jc w:val="center"/>
              <w:rPr>
                <w:color w:val="000000"/>
                <w:sz w:val="20"/>
                <w:lang w:val="en-US"/>
              </w:rPr>
            </w:pPr>
            <w:r w:rsidRPr="00D07B1D">
              <w:rPr>
                <w:color w:val="000000"/>
                <w:sz w:val="20"/>
                <w:lang w:val="en-US"/>
              </w:rPr>
              <w:t>61.60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FBFDED1" w14:textId="77777777" w:rsidR="00061A5A" w:rsidRPr="00D07B1D" w:rsidRDefault="00061A5A" w:rsidP="00C80083">
            <w:pPr>
              <w:pStyle w:val="Tabletext"/>
              <w:jc w:val="center"/>
              <w:rPr>
                <w:color w:val="000000"/>
                <w:sz w:val="20"/>
                <w:lang w:val="en-US"/>
              </w:rPr>
            </w:pPr>
            <w:r w:rsidRPr="00D07B1D">
              <w:rPr>
                <w:color w:val="000000"/>
                <w:sz w:val="20"/>
                <w:lang w:val="en-US"/>
              </w:rPr>
              <w:t>72.04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D3A555" w14:textId="77777777" w:rsidR="00061A5A" w:rsidRPr="00D07B1D" w:rsidRDefault="00061A5A" w:rsidP="00C80083">
            <w:pPr>
              <w:pStyle w:val="Tabletext"/>
              <w:jc w:val="center"/>
              <w:rPr>
                <w:color w:val="000000"/>
                <w:sz w:val="20"/>
                <w:lang w:val="en-US"/>
              </w:rPr>
            </w:pPr>
            <w:r w:rsidRPr="00D07B1D">
              <w:rPr>
                <w:color w:val="000000"/>
                <w:sz w:val="20"/>
                <w:lang w:val="en-US"/>
              </w:rPr>
              <w:t>51.42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87A8A91" w14:textId="77777777" w:rsidR="00061A5A" w:rsidRPr="00D07B1D" w:rsidRDefault="00061A5A" w:rsidP="00C80083">
            <w:pPr>
              <w:pStyle w:val="Tabletext"/>
              <w:jc w:val="center"/>
              <w:rPr>
                <w:color w:val="000000"/>
                <w:sz w:val="20"/>
                <w:lang w:val="en-US"/>
              </w:rPr>
            </w:pPr>
            <w:r w:rsidRPr="00D07B1D">
              <w:rPr>
                <w:color w:val="000000"/>
                <w:sz w:val="20"/>
                <w:lang w:val="en-US"/>
              </w:rPr>
              <w:t>61.32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022AA9B" w14:textId="77777777" w:rsidR="00061A5A" w:rsidRPr="00D07B1D" w:rsidRDefault="00061A5A" w:rsidP="00C80083">
            <w:pPr>
              <w:pStyle w:val="Tabletext"/>
              <w:jc w:val="center"/>
              <w:rPr>
                <w:color w:val="000000"/>
                <w:sz w:val="20"/>
                <w:lang w:val="en-US"/>
              </w:rPr>
            </w:pPr>
            <w:r w:rsidRPr="00D07B1D">
              <w:rPr>
                <w:color w:val="000000"/>
                <w:sz w:val="20"/>
                <w:lang w:val="en-US"/>
              </w:rPr>
              <w:t>53.03</w:t>
            </w:r>
          </w:p>
        </w:tc>
      </w:tr>
      <w:tr w:rsidR="00061A5A" w:rsidRPr="00D07B1D" w14:paraId="07C6285F"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49589E6"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07D82A54"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ADC8FF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8BBA17" w14:textId="77777777" w:rsidR="00061A5A" w:rsidRPr="00D07B1D" w:rsidRDefault="00061A5A" w:rsidP="00C80083">
            <w:pPr>
              <w:pStyle w:val="Tabletext"/>
              <w:jc w:val="center"/>
              <w:rPr>
                <w:color w:val="000000"/>
                <w:sz w:val="20"/>
                <w:lang w:val="en-US"/>
              </w:rPr>
            </w:pPr>
            <w:r w:rsidRPr="00D07B1D">
              <w:rPr>
                <w:color w:val="000000"/>
                <w:sz w:val="20"/>
                <w:lang w:val="en-US"/>
              </w:rPr>
              <w:t>29.24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D6EE982" w14:textId="77777777" w:rsidR="00061A5A" w:rsidRPr="00D07B1D" w:rsidRDefault="00061A5A" w:rsidP="00C80083">
            <w:pPr>
              <w:pStyle w:val="Tabletext"/>
              <w:jc w:val="center"/>
              <w:rPr>
                <w:color w:val="000000"/>
                <w:sz w:val="20"/>
                <w:lang w:val="en-US"/>
              </w:rPr>
            </w:pPr>
            <w:r w:rsidRPr="00D07B1D">
              <w:rPr>
                <w:color w:val="000000"/>
                <w:sz w:val="20"/>
                <w:lang w:val="en-US"/>
              </w:rPr>
              <w:t>63.70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301024F" w14:textId="77777777" w:rsidR="00061A5A" w:rsidRPr="00D07B1D" w:rsidRDefault="00061A5A" w:rsidP="00C80083">
            <w:pPr>
              <w:pStyle w:val="Tabletext"/>
              <w:jc w:val="center"/>
              <w:rPr>
                <w:color w:val="000000"/>
                <w:sz w:val="20"/>
                <w:lang w:val="en-US"/>
              </w:rPr>
            </w:pPr>
            <w:r w:rsidRPr="00D07B1D">
              <w:rPr>
                <w:color w:val="000000"/>
                <w:sz w:val="20"/>
                <w:lang w:val="en-US"/>
              </w:rPr>
              <w:t>74.14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C261B2" w14:textId="77777777" w:rsidR="00061A5A" w:rsidRPr="00D07B1D" w:rsidRDefault="00061A5A" w:rsidP="00C80083">
            <w:pPr>
              <w:pStyle w:val="Tabletext"/>
              <w:jc w:val="center"/>
              <w:rPr>
                <w:color w:val="000000"/>
                <w:sz w:val="20"/>
                <w:lang w:val="en-US"/>
              </w:rPr>
            </w:pPr>
            <w:r w:rsidRPr="00D07B1D">
              <w:rPr>
                <w:color w:val="000000"/>
                <w:sz w:val="20"/>
                <w:lang w:val="en-US"/>
              </w:rPr>
              <w:t>53.52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42AD112" w14:textId="77777777" w:rsidR="00061A5A" w:rsidRPr="00D07B1D" w:rsidRDefault="00061A5A" w:rsidP="00C80083">
            <w:pPr>
              <w:pStyle w:val="Tabletext"/>
              <w:jc w:val="center"/>
              <w:rPr>
                <w:color w:val="000000"/>
                <w:sz w:val="20"/>
                <w:lang w:val="en-US"/>
              </w:rPr>
            </w:pPr>
            <w:r w:rsidRPr="00D07B1D">
              <w:rPr>
                <w:color w:val="000000"/>
                <w:sz w:val="20"/>
                <w:lang w:val="en-US"/>
              </w:rPr>
              <w:t>63.42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9A34620" w14:textId="77777777" w:rsidR="00061A5A" w:rsidRPr="00D07B1D" w:rsidRDefault="00061A5A" w:rsidP="00C80083">
            <w:pPr>
              <w:pStyle w:val="Tabletext"/>
              <w:jc w:val="center"/>
              <w:rPr>
                <w:color w:val="000000"/>
                <w:sz w:val="20"/>
                <w:lang w:val="en-US"/>
              </w:rPr>
            </w:pPr>
            <w:r w:rsidRPr="00D07B1D">
              <w:rPr>
                <w:color w:val="000000"/>
                <w:sz w:val="20"/>
                <w:lang w:val="en-US"/>
              </w:rPr>
              <w:t>55.43</w:t>
            </w:r>
          </w:p>
        </w:tc>
      </w:tr>
    </w:tbl>
    <w:p w14:paraId="580789F8" w14:textId="77777777" w:rsidR="00061A5A" w:rsidRPr="00245D4B" w:rsidRDefault="00061A5A" w:rsidP="00061A5A">
      <w:pPr>
        <w:pStyle w:val="Tablefin"/>
      </w:pPr>
    </w:p>
    <w:p w14:paraId="3444D78B" w14:textId="77777777" w:rsidR="00061A5A" w:rsidRPr="00245D4B" w:rsidRDefault="00061A5A" w:rsidP="00061A5A">
      <w:pPr>
        <w:pStyle w:val="TableNo"/>
        <w:rPr>
          <w:lang w:val="en-US"/>
        </w:rPr>
      </w:pPr>
      <w:r w:rsidRPr="00245D4B">
        <w:rPr>
          <w:lang w:val="en-US"/>
        </w:rPr>
        <w:t>TABLE </w:t>
      </w:r>
      <w:r>
        <w:rPr>
          <w:lang w:val="en-US"/>
        </w:rPr>
        <w:t>73</w:t>
      </w:r>
    </w:p>
    <w:p w14:paraId="500DD147" w14:textId="77777777" w:rsidR="00061A5A" w:rsidRPr="00245D4B" w:rsidRDefault="00061A5A" w:rsidP="00061A5A">
      <w:pPr>
        <w:pStyle w:val="Tabletitle"/>
        <w:rPr>
          <w:sz w:val="22"/>
          <w:szCs w:val="18"/>
          <w:lang w:val="en-US"/>
        </w:rPr>
      </w:pPr>
      <w:r w:rsidRPr="00245D4B">
        <w:rPr>
          <w:lang w:val="en-US"/>
        </w:rPr>
        <w:t>Minimum median field-strength level</w:t>
      </w:r>
      <w:r w:rsidRPr="00245D4B">
        <w:rPr>
          <w:i/>
          <w:iCs/>
          <w:lang w:val="en-US"/>
        </w:rPr>
        <w:t xml:space="preserve"> E</w:t>
      </w:r>
      <w:r w:rsidRPr="00245D4B">
        <w:rPr>
          <w:i/>
          <w:iCs/>
          <w:vertAlign w:val="subscript"/>
          <w:lang w:val="en-US"/>
        </w:rPr>
        <w:t>med</w:t>
      </w:r>
      <w:r w:rsidRPr="00245D4B">
        <w:rPr>
          <w:lang w:val="en-US"/>
        </w:rPr>
        <w:t xml:space="preserve"> for 200 kHz channel </w:t>
      </w:r>
      <w:r w:rsidRPr="00245D4B">
        <w:rPr>
          <w:lang w:val="en-US"/>
        </w:rPr>
        <w:br/>
        <w:t>bandwidth and 64</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11"/>
        <w:gridCol w:w="851"/>
        <w:gridCol w:w="908"/>
        <w:gridCol w:w="908"/>
        <w:gridCol w:w="909"/>
        <w:gridCol w:w="908"/>
        <w:gridCol w:w="908"/>
        <w:gridCol w:w="909"/>
      </w:tblGrid>
      <w:tr w:rsidR="00061A5A" w:rsidRPr="00D07B1D" w14:paraId="71C62259"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3D226C35"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1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C9DF7CE" w14:textId="77777777" w:rsidR="00061A5A" w:rsidRPr="00D07B1D" w:rsidRDefault="00061A5A" w:rsidP="00C80083">
            <w:pPr>
              <w:pStyle w:val="Tablehead"/>
              <w:rPr>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3388FC7" w14:textId="77777777" w:rsidR="00061A5A" w:rsidRPr="00D07B1D" w:rsidRDefault="00061A5A" w:rsidP="00C80083">
            <w:pPr>
              <w:pStyle w:val="Tablehead"/>
              <w:rPr>
                <w:color w:val="000000"/>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BF0752C"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2CBF573"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5940CCD"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BBBEE03"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3A6C54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FEA1220"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31E5C55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5920B088"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5621498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60E2D4F"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ED202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F7DDC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F02D735"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B06D889"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ADAFC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23E0F8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503CB2AE"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6D18A81"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11" w:type="dxa"/>
            <w:tcBorders>
              <w:top w:val="nil"/>
              <w:left w:val="nil"/>
              <w:bottom w:val="nil"/>
              <w:right w:val="single" w:sz="4" w:space="0" w:color="auto"/>
            </w:tcBorders>
            <w:shd w:val="clear" w:color="auto" w:fill="auto"/>
            <w:noWrap/>
            <w:tcMar>
              <w:left w:w="57" w:type="dxa"/>
              <w:right w:w="57" w:type="dxa"/>
            </w:tcMar>
            <w:hideMark/>
          </w:tcPr>
          <w:p w14:paraId="3FBB4B2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F3F24A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6D324C"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2F401C"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BBB5C58"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D284A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377E5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BF6A59F"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D07B1D" w14:paraId="1B3DB3A6"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439FA8F5"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1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F21A07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 xml:space="preserve">min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8169AF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6433752" w14:textId="77777777" w:rsidR="00061A5A" w:rsidRPr="00D07B1D" w:rsidRDefault="00061A5A" w:rsidP="00C80083">
            <w:pPr>
              <w:pStyle w:val="Tabletext"/>
              <w:jc w:val="center"/>
              <w:rPr>
                <w:color w:val="000000"/>
                <w:sz w:val="20"/>
                <w:lang w:val="en-US"/>
              </w:rPr>
            </w:pPr>
            <w:r w:rsidRPr="00D07B1D">
              <w:rPr>
                <w:color w:val="000000"/>
                <w:sz w:val="20"/>
                <w:lang w:val="en-US"/>
              </w:rPr>
              <w:t>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ADEC80"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56CEAE"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43BD6F"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C70518"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21B4547" w14:textId="77777777" w:rsidR="00061A5A" w:rsidRPr="00D07B1D" w:rsidRDefault="00061A5A" w:rsidP="00C80083">
            <w:pPr>
              <w:pStyle w:val="Tabletext"/>
              <w:jc w:val="center"/>
              <w:rPr>
                <w:color w:val="000000"/>
                <w:sz w:val="20"/>
                <w:lang w:val="en-US"/>
              </w:rPr>
            </w:pPr>
            <w:r w:rsidRPr="00D07B1D">
              <w:rPr>
                <w:color w:val="000000"/>
                <w:sz w:val="20"/>
                <w:lang w:val="en-US"/>
              </w:rPr>
              <w:t>14.70</w:t>
            </w:r>
          </w:p>
        </w:tc>
      </w:tr>
      <w:tr w:rsidR="00061A5A" w:rsidRPr="00D07B1D" w14:paraId="3E681ECB"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2921AEB7" w14:textId="77777777" w:rsidR="00061A5A" w:rsidRPr="00D07B1D" w:rsidRDefault="00061A5A" w:rsidP="00C80083">
            <w:pPr>
              <w:pStyle w:val="Tabletext"/>
              <w:rPr>
                <w:sz w:val="20"/>
                <w:lang w:val="en-US" w:eastAsia="ru-RU"/>
              </w:rPr>
            </w:pPr>
          </w:p>
        </w:tc>
        <w:tc>
          <w:tcPr>
            <w:tcW w:w="1211" w:type="dxa"/>
            <w:vMerge/>
            <w:tcBorders>
              <w:left w:val="single" w:sz="4" w:space="0" w:color="auto"/>
              <w:right w:val="single" w:sz="4" w:space="0" w:color="auto"/>
            </w:tcBorders>
            <w:shd w:val="clear" w:color="auto" w:fill="auto"/>
            <w:noWrap/>
            <w:tcMar>
              <w:left w:w="57" w:type="dxa"/>
              <w:right w:w="57" w:type="dxa"/>
            </w:tcMar>
            <w:hideMark/>
          </w:tcPr>
          <w:p w14:paraId="0C3859EE"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8DEC2D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E4D771" w14:textId="77777777" w:rsidR="00061A5A" w:rsidRPr="00D07B1D" w:rsidRDefault="00061A5A" w:rsidP="00C80083">
            <w:pPr>
              <w:pStyle w:val="Tabletext"/>
              <w:jc w:val="center"/>
              <w:rPr>
                <w:color w:val="000000"/>
                <w:sz w:val="20"/>
                <w:lang w:val="en-US"/>
              </w:rPr>
            </w:pPr>
            <w:r w:rsidRPr="00D07B1D">
              <w:rPr>
                <w:color w:val="000000"/>
                <w:sz w:val="20"/>
                <w:lang w:val="en-US"/>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29EC22"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554A546"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554EDD"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BF455D"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ED4A26D" w14:textId="77777777" w:rsidR="00061A5A" w:rsidRPr="00D07B1D" w:rsidRDefault="00061A5A" w:rsidP="00C80083">
            <w:pPr>
              <w:pStyle w:val="Tabletext"/>
              <w:jc w:val="center"/>
              <w:rPr>
                <w:color w:val="000000"/>
                <w:sz w:val="20"/>
                <w:lang w:val="en-US"/>
              </w:rPr>
            </w:pPr>
            <w:r w:rsidRPr="00D07B1D">
              <w:rPr>
                <w:color w:val="000000"/>
                <w:sz w:val="20"/>
                <w:lang w:val="en-US"/>
              </w:rPr>
              <w:t>17.90</w:t>
            </w:r>
          </w:p>
        </w:tc>
      </w:tr>
      <w:tr w:rsidR="00061A5A" w:rsidRPr="00D07B1D" w14:paraId="2FF9335C"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B723194" w14:textId="77777777" w:rsidR="00061A5A" w:rsidRPr="00D07B1D" w:rsidRDefault="00061A5A" w:rsidP="00C80083">
            <w:pPr>
              <w:pStyle w:val="Tabletext"/>
              <w:rPr>
                <w:sz w:val="20"/>
                <w:lang w:val="en-US" w:eastAsia="ru-RU"/>
              </w:rPr>
            </w:pPr>
          </w:p>
        </w:tc>
        <w:tc>
          <w:tcPr>
            <w:tcW w:w="121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26E4E0D2"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5919AE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F055C1" w14:textId="77777777" w:rsidR="00061A5A" w:rsidRPr="00D07B1D" w:rsidRDefault="00061A5A" w:rsidP="00C80083">
            <w:pPr>
              <w:pStyle w:val="Tabletext"/>
              <w:jc w:val="center"/>
              <w:rPr>
                <w:color w:val="000000"/>
                <w:sz w:val="20"/>
                <w:lang w:val="en-US"/>
              </w:rPr>
            </w:pPr>
            <w:r w:rsidRPr="00D07B1D">
              <w:rPr>
                <w:color w:val="000000"/>
                <w:sz w:val="20"/>
                <w:lang w:val="en-US"/>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168BAD"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3F95F64"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CD3666"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ACD44D"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059615D" w14:textId="77777777" w:rsidR="00061A5A" w:rsidRPr="00D07B1D" w:rsidRDefault="00061A5A" w:rsidP="00C80083">
            <w:pPr>
              <w:pStyle w:val="Tabletext"/>
              <w:jc w:val="center"/>
              <w:rPr>
                <w:color w:val="000000"/>
                <w:sz w:val="20"/>
                <w:lang w:val="en-US"/>
              </w:rPr>
            </w:pPr>
            <w:r w:rsidRPr="00D07B1D">
              <w:rPr>
                <w:color w:val="000000"/>
                <w:sz w:val="20"/>
                <w:lang w:val="en-US"/>
              </w:rPr>
              <w:t>20.50</w:t>
            </w:r>
          </w:p>
        </w:tc>
      </w:tr>
      <w:tr w:rsidR="00061A5A" w:rsidRPr="00D07B1D" w14:paraId="24CF7321"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06340C98"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11" w:type="dxa"/>
            <w:tcBorders>
              <w:top w:val="nil"/>
              <w:left w:val="nil"/>
              <w:bottom w:val="nil"/>
              <w:right w:val="single" w:sz="4" w:space="0" w:color="auto"/>
            </w:tcBorders>
            <w:shd w:val="clear" w:color="auto" w:fill="auto"/>
            <w:noWrap/>
            <w:tcMar>
              <w:left w:w="57" w:type="dxa"/>
              <w:right w:w="57" w:type="dxa"/>
            </w:tcMar>
            <w:hideMark/>
          </w:tcPr>
          <w:p w14:paraId="15D3D13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A0E65C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63569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FE9E4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90ACA1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F75BA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82D45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719689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00F994E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5808B09"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14:paraId="6F62AE2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7BF54B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2124BA" w14:textId="77777777" w:rsidR="00061A5A" w:rsidRPr="00D07B1D" w:rsidRDefault="00061A5A" w:rsidP="00C80083">
            <w:pPr>
              <w:pStyle w:val="Tabletext"/>
              <w:jc w:val="center"/>
              <w:rPr>
                <w:color w:val="000000"/>
                <w:sz w:val="20"/>
                <w:lang w:val="en-US"/>
              </w:rPr>
            </w:pPr>
            <w:r w:rsidRPr="00D07B1D">
              <w:rPr>
                <w:color w:val="000000"/>
                <w:sz w:val="20"/>
                <w:lang w:val="en-US"/>
              </w:rPr>
              <w:t>−130.17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8ADB46"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60ACEE4"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AFDF17"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0E3C2A"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26E3AF" w14:textId="77777777" w:rsidR="00061A5A" w:rsidRPr="00D07B1D" w:rsidRDefault="00061A5A" w:rsidP="00C80083">
            <w:pPr>
              <w:pStyle w:val="Tabletext"/>
              <w:jc w:val="center"/>
              <w:rPr>
                <w:color w:val="000000"/>
                <w:sz w:val="20"/>
                <w:lang w:val="en-US"/>
              </w:rPr>
            </w:pPr>
            <w:r w:rsidRPr="00D07B1D">
              <w:rPr>
                <w:color w:val="000000"/>
                <w:sz w:val="20"/>
                <w:lang w:val="en-US"/>
              </w:rPr>
              <w:t>−126.27</w:t>
            </w:r>
          </w:p>
        </w:tc>
      </w:tr>
      <w:tr w:rsidR="00061A5A" w:rsidRPr="00D07B1D" w14:paraId="670A1B8D"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1D24414" w14:textId="77777777" w:rsidR="00061A5A" w:rsidRPr="00D07B1D" w:rsidRDefault="00061A5A" w:rsidP="00C80083">
            <w:pPr>
              <w:pStyle w:val="Tabletext"/>
              <w:rPr>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14:paraId="7A8A64CB"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49A78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ADE227" w14:textId="77777777" w:rsidR="00061A5A" w:rsidRPr="00D07B1D" w:rsidRDefault="00061A5A" w:rsidP="00C80083">
            <w:pPr>
              <w:pStyle w:val="Tabletext"/>
              <w:jc w:val="center"/>
              <w:rPr>
                <w:color w:val="000000"/>
                <w:sz w:val="20"/>
                <w:lang w:val="en-US"/>
              </w:rPr>
            </w:pPr>
            <w:r w:rsidRPr="00D07B1D">
              <w:rPr>
                <w:color w:val="000000"/>
                <w:sz w:val="20"/>
                <w:lang w:val="en-US"/>
              </w:rPr>
              <w:t>−126.97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C9DDC4"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4D7BBF"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913C87"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CC07B1"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1500CDC" w14:textId="77777777" w:rsidR="00061A5A" w:rsidRPr="00D07B1D" w:rsidRDefault="00061A5A" w:rsidP="00C80083">
            <w:pPr>
              <w:pStyle w:val="Tabletext"/>
              <w:jc w:val="center"/>
              <w:rPr>
                <w:color w:val="000000"/>
                <w:sz w:val="20"/>
                <w:lang w:val="en-US"/>
              </w:rPr>
            </w:pPr>
            <w:r w:rsidRPr="00D07B1D">
              <w:rPr>
                <w:color w:val="000000"/>
                <w:sz w:val="20"/>
                <w:lang w:val="en-US"/>
              </w:rPr>
              <w:t>−123.07</w:t>
            </w:r>
          </w:p>
        </w:tc>
      </w:tr>
      <w:tr w:rsidR="00061A5A" w:rsidRPr="00D07B1D" w14:paraId="2AEB83B2"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9CFE2F1" w14:textId="77777777" w:rsidR="00061A5A" w:rsidRPr="00D07B1D" w:rsidRDefault="00061A5A" w:rsidP="00C80083">
            <w:pPr>
              <w:pStyle w:val="Tabletext"/>
              <w:rPr>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0741EE8D"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769572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40B13B" w14:textId="77777777" w:rsidR="00061A5A" w:rsidRPr="00D07B1D" w:rsidRDefault="00061A5A" w:rsidP="00C80083">
            <w:pPr>
              <w:pStyle w:val="Tabletext"/>
              <w:jc w:val="center"/>
              <w:rPr>
                <w:color w:val="000000"/>
                <w:sz w:val="20"/>
                <w:lang w:val="en-US"/>
              </w:rPr>
            </w:pPr>
            <w:r w:rsidRPr="00D07B1D">
              <w:rPr>
                <w:color w:val="000000"/>
                <w:sz w:val="20"/>
                <w:lang w:val="en-US"/>
              </w:rPr>
              <w:t>−125.57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DC0445"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9C8AD4"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86D6F5"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F15D15"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78CAD92" w14:textId="77777777" w:rsidR="00061A5A" w:rsidRPr="00D07B1D" w:rsidRDefault="00061A5A" w:rsidP="00C80083">
            <w:pPr>
              <w:pStyle w:val="Tabletext"/>
              <w:jc w:val="center"/>
              <w:rPr>
                <w:color w:val="000000"/>
                <w:sz w:val="20"/>
                <w:lang w:val="en-US"/>
              </w:rPr>
            </w:pPr>
            <w:r w:rsidRPr="00D07B1D">
              <w:rPr>
                <w:color w:val="000000"/>
                <w:sz w:val="20"/>
                <w:lang w:val="en-US"/>
              </w:rPr>
              <w:t>−120.47</w:t>
            </w:r>
          </w:p>
        </w:tc>
      </w:tr>
      <w:tr w:rsidR="00061A5A" w:rsidRPr="00D07B1D" w14:paraId="25E66BC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8280C59"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236E6D2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E5E3B3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11D8A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B2A484"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B5E27DC"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2BD679"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CFB899"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DE99ADA"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52B5D1E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C23958"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1D1E9C5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A60985D"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C1EAB3"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55905E"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59060F6"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E465C2"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207347"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F366A6"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0738B3D1"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441B44E"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11" w:type="dxa"/>
            <w:tcBorders>
              <w:top w:val="nil"/>
              <w:left w:val="nil"/>
              <w:bottom w:val="nil"/>
              <w:right w:val="single" w:sz="4" w:space="0" w:color="auto"/>
            </w:tcBorders>
            <w:shd w:val="clear" w:color="auto" w:fill="auto"/>
            <w:noWrap/>
            <w:tcMar>
              <w:left w:w="57" w:type="dxa"/>
              <w:right w:w="57" w:type="dxa"/>
            </w:tcMar>
            <w:hideMark/>
          </w:tcPr>
          <w:p w14:paraId="07AEC8B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756C6AE"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10F5E0"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B5651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9F437F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12D37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468D6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7ABDC8C"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6B449F67"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556FAF2"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14:paraId="14E5DB3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117F43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00F25F" w14:textId="77777777" w:rsidR="00061A5A" w:rsidRPr="00D07B1D" w:rsidRDefault="00061A5A" w:rsidP="00C80083">
            <w:pPr>
              <w:pStyle w:val="Tabletext"/>
              <w:jc w:val="center"/>
              <w:rPr>
                <w:color w:val="000000"/>
                <w:sz w:val="20"/>
                <w:lang w:val="en-US"/>
              </w:rPr>
            </w:pPr>
            <w:r w:rsidRPr="00D07B1D">
              <w:rPr>
                <w:color w:val="000000"/>
                <w:sz w:val="20"/>
                <w:lang w:val="en-US"/>
              </w:rPr>
              <w:t>−133.51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5EDAD1" w14:textId="77777777" w:rsidR="00061A5A" w:rsidRPr="00D07B1D" w:rsidRDefault="00061A5A" w:rsidP="00C80083">
            <w:pPr>
              <w:pStyle w:val="Tabletext"/>
              <w:jc w:val="center"/>
              <w:rPr>
                <w:color w:val="000000"/>
                <w:sz w:val="20"/>
                <w:lang w:val="en-US"/>
              </w:rPr>
            </w:pPr>
            <w:r w:rsidRPr="00D07B1D">
              <w:rPr>
                <w:color w:val="000000"/>
                <w:sz w:val="20"/>
                <w:lang w:val="en-US"/>
              </w:rPr>
              <w:t>−127.01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BFD2F2A" w14:textId="77777777" w:rsidR="00061A5A" w:rsidRPr="00D07B1D" w:rsidRDefault="00061A5A" w:rsidP="00C80083">
            <w:pPr>
              <w:pStyle w:val="Tabletext"/>
              <w:jc w:val="center"/>
              <w:rPr>
                <w:color w:val="000000"/>
                <w:sz w:val="20"/>
                <w:lang w:val="en-US"/>
              </w:rPr>
            </w:pPr>
            <w:r w:rsidRPr="00D07B1D">
              <w:rPr>
                <w:color w:val="000000"/>
                <w:sz w:val="20"/>
                <w:lang w:val="en-US"/>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070A52" w14:textId="77777777" w:rsidR="00061A5A" w:rsidRPr="00D07B1D" w:rsidRDefault="00061A5A" w:rsidP="00C80083">
            <w:pPr>
              <w:pStyle w:val="Tabletext"/>
              <w:jc w:val="center"/>
              <w:rPr>
                <w:color w:val="000000"/>
                <w:sz w:val="20"/>
                <w:lang w:val="en-US"/>
              </w:rPr>
            </w:pPr>
            <w:r w:rsidRPr="00D07B1D">
              <w:rPr>
                <w:color w:val="000000"/>
                <w:sz w:val="20"/>
                <w:lang w:val="en-US"/>
              </w:rPr>
              <w:t>−127.01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23AEC4" w14:textId="77777777" w:rsidR="00061A5A" w:rsidRPr="00D07B1D" w:rsidRDefault="00061A5A" w:rsidP="00C80083">
            <w:pPr>
              <w:pStyle w:val="Tabletext"/>
              <w:jc w:val="center"/>
              <w:rPr>
                <w:color w:val="000000"/>
                <w:sz w:val="20"/>
                <w:lang w:val="en-US"/>
              </w:rPr>
            </w:pPr>
            <w:r w:rsidRPr="00D07B1D">
              <w:rPr>
                <w:color w:val="000000"/>
                <w:sz w:val="20"/>
                <w:lang w:val="en-US"/>
              </w:rPr>
              <w:t>−106.45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BF46E9E" w14:textId="77777777" w:rsidR="00061A5A" w:rsidRPr="00D07B1D" w:rsidRDefault="00061A5A" w:rsidP="00C80083">
            <w:pPr>
              <w:pStyle w:val="Tabletext"/>
              <w:jc w:val="center"/>
              <w:rPr>
                <w:color w:val="000000"/>
                <w:sz w:val="20"/>
                <w:lang w:val="en-US"/>
              </w:rPr>
            </w:pPr>
            <w:r w:rsidRPr="00D07B1D">
              <w:rPr>
                <w:color w:val="000000"/>
                <w:sz w:val="20"/>
                <w:lang w:val="en-US"/>
              </w:rPr>
              <w:t>−128.29</w:t>
            </w:r>
          </w:p>
        </w:tc>
      </w:tr>
      <w:tr w:rsidR="00061A5A" w:rsidRPr="00D07B1D" w14:paraId="6582CCEE"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2A423EF" w14:textId="77777777" w:rsidR="00061A5A" w:rsidRPr="00D07B1D" w:rsidRDefault="00061A5A" w:rsidP="00C80083">
            <w:pPr>
              <w:pStyle w:val="Tabletext"/>
              <w:rPr>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14:paraId="2E0368DC"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3DA7C0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FD472DA" w14:textId="77777777" w:rsidR="00061A5A" w:rsidRPr="00D07B1D" w:rsidRDefault="00061A5A" w:rsidP="00C80083">
            <w:pPr>
              <w:pStyle w:val="Tabletext"/>
              <w:jc w:val="center"/>
              <w:rPr>
                <w:color w:val="000000"/>
                <w:sz w:val="20"/>
                <w:lang w:val="en-US"/>
              </w:rPr>
            </w:pPr>
            <w:r w:rsidRPr="00D07B1D">
              <w:rPr>
                <w:color w:val="000000"/>
                <w:sz w:val="20"/>
                <w:lang w:val="en-US"/>
              </w:rPr>
              <w:t>−130.31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470764" w14:textId="77777777" w:rsidR="00061A5A" w:rsidRPr="00D07B1D" w:rsidRDefault="00061A5A" w:rsidP="00C80083">
            <w:pPr>
              <w:pStyle w:val="Tabletext"/>
              <w:jc w:val="center"/>
              <w:rPr>
                <w:color w:val="000000"/>
                <w:sz w:val="20"/>
                <w:lang w:val="en-US"/>
              </w:rPr>
            </w:pPr>
            <w:r w:rsidRPr="00D07B1D">
              <w:rPr>
                <w:color w:val="000000"/>
                <w:sz w:val="20"/>
                <w:lang w:val="en-US"/>
              </w:rPr>
              <w:t>−123.81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F333EA" w14:textId="77777777" w:rsidR="00061A5A" w:rsidRPr="00D07B1D" w:rsidRDefault="00061A5A" w:rsidP="00C80083">
            <w:pPr>
              <w:pStyle w:val="Tabletext"/>
              <w:jc w:val="center"/>
              <w:rPr>
                <w:color w:val="000000"/>
                <w:sz w:val="20"/>
                <w:lang w:val="en-US"/>
              </w:rPr>
            </w:pPr>
            <w:r w:rsidRPr="00D07B1D">
              <w:rPr>
                <w:color w:val="000000"/>
                <w:sz w:val="20"/>
                <w:lang w:val="en-US"/>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1B4E68" w14:textId="77777777" w:rsidR="00061A5A" w:rsidRPr="00D07B1D" w:rsidRDefault="00061A5A" w:rsidP="00C80083">
            <w:pPr>
              <w:pStyle w:val="Tabletext"/>
              <w:jc w:val="center"/>
              <w:rPr>
                <w:color w:val="000000"/>
                <w:sz w:val="20"/>
                <w:lang w:val="en-US"/>
              </w:rPr>
            </w:pPr>
            <w:r w:rsidRPr="00D07B1D">
              <w:rPr>
                <w:color w:val="000000"/>
                <w:sz w:val="20"/>
                <w:lang w:val="en-US"/>
              </w:rPr>
              <w:t>−123.81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9BC0AD" w14:textId="77777777" w:rsidR="00061A5A" w:rsidRPr="00D07B1D" w:rsidRDefault="00061A5A" w:rsidP="00C80083">
            <w:pPr>
              <w:pStyle w:val="Tabletext"/>
              <w:jc w:val="center"/>
              <w:rPr>
                <w:color w:val="000000"/>
                <w:sz w:val="20"/>
                <w:lang w:val="en-US"/>
              </w:rPr>
            </w:pPr>
            <w:r w:rsidRPr="00D07B1D">
              <w:rPr>
                <w:color w:val="000000"/>
                <w:sz w:val="20"/>
                <w:lang w:val="en-US"/>
              </w:rPr>
              <w:t>−103.25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3B7EF8" w14:textId="77777777" w:rsidR="00061A5A" w:rsidRPr="00D07B1D" w:rsidRDefault="00061A5A" w:rsidP="00C80083">
            <w:pPr>
              <w:pStyle w:val="Tabletext"/>
              <w:jc w:val="center"/>
              <w:rPr>
                <w:color w:val="000000"/>
                <w:sz w:val="20"/>
                <w:lang w:val="en-US"/>
              </w:rPr>
            </w:pPr>
            <w:r w:rsidRPr="00D07B1D">
              <w:rPr>
                <w:color w:val="000000"/>
                <w:sz w:val="20"/>
                <w:lang w:val="en-US"/>
              </w:rPr>
              <w:t>−125.09</w:t>
            </w:r>
          </w:p>
        </w:tc>
      </w:tr>
      <w:tr w:rsidR="00061A5A" w:rsidRPr="00D07B1D" w14:paraId="03E3FA1E"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5FCA252" w14:textId="77777777" w:rsidR="00061A5A" w:rsidRPr="00D07B1D" w:rsidRDefault="00061A5A" w:rsidP="00C80083">
            <w:pPr>
              <w:pStyle w:val="Tabletext"/>
              <w:rPr>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27EC1828"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7676D6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5DBFA94" w14:textId="77777777" w:rsidR="00061A5A" w:rsidRPr="00D07B1D" w:rsidRDefault="00061A5A" w:rsidP="00C80083">
            <w:pPr>
              <w:pStyle w:val="Tabletext"/>
              <w:jc w:val="center"/>
              <w:rPr>
                <w:color w:val="000000"/>
                <w:sz w:val="20"/>
                <w:lang w:val="en-US"/>
              </w:rPr>
            </w:pPr>
            <w:r w:rsidRPr="00D07B1D">
              <w:rPr>
                <w:color w:val="000000"/>
                <w:sz w:val="20"/>
                <w:lang w:val="en-US"/>
              </w:rPr>
              <w:t>−128.91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328DF87" w14:textId="77777777" w:rsidR="00061A5A" w:rsidRPr="00D07B1D" w:rsidRDefault="00061A5A" w:rsidP="00C80083">
            <w:pPr>
              <w:pStyle w:val="Tabletext"/>
              <w:jc w:val="center"/>
              <w:rPr>
                <w:color w:val="000000"/>
                <w:sz w:val="20"/>
                <w:lang w:val="en-US"/>
              </w:rPr>
            </w:pPr>
            <w:r w:rsidRPr="00D07B1D">
              <w:rPr>
                <w:color w:val="000000"/>
                <w:sz w:val="20"/>
                <w:lang w:val="en-US"/>
              </w:rPr>
              <w:t>−121.21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213F6C3" w14:textId="77777777" w:rsidR="00061A5A" w:rsidRPr="00D07B1D" w:rsidRDefault="00061A5A" w:rsidP="00C80083">
            <w:pPr>
              <w:pStyle w:val="Tabletext"/>
              <w:jc w:val="center"/>
              <w:rPr>
                <w:color w:val="000000"/>
                <w:sz w:val="20"/>
                <w:lang w:val="en-US"/>
              </w:rPr>
            </w:pPr>
            <w:r w:rsidRPr="00D07B1D">
              <w:rPr>
                <w:color w:val="000000"/>
                <w:sz w:val="20"/>
                <w:lang w:val="en-US"/>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EE83F1" w14:textId="77777777" w:rsidR="00061A5A" w:rsidRPr="00D07B1D" w:rsidRDefault="00061A5A" w:rsidP="00C80083">
            <w:pPr>
              <w:pStyle w:val="Tabletext"/>
              <w:jc w:val="center"/>
              <w:rPr>
                <w:color w:val="000000"/>
                <w:sz w:val="20"/>
                <w:lang w:val="en-US"/>
              </w:rPr>
            </w:pPr>
            <w:r w:rsidRPr="00D07B1D">
              <w:rPr>
                <w:color w:val="000000"/>
                <w:sz w:val="20"/>
                <w:lang w:val="en-US"/>
              </w:rPr>
              <w:t>−121.21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4853A6" w14:textId="77777777" w:rsidR="00061A5A" w:rsidRPr="00D07B1D" w:rsidRDefault="00061A5A" w:rsidP="00C80083">
            <w:pPr>
              <w:pStyle w:val="Tabletext"/>
              <w:jc w:val="center"/>
              <w:rPr>
                <w:color w:val="000000"/>
                <w:sz w:val="20"/>
                <w:lang w:val="en-US"/>
              </w:rPr>
            </w:pPr>
            <w:r w:rsidRPr="00D07B1D">
              <w:rPr>
                <w:color w:val="000000"/>
                <w:sz w:val="20"/>
                <w:lang w:val="en-US"/>
              </w:rPr>
              <w:t>−100.65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8BDC965" w14:textId="77777777" w:rsidR="00061A5A" w:rsidRPr="00D07B1D" w:rsidRDefault="00061A5A" w:rsidP="00C80083">
            <w:pPr>
              <w:pStyle w:val="Tabletext"/>
              <w:jc w:val="center"/>
              <w:rPr>
                <w:color w:val="000000"/>
                <w:sz w:val="20"/>
                <w:lang w:val="en-US"/>
              </w:rPr>
            </w:pPr>
            <w:r w:rsidRPr="00D07B1D">
              <w:rPr>
                <w:color w:val="000000"/>
                <w:sz w:val="20"/>
                <w:lang w:val="en-US"/>
              </w:rPr>
              <w:t>−122.49</w:t>
            </w:r>
          </w:p>
        </w:tc>
      </w:tr>
      <w:tr w:rsidR="00061A5A" w:rsidRPr="00D07B1D" w14:paraId="6119386A"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5BFEFCE1"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11" w:type="dxa"/>
            <w:vMerge w:val="restart"/>
            <w:tcBorders>
              <w:top w:val="nil"/>
              <w:left w:val="nil"/>
              <w:right w:val="single" w:sz="4" w:space="0" w:color="auto"/>
            </w:tcBorders>
            <w:shd w:val="clear" w:color="auto" w:fill="auto"/>
            <w:noWrap/>
            <w:tcMar>
              <w:left w:w="57" w:type="dxa"/>
              <w:right w:w="57" w:type="dxa"/>
            </w:tcMar>
            <w:hideMark/>
          </w:tcPr>
          <w:p w14:paraId="6038357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lang w:val="en-US" w:eastAsia="ru-RU"/>
              </w:rPr>
              <w:t xml:space="preserve"> (dB(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7687F2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E3FD33" w14:textId="77777777" w:rsidR="00061A5A" w:rsidRPr="00D07B1D" w:rsidRDefault="00061A5A" w:rsidP="00C80083">
            <w:pPr>
              <w:pStyle w:val="Tabletext"/>
              <w:jc w:val="center"/>
              <w:rPr>
                <w:color w:val="000000"/>
                <w:sz w:val="20"/>
                <w:lang w:val="en-US"/>
              </w:rPr>
            </w:pPr>
            <w:r w:rsidRPr="00D07B1D">
              <w:rPr>
                <w:color w:val="000000"/>
                <w:sz w:val="20"/>
                <w:lang w:val="en-US"/>
              </w:rPr>
              <w:t>12.29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75602C" w14:textId="77777777" w:rsidR="00061A5A" w:rsidRPr="00D07B1D" w:rsidRDefault="00061A5A" w:rsidP="00C80083">
            <w:pPr>
              <w:pStyle w:val="Tabletext"/>
              <w:jc w:val="center"/>
              <w:rPr>
                <w:color w:val="000000"/>
                <w:sz w:val="20"/>
                <w:lang w:val="en-US"/>
              </w:rPr>
            </w:pPr>
            <w:r w:rsidRPr="00D07B1D">
              <w:rPr>
                <w:color w:val="000000"/>
                <w:sz w:val="20"/>
                <w:lang w:val="en-US"/>
              </w:rPr>
              <w:t>18.79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F75F3C" w14:textId="77777777" w:rsidR="00061A5A" w:rsidRPr="00D07B1D" w:rsidRDefault="00061A5A" w:rsidP="00C80083">
            <w:pPr>
              <w:pStyle w:val="Tabletext"/>
              <w:jc w:val="center"/>
              <w:rPr>
                <w:color w:val="000000"/>
                <w:sz w:val="20"/>
                <w:lang w:val="en-US"/>
              </w:rPr>
            </w:pPr>
            <w:r w:rsidRPr="00D07B1D">
              <w:rPr>
                <w:color w:val="000000"/>
                <w:sz w:val="20"/>
                <w:lang w:val="en-US"/>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0D6654" w14:textId="77777777" w:rsidR="00061A5A" w:rsidRPr="00D07B1D" w:rsidRDefault="00061A5A" w:rsidP="00C80083">
            <w:pPr>
              <w:pStyle w:val="Tabletext"/>
              <w:jc w:val="center"/>
              <w:rPr>
                <w:color w:val="000000"/>
                <w:sz w:val="20"/>
                <w:lang w:val="en-US"/>
              </w:rPr>
            </w:pPr>
            <w:r w:rsidRPr="00D07B1D">
              <w:rPr>
                <w:color w:val="000000"/>
                <w:sz w:val="20"/>
                <w:lang w:val="en-US"/>
              </w:rPr>
              <w:t>18.79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1B5CB6" w14:textId="77777777" w:rsidR="00061A5A" w:rsidRPr="00D07B1D" w:rsidRDefault="00061A5A" w:rsidP="00C80083">
            <w:pPr>
              <w:pStyle w:val="Tabletext"/>
              <w:jc w:val="center"/>
              <w:rPr>
                <w:color w:val="000000"/>
                <w:sz w:val="20"/>
                <w:lang w:val="en-US"/>
              </w:rPr>
            </w:pPr>
            <w:r w:rsidRPr="00D07B1D">
              <w:rPr>
                <w:color w:val="000000"/>
                <w:sz w:val="20"/>
                <w:lang w:val="en-US"/>
              </w:rPr>
              <w:t>39.35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2C094CC" w14:textId="77777777" w:rsidR="00061A5A" w:rsidRPr="00D07B1D" w:rsidRDefault="00061A5A" w:rsidP="00C80083">
            <w:pPr>
              <w:pStyle w:val="Tabletext"/>
              <w:jc w:val="center"/>
              <w:rPr>
                <w:color w:val="000000"/>
                <w:sz w:val="20"/>
                <w:lang w:val="en-US"/>
              </w:rPr>
            </w:pPr>
            <w:r w:rsidRPr="00D07B1D">
              <w:rPr>
                <w:color w:val="000000"/>
                <w:sz w:val="20"/>
                <w:lang w:val="en-US"/>
              </w:rPr>
              <w:t>17.51</w:t>
            </w:r>
          </w:p>
        </w:tc>
      </w:tr>
      <w:tr w:rsidR="00061A5A" w:rsidRPr="00D07B1D" w14:paraId="3683BD19"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F962056" w14:textId="77777777" w:rsidR="00061A5A" w:rsidRPr="00D07B1D" w:rsidRDefault="00061A5A" w:rsidP="00C80083">
            <w:pPr>
              <w:pStyle w:val="Tabletext"/>
              <w:rPr>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14:paraId="5D63574F"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7196A4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0E49C8" w14:textId="77777777" w:rsidR="00061A5A" w:rsidRPr="00D07B1D" w:rsidRDefault="00061A5A" w:rsidP="00C80083">
            <w:pPr>
              <w:pStyle w:val="Tabletext"/>
              <w:jc w:val="center"/>
              <w:rPr>
                <w:color w:val="000000"/>
                <w:sz w:val="20"/>
                <w:lang w:val="en-US"/>
              </w:rPr>
            </w:pPr>
            <w:r w:rsidRPr="00D07B1D">
              <w:rPr>
                <w:color w:val="000000"/>
                <w:sz w:val="20"/>
                <w:lang w:val="en-US"/>
              </w:rPr>
              <w:t>15.49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315567" w14:textId="77777777" w:rsidR="00061A5A" w:rsidRPr="00D07B1D" w:rsidRDefault="00061A5A" w:rsidP="00C80083">
            <w:pPr>
              <w:pStyle w:val="Tabletext"/>
              <w:jc w:val="center"/>
              <w:rPr>
                <w:color w:val="000000"/>
                <w:sz w:val="20"/>
                <w:lang w:val="en-US"/>
              </w:rPr>
            </w:pPr>
            <w:r w:rsidRPr="00D07B1D">
              <w:rPr>
                <w:color w:val="000000"/>
                <w:sz w:val="20"/>
                <w:lang w:val="en-US"/>
              </w:rPr>
              <w:t>21.99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FA5F86D" w14:textId="77777777" w:rsidR="00061A5A" w:rsidRPr="00D07B1D" w:rsidRDefault="00061A5A" w:rsidP="00C80083">
            <w:pPr>
              <w:pStyle w:val="Tabletext"/>
              <w:jc w:val="center"/>
              <w:rPr>
                <w:color w:val="000000"/>
                <w:sz w:val="20"/>
                <w:lang w:val="en-US"/>
              </w:rPr>
            </w:pPr>
            <w:r w:rsidRPr="00D07B1D">
              <w:rPr>
                <w:color w:val="000000"/>
                <w:sz w:val="20"/>
                <w:lang w:val="en-US"/>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386DA7" w14:textId="77777777" w:rsidR="00061A5A" w:rsidRPr="00D07B1D" w:rsidRDefault="00061A5A" w:rsidP="00C80083">
            <w:pPr>
              <w:pStyle w:val="Tabletext"/>
              <w:jc w:val="center"/>
              <w:rPr>
                <w:color w:val="000000"/>
                <w:sz w:val="20"/>
                <w:lang w:val="en-US"/>
              </w:rPr>
            </w:pPr>
            <w:r w:rsidRPr="00D07B1D">
              <w:rPr>
                <w:color w:val="000000"/>
                <w:sz w:val="20"/>
                <w:lang w:val="en-US"/>
              </w:rPr>
              <w:t>21.99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D371DE" w14:textId="77777777" w:rsidR="00061A5A" w:rsidRPr="00D07B1D" w:rsidRDefault="00061A5A" w:rsidP="00C80083">
            <w:pPr>
              <w:pStyle w:val="Tabletext"/>
              <w:jc w:val="center"/>
              <w:rPr>
                <w:color w:val="000000"/>
                <w:sz w:val="20"/>
                <w:lang w:val="en-US"/>
              </w:rPr>
            </w:pPr>
            <w:r w:rsidRPr="00D07B1D">
              <w:rPr>
                <w:color w:val="000000"/>
                <w:sz w:val="20"/>
                <w:lang w:val="en-US"/>
              </w:rPr>
              <w:t>42.55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C40F18" w14:textId="77777777" w:rsidR="00061A5A" w:rsidRPr="00D07B1D" w:rsidRDefault="00061A5A" w:rsidP="00C80083">
            <w:pPr>
              <w:pStyle w:val="Tabletext"/>
              <w:jc w:val="center"/>
              <w:rPr>
                <w:color w:val="000000"/>
                <w:sz w:val="20"/>
                <w:lang w:val="en-US"/>
              </w:rPr>
            </w:pPr>
            <w:r w:rsidRPr="00D07B1D">
              <w:rPr>
                <w:color w:val="000000"/>
                <w:sz w:val="20"/>
                <w:lang w:val="en-US"/>
              </w:rPr>
              <w:t>20.71</w:t>
            </w:r>
          </w:p>
        </w:tc>
      </w:tr>
      <w:tr w:rsidR="00061A5A" w:rsidRPr="00D07B1D" w14:paraId="73B7C442"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6FA3675" w14:textId="77777777" w:rsidR="00061A5A" w:rsidRPr="00D07B1D" w:rsidRDefault="00061A5A" w:rsidP="00C80083">
            <w:pPr>
              <w:pStyle w:val="Tabletext"/>
              <w:rPr>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78081731"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96EBA3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E9F2B2" w14:textId="77777777" w:rsidR="00061A5A" w:rsidRPr="00D07B1D" w:rsidRDefault="00061A5A" w:rsidP="00C80083">
            <w:pPr>
              <w:pStyle w:val="Tabletext"/>
              <w:jc w:val="center"/>
              <w:rPr>
                <w:color w:val="000000"/>
                <w:sz w:val="20"/>
                <w:lang w:val="en-US"/>
              </w:rPr>
            </w:pPr>
            <w:r w:rsidRPr="00D07B1D">
              <w:rPr>
                <w:color w:val="000000"/>
                <w:sz w:val="20"/>
                <w:lang w:val="en-US"/>
              </w:rPr>
              <w:t>16.89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5106B09" w14:textId="77777777" w:rsidR="00061A5A" w:rsidRPr="00D07B1D" w:rsidRDefault="00061A5A" w:rsidP="00C80083">
            <w:pPr>
              <w:pStyle w:val="Tabletext"/>
              <w:jc w:val="center"/>
              <w:rPr>
                <w:color w:val="000000"/>
                <w:sz w:val="20"/>
                <w:lang w:val="en-US"/>
              </w:rPr>
            </w:pPr>
            <w:r w:rsidRPr="00D07B1D">
              <w:rPr>
                <w:color w:val="000000"/>
                <w:sz w:val="20"/>
                <w:lang w:val="en-US"/>
              </w:rPr>
              <w:t>24.59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1E6FFFA" w14:textId="77777777" w:rsidR="00061A5A" w:rsidRPr="00D07B1D" w:rsidRDefault="00061A5A" w:rsidP="00C80083">
            <w:pPr>
              <w:pStyle w:val="Tabletext"/>
              <w:jc w:val="center"/>
              <w:rPr>
                <w:color w:val="000000"/>
                <w:sz w:val="20"/>
                <w:lang w:val="en-US"/>
              </w:rPr>
            </w:pPr>
            <w:r w:rsidRPr="00D07B1D">
              <w:rPr>
                <w:color w:val="000000"/>
                <w:sz w:val="20"/>
                <w:lang w:val="en-US"/>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F6ED24" w14:textId="77777777" w:rsidR="00061A5A" w:rsidRPr="00D07B1D" w:rsidRDefault="00061A5A" w:rsidP="00C80083">
            <w:pPr>
              <w:pStyle w:val="Tabletext"/>
              <w:jc w:val="center"/>
              <w:rPr>
                <w:color w:val="000000"/>
                <w:sz w:val="20"/>
                <w:lang w:val="en-US"/>
              </w:rPr>
            </w:pPr>
            <w:r w:rsidRPr="00D07B1D">
              <w:rPr>
                <w:color w:val="000000"/>
                <w:sz w:val="20"/>
                <w:lang w:val="en-US"/>
              </w:rPr>
              <w:t>24.59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CF45751" w14:textId="77777777" w:rsidR="00061A5A" w:rsidRPr="00D07B1D" w:rsidRDefault="00061A5A" w:rsidP="00C80083">
            <w:pPr>
              <w:pStyle w:val="Tabletext"/>
              <w:jc w:val="center"/>
              <w:rPr>
                <w:color w:val="000000"/>
                <w:sz w:val="20"/>
                <w:lang w:val="en-US"/>
              </w:rPr>
            </w:pPr>
            <w:r w:rsidRPr="00D07B1D">
              <w:rPr>
                <w:color w:val="000000"/>
                <w:sz w:val="20"/>
                <w:lang w:val="en-US"/>
              </w:rPr>
              <w:t>45.15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4C6A514" w14:textId="77777777" w:rsidR="00061A5A" w:rsidRPr="00D07B1D" w:rsidRDefault="00061A5A" w:rsidP="00C80083">
            <w:pPr>
              <w:pStyle w:val="Tabletext"/>
              <w:jc w:val="center"/>
              <w:rPr>
                <w:color w:val="000000"/>
                <w:sz w:val="20"/>
                <w:lang w:val="en-US"/>
              </w:rPr>
            </w:pPr>
            <w:r w:rsidRPr="00D07B1D">
              <w:rPr>
                <w:color w:val="000000"/>
                <w:sz w:val="20"/>
                <w:lang w:val="en-US"/>
              </w:rPr>
              <w:t>23.31</w:t>
            </w:r>
          </w:p>
        </w:tc>
      </w:tr>
      <w:tr w:rsidR="00061A5A" w:rsidRPr="00D07B1D" w14:paraId="6E4F5F5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BF10991"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1908E79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5A9D664"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926CD4"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65EB31"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3FC790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BC3DFE"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A2E61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3617EEF"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7A878FC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609F94D"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77ADF7A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803C00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EAA315"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7F54F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5EB56C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6D0256"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FF6240"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0691641"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0AC462C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DA2DEA4"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2C44196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B8FB73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373E223"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B744E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4DB839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536BA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55C9ED"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9303DEC"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0BF3855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B0D1553"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2FF7E61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4440C5A"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9AB169"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94E562"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930AB15"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200D3C"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A89104"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8CFEE3D"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49211F2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84DF7CD"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11" w:type="dxa"/>
            <w:tcBorders>
              <w:top w:val="nil"/>
              <w:left w:val="nil"/>
              <w:bottom w:val="single" w:sz="4" w:space="0" w:color="auto"/>
              <w:right w:val="single" w:sz="4" w:space="0" w:color="auto"/>
            </w:tcBorders>
            <w:shd w:val="clear" w:color="auto" w:fill="auto"/>
            <w:noWrap/>
            <w:tcMar>
              <w:left w:w="57" w:type="dxa"/>
              <w:right w:w="57" w:type="dxa"/>
            </w:tcMar>
          </w:tcPr>
          <w:p w14:paraId="02282D9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5A6ADE7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0E458F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6334CF6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7C05383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6F4AB713"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05E422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5B1B8098"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537F65D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6B6315B"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66903D6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68FC3D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584C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840B3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AFAED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D3A18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E9C5E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C5A691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78CAC54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9729696"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1C07DC2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495679B"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B4A24B"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6C2C9D4"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9C56E6D"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2A5671"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42F6DB"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105062D"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38BFC40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5FF72AA"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03DEA20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EFA97D9"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A0273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0E2CF9"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7E00FD2"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CBAA15"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48A35A"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EAF5E41"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4F09F6D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FD0D16F"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78FF575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6C620B5"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E1AEE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FE893C"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CE3B60A" w14:textId="77777777" w:rsidR="00061A5A" w:rsidRPr="00D07B1D" w:rsidRDefault="00061A5A" w:rsidP="00C80083">
            <w:pPr>
              <w:pStyle w:val="Tabletext"/>
              <w:jc w:val="center"/>
              <w:rPr>
                <w:color w:val="000000"/>
                <w:sz w:val="20"/>
                <w:lang w:val="en-US"/>
              </w:rPr>
            </w:pPr>
            <w:r w:rsidRPr="00D07B1D" w:rsidDel="00A41BE0">
              <w:rPr>
                <w:color w:val="000000"/>
                <w:sz w:val="20"/>
                <w:lang w:val="en-US"/>
              </w:rPr>
              <w:t>8</w:t>
            </w:r>
            <w:r w:rsidRPr="00D07B1D">
              <w:rPr>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CB5F0C" w14:textId="77777777" w:rsidR="00061A5A" w:rsidRPr="00D07B1D" w:rsidRDefault="00061A5A" w:rsidP="00C80083">
            <w:pPr>
              <w:pStyle w:val="Tabletext"/>
              <w:jc w:val="center"/>
              <w:rPr>
                <w:color w:val="000000"/>
                <w:sz w:val="20"/>
                <w:lang w:val="en-US"/>
              </w:rPr>
            </w:pPr>
            <w:r w:rsidRPr="00D07B1D" w:rsidDel="00A41BE0">
              <w:rPr>
                <w:color w:val="000000"/>
                <w:sz w:val="20"/>
                <w:lang w:val="en-US"/>
              </w:rPr>
              <w:t>8</w:t>
            </w:r>
            <w:r w:rsidRPr="00D07B1D">
              <w:rPr>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0A18CA"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565D786"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67D69E99"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4C504531"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11" w:type="dxa"/>
            <w:tcBorders>
              <w:top w:val="nil"/>
              <w:left w:val="nil"/>
              <w:bottom w:val="nil"/>
              <w:right w:val="single" w:sz="4" w:space="0" w:color="auto"/>
            </w:tcBorders>
            <w:shd w:val="clear" w:color="auto" w:fill="auto"/>
            <w:noWrap/>
            <w:tcMar>
              <w:left w:w="57" w:type="dxa"/>
              <w:right w:w="57" w:type="dxa"/>
            </w:tcMar>
            <w:hideMark/>
          </w:tcPr>
          <w:p w14:paraId="3E7B388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83450B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091C6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935D6E" w14:textId="77777777" w:rsidR="00061A5A" w:rsidRPr="00D07B1D" w:rsidRDefault="00061A5A" w:rsidP="00C80083">
            <w:pPr>
              <w:pStyle w:val="Tabletext"/>
              <w:jc w:val="center"/>
              <w:rPr>
                <w:color w:val="000000"/>
                <w:sz w:val="20"/>
                <w:lang w:val="en-US"/>
              </w:rPr>
            </w:pPr>
            <w:r w:rsidRPr="00D07B1D" w:rsidDel="00A41BE0">
              <w:rPr>
                <w:color w:val="000000"/>
                <w:sz w:val="20"/>
                <w:lang w:val="en-US"/>
              </w:rPr>
              <w:t>9</w:t>
            </w:r>
            <w:r w:rsidRPr="00D07B1D">
              <w:rPr>
                <w:color w:val="000000"/>
                <w:sz w:val="20"/>
                <w:lang w:val="en-US"/>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2741FC6" w14:textId="77777777" w:rsidR="00061A5A" w:rsidRPr="00D07B1D" w:rsidRDefault="00061A5A" w:rsidP="00C80083">
            <w:pPr>
              <w:pStyle w:val="Tabletext"/>
              <w:jc w:val="center"/>
              <w:rPr>
                <w:color w:val="000000"/>
                <w:sz w:val="20"/>
                <w:lang w:val="en-US"/>
              </w:rPr>
            </w:pPr>
            <w:r w:rsidRPr="00D07B1D" w:rsidDel="00A41BE0">
              <w:rPr>
                <w:color w:val="000000"/>
                <w:sz w:val="20"/>
                <w:lang w:val="en-US"/>
              </w:rPr>
              <w:t>9</w:t>
            </w: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F3CE7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44756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459106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22B3E59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F8F3E5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14:paraId="2557FCA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B856DF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D84C8A" w14:textId="77777777" w:rsidR="00061A5A" w:rsidRPr="00D07B1D" w:rsidRDefault="00061A5A" w:rsidP="00C80083">
            <w:pPr>
              <w:pStyle w:val="Tabletext"/>
              <w:jc w:val="center"/>
              <w:rPr>
                <w:color w:val="000000"/>
                <w:sz w:val="20"/>
                <w:lang w:val="en-US"/>
              </w:rPr>
            </w:pPr>
            <w:r w:rsidRPr="00D07B1D">
              <w:rPr>
                <w:color w:val="000000"/>
                <w:sz w:val="20"/>
                <w:lang w:val="en-US"/>
              </w:rPr>
              <w:t>30.67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FCF943" w14:textId="77777777" w:rsidR="00061A5A" w:rsidRPr="00D07B1D" w:rsidRDefault="00061A5A" w:rsidP="00C80083">
            <w:pPr>
              <w:pStyle w:val="Tabletext"/>
              <w:jc w:val="center"/>
              <w:rPr>
                <w:color w:val="000000"/>
                <w:sz w:val="20"/>
                <w:lang w:val="en-US"/>
              </w:rPr>
            </w:pPr>
            <w:r w:rsidRPr="00D07B1D">
              <w:rPr>
                <w:color w:val="000000"/>
                <w:sz w:val="20"/>
                <w:lang w:val="en-US"/>
              </w:rPr>
              <w:t>60.89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FF362D8" w14:textId="77777777" w:rsidR="00061A5A" w:rsidRPr="00D07B1D" w:rsidRDefault="00061A5A" w:rsidP="00C80083">
            <w:pPr>
              <w:pStyle w:val="Tabletext"/>
              <w:jc w:val="center"/>
              <w:rPr>
                <w:color w:val="000000"/>
                <w:sz w:val="20"/>
                <w:lang w:val="en-US"/>
              </w:rPr>
            </w:pPr>
            <w:r w:rsidRPr="00D07B1D">
              <w:rPr>
                <w:color w:val="000000"/>
                <w:sz w:val="20"/>
                <w:lang w:val="en-US"/>
              </w:rPr>
              <w:t>70.03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723DAB2" w14:textId="77777777" w:rsidR="00061A5A" w:rsidRPr="00D07B1D" w:rsidRDefault="00061A5A" w:rsidP="00C80083">
            <w:pPr>
              <w:pStyle w:val="Tabletext"/>
              <w:jc w:val="center"/>
              <w:rPr>
                <w:color w:val="000000"/>
                <w:sz w:val="20"/>
                <w:lang w:val="en-US"/>
              </w:rPr>
            </w:pPr>
            <w:r w:rsidRPr="00D07B1D">
              <w:rPr>
                <w:color w:val="000000"/>
                <w:sz w:val="20"/>
                <w:lang w:val="en-US"/>
              </w:rPr>
              <w:t>51.68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89E3E3" w14:textId="77777777" w:rsidR="00061A5A" w:rsidRPr="00D07B1D" w:rsidRDefault="00061A5A" w:rsidP="00C80083">
            <w:pPr>
              <w:pStyle w:val="Tabletext"/>
              <w:jc w:val="center"/>
              <w:rPr>
                <w:color w:val="000000"/>
                <w:sz w:val="20"/>
                <w:lang w:val="en-US"/>
              </w:rPr>
            </w:pPr>
            <w:r w:rsidRPr="00D07B1D">
              <w:rPr>
                <w:color w:val="000000"/>
                <w:sz w:val="20"/>
                <w:lang w:val="en-US"/>
              </w:rPr>
              <w:t>60.22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5F853CF" w14:textId="77777777" w:rsidR="00061A5A" w:rsidRPr="00D07B1D" w:rsidRDefault="00061A5A" w:rsidP="00C80083">
            <w:pPr>
              <w:pStyle w:val="Tabletext"/>
              <w:jc w:val="center"/>
              <w:rPr>
                <w:color w:val="000000"/>
                <w:sz w:val="20"/>
                <w:lang w:val="en-US"/>
              </w:rPr>
            </w:pPr>
            <w:r w:rsidRPr="00D07B1D">
              <w:rPr>
                <w:color w:val="000000"/>
                <w:sz w:val="20"/>
                <w:lang w:val="en-US"/>
              </w:rPr>
              <w:t>53.37</w:t>
            </w:r>
          </w:p>
        </w:tc>
      </w:tr>
      <w:tr w:rsidR="00061A5A" w:rsidRPr="00D07B1D" w14:paraId="684BB747"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A7BD74D" w14:textId="77777777" w:rsidR="00061A5A" w:rsidRPr="00D07B1D" w:rsidRDefault="00061A5A" w:rsidP="00C80083">
            <w:pPr>
              <w:pStyle w:val="Tabletext"/>
              <w:rPr>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14:paraId="2BFF9212"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693820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3EEFC16" w14:textId="77777777" w:rsidR="00061A5A" w:rsidRPr="00D07B1D" w:rsidRDefault="00061A5A" w:rsidP="00C80083">
            <w:pPr>
              <w:pStyle w:val="Tabletext"/>
              <w:jc w:val="center"/>
              <w:rPr>
                <w:color w:val="000000"/>
                <w:sz w:val="20"/>
                <w:lang w:val="en-US"/>
              </w:rPr>
            </w:pPr>
            <w:r w:rsidRPr="00D07B1D">
              <w:rPr>
                <w:color w:val="000000"/>
                <w:sz w:val="20"/>
                <w:lang w:val="en-US"/>
              </w:rPr>
              <w:t>33.87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49B9C6" w14:textId="77777777" w:rsidR="00061A5A" w:rsidRPr="00D07B1D" w:rsidRDefault="00061A5A" w:rsidP="00C80083">
            <w:pPr>
              <w:pStyle w:val="Tabletext"/>
              <w:jc w:val="center"/>
              <w:rPr>
                <w:color w:val="000000"/>
                <w:sz w:val="20"/>
                <w:lang w:val="en-US"/>
              </w:rPr>
            </w:pPr>
            <w:r w:rsidRPr="00D07B1D">
              <w:rPr>
                <w:color w:val="000000"/>
                <w:sz w:val="20"/>
                <w:lang w:val="en-US"/>
              </w:rPr>
              <w:t>64.09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168BC58" w14:textId="77777777" w:rsidR="00061A5A" w:rsidRPr="00D07B1D" w:rsidRDefault="00061A5A" w:rsidP="00C80083">
            <w:pPr>
              <w:pStyle w:val="Tabletext"/>
              <w:jc w:val="center"/>
              <w:rPr>
                <w:color w:val="000000"/>
                <w:sz w:val="20"/>
                <w:lang w:val="en-US"/>
              </w:rPr>
            </w:pPr>
            <w:r w:rsidRPr="00D07B1D">
              <w:rPr>
                <w:color w:val="000000"/>
                <w:sz w:val="20"/>
                <w:lang w:val="en-US"/>
              </w:rPr>
              <w:t>73.23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A0E4685" w14:textId="77777777" w:rsidR="00061A5A" w:rsidRPr="00D07B1D" w:rsidRDefault="00061A5A" w:rsidP="00C80083">
            <w:pPr>
              <w:pStyle w:val="Tabletext"/>
              <w:jc w:val="center"/>
              <w:rPr>
                <w:color w:val="000000"/>
                <w:sz w:val="20"/>
                <w:lang w:val="en-US"/>
              </w:rPr>
            </w:pPr>
            <w:r w:rsidRPr="00D07B1D">
              <w:rPr>
                <w:color w:val="000000"/>
                <w:sz w:val="20"/>
                <w:lang w:val="en-US"/>
              </w:rPr>
              <w:t>54.88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B45241" w14:textId="77777777" w:rsidR="00061A5A" w:rsidRPr="00D07B1D" w:rsidRDefault="00061A5A" w:rsidP="00C80083">
            <w:pPr>
              <w:pStyle w:val="Tabletext"/>
              <w:jc w:val="center"/>
              <w:rPr>
                <w:color w:val="000000"/>
                <w:sz w:val="20"/>
                <w:lang w:val="en-US"/>
              </w:rPr>
            </w:pPr>
            <w:r w:rsidRPr="00D07B1D">
              <w:rPr>
                <w:color w:val="000000"/>
                <w:sz w:val="20"/>
                <w:lang w:val="en-US"/>
              </w:rPr>
              <w:t>63.42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C45DB4" w14:textId="77777777" w:rsidR="00061A5A" w:rsidRPr="00D07B1D" w:rsidRDefault="00061A5A" w:rsidP="00C80083">
            <w:pPr>
              <w:pStyle w:val="Tabletext"/>
              <w:jc w:val="center"/>
              <w:rPr>
                <w:color w:val="000000"/>
                <w:sz w:val="20"/>
                <w:lang w:val="en-US"/>
              </w:rPr>
            </w:pPr>
            <w:r w:rsidRPr="00D07B1D">
              <w:rPr>
                <w:color w:val="000000"/>
                <w:sz w:val="20"/>
                <w:lang w:val="en-US"/>
              </w:rPr>
              <w:t>56.57</w:t>
            </w:r>
          </w:p>
        </w:tc>
      </w:tr>
      <w:tr w:rsidR="00061A5A" w:rsidRPr="00D07B1D" w14:paraId="2062E34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BC3066B" w14:textId="77777777" w:rsidR="00061A5A" w:rsidRPr="00D07B1D" w:rsidRDefault="00061A5A" w:rsidP="00C80083">
            <w:pPr>
              <w:pStyle w:val="Tabletext"/>
              <w:rPr>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43DA18BA"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0F379F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9A4C13" w14:textId="77777777" w:rsidR="00061A5A" w:rsidRPr="00D07B1D" w:rsidRDefault="00061A5A" w:rsidP="00C80083">
            <w:pPr>
              <w:pStyle w:val="Tabletext"/>
              <w:jc w:val="center"/>
              <w:rPr>
                <w:color w:val="000000"/>
                <w:sz w:val="20"/>
                <w:lang w:val="en-US"/>
              </w:rPr>
            </w:pPr>
            <w:r w:rsidRPr="00D07B1D">
              <w:rPr>
                <w:color w:val="000000"/>
                <w:sz w:val="20"/>
                <w:lang w:val="en-US"/>
              </w:rPr>
              <w:t>35.27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6544DA" w14:textId="77777777" w:rsidR="00061A5A" w:rsidRPr="00D07B1D" w:rsidRDefault="00061A5A" w:rsidP="00C80083">
            <w:pPr>
              <w:pStyle w:val="Tabletext"/>
              <w:jc w:val="center"/>
              <w:rPr>
                <w:color w:val="000000"/>
                <w:sz w:val="20"/>
                <w:lang w:val="en-US"/>
              </w:rPr>
            </w:pPr>
            <w:r w:rsidRPr="00D07B1D">
              <w:rPr>
                <w:color w:val="000000"/>
                <w:sz w:val="20"/>
                <w:lang w:val="en-US"/>
              </w:rPr>
              <w:t>66.69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90F31C5" w14:textId="77777777" w:rsidR="00061A5A" w:rsidRPr="00D07B1D" w:rsidRDefault="00061A5A" w:rsidP="00C80083">
            <w:pPr>
              <w:pStyle w:val="Tabletext"/>
              <w:jc w:val="center"/>
              <w:rPr>
                <w:color w:val="000000"/>
                <w:sz w:val="20"/>
                <w:lang w:val="en-US"/>
              </w:rPr>
            </w:pPr>
            <w:r w:rsidRPr="00D07B1D">
              <w:rPr>
                <w:color w:val="000000"/>
                <w:sz w:val="20"/>
                <w:lang w:val="en-US"/>
              </w:rPr>
              <w:t>75.83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F50C7D" w14:textId="77777777" w:rsidR="00061A5A" w:rsidRPr="00D07B1D" w:rsidRDefault="00061A5A" w:rsidP="00C80083">
            <w:pPr>
              <w:pStyle w:val="Tabletext"/>
              <w:jc w:val="center"/>
              <w:rPr>
                <w:color w:val="000000"/>
                <w:sz w:val="20"/>
                <w:lang w:val="en-US"/>
              </w:rPr>
            </w:pPr>
            <w:r w:rsidRPr="00D07B1D">
              <w:rPr>
                <w:color w:val="000000"/>
                <w:sz w:val="20"/>
                <w:lang w:val="en-US"/>
              </w:rPr>
              <w:t>57.48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ECDA8C" w14:textId="77777777" w:rsidR="00061A5A" w:rsidRPr="00D07B1D" w:rsidRDefault="00061A5A" w:rsidP="00C80083">
            <w:pPr>
              <w:pStyle w:val="Tabletext"/>
              <w:jc w:val="center"/>
              <w:rPr>
                <w:color w:val="000000"/>
                <w:sz w:val="20"/>
                <w:lang w:val="en-US"/>
              </w:rPr>
            </w:pPr>
            <w:r w:rsidRPr="00D07B1D">
              <w:rPr>
                <w:color w:val="000000"/>
                <w:sz w:val="20"/>
                <w:lang w:val="en-US"/>
              </w:rPr>
              <w:t>66.02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688FD1C" w14:textId="77777777" w:rsidR="00061A5A" w:rsidRPr="00D07B1D" w:rsidRDefault="00061A5A" w:rsidP="00C80083">
            <w:pPr>
              <w:pStyle w:val="Tabletext"/>
              <w:jc w:val="center"/>
              <w:rPr>
                <w:color w:val="000000"/>
                <w:sz w:val="20"/>
                <w:lang w:val="en-US"/>
              </w:rPr>
            </w:pPr>
            <w:r w:rsidRPr="00D07B1D">
              <w:rPr>
                <w:color w:val="000000"/>
                <w:sz w:val="20"/>
                <w:lang w:val="en-US"/>
              </w:rPr>
              <w:t>59.17</w:t>
            </w:r>
          </w:p>
        </w:tc>
      </w:tr>
    </w:tbl>
    <w:p w14:paraId="0CB5046A" w14:textId="77777777" w:rsidR="00061A5A" w:rsidRPr="00245D4B" w:rsidRDefault="00061A5A" w:rsidP="00061A5A">
      <w:pPr>
        <w:pStyle w:val="Tablefin"/>
      </w:pPr>
    </w:p>
    <w:p w14:paraId="17771B25" w14:textId="77777777" w:rsidR="00061A5A" w:rsidRPr="00245D4B" w:rsidRDefault="00061A5A" w:rsidP="00061A5A">
      <w:pPr>
        <w:pStyle w:val="TableNo"/>
        <w:rPr>
          <w:lang w:val="en-US"/>
        </w:rPr>
      </w:pPr>
      <w:r w:rsidRPr="00245D4B">
        <w:rPr>
          <w:lang w:val="en-US"/>
        </w:rPr>
        <w:t>TABLE </w:t>
      </w:r>
      <w:r>
        <w:rPr>
          <w:lang w:val="en-US"/>
        </w:rPr>
        <w:t>74</w:t>
      </w:r>
    </w:p>
    <w:p w14:paraId="4F591C9A"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64</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217"/>
        <w:gridCol w:w="848"/>
        <w:gridCol w:w="907"/>
        <w:gridCol w:w="908"/>
        <w:gridCol w:w="908"/>
        <w:gridCol w:w="908"/>
        <w:gridCol w:w="908"/>
        <w:gridCol w:w="908"/>
      </w:tblGrid>
      <w:tr w:rsidR="00061A5A" w:rsidRPr="003719F0" w14:paraId="0010F1C9"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28AB28B2"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9450BF5" w14:textId="77777777" w:rsidR="00061A5A" w:rsidRPr="00D07B1D" w:rsidRDefault="00061A5A" w:rsidP="00C80083">
            <w:pPr>
              <w:pStyle w:val="Tablehead"/>
              <w:rPr>
                <w:color w:val="000000"/>
                <w:sz w:val="20"/>
                <w:lang w:val="en-US" w:eastAsia="ru-RU"/>
              </w:rPr>
            </w:pPr>
          </w:p>
        </w:tc>
        <w:tc>
          <w:tcPr>
            <w:tcW w:w="84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8E880EE" w14:textId="77777777" w:rsidR="00061A5A" w:rsidRPr="00D07B1D" w:rsidRDefault="00061A5A" w:rsidP="00C80083">
            <w:pPr>
              <w:pStyle w:val="Tablehead"/>
              <w:rPr>
                <w:color w:val="000000"/>
                <w:sz w:val="20"/>
                <w:lang w:val="en-US" w:eastAsia="ru-RU"/>
              </w:rPr>
            </w:pP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AA71CE1"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80BA54D"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1D1525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650A580"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EEA0DCB"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42023FA"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3719F0" w14:paraId="0FD0445E"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251855D5"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31A18D7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DBDFC55"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C860F6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091FE1"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18EF8E"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AAD4E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B5A1B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09CB7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3719F0" w14:paraId="6888E3C8"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3DB8857"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17" w:type="dxa"/>
            <w:tcBorders>
              <w:top w:val="nil"/>
              <w:left w:val="nil"/>
              <w:bottom w:val="nil"/>
              <w:right w:val="single" w:sz="4" w:space="0" w:color="auto"/>
            </w:tcBorders>
            <w:shd w:val="clear" w:color="auto" w:fill="auto"/>
            <w:noWrap/>
            <w:tcMar>
              <w:left w:w="57" w:type="dxa"/>
              <w:right w:w="57" w:type="dxa"/>
            </w:tcMar>
            <w:hideMark/>
          </w:tcPr>
          <w:p w14:paraId="580A424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C9E75DE"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61C7CB9"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E98C18"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B021C0"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0BA2F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77738A"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982323"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3719F0" w14:paraId="5417E249"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6697696A"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1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9B3E7B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 xml:space="preserve">min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65CD3A0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D375976" w14:textId="77777777" w:rsidR="00061A5A" w:rsidRPr="00D07B1D" w:rsidRDefault="00061A5A" w:rsidP="00C80083">
            <w:pPr>
              <w:pStyle w:val="Tabletext"/>
              <w:jc w:val="center"/>
              <w:rPr>
                <w:color w:val="000000"/>
                <w:sz w:val="20"/>
                <w:lang w:val="en-US"/>
              </w:rPr>
            </w:pPr>
            <w:r w:rsidRPr="00D07B1D">
              <w:rPr>
                <w:color w:val="000000"/>
                <w:sz w:val="20"/>
                <w:lang w:val="en-US"/>
              </w:rPr>
              <w:t>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6FCB93"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E199BA"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FD32772"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9D2710"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F08B2C" w14:textId="77777777" w:rsidR="00061A5A" w:rsidRPr="00D07B1D" w:rsidRDefault="00061A5A" w:rsidP="00C80083">
            <w:pPr>
              <w:pStyle w:val="Tabletext"/>
              <w:jc w:val="center"/>
              <w:rPr>
                <w:color w:val="000000"/>
                <w:sz w:val="20"/>
                <w:lang w:val="en-US"/>
              </w:rPr>
            </w:pPr>
            <w:r w:rsidRPr="00D07B1D">
              <w:rPr>
                <w:color w:val="000000"/>
                <w:sz w:val="20"/>
                <w:lang w:val="en-US"/>
              </w:rPr>
              <w:t>14.70</w:t>
            </w:r>
          </w:p>
        </w:tc>
      </w:tr>
      <w:tr w:rsidR="00061A5A" w:rsidRPr="003719F0" w14:paraId="316EC70F"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3350F96A" w14:textId="77777777" w:rsidR="00061A5A" w:rsidRPr="00D07B1D" w:rsidRDefault="00061A5A" w:rsidP="00C80083">
            <w:pPr>
              <w:pStyle w:val="Tabletext"/>
              <w:rPr>
                <w:sz w:val="20"/>
                <w:lang w:val="en-US" w:eastAsia="ru-RU"/>
              </w:rPr>
            </w:pPr>
          </w:p>
        </w:tc>
        <w:tc>
          <w:tcPr>
            <w:tcW w:w="1217" w:type="dxa"/>
            <w:vMerge/>
            <w:tcBorders>
              <w:left w:val="single" w:sz="4" w:space="0" w:color="auto"/>
              <w:right w:val="single" w:sz="4" w:space="0" w:color="auto"/>
            </w:tcBorders>
            <w:shd w:val="clear" w:color="auto" w:fill="auto"/>
            <w:noWrap/>
            <w:tcMar>
              <w:left w:w="57" w:type="dxa"/>
              <w:right w:w="57" w:type="dxa"/>
            </w:tcMar>
            <w:hideMark/>
          </w:tcPr>
          <w:p w14:paraId="447D2AC1"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0DE006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FC19A60" w14:textId="77777777" w:rsidR="00061A5A" w:rsidRPr="00D07B1D" w:rsidRDefault="00061A5A" w:rsidP="00C80083">
            <w:pPr>
              <w:pStyle w:val="Tabletext"/>
              <w:jc w:val="center"/>
              <w:rPr>
                <w:color w:val="000000"/>
                <w:sz w:val="20"/>
                <w:lang w:val="en-US"/>
              </w:rPr>
            </w:pPr>
            <w:r w:rsidRPr="00D07B1D">
              <w:rPr>
                <w:color w:val="000000"/>
                <w:sz w:val="20"/>
                <w:lang w:val="en-US"/>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4C287F"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BA5EE3"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D700A1"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401C58"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8C3F8D" w14:textId="77777777" w:rsidR="00061A5A" w:rsidRPr="00D07B1D" w:rsidRDefault="00061A5A" w:rsidP="00C80083">
            <w:pPr>
              <w:pStyle w:val="Tabletext"/>
              <w:jc w:val="center"/>
              <w:rPr>
                <w:color w:val="000000"/>
                <w:sz w:val="20"/>
                <w:lang w:val="en-US"/>
              </w:rPr>
            </w:pPr>
            <w:r w:rsidRPr="00D07B1D">
              <w:rPr>
                <w:color w:val="000000"/>
                <w:sz w:val="20"/>
                <w:lang w:val="en-US"/>
              </w:rPr>
              <w:t>17.90</w:t>
            </w:r>
          </w:p>
        </w:tc>
      </w:tr>
      <w:tr w:rsidR="00061A5A" w:rsidRPr="003719F0" w14:paraId="4DF5F0AB"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01D76531" w14:textId="77777777" w:rsidR="00061A5A" w:rsidRPr="00D07B1D" w:rsidRDefault="00061A5A" w:rsidP="00C80083">
            <w:pPr>
              <w:pStyle w:val="Tabletext"/>
              <w:rPr>
                <w:sz w:val="20"/>
                <w:lang w:val="en-US" w:eastAsia="ru-RU"/>
              </w:rPr>
            </w:pPr>
          </w:p>
        </w:tc>
        <w:tc>
          <w:tcPr>
            <w:tcW w:w="121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F51BB01"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D7FE3A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E4DDA7B" w14:textId="77777777" w:rsidR="00061A5A" w:rsidRPr="00D07B1D" w:rsidRDefault="00061A5A" w:rsidP="00C80083">
            <w:pPr>
              <w:pStyle w:val="Tabletext"/>
              <w:jc w:val="center"/>
              <w:rPr>
                <w:color w:val="000000"/>
                <w:sz w:val="20"/>
                <w:lang w:val="en-US"/>
              </w:rPr>
            </w:pPr>
            <w:r w:rsidRPr="00D07B1D">
              <w:rPr>
                <w:color w:val="000000"/>
                <w:sz w:val="20"/>
                <w:lang w:val="en-US"/>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C385D6"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F244F9"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4CE351"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B9729E"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6EE939" w14:textId="77777777" w:rsidR="00061A5A" w:rsidRPr="00D07B1D" w:rsidRDefault="00061A5A" w:rsidP="00C80083">
            <w:pPr>
              <w:pStyle w:val="Tabletext"/>
              <w:jc w:val="center"/>
              <w:rPr>
                <w:color w:val="000000"/>
                <w:sz w:val="20"/>
                <w:lang w:val="en-US"/>
              </w:rPr>
            </w:pPr>
            <w:r w:rsidRPr="00D07B1D">
              <w:rPr>
                <w:color w:val="000000"/>
                <w:sz w:val="20"/>
                <w:lang w:val="en-US"/>
              </w:rPr>
              <w:t>20.50</w:t>
            </w:r>
          </w:p>
        </w:tc>
      </w:tr>
      <w:tr w:rsidR="00061A5A" w:rsidRPr="003719F0" w14:paraId="15355825"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6F1EBC77"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17" w:type="dxa"/>
            <w:tcBorders>
              <w:top w:val="nil"/>
              <w:left w:val="nil"/>
              <w:bottom w:val="nil"/>
              <w:right w:val="single" w:sz="4" w:space="0" w:color="auto"/>
            </w:tcBorders>
            <w:shd w:val="clear" w:color="auto" w:fill="auto"/>
            <w:noWrap/>
            <w:tcMar>
              <w:left w:w="57" w:type="dxa"/>
              <w:right w:w="57" w:type="dxa"/>
            </w:tcMar>
            <w:hideMark/>
          </w:tcPr>
          <w:p w14:paraId="0931141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ADCC817"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2F4FF5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F5409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BAD3D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5DBEC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6D238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F7B05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3719F0" w14:paraId="7EB889BF"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A83490D"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14:paraId="599647B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54B43E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379B742" w14:textId="77777777" w:rsidR="00061A5A" w:rsidRPr="00D07B1D" w:rsidRDefault="00061A5A" w:rsidP="00C80083">
            <w:pPr>
              <w:pStyle w:val="Tabletext"/>
              <w:jc w:val="center"/>
              <w:rPr>
                <w:color w:val="000000"/>
                <w:sz w:val="20"/>
                <w:lang w:val="en-US"/>
              </w:rPr>
            </w:pPr>
            <w:r w:rsidRPr="00D07B1D">
              <w:rPr>
                <w:color w:val="000000"/>
                <w:sz w:val="20"/>
                <w:lang w:val="en-US"/>
              </w:rPr>
              <w:t>−130.17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F784900"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955FAA"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83CE5C"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904B7B"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AC8009" w14:textId="77777777" w:rsidR="00061A5A" w:rsidRPr="00D07B1D" w:rsidRDefault="00061A5A" w:rsidP="00C80083">
            <w:pPr>
              <w:pStyle w:val="Tabletext"/>
              <w:jc w:val="center"/>
              <w:rPr>
                <w:color w:val="000000"/>
                <w:sz w:val="20"/>
                <w:lang w:val="en-US"/>
              </w:rPr>
            </w:pPr>
            <w:r w:rsidRPr="00D07B1D">
              <w:rPr>
                <w:color w:val="000000"/>
                <w:sz w:val="20"/>
                <w:lang w:val="en-US"/>
              </w:rPr>
              <w:t>−126.27</w:t>
            </w:r>
          </w:p>
        </w:tc>
      </w:tr>
      <w:tr w:rsidR="00061A5A" w:rsidRPr="003719F0" w14:paraId="7776382C"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889523C" w14:textId="77777777" w:rsidR="00061A5A" w:rsidRPr="00D07B1D" w:rsidRDefault="00061A5A" w:rsidP="00C80083">
            <w:pPr>
              <w:pStyle w:val="Tabletext"/>
              <w:rPr>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14:paraId="1724865D" w14:textId="77777777" w:rsidR="00061A5A" w:rsidRPr="00D07B1D" w:rsidRDefault="00061A5A" w:rsidP="00C80083">
            <w:pPr>
              <w:pStyle w:val="Tabletext"/>
              <w:jc w:val="center"/>
              <w:rPr>
                <w:i/>
                <w:iCs/>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6F436AF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86B3CA8" w14:textId="77777777" w:rsidR="00061A5A" w:rsidRPr="00D07B1D" w:rsidRDefault="00061A5A" w:rsidP="00C80083">
            <w:pPr>
              <w:pStyle w:val="Tabletext"/>
              <w:jc w:val="center"/>
              <w:rPr>
                <w:color w:val="000000"/>
                <w:sz w:val="20"/>
                <w:lang w:val="en-US"/>
              </w:rPr>
            </w:pPr>
            <w:r w:rsidRPr="00D07B1D">
              <w:rPr>
                <w:color w:val="000000"/>
                <w:sz w:val="20"/>
                <w:lang w:val="en-US"/>
              </w:rPr>
              <w:t>−126.97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02B20E"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3757F55"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A294DA"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355926"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A9B449" w14:textId="77777777" w:rsidR="00061A5A" w:rsidRPr="00D07B1D" w:rsidRDefault="00061A5A" w:rsidP="00C80083">
            <w:pPr>
              <w:pStyle w:val="Tabletext"/>
              <w:jc w:val="center"/>
              <w:rPr>
                <w:color w:val="000000"/>
                <w:sz w:val="20"/>
                <w:lang w:val="en-US"/>
              </w:rPr>
            </w:pPr>
            <w:r w:rsidRPr="00D07B1D">
              <w:rPr>
                <w:color w:val="000000"/>
                <w:sz w:val="20"/>
                <w:lang w:val="en-US"/>
              </w:rPr>
              <w:t>−123.07</w:t>
            </w:r>
          </w:p>
        </w:tc>
      </w:tr>
      <w:tr w:rsidR="00061A5A" w:rsidRPr="003719F0" w14:paraId="7C611452"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D55E028" w14:textId="77777777" w:rsidR="00061A5A" w:rsidRPr="00D07B1D" w:rsidRDefault="00061A5A" w:rsidP="00C80083">
            <w:pPr>
              <w:pStyle w:val="Tabletext"/>
              <w:rPr>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32850EDC" w14:textId="77777777" w:rsidR="00061A5A" w:rsidRPr="00D07B1D" w:rsidRDefault="00061A5A" w:rsidP="00C80083">
            <w:pPr>
              <w:pStyle w:val="Tabletext"/>
              <w:jc w:val="center"/>
              <w:rPr>
                <w:i/>
                <w:iCs/>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597EDD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08BCB0A" w14:textId="77777777" w:rsidR="00061A5A" w:rsidRPr="00D07B1D" w:rsidRDefault="00061A5A" w:rsidP="00C80083">
            <w:pPr>
              <w:pStyle w:val="Tabletext"/>
              <w:jc w:val="center"/>
              <w:rPr>
                <w:color w:val="000000"/>
                <w:sz w:val="20"/>
                <w:lang w:val="en-US"/>
              </w:rPr>
            </w:pPr>
            <w:r w:rsidRPr="00D07B1D">
              <w:rPr>
                <w:color w:val="000000"/>
                <w:sz w:val="20"/>
                <w:lang w:val="en-US"/>
              </w:rPr>
              <w:t>−125.57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F8FD20"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137AD5"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5C1EC9"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15E3F3"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D6E6CD" w14:textId="77777777" w:rsidR="00061A5A" w:rsidRPr="00D07B1D" w:rsidRDefault="00061A5A" w:rsidP="00C80083">
            <w:pPr>
              <w:pStyle w:val="Tabletext"/>
              <w:jc w:val="center"/>
              <w:rPr>
                <w:color w:val="000000"/>
                <w:sz w:val="20"/>
                <w:lang w:val="en-US"/>
              </w:rPr>
            </w:pPr>
            <w:r w:rsidRPr="00D07B1D">
              <w:rPr>
                <w:color w:val="000000"/>
                <w:sz w:val="20"/>
                <w:lang w:val="en-US"/>
              </w:rPr>
              <w:t>−120.47</w:t>
            </w:r>
          </w:p>
        </w:tc>
      </w:tr>
      <w:tr w:rsidR="00061A5A" w:rsidRPr="003719F0" w14:paraId="60D7697A"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355836D"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729FCD5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794FC75"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9A618E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162E4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F979BC"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C0006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2DB7655"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5786B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3719F0" w14:paraId="0DCD950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2F64F1A"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7E4573D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497A897A"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CF8DCF7"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41F327"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1A1015"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E7EBA3"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47CFA3"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F59121"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3719F0" w14:paraId="65876DF2"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2D9FE10"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17" w:type="dxa"/>
            <w:tcBorders>
              <w:top w:val="nil"/>
              <w:left w:val="nil"/>
              <w:bottom w:val="nil"/>
              <w:right w:val="single" w:sz="4" w:space="0" w:color="auto"/>
            </w:tcBorders>
            <w:shd w:val="clear" w:color="auto" w:fill="auto"/>
            <w:noWrap/>
            <w:tcMar>
              <w:left w:w="57" w:type="dxa"/>
              <w:right w:w="57" w:type="dxa"/>
            </w:tcMar>
            <w:hideMark/>
          </w:tcPr>
          <w:p w14:paraId="1FF4763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06803FC"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16D9285"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9AC61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AE5D6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42650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2B90B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5CADE2"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3719F0" w14:paraId="033F22D2"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791DB9F"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14:paraId="51A31C2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97C099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689B922"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9012D0" w14:textId="77777777" w:rsidR="00061A5A" w:rsidRPr="00D07B1D" w:rsidRDefault="00061A5A" w:rsidP="00C80083">
            <w:pPr>
              <w:pStyle w:val="Tabletext"/>
              <w:jc w:val="center"/>
              <w:rPr>
                <w:color w:val="000000"/>
                <w:sz w:val="20"/>
                <w:lang w:val="en-US"/>
              </w:rPr>
            </w:pPr>
            <w:r w:rsidRPr="00D07B1D">
              <w:rPr>
                <w:color w:val="000000"/>
                <w:sz w:val="20"/>
                <w:lang w:val="en-US"/>
              </w:rPr>
              <w:t>−123.27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2E77A7" w14:textId="77777777" w:rsidR="00061A5A" w:rsidRPr="00D07B1D" w:rsidRDefault="00061A5A" w:rsidP="00C80083">
            <w:pPr>
              <w:pStyle w:val="Tabletext"/>
              <w:jc w:val="center"/>
              <w:rPr>
                <w:color w:val="000000"/>
                <w:sz w:val="20"/>
                <w:lang w:val="en-US"/>
              </w:rPr>
            </w:pPr>
            <w:r w:rsidRPr="00D07B1D">
              <w:rPr>
                <w:color w:val="000000"/>
                <w:sz w:val="20"/>
                <w:lang w:val="en-US"/>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B0FD17" w14:textId="77777777" w:rsidR="00061A5A" w:rsidRPr="00D07B1D" w:rsidRDefault="00061A5A" w:rsidP="00C80083">
            <w:pPr>
              <w:pStyle w:val="Tabletext"/>
              <w:jc w:val="center"/>
              <w:rPr>
                <w:color w:val="000000"/>
                <w:sz w:val="20"/>
                <w:lang w:val="en-US"/>
              </w:rPr>
            </w:pPr>
            <w:r w:rsidRPr="00D07B1D">
              <w:rPr>
                <w:color w:val="000000"/>
                <w:sz w:val="20"/>
                <w:lang w:val="en-US"/>
              </w:rPr>
              <w:t>−123.27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EA1068" w14:textId="77777777" w:rsidR="00061A5A" w:rsidRPr="00D07B1D" w:rsidRDefault="00061A5A" w:rsidP="00C80083">
            <w:pPr>
              <w:pStyle w:val="Tabletext"/>
              <w:jc w:val="center"/>
              <w:rPr>
                <w:color w:val="000000"/>
                <w:sz w:val="20"/>
                <w:lang w:val="en-US"/>
              </w:rPr>
            </w:pPr>
            <w:r w:rsidRPr="00D07B1D">
              <w:rPr>
                <w:color w:val="000000"/>
                <w:sz w:val="20"/>
                <w:lang w:val="en-US"/>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843055" w14:textId="77777777" w:rsidR="00061A5A" w:rsidRPr="00D07B1D" w:rsidRDefault="00061A5A" w:rsidP="00C80083">
            <w:pPr>
              <w:pStyle w:val="Tabletext"/>
              <w:jc w:val="center"/>
              <w:rPr>
                <w:color w:val="000000"/>
                <w:sz w:val="20"/>
                <w:lang w:val="en-US"/>
              </w:rPr>
            </w:pPr>
            <w:r w:rsidRPr="00D07B1D">
              <w:rPr>
                <w:color w:val="000000"/>
                <w:sz w:val="20"/>
                <w:lang w:val="en-US"/>
              </w:rPr>
              <w:t>−124.49</w:t>
            </w:r>
          </w:p>
        </w:tc>
      </w:tr>
      <w:tr w:rsidR="00061A5A" w:rsidRPr="003719F0" w14:paraId="0A3F50DD"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827822C" w14:textId="77777777" w:rsidR="00061A5A" w:rsidRPr="00D07B1D" w:rsidRDefault="00061A5A" w:rsidP="00C80083">
            <w:pPr>
              <w:pStyle w:val="Tabletext"/>
              <w:rPr>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14:paraId="0EB98817"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EA6840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52366FE" w14:textId="77777777" w:rsidR="00061A5A" w:rsidRPr="00D07B1D" w:rsidRDefault="00061A5A" w:rsidP="00C80083">
            <w:pPr>
              <w:pStyle w:val="Tabletext"/>
              <w:jc w:val="center"/>
              <w:rPr>
                <w:color w:val="000000"/>
                <w:sz w:val="20"/>
                <w:lang w:val="en-US"/>
              </w:rPr>
            </w:pPr>
            <w:r w:rsidRPr="00D07B1D">
              <w:rPr>
                <w:color w:val="000000"/>
                <w:sz w:val="20"/>
                <w:lang w:val="en-US"/>
              </w:rPr>
              <w:t>−126.27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32FA83" w14:textId="77777777" w:rsidR="00061A5A" w:rsidRPr="00D07B1D" w:rsidRDefault="00061A5A" w:rsidP="00C80083">
            <w:pPr>
              <w:pStyle w:val="Tabletext"/>
              <w:jc w:val="center"/>
              <w:rPr>
                <w:color w:val="000000"/>
                <w:sz w:val="20"/>
                <w:lang w:val="en-US"/>
              </w:rPr>
            </w:pPr>
            <w:r w:rsidRPr="00D07B1D">
              <w:rPr>
                <w:color w:val="000000"/>
                <w:sz w:val="20"/>
                <w:lang w:val="en-US"/>
              </w:rPr>
              <w:t>−120.07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C13E12" w14:textId="77777777" w:rsidR="00061A5A" w:rsidRPr="00D07B1D" w:rsidRDefault="00061A5A" w:rsidP="00C80083">
            <w:pPr>
              <w:pStyle w:val="Tabletext"/>
              <w:jc w:val="center"/>
              <w:rPr>
                <w:color w:val="000000"/>
                <w:sz w:val="20"/>
                <w:lang w:val="en-US"/>
              </w:rPr>
            </w:pPr>
            <w:r w:rsidRPr="00D07B1D">
              <w:rPr>
                <w:color w:val="000000"/>
                <w:sz w:val="20"/>
                <w:lang w:val="en-US"/>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770125" w14:textId="77777777" w:rsidR="00061A5A" w:rsidRPr="00D07B1D" w:rsidRDefault="00061A5A" w:rsidP="00C80083">
            <w:pPr>
              <w:pStyle w:val="Tabletext"/>
              <w:jc w:val="center"/>
              <w:rPr>
                <w:color w:val="000000"/>
                <w:sz w:val="20"/>
                <w:lang w:val="en-US"/>
              </w:rPr>
            </w:pPr>
            <w:r w:rsidRPr="00D07B1D">
              <w:rPr>
                <w:color w:val="000000"/>
                <w:sz w:val="20"/>
                <w:lang w:val="en-US"/>
              </w:rPr>
              <w:t>−120.07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73C2A7" w14:textId="77777777" w:rsidR="00061A5A" w:rsidRPr="00D07B1D" w:rsidRDefault="00061A5A" w:rsidP="00C80083">
            <w:pPr>
              <w:pStyle w:val="Tabletext"/>
              <w:jc w:val="center"/>
              <w:rPr>
                <w:color w:val="000000"/>
                <w:sz w:val="20"/>
                <w:lang w:val="en-US"/>
              </w:rPr>
            </w:pPr>
            <w:r w:rsidRPr="00D07B1D">
              <w:rPr>
                <w:color w:val="000000"/>
                <w:sz w:val="20"/>
                <w:lang w:val="en-US"/>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FF752E" w14:textId="77777777" w:rsidR="00061A5A" w:rsidRPr="00D07B1D" w:rsidRDefault="00061A5A" w:rsidP="00C80083">
            <w:pPr>
              <w:pStyle w:val="Tabletext"/>
              <w:jc w:val="center"/>
              <w:rPr>
                <w:color w:val="000000"/>
                <w:sz w:val="20"/>
                <w:lang w:val="en-US"/>
              </w:rPr>
            </w:pPr>
            <w:r w:rsidRPr="00D07B1D">
              <w:rPr>
                <w:color w:val="000000"/>
                <w:sz w:val="20"/>
                <w:lang w:val="en-US"/>
              </w:rPr>
              <w:t>−121.29</w:t>
            </w:r>
          </w:p>
        </w:tc>
      </w:tr>
      <w:tr w:rsidR="00061A5A" w:rsidRPr="003719F0" w14:paraId="6E3AECFA"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A0DD805" w14:textId="77777777" w:rsidR="00061A5A" w:rsidRPr="00D07B1D" w:rsidRDefault="00061A5A" w:rsidP="00C80083">
            <w:pPr>
              <w:pStyle w:val="Tabletext"/>
              <w:rPr>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40251853"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6A23003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BCB420C" w14:textId="77777777" w:rsidR="00061A5A" w:rsidRPr="00D07B1D" w:rsidRDefault="00061A5A" w:rsidP="00C80083">
            <w:pPr>
              <w:pStyle w:val="Tabletext"/>
              <w:jc w:val="center"/>
              <w:rPr>
                <w:color w:val="000000"/>
                <w:sz w:val="20"/>
                <w:lang w:val="en-US"/>
              </w:rPr>
            </w:pPr>
            <w:r w:rsidRPr="00D07B1D">
              <w:rPr>
                <w:color w:val="000000"/>
                <w:sz w:val="20"/>
                <w:lang w:val="en-US"/>
              </w:rPr>
              <w:t>−124.87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B1B5EE" w14:textId="77777777" w:rsidR="00061A5A" w:rsidRPr="00D07B1D" w:rsidRDefault="00061A5A" w:rsidP="00C80083">
            <w:pPr>
              <w:pStyle w:val="Tabletext"/>
              <w:jc w:val="center"/>
              <w:rPr>
                <w:color w:val="000000"/>
                <w:sz w:val="20"/>
                <w:lang w:val="en-US"/>
              </w:rPr>
            </w:pPr>
            <w:r w:rsidRPr="00D07B1D">
              <w:rPr>
                <w:color w:val="000000"/>
                <w:sz w:val="20"/>
                <w:lang w:val="en-US"/>
              </w:rPr>
              <w:t>−117.47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F9D30B1" w14:textId="77777777" w:rsidR="00061A5A" w:rsidRPr="00D07B1D" w:rsidRDefault="00061A5A" w:rsidP="00C80083">
            <w:pPr>
              <w:pStyle w:val="Tabletext"/>
              <w:jc w:val="center"/>
              <w:rPr>
                <w:color w:val="000000"/>
                <w:sz w:val="20"/>
                <w:lang w:val="en-US"/>
              </w:rPr>
            </w:pPr>
            <w:r w:rsidRPr="00D07B1D">
              <w:rPr>
                <w:color w:val="000000"/>
                <w:sz w:val="20"/>
                <w:lang w:val="en-US"/>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61F035" w14:textId="77777777" w:rsidR="00061A5A" w:rsidRPr="00D07B1D" w:rsidRDefault="00061A5A" w:rsidP="00C80083">
            <w:pPr>
              <w:pStyle w:val="Tabletext"/>
              <w:jc w:val="center"/>
              <w:rPr>
                <w:color w:val="000000"/>
                <w:sz w:val="20"/>
                <w:lang w:val="en-US"/>
              </w:rPr>
            </w:pPr>
            <w:r w:rsidRPr="00D07B1D">
              <w:rPr>
                <w:color w:val="000000"/>
                <w:sz w:val="20"/>
                <w:lang w:val="en-US"/>
              </w:rPr>
              <w:t>−117.47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490F79" w14:textId="77777777" w:rsidR="00061A5A" w:rsidRPr="00D07B1D" w:rsidRDefault="00061A5A" w:rsidP="00C80083">
            <w:pPr>
              <w:pStyle w:val="Tabletext"/>
              <w:jc w:val="center"/>
              <w:rPr>
                <w:color w:val="000000"/>
                <w:sz w:val="20"/>
                <w:lang w:val="en-US"/>
              </w:rPr>
            </w:pPr>
            <w:r w:rsidRPr="00D07B1D">
              <w:rPr>
                <w:color w:val="000000"/>
                <w:sz w:val="20"/>
                <w:lang w:val="en-US"/>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E37636" w14:textId="77777777" w:rsidR="00061A5A" w:rsidRPr="00D07B1D" w:rsidRDefault="00061A5A" w:rsidP="00C80083">
            <w:pPr>
              <w:pStyle w:val="Tabletext"/>
              <w:jc w:val="center"/>
              <w:rPr>
                <w:color w:val="000000"/>
                <w:sz w:val="20"/>
                <w:lang w:val="en-US"/>
              </w:rPr>
            </w:pPr>
            <w:r w:rsidRPr="00D07B1D">
              <w:rPr>
                <w:color w:val="000000"/>
                <w:sz w:val="20"/>
                <w:lang w:val="en-US"/>
              </w:rPr>
              <w:t>−118.69</w:t>
            </w:r>
          </w:p>
        </w:tc>
      </w:tr>
      <w:tr w:rsidR="00061A5A" w:rsidRPr="003719F0" w14:paraId="53996FE4"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65A21A38"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17" w:type="dxa"/>
            <w:vMerge w:val="restart"/>
            <w:tcBorders>
              <w:top w:val="nil"/>
              <w:left w:val="nil"/>
              <w:right w:val="single" w:sz="4" w:space="0" w:color="auto"/>
            </w:tcBorders>
            <w:shd w:val="clear" w:color="auto" w:fill="auto"/>
            <w:noWrap/>
            <w:tcMar>
              <w:left w:w="57" w:type="dxa"/>
              <w:right w:w="57" w:type="dxa"/>
            </w:tcMar>
            <w:hideMark/>
          </w:tcPr>
          <w:p w14:paraId="16D4C9A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C4920C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C7B379B" w14:textId="77777777" w:rsidR="00061A5A" w:rsidRPr="00D07B1D" w:rsidRDefault="00061A5A" w:rsidP="00C80083">
            <w:pPr>
              <w:pStyle w:val="Tabletext"/>
              <w:jc w:val="center"/>
              <w:rPr>
                <w:color w:val="000000"/>
                <w:sz w:val="20"/>
                <w:lang w:val="en-US"/>
              </w:rPr>
            </w:pPr>
            <w:r w:rsidRPr="00D07B1D">
              <w:rPr>
                <w:color w:val="000000"/>
                <w:sz w:val="20"/>
                <w:lang w:val="en-US"/>
              </w:rPr>
              <w:t>16.33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10E989" w14:textId="77777777" w:rsidR="00061A5A" w:rsidRPr="00D07B1D" w:rsidRDefault="00061A5A" w:rsidP="00C80083">
            <w:pPr>
              <w:pStyle w:val="Tabletext"/>
              <w:jc w:val="center"/>
              <w:rPr>
                <w:color w:val="000000"/>
                <w:sz w:val="20"/>
                <w:lang w:val="en-US"/>
              </w:rPr>
            </w:pPr>
            <w:r w:rsidRPr="00D07B1D">
              <w:rPr>
                <w:color w:val="000000"/>
                <w:sz w:val="20"/>
                <w:lang w:val="en-US"/>
              </w:rPr>
              <w:t>22.53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DBF766" w14:textId="77777777" w:rsidR="00061A5A" w:rsidRPr="00D07B1D" w:rsidRDefault="00061A5A" w:rsidP="00C80083">
            <w:pPr>
              <w:pStyle w:val="Tabletext"/>
              <w:jc w:val="center"/>
              <w:rPr>
                <w:color w:val="000000"/>
                <w:sz w:val="20"/>
                <w:lang w:val="en-US"/>
              </w:rPr>
            </w:pPr>
            <w:r w:rsidRPr="00D07B1D">
              <w:rPr>
                <w:color w:val="000000"/>
                <w:sz w:val="20"/>
                <w:lang w:val="en-US"/>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AEDA98" w14:textId="77777777" w:rsidR="00061A5A" w:rsidRPr="00D07B1D" w:rsidRDefault="00061A5A" w:rsidP="00C80083">
            <w:pPr>
              <w:pStyle w:val="Tabletext"/>
              <w:jc w:val="center"/>
              <w:rPr>
                <w:color w:val="000000"/>
                <w:sz w:val="20"/>
                <w:lang w:val="en-US"/>
              </w:rPr>
            </w:pPr>
            <w:r w:rsidRPr="00D07B1D">
              <w:rPr>
                <w:color w:val="000000"/>
                <w:sz w:val="20"/>
                <w:lang w:val="en-US"/>
              </w:rPr>
              <w:t>22.53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04F18E" w14:textId="77777777" w:rsidR="00061A5A" w:rsidRPr="00D07B1D" w:rsidRDefault="00061A5A" w:rsidP="00C80083">
            <w:pPr>
              <w:pStyle w:val="Tabletext"/>
              <w:jc w:val="center"/>
              <w:rPr>
                <w:color w:val="000000"/>
                <w:sz w:val="20"/>
                <w:lang w:val="en-US"/>
              </w:rPr>
            </w:pPr>
            <w:r w:rsidRPr="00D07B1D">
              <w:rPr>
                <w:color w:val="000000"/>
                <w:sz w:val="20"/>
                <w:lang w:val="en-US"/>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B3A3A3" w14:textId="77777777" w:rsidR="00061A5A" w:rsidRPr="00D07B1D" w:rsidRDefault="00061A5A" w:rsidP="00C80083">
            <w:pPr>
              <w:pStyle w:val="Tabletext"/>
              <w:jc w:val="center"/>
              <w:rPr>
                <w:color w:val="000000"/>
                <w:sz w:val="20"/>
                <w:lang w:val="en-US"/>
              </w:rPr>
            </w:pPr>
            <w:r w:rsidRPr="00D07B1D">
              <w:rPr>
                <w:color w:val="000000"/>
                <w:sz w:val="20"/>
                <w:lang w:val="en-US"/>
              </w:rPr>
              <w:t>21.31</w:t>
            </w:r>
          </w:p>
        </w:tc>
      </w:tr>
      <w:tr w:rsidR="00061A5A" w:rsidRPr="003719F0" w14:paraId="38CA29D2"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0666933" w14:textId="77777777" w:rsidR="00061A5A" w:rsidRPr="00D07B1D" w:rsidRDefault="00061A5A" w:rsidP="00C80083">
            <w:pPr>
              <w:pStyle w:val="Tabletext"/>
              <w:rPr>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14:paraId="33DEAE88"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0DA6B8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65CD963" w14:textId="77777777" w:rsidR="00061A5A" w:rsidRPr="00D07B1D" w:rsidRDefault="00061A5A" w:rsidP="00C80083">
            <w:pPr>
              <w:pStyle w:val="Tabletext"/>
              <w:jc w:val="center"/>
              <w:rPr>
                <w:color w:val="000000"/>
                <w:sz w:val="20"/>
                <w:lang w:val="en-US"/>
              </w:rPr>
            </w:pPr>
            <w:r w:rsidRPr="00D07B1D">
              <w:rPr>
                <w:color w:val="000000"/>
                <w:sz w:val="20"/>
                <w:lang w:val="en-US"/>
              </w:rPr>
              <w:t>19.53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0C8AA6" w14:textId="77777777" w:rsidR="00061A5A" w:rsidRPr="00D07B1D" w:rsidRDefault="00061A5A" w:rsidP="00C80083">
            <w:pPr>
              <w:pStyle w:val="Tabletext"/>
              <w:jc w:val="center"/>
              <w:rPr>
                <w:color w:val="000000"/>
                <w:sz w:val="20"/>
                <w:lang w:val="en-US"/>
              </w:rPr>
            </w:pPr>
            <w:r w:rsidRPr="00D07B1D">
              <w:rPr>
                <w:color w:val="000000"/>
                <w:sz w:val="20"/>
                <w:lang w:val="en-US"/>
              </w:rPr>
              <w:t>25.73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2FE5E2" w14:textId="77777777" w:rsidR="00061A5A" w:rsidRPr="00D07B1D" w:rsidRDefault="00061A5A" w:rsidP="00C80083">
            <w:pPr>
              <w:pStyle w:val="Tabletext"/>
              <w:jc w:val="center"/>
              <w:rPr>
                <w:color w:val="000000"/>
                <w:sz w:val="20"/>
                <w:lang w:val="en-US"/>
              </w:rPr>
            </w:pPr>
            <w:r w:rsidRPr="00D07B1D">
              <w:rPr>
                <w:color w:val="000000"/>
                <w:sz w:val="20"/>
                <w:lang w:val="en-US"/>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92F84C" w14:textId="77777777" w:rsidR="00061A5A" w:rsidRPr="00D07B1D" w:rsidRDefault="00061A5A" w:rsidP="00C80083">
            <w:pPr>
              <w:pStyle w:val="Tabletext"/>
              <w:jc w:val="center"/>
              <w:rPr>
                <w:color w:val="000000"/>
                <w:sz w:val="20"/>
                <w:lang w:val="en-US"/>
              </w:rPr>
            </w:pPr>
            <w:r w:rsidRPr="00D07B1D">
              <w:rPr>
                <w:color w:val="000000"/>
                <w:sz w:val="20"/>
                <w:lang w:val="en-US"/>
              </w:rPr>
              <w:t>25.73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44C7CB5" w14:textId="77777777" w:rsidR="00061A5A" w:rsidRPr="00D07B1D" w:rsidRDefault="00061A5A" w:rsidP="00C80083">
            <w:pPr>
              <w:pStyle w:val="Tabletext"/>
              <w:jc w:val="center"/>
              <w:rPr>
                <w:color w:val="000000"/>
                <w:sz w:val="20"/>
                <w:lang w:val="en-US"/>
              </w:rPr>
            </w:pPr>
            <w:r w:rsidRPr="00D07B1D">
              <w:rPr>
                <w:color w:val="000000"/>
                <w:sz w:val="20"/>
                <w:lang w:val="en-US"/>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592AC2" w14:textId="77777777" w:rsidR="00061A5A" w:rsidRPr="00D07B1D" w:rsidRDefault="00061A5A" w:rsidP="00C80083">
            <w:pPr>
              <w:pStyle w:val="Tabletext"/>
              <w:jc w:val="center"/>
              <w:rPr>
                <w:color w:val="000000"/>
                <w:sz w:val="20"/>
                <w:lang w:val="en-US"/>
              </w:rPr>
            </w:pPr>
            <w:r w:rsidRPr="00D07B1D">
              <w:rPr>
                <w:color w:val="000000"/>
                <w:sz w:val="20"/>
                <w:lang w:val="en-US"/>
              </w:rPr>
              <w:t>24.51</w:t>
            </w:r>
          </w:p>
        </w:tc>
      </w:tr>
      <w:tr w:rsidR="00061A5A" w:rsidRPr="003719F0" w14:paraId="4BE2A0F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EB332DC" w14:textId="77777777" w:rsidR="00061A5A" w:rsidRPr="00D07B1D" w:rsidRDefault="00061A5A" w:rsidP="00C80083">
            <w:pPr>
              <w:pStyle w:val="Tabletext"/>
              <w:rPr>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7BB2E607"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92F9F0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2F43BB0" w14:textId="77777777" w:rsidR="00061A5A" w:rsidRPr="00D07B1D" w:rsidRDefault="00061A5A" w:rsidP="00C80083">
            <w:pPr>
              <w:pStyle w:val="Tabletext"/>
              <w:jc w:val="center"/>
              <w:rPr>
                <w:color w:val="000000"/>
                <w:sz w:val="20"/>
                <w:lang w:val="en-US"/>
              </w:rPr>
            </w:pPr>
            <w:r w:rsidRPr="00D07B1D">
              <w:rPr>
                <w:color w:val="000000"/>
                <w:sz w:val="20"/>
                <w:lang w:val="en-US"/>
              </w:rPr>
              <w:t>20.93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A2A39A" w14:textId="77777777" w:rsidR="00061A5A" w:rsidRPr="00D07B1D" w:rsidRDefault="00061A5A" w:rsidP="00C80083">
            <w:pPr>
              <w:pStyle w:val="Tabletext"/>
              <w:jc w:val="center"/>
              <w:rPr>
                <w:color w:val="000000"/>
                <w:sz w:val="20"/>
                <w:lang w:val="en-US"/>
              </w:rPr>
            </w:pPr>
            <w:r w:rsidRPr="00D07B1D">
              <w:rPr>
                <w:color w:val="000000"/>
                <w:sz w:val="20"/>
                <w:lang w:val="en-US"/>
              </w:rPr>
              <w:t>28.33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6B54E3" w14:textId="77777777" w:rsidR="00061A5A" w:rsidRPr="00D07B1D" w:rsidRDefault="00061A5A" w:rsidP="00C80083">
            <w:pPr>
              <w:pStyle w:val="Tabletext"/>
              <w:jc w:val="center"/>
              <w:rPr>
                <w:color w:val="000000"/>
                <w:sz w:val="20"/>
                <w:lang w:val="en-US"/>
              </w:rPr>
            </w:pPr>
            <w:r w:rsidRPr="00D07B1D">
              <w:rPr>
                <w:color w:val="000000"/>
                <w:sz w:val="20"/>
                <w:lang w:val="en-US"/>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A471BD" w14:textId="77777777" w:rsidR="00061A5A" w:rsidRPr="00D07B1D" w:rsidRDefault="00061A5A" w:rsidP="00C80083">
            <w:pPr>
              <w:pStyle w:val="Tabletext"/>
              <w:jc w:val="center"/>
              <w:rPr>
                <w:color w:val="000000"/>
                <w:sz w:val="20"/>
                <w:lang w:val="en-US"/>
              </w:rPr>
            </w:pPr>
            <w:r w:rsidRPr="00D07B1D">
              <w:rPr>
                <w:color w:val="000000"/>
                <w:sz w:val="20"/>
                <w:lang w:val="en-US"/>
              </w:rPr>
              <w:t>28.33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AC415D" w14:textId="77777777" w:rsidR="00061A5A" w:rsidRPr="00D07B1D" w:rsidRDefault="00061A5A" w:rsidP="00C80083">
            <w:pPr>
              <w:pStyle w:val="Tabletext"/>
              <w:jc w:val="center"/>
              <w:rPr>
                <w:color w:val="000000"/>
                <w:sz w:val="20"/>
                <w:lang w:val="en-US"/>
              </w:rPr>
            </w:pPr>
            <w:r w:rsidRPr="00D07B1D">
              <w:rPr>
                <w:color w:val="000000"/>
                <w:sz w:val="20"/>
                <w:lang w:val="en-US"/>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548798" w14:textId="77777777" w:rsidR="00061A5A" w:rsidRPr="00D07B1D" w:rsidRDefault="00061A5A" w:rsidP="00C80083">
            <w:pPr>
              <w:pStyle w:val="Tabletext"/>
              <w:jc w:val="center"/>
              <w:rPr>
                <w:color w:val="000000"/>
                <w:sz w:val="20"/>
                <w:lang w:val="en-US"/>
              </w:rPr>
            </w:pPr>
            <w:r w:rsidRPr="00D07B1D">
              <w:rPr>
                <w:color w:val="000000"/>
                <w:sz w:val="20"/>
                <w:lang w:val="en-US"/>
              </w:rPr>
              <w:t>27.11</w:t>
            </w:r>
          </w:p>
        </w:tc>
      </w:tr>
      <w:tr w:rsidR="00061A5A" w:rsidRPr="003719F0" w14:paraId="4FB95F2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0462043"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D507FD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MMN</w:t>
            </w:r>
            <w:r w:rsidRPr="00D07B1D">
              <w:rPr>
                <w:color w:val="000000"/>
                <w:sz w:val="20"/>
                <w:lang w:val="en-US"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444F1E3"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4004D55"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A394BC"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8DEED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10F318"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4AA7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115366"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3719F0" w14:paraId="3DFB03B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5850323"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AD61BA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2EE8EA8"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4E3B273"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E41C383"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F65B58"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1B2864"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E9740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15C387"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3719F0" w14:paraId="446E207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1CA25A5"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313248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µ</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06E077F"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822578D"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85697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2C626F"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C9127E"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D74144"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EFB135"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3719F0" w14:paraId="18A2941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FE113E8"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08C5837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σ</w:t>
            </w:r>
            <w:r w:rsidRPr="00D07B1D">
              <w:rPr>
                <w:i/>
                <w:color w:val="000000"/>
                <w:sz w:val="20"/>
                <w:vertAlign w:val="subscript"/>
                <w:lang w:val="en-US" w:eastAsia="ru-RU"/>
              </w:rPr>
              <w:t>m</w:t>
            </w:r>
            <w:r w:rsidRPr="00D07B1D">
              <w:rPr>
                <w:color w:val="000000"/>
                <w:sz w:val="20"/>
                <w:lang w:val="en-US"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C518AC8"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F45DB9E"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0728BF"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B2F40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48F681"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2588A8"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F86E0C"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3719F0" w14:paraId="7B38381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3018B02B"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17" w:type="dxa"/>
            <w:tcBorders>
              <w:top w:val="nil"/>
              <w:left w:val="nil"/>
              <w:bottom w:val="single" w:sz="4" w:space="0" w:color="auto"/>
              <w:right w:val="single" w:sz="4" w:space="0" w:color="auto"/>
            </w:tcBorders>
            <w:shd w:val="clear" w:color="auto" w:fill="auto"/>
            <w:noWrap/>
            <w:tcMar>
              <w:left w:w="57" w:type="dxa"/>
              <w:right w:w="57" w:type="dxa"/>
            </w:tcMar>
          </w:tcPr>
          <w:p w14:paraId="3E2B2BB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tcPr>
          <w:p w14:paraId="19394AB3"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tcPr>
          <w:p w14:paraId="45F37D7C"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921CA53"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105BA88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75DC6E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3A4165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8F99E3C"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3719F0" w14:paraId="1226913E"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6CCB175"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65C0ACF1"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σ</w:t>
            </w:r>
            <w:r w:rsidRPr="00D07B1D">
              <w:rPr>
                <w:i/>
                <w:iCs/>
                <w:color w:val="000000"/>
                <w:sz w:val="20"/>
                <w:vertAlign w:val="subscript"/>
                <w:lang w:val="en-US" w:eastAsia="ru-RU"/>
              </w:rPr>
              <w:t xml:space="preserve">b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2BB798C8"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D6CF47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EB61D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14F1B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8A8C7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3BA2E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E51A1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6A26196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C9EB1CE"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1F1828E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σ</w:t>
            </w:r>
            <w:r w:rsidRPr="00D07B1D">
              <w:rPr>
                <w:i/>
                <w:iCs/>
                <w:color w:val="000000"/>
                <w:sz w:val="20"/>
                <w:vertAlign w:val="subscript"/>
                <w:lang w:val="en-US" w:eastAsia="ru-RU"/>
              </w:rPr>
              <w:t xml:space="preserve">c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CE702B5"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55FC833"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6901C7B"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A146E4"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29791D"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1810A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4466BC"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3719F0" w14:paraId="2EC3EDB8"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2A88B55"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6F627B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4C5DE67A"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95FB81A"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2698DB"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C2FA79"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0FE9F9"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8FAC3B"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CF24CF"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3719F0" w14:paraId="1F66C88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D83817D"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90B637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4F48C66"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4BB04A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AEBEE8"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DE9942"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AA3DAF"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0D5212"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123ACE"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3719F0" w14:paraId="5C2A4DC5"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4526C445"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17" w:type="dxa"/>
            <w:tcBorders>
              <w:top w:val="nil"/>
              <w:left w:val="nil"/>
              <w:bottom w:val="nil"/>
              <w:right w:val="single" w:sz="4" w:space="0" w:color="auto"/>
            </w:tcBorders>
            <w:shd w:val="clear" w:color="auto" w:fill="auto"/>
            <w:noWrap/>
            <w:tcMar>
              <w:left w:w="57" w:type="dxa"/>
              <w:right w:w="57" w:type="dxa"/>
            </w:tcMar>
            <w:hideMark/>
          </w:tcPr>
          <w:p w14:paraId="7B4468E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A78431A"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2B2FB4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5FEEBF"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57088D"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EFEA0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F2027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551C4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391BBBF0"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DF65C14"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14:paraId="4F37478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6BEEA5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530FA93" w14:textId="77777777" w:rsidR="00061A5A" w:rsidRPr="00D07B1D" w:rsidRDefault="00061A5A" w:rsidP="00C80083">
            <w:pPr>
              <w:pStyle w:val="Tabletext"/>
              <w:jc w:val="center"/>
              <w:rPr>
                <w:color w:val="000000"/>
                <w:sz w:val="20"/>
                <w:lang w:val="en-US"/>
              </w:rPr>
            </w:pPr>
            <w:r w:rsidRPr="00D07B1D">
              <w:rPr>
                <w:color w:val="000000"/>
                <w:sz w:val="20"/>
                <w:lang w:val="en-US"/>
              </w:rPr>
              <w:t>29.84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09B39E" w14:textId="77777777" w:rsidR="00061A5A" w:rsidRPr="00D07B1D" w:rsidRDefault="00061A5A" w:rsidP="00C80083">
            <w:pPr>
              <w:pStyle w:val="Tabletext"/>
              <w:jc w:val="center"/>
              <w:rPr>
                <w:color w:val="000000"/>
                <w:sz w:val="20"/>
                <w:lang w:val="en-US"/>
              </w:rPr>
            </w:pPr>
            <w:r w:rsidRPr="00D07B1D">
              <w:rPr>
                <w:color w:val="000000"/>
                <w:sz w:val="20"/>
                <w:lang w:val="en-US"/>
              </w:rPr>
              <w:t>62.90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63C828D" w14:textId="77777777" w:rsidR="00061A5A" w:rsidRPr="00D07B1D" w:rsidRDefault="00061A5A" w:rsidP="00C80083">
            <w:pPr>
              <w:pStyle w:val="Tabletext"/>
              <w:jc w:val="center"/>
              <w:rPr>
                <w:color w:val="000000"/>
                <w:sz w:val="20"/>
                <w:lang w:val="en-US"/>
              </w:rPr>
            </w:pPr>
            <w:r w:rsidRPr="00D07B1D">
              <w:rPr>
                <w:color w:val="000000"/>
                <w:sz w:val="20"/>
                <w:lang w:val="en-US"/>
              </w:rPr>
              <w:t>73.34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692002" w14:textId="77777777" w:rsidR="00061A5A" w:rsidRPr="00D07B1D" w:rsidRDefault="00061A5A" w:rsidP="00C80083">
            <w:pPr>
              <w:pStyle w:val="Tabletext"/>
              <w:jc w:val="center"/>
              <w:rPr>
                <w:color w:val="000000"/>
                <w:sz w:val="20"/>
                <w:lang w:val="en-US"/>
              </w:rPr>
            </w:pPr>
            <w:r w:rsidRPr="00D07B1D">
              <w:rPr>
                <w:color w:val="000000"/>
                <w:sz w:val="20"/>
                <w:lang w:val="en-US"/>
              </w:rPr>
              <w:t>52.72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FDBCD4" w14:textId="77777777" w:rsidR="00061A5A" w:rsidRPr="00D07B1D" w:rsidRDefault="00061A5A" w:rsidP="00C80083">
            <w:pPr>
              <w:pStyle w:val="Tabletext"/>
              <w:jc w:val="center"/>
              <w:rPr>
                <w:color w:val="000000"/>
                <w:sz w:val="20"/>
                <w:lang w:val="en-US"/>
              </w:rPr>
            </w:pPr>
            <w:r w:rsidRPr="00D07B1D">
              <w:rPr>
                <w:color w:val="000000"/>
                <w:sz w:val="20"/>
                <w:lang w:val="en-US"/>
              </w:rPr>
              <w:t>62.62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41CB29" w14:textId="77777777" w:rsidR="00061A5A" w:rsidRPr="00D07B1D" w:rsidRDefault="00061A5A" w:rsidP="00C80083">
            <w:pPr>
              <w:pStyle w:val="Tabletext"/>
              <w:jc w:val="center"/>
              <w:rPr>
                <w:color w:val="000000"/>
                <w:sz w:val="20"/>
                <w:lang w:val="en-US"/>
              </w:rPr>
            </w:pPr>
            <w:r w:rsidRPr="00D07B1D">
              <w:rPr>
                <w:color w:val="000000"/>
                <w:sz w:val="20"/>
                <w:lang w:val="en-US"/>
              </w:rPr>
              <w:t>54.53</w:t>
            </w:r>
          </w:p>
        </w:tc>
      </w:tr>
      <w:tr w:rsidR="00061A5A" w:rsidRPr="003719F0" w14:paraId="3E2B7C35"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805AA12" w14:textId="77777777" w:rsidR="00061A5A" w:rsidRPr="00D07B1D" w:rsidRDefault="00061A5A" w:rsidP="00C80083">
            <w:pPr>
              <w:pStyle w:val="Tabletext"/>
              <w:rPr>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14:paraId="0C5A641C"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2BF4B7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FBF8832" w14:textId="77777777" w:rsidR="00061A5A" w:rsidRPr="00D07B1D" w:rsidRDefault="00061A5A" w:rsidP="00C80083">
            <w:pPr>
              <w:pStyle w:val="Tabletext"/>
              <w:jc w:val="center"/>
              <w:rPr>
                <w:color w:val="000000"/>
                <w:sz w:val="20"/>
                <w:lang w:val="en-US"/>
              </w:rPr>
            </w:pPr>
            <w:r w:rsidRPr="00D07B1D">
              <w:rPr>
                <w:color w:val="000000"/>
                <w:sz w:val="20"/>
                <w:lang w:val="en-US"/>
              </w:rPr>
              <w:t>33.04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D8D030" w14:textId="77777777" w:rsidR="00061A5A" w:rsidRPr="00D07B1D" w:rsidRDefault="00061A5A" w:rsidP="00C80083">
            <w:pPr>
              <w:pStyle w:val="Tabletext"/>
              <w:jc w:val="center"/>
              <w:rPr>
                <w:color w:val="000000"/>
                <w:sz w:val="20"/>
                <w:lang w:val="en-US"/>
              </w:rPr>
            </w:pPr>
            <w:r w:rsidRPr="00D07B1D">
              <w:rPr>
                <w:color w:val="000000"/>
                <w:sz w:val="20"/>
                <w:lang w:val="en-US"/>
              </w:rPr>
              <w:t>66.10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B7B31B" w14:textId="77777777" w:rsidR="00061A5A" w:rsidRPr="00D07B1D" w:rsidRDefault="00061A5A" w:rsidP="00C80083">
            <w:pPr>
              <w:pStyle w:val="Tabletext"/>
              <w:jc w:val="center"/>
              <w:rPr>
                <w:color w:val="000000"/>
                <w:sz w:val="20"/>
                <w:lang w:val="en-US"/>
              </w:rPr>
            </w:pPr>
            <w:r w:rsidRPr="00D07B1D">
              <w:rPr>
                <w:color w:val="000000"/>
                <w:sz w:val="20"/>
                <w:lang w:val="en-US"/>
              </w:rPr>
              <w:t>76.54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5EDB6B" w14:textId="77777777" w:rsidR="00061A5A" w:rsidRPr="00D07B1D" w:rsidRDefault="00061A5A" w:rsidP="00C80083">
            <w:pPr>
              <w:pStyle w:val="Tabletext"/>
              <w:jc w:val="center"/>
              <w:rPr>
                <w:color w:val="000000"/>
                <w:sz w:val="20"/>
                <w:lang w:val="en-US"/>
              </w:rPr>
            </w:pPr>
            <w:r w:rsidRPr="00D07B1D">
              <w:rPr>
                <w:color w:val="000000"/>
                <w:sz w:val="20"/>
                <w:lang w:val="en-US"/>
              </w:rPr>
              <w:t>55.92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9144BB9" w14:textId="77777777" w:rsidR="00061A5A" w:rsidRPr="00D07B1D" w:rsidRDefault="00061A5A" w:rsidP="00C80083">
            <w:pPr>
              <w:pStyle w:val="Tabletext"/>
              <w:jc w:val="center"/>
              <w:rPr>
                <w:color w:val="000000"/>
                <w:sz w:val="20"/>
                <w:lang w:val="en-US"/>
              </w:rPr>
            </w:pPr>
            <w:r w:rsidRPr="00D07B1D">
              <w:rPr>
                <w:color w:val="000000"/>
                <w:sz w:val="20"/>
                <w:lang w:val="en-US"/>
              </w:rPr>
              <w:t>65.82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AA9C65B" w14:textId="77777777" w:rsidR="00061A5A" w:rsidRPr="00D07B1D" w:rsidRDefault="00061A5A" w:rsidP="00C80083">
            <w:pPr>
              <w:pStyle w:val="Tabletext"/>
              <w:jc w:val="center"/>
              <w:rPr>
                <w:color w:val="000000"/>
                <w:sz w:val="20"/>
                <w:lang w:val="en-US"/>
              </w:rPr>
            </w:pPr>
            <w:r w:rsidRPr="00D07B1D">
              <w:rPr>
                <w:color w:val="000000"/>
                <w:sz w:val="20"/>
                <w:lang w:val="en-US"/>
              </w:rPr>
              <w:t>57.73</w:t>
            </w:r>
          </w:p>
        </w:tc>
      </w:tr>
      <w:tr w:rsidR="00061A5A" w:rsidRPr="003719F0" w14:paraId="4FE485BF"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2548CD5B" w14:textId="77777777" w:rsidR="00061A5A" w:rsidRPr="00D07B1D" w:rsidRDefault="00061A5A" w:rsidP="00C80083">
            <w:pPr>
              <w:pStyle w:val="Tabletext"/>
              <w:rPr>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74FAD633"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55F860E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4AB74C9" w14:textId="77777777" w:rsidR="00061A5A" w:rsidRPr="00D07B1D" w:rsidRDefault="00061A5A" w:rsidP="00C80083">
            <w:pPr>
              <w:pStyle w:val="Tabletext"/>
              <w:jc w:val="center"/>
              <w:rPr>
                <w:color w:val="000000"/>
                <w:sz w:val="20"/>
                <w:lang w:val="en-US"/>
              </w:rPr>
            </w:pPr>
            <w:r w:rsidRPr="00D07B1D">
              <w:rPr>
                <w:color w:val="000000"/>
                <w:sz w:val="20"/>
                <w:lang w:val="en-US"/>
              </w:rPr>
              <w:t>34.44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AC1332" w14:textId="77777777" w:rsidR="00061A5A" w:rsidRPr="00D07B1D" w:rsidRDefault="00061A5A" w:rsidP="00C80083">
            <w:pPr>
              <w:pStyle w:val="Tabletext"/>
              <w:jc w:val="center"/>
              <w:rPr>
                <w:color w:val="000000"/>
                <w:sz w:val="20"/>
                <w:lang w:val="en-US"/>
              </w:rPr>
            </w:pPr>
            <w:r w:rsidRPr="00D07B1D">
              <w:rPr>
                <w:color w:val="000000"/>
                <w:sz w:val="20"/>
                <w:lang w:val="en-US"/>
              </w:rPr>
              <w:t>68.70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692647" w14:textId="77777777" w:rsidR="00061A5A" w:rsidRPr="00D07B1D" w:rsidRDefault="00061A5A" w:rsidP="00C80083">
            <w:pPr>
              <w:pStyle w:val="Tabletext"/>
              <w:jc w:val="center"/>
              <w:rPr>
                <w:color w:val="000000"/>
                <w:sz w:val="20"/>
                <w:lang w:val="en-US"/>
              </w:rPr>
            </w:pPr>
            <w:r w:rsidRPr="00D07B1D">
              <w:rPr>
                <w:color w:val="000000"/>
                <w:sz w:val="20"/>
                <w:lang w:val="en-US"/>
              </w:rPr>
              <w:t>79.14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EE45B6" w14:textId="77777777" w:rsidR="00061A5A" w:rsidRPr="00D07B1D" w:rsidRDefault="00061A5A" w:rsidP="00C80083">
            <w:pPr>
              <w:pStyle w:val="Tabletext"/>
              <w:jc w:val="center"/>
              <w:rPr>
                <w:color w:val="000000"/>
                <w:sz w:val="20"/>
                <w:lang w:val="en-US"/>
              </w:rPr>
            </w:pPr>
            <w:r w:rsidRPr="00D07B1D">
              <w:rPr>
                <w:color w:val="000000"/>
                <w:sz w:val="20"/>
                <w:lang w:val="en-US"/>
              </w:rPr>
              <w:t>58.52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F541BE" w14:textId="77777777" w:rsidR="00061A5A" w:rsidRPr="00D07B1D" w:rsidRDefault="00061A5A" w:rsidP="00C80083">
            <w:pPr>
              <w:pStyle w:val="Tabletext"/>
              <w:jc w:val="center"/>
              <w:rPr>
                <w:color w:val="000000"/>
                <w:sz w:val="20"/>
                <w:lang w:val="en-US"/>
              </w:rPr>
            </w:pPr>
            <w:r w:rsidRPr="00D07B1D">
              <w:rPr>
                <w:color w:val="000000"/>
                <w:sz w:val="20"/>
                <w:lang w:val="en-US"/>
              </w:rPr>
              <w:t>68.42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EE7DBB4" w14:textId="77777777" w:rsidR="00061A5A" w:rsidRPr="00D07B1D" w:rsidRDefault="00061A5A" w:rsidP="00C80083">
            <w:pPr>
              <w:pStyle w:val="Tabletext"/>
              <w:jc w:val="center"/>
              <w:rPr>
                <w:color w:val="000000"/>
                <w:sz w:val="20"/>
                <w:lang w:val="en-US"/>
              </w:rPr>
            </w:pPr>
            <w:r w:rsidRPr="00D07B1D">
              <w:rPr>
                <w:color w:val="000000"/>
                <w:sz w:val="20"/>
                <w:lang w:val="en-US"/>
              </w:rPr>
              <w:t>60.33</w:t>
            </w:r>
          </w:p>
        </w:tc>
      </w:tr>
    </w:tbl>
    <w:p w14:paraId="0CEBC5E2" w14:textId="77777777" w:rsidR="00061A5A" w:rsidRPr="00245D4B" w:rsidRDefault="00061A5A" w:rsidP="00061A5A">
      <w:pPr>
        <w:pStyle w:val="Tablefin"/>
      </w:pPr>
    </w:p>
    <w:p w14:paraId="4C132C3E" w14:textId="77777777" w:rsidR="00061A5A" w:rsidRPr="00245D4B" w:rsidRDefault="00061A5A" w:rsidP="00061A5A">
      <w:pPr>
        <w:pStyle w:val="TableNo"/>
        <w:rPr>
          <w:lang w:val="en-US"/>
        </w:rPr>
      </w:pPr>
      <w:r w:rsidRPr="00245D4B">
        <w:rPr>
          <w:lang w:val="en-US"/>
        </w:rPr>
        <w:t>TABLE </w:t>
      </w:r>
      <w:r>
        <w:rPr>
          <w:lang w:val="en-US"/>
        </w:rPr>
        <w:t>75</w:t>
      </w:r>
    </w:p>
    <w:p w14:paraId="169528C2" w14:textId="77777777" w:rsidR="00061A5A" w:rsidRPr="00245D4B" w:rsidRDefault="00061A5A" w:rsidP="00061A5A">
      <w:pPr>
        <w:pStyle w:val="Tabletitle"/>
        <w:rPr>
          <w:sz w:val="22"/>
          <w:szCs w:val="18"/>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QPSK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13"/>
        <w:gridCol w:w="851"/>
        <w:gridCol w:w="908"/>
        <w:gridCol w:w="908"/>
        <w:gridCol w:w="908"/>
        <w:gridCol w:w="908"/>
        <w:gridCol w:w="908"/>
        <w:gridCol w:w="908"/>
      </w:tblGrid>
      <w:tr w:rsidR="00061A5A" w:rsidRPr="00D07B1D" w14:paraId="0613E09A"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34952F8"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1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F00F2A5" w14:textId="77777777" w:rsidR="00061A5A" w:rsidRPr="00D07B1D" w:rsidRDefault="00061A5A" w:rsidP="00C80083">
            <w:pPr>
              <w:pStyle w:val="Tablehead"/>
              <w:rPr>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2699C34" w14:textId="77777777" w:rsidR="00061A5A" w:rsidRPr="00D07B1D" w:rsidRDefault="00061A5A" w:rsidP="00C80083">
            <w:pPr>
              <w:pStyle w:val="Tablehead"/>
              <w:rPr>
                <w:color w:val="000000"/>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89A3ED2"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068E685"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36022D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A2506CB"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982718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C4B76A8"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500AC5B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439C380E"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5B1F4F3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B2E106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37EDB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A7B5C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F5C939"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35441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81B23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9DF69E"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4F1BAFA4"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84EFD47"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13" w:type="dxa"/>
            <w:tcBorders>
              <w:top w:val="nil"/>
              <w:left w:val="nil"/>
              <w:bottom w:val="nil"/>
              <w:right w:val="single" w:sz="4" w:space="0" w:color="auto"/>
            </w:tcBorders>
            <w:shd w:val="clear" w:color="auto" w:fill="auto"/>
            <w:noWrap/>
            <w:tcMar>
              <w:left w:w="57" w:type="dxa"/>
              <w:right w:w="57" w:type="dxa"/>
            </w:tcMar>
            <w:hideMark/>
          </w:tcPr>
          <w:p w14:paraId="19576EC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A42786D"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12D226"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414F2DE"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B5FA41"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4E4DA8"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05E8C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C08785"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D07B1D" w14:paraId="201125DB"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742DF480"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1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2209CF1C" w14:textId="77777777" w:rsidR="00061A5A" w:rsidRPr="00D07B1D" w:rsidRDefault="00061A5A" w:rsidP="00C80083">
            <w:pPr>
              <w:pStyle w:val="Tabletext"/>
              <w:jc w:val="center"/>
              <w:rPr>
                <w:i/>
                <w:iCs/>
                <w:color w:val="000000"/>
                <w:sz w:val="20"/>
                <w:vertAlign w:val="subscript"/>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6D5B1B5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B34E55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4E596D"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C96DE2"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895549"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99B7B9"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02A04C1"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7054411" w14:textId="77777777" w:rsidR="00061A5A" w:rsidRPr="00D07B1D" w:rsidRDefault="00061A5A" w:rsidP="00C80083">
            <w:pPr>
              <w:pStyle w:val="Tabletext"/>
              <w:jc w:val="center"/>
              <w:rPr>
                <w:color w:val="000000"/>
                <w:sz w:val="20"/>
                <w:lang w:val="en-US"/>
              </w:rPr>
            </w:pPr>
            <w:r w:rsidRPr="00D07B1D">
              <w:rPr>
                <w:color w:val="000000"/>
                <w:sz w:val="20"/>
                <w:lang w:val="en-US"/>
              </w:rPr>
              <w:t>5.50</w:t>
            </w:r>
          </w:p>
        </w:tc>
      </w:tr>
      <w:tr w:rsidR="00061A5A" w:rsidRPr="00D07B1D" w14:paraId="7AB2DB1A"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4CE608C4" w14:textId="77777777" w:rsidR="00061A5A" w:rsidRPr="00D07B1D" w:rsidRDefault="00061A5A" w:rsidP="00C80083">
            <w:pPr>
              <w:pStyle w:val="Tabletext"/>
              <w:rPr>
                <w:sz w:val="20"/>
                <w:lang w:val="en-US" w:eastAsia="ru-RU"/>
              </w:rPr>
            </w:pPr>
          </w:p>
        </w:tc>
        <w:tc>
          <w:tcPr>
            <w:tcW w:w="1213" w:type="dxa"/>
            <w:vMerge/>
            <w:tcBorders>
              <w:left w:val="single" w:sz="4" w:space="0" w:color="auto"/>
              <w:right w:val="single" w:sz="4" w:space="0" w:color="auto"/>
            </w:tcBorders>
            <w:shd w:val="clear" w:color="auto" w:fill="auto"/>
            <w:noWrap/>
            <w:tcMar>
              <w:left w:w="57" w:type="dxa"/>
              <w:right w:w="57" w:type="dxa"/>
            </w:tcMar>
            <w:hideMark/>
          </w:tcPr>
          <w:p w14:paraId="2FEB289C"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B81C79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D36477" w14:textId="77777777" w:rsidR="00061A5A" w:rsidRPr="00D07B1D" w:rsidRDefault="00061A5A" w:rsidP="00C80083">
            <w:pPr>
              <w:pStyle w:val="Tabletext"/>
              <w:jc w:val="center"/>
              <w:rPr>
                <w:color w:val="000000"/>
                <w:sz w:val="20"/>
                <w:lang w:val="en-US"/>
              </w:rPr>
            </w:pPr>
            <w:r w:rsidRPr="00D07B1D">
              <w:rPr>
                <w:color w:val="000000"/>
                <w:sz w:val="20"/>
                <w:lang w:val="en-US"/>
              </w:rPr>
              <w:t>3.20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C21D73"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F06DC4"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AFB965"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680C37"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A9807B" w14:textId="77777777" w:rsidR="00061A5A" w:rsidRPr="00D07B1D" w:rsidRDefault="00061A5A" w:rsidP="00C80083">
            <w:pPr>
              <w:pStyle w:val="Tabletext"/>
              <w:jc w:val="center"/>
              <w:rPr>
                <w:color w:val="000000"/>
                <w:sz w:val="20"/>
                <w:lang w:val="en-US"/>
              </w:rPr>
            </w:pPr>
            <w:r w:rsidRPr="00D07B1D">
              <w:rPr>
                <w:color w:val="000000"/>
                <w:sz w:val="20"/>
                <w:lang w:val="en-US"/>
              </w:rPr>
              <w:t>8.50</w:t>
            </w:r>
          </w:p>
        </w:tc>
      </w:tr>
      <w:tr w:rsidR="00061A5A" w:rsidRPr="00D07B1D" w14:paraId="6856C0EA"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A8C6E48" w14:textId="77777777" w:rsidR="00061A5A" w:rsidRPr="00D07B1D" w:rsidRDefault="00061A5A" w:rsidP="00C80083">
            <w:pPr>
              <w:pStyle w:val="Tabletext"/>
              <w:rPr>
                <w:sz w:val="20"/>
                <w:lang w:val="en-US" w:eastAsia="ru-RU"/>
              </w:rPr>
            </w:pPr>
          </w:p>
        </w:tc>
        <w:tc>
          <w:tcPr>
            <w:tcW w:w="121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86F811F"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8B9483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156563" w14:textId="77777777" w:rsidR="00061A5A" w:rsidRPr="00D07B1D" w:rsidRDefault="00061A5A" w:rsidP="00C80083">
            <w:pPr>
              <w:pStyle w:val="Tabletext"/>
              <w:jc w:val="center"/>
              <w:rPr>
                <w:color w:val="000000"/>
                <w:sz w:val="20"/>
                <w:lang w:val="en-US"/>
              </w:rPr>
            </w:pPr>
            <w:r w:rsidRPr="00D07B1D">
              <w:rPr>
                <w:color w:val="000000"/>
                <w:sz w:val="20"/>
                <w:lang w:val="en-US"/>
              </w:rPr>
              <w:t>4.20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DF7243"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2F5260"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780525"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6A0EDE"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C93DDA" w14:textId="77777777" w:rsidR="00061A5A" w:rsidRPr="00D07B1D" w:rsidRDefault="00061A5A" w:rsidP="00C80083">
            <w:pPr>
              <w:pStyle w:val="Tabletext"/>
              <w:jc w:val="center"/>
              <w:rPr>
                <w:color w:val="000000"/>
                <w:sz w:val="20"/>
                <w:lang w:val="en-US"/>
              </w:rPr>
            </w:pPr>
            <w:r w:rsidRPr="00D07B1D">
              <w:rPr>
                <w:color w:val="000000"/>
                <w:sz w:val="20"/>
                <w:lang w:val="en-US"/>
              </w:rPr>
              <w:t>9.80</w:t>
            </w:r>
          </w:p>
        </w:tc>
      </w:tr>
      <w:tr w:rsidR="00061A5A" w:rsidRPr="00D07B1D" w14:paraId="4D933C48"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6333C059"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13" w:type="dxa"/>
            <w:tcBorders>
              <w:top w:val="nil"/>
              <w:left w:val="nil"/>
              <w:bottom w:val="nil"/>
              <w:right w:val="single" w:sz="4" w:space="0" w:color="auto"/>
            </w:tcBorders>
            <w:shd w:val="clear" w:color="auto" w:fill="auto"/>
            <w:noWrap/>
            <w:tcMar>
              <w:left w:w="57" w:type="dxa"/>
              <w:right w:w="57" w:type="dxa"/>
            </w:tcMar>
            <w:hideMark/>
          </w:tcPr>
          <w:p w14:paraId="5367136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45F9CE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12040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318BC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CB7E0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AF73D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FBE50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8D58C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54CD308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47C7145" w14:textId="77777777" w:rsidR="00061A5A" w:rsidRPr="00D07B1D" w:rsidRDefault="00061A5A" w:rsidP="00C80083">
            <w:pPr>
              <w:pStyle w:val="Tabletext"/>
              <w:rPr>
                <w:sz w:val="20"/>
                <w:lang w:val="en-US" w:eastAsia="ru-RU"/>
              </w:rPr>
            </w:pPr>
            <w:r w:rsidRPr="00D07B1D">
              <w:rPr>
                <w:sz w:val="20"/>
                <w:lang w:val="en-US" w:eastAsia="ru-RU"/>
              </w:rPr>
              <w:t>Minimum receiver input power level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14:paraId="5512391C"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P</w:t>
            </w:r>
            <w:r w:rsidRPr="00D07B1D">
              <w:rPr>
                <w:i/>
                <w:iCs/>
                <w:color w:val="000000"/>
                <w:sz w:val="20"/>
                <w:vertAlign w:val="subscript"/>
                <w:lang w:val="en-US" w:eastAsia="ru-RU"/>
              </w:rPr>
              <w:t>s,min</w:t>
            </w:r>
          </w:p>
          <w:p w14:paraId="3725C73B" w14:textId="77777777" w:rsidR="00061A5A" w:rsidRPr="00D07B1D" w:rsidRDefault="00061A5A" w:rsidP="00C80083">
            <w:pPr>
              <w:pStyle w:val="Tabletext"/>
              <w:jc w:val="center"/>
              <w:rPr>
                <w:i/>
                <w:iCs/>
                <w:color w:val="000000"/>
                <w:sz w:val="20"/>
                <w:lang w:val="en-US" w:eastAsia="ru-RU"/>
              </w:rPr>
            </w:pP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F58F70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09A427" w14:textId="77777777" w:rsidR="00061A5A" w:rsidRPr="00D07B1D" w:rsidRDefault="00061A5A" w:rsidP="00C80083">
            <w:pPr>
              <w:pStyle w:val="Tabletext"/>
              <w:jc w:val="center"/>
              <w:rPr>
                <w:color w:val="000000"/>
                <w:sz w:val="20"/>
                <w:lang w:val="en-US"/>
              </w:rPr>
            </w:pPr>
            <w:r w:rsidRPr="00D07B1D">
              <w:rPr>
                <w:color w:val="000000"/>
                <w:sz w:val="20"/>
                <w:lang w:val="en-US"/>
              </w:rPr>
              <w:t>−138.90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EB597D"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D4EAC6"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3F8A05"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9E9E5C"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2E0045" w14:textId="77777777" w:rsidR="00061A5A" w:rsidRPr="00D07B1D" w:rsidRDefault="00061A5A" w:rsidP="00C80083">
            <w:pPr>
              <w:pStyle w:val="Tabletext"/>
              <w:jc w:val="center"/>
              <w:rPr>
                <w:color w:val="000000"/>
                <w:sz w:val="20"/>
                <w:lang w:val="en-US"/>
              </w:rPr>
            </w:pPr>
            <w:r w:rsidRPr="00D07B1D">
              <w:rPr>
                <w:color w:val="000000"/>
                <w:sz w:val="20"/>
                <w:lang w:val="en-US"/>
              </w:rPr>
              <w:t>−134.50</w:t>
            </w:r>
          </w:p>
        </w:tc>
      </w:tr>
      <w:tr w:rsidR="00061A5A" w:rsidRPr="00D07B1D" w14:paraId="18C45AC7"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ECBA699" w14:textId="77777777" w:rsidR="00061A5A" w:rsidRPr="00D07B1D" w:rsidRDefault="00061A5A" w:rsidP="00C80083">
            <w:pPr>
              <w:pStyle w:val="Tabletext"/>
              <w:rPr>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14:paraId="45C32994"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B1EDF1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625F43" w14:textId="77777777" w:rsidR="00061A5A" w:rsidRPr="00D07B1D" w:rsidRDefault="00061A5A" w:rsidP="00C80083">
            <w:pPr>
              <w:pStyle w:val="Tabletext"/>
              <w:jc w:val="center"/>
              <w:rPr>
                <w:color w:val="000000"/>
                <w:sz w:val="20"/>
                <w:lang w:val="en-US"/>
              </w:rPr>
            </w:pPr>
            <w:r w:rsidRPr="00D07B1D">
              <w:rPr>
                <w:color w:val="000000"/>
                <w:sz w:val="20"/>
                <w:lang w:val="en-US"/>
              </w:rPr>
              <w:t>−136.80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ED4D67"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BF4DE0"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1B3B9B"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CA69C0"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47A652" w14:textId="77777777" w:rsidR="00061A5A" w:rsidRPr="00D07B1D" w:rsidRDefault="00061A5A" w:rsidP="00C80083">
            <w:pPr>
              <w:pStyle w:val="Tabletext"/>
              <w:jc w:val="center"/>
              <w:rPr>
                <w:color w:val="000000"/>
                <w:sz w:val="20"/>
                <w:lang w:val="en-US"/>
              </w:rPr>
            </w:pPr>
            <w:r w:rsidRPr="00D07B1D">
              <w:rPr>
                <w:color w:val="000000"/>
                <w:sz w:val="20"/>
                <w:lang w:val="en-US"/>
              </w:rPr>
              <w:t>−131.50</w:t>
            </w:r>
          </w:p>
        </w:tc>
      </w:tr>
      <w:tr w:rsidR="00061A5A" w:rsidRPr="00D07B1D" w14:paraId="577CADFF"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FDB469B" w14:textId="77777777" w:rsidR="00061A5A" w:rsidRPr="00D07B1D" w:rsidRDefault="00061A5A" w:rsidP="00C80083">
            <w:pPr>
              <w:pStyle w:val="Tabletext"/>
              <w:rPr>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5A3078A1"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090ADE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6C4299" w14:textId="77777777" w:rsidR="00061A5A" w:rsidRPr="00D07B1D" w:rsidRDefault="00061A5A" w:rsidP="00C80083">
            <w:pPr>
              <w:pStyle w:val="Tabletext"/>
              <w:jc w:val="center"/>
              <w:rPr>
                <w:color w:val="000000"/>
                <w:sz w:val="20"/>
                <w:lang w:val="en-US"/>
              </w:rPr>
            </w:pPr>
            <w:r w:rsidRPr="00D07B1D">
              <w:rPr>
                <w:color w:val="000000"/>
                <w:sz w:val="20"/>
                <w:lang w:val="en-US"/>
              </w:rPr>
              <w:t>−135.80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43AC97"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4101DB"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F12911"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C14A57"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4DCB4A" w14:textId="77777777" w:rsidR="00061A5A" w:rsidRPr="00D07B1D" w:rsidRDefault="00061A5A" w:rsidP="00C80083">
            <w:pPr>
              <w:pStyle w:val="Tabletext"/>
              <w:jc w:val="center"/>
              <w:rPr>
                <w:color w:val="000000"/>
                <w:sz w:val="20"/>
                <w:lang w:val="en-US"/>
              </w:rPr>
            </w:pPr>
            <w:r w:rsidRPr="00D07B1D">
              <w:rPr>
                <w:color w:val="000000"/>
                <w:sz w:val="20"/>
                <w:lang w:val="en-US"/>
              </w:rPr>
              <w:t>−130.20</w:t>
            </w:r>
          </w:p>
        </w:tc>
      </w:tr>
      <w:tr w:rsidR="00061A5A" w:rsidRPr="00D07B1D" w14:paraId="28CEF9A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52C00DA" w14:textId="77777777" w:rsidR="00061A5A" w:rsidRPr="00D07B1D" w:rsidRDefault="00061A5A" w:rsidP="00C80083">
            <w:pPr>
              <w:pStyle w:val="Tabletext"/>
              <w:rPr>
                <w:sz w:val="20"/>
                <w:lang w:val="en-US" w:eastAsia="ru-RU"/>
              </w:rPr>
            </w:pPr>
            <w:r w:rsidRPr="00D07B1D">
              <w:rPr>
                <w:sz w:val="20"/>
                <w:lang w:val="en-US" w:eastAsia="ru-RU"/>
              </w:rPr>
              <w:t xml:space="preserve">Antenna gain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642996A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84FD8D"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FFDA3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647C6D"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063DC3"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7C255A"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B1BA6B"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499B1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6958CF1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74C35AA" w14:textId="77777777" w:rsidR="00061A5A" w:rsidRPr="00D07B1D" w:rsidRDefault="00061A5A" w:rsidP="00C80083">
            <w:pPr>
              <w:pStyle w:val="Tabletext"/>
              <w:rPr>
                <w:sz w:val="20"/>
                <w:lang w:val="en-US" w:eastAsia="ru-RU"/>
              </w:rPr>
            </w:pPr>
            <w:r w:rsidRPr="00D07B1D">
              <w:rPr>
                <w:sz w:val="20"/>
                <w:lang w:val="en-US" w:eastAsia="ru-RU"/>
              </w:rPr>
              <w:t xml:space="preserve">Effective antenna aperture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31B384D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EFCDE69"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ED50F6"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47E003"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69831F"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D8004C"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903AC1"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2ABB1C"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7BA45A77"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F0DFF8D"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13" w:type="dxa"/>
            <w:tcBorders>
              <w:top w:val="nil"/>
              <w:left w:val="nil"/>
              <w:bottom w:val="nil"/>
              <w:right w:val="single" w:sz="4" w:space="0" w:color="auto"/>
            </w:tcBorders>
            <w:shd w:val="clear" w:color="auto" w:fill="auto"/>
            <w:noWrap/>
            <w:tcMar>
              <w:left w:w="57" w:type="dxa"/>
              <w:right w:w="57" w:type="dxa"/>
            </w:tcMar>
            <w:hideMark/>
          </w:tcPr>
          <w:p w14:paraId="2711754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3CDE3D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AA72EA"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07639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085210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50DCB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3023C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D99E8E"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357501BF"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B2F7FDD"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14:paraId="18492C3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A31CEE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DAA7F0" w14:textId="77777777" w:rsidR="00061A5A" w:rsidRPr="00D07B1D" w:rsidRDefault="00061A5A" w:rsidP="00C80083">
            <w:pPr>
              <w:pStyle w:val="Tabletext"/>
              <w:jc w:val="center"/>
              <w:rPr>
                <w:color w:val="000000"/>
                <w:sz w:val="20"/>
                <w:lang w:val="en-US"/>
              </w:rPr>
            </w:pPr>
            <w:r w:rsidRPr="00D07B1D">
              <w:rPr>
                <w:color w:val="000000"/>
                <w:sz w:val="20"/>
                <w:lang w:val="en-US"/>
              </w:rPr>
              <w:t>−142.24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699B59" w14:textId="77777777" w:rsidR="00061A5A" w:rsidRPr="00D07B1D" w:rsidRDefault="00061A5A" w:rsidP="00C80083">
            <w:pPr>
              <w:pStyle w:val="Tabletext"/>
              <w:jc w:val="center"/>
              <w:rPr>
                <w:color w:val="000000"/>
                <w:sz w:val="20"/>
                <w:lang w:val="en-US"/>
              </w:rPr>
            </w:pPr>
            <w:r w:rsidRPr="00D07B1D">
              <w:rPr>
                <w:color w:val="000000"/>
                <w:sz w:val="20"/>
                <w:lang w:val="en-US"/>
              </w:rPr>
              <w:t>−135.84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79743B" w14:textId="77777777" w:rsidR="00061A5A" w:rsidRPr="00D07B1D" w:rsidRDefault="00061A5A" w:rsidP="00C80083">
            <w:pPr>
              <w:pStyle w:val="Tabletext"/>
              <w:jc w:val="center"/>
              <w:rPr>
                <w:color w:val="000000"/>
                <w:sz w:val="20"/>
                <w:lang w:val="en-US"/>
              </w:rPr>
            </w:pPr>
            <w:r w:rsidRPr="00D07B1D">
              <w:rPr>
                <w:color w:val="000000"/>
                <w:sz w:val="20"/>
                <w:lang w:val="en-US"/>
              </w:rPr>
              <w:t>−115.28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6CDF8A" w14:textId="77777777" w:rsidR="00061A5A" w:rsidRPr="00D07B1D" w:rsidRDefault="00061A5A" w:rsidP="00C80083">
            <w:pPr>
              <w:pStyle w:val="Tabletext"/>
              <w:jc w:val="center"/>
              <w:rPr>
                <w:color w:val="000000"/>
                <w:sz w:val="20"/>
                <w:lang w:val="en-US"/>
              </w:rPr>
            </w:pPr>
            <w:r w:rsidRPr="00D07B1D">
              <w:rPr>
                <w:color w:val="000000"/>
                <w:sz w:val="20"/>
                <w:lang w:val="en-US"/>
              </w:rPr>
              <w:t>−135.84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C87E62" w14:textId="77777777" w:rsidR="00061A5A" w:rsidRPr="00D07B1D" w:rsidRDefault="00061A5A" w:rsidP="00C80083">
            <w:pPr>
              <w:pStyle w:val="Tabletext"/>
              <w:jc w:val="center"/>
              <w:rPr>
                <w:color w:val="000000"/>
                <w:sz w:val="20"/>
                <w:lang w:val="en-US"/>
              </w:rPr>
            </w:pPr>
            <w:r w:rsidRPr="00D07B1D">
              <w:rPr>
                <w:color w:val="000000"/>
                <w:sz w:val="20"/>
                <w:lang w:val="en-US"/>
              </w:rPr>
              <w:t>−115.28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A559DA" w14:textId="77777777" w:rsidR="00061A5A" w:rsidRPr="00D07B1D" w:rsidRDefault="00061A5A" w:rsidP="00C80083">
            <w:pPr>
              <w:pStyle w:val="Tabletext"/>
              <w:jc w:val="center"/>
              <w:rPr>
                <w:color w:val="000000"/>
                <w:sz w:val="20"/>
                <w:lang w:val="en-US"/>
              </w:rPr>
            </w:pPr>
            <w:r w:rsidRPr="00D07B1D">
              <w:rPr>
                <w:color w:val="000000"/>
                <w:sz w:val="20"/>
                <w:lang w:val="en-US"/>
              </w:rPr>
              <w:t>−136.52</w:t>
            </w:r>
          </w:p>
        </w:tc>
      </w:tr>
      <w:tr w:rsidR="00061A5A" w:rsidRPr="00D07B1D" w14:paraId="65095542"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4D0D879" w14:textId="77777777" w:rsidR="00061A5A" w:rsidRPr="00D07B1D" w:rsidRDefault="00061A5A" w:rsidP="00C80083">
            <w:pPr>
              <w:pStyle w:val="Tabletext"/>
              <w:rPr>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14:paraId="3B0D7CDD"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F7BFB2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5E20D1" w14:textId="77777777" w:rsidR="00061A5A" w:rsidRPr="00D07B1D" w:rsidRDefault="00061A5A" w:rsidP="00C80083">
            <w:pPr>
              <w:pStyle w:val="Tabletext"/>
              <w:jc w:val="center"/>
              <w:rPr>
                <w:color w:val="000000"/>
                <w:sz w:val="20"/>
                <w:lang w:val="en-US"/>
              </w:rPr>
            </w:pPr>
            <w:r w:rsidRPr="00D07B1D">
              <w:rPr>
                <w:color w:val="000000"/>
                <w:sz w:val="20"/>
                <w:lang w:val="en-US"/>
              </w:rPr>
              <w:t>−140.14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1DC71F" w14:textId="77777777" w:rsidR="00061A5A" w:rsidRPr="00D07B1D" w:rsidRDefault="00061A5A" w:rsidP="00C80083">
            <w:pPr>
              <w:pStyle w:val="Tabletext"/>
              <w:jc w:val="center"/>
              <w:rPr>
                <w:color w:val="000000"/>
                <w:sz w:val="20"/>
                <w:lang w:val="en-US"/>
              </w:rPr>
            </w:pPr>
            <w:r w:rsidRPr="00D07B1D">
              <w:rPr>
                <w:color w:val="000000"/>
                <w:sz w:val="20"/>
                <w:lang w:val="en-US"/>
              </w:rPr>
              <w:t>−132.84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6CB7E4" w14:textId="77777777" w:rsidR="00061A5A" w:rsidRPr="00D07B1D" w:rsidRDefault="00061A5A" w:rsidP="00C80083">
            <w:pPr>
              <w:pStyle w:val="Tabletext"/>
              <w:jc w:val="center"/>
              <w:rPr>
                <w:color w:val="000000"/>
                <w:sz w:val="20"/>
                <w:lang w:val="en-US"/>
              </w:rPr>
            </w:pPr>
            <w:r w:rsidRPr="00D07B1D">
              <w:rPr>
                <w:color w:val="000000"/>
                <w:sz w:val="20"/>
                <w:lang w:val="en-US"/>
              </w:rPr>
              <w:t>−112.28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D7988C" w14:textId="77777777" w:rsidR="00061A5A" w:rsidRPr="00D07B1D" w:rsidRDefault="00061A5A" w:rsidP="00C80083">
            <w:pPr>
              <w:pStyle w:val="Tabletext"/>
              <w:jc w:val="center"/>
              <w:rPr>
                <w:color w:val="000000"/>
                <w:sz w:val="20"/>
                <w:lang w:val="en-US"/>
              </w:rPr>
            </w:pPr>
            <w:r w:rsidRPr="00D07B1D">
              <w:rPr>
                <w:color w:val="000000"/>
                <w:sz w:val="20"/>
                <w:lang w:val="en-US"/>
              </w:rPr>
              <w:t>−132.84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03E9DB" w14:textId="77777777" w:rsidR="00061A5A" w:rsidRPr="00D07B1D" w:rsidRDefault="00061A5A" w:rsidP="00C80083">
            <w:pPr>
              <w:pStyle w:val="Tabletext"/>
              <w:jc w:val="center"/>
              <w:rPr>
                <w:color w:val="000000"/>
                <w:sz w:val="20"/>
                <w:lang w:val="en-US"/>
              </w:rPr>
            </w:pPr>
            <w:r w:rsidRPr="00D07B1D">
              <w:rPr>
                <w:color w:val="000000"/>
                <w:sz w:val="20"/>
                <w:lang w:val="en-US"/>
              </w:rPr>
              <w:t>−112.28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2F5CD5" w14:textId="77777777" w:rsidR="00061A5A" w:rsidRPr="00D07B1D" w:rsidRDefault="00061A5A" w:rsidP="00C80083">
            <w:pPr>
              <w:pStyle w:val="Tabletext"/>
              <w:jc w:val="center"/>
              <w:rPr>
                <w:color w:val="000000"/>
                <w:sz w:val="20"/>
                <w:lang w:val="en-US"/>
              </w:rPr>
            </w:pPr>
            <w:r w:rsidRPr="00D07B1D">
              <w:rPr>
                <w:color w:val="000000"/>
                <w:sz w:val="20"/>
                <w:lang w:val="en-US"/>
              </w:rPr>
              <w:t>−133.52</w:t>
            </w:r>
          </w:p>
        </w:tc>
      </w:tr>
      <w:tr w:rsidR="00061A5A" w:rsidRPr="00D07B1D" w14:paraId="6AEF9EE9"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218A4D0" w14:textId="77777777" w:rsidR="00061A5A" w:rsidRPr="00D07B1D" w:rsidRDefault="00061A5A" w:rsidP="00C80083">
            <w:pPr>
              <w:pStyle w:val="Tabletext"/>
              <w:rPr>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76777F40"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159A33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D7ADFA" w14:textId="77777777" w:rsidR="00061A5A" w:rsidRPr="00D07B1D" w:rsidRDefault="00061A5A" w:rsidP="00C80083">
            <w:pPr>
              <w:pStyle w:val="Tabletext"/>
              <w:jc w:val="center"/>
              <w:rPr>
                <w:color w:val="000000"/>
                <w:sz w:val="20"/>
                <w:lang w:val="en-US"/>
              </w:rPr>
            </w:pPr>
            <w:r w:rsidRPr="00D07B1D">
              <w:rPr>
                <w:color w:val="000000"/>
                <w:sz w:val="20"/>
                <w:lang w:val="en-US"/>
              </w:rPr>
              <w:t>−139.14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3A3BB7" w14:textId="77777777" w:rsidR="00061A5A" w:rsidRPr="00D07B1D" w:rsidRDefault="00061A5A" w:rsidP="00C80083">
            <w:pPr>
              <w:pStyle w:val="Tabletext"/>
              <w:jc w:val="center"/>
              <w:rPr>
                <w:color w:val="000000"/>
                <w:sz w:val="20"/>
                <w:lang w:val="en-US"/>
              </w:rPr>
            </w:pPr>
            <w:r w:rsidRPr="00D07B1D">
              <w:rPr>
                <w:color w:val="000000"/>
                <w:sz w:val="20"/>
                <w:lang w:val="en-US"/>
              </w:rPr>
              <w:t>−130.74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11CAE6" w14:textId="77777777" w:rsidR="00061A5A" w:rsidRPr="00D07B1D" w:rsidRDefault="00061A5A" w:rsidP="00C80083">
            <w:pPr>
              <w:pStyle w:val="Tabletext"/>
              <w:jc w:val="center"/>
              <w:rPr>
                <w:color w:val="000000"/>
                <w:sz w:val="20"/>
                <w:lang w:val="en-US"/>
              </w:rPr>
            </w:pPr>
            <w:r w:rsidRPr="00D07B1D">
              <w:rPr>
                <w:color w:val="000000"/>
                <w:sz w:val="20"/>
                <w:lang w:val="en-US"/>
              </w:rPr>
              <w:t>−110.18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A1B738" w14:textId="77777777" w:rsidR="00061A5A" w:rsidRPr="00D07B1D" w:rsidRDefault="00061A5A" w:rsidP="00C80083">
            <w:pPr>
              <w:pStyle w:val="Tabletext"/>
              <w:jc w:val="center"/>
              <w:rPr>
                <w:color w:val="000000"/>
                <w:sz w:val="20"/>
                <w:lang w:val="en-US"/>
              </w:rPr>
            </w:pPr>
            <w:r w:rsidRPr="00D07B1D">
              <w:rPr>
                <w:color w:val="000000"/>
                <w:sz w:val="20"/>
                <w:lang w:val="en-US"/>
              </w:rPr>
              <w:t>−130.74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FE94C4" w14:textId="77777777" w:rsidR="00061A5A" w:rsidRPr="00D07B1D" w:rsidRDefault="00061A5A" w:rsidP="00C80083">
            <w:pPr>
              <w:pStyle w:val="Tabletext"/>
              <w:jc w:val="center"/>
              <w:rPr>
                <w:color w:val="000000"/>
                <w:sz w:val="20"/>
                <w:lang w:val="en-US"/>
              </w:rPr>
            </w:pPr>
            <w:r w:rsidRPr="00D07B1D">
              <w:rPr>
                <w:color w:val="000000"/>
                <w:sz w:val="20"/>
                <w:lang w:val="en-US"/>
              </w:rPr>
              <w:t>−110.18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9E109A" w14:textId="77777777" w:rsidR="00061A5A" w:rsidRPr="00D07B1D" w:rsidRDefault="00061A5A" w:rsidP="00C80083">
            <w:pPr>
              <w:pStyle w:val="Tabletext"/>
              <w:jc w:val="center"/>
              <w:rPr>
                <w:color w:val="000000"/>
                <w:sz w:val="20"/>
                <w:lang w:val="en-US"/>
              </w:rPr>
            </w:pPr>
            <w:r w:rsidRPr="00D07B1D">
              <w:rPr>
                <w:color w:val="000000"/>
                <w:sz w:val="20"/>
                <w:lang w:val="en-US"/>
              </w:rPr>
              <w:t>−132.22</w:t>
            </w:r>
          </w:p>
        </w:tc>
      </w:tr>
      <w:tr w:rsidR="00061A5A" w:rsidRPr="00D07B1D" w14:paraId="45DE8A4A"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05B04EFA"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  </w:t>
            </w:r>
          </w:p>
        </w:tc>
        <w:tc>
          <w:tcPr>
            <w:tcW w:w="1213" w:type="dxa"/>
            <w:vMerge w:val="restart"/>
            <w:tcBorders>
              <w:top w:val="nil"/>
              <w:left w:val="nil"/>
              <w:right w:val="single" w:sz="4" w:space="0" w:color="auto"/>
            </w:tcBorders>
            <w:shd w:val="clear" w:color="auto" w:fill="auto"/>
            <w:noWrap/>
            <w:tcMar>
              <w:left w:w="57" w:type="dxa"/>
              <w:right w:w="57" w:type="dxa"/>
            </w:tcMar>
            <w:hideMark/>
          </w:tcPr>
          <w:p w14:paraId="57D289E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00A4B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BC568E"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513709" w14:textId="77777777" w:rsidR="00061A5A" w:rsidRPr="00D07B1D" w:rsidRDefault="00061A5A" w:rsidP="00C80083">
            <w:pPr>
              <w:pStyle w:val="Tabletext"/>
              <w:jc w:val="center"/>
              <w:rPr>
                <w:color w:val="000000"/>
                <w:sz w:val="20"/>
                <w:lang w:val="en-US"/>
              </w:rPr>
            </w:pPr>
            <w:r w:rsidRPr="00D07B1D">
              <w:rPr>
                <w:color w:val="000000"/>
                <w:sz w:val="20"/>
                <w:lang w:val="en-US"/>
              </w:rPr>
              <w:t>9.96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B94FFA" w14:textId="77777777" w:rsidR="00061A5A" w:rsidRPr="00D07B1D" w:rsidRDefault="00061A5A" w:rsidP="00C80083">
            <w:pPr>
              <w:pStyle w:val="Tabletext"/>
              <w:jc w:val="center"/>
              <w:rPr>
                <w:color w:val="000000"/>
                <w:sz w:val="20"/>
                <w:lang w:val="en-US"/>
              </w:rPr>
            </w:pPr>
            <w:r w:rsidRPr="00D07B1D">
              <w:rPr>
                <w:color w:val="000000"/>
                <w:sz w:val="20"/>
                <w:lang w:val="en-US"/>
              </w:rPr>
              <w:t>30.52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43DFF76" w14:textId="77777777" w:rsidR="00061A5A" w:rsidRPr="00D07B1D" w:rsidRDefault="00061A5A" w:rsidP="00C80083">
            <w:pPr>
              <w:pStyle w:val="Tabletext"/>
              <w:jc w:val="center"/>
              <w:rPr>
                <w:color w:val="000000"/>
                <w:sz w:val="20"/>
                <w:lang w:val="en-US"/>
              </w:rPr>
            </w:pPr>
            <w:r w:rsidRPr="00D07B1D">
              <w:rPr>
                <w:color w:val="000000"/>
                <w:sz w:val="20"/>
                <w:lang w:val="en-US"/>
              </w:rPr>
              <w:t>9.96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7E4350" w14:textId="77777777" w:rsidR="00061A5A" w:rsidRPr="00D07B1D" w:rsidRDefault="00061A5A" w:rsidP="00C80083">
            <w:pPr>
              <w:pStyle w:val="Tabletext"/>
              <w:jc w:val="center"/>
              <w:rPr>
                <w:color w:val="000000"/>
                <w:sz w:val="20"/>
                <w:lang w:val="en-US"/>
              </w:rPr>
            </w:pPr>
            <w:r w:rsidRPr="00D07B1D">
              <w:rPr>
                <w:color w:val="000000"/>
                <w:sz w:val="20"/>
                <w:lang w:val="en-US"/>
              </w:rPr>
              <w:t>30.52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E907D6" w14:textId="77777777" w:rsidR="00061A5A" w:rsidRPr="00D07B1D" w:rsidRDefault="00061A5A" w:rsidP="00C80083">
            <w:pPr>
              <w:pStyle w:val="Tabletext"/>
              <w:jc w:val="center"/>
              <w:rPr>
                <w:color w:val="000000"/>
                <w:sz w:val="20"/>
                <w:lang w:val="en-US"/>
              </w:rPr>
            </w:pPr>
            <w:r w:rsidRPr="00D07B1D">
              <w:rPr>
                <w:color w:val="000000"/>
                <w:sz w:val="20"/>
                <w:lang w:val="en-US"/>
              </w:rPr>
              <w:t>9.28</w:t>
            </w:r>
          </w:p>
        </w:tc>
      </w:tr>
      <w:tr w:rsidR="00061A5A" w:rsidRPr="00D07B1D" w14:paraId="60A9DBF3"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56C01CB" w14:textId="77777777" w:rsidR="00061A5A" w:rsidRPr="00D07B1D" w:rsidRDefault="00061A5A" w:rsidP="00C80083">
            <w:pPr>
              <w:pStyle w:val="Tabletext"/>
              <w:rPr>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14:paraId="1B8D721C"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C5F59D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065364" w14:textId="77777777" w:rsidR="00061A5A" w:rsidRPr="00D07B1D" w:rsidRDefault="00061A5A" w:rsidP="00C80083">
            <w:pPr>
              <w:pStyle w:val="Tabletext"/>
              <w:jc w:val="center"/>
              <w:rPr>
                <w:color w:val="000000"/>
                <w:sz w:val="20"/>
                <w:lang w:val="en-US"/>
              </w:rPr>
            </w:pPr>
            <w:r w:rsidRPr="00D07B1D">
              <w:rPr>
                <w:color w:val="000000"/>
                <w:sz w:val="20"/>
                <w:lang w:val="en-US"/>
              </w:rPr>
              <w:t>5.66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B9E557" w14:textId="77777777" w:rsidR="00061A5A" w:rsidRPr="00D07B1D" w:rsidRDefault="00061A5A" w:rsidP="00C80083">
            <w:pPr>
              <w:pStyle w:val="Tabletext"/>
              <w:jc w:val="center"/>
              <w:rPr>
                <w:color w:val="000000"/>
                <w:sz w:val="20"/>
                <w:lang w:val="en-US"/>
              </w:rPr>
            </w:pPr>
            <w:r w:rsidRPr="00D07B1D">
              <w:rPr>
                <w:color w:val="000000"/>
                <w:sz w:val="20"/>
                <w:lang w:val="en-US"/>
              </w:rPr>
              <w:t>12.96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A0156C" w14:textId="77777777" w:rsidR="00061A5A" w:rsidRPr="00D07B1D" w:rsidRDefault="00061A5A" w:rsidP="00C80083">
            <w:pPr>
              <w:pStyle w:val="Tabletext"/>
              <w:jc w:val="center"/>
              <w:rPr>
                <w:color w:val="000000"/>
                <w:sz w:val="20"/>
                <w:lang w:val="en-US"/>
              </w:rPr>
            </w:pPr>
            <w:r w:rsidRPr="00D07B1D">
              <w:rPr>
                <w:color w:val="000000"/>
                <w:sz w:val="20"/>
                <w:lang w:val="en-US"/>
              </w:rPr>
              <w:t>33.52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628969" w14:textId="77777777" w:rsidR="00061A5A" w:rsidRPr="00D07B1D" w:rsidRDefault="00061A5A" w:rsidP="00C80083">
            <w:pPr>
              <w:pStyle w:val="Tabletext"/>
              <w:jc w:val="center"/>
              <w:rPr>
                <w:color w:val="000000"/>
                <w:sz w:val="20"/>
                <w:lang w:val="en-US"/>
              </w:rPr>
            </w:pPr>
            <w:r w:rsidRPr="00D07B1D">
              <w:rPr>
                <w:color w:val="000000"/>
                <w:sz w:val="20"/>
                <w:lang w:val="en-US"/>
              </w:rPr>
              <w:t>12.96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3E24F5" w14:textId="77777777" w:rsidR="00061A5A" w:rsidRPr="00D07B1D" w:rsidRDefault="00061A5A" w:rsidP="00C80083">
            <w:pPr>
              <w:pStyle w:val="Tabletext"/>
              <w:jc w:val="center"/>
              <w:rPr>
                <w:color w:val="000000"/>
                <w:sz w:val="20"/>
                <w:lang w:val="en-US"/>
              </w:rPr>
            </w:pPr>
            <w:r w:rsidRPr="00D07B1D">
              <w:rPr>
                <w:color w:val="000000"/>
                <w:sz w:val="20"/>
                <w:lang w:val="en-US"/>
              </w:rPr>
              <w:t>33.52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E1CC476" w14:textId="77777777" w:rsidR="00061A5A" w:rsidRPr="00D07B1D" w:rsidRDefault="00061A5A" w:rsidP="00C80083">
            <w:pPr>
              <w:pStyle w:val="Tabletext"/>
              <w:jc w:val="center"/>
              <w:rPr>
                <w:color w:val="000000"/>
                <w:sz w:val="20"/>
                <w:lang w:val="en-US"/>
              </w:rPr>
            </w:pPr>
            <w:r w:rsidRPr="00D07B1D">
              <w:rPr>
                <w:color w:val="000000"/>
                <w:sz w:val="20"/>
                <w:lang w:val="en-US"/>
              </w:rPr>
              <w:t>12.28</w:t>
            </w:r>
          </w:p>
        </w:tc>
      </w:tr>
      <w:tr w:rsidR="00061A5A" w:rsidRPr="00D07B1D" w14:paraId="4C4F0385"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F67E77F" w14:textId="77777777" w:rsidR="00061A5A" w:rsidRPr="00D07B1D" w:rsidRDefault="00061A5A" w:rsidP="00C80083">
            <w:pPr>
              <w:pStyle w:val="Tabletext"/>
              <w:rPr>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0028D466"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968F7D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F8C216" w14:textId="77777777" w:rsidR="00061A5A" w:rsidRPr="00D07B1D" w:rsidRDefault="00061A5A" w:rsidP="00C80083">
            <w:pPr>
              <w:pStyle w:val="Tabletext"/>
              <w:jc w:val="center"/>
              <w:rPr>
                <w:color w:val="000000"/>
                <w:sz w:val="20"/>
                <w:lang w:val="en-US"/>
              </w:rPr>
            </w:pPr>
            <w:r w:rsidRPr="00D07B1D">
              <w:rPr>
                <w:color w:val="000000"/>
                <w:sz w:val="20"/>
                <w:lang w:val="en-US"/>
              </w:rPr>
              <w:t>6.66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3A72BA" w14:textId="77777777" w:rsidR="00061A5A" w:rsidRPr="00D07B1D" w:rsidRDefault="00061A5A" w:rsidP="00C80083">
            <w:pPr>
              <w:pStyle w:val="Tabletext"/>
              <w:jc w:val="center"/>
              <w:rPr>
                <w:color w:val="000000"/>
                <w:sz w:val="20"/>
                <w:lang w:val="en-US"/>
              </w:rPr>
            </w:pPr>
            <w:r w:rsidRPr="00D07B1D">
              <w:rPr>
                <w:color w:val="000000"/>
                <w:sz w:val="20"/>
                <w:lang w:val="en-US"/>
              </w:rPr>
              <w:t>15.06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500DE7" w14:textId="77777777" w:rsidR="00061A5A" w:rsidRPr="00D07B1D" w:rsidRDefault="00061A5A" w:rsidP="00C80083">
            <w:pPr>
              <w:pStyle w:val="Tabletext"/>
              <w:jc w:val="center"/>
              <w:rPr>
                <w:color w:val="000000"/>
                <w:sz w:val="20"/>
                <w:lang w:val="en-US"/>
              </w:rPr>
            </w:pPr>
            <w:r w:rsidRPr="00D07B1D">
              <w:rPr>
                <w:color w:val="000000"/>
                <w:sz w:val="20"/>
                <w:lang w:val="en-US"/>
              </w:rPr>
              <w:t>35.62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3249F0" w14:textId="77777777" w:rsidR="00061A5A" w:rsidRPr="00D07B1D" w:rsidRDefault="00061A5A" w:rsidP="00C80083">
            <w:pPr>
              <w:pStyle w:val="Tabletext"/>
              <w:jc w:val="center"/>
              <w:rPr>
                <w:color w:val="000000"/>
                <w:sz w:val="20"/>
                <w:lang w:val="en-US"/>
              </w:rPr>
            </w:pPr>
            <w:r w:rsidRPr="00D07B1D">
              <w:rPr>
                <w:color w:val="000000"/>
                <w:sz w:val="20"/>
                <w:lang w:val="en-US"/>
              </w:rPr>
              <w:t>15.06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4B28B2" w14:textId="77777777" w:rsidR="00061A5A" w:rsidRPr="00D07B1D" w:rsidRDefault="00061A5A" w:rsidP="00C80083">
            <w:pPr>
              <w:pStyle w:val="Tabletext"/>
              <w:jc w:val="center"/>
              <w:rPr>
                <w:color w:val="000000"/>
                <w:sz w:val="20"/>
                <w:lang w:val="en-US"/>
              </w:rPr>
            </w:pPr>
            <w:r w:rsidRPr="00D07B1D">
              <w:rPr>
                <w:color w:val="000000"/>
                <w:sz w:val="20"/>
                <w:lang w:val="en-US"/>
              </w:rPr>
              <w:t>35.62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650A74" w14:textId="77777777" w:rsidR="00061A5A" w:rsidRPr="00D07B1D" w:rsidRDefault="00061A5A" w:rsidP="00C80083">
            <w:pPr>
              <w:pStyle w:val="Tabletext"/>
              <w:jc w:val="center"/>
              <w:rPr>
                <w:color w:val="000000"/>
                <w:sz w:val="20"/>
                <w:lang w:val="en-US"/>
              </w:rPr>
            </w:pPr>
            <w:r w:rsidRPr="00D07B1D">
              <w:rPr>
                <w:color w:val="000000"/>
                <w:sz w:val="20"/>
                <w:lang w:val="en-US"/>
              </w:rPr>
              <w:t>13.58</w:t>
            </w:r>
          </w:p>
        </w:tc>
      </w:tr>
      <w:tr w:rsidR="00061A5A" w:rsidRPr="00D07B1D" w14:paraId="657D31C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E46D711"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4EB5612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F5D9F17"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AD017B"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91EBA81"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AE5B32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164279"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00E01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AA0CA49"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6F26D90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EEA8DC9"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574E153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99187FE"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1B1C61"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1C6771"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B9285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4DD76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94DEBB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591FD4"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7155C7E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0602F7E"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450AC1B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8B6C4F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AE89F3"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EF09C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577468"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199471"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60AB0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8D6482"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04B8ED0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2E40D92"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01E94354"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CC8A437"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50B361"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FE8E0A"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9C14DD"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D92640"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9D0F10"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5799EC"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0BD507F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45699D13"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13" w:type="dxa"/>
            <w:tcBorders>
              <w:top w:val="nil"/>
              <w:left w:val="nil"/>
              <w:bottom w:val="single" w:sz="4" w:space="0" w:color="auto"/>
              <w:right w:val="single" w:sz="4" w:space="0" w:color="auto"/>
            </w:tcBorders>
            <w:shd w:val="clear" w:color="auto" w:fill="auto"/>
            <w:noWrap/>
            <w:tcMar>
              <w:left w:w="57" w:type="dxa"/>
              <w:right w:w="57" w:type="dxa"/>
            </w:tcMar>
          </w:tcPr>
          <w:p w14:paraId="7FBBCDF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62D8BA44"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F6EBE9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46915774"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0D4DF5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118A1E6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7ABBFAB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188D9D37"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494DA91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69E94E7" w14:textId="77777777" w:rsidR="00061A5A" w:rsidRPr="00D07B1D" w:rsidRDefault="00061A5A" w:rsidP="00C80083">
            <w:pPr>
              <w:pStyle w:val="Tabletext"/>
              <w:rPr>
                <w:sz w:val="20"/>
                <w:lang w:val="en-US" w:eastAsia="ru-RU"/>
              </w:rPr>
            </w:pPr>
            <w:r w:rsidRPr="00D07B1D">
              <w:rPr>
                <w:sz w:val="20"/>
                <w:lang w:val="en-US" w:eastAsia="ru-RU"/>
              </w:rPr>
              <w:t xml:space="preserve">Standard deviation of building penetration loss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0CC3080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118EC6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3149A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E2CA7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7EA97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386A2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4D939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24DD6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02FC430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35C521C"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47C6E0F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3B0AFE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583045"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407F42"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5F1006"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F67232"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87D4F7"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01B151"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5CB1274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2A31C63"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6684BD1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 xml:space="preserve">l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D56CB8A"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CB18B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80FFEC"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E6E4D7"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E5D95C"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D05C50"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724441"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419BA7B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3C1148"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026FA5C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03702EF"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783D2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CFDA97"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019445" w14:textId="77777777" w:rsidR="00061A5A" w:rsidRPr="00D07B1D" w:rsidRDefault="00061A5A" w:rsidP="00C80083">
            <w:pPr>
              <w:pStyle w:val="Tabletext"/>
              <w:jc w:val="center"/>
              <w:rPr>
                <w:color w:val="000000"/>
                <w:sz w:val="20"/>
                <w:lang w:val="en-US"/>
              </w:rPr>
            </w:pPr>
            <w:r w:rsidRPr="00D07B1D" w:rsidDel="009B6527">
              <w:rPr>
                <w:color w:val="000000"/>
                <w:sz w:val="20"/>
                <w:lang w:val="en-US"/>
              </w:rPr>
              <w:t>8</w:t>
            </w:r>
            <w:r w:rsidRPr="00D07B1D">
              <w:rPr>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A1E480"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C7B647" w14:textId="77777777" w:rsidR="00061A5A" w:rsidRPr="00D07B1D" w:rsidRDefault="00061A5A" w:rsidP="00C80083">
            <w:pPr>
              <w:pStyle w:val="Tabletext"/>
              <w:jc w:val="center"/>
              <w:rPr>
                <w:color w:val="000000"/>
                <w:sz w:val="20"/>
                <w:lang w:val="en-US"/>
              </w:rPr>
            </w:pPr>
            <w:r w:rsidRPr="00D07B1D" w:rsidDel="009B6527">
              <w:rPr>
                <w:color w:val="000000"/>
                <w:sz w:val="20"/>
                <w:lang w:val="en-US"/>
              </w:rPr>
              <w:t>8</w:t>
            </w:r>
            <w:r w:rsidRPr="00D07B1D">
              <w:rPr>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A888FA"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363422AC"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B7E5A4C" w14:textId="77777777" w:rsidR="00061A5A" w:rsidRPr="00D07B1D" w:rsidRDefault="00061A5A" w:rsidP="00C80083">
            <w:pPr>
              <w:pStyle w:val="Tabletext"/>
              <w:rPr>
                <w:sz w:val="20"/>
                <w:lang w:val="en-US" w:eastAsia="ru-RU"/>
              </w:rPr>
            </w:pPr>
            <w:r w:rsidRPr="00D07B1D">
              <w:rPr>
                <w:sz w:val="20"/>
                <w:lang w:val="en-US" w:eastAsia="ru-RU"/>
              </w:rPr>
              <w:t xml:space="preserve">Building penetration loss </w:t>
            </w:r>
          </w:p>
        </w:tc>
        <w:tc>
          <w:tcPr>
            <w:tcW w:w="1213" w:type="dxa"/>
            <w:tcBorders>
              <w:top w:val="nil"/>
              <w:left w:val="nil"/>
              <w:bottom w:val="nil"/>
              <w:right w:val="single" w:sz="4" w:space="0" w:color="auto"/>
            </w:tcBorders>
            <w:shd w:val="clear" w:color="auto" w:fill="auto"/>
            <w:noWrap/>
            <w:tcMar>
              <w:left w:w="57" w:type="dxa"/>
              <w:right w:w="57" w:type="dxa"/>
            </w:tcMar>
            <w:hideMark/>
          </w:tcPr>
          <w:p w14:paraId="095AD34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C68111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F63EE4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7B8F4AE" w14:textId="77777777" w:rsidR="00061A5A" w:rsidRPr="00D07B1D" w:rsidRDefault="00061A5A" w:rsidP="00C80083">
            <w:pPr>
              <w:pStyle w:val="Tabletext"/>
              <w:jc w:val="center"/>
              <w:rPr>
                <w:color w:val="000000"/>
                <w:sz w:val="20"/>
                <w:lang w:val="en-US"/>
              </w:rPr>
            </w:pPr>
            <w:r w:rsidRPr="00D07B1D" w:rsidDel="009B6527">
              <w:rPr>
                <w:color w:val="000000"/>
                <w:sz w:val="20"/>
                <w:lang w:val="en-US"/>
              </w:rPr>
              <w:t>9</w:t>
            </w: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8F9DB7" w14:textId="77777777" w:rsidR="00061A5A" w:rsidRPr="00D07B1D" w:rsidRDefault="00061A5A" w:rsidP="00C80083">
            <w:pPr>
              <w:pStyle w:val="Tabletext"/>
              <w:jc w:val="center"/>
              <w:rPr>
                <w:color w:val="000000"/>
                <w:sz w:val="20"/>
                <w:lang w:val="en-US"/>
              </w:rPr>
            </w:pPr>
            <w:r w:rsidRPr="00D07B1D" w:rsidDel="009B6527">
              <w:rPr>
                <w:color w:val="000000"/>
                <w:sz w:val="20"/>
                <w:lang w:val="en-US"/>
              </w:rPr>
              <w:t>9</w:t>
            </w: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A23B8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FD2F09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652B2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B8BD0A3"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922F53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14:paraId="1D269C9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D533E7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90A96F" w14:textId="77777777" w:rsidR="00061A5A" w:rsidRPr="00D07B1D" w:rsidRDefault="00061A5A" w:rsidP="00C80083">
            <w:pPr>
              <w:pStyle w:val="Tabletext"/>
              <w:jc w:val="center"/>
              <w:rPr>
                <w:color w:val="000000"/>
                <w:sz w:val="20"/>
                <w:lang w:val="en-US"/>
              </w:rPr>
            </w:pPr>
            <w:r w:rsidRPr="00D07B1D">
              <w:rPr>
                <w:color w:val="000000"/>
                <w:sz w:val="20"/>
                <w:lang w:val="en-US"/>
              </w:rPr>
              <w:t>21.93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C0DC5F" w14:textId="77777777" w:rsidR="00061A5A" w:rsidRPr="00D07B1D" w:rsidRDefault="00061A5A" w:rsidP="00C80083">
            <w:pPr>
              <w:pStyle w:val="Tabletext"/>
              <w:jc w:val="center"/>
              <w:rPr>
                <w:color w:val="000000"/>
                <w:sz w:val="20"/>
                <w:lang w:val="en-US"/>
              </w:rPr>
            </w:pPr>
            <w:r w:rsidRPr="00D07B1D">
              <w:rPr>
                <w:color w:val="000000"/>
                <w:sz w:val="20"/>
                <w:lang w:val="en-US"/>
              </w:rPr>
              <w:t>52.06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D2E234" w14:textId="77777777" w:rsidR="00061A5A" w:rsidRPr="00D07B1D" w:rsidRDefault="00061A5A" w:rsidP="00C80083">
            <w:pPr>
              <w:pStyle w:val="Tabletext"/>
              <w:jc w:val="center"/>
              <w:rPr>
                <w:color w:val="000000"/>
                <w:sz w:val="20"/>
                <w:lang w:val="en-US"/>
              </w:rPr>
            </w:pPr>
            <w:r w:rsidRPr="00D07B1D">
              <w:rPr>
                <w:color w:val="000000"/>
                <w:sz w:val="20"/>
                <w:lang w:val="en-US"/>
              </w:rPr>
              <w:t>61.20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3CDFD8" w14:textId="77777777" w:rsidR="00061A5A" w:rsidRPr="00D07B1D" w:rsidRDefault="00061A5A" w:rsidP="00C80083">
            <w:pPr>
              <w:pStyle w:val="Tabletext"/>
              <w:jc w:val="center"/>
              <w:rPr>
                <w:color w:val="000000"/>
                <w:sz w:val="20"/>
                <w:lang w:val="en-US"/>
              </w:rPr>
            </w:pPr>
            <w:r w:rsidRPr="00D07B1D">
              <w:rPr>
                <w:color w:val="000000"/>
                <w:sz w:val="20"/>
                <w:lang w:val="en-US"/>
              </w:rPr>
              <w:t>42.85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646484" w14:textId="77777777" w:rsidR="00061A5A" w:rsidRPr="00D07B1D" w:rsidRDefault="00061A5A" w:rsidP="00C80083">
            <w:pPr>
              <w:pStyle w:val="Tabletext"/>
              <w:jc w:val="center"/>
              <w:rPr>
                <w:color w:val="000000"/>
                <w:sz w:val="20"/>
                <w:lang w:val="en-US"/>
              </w:rPr>
            </w:pPr>
            <w:r w:rsidRPr="00D07B1D">
              <w:rPr>
                <w:color w:val="000000"/>
                <w:sz w:val="20"/>
                <w:lang w:val="en-US"/>
              </w:rPr>
              <w:t>51.39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711051" w14:textId="77777777" w:rsidR="00061A5A" w:rsidRPr="00D07B1D" w:rsidRDefault="00061A5A" w:rsidP="00C80083">
            <w:pPr>
              <w:pStyle w:val="Tabletext"/>
              <w:jc w:val="center"/>
              <w:rPr>
                <w:color w:val="000000"/>
                <w:sz w:val="20"/>
                <w:lang w:val="en-US"/>
              </w:rPr>
            </w:pPr>
            <w:r w:rsidRPr="00D07B1D">
              <w:rPr>
                <w:color w:val="000000"/>
                <w:sz w:val="20"/>
                <w:lang w:val="en-US"/>
              </w:rPr>
              <w:t>45.14</w:t>
            </w:r>
          </w:p>
        </w:tc>
      </w:tr>
      <w:tr w:rsidR="00061A5A" w:rsidRPr="00D07B1D" w14:paraId="73D14D68"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DCFD58E" w14:textId="77777777" w:rsidR="00061A5A" w:rsidRPr="00D07B1D" w:rsidRDefault="00061A5A" w:rsidP="00C80083">
            <w:pPr>
              <w:pStyle w:val="Tabletext"/>
              <w:rPr>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14:paraId="39408858"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BBB770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D31AD1" w14:textId="77777777" w:rsidR="00061A5A" w:rsidRPr="00D07B1D" w:rsidRDefault="00061A5A" w:rsidP="00C80083">
            <w:pPr>
              <w:pStyle w:val="Tabletext"/>
              <w:jc w:val="center"/>
              <w:rPr>
                <w:color w:val="000000"/>
                <w:sz w:val="20"/>
                <w:lang w:val="en-US"/>
              </w:rPr>
            </w:pPr>
            <w:r w:rsidRPr="00D07B1D">
              <w:rPr>
                <w:color w:val="000000"/>
                <w:sz w:val="20"/>
                <w:lang w:val="en-US"/>
              </w:rPr>
              <w:t>24.03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B8AFBF" w14:textId="77777777" w:rsidR="00061A5A" w:rsidRPr="00D07B1D" w:rsidRDefault="00061A5A" w:rsidP="00C80083">
            <w:pPr>
              <w:pStyle w:val="Tabletext"/>
              <w:jc w:val="center"/>
              <w:rPr>
                <w:color w:val="000000"/>
                <w:sz w:val="20"/>
                <w:lang w:val="en-US"/>
              </w:rPr>
            </w:pPr>
            <w:r w:rsidRPr="00D07B1D">
              <w:rPr>
                <w:color w:val="000000"/>
                <w:sz w:val="20"/>
                <w:lang w:val="en-US"/>
              </w:rPr>
              <w:t>55.06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3B1AD7" w14:textId="77777777" w:rsidR="00061A5A" w:rsidRPr="00D07B1D" w:rsidRDefault="00061A5A" w:rsidP="00C80083">
            <w:pPr>
              <w:pStyle w:val="Tabletext"/>
              <w:jc w:val="center"/>
              <w:rPr>
                <w:color w:val="000000"/>
                <w:sz w:val="20"/>
                <w:lang w:val="en-US"/>
              </w:rPr>
            </w:pPr>
            <w:r w:rsidRPr="00D07B1D">
              <w:rPr>
                <w:color w:val="000000"/>
                <w:sz w:val="20"/>
                <w:lang w:val="en-US"/>
              </w:rPr>
              <w:t>64.20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8165AC" w14:textId="77777777" w:rsidR="00061A5A" w:rsidRPr="00D07B1D" w:rsidRDefault="00061A5A" w:rsidP="00C80083">
            <w:pPr>
              <w:pStyle w:val="Tabletext"/>
              <w:jc w:val="center"/>
              <w:rPr>
                <w:color w:val="000000"/>
                <w:sz w:val="20"/>
                <w:lang w:val="en-US"/>
              </w:rPr>
            </w:pPr>
            <w:r w:rsidRPr="00D07B1D">
              <w:rPr>
                <w:color w:val="000000"/>
                <w:sz w:val="20"/>
                <w:lang w:val="en-US"/>
              </w:rPr>
              <w:t>45.85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72660D5" w14:textId="77777777" w:rsidR="00061A5A" w:rsidRPr="00D07B1D" w:rsidRDefault="00061A5A" w:rsidP="00C80083">
            <w:pPr>
              <w:pStyle w:val="Tabletext"/>
              <w:jc w:val="center"/>
              <w:rPr>
                <w:color w:val="000000"/>
                <w:sz w:val="20"/>
                <w:lang w:val="en-US"/>
              </w:rPr>
            </w:pPr>
            <w:r w:rsidRPr="00D07B1D">
              <w:rPr>
                <w:color w:val="000000"/>
                <w:sz w:val="20"/>
                <w:lang w:val="en-US"/>
              </w:rPr>
              <w:t>54.39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5DB40E" w14:textId="77777777" w:rsidR="00061A5A" w:rsidRPr="00D07B1D" w:rsidRDefault="00061A5A" w:rsidP="00C80083">
            <w:pPr>
              <w:pStyle w:val="Tabletext"/>
              <w:jc w:val="center"/>
              <w:rPr>
                <w:color w:val="000000"/>
                <w:sz w:val="20"/>
                <w:lang w:val="en-US"/>
              </w:rPr>
            </w:pPr>
            <w:r w:rsidRPr="00D07B1D">
              <w:rPr>
                <w:color w:val="000000"/>
                <w:sz w:val="20"/>
                <w:lang w:val="en-US"/>
              </w:rPr>
              <w:t>48.14</w:t>
            </w:r>
          </w:p>
        </w:tc>
      </w:tr>
      <w:tr w:rsidR="00061A5A" w:rsidRPr="00D07B1D" w14:paraId="40A186EF"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F938432" w14:textId="77777777" w:rsidR="00061A5A" w:rsidRPr="00D07B1D" w:rsidRDefault="00061A5A" w:rsidP="00C80083">
            <w:pPr>
              <w:pStyle w:val="Tabletext"/>
              <w:rPr>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19433DEB"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AB2C5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D13338" w14:textId="77777777" w:rsidR="00061A5A" w:rsidRPr="00D07B1D" w:rsidRDefault="00061A5A" w:rsidP="00C80083">
            <w:pPr>
              <w:pStyle w:val="Tabletext"/>
              <w:jc w:val="center"/>
              <w:rPr>
                <w:color w:val="000000"/>
                <w:sz w:val="20"/>
                <w:lang w:val="en-US"/>
              </w:rPr>
            </w:pPr>
            <w:r w:rsidRPr="00D07B1D">
              <w:rPr>
                <w:color w:val="000000"/>
                <w:sz w:val="20"/>
                <w:lang w:val="en-US"/>
              </w:rPr>
              <w:t>25.03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A69980" w14:textId="77777777" w:rsidR="00061A5A" w:rsidRPr="00D07B1D" w:rsidRDefault="00061A5A" w:rsidP="00C80083">
            <w:pPr>
              <w:pStyle w:val="Tabletext"/>
              <w:jc w:val="center"/>
              <w:rPr>
                <w:color w:val="000000"/>
                <w:sz w:val="20"/>
                <w:lang w:val="en-US"/>
              </w:rPr>
            </w:pPr>
            <w:r w:rsidRPr="00D07B1D">
              <w:rPr>
                <w:color w:val="000000"/>
                <w:sz w:val="20"/>
                <w:lang w:val="en-US"/>
              </w:rPr>
              <w:t>57.16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5B9925" w14:textId="77777777" w:rsidR="00061A5A" w:rsidRPr="00D07B1D" w:rsidRDefault="00061A5A" w:rsidP="00C80083">
            <w:pPr>
              <w:pStyle w:val="Tabletext"/>
              <w:jc w:val="center"/>
              <w:rPr>
                <w:color w:val="000000"/>
                <w:sz w:val="20"/>
                <w:lang w:val="en-US"/>
              </w:rPr>
            </w:pPr>
            <w:r w:rsidRPr="00D07B1D">
              <w:rPr>
                <w:color w:val="000000"/>
                <w:sz w:val="20"/>
                <w:lang w:val="en-US"/>
              </w:rPr>
              <w:t>66.30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0EEB84" w14:textId="77777777" w:rsidR="00061A5A" w:rsidRPr="00D07B1D" w:rsidRDefault="00061A5A" w:rsidP="00C80083">
            <w:pPr>
              <w:pStyle w:val="Tabletext"/>
              <w:jc w:val="center"/>
              <w:rPr>
                <w:color w:val="000000"/>
                <w:sz w:val="20"/>
                <w:lang w:val="en-US"/>
              </w:rPr>
            </w:pPr>
            <w:r w:rsidRPr="00D07B1D">
              <w:rPr>
                <w:color w:val="000000"/>
                <w:sz w:val="20"/>
                <w:lang w:val="en-US"/>
              </w:rPr>
              <w:t>47.95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6E274E" w14:textId="77777777" w:rsidR="00061A5A" w:rsidRPr="00D07B1D" w:rsidRDefault="00061A5A" w:rsidP="00C80083">
            <w:pPr>
              <w:pStyle w:val="Tabletext"/>
              <w:jc w:val="center"/>
              <w:rPr>
                <w:color w:val="000000"/>
                <w:sz w:val="20"/>
                <w:lang w:val="en-US"/>
              </w:rPr>
            </w:pPr>
            <w:r w:rsidRPr="00D07B1D">
              <w:rPr>
                <w:color w:val="000000"/>
                <w:sz w:val="20"/>
                <w:lang w:val="en-US"/>
              </w:rPr>
              <w:t>56.49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E6BB05" w14:textId="77777777" w:rsidR="00061A5A" w:rsidRPr="00D07B1D" w:rsidRDefault="00061A5A" w:rsidP="00C80083">
            <w:pPr>
              <w:pStyle w:val="Tabletext"/>
              <w:jc w:val="center"/>
              <w:rPr>
                <w:color w:val="000000"/>
                <w:sz w:val="20"/>
                <w:lang w:val="en-US"/>
              </w:rPr>
            </w:pPr>
            <w:r w:rsidRPr="00D07B1D">
              <w:rPr>
                <w:color w:val="000000"/>
                <w:sz w:val="20"/>
                <w:lang w:val="en-US"/>
              </w:rPr>
              <w:t>49.44</w:t>
            </w:r>
          </w:p>
        </w:tc>
      </w:tr>
    </w:tbl>
    <w:p w14:paraId="0FC249AE" w14:textId="77777777" w:rsidR="00061A5A" w:rsidRPr="00245D4B" w:rsidRDefault="00061A5A" w:rsidP="00061A5A">
      <w:pPr>
        <w:pStyle w:val="Tablefin"/>
      </w:pPr>
    </w:p>
    <w:p w14:paraId="2B915D4C" w14:textId="77777777" w:rsidR="00061A5A" w:rsidRPr="00245D4B" w:rsidRDefault="00061A5A" w:rsidP="00061A5A">
      <w:pPr>
        <w:pStyle w:val="TableNo"/>
        <w:rPr>
          <w:lang w:val="en-US"/>
        </w:rPr>
      </w:pPr>
      <w:r w:rsidRPr="00245D4B">
        <w:rPr>
          <w:lang w:val="en-US"/>
        </w:rPr>
        <w:t>TABLE </w:t>
      </w:r>
      <w:r>
        <w:rPr>
          <w:lang w:val="en-US"/>
        </w:rPr>
        <w:t>76</w:t>
      </w:r>
    </w:p>
    <w:p w14:paraId="02B4F239"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QPSK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78"/>
        <w:gridCol w:w="868"/>
        <w:gridCol w:w="910"/>
        <w:gridCol w:w="912"/>
        <w:gridCol w:w="910"/>
        <w:gridCol w:w="912"/>
        <w:gridCol w:w="910"/>
        <w:gridCol w:w="912"/>
      </w:tblGrid>
      <w:tr w:rsidR="00061A5A" w:rsidRPr="003719F0" w14:paraId="7B8A87C2"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2BD1E5D"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1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C42D5B0" w14:textId="77777777" w:rsidR="00061A5A" w:rsidRPr="00D07B1D" w:rsidRDefault="00061A5A" w:rsidP="00C80083">
            <w:pPr>
              <w:pStyle w:val="Tablehead"/>
              <w:rPr>
                <w:color w:val="000000"/>
                <w:sz w:val="20"/>
                <w:lang w:val="en-US" w:eastAsia="ru-RU"/>
              </w:rPr>
            </w:pPr>
          </w:p>
        </w:tc>
        <w:tc>
          <w:tcPr>
            <w:tcW w:w="86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B0CB41B" w14:textId="77777777" w:rsidR="00061A5A" w:rsidRPr="00D07B1D" w:rsidRDefault="00061A5A" w:rsidP="00C80083">
            <w:pPr>
              <w:pStyle w:val="Tablehead"/>
              <w:rPr>
                <w:color w:val="000000"/>
                <w:sz w:val="20"/>
                <w:lang w:val="en-US" w:eastAsia="ru-RU"/>
              </w:rPr>
            </w:pP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1662A42"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76FCD2A"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71E9E06"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CA12259"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CAF85D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4ADD328"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3719F0" w14:paraId="5FF1721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0C8722B4"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374B055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5419C6E8"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BF0915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70589E1"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A87689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7C31E6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37210D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FCBD2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3719F0" w14:paraId="70FB9A8C"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CB28591"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178" w:type="dxa"/>
            <w:tcBorders>
              <w:top w:val="nil"/>
              <w:left w:val="nil"/>
              <w:bottom w:val="nil"/>
              <w:right w:val="single" w:sz="4" w:space="0" w:color="auto"/>
            </w:tcBorders>
            <w:shd w:val="clear" w:color="auto" w:fill="auto"/>
            <w:noWrap/>
            <w:tcMar>
              <w:left w:w="57" w:type="dxa"/>
              <w:right w:w="57" w:type="dxa"/>
            </w:tcMar>
            <w:hideMark/>
          </w:tcPr>
          <w:p w14:paraId="77BAE1C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57741117"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AC086FC"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7072D0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957BB04"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5AE4EE2"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B152A6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08F715"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3719F0" w14:paraId="2306A868"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7F64D65B"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17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A8057A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8B029A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93A4F58"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D02C9D8"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F064C5E"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FAC9760"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B3826FF"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43CFEC5" w14:textId="77777777" w:rsidR="00061A5A" w:rsidRPr="00D07B1D" w:rsidRDefault="00061A5A" w:rsidP="00C80083">
            <w:pPr>
              <w:pStyle w:val="Tabletext"/>
              <w:jc w:val="center"/>
              <w:rPr>
                <w:color w:val="000000"/>
                <w:sz w:val="20"/>
                <w:lang w:val="en-US"/>
              </w:rPr>
            </w:pPr>
            <w:r w:rsidRPr="00D07B1D">
              <w:rPr>
                <w:color w:val="000000"/>
                <w:sz w:val="20"/>
                <w:lang w:val="en-US"/>
              </w:rPr>
              <w:t>5.50</w:t>
            </w:r>
          </w:p>
        </w:tc>
      </w:tr>
      <w:tr w:rsidR="00061A5A" w:rsidRPr="003719F0" w14:paraId="7F8B05B7"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51775348" w14:textId="77777777" w:rsidR="00061A5A" w:rsidRPr="00D07B1D" w:rsidRDefault="00061A5A" w:rsidP="00C80083">
            <w:pPr>
              <w:pStyle w:val="Tabletext"/>
              <w:rPr>
                <w:sz w:val="20"/>
                <w:lang w:val="en-US" w:eastAsia="ru-RU"/>
              </w:rPr>
            </w:pPr>
          </w:p>
        </w:tc>
        <w:tc>
          <w:tcPr>
            <w:tcW w:w="1178" w:type="dxa"/>
            <w:vMerge/>
            <w:tcBorders>
              <w:left w:val="single" w:sz="4" w:space="0" w:color="auto"/>
              <w:right w:val="single" w:sz="4" w:space="0" w:color="auto"/>
            </w:tcBorders>
            <w:shd w:val="clear" w:color="auto" w:fill="auto"/>
            <w:noWrap/>
            <w:tcMar>
              <w:left w:w="57" w:type="dxa"/>
              <w:right w:w="57" w:type="dxa"/>
            </w:tcMar>
            <w:hideMark/>
          </w:tcPr>
          <w:p w14:paraId="69C2BF28"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F2C3EB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F6FD75E" w14:textId="77777777" w:rsidR="00061A5A" w:rsidRPr="00D07B1D" w:rsidRDefault="00061A5A" w:rsidP="00C80083">
            <w:pPr>
              <w:pStyle w:val="Tabletext"/>
              <w:jc w:val="center"/>
              <w:rPr>
                <w:color w:val="000000"/>
                <w:sz w:val="20"/>
                <w:lang w:val="en-US"/>
              </w:rPr>
            </w:pPr>
            <w:r w:rsidRPr="00D07B1D">
              <w:rPr>
                <w:color w:val="000000"/>
                <w:sz w:val="20"/>
                <w:lang w:val="en-US"/>
              </w:rPr>
              <w:t>3.20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A5EA9E"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8269574"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B4045C0"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BC0C2F1"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03A2D8" w14:textId="77777777" w:rsidR="00061A5A" w:rsidRPr="00D07B1D" w:rsidRDefault="00061A5A" w:rsidP="00C80083">
            <w:pPr>
              <w:pStyle w:val="Tabletext"/>
              <w:jc w:val="center"/>
              <w:rPr>
                <w:color w:val="000000"/>
                <w:sz w:val="20"/>
                <w:lang w:val="en-US"/>
              </w:rPr>
            </w:pPr>
            <w:r w:rsidRPr="00D07B1D">
              <w:rPr>
                <w:color w:val="000000"/>
                <w:sz w:val="20"/>
                <w:lang w:val="en-US"/>
              </w:rPr>
              <w:t>8.50</w:t>
            </w:r>
          </w:p>
        </w:tc>
      </w:tr>
      <w:tr w:rsidR="00061A5A" w:rsidRPr="003719F0" w14:paraId="7427AD42"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1367481A" w14:textId="77777777" w:rsidR="00061A5A" w:rsidRPr="00D07B1D" w:rsidRDefault="00061A5A" w:rsidP="00C80083">
            <w:pPr>
              <w:pStyle w:val="Tabletext"/>
              <w:rPr>
                <w:sz w:val="20"/>
                <w:lang w:val="en-US" w:eastAsia="ru-RU"/>
              </w:rPr>
            </w:pPr>
          </w:p>
        </w:tc>
        <w:tc>
          <w:tcPr>
            <w:tcW w:w="117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7C45C26B"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B406CD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9B8823" w14:textId="77777777" w:rsidR="00061A5A" w:rsidRPr="00D07B1D" w:rsidRDefault="00061A5A" w:rsidP="00C80083">
            <w:pPr>
              <w:pStyle w:val="Tabletext"/>
              <w:jc w:val="center"/>
              <w:rPr>
                <w:color w:val="000000"/>
                <w:sz w:val="20"/>
                <w:lang w:val="en-US"/>
              </w:rPr>
            </w:pPr>
            <w:r w:rsidRPr="00D07B1D">
              <w:rPr>
                <w:color w:val="000000"/>
                <w:sz w:val="20"/>
                <w:lang w:val="en-US"/>
              </w:rPr>
              <w:t>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C26402"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A836A88"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9ABA06"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0DF511E"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37DD0A" w14:textId="77777777" w:rsidR="00061A5A" w:rsidRPr="00D07B1D" w:rsidRDefault="00061A5A" w:rsidP="00C80083">
            <w:pPr>
              <w:pStyle w:val="Tabletext"/>
              <w:jc w:val="center"/>
              <w:rPr>
                <w:color w:val="000000"/>
                <w:sz w:val="20"/>
                <w:lang w:val="en-US"/>
              </w:rPr>
            </w:pPr>
            <w:r w:rsidRPr="00D07B1D">
              <w:rPr>
                <w:color w:val="000000"/>
                <w:sz w:val="20"/>
                <w:lang w:val="en-US"/>
              </w:rPr>
              <w:t>9.80</w:t>
            </w:r>
          </w:p>
        </w:tc>
      </w:tr>
      <w:tr w:rsidR="00061A5A" w:rsidRPr="003719F0" w14:paraId="4773EC4D"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312EBB02"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178" w:type="dxa"/>
            <w:tcBorders>
              <w:top w:val="nil"/>
              <w:left w:val="nil"/>
              <w:bottom w:val="nil"/>
              <w:right w:val="single" w:sz="4" w:space="0" w:color="auto"/>
            </w:tcBorders>
            <w:shd w:val="clear" w:color="auto" w:fill="auto"/>
            <w:noWrap/>
            <w:tcMar>
              <w:left w:w="57" w:type="dxa"/>
              <w:right w:w="57" w:type="dxa"/>
            </w:tcMar>
            <w:hideMark/>
          </w:tcPr>
          <w:p w14:paraId="68C9034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28FCCE8"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1B49B6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8BA7DF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57F120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6E41B5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7FACA2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B2A0E4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3719F0" w14:paraId="3533E46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53D2CB3"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14:paraId="56E8A9FD"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P</w:t>
            </w:r>
            <w:r w:rsidRPr="00D07B1D">
              <w:rPr>
                <w:i/>
                <w:iCs/>
                <w:color w:val="000000"/>
                <w:sz w:val="20"/>
                <w:vertAlign w:val="subscript"/>
                <w:lang w:val="en-US" w:eastAsia="ru-RU"/>
              </w:rPr>
              <w:t>s,min</w:t>
            </w:r>
          </w:p>
          <w:p w14:paraId="36CE3C62" w14:textId="77777777" w:rsidR="00061A5A" w:rsidRPr="00D07B1D" w:rsidRDefault="00061A5A" w:rsidP="00C80083">
            <w:pPr>
              <w:pStyle w:val="Tabletext"/>
              <w:jc w:val="center"/>
              <w:rPr>
                <w:i/>
                <w:iCs/>
                <w:color w:val="000000"/>
                <w:sz w:val="20"/>
                <w:lang w:val="en-US" w:eastAsia="ru-RU"/>
              </w:rPr>
            </w:pPr>
            <w:r w:rsidRPr="00D07B1D">
              <w:rPr>
                <w:color w:val="000000"/>
                <w:sz w:val="20"/>
                <w:lang w:val="en-US"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20EF3D8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518AAFB" w14:textId="77777777" w:rsidR="00061A5A" w:rsidRPr="00D07B1D" w:rsidRDefault="00061A5A" w:rsidP="00C80083">
            <w:pPr>
              <w:pStyle w:val="Tabletext"/>
              <w:jc w:val="center"/>
              <w:rPr>
                <w:color w:val="000000"/>
                <w:sz w:val="20"/>
                <w:lang w:val="en-US"/>
              </w:rPr>
            </w:pPr>
            <w:r w:rsidRPr="00D07B1D">
              <w:rPr>
                <w:color w:val="000000"/>
                <w:sz w:val="20"/>
                <w:lang w:val="en-US"/>
              </w:rPr>
              <w:t>−138.90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641C79"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A53E21"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B4D2852"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A108B56"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7BE28E6" w14:textId="77777777" w:rsidR="00061A5A" w:rsidRPr="00D07B1D" w:rsidRDefault="00061A5A" w:rsidP="00C80083">
            <w:pPr>
              <w:pStyle w:val="Tabletext"/>
              <w:jc w:val="center"/>
              <w:rPr>
                <w:color w:val="000000"/>
                <w:sz w:val="20"/>
                <w:lang w:val="en-US"/>
              </w:rPr>
            </w:pPr>
            <w:r w:rsidRPr="00D07B1D">
              <w:rPr>
                <w:color w:val="000000"/>
                <w:sz w:val="20"/>
                <w:lang w:val="en-US"/>
              </w:rPr>
              <w:t>−134.50</w:t>
            </w:r>
          </w:p>
        </w:tc>
      </w:tr>
      <w:tr w:rsidR="00061A5A" w:rsidRPr="003719F0" w14:paraId="2FB6703E"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2CE565B" w14:textId="77777777" w:rsidR="00061A5A" w:rsidRPr="00D07B1D" w:rsidRDefault="00061A5A" w:rsidP="00C80083">
            <w:pPr>
              <w:pStyle w:val="Tabletext"/>
              <w:rPr>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14:paraId="60D39C1A" w14:textId="77777777" w:rsidR="00061A5A" w:rsidRPr="00D07B1D" w:rsidRDefault="00061A5A" w:rsidP="00C80083">
            <w:pPr>
              <w:pStyle w:val="Tabletext"/>
              <w:jc w:val="center"/>
              <w:rPr>
                <w:i/>
                <w:iCs/>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118706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9C1866" w14:textId="77777777" w:rsidR="00061A5A" w:rsidRPr="00D07B1D" w:rsidRDefault="00061A5A" w:rsidP="00C80083">
            <w:pPr>
              <w:pStyle w:val="Tabletext"/>
              <w:jc w:val="center"/>
              <w:rPr>
                <w:color w:val="000000"/>
                <w:sz w:val="20"/>
                <w:lang w:val="en-US"/>
              </w:rPr>
            </w:pPr>
            <w:r w:rsidRPr="00D07B1D">
              <w:rPr>
                <w:color w:val="000000"/>
                <w:sz w:val="20"/>
                <w:lang w:val="en-US"/>
              </w:rPr>
              <w:t>−136.80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60CEC2"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8E8A9D1"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0C77963"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F88A939"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8D0DCE0" w14:textId="77777777" w:rsidR="00061A5A" w:rsidRPr="00D07B1D" w:rsidRDefault="00061A5A" w:rsidP="00C80083">
            <w:pPr>
              <w:pStyle w:val="Tabletext"/>
              <w:jc w:val="center"/>
              <w:rPr>
                <w:color w:val="000000"/>
                <w:sz w:val="20"/>
                <w:lang w:val="en-US"/>
              </w:rPr>
            </w:pPr>
            <w:r w:rsidRPr="00D07B1D">
              <w:rPr>
                <w:color w:val="000000"/>
                <w:sz w:val="20"/>
                <w:lang w:val="en-US"/>
              </w:rPr>
              <w:t>−131.50</w:t>
            </w:r>
          </w:p>
        </w:tc>
      </w:tr>
      <w:tr w:rsidR="00061A5A" w:rsidRPr="003719F0" w14:paraId="006C28AA"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4FCBF76" w14:textId="77777777" w:rsidR="00061A5A" w:rsidRPr="00D07B1D" w:rsidRDefault="00061A5A" w:rsidP="00C80083">
            <w:pPr>
              <w:pStyle w:val="Tabletext"/>
              <w:rPr>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6F49C989" w14:textId="77777777" w:rsidR="00061A5A" w:rsidRPr="00D07B1D" w:rsidRDefault="00061A5A" w:rsidP="00C80083">
            <w:pPr>
              <w:pStyle w:val="Tabletext"/>
              <w:jc w:val="center"/>
              <w:rPr>
                <w:i/>
                <w:iCs/>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7CC58B6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181A0FF" w14:textId="77777777" w:rsidR="00061A5A" w:rsidRPr="00D07B1D" w:rsidRDefault="00061A5A" w:rsidP="00C80083">
            <w:pPr>
              <w:pStyle w:val="Tabletext"/>
              <w:jc w:val="center"/>
              <w:rPr>
                <w:color w:val="000000"/>
                <w:sz w:val="20"/>
                <w:lang w:val="en-US"/>
              </w:rPr>
            </w:pPr>
            <w:r w:rsidRPr="00D07B1D">
              <w:rPr>
                <w:color w:val="000000"/>
                <w:sz w:val="20"/>
                <w:lang w:val="en-US"/>
              </w:rPr>
              <w:t>−135.80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0A217E"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0B3A3DC"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6A1F487"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E2ED56F"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5BEB681" w14:textId="77777777" w:rsidR="00061A5A" w:rsidRPr="00D07B1D" w:rsidRDefault="00061A5A" w:rsidP="00C80083">
            <w:pPr>
              <w:pStyle w:val="Tabletext"/>
              <w:jc w:val="center"/>
              <w:rPr>
                <w:color w:val="000000"/>
                <w:sz w:val="20"/>
                <w:lang w:val="en-US"/>
              </w:rPr>
            </w:pPr>
            <w:r w:rsidRPr="00D07B1D">
              <w:rPr>
                <w:color w:val="000000"/>
                <w:sz w:val="20"/>
                <w:lang w:val="en-US"/>
              </w:rPr>
              <w:t>−130.20</w:t>
            </w:r>
          </w:p>
        </w:tc>
      </w:tr>
      <w:tr w:rsidR="00061A5A" w:rsidRPr="003719F0" w14:paraId="767124F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060C544"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2B7CB4C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A30B50C"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99E7D6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03CBAEC"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4DBAA8E"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2AD39D"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80527F2"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DA36B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3719F0" w14:paraId="708D79B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DA379C2"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3382EE8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1049B69"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8CAEF19"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C4377C2"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35639F9"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FADFE6"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C6C3740"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E904AAC"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3719F0" w14:paraId="521ADF0C"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7E82EAB1"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178" w:type="dxa"/>
            <w:tcBorders>
              <w:top w:val="nil"/>
              <w:left w:val="nil"/>
              <w:bottom w:val="nil"/>
              <w:right w:val="single" w:sz="4" w:space="0" w:color="auto"/>
            </w:tcBorders>
            <w:shd w:val="clear" w:color="auto" w:fill="auto"/>
            <w:noWrap/>
            <w:tcMar>
              <w:left w:w="57" w:type="dxa"/>
              <w:right w:w="57" w:type="dxa"/>
            </w:tcMar>
            <w:hideMark/>
          </w:tcPr>
          <w:p w14:paraId="7F7295B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9E577D9"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333A3DD"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F221B9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A88720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F8C378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13B624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371483"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3719F0" w14:paraId="7B21BE1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BEBBA21"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14:paraId="4D507DF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23FD883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05F2F6C" w14:textId="77777777" w:rsidR="00061A5A" w:rsidRPr="00D07B1D" w:rsidRDefault="00061A5A" w:rsidP="00C80083">
            <w:pPr>
              <w:pStyle w:val="Tabletext"/>
              <w:jc w:val="center"/>
              <w:rPr>
                <w:color w:val="000000"/>
                <w:sz w:val="20"/>
                <w:lang w:val="en-US"/>
              </w:rPr>
            </w:pPr>
            <w:r w:rsidRPr="00D07B1D">
              <w:rPr>
                <w:color w:val="000000"/>
                <w:sz w:val="20"/>
                <w:lang w:val="en-US"/>
              </w:rPr>
              <w:t>−138.20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AB17BA" w14:textId="77777777" w:rsidR="00061A5A" w:rsidRPr="00D07B1D" w:rsidRDefault="00061A5A" w:rsidP="00C80083">
            <w:pPr>
              <w:pStyle w:val="Tabletext"/>
              <w:jc w:val="center"/>
              <w:rPr>
                <w:color w:val="000000"/>
                <w:sz w:val="20"/>
                <w:lang w:val="en-US"/>
              </w:rPr>
            </w:pPr>
            <w:r w:rsidRPr="00D07B1D">
              <w:rPr>
                <w:color w:val="000000"/>
                <w:sz w:val="20"/>
                <w:lang w:val="en-US"/>
              </w:rPr>
              <w:t>−132.10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4BA1E13" w14:textId="77777777" w:rsidR="00061A5A" w:rsidRPr="00D07B1D" w:rsidRDefault="00061A5A" w:rsidP="00C80083">
            <w:pPr>
              <w:pStyle w:val="Tabletext"/>
              <w:jc w:val="center"/>
              <w:rPr>
                <w:color w:val="000000"/>
                <w:sz w:val="20"/>
                <w:lang w:val="en-US"/>
              </w:rPr>
            </w:pPr>
            <w:r w:rsidRPr="00D07B1D">
              <w:rPr>
                <w:color w:val="000000"/>
                <w:sz w:val="20"/>
                <w:lang w:val="en-US"/>
              </w:rPr>
              <w:t>−115.28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320A122" w14:textId="77777777" w:rsidR="00061A5A" w:rsidRPr="00D07B1D" w:rsidRDefault="00061A5A" w:rsidP="00C80083">
            <w:pPr>
              <w:pStyle w:val="Tabletext"/>
              <w:jc w:val="center"/>
              <w:rPr>
                <w:color w:val="000000"/>
                <w:sz w:val="20"/>
                <w:lang w:val="en-US"/>
              </w:rPr>
            </w:pPr>
            <w:r w:rsidRPr="00D07B1D">
              <w:rPr>
                <w:color w:val="000000"/>
                <w:sz w:val="20"/>
                <w:lang w:val="en-US"/>
              </w:rPr>
              <w:t>−132.10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5D27435" w14:textId="77777777" w:rsidR="00061A5A" w:rsidRPr="00D07B1D" w:rsidRDefault="00061A5A" w:rsidP="00C80083">
            <w:pPr>
              <w:pStyle w:val="Tabletext"/>
              <w:jc w:val="center"/>
              <w:rPr>
                <w:color w:val="000000"/>
                <w:sz w:val="20"/>
                <w:lang w:val="en-US"/>
              </w:rPr>
            </w:pPr>
            <w:r w:rsidRPr="00D07B1D">
              <w:rPr>
                <w:color w:val="000000"/>
                <w:sz w:val="20"/>
                <w:lang w:val="en-US"/>
              </w:rPr>
              <w:t>−115.28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C113CF" w14:textId="77777777" w:rsidR="00061A5A" w:rsidRPr="00D07B1D" w:rsidRDefault="00061A5A" w:rsidP="00C80083">
            <w:pPr>
              <w:pStyle w:val="Tabletext"/>
              <w:jc w:val="center"/>
              <w:rPr>
                <w:color w:val="000000"/>
                <w:sz w:val="20"/>
                <w:lang w:val="en-US"/>
              </w:rPr>
            </w:pPr>
            <w:r w:rsidRPr="00D07B1D">
              <w:rPr>
                <w:color w:val="000000"/>
                <w:sz w:val="20"/>
                <w:lang w:val="en-US"/>
              </w:rPr>
              <w:t>−132.72</w:t>
            </w:r>
          </w:p>
        </w:tc>
      </w:tr>
      <w:tr w:rsidR="00061A5A" w:rsidRPr="003719F0" w14:paraId="358C6B32"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8868D03" w14:textId="77777777" w:rsidR="00061A5A" w:rsidRPr="00D07B1D" w:rsidRDefault="00061A5A" w:rsidP="00C80083">
            <w:pPr>
              <w:pStyle w:val="Tabletext"/>
              <w:rPr>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14:paraId="3CDC9451"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7532B44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53BD5C0" w14:textId="77777777" w:rsidR="00061A5A" w:rsidRPr="00D07B1D" w:rsidRDefault="00061A5A" w:rsidP="00C80083">
            <w:pPr>
              <w:pStyle w:val="Tabletext"/>
              <w:jc w:val="center"/>
              <w:rPr>
                <w:color w:val="000000"/>
                <w:sz w:val="20"/>
                <w:lang w:val="en-US"/>
              </w:rPr>
            </w:pPr>
            <w:r w:rsidRPr="00D07B1D">
              <w:rPr>
                <w:color w:val="000000"/>
                <w:sz w:val="20"/>
                <w:lang w:val="en-US"/>
              </w:rPr>
              <w:t>−136.10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83F041" w14:textId="77777777" w:rsidR="00061A5A" w:rsidRPr="00D07B1D" w:rsidRDefault="00061A5A" w:rsidP="00C80083">
            <w:pPr>
              <w:pStyle w:val="Tabletext"/>
              <w:jc w:val="center"/>
              <w:rPr>
                <w:color w:val="000000"/>
                <w:sz w:val="20"/>
                <w:lang w:val="en-US"/>
              </w:rPr>
            </w:pPr>
            <w:r w:rsidRPr="00D07B1D">
              <w:rPr>
                <w:color w:val="000000"/>
                <w:sz w:val="20"/>
                <w:lang w:val="en-US"/>
              </w:rPr>
              <w:t>−129.10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7A4CEB9" w14:textId="77777777" w:rsidR="00061A5A" w:rsidRPr="00D07B1D" w:rsidRDefault="00061A5A" w:rsidP="00C80083">
            <w:pPr>
              <w:pStyle w:val="Tabletext"/>
              <w:jc w:val="center"/>
              <w:rPr>
                <w:color w:val="000000"/>
                <w:sz w:val="20"/>
                <w:lang w:val="en-US"/>
              </w:rPr>
            </w:pPr>
            <w:r w:rsidRPr="00D07B1D">
              <w:rPr>
                <w:color w:val="000000"/>
                <w:sz w:val="20"/>
                <w:lang w:val="en-US"/>
              </w:rPr>
              <w:t>−112.28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9B5244" w14:textId="77777777" w:rsidR="00061A5A" w:rsidRPr="00D07B1D" w:rsidRDefault="00061A5A" w:rsidP="00C80083">
            <w:pPr>
              <w:pStyle w:val="Tabletext"/>
              <w:jc w:val="center"/>
              <w:rPr>
                <w:color w:val="000000"/>
                <w:sz w:val="20"/>
                <w:lang w:val="en-US"/>
              </w:rPr>
            </w:pPr>
            <w:r w:rsidRPr="00D07B1D">
              <w:rPr>
                <w:color w:val="000000"/>
                <w:sz w:val="20"/>
                <w:lang w:val="en-US"/>
              </w:rPr>
              <w:t>−129.10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9AFEA58" w14:textId="77777777" w:rsidR="00061A5A" w:rsidRPr="00D07B1D" w:rsidRDefault="00061A5A" w:rsidP="00C80083">
            <w:pPr>
              <w:pStyle w:val="Tabletext"/>
              <w:jc w:val="center"/>
              <w:rPr>
                <w:color w:val="000000"/>
                <w:sz w:val="20"/>
                <w:lang w:val="en-US"/>
              </w:rPr>
            </w:pPr>
            <w:r w:rsidRPr="00D07B1D">
              <w:rPr>
                <w:color w:val="000000"/>
                <w:sz w:val="20"/>
                <w:lang w:val="en-US"/>
              </w:rPr>
              <w:t>−112.28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CBE2489" w14:textId="77777777" w:rsidR="00061A5A" w:rsidRPr="00D07B1D" w:rsidRDefault="00061A5A" w:rsidP="00C80083">
            <w:pPr>
              <w:pStyle w:val="Tabletext"/>
              <w:jc w:val="center"/>
              <w:rPr>
                <w:color w:val="000000"/>
                <w:sz w:val="20"/>
                <w:lang w:val="en-US"/>
              </w:rPr>
            </w:pPr>
            <w:r w:rsidRPr="00D07B1D">
              <w:rPr>
                <w:color w:val="000000"/>
                <w:sz w:val="20"/>
                <w:lang w:val="en-US"/>
              </w:rPr>
              <w:t>−129.72</w:t>
            </w:r>
          </w:p>
        </w:tc>
      </w:tr>
      <w:tr w:rsidR="00061A5A" w:rsidRPr="003719F0" w14:paraId="31B6081F"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6F92551" w14:textId="77777777" w:rsidR="00061A5A" w:rsidRPr="00D07B1D" w:rsidRDefault="00061A5A" w:rsidP="00C80083">
            <w:pPr>
              <w:pStyle w:val="Tabletext"/>
              <w:rPr>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7F19918D"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2F1DB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37D26D7" w14:textId="77777777" w:rsidR="00061A5A" w:rsidRPr="00D07B1D" w:rsidRDefault="00061A5A" w:rsidP="00C80083">
            <w:pPr>
              <w:pStyle w:val="Tabletext"/>
              <w:jc w:val="center"/>
              <w:rPr>
                <w:color w:val="000000"/>
                <w:sz w:val="20"/>
                <w:lang w:val="en-US"/>
              </w:rPr>
            </w:pPr>
            <w:r w:rsidRPr="00D07B1D">
              <w:rPr>
                <w:color w:val="000000"/>
                <w:sz w:val="20"/>
                <w:lang w:val="en-US"/>
              </w:rPr>
              <w:t>−135.10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47F24D" w14:textId="77777777" w:rsidR="00061A5A" w:rsidRPr="00D07B1D" w:rsidRDefault="00061A5A" w:rsidP="00C80083">
            <w:pPr>
              <w:pStyle w:val="Tabletext"/>
              <w:jc w:val="center"/>
              <w:rPr>
                <w:color w:val="000000"/>
                <w:sz w:val="20"/>
                <w:lang w:val="en-US"/>
              </w:rPr>
            </w:pPr>
            <w:r w:rsidRPr="00D07B1D">
              <w:rPr>
                <w:color w:val="000000"/>
                <w:sz w:val="20"/>
                <w:lang w:val="en-US"/>
              </w:rPr>
              <w:t>−127.00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A2758E8" w14:textId="77777777" w:rsidR="00061A5A" w:rsidRPr="00D07B1D" w:rsidRDefault="00061A5A" w:rsidP="00C80083">
            <w:pPr>
              <w:pStyle w:val="Tabletext"/>
              <w:jc w:val="center"/>
              <w:rPr>
                <w:color w:val="000000"/>
                <w:sz w:val="20"/>
                <w:lang w:val="en-US"/>
              </w:rPr>
            </w:pPr>
            <w:r w:rsidRPr="00D07B1D">
              <w:rPr>
                <w:color w:val="000000"/>
                <w:sz w:val="20"/>
                <w:lang w:val="en-US"/>
              </w:rPr>
              <w:t>−110.18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28A6319" w14:textId="77777777" w:rsidR="00061A5A" w:rsidRPr="00D07B1D" w:rsidRDefault="00061A5A" w:rsidP="00C80083">
            <w:pPr>
              <w:pStyle w:val="Tabletext"/>
              <w:jc w:val="center"/>
              <w:rPr>
                <w:color w:val="000000"/>
                <w:sz w:val="20"/>
                <w:lang w:val="en-US"/>
              </w:rPr>
            </w:pPr>
            <w:r w:rsidRPr="00D07B1D">
              <w:rPr>
                <w:color w:val="000000"/>
                <w:sz w:val="20"/>
                <w:lang w:val="en-US"/>
              </w:rPr>
              <w:t>−127.00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2086D01" w14:textId="77777777" w:rsidR="00061A5A" w:rsidRPr="00D07B1D" w:rsidRDefault="00061A5A" w:rsidP="00C80083">
            <w:pPr>
              <w:pStyle w:val="Tabletext"/>
              <w:jc w:val="center"/>
              <w:rPr>
                <w:color w:val="000000"/>
                <w:sz w:val="20"/>
                <w:lang w:val="en-US"/>
              </w:rPr>
            </w:pPr>
            <w:r w:rsidRPr="00D07B1D">
              <w:rPr>
                <w:color w:val="000000"/>
                <w:sz w:val="20"/>
                <w:lang w:val="en-US"/>
              </w:rPr>
              <w:t>−110.18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84A9EAD" w14:textId="77777777" w:rsidR="00061A5A" w:rsidRPr="00D07B1D" w:rsidRDefault="00061A5A" w:rsidP="00C80083">
            <w:pPr>
              <w:pStyle w:val="Tabletext"/>
              <w:jc w:val="center"/>
              <w:rPr>
                <w:color w:val="000000"/>
                <w:sz w:val="20"/>
                <w:lang w:val="en-US"/>
              </w:rPr>
            </w:pPr>
            <w:r w:rsidRPr="00D07B1D">
              <w:rPr>
                <w:color w:val="000000"/>
                <w:sz w:val="20"/>
                <w:lang w:val="en-US"/>
              </w:rPr>
              <w:t>−128.42</w:t>
            </w:r>
          </w:p>
        </w:tc>
      </w:tr>
      <w:tr w:rsidR="00061A5A" w:rsidRPr="003719F0" w14:paraId="13CB46F0"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2F626CB9"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178" w:type="dxa"/>
            <w:vMerge w:val="restart"/>
            <w:tcBorders>
              <w:top w:val="nil"/>
              <w:left w:val="nil"/>
              <w:right w:val="single" w:sz="4" w:space="0" w:color="auto"/>
            </w:tcBorders>
            <w:shd w:val="clear" w:color="auto" w:fill="auto"/>
            <w:noWrap/>
            <w:tcMar>
              <w:left w:w="57" w:type="dxa"/>
              <w:right w:w="57" w:type="dxa"/>
            </w:tcMar>
            <w:hideMark/>
          </w:tcPr>
          <w:p w14:paraId="6DF1B86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lang w:val="en-US" w:eastAsia="ru-RU"/>
              </w:rPr>
              <w:t xml:space="preserve"> (dB(</w:t>
            </w:r>
            <w:r w:rsidRPr="00D07B1D">
              <w:rPr>
                <w:color w:val="000000"/>
                <w:sz w:val="20"/>
                <w:lang w:val="en-US" w:eastAsia="ru-RU"/>
              </w:rPr>
              <w:sym w:font="Symbol" w:char="F06D"/>
            </w:r>
            <w:r w:rsidRPr="00D07B1D">
              <w:rPr>
                <w:color w:val="000000"/>
                <w:sz w:val="20"/>
                <w:lang w:val="en-US"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D3CB81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D6F0E51" w14:textId="77777777" w:rsidR="00061A5A" w:rsidRPr="00D07B1D" w:rsidRDefault="00061A5A" w:rsidP="00C80083">
            <w:pPr>
              <w:pStyle w:val="Tabletext"/>
              <w:jc w:val="center"/>
              <w:rPr>
                <w:color w:val="000000"/>
                <w:sz w:val="20"/>
                <w:lang w:val="en-US"/>
              </w:rPr>
            </w:pPr>
            <w:r w:rsidRPr="00D07B1D">
              <w:rPr>
                <w:color w:val="000000"/>
                <w:sz w:val="20"/>
                <w:lang w:val="en-US"/>
              </w:rPr>
              <w:t>7.60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8509AD" w14:textId="77777777" w:rsidR="00061A5A" w:rsidRPr="00D07B1D" w:rsidRDefault="00061A5A" w:rsidP="00C80083">
            <w:pPr>
              <w:pStyle w:val="Tabletext"/>
              <w:jc w:val="center"/>
              <w:rPr>
                <w:color w:val="000000"/>
                <w:sz w:val="20"/>
                <w:lang w:val="en-US"/>
              </w:rPr>
            </w:pPr>
            <w:r w:rsidRPr="00D07B1D">
              <w:rPr>
                <w:color w:val="000000"/>
                <w:sz w:val="20"/>
                <w:lang w:val="en-US"/>
              </w:rPr>
              <w:t>13.70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2D0F9ED" w14:textId="77777777" w:rsidR="00061A5A" w:rsidRPr="00D07B1D" w:rsidRDefault="00061A5A" w:rsidP="00C80083">
            <w:pPr>
              <w:pStyle w:val="Tabletext"/>
              <w:jc w:val="center"/>
              <w:rPr>
                <w:color w:val="000000"/>
                <w:sz w:val="20"/>
                <w:lang w:val="en-US"/>
              </w:rPr>
            </w:pPr>
            <w:r w:rsidRPr="00D07B1D">
              <w:rPr>
                <w:color w:val="000000"/>
                <w:sz w:val="20"/>
                <w:lang w:val="en-US"/>
              </w:rPr>
              <w:t>30.52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610EF43" w14:textId="77777777" w:rsidR="00061A5A" w:rsidRPr="00D07B1D" w:rsidRDefault="00061A5A" w:rsidP="00C80083">
            <w:pPr>
              <w:pStyle w:val="Tabletext"/>
              <w:jc w:val="center"/>
              <w:rPr>
                <w:color w:val="000000"/>
                <w:sz w:val="20"/>
                <w:lang w:val="en-US"/>
              </w:rPr>
            </w:pPr>
            <w:r w:rsidRPr="00D07B1D">
              <w:rPr>
                <w:color w:val="000000"/>
                <w:sz w:val="20"/>
                <w:lang w:val="en-US"/>
              </w:rPr>
              <w:t>13.70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2B7A1F9" w14:textId="77777777" w:rsidR="00061A5A" w:rsidRPr="00D07B1D" w:rsidRDefault="00061A5A" w:rsidP="00C80083">
            <w:pPr>
              <w:pStyle w:val="Tabletext"/>
              <w:jc w:val="center"/>
              <w:rPr>
                <w:color w:val="000000"/>
                <w:sz w:val="20"/>
                <w:lang w:val="en-US"/>
              </w:rPr>
            </w:pPr>
            <w:r w:rsidRPr="00D07B1D">
              <w:rPr>
                <w:color w:val="000000"/>
                <w:sz w:val="20"/>
                <w:lang w:val="en-US"/>
              </w:rPr>
              <w:t>30.52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9CDB5FB" w14:textId="77777777" w:rsidR="00061A5A" w:rsidRPr="00D07B1D" w:rsidRDefault="00061A5A" w:rsidP="00C80083">
            <w:pPr>
              <w:pStyle w:val="Tabletext"/>
              <w:jc w:val="center"/>
              <w:rPr>
                <w:color w:val="000000"/>
                <w:sz w:val="20"/>
                <w:lang w:val="en-US"/>
              </w:rPr>
            </w:pPr>
            <w:r w:rsidRPr="00D07B1D">
              <w:rPr>
                <w:color w:val="000000"/>
                <w:sz w:val="20"/>
                <w:lang w:val="en-US"/>
              </w:rPr>
              <w:t>13.08</w:t>
            </w:r>
          </w:p>
        </w:tc>
      </w:tr>
      <w:tr w:rsidR="00061A5A" w:rsidRPr="003719F0" w14:paraId="5A876DCD"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86D161D" w14:textId="77777777" w:rsidR="00061A5A" w:rsidRPr="00D07B1D" w:rsidRDefault="00061A5A" w:rsidP="00C80083">
            <w:pPr>
              <w:pStyle w:val="Tabletext"/>
              <w:rPr>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14:paraId="0BF647D5"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22E5C1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78EE007" w14:textId="77777777" w:rsidR="00061A5A" w:rsidRPr="00D07B1D" w:rsidRDefault="00061A5A" w:rsidP="00C80083">
            <w:pPr>
              <w:pStyle w:val="Tabletext"/>
              <w:jc w:val="center"/>
              <w:rPr>
                <w:color w:val="000000"/>
                <w:sz w:val="20"/>
                <w:lang w:val="en-US"/>
              </w:rPr>
            </w:pPr>
            <w:r w:rsidRPr="00D07B1D">
              <w:rPr>
                <w:color w:val="000000"/>
                <w:sz w:val="20"/>
                <w:lang w:val="en-US"/>
              </w:rPr>
              <w:t>9.70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F353CF1" w14:textId="77777777" w:rsidR="00061A5A" w:rsidRPr="00D07B1D" w:rsidRDefault="00061A5A" w:rsidP="00C80083">
            <w:pPr>
              <w:pStyle w:val="Tabletext"/>
              <w:jc w:val="center"/>
              <w:rPr>
                <w:color w:val="000000"/>
                <w:sz w:val="20"/>
                <w:lang w:val="en-US"/>
              </w:rPr>
            </w:pPr>
            <w:r w:rsidRPr="00D07B1D">
              <w:rPr>
                <w:color w:val="000000"/>
                <w:sz w:val="20"/>
                <w:lang w:val="en-US"/>
              </w:rPr>
              <w:t>16.70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86FD692" w14:textId="77777777" w:rsidR="00061A5A" w:rsidRPr="00D07B1D" w:rsidRDefault="00061A5A" w:rsidP="00C80083">
            <w:pPr>
              <w:pStyle w:val="Tabletext"/>
              <w:jc w:val="center"/>
              <w:rPr>
                <w:color w:val="000000"/>
                <w:sz w:val="20"/>
                <w:lang w:val="en-US"/>
              </w:rPr>
            </w:pPr>
            <w:r w:rsidRPr="00D07B1D">
              <w:rPr>
                <w:color w:val="000000"/>
                <w:sz w:val="20"/>
                <w:lang w:val="en-US"/>
              </w:rPr>
              <w:t>33.52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58783E5" w14:textId="77777777" w:rsidR="00061A5A" w:rsidRPr="00D07B1D" w:rsidRDefault="00061A5A" w:rsidP="00C80083">
            <w:pPr>
              <w:pStyle w:val="Tabletext"/>
              <w:jc w:val="center"/>
              <w:rPr>
                <w:color w:val="000000"/>
                <w:sz w:val="20"/>
                <w:lang w:val="en-US"/>
              </w:rPr>
            </w:pPr>
            <w:r w:rsidRPr="00D07B1D">
              <w:rPr>
                <w:color w:val="000000"/>
                <w:sz w:val="20"/>
                <w:lang w:val="en-US"/>
              </w:rPr>
              <w:t>16.70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ADBAE66" w14:textId="77777777" w:rsidR="00061A5A" w:rsidRPr="00D07B1D" w:rsidRDefault="00061A5A" w:rsidP="00C80083">
            <w:pPr>
              <w:pStyle w:val="Tabletext"/>
              <w:jc w:val="center"/>
              <w:rPr>
                <w:color w:val="000000"/>
                <w:sz w:val="20"/>
                <w:lang w:val="en-US"/>
              </w:rPr>
            </w:pPr>
            <w:r w:rsidRPr="00D07B1D">
              <w:rPr>
                <w:color w:val="000000"/>
                <w:sz w:val="20"/>
                <w:lang w:val="en-US"/>
              </w:rPr>
              <w:t>33.52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8BE6077" w14:textId="77777777" w:rsidR="00061A5A" w:rsidRPr="00D07B1D" w:rsidRDefault="00061A5A" w:rsidP="00C80083">
            <w:pPr>
              <w:pStyle w:val="Tabletext"/>
              <w:jc w:val="center"/>
              <w:rPr>
                <w:color w:val="000000"/>
                <w:sz w:val="20"/>
                <w:lang w:val="en-US"/>
              </w:rPr>
            </w:pPr>
            <w:r w:rsidRPr="00D07B1D">
              <w:rPr>
                <w:color w:val="000000"/>
                <w:sz w:val="20"/>
                <w:lang w:val="en-US"/>
              </w:rPr>
              <w:t>16.08</w:t>
            </w:r>
          </w:p>
        </w:tc>
      </w:tr>
      <w:tr w:rsidR="00061A5A" w:rsidRPr="003719F0" w14:paraId="01F900B3"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188C30A2" w14:textId="77777777" w:rsidR="00061A5A" w:rsidRPr="00D07B1D" w:rsidRDefault="00061A5A" w:rsidP="00C80083">
            <w:pPr>
              <w:pStyle w:val="Tabletext"/>
              <w:rPr>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5532848D"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E13FCE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FDAD28F" w14:textId="77777777" w:rsidR="00061A5A" w:rsidRPr="00D07B1D" w:rsidRDefault="00061A5A" w:rsidP="00C80083">
            <w:pPr>
              <w:pStyle w:val="Tabletext"/>
              <w:jc w:val="center"/>
              <w:rPr>
                <w:color w:val="000000"/>
                <w:sz w:val="20"/>
                <w:lang w:val="en-US"/>
              </w:rPr>
            </w:pPr>
            <w:r w:rsidRPr="00D07B1D">
              <w:rPr>
                <w:color w:val="000000"/>
                <w:sz w:val="20"/>
                <w:lang w:val="en-US"/>
              </w:rPr>
              <w:t>10.70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8CC9635" w14:textId="77777777" w:rsidR="00061A5A" w:rsidRPr="00D07B1D" w:rsidRDefault="00061A5A" w:rsidP="00C80083">
            <w:pPr>
              <w:pStyle w:val="Tabletext"/>
              <w:jc w:val="center"/>
              <w:rPr>
                <w:color w:val="000000"/>
                <w:sz w:val="20"/>
                <w:lang w:val="en-US"/>
              </w:rPr>
            </w:pPr>
            <w:r w:rsidRPr="00D07B1D">
              <w:rPr>
                <w:color w:val="000000"/>
                <w:sz w:val="20"/>
                <w:lang w:val="en-US"/>
              </w:rPr>
              <w:t>18.80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BAB5C6C" w14:textId="77777777" w:rsidR="00061A5A" w:rsidRPr="00D07B1D" w:rsidRDefault="00061A5A" w:rsidP="00C80083">
            <w:pPr>
              <w:pStyle w:val="Tabletext"/>
              <w:jc w:val="center"/>
              <w:rPr>
                <w:color w:val="000000"/>
                <w:sz w:val="20"/>
                <w:lang w:val="en-US"/>
              </w:rPr>
            </w:pPr>
            <w:r w:rsidRPr="00D07B1D">
              <w:rPr>
                <w:color w:val="000000"/>
                <w:sz w:val="20"/>
                <w:lang w:val="en-US"/>
              </w:rPr>
              <w:t>35.62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058E19" w14:textId="77777777" w:rsidR="00061A5A" w:rsidRPr="00D07B1D" w:rsidRDefault="00061A5A" w:rsidP="00C80083">
            <w:pPr>
              <w:pStyle w:val="Tabletext"/>
              <w:jc w:val="center"/>
              <w:rPr>
                <w:color w:val="000000"/>
                <w:sz w:val="20"/>
                <w:lang w:val="en-US"/>
              </w:rPr>
            </w:pPr>
            <w:r w:rsidRPr="00D07B1D">
              <w:rPr>
                <w:color w:val="000000"/>
                <w:sz w:val="20"/>
                <w:lang w:val="en-US"/>
              </w:rPr>
              <w:t>18.80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8294061" w14:textId="77777777" w:rsidR="00061A5A" w:rsidRPr="00D07B1D" w:rsidRDefault="00061A5A" w:rsidP="00C80083">
            <w:pPr>
              <w:pStyle w:val="Tabletext"/>
              <w:jc w:val="center"/>
              <w:rPr>
                <w:color w:val="000000"/>
                <w:sz w:val="20"/>
                <w:lang w:val="en-US"/>
              </w:rPr>
            </w:pPr>
            <w:r w:rsidRPr="00D07B1D">
              <w:rPr>
                <w:color w:val="000000"/>
                <w:sz w:val="20"/>
                <w:lang w:val="en-US"/>
              </w:rPr>
              <w:t>35.62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197A747" w14:textId="77777777" w:rsidR="00061A5A" w:rsidRPr="00D07B1D" w:rsidRDefault="00061A5A" w:rsidP="00C80083">
            <w:pPr>
              <w:pStyle w:val="Tabletext"/>
              <w:jc w:val="center"/>
              <w:rPr>
                <w:color w:val="000000"/>
                <w:sz w:val="20"/>
                <w:lang w:val="en-US"/>
              </w:rPr>
            </w:pPr>
            <w:r w:rsidRPr="00D07B1D">
              <w:rPr>
                <w:color w:val="000000"/>
                <w:sz w:val="20"/>
                <w:lang w:val="en-US"/>
              </w:rPr>
              <w:t>17.38</w:t>
            </w:r>
          </w:p>
        </w:tc>
      </w:tr>
      <w:tr w:rsidR="00061A5A" w:rsidRPr="003719F0" w14:paraId="04C71A9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89C8574"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37B8965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F6CB1B1"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7E9B994"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C813A48"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4A5BBF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529BF09"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D92AC3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EE57BB1"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3719F0" w14:paraId="4459727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55475F6"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743E4D6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52C9654"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A8FDE9E"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5C45E4"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AF20448"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9B30C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9ABD8A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A350A3"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3719F0" w14:paraId="52F052B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6899680"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575F80B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5D9F2FB"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54B3C63"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258541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9EE40E"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9F9D9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16CA22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F95DA9C"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3719F0" w14:paraId="3B4DD8A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8A2DBBF"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4AD52C5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F12EC68"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40433B6"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40B68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DA7BBC6"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6DB8DA6"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FD5D060"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A7E01F"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3719F0" w14:paraId="7FFC0C5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347D853D"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178" w:type="dxa"/>
            <w:tcBorders>
              <w:top w:val="nil"/>
              <w:left w:val="nil"/>
              <w:bottom w:val="single" w:sz="4" w:space="0" w:color="auto"/>
              <w:right w:val="single" w:sz="4" w:space="0" w:color="auto"/>
            </w:tcBorders>
            <w:shd w:val="clear" w:color="auto" w:fill="auto"/>
            <w:noWrap/>
            <w:tcMar>
              <w:left w:w="57" w:type="dxa"/>
              <w:right w:w="57" w:type="dxa"/>
            </w:tcMar>
          </w:tcPr>
          <w:p w14:paraId="4E6D57B1"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tcPr>
          <w:p w14:paraId="53C9F5AB"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14:paraId="05E28F32"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5F9C1E1F"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14:paraId="033C648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3EE86927"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14:paraId="7516D12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07631A7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3719F0" w14:paraId="1ACE535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3726B22"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57849ED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5CE6D62"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B4702D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44114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45876B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0CFFA3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5BFDE6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CC348D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48BF94F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8603EE4"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1F59AE8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c</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E8A75FF"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0DD8D81"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E8A6DD9"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FA4EB75"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4E9C83C"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7B392BF"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F1160E9"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3719F0" w14:paraId="4D9F971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8C2F57C"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6A509ED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 xml:space="preserve">l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1EB7833"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16F164B"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DB705F4"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16C18CA"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FFCB3B"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2248C11"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F1E6F45"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3719F0" w14:paraId="28DDF32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E740BEB"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44FA29E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C26AD14"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2CAC58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0805FC"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6DA74C2"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BE09A6"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684F09D" w14:textId="77777777" w:rsidR="00061A5A" w:rsidRPr="00D07B1D" w:rsidRDefault="00061A5A" w:rsidP="00C80083">
            <w:pPr>
              <w:pStyle w:val="Tabletext"/>
              <w:jc w:val="center"/>
              <w:rPr>
                <w:color w:val="000000"/>
                <w:sz w:val="20"/>
                <w:lang w:val="en-US"/>
              </w:rPr>
            </w:pPr>
            <w:r w:rsidRPr="00D07B1D">
              <w:rPr>
                <w:color w:val="000000"/>
                <w:sz w:val="20"/>
                <w:lang w:val="en-US"/>
              </w:rPr>
              <w:t>170.00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50F5934"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3719F0" w14:paraId="4E1CA0FF"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65C557FC"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178" w:type="dxa"/>
            <w:tcBorders>
              <w:top w:val="nil"/>
              <w:left w:val="nil"/>
              <w:bottom w:val="nil"/>
              <w:right w:val="single" w:sz="4" w:space="0" w:color="auto"/>
            </w:tcBorders>
            <w:shd w:val="clear" w:color="auto" w:fill="auto"/>
            <w:noWrap/>
            <w:tcMar>
              <w:left w:w="57" w:type="dxa"/>
              <w:right w:w="57" w:type="dxa"/>
            </w:tcMar>
            <w:hideMark/>
          </w:tcPr>
          <w:p w14:paraId="5ECD495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482A26A"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29D64E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B347B5D"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76D4DE9"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752ED8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36E9CD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583032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2CE5B37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B592876"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14:paraId="6671F7D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D3D6C5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872F849" w14:textId="77777777" w:rsidR="00061A5A" w:rsidRPr="00D07B1D" w:rsidRDefault="00061A5A" w:rsidP="00C80083">
            <w:pPr>
              <w:pStyle w:val="Tabletext"/>
              <w:jc w:val="center"/>
              <w:rPr>
                <w:color w:val="000000"/>
                <w:sz w:val="20"/>
                <w:lang w:val="en-US"/>
              </w:rPr>
            </w:pPr>
            <w:r w:rsidRPr="00D07B1D">
              <w:rPr>
                <w:color w:val="000000"/>
                <w:sz w:val="20"/>
                <w:lang w:val="en-US"/>
              </w:rPr>
              <w:t>21.11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DABF3D0" w14:textId="77777777" w:rsidR="00061A5A" w:rsidRPr="00D07B1D" w:rsidRDefault="00061A5A" w:rsidP="00C80083">
            <w:pPr>
              <w:pStyle w:val="Tabletext"/>
              <w:jc w:val="center"/>
              <w:rPr>
                <w:color w:val="000000"/>
                <w:sz w:val="20"/>
                <w:lang w:val="en-US"/>
              </w:rPr>
            </w:pPr>
            <w:r w:rsidRPr="00D07B1D">
              <w:rPr>
                <w:color w:val="000000"/>
                <w:sz w:val="20"/>
                <w:lang w:val="en-US"/>
              </w:rPr>
              <w:t>54.07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8B576F5" w14:textId="77777777" w:rsidR="00061A5A" w:rsidRPr="00D07B1D" w:rsidRDefault="00061A5A" w:rsidP="00C80083">
            <w:pPr>
              <w:pStyle w:val="Tabletext"/>
              <w:jc w:val="center"/>
              <w:rPr>
                <w:color w:val="000000"/>
                <w:sz w:val="20"/>
                <w:lang w:val="en-US"/>
              </w:rPr>
            </w:pPr>
            <w:r w:rsidRPr="00D07B1D">
              <w:rPr>
                <w:color w:val="000000"/>
                <w:sz w:val="20"/>
                <w:lang w:val="en-US"/>
              </w:rPr>
              <w:t>64.51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4A193B5" w14:textId="77777777" w:rsidR="00061A5A" w:rsidRPr="00D07B1D" w:rsidRDefault="00061A5A" w:rsidP="00C80083">
            <w:pPr>
              <w:pStyle w:val="Tabletext"/>
              <w:jc w:val="center"/>
              <w:rPr>
                <w:color w:val="000000"/>
                <w:sz w:val="20"/>
                <w:lang w:val="en-US"/>
              </w:rPr>
            </w:pPr>
            <w:r w:rsidRPr="00D07B1D">
              <w:rPr>
                <w:color w:val="000000"/>
                <w:sz w:val="20"/>
                <w:lang w:val="en-US"/>
              </w:rPr>
              <w:t>43.89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5AC6697" w14:textId="77777777" w:rsidR="00061A5A" w:rsidRPr="00D07B1D" w:rsidRDefault="00061A5A" w:rsidP="00C80083">
            <w:pPr>
              <w:pStyle w:val="Tabletext"/>
              <w:jc w:val="center"/>
              <w:rPr>
                <w:color w:val="000000"/>
                <w:sz w:val="20"/>
                <w:lang w:val="en-US"/>
              </w:rPr>
            </w:pPr>
            <w:r w:rsidRPr="00D07B1D">
              <w:rPr>
                <w:color w:val="000000"/>
                <w:sz w:val="20"/>
                <w:lang w:val="en-US"/>
              </w:rPr>
              <w:t>53.79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E86E8B" w14:textId="77777777" w:rsidR="00061A5A" w:rsidRPr="00D07B1D" w:rsidRDefault="00061A5A" w:rsidP="00C80083">
            <w:pPr>
              <w:pStyle w:val="Tabletext"/>
              <w:jc w:val="center"/>
              <w:rPr>
                <w:color w:val="000000"/>
                <w:sz w:val="20"/>
                <w:lang w:val="en-US"/>
              </w:rPr>
            </w:pPr>
            <w:r w:rsidRPr="00D07B1D">
              <w:rPr>
                <w:color w:val="000000"/>
                <w:sz w:val="20"/>
                <w:lang w:val="en-US"/>
              </w:rPr>
              <w:t>46.30</w:t>
            </w:r>
          </w:p>
        </w:tc>
      </w:tr>
      <w:tr w:rsidR="00061A5A" w:rsidRPr="003719F0" w14:paraId="525CBEEC"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322EECB" w14:textId="77777777" w:rsidR="00061A5A" w:rsidRPr="00D07B1D" w:rsidRDefault="00061A5A" w:rsidP="00C80083">
            <w:pPr>
              <w:pStyle w:val="Tabletext"/>
              <w:rPr>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14:paraId="6E2FA04F"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425EA3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D981A86" w14:textId="77777777" w:rsidR="00061A5A" w:rsidRPr="00D07B1D" w:rsidRDefault="00061A5A" w:rsidP="00C80083">
            <w:pPr>
              <w:pStyle w:val="Tabletext"/>
              <w:jc w:val="center"/>
              <w:rPr>
                <w:color w:val="000000"/>
                <w:sz w:val="20"/>
                <w:lang w:val="en-US"/>
              </w:rPr>
            </w:pPr>
            <w:r w:rsidRPr="00D07B1D">
              <w:rPr>
                <w:color w:val="000000"/>
                <w:sz w:val="20"/>
                <w:lang w:val="en-US"/>
              </w:rPr>
              <w:t>23.21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3E63E4" w14:textId="77777777" w:rsidR="00061A5A" w:rsidRPr="00D07B1D" w:rsidRDefault="00061A5A" w:rsidP="00C80083">
            <w:pPr>
              <w:pStyle w:val="Tabletext"/>
              <w:jc w:val="center"/>
              <w:rPr>
                <w:color w:val="000000"/>
                <w:sz w:val="20"/>
                <w:lang w:val="en-US"/>
              </w:rPr>
            </w:pPr>
            <w:r w:rsidRPr="00D07B1D">
              <w:rPr>
                <w:color w:val="000000"/>
                <w:sz w:val="20"/>
                <w:lang w:val="en-US"/>
              </w:rPr>
              <w:t>57.07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78AFA2B" w14:textId="77777777" w:rsidR="00061A5A" w:rsidRPr="00D07B1D" w:rsidRDefault="00061A5A" w:rsidP="00C80083">
            <w:pPr>
              <w:pStyle w:val="Tabletext"/>
              <w:jc w:val="center"/>
              <w:rPr>
                <w:color w:val="000000"/>
                <w:sz w:val="20"/>
                <w:lang w:val="en-US"/>
              </w:rPr>
            </w:pPr>
            <w:r w:rsidRPr="00D07B1D">
              <w:rPr>
                <w:color w:val="000000"/>
                <w:sz w:val="20"/>
                <w:lang w:val="en-US"/>
              </w:rPr>
              <w:t>67.51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9AC2362" w14:textId="77777777" w:rsidR="00061A5A" w:rsidRPr="00D07B1D" w:rsidRDefault="00061A5A" w:rsidP="00C80083">
            <w:pPr>
              <w:pStyle w:val="Tabletext"/>
              <w:jc w:val="center"/>
              <w:rPr>
                <w:color w:val="000000"/>
                <w:sz w:val="20"/>
                <w:lang w:val="en-US"/>
              </w:rPr>
            </w:pPr>
            <w:r w:rsidRPr="00D07B1D">
              <w:rPr>
                <w:color w:val="000000"/>
                <w:sz w:val="20"/>
                <w:lang w:val="en-US"/>
              </w:rPr>
              <w:t>46.89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BD61F53" w14:textId="77777777" w:rsidR="00061A5A" w:rsidRPr="00D07B1D" w:rsidRDefault="00061A5A" w:rsidP="00C80083">
            <w:pPr>
              <w:pStyle w:val="Tabletext"/>
              <w:jc w:val="center"/>
              <w:rPr>
                <w:color w:val="000000"/>
                <w:sz w:val="20"/>
                <w:lang w:val="en-US"/>
              </w:rPr>
            </w:pPr>
            <w:r w:rsidRPr="00D07B1D">
              <w:rPr>
                <w:color w:val="000000"/>
                <w:sz w:val="20"/>
                <w:lang w:val="en-US"/>
              </w:rPr>
              <w:t>56.79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7C79E2" w14:textId="77777777" w:rsidR="00061A5A" w:rsidRPr="00D07B1D" w:rsidRDefault="00061A5A" w:rsidP="00C80083">
            <w:pPr>
              <w:pStyle w:val="Tabletext"/>
              <w:jc w:val="center"/>
              <w:rPr>
                <w:color w:val="000000"/>
                <w:sz w:val="20"/>
                <w:lang w:val="en-US"/>
              </w:rPr>
            </w:pPr>
            <w:r w:rsidRPr="00D07B1D">
              <w:rPr>
                <w:color w:val="000000"/>
                <w:sz w:val="20"/>
                <w:lang w:val="en-US"/>
              </w:rPr>
              <w:t>49.30</w:t>
            </w:r>
          </w:p>
        </w:tc>
      </w:tr>
      <w:tr w:rsidR="00061A5A" w:rsidRPr="003719F0" w14:paraId="530A6E28"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B154C2F" w14:textId="77777777" w:rsidR="00061A5A" w:rsidRPr="00D07B1D" w:rsidRDefault="00061A5A" w:rsidP="00C80083">
            <w:pPr>
              <w:pStyle w:val="Tabletext"/>
              <w:rPr>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0B1888DC"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74714F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CFC5F04" w14:textId="77777777" w:rsidR="00061A5A" w:rsidRPr="00D07B1D" w:rsidRDefault="00061A5A" w:rsidP="00C80083">
            <w:pPr>
              <w:pStyle w:val="Tabletext"/>
              <w:jc w:val="center"/>
              <w:rPr>
                <w:color w:val="000000"/>
                <w:sz w:val="20"/>
                <w:lang w:val="en-US"/>
              </w:rPr>
            </w:pPr>
            <w:r w:rsidRPr="00D07B1D">
              <w:rPr>
                <w:color w:val="000000"/>
                <w:sz w:val="20"/>
                <w:lang w:val="en-US"/>
              </w:rPr>
              <w:t>24.21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D5C5AA" w14:textId="77777777" w:rsidR="00061A5A" w:rsidRPr="00D07B1D" w:rsidRDefault="00061A5A" w:rsidP="00C80083">
            <w:pPr>
              <w:pStyle w:val="Tabletext"/>
              <w:jc w:val="center"/>
              <w:rPr>
                <w:color w:val="000000"/>
                <w:sz w:val="20"/>
                <w:lang w:val="en-US"/>
              </w:rPr>
            </w:pPr>
            <w:r w:rsidRPr="00D07B1D">
              <w:rPr>
                <w:color w:val="000000"/>
                <w:sz w:val="20"/>
                <w:lang w:val="en-US"/>
              </w:rPr>
              <w:t>59.17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C0CE0DA" w14:textId="77777777" w:rsidR="00061A5A" w:rsidRPr="00D07B1D" w:rsidRDefault="00061A5A" w:rsidP="00C80083">
            <w:pPr>
              <w:pStyle w:val="Tabletext"/>
              <w:jc w:val="center"/>
              <w:rPr>
                <w:color w:val="000000"/>
                <w:sz w:val="20"/>
                <w:lang w:val="en-US"/>
              </w:rPr>
            </w:pPr>
            <w:r w:rsidRPr="00D07B1D">
              <w:rPr>
                <w:color w:val="000000"/>
                <w:sz w:val="20"/>
                <w:lang w:val="en-US"/>
              </w:rPr>
              <w:t>69.61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1AD9B9" w14:textId="77777777" w:rsidR="00061A5A" w:rsidRPr="00D07B1D" w:rsidRDefault="00061A5A" w:rsidP="00C80083">
            <w:pPr>
              <w:pStyle w:val="Tabletext"/>
              <w:jc w:val="center"/>
              <w:rPr>
                <w:color w:val="000000"/>
                <w:sz w:val="20"/>
                <w:lang w:val="en-US"/>
              </w:rPr>
            </w:pPr>
            <w:r w:rsidRPr="00D07B1D">
              <w:rPr>
                <w:color w:val="000000"/>
                <w:sz w:val="20"/>
                <w:lang w:val="en-US"/>
              </w:rPr>
              <w:t>48.99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21F4F79" w14:textId="77777777" w:rsidR="00061A5A" w:rsidRPr="00D07B1D" w:rsidRDefault="00061A5A" w:rsidP="00C80083">
            <w:pPr>
              <w:pStyle w:val="Tabletext"/>
              <w:jc w:val="center"/>
              <w:rPr>
                <w:color w:val="000000"/>
                <w:sz w:val="20"/>
                <w:lang w:val="en-US"/>
              </w:rPr>
            </w:pPr>
            <w:r w:rsidRPr="00D07B1D">
              <w:rPr>
                <w:color w:val="000000"/>
                <w:sz w:val="20"/>
                <w:lang w:val="en-US"/>
              </w:rPr>
              <w:t>58.89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6389073" w14:textId="77777777" w:rsidR="00061A5A" w:rsidRPr="00D07B1D" w:rsidRDefault="00061A5A" w:rsidP="00C80083">
            <w:pPr>
              <w:pStyle w:val="Tabletext"/>
              <w:jc w:val="center"/>
              <w:rPr>
                <w:color w:val="000000"/>
                <w:sz w:val="20"/>
                <w:lang w:val="en-US"/>
              </w:rPr>
            </w:pPr>
            <w:r w:rsidRPr="00D07B1D">
              <w:rPr>
                <w:color w:val="000000"/>
                <w:sz w:val="20"/>
                <w:lang w:val="en-US"/>
              </w:rPr>
              <w:t>50.60</w:t>
            </w:r>
          </w:p>
        </w:tc>
      </w:tr>
    </w:tbl>
    <w:p w14:paraId="5230E154" w14:textId="77777777" w:rsidR="00061A5A" w:rsidRPr="00245D4B" w:rsidRDefault="00061A5A" w:rsidP="00061A5A">
      <w:pPr>
        <w:pStyle w:val="Tablefin"/>
      </w:pPr>
    </w:p>
    <w:p w14:paraId="38412377" w14:textId="77777777" w:rsidR="00061A5A" w:rsidRPr="00245D4B" w:rsidRDefault="00061A5A" w:rsidP="00061A5A">
      <w:pPr>
        <w:pStyle w:val="TableNo"/>
        <w:rPr>
          <w:lang w:val="en-US"/>
        </w:rPr>
      </w:pPr>
      <w:r w:rsidRPr="00245D4B">
        <w:rPr>
          <w:lang w:val="en-US"/>
        </w:rPr>
        <w:t>TABLE </w:t>
      </w:r>
      <w:r>
        <w:rPr>
          <w:lang w:val="en-US"/>
        </w:rPr>
        <w:t>77</w:t>
      </w:r>
    </w:p>
    <w:p w14:paraId="35FA5ECD"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16</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197"/>
        <w:gridCol w:w="878"/>
        <w:gridCol w:w="906"/>
        <w:gridCol w:w="906"/>
        <w:gridCol w:w="906"/>
        <w:gridCol w:w="906"/>
        <w:gridCol w:w="906"/>
        <w:gridCol w:w="907"/>
      </w:tblGrid>
      <w:tr w:rsidR="00061A5A" w:rsidRPr="003719F0" w14:paraId="4D7584A0"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113BEC1"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D89DB9D" w14:textId="77777777" w:rsidR="00061A5A" w:rsidRPr="00D07B1D" w:rsidRDefault="00061A5A" w:rsidP="00C80083">
            <w:pPr>
              <w:pStyle w:val="Tablehead"/>
              <w:rPr>
                <w:color w:val="000000"/>
                <w:sz w:val="20"/>
                <w:lang w:val="en-US"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BAE649" w14:textId="77777777" w:rsidR="00061A5A" w:rsidRPr="00D07B1D" w:rsidRDefault="00061A5A" w:rsidP="00C80083">
            <w:pPr>
              <w:pStyle w:val="Tablehead"/>
              <w:rPr>
                <w:color w:val="000000"/>
                <w:sz w:val="20"/>
                <w:lang w:val="en-US" w:eastAsia="ru-RU"/>
              </w:rPr>
            </w:pP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9214699"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9E51B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0B2D106"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709955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5B3135C"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1FA615A"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3719F0" w14:paraId="476A68F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306DBA2E"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7C8C383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A54CCED"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246763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431045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77FCBC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CB9732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1835B2F"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74E06DF"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3719F0" w14:paraId="03476F98"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84977F0"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14:paraId="158B127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n</w:t>
            </w:r>
            <w:r w:rsidRPr="00D07B1D">
              <w:rPr>
                <w:color w:val="000000"/>
                <w:sz w:val="20"/>
                <w:lang w:val="en-US" w:eastAsia="ru-RU"/>
              </w:rPr>
              <w:t xml:space="preserve"> (dBW)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3506F19"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C2BBF8"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CB1E12D"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184B26"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07B571"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CC87236"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0D26A5E"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3719F0" w14:paraId="7E0FFDE6"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6690CCB8"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C0A9905"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1D9D2E0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1FCB5B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6D4E7A8" w14:textId="77777777" w:rsidR="00061A5A" w:rsidRPr="00D07B1D" w:rsidRDefault="00061A5A" w:rsidP="00C80083">
            <w:pPr>
              <w:pStyle w:val="Tabletext"/>
              <w:jc w:val="center"/>
              <w:rPr>
                <w:color w:val="000000"/>
                <w:sz w:val="20"/>
                <w:lang w:val="en-US"/>
              </w:rPr>
            </w:pPr>
            <w:r w:rsidRPr="00D07B1D">
              <w:rPr>
                <w:color w:val="000000"/>
                <w:sz w:val="20"/>
                <w:lang w:val="en-US"/>
              </w:rPr>
              <w:t>6.30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0C7E342"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6642E7"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1216F5C"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AB9F54A"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B03DBB2" w14:textId="77777777" w:rsidR="00061A5A" w:rsidRPr="00D07B1D" w:rsidRDefault="00061A5A" w:rsidP="00C80083">
            <w:pPr>
              <w:pStyle w:val="Tabletext"/>
              <w:jc w:val="center"/>
              <w:rPr>
                <w:color w:val="000000"/>
                <w:sz w:val="20"/>
                <w:lang w:val="en-US"/>
              </w:rPr>
            </w:pPr>
            <w:r w:rsidRPr="00D07B1D">
              <w:rPr>
                <w:color w:val="000000"/>
                <w:sz w:val="20"/>
                <w:lang w:val="en-US"/>
              </w:rPr>
              <w:t>10.30</w:t>
            </w:r>
          </w:p>
        </w:tc>
      </w:tr>
      <w:tr w:rsidR="00061A5A" w:rsidRPr="003719F0" w14:paraId="2D6ED07B"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468C5046" w14:textId="77777777" w:rsidR="00061A5A" w:rsidRPr="00D07B1D" w:rsidRDefault="00061A5A" w:rsidP="00C80083">
            <w:pPr>
              <w:pStyle w:val="Tabletext"/>
              <w:rPr>
                <w:sz w:val="20"/>
                <w:lang w:val="en-US"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14:paraId="0FF060AE"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3B99F1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31A2CAC" w14:textId="77777777" w:rsidR="00061A5A" w:rsidRPr="00D07B1D" w:rsidRDefault="00061A5A" w:rsidP="00C80083">
            <w:pPr>
              <w:pStyle w:val="Tabletext"/>
              <w:jc w:val="center"/>
              <w:rPr>
                <w:color w:val="000000"/>
                <w:sz w:val="20"/>
                <w:lang w:val="en-US"/>
              </w:rPr>
            </w:pPr>
            <w:r w:rsidRPr="00D07B1D">
              <w:rPr>
                <w:color w:val="000000"/>
                <w:sz w:val="20"/>
                <w:lang w:val="en-US"/>
              </w:rPr>
              <w:t>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E30961B"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FB5890"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813C1D"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EC2064"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AA37FE9" w14:textId="77777777" w:rsidR="00061A5A" w:rsidRPr="00D07B1D" w:rsidRDefault="00061A5A" w:rsidP="00C80083">
            <w:pPr>
              <w:pStyle w:val="Tabletext"/>
              <w:jc w:val="center"/>
              <w:rPr>
                <w:color w:val="000000"/>
                <w:sz w:val="20"/>
                <w:lang w:val="en-US"/>
              </w:rPr>
            </w:pPr>
            <w:r w:rsidRPr="00D07B1D">
              <w:rPr>
                <w:color w:val="000000"/>
                <w:sz w:val="20"/>
                <w:lang w:val="en-US"/>
              </w:rPr>
              <w:t>13.20</w:t>
            </w:r>
          </w:p>
        </w:tc>
      </w:tr>
      <w:tr w:rsidR="00061A5A" w:rsidRPr="003719F0" w14:paraId="57E733CF"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0F40D96D" w14:textId="77777777" w:rsidR="00061A5A" w:rsidRPr="00D07B1D" w:rsidRDefault="00061A5A" w:rsidP="00C80083">
            <w:pPr>
              <w:pStyle w:val="Tabletext"/>
              <w:rPr>
                <w:sz w:val="20"/>
                <w:lang w:val="en-US"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5E1DCCD"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4E072C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9FE8A7" w14:textId="77777777" w:rsidR="00061A5A" w:rsidRPr="00D07B1D" w:rsidRDefault="00061A5A" w:rsidP="00C80083">
            <w:pPr>
              <w:pStyle w:val="Tabletext"/>
              <w:jc w:val="center"/>
              <w:rPr>
                <w:color w:val="000000"/>
                <w:sz w:val="20"/>
                <w:lang w:val="en-US"/>
              </w:rPr>
            </w:pPr>
            <w:r w:rsidRPr="00D07B1D">
              <w:rPr>
                <w:color w:val="000000"/>
                <w:sz w:val="20"/>
                <w:lang w:val="en-US"/>
              </w:rPr>
              <w:t>10.20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EAD1686"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45F3F0"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3AC0F2F"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ACF6579"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174C645"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r>
      <w:tr w:rsidR="00061A5A" w:rsidRPr="003719F0" w14:paraId="377B30B5"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BBB77DF"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41F2808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397EB5"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BBE9A0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28DCA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A6F7F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C84C3F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5F65E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2D6049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3719F0" w14:paraId="2E078D42"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C086267"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38B3CA4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464F7B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07FF81B" w14:textId="77777777" w:rsidR="00061A5A" w:rsidRPr="00D07B1D" w:rsidRDefault="00061A5A" w:rsidP="00C80083">
            <w:pPr>
              <w:pStyle w:val="Tabletext"/>
              <w:jc w:val="center"/>
              <w:rPr>
                <w:color w:val="000000"/>
                <w:sz w:val="20"/>
                <w:lang w:val="en-US"/>
              </w:rPr>
            </w:pPr>
            <w:r w:rsidRPr="00D07B1D">
              <w:rPr>
                <w:color w:val="000000"/>
                <w:sz w:val="20"/>
                <w:lang w:val="en-US"/>
              </w:rPr>
              <w:t>−133.70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5DE85F"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5A83FB4"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2A0C944"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55E641"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36F406F" w14:textId="77777777" w:rsidR="00061A5A" w:rsidRPr="00D07B1D" w:rsidRDefault="00061A5A" w:rsidP="00C80083">
            <w:pPr>
              <w:pStyle w:val="Tabletext"/>
              <w:jc w:val="center"/>
              <w:rPr>
                <w:color w:val="000000"/>
                <w:sz w:val="20"/>
                <w:lang w:val="en-US"/>
              </w:rPr>
            </w:pPr>
            <w:r w:rsidRPr="00D07B1D">
              <w:rPr>
                <w:color w:val="000000"/>
                <w:sz w:val="20"/>
                <w:lang w:val="en-US"/>
              </w:rPr>
              <w:t>−129.70</w:t>
            </w:r>
          </w:p>
        </w:tc>
      </w:tr>
      <w:tr w:rsidR="00061A5A" w:rsidRPr="003719F0" w14:paraId="43DB5D24"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2C2F9E3" w14:textId="77777777" w:rsidR="00061A5A" w:rsidRPr="00D07B1D" w:rsidRDefault="00061A5A" w:rsidP="00C80083">
            <w:pPr>
              <w:pStyle w:val="Tabletext"/>
              <w:rPr>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3CF95C4C"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556999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64E0DDE" w14:textId="77777777" w:rsidR="00061A5A" w:rsidRPr="00D07B1D" w:rsidRDefault="00061A5A" w:rsidP="00C80083">
            <w:pPr>
              <w:pStyle w:val="Tabletext"/>
              <w:jc w:val="center"/>
              <w:rPr>
                <w:color w:val="000000"/>
                <w:sz w:val="20"/>
                <w:lang w:val="en-US"/>
              </w:rPr>
            </w:pPr>
            <w:r w:rsidRPr="00D07B1D">
              <w:rPr>
                <w:color w:val="000000"/>
                <w:sz w:val="20"/>
                <w:lang w:val="en-US"/>
              </w:rPr>
              <w:t>−130.90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76CE59"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7D6F7DC"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CEF905B"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81E04E"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A86E3BC" w14:textId="77777777" w:rsidR="00061A5A" w:rsidRPr="00D07B1D" w:rsidRDefault="00061A5A" w:rsidP="00C80083">
            <w:pPr>
              <w:pStyle w:val="Tabletext"/>
              <w:jc w:val="center"/>
              <w:rPr>
                <w:color w:val="000000"/>
                <w:sz w:val="20"/>
                <w:lang w:val="en-US"/>
              </w:rPr>
            </w:pPr>
            <w:r w:rsidRPr="00D07B1D">
              <w:rPr>
                <w:color w:val="000000"/>
                <w:sz w:val="20"/>
                <w:lang w:val="en-US"/>
              </w:rPr>
              <w:t>−126.80</w:t>
            </w:r>
          </w:p>
        </w:tc>
      </w:tr>
      <w:tr w:rsidR="00061A5A" w:rsidRPr="003719F0" w14:paraId="78946191"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191109C" w14:textId="77777777" w:rsidR="00061A5A" w:rsidRPr="00D07B1D" w:rsidRDefault="00061A5A" w:rsidP="00C80083">
            <w:pPr>
              <w:pStyle w:val="Tabletext"/>
              <w:rPr>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4537050B"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AC93EB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57752B6" w14:textId="77777777" w:rsidR="00061A5A" w:rsidRPr="00D07B1D" w:rsidRDefault="00061A5A" w:rsidP="00C80083">
            <w:pPr>
              <w:pStyle w:val="Tabletext"/>
              <w:jc w:val="center"/>
              <w:rPr>
                <w:color w:val="000000"/>
                <w:sz w:val="20"/>
                <w:lang w:val="en-US"/>
              </w:rPr>
            </w:pPr>
            <w:r w:rsidRPr="00D07B1D">
              <w:rPr>
                <w:color w:val="000000"/>
                <w:sz w:val="20"/>
                <w:lang w:val="en-US"/>
              </w:rPr>
              <w:t>−129.80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ACE95C"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D812EB6"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FE9D01D"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7E1B3C3"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8BA27C4" w14:textId="77777777" w:rsidR="00061A5A" w:rsidRPr="00D07B1D" w:rsidRDefault="00061A5A" w:rsidP="00C80083">
            <w:pPr>
              <w:pStyle w:val="Tabletext"/>
              <w:jc w:val="center"/>
              <w:rPr>
                <w:color w:val="000000"/>
                <w:sz w:val="20"/>
                <w:lang w:val="en-US"/>
              </w:rPr>
            </w:pPr>
            <w:r w:rsidRPr="00D07B1D">
              <w:rPr>
                <w:color w:val="000000"/>
                <w:sz w:val="20"/>
                <w:lang w:val="en-US"/>
              </w:rPr>
              <w:t>−124.40</w:t>
            </w:r>
          </w:p>
        </w:tc>
      </w:tr>
      <w:tr w:rsidR="00061A5A" w:rsidRPr="003719F0" w14:paraId="341627A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F6FEFEF"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454923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B795112"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827EF4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12C15E"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911FCB"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7D971E"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41B5B27"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884A76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3719F0" w14:paraId="08519C2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0FB1AD6"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4C416B4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4BDF723"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BEB9DB"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DECCC9D"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0729CDE"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7F8D7D4"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07C9811"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6E2728F"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3719F0" w14:paraId="06E079EB"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3DDFA96E"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4873BC1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B02F9F3"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C3B98F9"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5685D0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C6985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0CEE23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C898E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99E3EEA"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3719F0" w14:paraId="756D0AC9"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CB1D6DA"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7D8C6905"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EA5E08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A34A54" w14:textId="77777777" w:rsidR="00061A5A" w:rsidRPr="00D07B1D" w:rsidRDefault="00061A5A" w:rsidP="00C80083">
            <w:pPr>
              <w:pStyle w:val="Tabletext"/>
              <w:jc w:val="center"/>
              <w:rPr>
                <w:color w:val="000000"/>
                <w:sz w:val="20"/>
                <w:lang w:val="en-US"/>
              </w:rPr>
            </w:pPr>
            <w:r w:rsidRPr="00D07B1D">
              <w:rPr>
                <w:color w:val="000000"/>
                <w:sz w:val="20"/>
                <w:lang w:val="en-US"/>
              </w:rPr>
              <w:t>−137.04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F671D3A" w14:textId="77777777" w:rsidR="00061A5A" w:rsidRPr="00D07B1D" w:rsidRDefault="00061A5A" w:rsidP="00C80083">
            <w:pPr>
              <w:pStyle w:val="Tabletext"/>
              <w:jc w:val="center"/>
              <w:rPr>
                <w:color w:val="000000"/>
                <w:sz w:val="20"/>
                <w:lang w:val="en-US"/>
              </w:rPr>
            </w:pPr>
            <w:r w:rsidRPr="00D07B1D">
              <w:rPr>
                <w:color w:val="000000"/>
                <w:sz w:val="20"/>
                <w:lang w:val="en-US"/>
              </w:rPr>
              <w:t>−129.84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D93A6C" w14:textId="77777777" w:rsidR="00061A5A" w:rsidRPr="00D07B1D" w:rsidRDefault="00061A5A" w:rsidP="00C80083">
            <w:pPr>
              <w:pStyle w:val="Tabletext"/>
              <w:jc w:val="center"/>
              <w:rPr>
                <w:color w:val="000000"/>
                <w:sz w:val="20"/>
                <w:lang w:val="en-US"/>
              </w:rPr>
            </w:pPr>
            <w:r w:rsidRPr="00D07B1D">
              <w:rPr>
                <w:color w:val="000000"/>
                <w:sz w:val="20"/>
                <w:lang w:val="en-US"/>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5A320EA" w14:textId="77777777" w:rsidR="00061A5A" w:rsidRPr="00D07B1D" w:rsidRDefault="00061A5A" w:rsidP="00C80083">
            <w:pPr>
              <w:pStyle w:val="Tabletext"/>
              <w:jc w:val="center"/>
              <w:rPr>
                <w:color w:val="000000"/>
                <w:sz w:val="20"/>
                <w:lang w:val="en-US"/>
              </w:rPr>
            </w:pPr>
            <w:r w:rsidRPr="00D07B1D">
              <w:rPr>
                <w:color w:val="000000"/>
                <w:sz w:val="20"/>
                <w:lang w:val="en-US"/>
              </w:rPr>
              <w:t>−129.84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E32AF7D" w14:textId="77777777" w:rsidR="00061A5A" w:rsidRPr="00D07B1D" w:rsidRDefault="00061A5A" w:rsidP="00C80083">
            <w:pPr>
              <w:pStyle w:val="Tabletext"/>
              <w:jc w:val="center"/>
              <w:rPr>
                <w:color w:val="000000"/>
                <w:sz w:val="20"/>
                <w:lang w:val="en-US"/>
              </w:rPr>
            </w:pPr>
            <w:r w:rsidRPr="00D07B1D">
              <w:rPr>
                <w:color w:val="000000"/>
                <w:sz w:val="20"/>
                <w:lang w:val="en-US"/>
              </w:rPr>
              <w:t>−109.28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9831944" w14:textId="77777777" w:rsidR="00061A5A" w:rsidRPr="00D07B1D" w:rsidRDefault="00061A5A" w:rsidP="00C80083">
            <w:pPr>
              <w:pStyle w:val="Tabletext"/>
              <w:jc w:val="center"/>
              <w:rPr>
                <w:color w:val="000000"/>
                <w:sz w:val="20"/>
                <w:lang w:val="en-US"/>
              </w:rPr>
            </w:pPr>
            <w:r w:rsidRPr="00D07B1D">
              <w:rPr>
                <w:color w:val="000000"/>
                <w:sz w:val="20"/>
                <w:lang w:val="en-US"/>
              </w:rPr>
              <w:t>−131.72</w:t>
            </w:r>
          </w:p>
        </w:tc>
      </w:tr>
      <w:tr w:rsidR="00061A5A" w:rsidRPr="003719F0" w14:paraId="2BBB6FDF"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343ACFD" w14:textId="77777777" w:rsidR="00061A5A" w:rsidRPr="00D07B1D" w:rsidRDefault="00061A5A" w:rsidP="00C80083">
            <w:pPr>
              <w:pStyle w:val="Tabletext"/>
              <w:rPr>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06505C60"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3F4891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73C3CBA" w14:textId="77777777" w:rsidR="00061A5A" w:rsidRPr="00D07B1D" w:rsidRDefault="00061A5A" w:rsidP="00C80083">
            <w:pPr>
              <w:pStyle w:val="Tabletext"/>
              <w:jc w:val="center"/>
              <w:rPr>
                <w:color w:val="000000"/>
                <w:sz w:val="20"/>
                <w:lang w:val="en-US"/>
              </w:rPr>
            </w:pPr>
            <w:r w:rsidRPr="00D07B1D">
              <w:rPr>
                <w:color w:val="000000"/>
                <w:sz w:val="20"/>
                <w:lang w:val="en-US"/>
              </w:rPr>
              <w:t>−134.24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F291B3" w14:textId="77777777" w:rsidR="00061A5A" w:rsidRPr="00D07B1D" w:rsidRDefault="00061A5A" w:rsidP="00C80083">
            <w:pPr>
              <w:pStyle w:val="Tabletext"/>
              <w:jc w:val="center"/>
              <w:rPr>
                <w:color w:val="000000"/>
                <w:sz w:val="20"/>
                <w:lang w:val="en-US"/>
              </w:rPr>
            </w:pPr>
            <w:r w:rsidRPr="00D07B1D">
              <w:rPr>
                <w:color w:val="000000"/>
                <w:sz w:val="20"/>
                <w:lang w:val="en-US"/>
              </w:rPr>
              <w:t>−127.34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CC499B" w14:textId="77777777" w:rsidR="00061A5A" w:rsidRPr="00D07B1D" w:rsidRDefault="00061A5A" w:rsidP="00C80083">
            <w:pPr>
              <w:pStyle w:val="Tabletext"/>
              <w:jc w:val="center"/>
              <w:rPr>
                <w:color w:val="000000"/>
                <w:sz w:val="20"/>
                <w:lang w:val="en-US"/>
              </w:rPr>
            </w:pPr>
            <w:r w:rsidRPr="00D07B1D">
              <w:rPr>
                <w:color w:val="000000"/>
                <w:sz w:val="20"/>
                <w:lang w:val="en-US"/>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830A762" w14:textId="77777777" w:rsidR="00061A5A" w:rsidRPr="00D07B1D" w:rsidRDefault="00061A5A" w:rsidP="00C80083">
            <w:pPr>
              <w:pStyle w:val="Tabletext"/>
              <w:jc w:val="center"/>
              <w:rPr>
                <w:color w:val="000000"/>
                <w:sz w:val="20"/>
                <w:lang w:val="en-US"/>
              </w:rPr>
            </w:pPr>
            <w:r w:rsidRPr="00D07B1D">
              <w:rPr>
                <w:color w:val="000000"/>
                <w:sz w:val="20"/>
                <w:lang w:val="en-US"/>
              </w:rPr>
              <w:t>−127.34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923FE8" w14:textId="77777777" w:rsidR="00061A5A" w:rsidRPr="00D07B1D" w:rsidRDefault="00061A5A" w:rsidP="00C80083">
            <w:pPr>
              <w:pStyle w:val="Tabletext"/>
              <w:jc w:val="center"/>
              <w:rPr>
                <w:color w:val="000000"/>
                <w:sz w:val="20"/>
                <w:lang w:val="en-US"/>
              </w:rPr>
            </w:pPr>
            <w:r w:rsidRPr="00D07B1D">
              <w:rPr>
                <w:color w:val="000000"/>
                <w:sz w:val="20"/>
                <w:lang w:val="en-US"/>
              </w:rPr>
              <w:t>−106.78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EAA70F0" w14:textId="77777777" w:rsidR="00061A5A" w:rsidRPr="00D07B1D" w:rsidRDefault="00061A5A" w:rsidP="00C80083">
            <w:pPr>
              <w:pStyle w:val="Tabletext"/>
              <w:jc w:val="center"/>
              <w:rPr>
                <w:color w:val="000000"/>
                <w:sz w:val="20"/>
                <w:lang w:val="en-US"/>
              </w:rPr>
            </w:pPr>
            <w:r w:rsidRPr="00D07B1D">
              <w:rPr>
                <w:color w:val="000000"/>
                <w:sz w:val="20"/>
                <w:lang w:val="en-US"/>
              </w:rPr>
              <w:t>−128.82</w:t>
            </w:r>
          </w:p>
        </w:tc>
      </w:tr>
      <w:tr w:rsidR="00061A5A" w:rsidRPr="003719F0" w14:paraId="543E3D4D"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0BF78D4" w14:textId="77777777" w:rsidR="00061A5A" w:rsidRPr="00D07B1D" w:rsidRDefault="00061A5A" w:rsidP="00C80083">
            <w:pPr>
              <w:pStyle w:val="Tabletext"/>
              <w:rPr>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5C8B4D68"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7257A4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3D1CEEA" w14:textId="77777777" w:rsidR="00061A5A" w:rsidRPr="00D07B1D" w:rsidRDefault="00061A5A" w:rsidP="00C80083">
            <w:pPr>
              <w:pStyle w:val="Tabletext"/>
              <w:jc w:val="center"/>
              <w:rPr>
                <w:color w:val="000000"/>
                <w:sz w:val="20"/>
                <w:lang w:val="en-US"/>
              </w:rPr>
            </w:pPr>
            <w:r w:rsidRPr="00D07B1D">
              <w:rPr>
                <w:color w:val="000000"/>
                <w:sz w:val="20"/>
                <w:lang w:val="en-US"/>
              </w:rPr>
              <w:t>−133.14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FBB2E9" w14:textId="77777777" w:rsidR="00061A5A" w:rsidRPr="00D07B1D" w:rsidRDefault="00061A5A" w:rsidP="00C80083">
            <w:pPr>
              <w:pStyle w:val="Tabletext"/>
              <w:jc w:val="center"/>
              <w:rPr>
                <w:color w:val="000000"/>
                <w:sz w:val="20"/>
                <w:lang w:val="en-US"/>
              </w:rPr>
            </w:pPr>
            <w:r w:rsidRPr="00D07B1D">
              <w:rPr>
                <w:color w:val="000000"/>
                <w:sz w:val="20"/>
                <w:lang w:val="en-US"/>
              </w:rPr>
              <w:t>−125.24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D0B6E8F" w14:textId="77777777" w:rsidR="00061A5A" w:rsidRPr="00D07B1D" w:rsidRDefault="00061A5A" w:rsidP="00C80083">
            <w:pPr>
              <w:pStyle w:val="Tabletext"/>
              <w:jc w:val="center"/>
              <w:rPr>
                <w:color w:val="000000"/>
                <w:sz w:val="20"/>
                <w:lang w:val="en-US"/>
              </w:rPr>
            </w:pPr>
            <w:r w:rsidRPr="00D07B1D">
              <w:rPr>
                <w:color w:val="000000"/>
                <w:sz w:val="20"/>
                <w:lang w:val="en-US"/>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9D3C97" w14:textId="77777777" w:rsidR="00061A5A" w:rsidRPr="00D07B1D" w:rsidRDefault="00061A5A" w:rsidP="00C80083">
            <w:pPr>
              <w:pStyle w:val="Tabletext"/>
              <w:jc w:val="center"/>
              <w:rPr>
                <w:color w:val="000000"/>
                <w:sz w:val="20"/>
                <w:lang w:val="en-US"/>
              </w:rPr>
            </w:pPr>
            <w:r w:rsidRPr="00D07B1D">
              <w:rPr>
                <w:color w:val="000000"/>
                <w:sz w:val="20"/>
                <w:lang w:val="en-US"/>
              </w:rPr>
              <w:t>−125.24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2A4221" w14:textId="77777777" w:rsidR="00061A5A" w:rsidRPr="00D07B1D" w:rsidRDefault="00061A5A" w:rsidP="00C80083">
            <w:pPr>
              <w:pStyle w:val="Tabletext"/>
              <w:jc w:val="center"/>
              <w:rPr>
                <w:color w:val="000000"/>
                <w:sz w:val="20"/>
                <w:lang w:val="en-US"/>
              </w:rPr>
            </w:pPr>
            <w:r w:rsidRPr="00D07B1D">
              <w:rPr>
                <w:color w:val="000000"/>
                <w:sz w:val="20"/>
                <w:lang w:val="en-US"/>
              </w:rPr>
              <w:t>−104.68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937943A" w14:textId="77777777" w:rsidR="00061A5A" w:rsidRPr="00D07B1D" w:rsidRDefault="00061A5A" w:rsidP="00C80083">
            <w:pPr>
              <w:pStyle w:val="Tabletext"/>
              <w:jc w:val="center"/>
              <w:rPr>
                <w:color w:val="000000"/>
                <w:sz w:val="20"/>
                <w:lang w:val="en-US"/>
              </w:rPr>
            </w:pPr>
            <w:r w:rsidRPr="00D07B1D">
              <w:rPr>
                <w:color w:val="000000"/>
                <w:sz w:val="20"/>
                <w:lang w:val="en-US"/>
              </w:rPr>
              <w:t>−126.42</w:t>
            </w:r>
          </w:p>
        </w:tc>
      </w:tr>
      <w:tr w:rsidR="00061A5A" w:rsidRPr="003719F0" w14:paraId="126D78CF"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72C290B5"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14:paraId="2D36528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8082EA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F285F4" w14:textId="77777777" w:rsidR="00061A5A" w:rsidRPr="00D07B1D" w:rsidRDefault="00061A5A" w:rsidP="00C80083">
            <w:pPr>
              <w:pStyle w:val="Tabletext"/>
              <w:jc w:val="center"/>
              <w:rPr>
                <w:color w:val="000000"/>
                <w:sz w:val="20"/>
                <w:lang w:val="en-US"/>
              </w:rPr>
            </w:pPr>
            <w:r w:rsidRPr="00D07B1D">
              <w:rPr>
                <w:color w:val="000000"/>
                <w:sz w:val="20"/>
                <w:lang w:val="en-US"/>
              </w:rPr>
              <w:t>8.76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F09877B" w14:textId="77777777" w:rsidR="00061A5A" w:rsidRPr="00D07B1D" w:rsidRDefault="00061A5A" w:rsidP="00C80083">
            <w:pPr>
              <w:pStyle w:val="Tabletext"/>
              <w:jc w:val="center"/>
              <w:rPr>
                <w:color w:val="000000"/>
                <w:sz w:val="20"/>
                <w:lang w:val="en-US"/>
              </w:rPr>
            </w:pPr>
            <w:r w:rsidRPr="00D07B1D">
              <w:rPr>
                <w:color w:val="000000"/>
                <w:sz w:val="20"/>
                <w:lang w:val="en-US"/>
              </w:rPr>
              <w:t>15.96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B9F491C" w14:textId="77777777" w:rsidR="00061A5A" w:rsidRPr="00D07B1D" w:rsidRDefault="00061A5A" w:rsidP="00C80083">
            <w:pPr>
              <w:pStyle w:val="Tabletext"/>
              <w:jc w:val="center"/>
              <w:rPr>
                <w:color w:val="000000"/>
                <w:sz w:val="20"/>
                <w:lang w:val="en-US"/>
              </w:rPr>
            </w:pPr>
            <w:r w:rsidRPr="00D07B1D">
              <w:rPr>
                <w:color w:val="000000"/>
                <w:sz w:val="20"/>
                <w:lang w:val="en-US"/>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8C47F53" w14:textId="77777777" w:rsidR="00061A5A" w:rsidRPr="00D07B1D" w:rsidRDefault="00061A5A" w:rsidP="00C80083">
            <w:pPr>
              <w:pStyle w:val="Tabletext"/>
              <w:jc w:val="center"/>
              <w:rPr>
                <w:color w:val="000000"/>
                <w:sz w:val="20"/>
                <w:lang w:val="en-US"/>
              </w:rPr>
            </w:pPr>
            <w:r w:rsidRPr="00D07B1D">
              <w:rPr>
                <w:color w:val="000000"/>
                <w:sz w:val="20"/>
                <w:lang w:val="en-US"/>
              </w:rPr>
              <w:t>15.96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559048" w14:textId="77777777" w:rsidR="00061A5A" w:rsidRPr="00D07B1D" w:rsidRDefault="00061A5A" w:rsidP="00C80083">
            <w:pPr>
              <w:pStyle w:val="Tabletext"/>
              <w:jc w:val="center"/>
              <w:rPr>
                <w:color w:val="000000"/>
                <w:sz w:val="20"/>
                <w:lang w:val="en-US"/>
              </w:rPr>
            </w:pPr>
            <w:r w:rsidRPr="00D07B1D">
              <w:rPr>
                <w:color w:val="000000"/>
                <w:sz w:val="20"/>
                <w:lang w:val="en-US"/>
              </w:rPr>
              <w:t>36.52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E8D0108" w14:textId="77777777" w:rsidR="00061A5A" w:rsidRPr="00D07B1D" w:rsidRDefault="00061A5A" w:rsidP="00C80083">
            <w:pPr>
              <w:pStyle w:val="Tabletext"/>
              <w:jc w:val="center"/>
              <w:rPr>
                <w:color w:val="000000"/>
                <w:sz w:val="20"/>
                <w:lang w:val="en-US"/>
              </w:rPr>
            </w:pPr>
            <w:r w:rsidRPr="00D07B1D">
              <w:rPr>
                <w:color w:val="000000"/>
                <w:sz w:val="20"/>
                <w:lang w:val="en-US"/>
              </w:rPr>
              <w:t>14.08</w:t>
            </w:r>
          </w:p>
        </w:tc>
      </w:tr>
      <w:tr w:rsidR="00061A5A" w:rsidRPr="003719F0" w14:paraId="673579D0"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CC05C11" w14:textId="77777777" w:rsidR="00061A5A" w:rsidRPr="00D07B1D" w:rsidRDefault="00061A5A" w:rsidP="00C80083">
            <w:pPr>
              <w:pStyle w:val="Tabletext"/>
              <w:rPr>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4A98BADD"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0457D1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4DC95CC" w14:textId="77777777" w:rsidR="00061A5A" w:rsidRPr="00D07B1D" w:rsidRDefault="00061A5A" w:rsidP="00C80083">
            <w:pPr>
              <w:pStyle w:val="Tabletext"/>
              <w:jc w:val="center"/>
              <w:rPr>
                <w:color w:val="000000"/>
                <w:sz w:val="20"/>
                <w:lang w:val="en-US"/>
              </w:rPr>
            </w:pPr>
            <w:r w:rsidRPr="00D07B1D">
              <w:rPr>
                <w:color w:val="000000"/>
                <w:sz w:val="20"/>
                <w:lang w:val="en-US"/>
              </w:rPr>
              <w:t>11.56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6BA705" w14:textId="77777777" w:rsidR="00061A5A" w:rsidRPr="00D07B1D" w:rsidRDefault="00061A5A" w:rsidP="00C80083">
            <w:pPr>
              <w:pStyle w:val="Tabletext"/>
              <w:jc w:val="center"/>
              <w:rPr>
                <w:color w:val="000000"/>
                <w:sz w:val="20"/>
                <w:lang w:val="en-US"/>
              </w:rPr>
            </w:pPr>
            <w:r w:rsidRPr="00D07B1D">
              <w:rPr>
                <w:color w:val="000000"/>
                <w:sz w:val="20"/>
                <w:lang w:val="en-US"/>
              </w:rPr>
              <w:t>18.46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5F36AF2" w14:textId="77777777" w:rsidR="00061A5A" w:rsidRPr="00D07B1D" w:rsidRDefault="00061A5A" w:rsidP="00C80083">
            <w:pPr>
              <w:pStyle w:val="Tabletext"/>
              <w:jc w:val="center"/>
              <w:rPr>
                <w:color w:val="000000"/>
                <w:sz w:val="20"/>
                <w:lang w:val="en-US"/>
              </w:rPr>
            </w:pPr>
            <w:r w:rsidRPr="00D07B1D">
              <w:rPr>
                <w:color w:val="000000"/>
                <w:sz w:val="20"/>
                <w:lang w:val="en-US"/>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5A90C5" w14:textId="77777777" w:rsidR="00061A5A" w:rsidRPr="00D07B1D" w:rsidRDefault="00061A5A" w:rsidP="00C80083">
            <w:pPr>
              <w:pStyle w:val="Tabletext"/>
              <w:jc w:val="center"/>
              <w:rPr>
                <w:color w:val="000000"/>
                <w:sz w:val="20"/>
                <w:lang w:val="en-US"/>
              </w:rPr>
            </w:pPr>
            <w:r w:rsidRPr="00D07B1D">
              <w:rPr>
                <w:color w:val="000000"/>
                <w:sz w:val="20"/>
                <w:lang w:val="en-US"/>
              </w:rPr>
              <w:t>18.46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709AA6" w14:textId="77777777" w:rsidR="00061A5A" w:rsidRPr="00D07B1D" w:rsidRDefault="00061A5A" w:rsidP="00C80083">
            <w:pPr>
              <w:pStyle w:val="Tabletext"/>
              <w:jc w:val="center"/>
              <w:rPr>
                <w:color w:val="000000"/>
                <w:sz w:val="20"/>
                <w:lang w:val="en-US"/>
              </w:rPr>
            </w:pPr>
            <w:r w:rsidRPr="00D07B1D">
              <w:rPr>
                <w:color w:val="000000"/>
                <w:sz w:val="20"/>
                <w:lang w:val="en-US"/>
              </w:rPr>
              <w:t>39.02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9E9BE48" w14:textId="77777777" w:rsidR="00061A5A" w:rsidRPr="00D07B1D" w:rsidRDefault="00061A5A" w:rsidP="00C80083">
            <w:pPr>
              <w:pStyle w:val="Tabletext"/>
              <w:jc w:val="center"/>
              <w:rPr>
                <w:color w:val="000000"/>
                <w:sz w:val="20"/>
                <w:lang w:val="en-US"/>
              </w:rPr>
            </w:pPr>
            <w:r w:rsidRPr="00D07B1D">
              <w:rPr>
                <w:color w:val="000000"/>
                <w:sz w:val="20"/>
                <w:lang w:val="en-US"/>
              </w:rPr>
              <w:t>16.98</w:t>
            </w:r>
          </w:p>
        </w:tc>
      </w:tr>
      <w:tr w:rsidR="00061A5A" w:rsidRPr="003719F0" w14:paraId="6B1359D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98F2078" w14:textId="77777777" w:rsidR="00061A5A" w:rsidRPr="00D07B1D" w:rsidRDefault="00061A5A" w:rsidP="00C80083">
            <w:pPr>
              <w:pStyle w:val="Tabletext"/>
              <w:rPr>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52DD5164"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88533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BECBE9D" w14:textId="77777777" w:rsidR="00061A5A" w:rsidRPr="00D07B1D" w:rsidRDefault="00061A5A" w:rsidP="00C80083">
            <w:pPr>
              <w:pStyle w:val="Tabletext"/>
              <w:jc w:val="center"/>
              <w:rPr>
                <w:color w:val="000000"/>
                <w:sz w:val="20"/>
                <w:lang w:val="en-US"/>
              </w:rPr>
            </w:pPr>
            <w:r w:rsidRPr="00D07B1D">
              <w:rPr>
                <w:color w:val="000000"/>
                <w:sz w:val="20"/>
                <w:lang w:val="en-US"/>
              </w:rPr>
              <w:t>12.66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598D3D" w14:textId="77777777" w:rsidR="00061A5A" w:rsidRPr="00D07B1D" w:rsidRDefault="00061A5A" w:rsidP="00C80083">
            <w:pPr>
              <w:pStyle w:val="Tabletext"/>
              <w:jc w:val="center"/>
              <w:rPr>
                <w:color w:val="000000"/>
                <w:sz w:val="20"/>
                <w:lang w:val="en-US"/>
              </w:rPr>
            </w:pPr>
            <w:r w:rsidRPr="00D07B1D">
              <w:rPr>
                <w:color w:val="000000"/>
                <w:sz w:val="20"/>
                <w:lang w:val="en-US"/>
              </w:rPr>
              <w:t>20.56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A8C2EE8" w14:textId="77777777" w:rsidR="00061A5A" w:rsidRPr="00D07B1D" w:rsidRDefault="00061A5A" w:rsidP="00C80083">
            <w:pPr>
              <w:pStyle w:val="Tabletext"/>
              <w:jc w:val="center"/>
              <w:rPr>
                <w:color w:val="000000"/>
                <w:sz w:val="20"/>
                <w:lang w:val="en-US"/>
              </w:rPr>
            </w:pPr>
            <w:r w:rsidRPr="00D07B1D">
              <w:rPr>
                <w:color w:val="000000"/>
                <w:sz w:val="20"/>
                <w:lang w:val="en-US"/>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EF05AA4" w14:textId="77777777" w:rsidR="00061A5A" w:rsidRPr="00D07B1D" w:rsidRDefault="00061A5A" w:rsidP="00C80083">
            <w:pPr>
              <w:pStyle w:val="Tabletext"/>
              <w:jc w:val="center"/>
              <w:rPr>
                <w:color w:val="000000"/>
                <w:sz w:val="20"/>
                <w:lang w:val="en-US"/>
              </w:rPr>
            </w:pPr>
            <w:r w:rsidRPr="00D07B1D">
              <w:rPr>
                <w:color w:val="000000"/>
                <w:sz w:val="20"/>
                <w:lang w:val="en-US"/>
              </w:rPr>
              <w:t>20.56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D20FAE" w14:textId="77777777" w:rsidR="00061A5A" w:rsidRPr="00D07B1D" w:rsidRDefault="00061A5A" w:rsidP="00C80083">
            <w:pPr>
              <w:pStyle w:val="Tabletext"/>
              <w:jc w:val="center"/>
              <w:rPr>
                <w:color w:val="000000"/>
                <w:sz w:val="20"/>
                <w:lang w:val="en-US"/>
              </w:rPr>
            </w:pPr>
            <w:r w:rsidRPr="00D07B1D">
              <w:rPr>
                <w:color w:val="000000"/>
                <w:sz w:val="20"/>
                <w:lang w:val="en-US"/>
              </w:rPr>
              <w:t>41.12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6B078B3" w14:textId="77777777" w:rsidR="00061A5A" w:rsidRPr="00D07B1D" w:rsidRDefault="00061A5A" w:rsidP="00C80083">
            <w:pPr>
              <w:pStyle w:val="Tabletext"/>
              <w:jc w:val="center"/>
              <w:rPr>
                <w:color w:val="000000"/>
                <w:sz w:val="20"/>
                <w:lang w:val="en-US"/>
              </w:rPr>
            </w:pPr>
            <w:r w:rsidRPr="00D07B1D">
              <w:rPr>
                <w:color w:val="000000"/>
                <w:sz w:val="20"/>
                <w:lang w:val="en-US"/>
              </w:rPr>
              <w:t>19.38</w:t>
            </w:r>
          </w:p>
        </w:tc>
      </w:tr>
      <w:tr w:rsidR="00061A5A" w:rsidRPr="003719F0" w14:paraId="3A47B010"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06AA62F"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7676368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0160679"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803238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B75D3A6"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453B3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4FE1B8D"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373D74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E1582CD"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3719F0" w14:paraId="2FE7F45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B3A3B7D"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40916E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BC09CB8"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4921E7"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A6535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D801D4"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7CAF7F6"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09758F6"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93C7882"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3719F0" w14:paraId="140AAEF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09555C4"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C0827D5"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FECD1F2"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B3F1A43"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EDF6504"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B331AC6"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2971358"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CDE2B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D7F9F30"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3719F0" w14:paraId="5B3FA36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8E6C185"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479B075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174C64F"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7E87F4C"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D683BBC"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C86CD2"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E037FBE"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748727D"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15D16C7"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3719F0" w14:paraId="42610E3B"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336BF7AA"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tcPr>
          <w:p w14:paraId="5009016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14:paraId="0487EC05"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6D762B3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6965E8E6"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05A4B7A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1B26D51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3BCAAA0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tcPr>
          <w:p w14:paraId="68E8B47D"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3719F0" w14:paraId="0990E2B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06BB9B6"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5FC0518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003D29F"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DB41B4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86E32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C46A9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03AEC0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7D2D4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03E856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638A2A9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6564A98"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077860F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02CC2F7"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0405266"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EA5F6A2"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F38E0D"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9D6375"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9FD7E6F"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CE836C7"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3719F0" w14:paraId="3DBF031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690A278"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5B5B79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75158E7"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6CC541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C386E0"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19E489"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3615F92"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99C2B00"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72A5300"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3719F0" w14:paraId="0EDF28DB"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3E645E5"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1414596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B69DE1"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7D3BC4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0EB7750"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44D31C0" w14:textId="77777777" w:rsidR="00061A5A" w:rsidRPr="00D07B1D" w:rsidRDefault="00061A5A" w:rsidP="00C80083">
            <w:pPr>
              <w:pStyle w:val="Tabletext"/>
              <w:jc w:val="center"/>
              <w:rPr>
                <w:color w:val="000000"/>
                <w:sz w:val="20"/>
                <w:lang w:val="en-US"/>
              </w:rPr>
            </w:pPr>
            <w:r w:rsidRPr="00D07B1D" w:rsidDel="00DA07E6">
              <w:rPr>
                <w:color w:val="000000"/>
                <w:sz w:val="20"/>
                <w:lang w:val="en-US"/>
              </w:rPr>
              <w:t>8</w:t>
            </w:r>
            <w:r w:rsidRPr="00D07B1D">
              <w:rPr>
                <w:color w:val="000000"/>
                <w:sz w:val="20"/>
                <w:lang w:val="en-US"/>
              </w:rPr>
              <w:t>15.00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07A45A0"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CDF1C7" w14:textId="77777777" w:rsidR="00061A5A" w:rsidRPr="00D07B1D" w:rsidRDefault="00061A5A" w:rsidP="00C80083">
            <w:pPr>
              <w:pStyle w:val="Tabletext"/>
              <w:jc w:val="center"/>
              <w:rPr>
                <w:color w:val="000000"/>
                <w:sz w:val="20"/>
                <w:lang w:val="en-US"/>
              </w:rPr>
            </w:pPr>
            <w:r w:rsidRPr="00D07B1D" w:rsidDel="00DA07E6">
              <w:rPr>
                <w:color w:val="000000"/>
                <w:sz w:val="20"/>
                <w:lang w:val="en-US"/>
              </w:rPr>
              <w:t>8</w:t>
            </w:r>
            <w:r w:rsidRPr="00D07B1D">
              <w:rPr>
                <w:color w:val="000000"/>
                <w:sz w:val="20"/>
                <w:lang w:val="en-US"/>
              </w:rPr>
              <w:t>15.00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0C13371"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3719F0" w14:paraId="6DE5817F"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22F12E2"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02F4255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49ED8F"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2B72D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3E05F11" w14:textId="77777777" w:rsidR="00061A5A" w:rsidRPr="00D07B1D" w:rsidRDefault="00061A5A" w:rsidP="00C80083">
            <w:pPr>
              <w:pStyle w:val="Tabletext"/>
              <w:jc w:val="center"/>
              <w:rPr>
                <w:color w:val="000000"/>
                <w:sz w:val="20"/>
                <w:lang w:val="en-US"/>
              </w:rPr>
            </w:pPr>
            <w:r w:rsidRPr="00D07B1D" w:rsidDel="00DA07E6">
              <w:rPr>
                <w:color w:val="000000"/>
                <w:sz w:val="20"/>
                <w:lang w:val="en-US"/>
              </w:rPr>
              <w:t>9</w:t>
            </w:r>
            <w:r w:rsidRPr="00D07B1D">
              <w:rPr>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1ABF048" w14:textId="77777777" w:rsidR="00061A5A" w:rsidRPr="00D07B1D" w:rsidRDefault="00061A5A" w:rsidP="00C80083">
            <w:pPr>
              <w:pStyle w:val="Tabletext"/>
              <w:jc w:val="center"/>
              <w:rPr>
                <w:color w:val="000000"/>
                <w:sz w:val="20"/>
                <w:lang w:val="en-US"/>
              </w:rPr>
            </w:pPr>
            <w:r w:rsidRPr="00D07B1D" w:rsidDel="00DA07E6">
              <w:rPr>
                <w:color w:val="000000"/>
                <w:sz w:val="20"/>
                <w:lang w:val="en-US"/>
              </w:rPr>
              <w:t>9</w:t>
            </w:r>
            <w:r w:rsidRPr="00D07B1D">
              <w:rPr>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2DE39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80946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ACA4C7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5B4A1A69"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8A5CB91"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2B7F38D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AB46EA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065271" w14:textId="77777777" w:rsidR="00061A5A" w:rsidRPr="00D07B1D" w:rsidRDefault="00061A5A" w:rsidP="00C80083">
            <w:pPr>
              <w:pStyle w:val="Tabletext"/>
              <w:jc w:val="center"/>
              <w:rPr>
                <w:color w:val="000000"/>
                <w:sz w:val="20"/>
                <w:lang w:val="en-US"/>
              </w:rPr>
            </w:pPr>
            <w:r w:rsidRPr="00D07B1D">
              <w:rPr>
                <w:color w:val="000000"/>
                <w:sz w:val="20"/>
                <w:lang w:val="en-US"/>
              </w:rPr>
              <w:t>27.13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9574FF" w14:textId="77777777" w:rsidR="00061A5A" w:rsidRPr="00D07B1D" w:rsidRDefault="00061A5A" w:rsidP="00C80083">
            <w:pPr>
              <w:pStyle w:val="Tabletext"/>
              <w:jc w:val="center"/>
              <w:rPr>
                <w:color w:val="000000"/>
                <w:sz w:val="20"/>
                <w:lang w:val="en-US"/>
              </w:rPr>
            </w:pPr>
            <w:r w:rsidRPr="00D07B1D">
              <w:rPr>
                <w:color w:val="000000"/>
                <w:sz w:val="20"/>
                <w:lang w:val="en-US"/>
              </w:rPr>
              <w:t>58.06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B61A1A" w14:textId="77777777" w:rsidR="00061A5A" w:rsidRPr="00D07B1D" w:rsidRDefault="00061A5A" w:rsidP="00C80083">
            <w:pPr>
              <w:pStyle w:val="Tabletext"/>
              <w:jc w:val="center"/>
              <w:rPr>
                <w:color w:val="000000"/>
                <w:sz w:val="20"/>
                <w:lang w:val="en-US"/>
              </w:rPr>
            </w:pPr>
            <w:r w:rsidRPr="00D07B1D">
              <w:rPr>
                <w:color w:val="000000"/>
                <w:sz w:val="20"/>
                <w:lang w:val="en-US"/>
              </w:rPr>
              <w:t>67.20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D142B84" w14:textId="77777777" w:rsidR="00061A5A" w:rsidRPr="00D07B1D" w:rsidRDefault="00061A5A" w:rsidP="00C80083">
            <w:pPr>
              <w:pStyle w:val="Tabletext"/>
              <w:jc w:val="center"/>
              <w:rPr>
                <w:color w:val="000000"/>
                <w:sz w:val="20"/>
                <w:lang w:val="en-US"/>
              </w:rPr>
            </w:pPr>
            <w:r w:rsidRPr="00D07B1D">
              <w:rPr>
                <w:color w:val="000000"/>
                <w:sz w:val="20"/>
                <w:lang w:val="en-US"/>
              </w:rPr>
              <w:t>48.85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9D63926" w14:textId="77777777" w:rsidR="00061A5A" w:rsidRPr="00D07B1D" w:rsidRDefault="00061A5A" w:rsidP="00C80083">
            <w:pPr>
              <w:pStyle w:val="Tabletext"/>
              <w:jc w:val="center"/>
              <w:rPr>
                <w:color w:val="000000"/>
                <w:sz w:val="20"/>
                <w:lang w:val="en-US"/>
              </w:rPr>
            </w:pPr>
            <w:r w:rsidRPr="00D07B1D">
              <w:rPr>
                <w:color w:val="000000"/>
                <w:sz w:val="20"/>
                <w:lang w:val="en-US"/>
              </w:rPr>
              <w:t>57.39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A5B4A9C" w14:textId="77777777" w:rsidR="00061A5A" w:rsidRPr="00D07B1D" w:rsidRDefault="00061A5A" w:rsidP="00C80083">
            <w:pPr>
              <w:pStyle w:val="Tabletext"/>
              <w:jc w:val="center"/>
              <w:rPr>
                <w:color w:val="000000"/>
                <w:sz w:val="20"/>
                <w:lang w:val="en-US"/>
              </w:rPr>
            </w:pPr>
            <w:r w:rsidRPr="00D07B1D">
              <w:rPr>
                <w:color w:val="000000"/>
                <w:sz w:val="20"/>
                <w:lang w:val="en-US"/>
              </w:rPr>
              <w:t>49.94</w:t>
            </w:r>
          </w:p>
        </w:tc>
      </w:tr>
      <w:tr w:rsidR="00061A5A" w:rsidRPr="003719F0" w14:paraId="7043998B"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4E422E2" w14:textId="77777777" w:rsidR="00061A5A" w:rsidRPr="00D07B1D" w:rsidRDefault="00061A5A" w:rsidP="00C80083">
            <w:pPr>
              <w:pStyle w:val="Tabletext"/>
              <w:rPr>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7F1B11CA"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C865C7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996BC50" w14:textId="77777777" w:rsidR="00061A5A" w:rsidRPr="00D07B1D" w:rsidRDefault="00061A5A" w:rsidP="00C80083">
            <w:pPr>
              <w:pStyle w:val="Tabletext"/>
              <w:jc w:val="center"/>
              <w:rPr>
                <w:color w:val="000000"/>
                <w:sz w:val="20"/>
                <w:lang w:val="en-US"/>
              </w:rPr>
            </w:pPr>
            <w:r w:rsidRPr="00D07B1D">
              <w:rPr>
                <w:color w:val="000000"/>
                <w:sz w:val="20"/>
                <w:lang w:val="en-US"/>
              </w:rPr>
              <w:t>29.93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C33CE8" w14:textId="77777777" w:rsidR="00061A5A" w:rsidRPr="00D07B1D" w:rsidRDefault="00061A5A" w:rsidP="00C80083">
            <w:pPr>
              <w:pStyle w:val="Tabletext"/>
              <w:jc w:val="center"/>
              <w:rPr>
                <w:color w:val="000000"/>
                <w:sz w:val="20"/>
                <w:lang w:val="en-US"/>
              </w:rPr>
            </w:pPr>
            <w:r w:rsidRPr="00D07B1D">
              <w:rPr>
                <w:color w:val="000000"/>
                <w:sz w:val="20"/>
                <w:lang w:val="en-US"/>
              </w:rPr>
              <w:t>60.56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B043CB8" w14:textId="77777777" w:rsidR="00061A5A" w:rsidRPr="00D07B1D" w:rsidRDefault="00061A5A" w:rsidP="00C80083">
            <w:pPr>
              <w:pStyle w:val="Tabletext"/>
              <w:jc w:val="center"/>
              <w:rPr>
                <w:color w:val="000000"/>
                <w:sz w:val="20"/>
                <w:lang w:val="en-US"/>
              </w:rPr>
            </w:pPr>
            <w:r w:rsidRPr="00D07B1D">
              <w:rPr>
                <w:color w:val="000000"/>
                <w:sz w:val="20"/>
                <w:lang w:val="en-US"/>
              </w:rPr>
              <w:t>69.70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C9A074E" w14:textId="77777777" w:rsidR="00061A5A" w:rsidRPr="00D07B1D" w:rsidRDefault="00061A5A" w:rsidP="00C80083">
            <w:pPr>
              <w:pStyle w:val="Tabletext"/>
              <w:jc w:val="center"/>
              <w:rPr>
                <w:color w:val="000000"/>
                <w:sz w:val="20"/>
                <w:lang w:val="en-US"/>
              </w:rPr>
            </w:pPr>
            <w:r w:rsidRPr="00D07B1D">
              <w:rPr>
                <w:color w:val="000000"/>
                <w:sz w:val="20"/>
                <w:lang w:val="en-US"/>
              </w:rPr>
              <w:t>51.35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171878" w14:textId="77777777" w:rsidR="00061A5A" w:rsidRPr="00D07B1D" w:rsidRDefault="00061A5A" w:rsidP="00C80083">
            <w:pPr>
              <w:pStyle w:val="Tabletext"/>
              <w:jc w:val="center"/>
              <w:rPr>
                <w:color w:val="000000"/>
                <w:sz w:val="20"/>
                <w:lang w:val="en-US"/>
              </w:rPr>
            </w:pPr>
            <w:r w:rsidRPr="00D07B1D">
              <w:rPr>
                <w:color w:val="000000"/>
                <w:sz w:val="20"/>
                <w:lang w:val="en-US"/>
              </w:rPr>
              <w:t>59.89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D12AB55" w14:textId="77777777" w:rsidR="00061A5A" w:rsidRPr="00D07B1D" w:rsidRDefault="00061A5A" w:rsidP="00C80083">
            <w:pPr>
              <w:pStyle w:val="Tabletext"/>
              <w:jc w:val="center"/>
              <w:rPr>
                <w:color w:val="000000"/>
                <w:sz w:val="20"/>
                <w:lang w:val="en-US"/>
              </w:rPr>
            </w:pPr>
            <w:r w:rsidRPr="00D07B1D">
              <w:rPr>
                <w:color w:val="000000"/>
                <w:sz w:val="20"/>
                <w:lang w:val="en-US"/>
              </w:rPr>
              <w:t>52.84</w:t>
            </w:r>
          </w:p>
        </w:tc>
      </w:tr>
      <w:tr w:rsidR="00061A5A" w:rsidRPr="003719F0" w14:paraId="77824A5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6C665624" w14:textId="77777777" w:rsidR="00061A5A" w:rsidRPr="00D07B1D" w:rsidRDefault="00061A5A" w:rsidP="00C80083">
            <w:pPr>
              <w:pStyle w:val="Tabletext"/>
              <w:rPr>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2D038B9B"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C0F7BC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90C12D3" w14:textId="77777777" w:rsidR="00061A5A" w:rsidRPr="00D07B1D" w:rsidRDefault="00061A5A" w:rsidP="00C80083">
            <w:pPr>
              <w:pStyle w:val="Tabletext"/>
              <w:jc w:val="center"/>
              <w:rPr>
                <w:color w:val="000000"/>
                <w:sz w:val="20"/>
                <w:lang w:val="en-US"/>
              </w:rPr>
            </w:pPr>
            <w:r w:rsidRPr="00D07B1D">
              <w:rPr>
                <w:color w:val="000000"/>
                <w:sz w:val="20"/>
                <w:lang w:val="en-US"/>
              </w:rPr>
              <w:t>31.03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3B15F9" w14:textId="77777777" w:rsidR="00061A5A" w:rsidRPr="00D07B1D" w:rsidRDefault="00061A5A" w:rsidP="00C80083">
            <w:pPr>
              <w:pStyle w:val="Tabletext"/>
              <w:jc w:val="center"/>
              <w:rPr>
                <w:color w:val="000000"/>
                <w:sz w:val="20"/>
                <w:lang w:val="en-US"/>
              </w:rPr>
            </w:pPr>
            <w:r w:rsidRPr="00D07B1D">
              <w:rPr>
                <w:color w:val="000000"/>
                <w:sz w:val="20"/>
                <w:lang w:val="en-US"/>
              </w:rPr>
              <w:t>62.66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8C6CBE4" w14:textId="77777777" w:rsidR="00061A5A" w:rsidRPr="00D07B1D" w:rsidRDefault="00061A5A" w:rsidP="00C80083">
            <w:pPr>
              <w:pStyle w:val="Tabletext"/>
              <w:jc w:val="center"/>
              <w:rPr>
                <w:color w:val="000000"/>
                <w:sz w:val="20"/>
                <w:lang w:val="en-US"/>
              </w:rPr>
            </w:pPr>
            <w:r w:rsidRPr="00D07B1D">
              <w:rPr>
                <w:color w:val="000000"/>
                <w:sz w:val="20"/>
                <w:lang w:val="en-US"/>
              </w:rPr>
              <w:t>71.80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88F33E" w14:textId="77777777" w:rsidR="00061A5A" w:rsidRPr="00D07B1D" w:rsidRDefault="00061A5A" w:rsidP="00C80083">
            <w:pPr>
              <w:pStyle w:val="Tabletext"/>
              <w:jc w:val="center"/>
              <w:rPr>
                <w:color w:val="000000"/>
                <w:sz w:val="20"/>
                <w:lang w:val="en-US"/>
              </w:rPr>
            </w:pPr>
            <w:r w:rsidRPr="00D07B1D">
              <w:rPr>
                <w:color w:val="000000"/>
                <w:sz w:val="20"/>
                <w:lang w:val="en-US"/>
              </w:rPr>
              <w:t>53.45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9E896D3" w14:textId="77777777" w:rsidR="00061A5A" w:rsidRPr="00D07B1D" w:rsidRDefault="00061A5A" w:rsidP="00C80083">
            <w:pPr>
              <w:pStyle w:val="Tabletext"/>
              <w:jc w:val="center"/>
              <w:rPr>
                <w:color w:val="000000"/>
                <w:sz w:val="20"/>
                <w:lang w:val="en-US"/>
              </w:rPr>
            </w:pPr>
            <w:r w:rsidRPr="00D07B1D">
              <w:rPr>
                <w:color w:val="000000"/>
                <w:sz w:val="20"/>
                <w:lang w:val="en-US"/>
              </w:rPr>
              <w:t>61.99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AEED586" w14:textId="77777777" w:rsidR="00061A5A" w:rsidRPr="00D07B1D" w:rsidRDefault="00061A5A" w:rsidP="00C80083">
            <w:pPr>
              <w:pStyle w:val="Tabletext"/>
              <w:jc w:val="center"/>
              <w:rPr>
                <w:color w:val="000000"/>
                <w:sz w:val="20"/>
                <w:lang w:val="en-US"/>
              </w:rPr>
            </w:pPr>
            <w:r w:rsidRPr="00D07B1D">
              <w:rPr>
                <w:color w:val="000000"/>
                <w:sz w:val="20"/>
                <w:lang w:val="en-US"/>
              </w:rPr>
              <w:t>55.24</w:t>
            </w:r>
          </w:p>
        </w:tc>
      </w:tr>
    </w:tbl>
    <w:p w14:paraId="5C6B1BE9" w14:textId="77777777" w:rsidR="00061A5A" w:rsidRPr="00245D4B" w:rsidRDefault="00061A5A" w:rsidP="00061A5A">
      <w:pPr>
        <w:pStyle w:val="Tablefin"/>
      </w:pPr>
    </w:p>
    <w:p w14:paraId="141AA2EC" w14:textId="77777777" w:rsidR="00061A5A" w:rsidRPr="00245D4B" w:rsidRDefault="00061A5A" w:rsidP="00061A5A">
      <w:pPr>
        <w:pStyle w:val="TableNo"/>
        <w:rPr>
          <w:lang w:val="en-US"/>
        </w:rPr>
      </w:pPr>
      <w:r w:rsidRPr="00245D4B">
        <w:rPr>
          <w:lang w:val="en-US"/>
        </w:rPr>
        <w:t>TABLE </w:t>
      </w:r>
      <w:r>
        <w:rPr>
          <w:lang w:val="en-US"/>
        </w:rPr>
        <w:t>78</w:t>
      </w:r>
    </w:p>
    <w:p w14:paraId="5CE8F313"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16</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1985"/>
        <w:gridCol w:w="1341"/>
        <w:gridCol w:w="878"/>
        <w:gridCol w:w="905"/>
        <w:gridCol w:w="906"/>
        <w:gridCol w:w="906"/>
        <w:gridCol w:w="906"/>
        <w:gridCol w:w="906"/>
        <w:gridCol w:w="906"/>
      </w:tblGrid>
      <w:tr w:rsidR="00061A5A" w:rsidRPr="003719F0" w14:paraId="025298B8" w14:textId="77777777" w:rsidTr="00C80083">
        <w:trPr>
          <w:cantSplit/>
          <w:tblHeader/>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FC21AB5"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34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48786CC" w14:textId="77777777" w:rsidR="00061A5A" w:rsidRPr="00D07B1D" w:rsidRDefault="00061A5A" w:rsidP="00C80083">
            <w:pPr>
              <w:pStyle w:val="Tablehead"/>
              <w:rPr>
                <w:color w:val="000000"/>
                <w:sz w:val="20"/>
                <w:lang w:val="en-US"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E4AE918" w14:textId="77777777" w:rsidR="00061A5A" w:rsidRPr="00D07B1D" w:rsidRDefault="00061A5A" w:rsidP="00C80083">
            <w:pPr>
              <w:pStyle w:val="Tablehead"/>
              <w:rPr>
                <w:color w:val="000000"/>
                <w:sz w:val="20"/>
                <w:lang w:val="en-US" w:eastAsia="ru-RU"/>
              </w:rPr>
            </w:pP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ADD2544"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0EBA2F5"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AD7513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1539E5E"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FEF71DD"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EFEC8D"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3719F0" w14:paraId="3DCB6336"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35B986DD"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97792B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4483CB"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80F29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E8523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A6F86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934009"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0C65D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AC01B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3719F0" w14:paraId="53BD269A" w14:textId="77777777" w:rsidTr="00C80083">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14:paraId="3EA9E742"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341" w:type="dxa"/>
            <w:tcBorders>
              <w:top w:val="nil"/>
              <w:left w:val="nil"/>
              <w:bottom w:val="nil"/>
              <w:right w:val="single" w:sz="4" w:space="0" w:color="auto"/>
            </w:tcBorders>
            <w:shd w:val="clear" w:color="auto" w:fill="auto"/>
            <w:noWrap/>
            <w:tcMar>
              <w:left w:w="57" w:type="dxa"/>
              <w:right w:w="57" w:type="dxa"/>
            </w:tcMar>
            <w:hideMark/>
          </w:tcPr>
          <w:p w14:paraId="1719A43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DBED37C"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CC42AA4"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A4B34F"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7FE6D1"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6C6C95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3274AF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5742507"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3719F0" w14:paraId="2FDAD109" w14:textId="77777777" w:rsidTr="00C80083">
        <w:trPr>
          <w:jc w:val="center"/>
        </w:trPr>
        <w:tc>
          <w:tcPr>
            <w:tcW w:w="1985" w:type="dxa"/>
            <w:vMerge w:val="restart"/>
            <w:tcBorders>
              <w:top w:val="single" w:sz="4" w:space="0" w:color="auto"/>
              <w:left w:val="single" w:sz="4" w:space="0" w:color="auto"/>
              <w:right w:val="nil"/>
            </w:tcBorders>
            <w:shd w:val="clear" w:color="auto" w:fill="auto"/>
            <w:noWrap/>
            <w:tcMar>
              <w:left w:w="57" w:type="dxa"/>
              <w:right w:w="57" w:type="dxa"/>
            </w:tcMar>
            <w:hideMark/>
          </w:tcPr>
          <w:p w14:paraId="1A7ED078"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34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0E103C0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FDA8C8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E4D667E" w14:textId="77777777" w:rsidR="00061A5A" w:rsidRPr="00D07B1D" w:rsidRDefault="00061A5A" w:rsidP="00C80083">
            <w:pPr>
              <w:pStyle w:val="Tabletext"/>
              <w:jc w:val="center"/>
              <w:rPr>
                <w:color w:val="000000"/>
                <w:sz w:val="20"/>
                <w:lang w:val="en-US"/>
              </w:rPr>
            </w:pPr>
            <w:r w:rsidRPr="00D07B1D">
              <w:rPr>
                <w:color w:val="000000"/>
                <w:sz w:val="20"/>
                <w:lang w:val="en-US"/>
              </w:rPr>
              <w:t>6.30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61AEA4"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0758C44"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892D982"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4AF0AAC"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A393608" w14:textId="77777777" w:rsidR="00061A5A" w:rsidRPr="00D07B1D" w:rsidRDefault="00061A5A" w:rsidP="00C80083">
            <w:pPr>
              <w:pStyle w:val="Tabletext"/>
              <w:jc w:val="center"/>
              <w:rPr>
                <w:color w:val="000000"/>
                <w:sz w:val="20"/>
                <w:lang w:val="en-US"/>
              </w:rPr>
            </w:pPr>
            <w:r w:rsidRPr="00D07B1D">
              <w:rPr>
                <w:color w:val="000000"/>
                <w:sz w:val="20"/>
                <w:lang w:val="en-US"/>
              </w:rPr>
              <w:t>10.30</w:t>
            </w:r>
          </w:p>
        </w:tc>
      </w:tr>
      <w:tr w:rsidR="00061A5A" w:rsidRPr="003719F0" w14:paraId="374D4A51" w14:textId="77777777" w:rsidTr="00C80083">
        <w:trPr>
          <w:jc w:val="center"/>
        </w:trPr>
        <w:tc>
          <w:tcPr>
            <w:tcW w:w="1985" w:type="dxa"/>
            <w:vMerge/>
            <w:tcBorders>
              <w:left w:val="single" w:sz="4" w:space="0" w:color="auto"/>
              <w:right w:val="nil"/>
            </w:tcBorders>
            <w:shd w:val="clear" w:color="auto" w:fill="auto"/>
            <w:noWrap/>
            <w:tcMar>
              <w:left w:w="57" w:type="dxa"/>
              <w:right w:w="57" w:type="dxa"/>
            </w:tcMar>
            <w:hideMark/>
          </w:tcPr>
          <w:p w14:paraId="789210F8" w14:textId="77777777" w:rsidR="00061A5A" w:rsidRPr="00D07B1D" w:rsidRDefault="00061A5A" w:rsidP="00C80083">
            <w:pPr>
              <w:pStyle w:val="Tabletext"/>
              <w:rPr>
                <w:sz w:val="20"/>
                <w:lang w:val="en-US" w:eastAsia="ru-RU"/>
              </w:rPr>
            </w:pPr>
          </w:p>
        </w:tc>
        <w:tc>
          <w:tcPr>
            <w:tcW w:w="1341" w:type="dxa"/>
            <w:vMerge/>
            <w:tcBorders>
              <w:left w:val="single" w:sz="4" w:space="0" w:color="auto"/>
              <w:right w:val="single" w:sz="4" w:space="0" w:color="auto"/>
            </w:tcBorders>
            <w:shd w:val="clear" w:color="auto" w:fill="auto"/>
            <w:noWrap/>
            <w:tcMar>
              <w:left w:w="57" w:type="dxa"/>
              <w:right w:w="57" w:type="dxa"/>
            </w:tcMar>
            <w:hideMark/>
          </w:tcPr>
          <w:p w14:paraId="16A1FDF8"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F98E0F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6FA7331" w14:textId="77777777" w:rsidR="00061A5A" w:rsidRPr="00D07B1D" w:rsidRDefault="00061A5A" w:rsidP="00C80083">
            <w:pPr>
              <w:pStyle w:val="Tabletext"/>
              <w:jc w:val="center"/>
              <w:rPr>
                <w:color w:val="000000"/>
                <w:sz w:val="20"/>
                <w:lang w:val="en-US"/>
              </w:rPr>
            </w:pPr>
            <w:r w:rsidRPr="00D07B1D">
              <w:rPr>
                <w:color w:val="000000"/>
                <w:sz w:val="20"/>
                <w:lang w:val="en-US"/>
              </w:rPr>
              <w:t>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121D905"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8F73D4"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5B4BC8"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577013D"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7742DF" w14:textId="77777777" w:rsidR="00061A5A" w:rsidRPr="00D07B1D" w:rsidRDefault="00061A5A" w:rsidP="00C80083">
            <w:pPr>
              <w:pStyle w:val="Tabletext"/>
              <w:jc w:val="center"/>
              <w:rPr>
                <w:color w:val="000000"/>
                <w:sz w:val="20"/>
                <w:lang w:val="en-US"/>
              </w:rPr>
            </w:pPr>
            <w:r w:rsidRPr="00D07B1D">
              <w:rPr>
                <w:color w:val="000000"/>
                <w:sz w:val="20"/>
                <w:lang w:val="en-US"/>
              </w:rPr>
              <w:t>13.20</w:t>
            </w:r>
          </w:p>
        </w:tc>
      </w:tr>
      <w:tr w:rsidR="00061A5A" w:rsidRPr="003719F0" w14:paraId="731B3230" w14:textId="77777777" w:rsidTr="00C80083">
        <w:trPr>
          <w:jc w:val="center"/>
        </w:trPr>
        <w:tc>
          <w:tcPr>
            <w:tcW w:w="1985" w:type="dxa"/>
            <w:vMerge/>
            <w:tcBorders>
              <w:left w:val="single" w:sz="4" w:space="0" w:color="auto"/>
              <w:bottom w:val="single" w:sz="4" w:space="0" w:color="auto"/>
              <w:right w:val="nil"/>
            </w:tcBorders>
            <w:shd w:val="clear" w:color="auto" w:fill="auto"/>
            <w:noWrap/>
            <w:tcMar>
              <w:left w:w="57" w:type="dxa"/>
              <w:right w:w="57" w:type="dxa"/>
            </w:tcMar>
            <w:hideMark/>
          </w:tcPr>
          <w:p w14:paraId="2B28CF15" w14:textId="77777777" w:rsidR="00061A5A" w:rsidRPr="00D07B1D" w:rsidRDefault="00061A5A" w:rsidP="00C80083">
            <w:pPr>
              <w:pStyle w:val="Tabletext"/>
              <w:rPr>
                <w:sz w:val="20"/>
                <w:lang w:val="en-US" w:eastAsia="ru-RU"/>
              </w:rPr>
            </w:pPr>
          </w:p>
        </w:tc>
        <w:tc>
          <w:tcPr>
            <w:tcW w:w="134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79D214F"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213B4E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90F0C22" w14:textId="77777777" w:rsidR="00061A5A" w:rsidRPr="00D07B1D" w:rsidRDefault="00061A5A" w:rsidP="00C80083">
            <w:pPr>
              <w:pStyle w:val="Tabletext"/>
              <w:jc w:val="center"/>
              <w:rPr>
                <w:color w:val="000000"/>
                <w:sz w:val="20"/>
                <w:lang w:val="en-US"/>
              </w:rPr>
            </w:pPr>
            <w:r w:rsidRPr="00D07B1D">
              <w:rPr>
                <w:color w:val="000000"/>
                <w:sz w:val="20"/>
                <w:lang w:val="en-US"/>
              </w:rPr>
              <w:t>10.20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1513983"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18232B"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09F485"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F69298"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62A9DC"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r>
      <w:tr w:rsidR="00061A5A" w:rsidRPr="003719F0" w14:paraId="5CC03729" w14:textId="77777777" w:rsidTr="00C80083">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14:paraId="75615066"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341" w:type="dxa"/>
            <w:tcBorders>
              <w:top w:val="nil"/>
              <w:left w:val="nil"/>
              <w:bottom w:val="nil"/>
              <w:right w:val="single" w:sz="4" w:space="0" w:color="auto"/>
            </w:tcBorders>
            <w:shd w:val="clear" w:color="auto" w:fill="auto"/>
            <w:noWrap/>
            <w:tcMar>
              <w:left w:w="57" w:type="dxa"/>
              <w:right w:w="57" w:type="dxa"/>
            </w:tcMar>
            <w:hideMark/>
          </w:tcPr>
          <w:p w14:paraId="315647B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60A68FC"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86A712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83A45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3442F7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9DCBE5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47FFE7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518DF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3719F0" w14:paraId="7E3B1FC9" w14:textId="77777777" w:rsidTr="00C80083">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5111874"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14:paraId="0BE3FDF3"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P</w:t>
            </w:r>
            <w:r w:rsidRPr="00D07B1D">
              <w:rPr>
                <w:i/>
                <w:iCs/>
                <w:color w:val="000000"/>
                <w:sz w:val="20"/>
                <w:vertAlign w:val="subscript"/>
                <w:lang w:val="en-US" w:eastAsia="ru-RU"/>
              </w:rPr>
              <w:t>s,min</w:t>
            </w:r>
          </w:p>
          <w:p w14:paraId="449204A8" w14:textId="77777777" w:rsidR="00061A5A" w:rsidRPr="00D07B1D" w:rsidRDefault="00061A5A" w:rsidP="00C80083">
            <w:pPr>
              <w:pStyle w:val="Tabletext"/>
              <w:jc w:val="center"/>
              <w:rPr>
                <w:i/>
                <w:iCs/>
                <w:color w:val="000000"/>
                <w:sz w:val="20"/>
                <w:lang w:val="en-US" w:eastAsia="ru-RU"/>
              </w:rPr>
            </w:pP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0C96F6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AC3C279" w14:textId="77777777" w:rsidR="00061A5A" w:rsidRPr="00D07B1D" w:rsidRDefault="00061A5A" w:rsidP="00C80083">
            <w:pPr>
              <w:pStyle w:val="Tabletext"/>
              <w:jc w:val="center"/>
              <w:rPr>
                <w:color w:val="000000"/>
                <w:sz w:val="20"/>
                <w:lang w:val="en-US"/>
              </w:rPr>
            </w:pPr>
            <w:r w:rsidRPr="00D07B1D">
              <w:rPr>
                <w:color w:val="000000"/>
                <w:sz w:val="20"/>
                <w:lang w:val="en-US"/>
              </w:rPr>
              <w:t>−133.70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085FB2"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4BEAEE"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80A04D"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9293D8"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13EB890" w14:textId="77777777" w:rsidR="00061A5A" w:rsidRPr="00D07B1D" w:rsidRDefault="00061A5A" w:rsidP="00C80083">
            <w:pPr>
              <w:pStyle w:val="Tabletext"/>
              <w:jc w:val="center"/>
              <w:rPr>
                <w:color w:val="000000"/>
                <w:sz w:val="20"/>
                <w:lang w:val="en-US"/>
              </w:rPr>
            </w:pPr>
            <w:r w:rsidRPr="00D07B1D">
              <w:rPr>
                <w:color w:val="000000"/>
                <w:sz w:val="20"/>
                <w:lang w:val="en-US"/>
              </w:rPr>
              <w:t>−129.70</w:t>
            </w:r>
          </w:p>
        </w:tc>
      </w:tr>
      <w:tr w:rsidR="00061A5A" w:rsidRPr="003719F0" w14:paraId="38B9DE49"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3D3F5A0E" w14:textId="77777777" w:rsidR="00061A5A" w:rsidRPr="00D07B1D" w:rsidRDefault="00061A5A" w:rsidP="00C80083">
            <w:pPr>
              <w:pStyle w:val="Tabletext"/>
              <w:rPr>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14:paraId="426EA4A0"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9AE6A4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3305C65" w14:textId="77777777" w:rsidR="00061A5A" w:rsidRPr="00D07B1D" w:rsidRDefault="00061A5A" w:rsidP="00C80083">
            <w:pPr>
              <w:pStyle w:val="Tabletext"/>
              <w:jc w:val="center"/>
              <w:rPr>
                <w:color w:val="000000"/>
                <w:sz w:val="20"/>
                <w:lang w:val="en-US"/>
              </w:rPr>
            </w:pPr>
            <w:r w:rsidRPr="00D07B1D">
              <w:rPr>
                <w:color w:val="000000"/>
                <w:sz w:val="20"/>
                <w:lang w:val="en-US"/>
              </w:rPr>
              <w:t>−130.90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1555B6C"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2A0F1B7"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365A4CA"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D6FB2C6"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2A2428" w14:textId="77777777" w:rsidR="00061A5A" w:rsidRPr="00D07B1D" w:rsidRDefault="00061A5A" w:rsidP="00C80083">
            <w:pPr>
              <w:pStyle w:val="Tabletext"/>
              <w:jc w:val="center"/>
              <w:rPr>
                <w:color w:val="000000"/>
                <w:sz w:val="20"/>
                <w:lang w:val="en-US"/>
              </w:rPr>
            </w:pPr>
            <w:r w:rsidRPr="00D07B1D">
              <w:rPr>
                <w:color w:val="000000"/>
                <w:sz w:val="20"/>
                <w:lang w:val="en-US"/>
              </w:rPr>
              <w:t>−126.80</w:t>
            </w:r>
          </w:p>
        </w:tc>
      </w:tr>
      <w:tr w:rsidR="00061A5A" w:rsidRPr="003719F0" w14:paraId="13F60DA6"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4D91627F" w14:textId="77777777" w:rsidR="00061A5A" w:rsidRPr="00D07B1D" w:rsidRDefault="00061A5A" w:rsidP="00C80083">
            <w:pPr>
              <w:pStyle w:val="Tabletext"/>
              <w:rPr>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5D7C8304"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CBB2B5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37A57E4" w14:textId="77777777" w:rsidR="00061A5A" w:rsidRPr="00D07B1D" w:rsidRDefault="00061A5A" w:rsidP="00C80083">
            <w:pPr>
              <w:pStyle w:val="Tabletext"/>
              <w:jc w:val="center"/>
              <w:rPr>
                <w:color w:val="000000"/>
                <w:sz w:val="20"/>
                <w:lang w:val="en-US"/>
              </w:rPr>
            </w:pPr>
            <w:r w:rsidRPr="00D07B1D">
              <w:rPr>
                <w:color w:val="000000"/>
                <w:sz w:val="20"/>
                <w:lang w:val="en-US"/>
              </w:rPr>
              <w:t>−129.80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8A6A8C"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426307C"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81EE4A8"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36D22E"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29FDB0" w14:textId="77777777" w:rsidR="00061A5A" w:rsidRPr="00D07B1D" w:rsidRDefault="00061A5A" w:rsidP="00C80083">
            <w:pPr>
              <w:pStyle w:val="Tabletext"/>
              <w:jc w:val="center"/>
              <w:rPr>
                <w:color w:val="000000"/>
                <w:sz w:val="20"/>
                <w:lang w:val="en-US"/>
              </w:rPr>
            </w:pPr>
            <w:r w:rsidRPr="00D07B1D">
              <w:rPr>
                <w:color w:val="000000"/>
                <w:sz w:val="20"/>
                <w:lang w:val="en-US"/>
              </w:rPr>
              <w:t>−124.40</w:t>
            </w:r>
          </w:p>
        </w:tc>
      </w:tr>
      <w:tr w:rsidR="00061A5A" w:rsidRPr="003719F0" w14:paraId="683267BA"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176626F"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15AB20F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11C084E"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B77861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60979F"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BA57220"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517F46B"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086898"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4A139C6"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3719F0" w14:paraId="4E33A02A"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0C232A5"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651DC93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2BE3F8B"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798802E"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7A1F87"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8186E6F"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C5183D8"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E3BE87C"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52AFEC"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3719F0" w14:paraId="49EC20A7" w14:textId="77777777" w:rsidTr="00C80083">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14:paraId="2D944446"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341" w:type="dxa"/>
            <w:tcBorders>
              <w:top w:val="nil"/>
              <w:left w:val="nil"/>
              <w:bottom w:val="nil"/>
              <w:right w:val="single" w:sz="4" w:space="0" w:color="auto"/>
            </w:tcBorders>
            <w:shd w:val="clear" w:color="auto" w:fill="auto"/>
            <w:noWrap/>
            <w:tcMar>
              <w:left w:w="57" w:type="dxa"/>
              <w:right w:w="57" w:type="dxa"/>
            </w:tcMar>
            <w:hideMark/>
          </w:tcPr>
          <w:p w14:paraId="2C0C032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3E2B5B4"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B61AADD"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CE4860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5F7692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F8AD5F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C40214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34A715F"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3719F0" w14:paraId="3E2623F3" w14:textId="77777777" w:rsidTr="00C80083">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2AD8A07"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14:paraId="5694DC7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7DAF51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5F82EE5" w14:textId="77777777" w:rsidR="00061A5A" w:rsidRPr="00D07B1D" w:rsidRDefault="00061A5A" w:rsidP="00C80083">
            <w:pPr>
              <w:pStyle w:val="Tabletext"/>
              <w:jc w:val="center"/>
              <w:rPr>
                <w:color w:val="000000"/>
                <w:sz w:val="20"/>
                <w:lang w:val="en-US"/>
              </w:rPr>
            </w:pPr>
            <w:r w:rsidRPr="00D07B1D">
              <w:rPr>
                <w:color w:val="000000"/>
                <w:sz w:val="20"/>
                <w:lang w:val="en-US"/>
              </w:rPr>
              <w:t>−133.00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2BD6FD" w14:textId="77777777" w:rsidR="00061A5A" w:rsidRPr="00D07B1D" w:rsidRDefault="00061A5A" w:rsidP="00C80083">
            <w:pPr>
              <w:pStyle w:val="Tabletext"/>
              <w:jc w:val="center"/>
              <w:rPr>
                <w:color w:val="000000"/>
                <w:sz w:val="20"/>
                <w:lang w:val="en-US"/>
              </w:rPr>
            </w:pPr>
            <w:r w:rsidRPr="00D07B1D">
              <w:rPr>
                <w:color w:val="000000"/>
                <w:sz w:val="20"/>
                <w:lang w:val="en-US"/>
              </w:rPr>
              <w:t>−126.10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5E392E8" w14:textId="77777777" w:rsidR="00061A5A" w:rsidRPr="00D07B1D" w:rsidRDefault="00061A5A" w:rsidP="00C80083">
            <w:pPr>
              <w:pStyle w:val="Tabletext"/>
              <w:jc w:val="center"/>
              <w:rPr>
                <w:color w:val="000000"/>
                <w:sz w:val="20"/>
                <w:lang w:val="en-US"/>
              </w:rPr>
            </w:pPr>
            <w:r w:rsidRPr="00D07B1D">
              <w:rPr>
                <w:color w:val="000000"/>
                <w:sz w:val="20"/>
                <w:lang w:val="en-US"/>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687B6CE" w14:textId="77777777" w:rsidR="00061A5A" w:rsidRPr="00D07B1D" w:rsidRDefault="00061A5A" w:rsidP="00C80083">
            <w:pPr>
              <w:pStyle w:val="Tabletext"/>
              <w:jc w:val="center"/>
              <w:rPr>
                <w:color w:val="000000"/>
                <w:sz w:val="20"/>
                <w:lang w:val="en-US"/>
              </w:rPr>
            </w:pPr>
            <w:r w:rsidRPr="00D07B1D">
              <w:rPr>
                <w:color w:val="000000"/>
                <w:sz w:val="20"/>
                <w:lang w:val="en-US"/>
              </w:rPr>
              <w:t>−126.10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7CE596" w14:textId="77777777" w:rsidR="00061A5A" w:rsidRPr="00D07B1D" w:rsidRDefault="00061A5A" w:rsidP="00C80083">
            <w:pPr>
              <w:pStyle w:val="Tabletext"/>
              <w:jc w:val="center"/>
              <w:rPr>
                <w:color w:val="000000"/>
                <w:sz w:val="20"/>
                <w:lang w:val="en-US"/>
              </w:rPr>
            </w:pPr>
            <w:r w:rsidRPr="00D07B1D">
              <w:rPr>
                <w:color w:val="000000"/>
                <w:sz w:val="20"/>
                <w:lang w:val="en-US"/>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8082C8" w14:textId="77777777" w:rsidR="00061A5A" w:rsidRPr="00D07B1D" w:rsidRDefault="00061A5A" w:rsidP="00C80083">
            <w:pPr>
              <w:pStyle w:val="Tabletext"/>
              <w:jc w:val="center"/>
              <w:rPr>
                <w:color w:val="000000"/>
                <w:sz w:val="20"/>
                <w:lang w:val="en-US"/>
              </w:rPr>
            </w:pPr>
            <w:r w:rsidRPr="00D07B1D">
              <w:rPr>
                <w:color w:val="000000"/>
                <w:sz w:val="20"/>
                <w:lang w:val="en-US"/>
              </w:rPr>
              <w:t>−127.92</w:t>
            </w:r>
          </w:p>
        </w:tc>
      </w:tr>
      <w:tr w:rsidR="00061A5A" w:rsidRPr="003719F0" w14:paraId="20EBA238"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583DED54" w14:textId="77777777" w:rsidR="00061A5A" w:rsidRPr="00D07B1D" w:rsidRDefault="00061A5A" w:rsidP="00C80083">
            <w:pPr>
              <w:pStyle w:val="Tabletext"/>
              <w:rPr>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14:paraId="5AC6975D"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A9C18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E72EDE0" w14:textId="77777777" w:rsidR="00061A5A" w:rsidRPr="00D07B1D" w:rsidRDefault="00061A5A" w:rsidP="00C80083">
            <w:pPr>
              <w:pStyle w:val="Tabletext"/>
              <w:jc w:val="center"/>
              <w:rPr>
                <w:color w:val="000000"/>
                <w:sz w:val="20"/>
                <w:lang w:val="en-US"/>
              </w:rPr>
            </w:pPr>
            <w:r w:rsidRPr="00D07B1D">
              <w:rPr>
                <w:color w:val="000000"/>
                <w:sz w:val="20"/>
                <w:lang w:val="en-US"/>
              </w:rPr>
              <w:t>−130.20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1C984C" w14:textId="77777777" w:rsidR="00061A5A" w:rsidRPr="00D07B1D" w:rsidRDefault="00061A5A" w:rsidP="00C80083">
            <w:pPr>
              <w:pStyle w:val="Tabletext"/>
              <w:jc w:val="center"/>
              <w:rPr>
                <w:color w:val="000000"/>
                <w:sz w:val="20"/>
                <w:lang w:val="en-US"/>
              </w:rPr>
            </w:pPr>
            <w:r w:rsidRPr="00D07B1D">
              <w:rPr>
                <w:color w:val="000000"/>
                <w:sz w:val="20"/>
                <w:lang w:val="en-US"/>
              </w:rPr>
              <w:t>−123.60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0B6111" w14:textId="77777777" w:rsidR="00061A5A" w:rsidRPr="00D07B1D" w:rsidRDefault="00061A5A" w:rsidP="00C80083">
            <w:pPr>
              <w:pStyle w:val="Tabletext"/>
              <w:jc w:val="center"/>
              <w:rPr>
                <w:color w:val="000000"/>
                <w:sz w:val="20"/>
                <w:lang w:val="en-US"/>
              </w:rPr>
            </w:pPr>
            <w:r w:rsidRPr="00D07B1D">
              <w:rPr>
                <w:color w:val="000000"/>
                <w:sz w:val="20"/>
                <w:lang w:val="en-US"/>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97B1A1" w14:textId="77777777" w:rsidR="00061A5A" w:rsidRPr="00D07B1D" w:rsidRDefault="00061A5A" w:rsidP="00C80083">
            <w:pPr>
              <w:pStyle w:val="Tabletext"/>
              <w:jc w:val="center"/>
              <w:rPr>
                <w:color w:val="000000"/>
                <w:sz w:val="20"/>
                <w:lang w:val="en-US"/>
              </w:rPr>
            </w:pPr>
            <w:r w:rsidRPr="00D07B1D">
              <w:rPr>
                <w:color w:val="000000"/>
                <w:sz w:val="20"/>
                <w:lang w:val="en-US"/>
              </w:rPr>
              <w:t>−123.60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8628E9" w14:textId="77777777" w:rsidR="00061A5A" w:rsidRPr="00D07B1D" w:rsidRDefault="00061A5A" w:rsidP="00C80083">
            <w:pPr>
              <w:pStyle w:val="Tabletext"/>
              <w:jc w:val="center"/>
              <w:rPr>
                <w:color w:val="000000"/>
                <w:sz w:val="20"/>
                <w:lang w:val="en-US"/>
              </w:rPr>
            </w:pPr>
            <w:r w:rsidRPr="00D07B1D">
              <w:rPr>
                <w:color w:val="000000"/>
                <w:sz w:val="20"/>
                <w:lang w:val="en-US"/>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8DC27B2" w14:textId="77777777" w:rsidR="00061A5A" w:rsidRPr="00D07B1D" w:rsidRDefault="00061A5A" w:rsidP="00C80083">
            <w:pPr>
              <w:pStyle w:val="Tabletext"/>
              <w:jc w:val="center"/>
              <w:rPr>
                <w:color w:val="000000"/>
                <w:sz w:val="20"/>
                <w:lang w:val="en-US"/>
              </w:rPr>
            </w:pPr>
            <w:r w:rsidRPr="00D07B1D">
              <w:rPr>
                <w:color w:val="000000"/>
                <w:sz w:val="20"/>
                <w:lang w:val="en-US"/>
              </w:rPr>
              <w:t>−125.02</w:t>
            </w:r>
          </w:p>
        </w:tc>
      </w:tr>
      <w:tr w:rsidR="00061A5A" w:rsidRPr="003719F0" w14:paraId="75799EA4"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ABB0DEC" w14:textId="77777777" w:rsidR="00061A5A" w:rsidRPr="00D07B1D" w:rsidRDefault="00061A5A" w:rsidP="00C80083">
            <w:pPr>
              <w:pStyle w:val="Tabletext"/>
              <w:rPr>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4511C677"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5F791C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59F80BE" w14:textId="77777777" w:rsidR="00061A5A" w:rsidRPr="00D07B1D" w:rsidRDefault="00061A5A" w:rsidP="00C80083">
            <w:pPr>
              <w:pStyle w:val="Tabletext"/>
              <w:jc w:val="center"/>
              <w:rPr>
                <w:color w:val="000000"/>
                <w:sz w:val="20"/>
                <w:lang w:val="en-US"/>
              </w:rPr>
            </w:pPr>
            <w:r w:rsidRPr="00D07B1D">
              <w:rPr>
                <w:color w:val="000000"/>
                <w:sz w:val="20"/>
                <w:lang w:val="en-US"/>
              </w:rPr>
              <w:t>−129.10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31AB485" w14:textId="77777777" w:rsidR="00061A5A" w:rsidRPr="00D07B1D" w:rsidRDefault="00061A5A" w:rsidP="00C80083">
            <w:pPr>
              <w:pStyle w:val="Tabletext"/>
              <w:jc w:val="center"/>
              <w:rPr>
                <w:color w:val="000000"/>
                <w:sz w:val="20"/>
                <w:lang w:val="en-US"/>
              </w:rPr>
            </w:pPr>
            <w:r w:rsidRPr="00D07B1D">
              <w:rPr>
                <w:color w:val="000000"/>
                <w:sz w:val="20"/>
                <w:lang w:val="en-US"/>
              </w:rPr>
              <w:t>−121.50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28C0E55" w14:textId="77777777" w:rsidR="00061A5A" w:rsidRPr="00D07B1D" w:rsidRDefault="00061A5A" w:rsidP="00C80083">
            <w:pPr>
              <w:pStyle w:val="Tabletext"/>
              <w:jc w:val="center"/>
              <w:rPr>
                <w:color w:val="000000"/>
                <w:sz w:val="20"/>
                <w:lang w:val="en-US"/>
              </w:rPr>
            </w:pPr>
            <w:r w:rsidRPr="00D07B1D">
              <w:rPr>
                <w:color w:val="000000"/>
                <w:sz w:val="20"/>
                <w:lang w:val="en-US"/>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20EBFAC" w14:textId="77777777" w:rsidR="00061A5A" w:rsidRPr="00D07B1D" w:rsidRDefault="00061A5A" w:rsidP="00C80083">
            <w:pPr>
              <w:pStyle w:val="Tabletext"/>
              <w:jc w:val="center"/>
              <w:rPr>
                <w:color w:val="000000"/>
                <w:sz w:val="20"/>
                <w:lang w:val="en-US"/>
              </w:rPr>
            </w:pPr>
            <w:r w:rsidRPr="00D07B1D">
              <w:rPr>
                <w:color w:val="000000"/>
                <w:sz w:val="20"/>
                <w:lang w:val="en-US"/>
              </w:rPr>
              <w:t>−121.50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ADC1FCB" w14:textId="77777777" w:rsidR="00061A5A" w:rsidRPr="00D07B1D" w:rsidRDefault="00061A5A" w:rsidP="00C80083">
            <w:pPr>
              <w:pStyle w:val="Tabletext"/>
              <w:jc w:val="center"/>
              <w:rPr>
                <w:color w:val="000000"/>
                <w:sz w:val="20"/>
                <w:lang w:val="en-US"/>
              </w:rPr>
            </w:pPr>
            <w:r w:rsidRPr="00D07B1D">
              <w:rPr>
                <w:color w:val="000000"/>
                <w:sz w:val="20"/>
                <w:lang w:val="en-US"/>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9BCA7AF" w14:textId="77777777" w:rsidR="00061A5A" w:rsidRPr="00D07B1D" w:rsidRDefault="00061A5A" w:rsidP="00C80083">
            <w:pPr>
              <w:pStyle w:val="Tabletext"/>
              <w:jc w:val="center"/>
              <w:rPr>
                <w:color w:val="000000"/>
                <w:sz w:val="20"/>
                <w:lang w:val="en-US"/>
              </w:rPr>
            </w:pPr>
            <w:r w:rsidRPr="00D07B1D">
              <w:rPr>
                <w:color w:val="000000"/>
                <w:sz w:val="20"/>
                <w:lang w:val="en-US"/>
              </w:rPr>
              <w:t>−122.62</w:t>
            </w:r>
          </w:p>
        </w:tc>
      </w:tr>
      <w:tr w:rsidR="00061A5A" w:rsidRPr="003719F0" w14:paraId="2D654AD2" w14:textId="77777777" w:rsidTr="00C80083">
        <w:trPr>
          <w:jc w:val="center"/>
        </w:trPr>
        <w:tc>
          <w:tcPr>
            <w:tcW w:w="1985" w:type="dxa"/>
            <w:vMerge w:val="restart"/>
            <w:tcBorders>
              <w:top w:val="nil"/>
              <w:left w:val="single" w:sz="4" w:space="0" w:color="auto"/>
              <w:right w:val="single" w:sz="4" w:space="0" w:color="auto"/>
            </w:tcBorders>
            <w:shd w:val="clear" w:color="auto" w:fill="auto"/>
            <w:tcMar>
              <w:left w:w="57" w:type="dxa"/>
              <w:right w:w="57" w:type="dxa"/>
            </w:tcMar>
            <w:hideMark/>
          </w:tcPr>
          <w:p w14:paraId="55C7F103"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341" w:type="dxa"/>
            <w:vMerge w:val="restart"/>
            <w:tcBorders>
              <w:top w:val="nil"/>
              <w:left w:val="nil"/>
              <w:right w:val="single" w:sz="4" w:space="0" w:color="auto"/>
            </w:tcBorders>
            <w:shd w:val="clear" w:color="auto" w:fill="auto"/>
            <w:noWrap/>
            <w:tcMar>
              <w:left w:w="57" w:type="dxa"/>
              <w:right w:w="57" w:type="dxa"/>
            </w:tcMar>
            <w:hideMark/>
          </w:tcPr>
          <w:p w14:paraId="7275EE9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14FAD7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8BD88B6" w14:textId="77777777" w:rsidR="00061A5A" w:rsidRPr="00D07B1D" w:rsidRDefault="00061A5A" w:rsidP="00C80083">
            <w:pPr>
              <w:pStyle w:val="Tabletext"/>
              <w:jc w:val="center"/>
              <w:rPr>
                <w:color w:val="000000"/>
                <w:sz w:val="20"/>
                <w:lang w:val="en-US"/>
              </w:rPr>
            </w:pPr>
            <w:r w:rsidRPr="00D07B1D">
              <w:rPr>
                <w:color w:val="000000"/>
                <w:sz w:val="20"/>
                <w:lang w:val="en-US"/>
              </w:rPr>
              <w:t>12.80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A32A4F3" w14:textId="77777777" w:rsidR="00061A5A" w:rsidRPr="00D07B1D" w:rsidRDefault="00061A5A" w:rsidP="00C80083">
            <w:pPr>
              <w:pStyle w:val="Tabletext"/>
              <w:jc w:val="center"/>
              <w:rPr>
                <w:color w:val="000000"/>
                <w:sz w:val="20"/>
                <w:lang w:val="en-US"/>
              </w:rPr>
            </w:pPr>
            <w:r w:rsidRPr="00D07B1D">
              <w:rPr>
                <w:color w:val="000000"/>
                <w:sz w:val="20"/>
                <w:lang w:val="en-US"/>
              </w:rPr>
              <w:t>19.70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EF01A1" w14:textId="77777777" w:rsidR="00061A5A" w:rsidRPr="00D07B1D" w:rsidRDefault="00061A5A" w:rsidP="00C80083">
            <w:pPr>
              <w:pStyle w:val="Tabletext"/>
              <w:jc w:val="center"/>
              <w:rPr>
                <w:color w:val="000000"/>
                <w:sz w:val="20"/>
                <w:lang w:val="en-US"/>
              </w:rPr>
            </w:pPr>
            <w:r w:rsidRPr="00D07B1D">
              <w:rPr>
                <w:color w:val="000000"/>
                <w:sz w:val="20"/>
                <w:lang w:val="en-US"/>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1E4101" w14:textId="77777777" w:rsidR="00061A5A" w:rsidRPr="00D07B1D" w:rsidRDefault="00061A5A" w:rsidP="00C80083">
            <w:pPr>
              <w:pStyle w:val="Tabletext"/>
              <w:jc w:val="center"/>
              <w:rPr>
                <w:color w:val="000000"/>
                <w:sz w:val="20"/>
                <w:lang w:val="en-US"/>
              </w:rPr>
            </w:pPr>
            <w:r w:rsidRPr="00D07B1D">
              <w:rPr>
                <w:color w:val="000000"/>
                <w:sz w:val="20"/>
                <w:lang w:val="en-US"/>
              </w:rPr>
              <w:t>19.70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AB069BA" w14:textId="77777777" w:rsidR="00061A5A" w:rsidRPr="00D07B1D" w:rsidRDefault="00061A5A" w:rsidP="00C80083">
            <w:pPr>
              <w:pStyle w:val="Tabletext"/>
              <w:jc w:val="center"/>
              <w:rPr>
                <w:color w:val="000000"/>
                <w:sz w:val="20"/>
                <w:lang w:val="en-US"/>
              </w:rPr>
            </w:pPr>
            <w:r w:rsidRPr="00D07B1D">
              <w:rPr>
                <w:color w:val="000000"/>
                <w:sz w:val="20"/>
                <w:lang w:val="en-US"/>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D4DE6A" w14:textId="77777777" w:rsidR="00061A5A" w:rsidRPr="00D07B1D" w:rsidRDefault="00061A5A" w:rsidP="00C80083">
            <w:pPr>
              <w:pStyle w:val="Tabletext"/>
              <w:jc w:val="center"/>
              <w:rPr>
                <w:color w:val="000000"/>
                <w:sz w:val="20"/>
                <w:lang w:val="en-US"/>
              </w:rPr>
            </w:pPr>
            <w:r w:rsidRPr="00D07B1D">
              <w:rPr>
                <w:color w:val="000000"/>
                <w:sz w:val="20"/>
                <w:lang w:val="en-US"/>
              </w:rPr>
              <w:t>17.88</w:t>
            </w:r>
          </w:p>
        </w:tc>
      </w:tr>
      <w:tr w:rsidR="00061A5A" w:rsidRPr="003719F0" w14:paraId="29BC409E"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21F42A9D" w14:textId="77777777" w:rsidR="00061A5A" w:rsidRPr="00D07B1D" w:rsidRDefault="00061A5A" w:rsidP="00C80083">
            <w:pPr>
              <w:pStyle w:val="Tabletext"/>
              <w:rPr>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14:paraId="2F139816"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DBE4FA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9033E7F"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814CC6"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6B4271" w14:textId="77777777" w:rsidR="00061A5A" w:rsidRPr="00D07B1D" w:rsidRDefault="00061A5A" w:rsidP="00C80083">
            <w:pPr>
              <w:pStyle w:val="Tabletext"/>
              <w:jc w:val="center"/>
              <w:rPr>
                <w:color w:val="000000"/>
                <w:sz w:val="20"/>
                <w:lang w:val="en-US"/>
              </w:rPr>
            </w:pPr>
            <w:r w:rsidRPr="00D07B1D">
              <w:rPr>
                <w:color w:val="000000"/>
                <w:sz w:val="20"/>
                <w:lang w:val="en-US"/>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E09BEE"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CAB9C0" w14:textId="77777777" w:rsidR="00061A5A" w:rsidRPr="00D07B1D" w:rsidRDefault="00061A5A" w:rsidP="00C80083">
            <w:pPr>
              <w:pStyle w:val="Tabletext"/>
              <w:jc w:val="center"/>
              <w:rPr>
                <w:color w:val="000000"/>
                <w:sz w:val="20"/>
                <w:lang w:val="en-US"/>
              </w:rPr>
            </w:pPr>
            <w:r w:rsidRPr="00D07B1D">
              <w:rPr>
                <w:color w:val="000000"/>
                <w:sz w:val="20"/>
                <w:lang w:val="en-US"/>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B44CEBF" w14:textId="77777777" w:rsidR="00061A5A" w:rsidRPr="00D07B1D" w:rsidRDefault="00061A5A" w:rsidP="00C80083">
            <w:pPr>
              <w:pStyle w:val="Tabletext"/>
              <w:jc w:val="center"/>
              <w:rPr>
                <w:color w:val="000000"/>
                <w:sz w:val="20"/>
                <w:lang w:val="en-US"/>
              </w:rPr>
            </w:pPr>
            <w:r w:rsidRPr="00D07B1D">
              <w:rPr>
                <w:color w:val="000000"/>
                <w:sz w:val="20"/>
                <w:lang w:val="en-US"/>
              </w:rPr>
              <w:t>20.78</w:t>
            </w:r>
          </w:p>
        </w:tc>
      </w:tr>
      <w:tr w:rsidR="00061A5A" w:rsidRPr="003719F0" w14:paraId="5E670B6D"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607AEF6" w14:textId="77777777" w:rsidR="00061A5A" w:rsidRPr="00D07B1D" w:rsidRDefault="00061A5A" w:rsidP="00C80083">
            <w:pPr>
              <w:pStyle w:val="Tabletext"/>
              <w:rPr>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5FCFEABB"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66D003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EAD4618" w14:textId="77777777" w:rsidR="00061A5A" w:rsidRPr="00D07B1D" w:rsidRDefault="00061A5A" w:rsidP="00C80083">
            <w:pPr>
              <w:pStyle w:val="Tabletext"/>
              <w:jc w:val="center"/>
              <w:rPr>
                <w:color w:val="000000"/>
                <w:sz w:val="20"/>
                <w:lang w:val="en-US"/>
              </w:rPr>
            </w:pPr>
            <w:r w:rsidRPr="00D07B1D">
              <w:rPr>
                <w:color w:val="000000"/>
                <w:sz w:val="20"/>
                <w:lang w:val="en-US"/>
              </w:rPr>
              <w:t>16.70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66EEF2" w14:textId="77777777" w:rsidR="00061A5A" w:rsidRPr="00D07B1D" w:rsidRDefault="00061A5A" w:rsidP="00C80083">
            <w:pPr>
              <w:pStyle w:val="Tabletext"/>
              <w:jc w:val="center"/>
              <w:rPr>
                <w:color w:val="000000"/>
                <w:sz w:val="20"/>
                <w:lang w:val="en-US"/>
              </w:rPr>
            </w:pPr>
            <w:r w:rsidRPr="00D07B1D">
              <w:rPr>
                <w:color w:val="000000"/>
                <w:sz w:val="20"/>
                <w:lang w:val="en-US"/>
              </w:rPr>
              <w:t>24.30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E986CA" w14:textId="77777777" w:rsidR="00061A5A" w:rsidRPr="00D07B1D" w:rsidRDefault="00061A5A" w:rsidP="00C80083">
            <w:pPr>
              <w:pStyle w:val="Tabletext"/>
              <w:jc w:val="center"/>
              <w:rPr>
                <w:color w:val="000000"/>
                <w:sz w:val="20"/>
                <w:lang w:val="en-US"/>
              </w:rPr>
            </w:pPr>
            <w:r w:rsidRPr="00D07B1D">
              <w:rPr>
                <w:color w:val="000000"/>
                <w:sz w:val="20"/>
                <w:lang w:val="en-US"/>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E4DB29" w14:textId="77777777" w:rsidR="00061A5A" w:rsidRPr="00D07B1D" w:rsidRDefault="00061A5A" w:rsidP="00C80083">
            <w:pPr>
              <w:pStyle w:val="Tabletext"/>
              <w:jc w:val="center"/>
              <w:rPr>
                <w:color w:val="000000"/>
                <w:sz w:val="20"/>
                <w:lang w:val="en-US"/>
              </w:rPr>
            </w:pPr>
            <w:r w:rsidRPr="00D07B1D">
              <w:rPr>
                <w:color w:val="000000"/>
                <w:sz w:val="20"/>
                <w:lang w:val="en-US"/>
              </w:rPr>
              <w:t>24.30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2B87D54" w14:textId="77777777" w:rsidR="00061A5A" w:rsidRPr="00D07B1D" w:rsidRDefault="00061A5A" w:rsidP="00C80083">
            <w:pPr>
              <w:pStyle w:val="Tabletext"/>
              <w:jc w:val="center"/>
              <w:rPr>
                <w:color w:val="000000"/>
                <w:sz w:val="20"/>
                <w:lang w:val="en-US"/>
              </w:rPr>
            </w:pPr>
            <w:r w:rsidRPr="00D07B1D">
              <w:rPr>
                <w:color w:val="000000"/>
                <w:sz w:val="20"/>
                <w:lang w:val="en-US"/>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ACB34A" w14:textId="77777777" w:rsidR="00061A5A" w:rsidRPr="00D07B1D" w:rsidRDefault="00061A5A" w:rsidP="00C80083">
            <w:pPr>
              <w:pStyle w:val="Tabletext"/>
              <w:jc w:val="center"/>
              <w:rPr>
                <w:color w:val="000000"/>
                <w:sz w:val="20"/>
                <w:lang w:val="en-US"/>
              </w:rPr>
            </w:pPr>
            <w:r w:rsidRPr="00D07B1D">
              <w:rPr>
                <w:color w:val="000000"/>
                <w:sz w:val="20"/>
                <w:lang w:val="en-US"/>
              </w:rPr>
              <w:t>23.18</w:t>
            </w:r>
          </w:p>
        </w:tc>
      </w:tr>
      <w:tr w:rsidR="00061A5A" w:rsidRPr="003719F0" w14:paraId="6CA1B112"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22E43DE"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33EE6B6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C99FF8A"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AED3DC8"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67E3AC"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E95F1F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96F3D5B"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B91BC9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0FD3330"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3719F0" w14:paraId="78FB08F6"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212EA51"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7AB3D2C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FA93231"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8F77A35"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9183F7C"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48582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C6BB845"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B892DE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8B37E24"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3719F0" w14:paraId="71EC76C1"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193B60F"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ABC3E7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2B5D724"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50B4D7A"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A8338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CCFB8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ADA939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E5D7D2C"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97CEFD"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3719F0" w14:paraId="4C512284"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794C8D2"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41E8D9C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CF6CD88"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3379D05"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78F8EA6"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9605B3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098D9F9"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2EF02BD"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491255"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3719F0" w14:paraId="4E08CD75"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FA60169"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tcPr>
          <w:p w14:paraId="7E9102B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14:paraId="1C222410"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tcPr>
          <w:p w14:paraId="64CE3DC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5724A51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33DEBDE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0328DAA8"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5159234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63ABB9E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3719F0" w14:paraId="67C7E912"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2BECDDB"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CEC27E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AC448A5"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723DFD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64E5B2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70A9A5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CCED80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642BD7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96B632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14EC10AC"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B4534D2"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90861F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1A2F601"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3C463D3"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03658DD"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FFBED80"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ED331D2"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2B3BE8"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0A5D513"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3719F0" w14:paraId="3A11E668"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F4856FF"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553E5D8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49735FF"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7FF60B0"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B2D0CBE"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A4E8F77"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E2BC25"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58B148"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895E8D4"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3719F0" w14:paraId="169D726D"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BC0F201"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1411027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98F4A9"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5EED84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6EBF064"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471E293"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0E0EB9"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657A9A5"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C140200"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3719F0" w14:paraId="6719427B" w14:textId="77777777" w:rsidTr="00C80083">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14:paraId="313B6A75"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341" w:type="dxa"/>
            <w:tcBorders>
              <w:top w:val="nil"/>
              <w:left w:val="nil"/>
              <w:bottom w:val="nil"/>
              <w:right w:val="single" w:sz="4" w:space="0" w:color="auto"/>
            </w:tcBorders>
            <w:shd w:val="clear" w:color="auto" w:fill="auto"/>
            <w:noWrap/>
            <w:tcMar>
              <w:left w:w="57" w:type="dxa"/>
              <w:right w:w="57" w:type="dxa"/>
            </w:tcMar>
            <w:hideMark/>
          </w:tcPr>
          <w:p w14:paraId="4F6FE07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2025C5E"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F9E4BA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6C926C6"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E1635B"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AAD636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CBACA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8AC5A8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5CFF7DBB" w14:textId="77777777" w:rsidTr="00C80083">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F18624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14:paraId="757FA984"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E</w:t>
            </w:r>
            <w:r w:rsidRPr="00D07B1D">
              <w:rPr>
                <w:i/>
                <w:iCs/>
                <w:color w:val="000000"/>
                <w:sz w:val="20"/>
                <w:vertAlign w:val="subscript"/>
                <w:lang w:val="en-US" w:eastAsia="ru-RU"/>
              </w:rPr>
              <w:t>med</w:t>
            </w:r>
          </w:p>
          <w:p w14:paraId="3D9717B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8760E4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40E1C6D" w14:textId="77777777" w:rsidR="00061A5A" w:rsidRPr="00D07B1D" w:rsidRDefault="00061A5A" w:rsidP="00C80083">
            <w:pPr>
              <w:pStyle w:val="Tabletext"/>
              <w:jc w:val="center"/>
              <w:rPr>
                <w:color w:val="000000"/>
                <w:sz w:val="20"/>
                <w:lang w:val="en-US"/>
              </w:rPr>
            </w:pPr>
            <w:r w:rsidRPr="00D07B1D">
              <w:rPr>
                <w:color w:val="000000"/>
                <w:sz w:val="20"/>
                <w:lang w:val="en-US"/>
              </w:rPr>
              <w:t>26.31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652D47" w14:textId="77777777" w:rsidR="00061A5A" w:rsidRPr="00D07B1D" w:rsidRDefault="00061A5A" w:rsidP="00C80083">
            <w:pPr>
              <w:pStyle w:val="Tabletext"/>
              <w:jc w:val="center"/>
              <w:rPr>
                <w:color w:val="000000"/>
                <w:sz w:val="20"/>
                <w:lang w:val="en-US"/>
              </w:rPr>
            </w:pPr>
            <w:r w:rsidRPr="00D07B1D">
              <w:rPr>
                <w:color w:val="000000"/>
                <w:sz w:val="20"/>
                <w:lang w:val="en-US"/>
              </w:rPr>
              <w:t>60.07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86F906" w14:textId="77777777" w:rsidR="00061A5A" w:rsidRPr="00D07B1D" w:rsidRDefault="00061A5A" w:rsidP="00C80083">
            <w:pPr>
              <w:pStyle w:val="Tabletext"/>
              <w:jc w:val="center"/>
              <w:rPr>
                <w:color w:val="000000"/>
                <w:sz w:val="20"/>
                <w:lang w:val="en-US"/>
              </w:rPr>
            </w:pPr>
            <w:r w:rsidRPr="00D07B1D">
              <w:rPr>
                <w:color w:val="000000"/>
                <w:sz w:val="20"/>
                <w:lang w:val="en-US"/>
              </w:rPr>
              <w:t>70.51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50C3B50" w14:textId="77777777" w:rsidR="00061A5A" w:rsidRPr="00D07B1D" w:rsidRDefault="00061A5A" w:rsidP="00C80083">
            <w:pPr>
              <w:pStyle w:val="Tabletext"/>
              <w:jc w:val="center"/>
              <w:rPr>
                <w:color w:val="000000"/>
                <w:sz w:val="20"/>
                <w:lang w:val="en-US"/>
              </w:rPr>
            </w:pPr>
            <w:r w:rsidRPr="00D07B1D">
              <w:rPr>
                <w:color w:val="000000"/>
                <w:sz w:val="20"/>
                <w:lang w:val="en-US"/>
              </w:rPr>
              <w:t>49.89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14C47A1" w14:textId="77777777" w:rsidR="00061A5A" w:rsidRPr="00D07B1D" w:rsidRDefault="00061A5A" w:rsidP="00C80083">
            <w:pPr>
              <w:pStyle w:val="Tabletext"/>
              <w:jc w:val="center"/>
              <w:rPr>
                <w:color w:val="000000"/>
                <w:sz w:val="20"/>
                <w:lang w:val="en-US"/>
              </w:rPr>
            </w:pPr>
            <w:r w:rsidRPr="00D07B1D">
              <w:rPr>
                <w:color w:val="000000"/>
                <w:sz w:val="20"/>
                <w:lang w:val="en-US"/>
              </w:rPr>
              <w:t>59.79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649D9F" w14:textId="77777777" w:rsidR="00061A5A" w:rsidRPr="00D07B1D" w:rsidRDefault="00061A5A" w:rsidP="00C80083">
            <w:pPr>
              <w:pStyle w:val="Tabletext"/>
              <w:jc w:val="center"/>
              <w:rPr>
                <w:color w:val="000000"/>
                <w:sz w:val="20"/>
                <w:lang w:val="en-US"/>
              </w:rPr>
            </w:pPr>
            <w:r w:rsidRPr="00D07B1D">
              <w:rPr>
                <w:color w:val="000000"/>
                <w:sz w:val="20"/>
                <w:lang w:val="en-US"/>
              </w:rPr>
              <w:t>51.10</w:t>
            </w:r>
          </w:p>
        </w:tc>
      </w:tr>
      <w:tr w:rsidR="00061A5A" w:rsidRPr="003719F0" w14:paraId="7F213A7D"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508745C6" w14:textId="77777777" w:rsidR="00061A5A" w:rsidRPr="00D07B1D" w:rsidRDefault="00061A5A" w:rsidP="00C80083">
            <w:pPr>
              <w:pStyle w:val="Tabletext"/>
              <w:rPr>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14:paraId="708CAAC6"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F8052B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8F1CF6E" w14:textId="77777777" w:rsidR="00061A5A" w:rsidRPr="00D07B1D" w:rsidRDefault="00061A5A" w:rsidP="00C80083">
            <w:pPr>
              <w:pStyle w:val="Tabletext"/>
              <w:jc w:val="center"/>
              <w:rPr>
                <w:color w:val="000000"/>
                <w:sz w:val="20"/>
                <w:lang w:val="en-US"/>
              </w:rPr>
            </w:pPr>
            <w:r w:rsidRPr="00D07B1D">
              <w:rPr>
                <w:color w:val="000000"/>
                <w:sz w:val="20"/>
                <w:lang w:val="en-US"/>
              </w:rPr>
              <w:t>29.11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FAF9B75" w14:textId="77777777" w:rsidR="00061A5A" w:rsidRPr="00D07B1D" w:rsidRDefault="00061A5A" w:rsidP="00C80083">
            <w:pPr>
              <w:pStyle w:val="Tabletext"/>
              <w:jc w:val="center"/>
              <w:rPr>
                <w:color w:val="000000"/>
                <w:sz w:val="20"/>
                <w:lang w:val="en-US"/>
              </w:rPr>
            </w:pPr>
            <w:r w:rsidRPr="00D07B1D">
              <w:rPr>
                <w:color w:val="000000"/>
                <w:sz w:val="20"/>
                <w:lang w:val="en-US"/>
              </w:rPr>
              <w:t>62.57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EEBB1F2" w14:textId="77777777" w:rsidR="00061A5A" w:rsidRPr="00D07B1D" w:rsidRDefault="00061A5A" w:rsidP="00C80083">
            <w:pPr>
              <w:pStyle w:val="Tabletext"/>
              <w:jc w:val="center"/>
              <w:rPr>
                <w:color w:val="000000"/>
                <w:sz w:val="20"/>
                <w:lang w:val="en-US"/>
              </w:rPr>
            </w:pPr>
            <w:r w:rsidRPr="00D07B1D">
              <w:rPr>
                <w:color w:val="000000"/>
                <w:sz w:val="20"/>
                <w:lang w:val="en-US"/>
              </w:rPr>
              <w:t>73.01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3164D9B" w14:textId="77777777" w:rsidR="00061A5A" w:rsidRPr="00D07B1D" w:rsidRDefault="00061A5A" w:rsidP="00C80083">
            <w:pPr>
              <w:pStyle w:val="Tabletext"/>
              <w:jc w:val="center"/>
              <w:rPr>
                <w:color w:val="000000"/>
                <w:sz w:val="20"/>
                <w:lang w:val="en-US"/>
              </w:rPr>
            </w:pPr>
            <w:r w:rsidRPr="00D07B1D">
              <w:rPr>
                <w:color w:val="000000"/>
                <w:sz w:val="20"/>
                <w:lang w:val="en-US"/>
              </w:rPr>
              <w:t>52.39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9AC1218" w14:textId="77777777" w:rsidR="00061A5A" w:rsidRPr="00D07B1D" w:rsidRDefault="00061A5A" w:rsidP="00C80083">
            <w:pPr>
              <w:pStyle w:val="Tabletext"/>
              <w:jc w:val="center"/>
              <w:rPr>
                <w:color w:val="000000"/>
                <w:sz w:val="20"/>
                <w:lang w:val="en-US"/>
              </w:rPr>
            </w:pPr>
            <w:r w:rsidRPr="00D07B1D">
              <w:rPr>
                <w:color w:val="000000"/>
                <w:sz w:val="20"/>
                <w:lang w:val="en-US"/>
              </w:rPr>
              <w:t>62.29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93EF3F0" w14:textId="77777777" w:rsidR="00061A5A" w:rsidRPr="00D07B1D" w:rsidRDefault="00061A5A" w:rsidP="00C80083">
            <w:pPr>
              <w:pStyle w:val="Tabletext"/>
              <w:jc w:val="center"/>
              <w:rPr>
                <w:color w:val="000000"/>
                <w:sz w:val="20"/>
                <w:lang w:val="en-US"/>
              </w:rPr>
            </w:pPr>
            <w:r w:rsidRPr="00D07B1D">
              <w:rPr>
                <w:color w:val="000000"/>
                <w:sz w:val="20"/>
                <w:lang w:val="en-US"/>
              </w:rPr>
              <w:t>54.00</w:t>
            </w:r>
          </w:p>
        </w:tc>
      </w:tr>
      <w:tr w:rsidR="00061A5A" w:rsidRPr="003719F0" w14:paraId="5E613805"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8CDDACD" w14:textId="77777777" w:rsidR="00061A5A" w:rsidRPr="00D07B1D" w:rsidRDefault="00061A5A" w:rsidP="00C80083">
            <w:pPr>
              <w:pStyle w:val="Tabletext"/>
              <w:rPr>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4C4FBB05"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9C692C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1F9753F" w14:textId="77777777" w:rsidR="00061A5A" w:rsidRPr="00D07B1D" w:rsidRDefault="00061A5A" w:rsidP="00C80083">
            <w:pPr>
              <w:pStyle w:val="Tabletext"/>
              <w:jc w:val="center"/>
              <w:rPr>
                <w:color w:val="000000"/>
                <w:sz w:val="20"/>
                <w:lang w:val="en-US"/>
              </w:rPr>
            </w:pPr>
            <w:r w:rsidRPr="00D07B1D">
              <w:rPr>
                <w:color w:val="000000"/>
                <w:sz w:val="20"/>
                <w:lang w:val="en-US"/>
              </w:rPr>
              <w:t>30.21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13B806" w14:textId="77777777" w:rsidR="00061A5A" w:rsidRPr="00D07B1D" w:rsidRDefault="00061A5A" w:rsidP="00C80083">
            <w:pPr>
              <w:pStyle w:val="Tabletext"/>
              <w:jc w:val="center"/>
              <w:rPr>
                <w:color w:val="000000"/>
                <w:sz w:val="20"/>
                <w:lang w:val="en-US"/>
              </w:rPr>
            </w:pPr>
            <w:r w:rsidRPr="00D07B1D">
              <w:rPr>
                <w:color w:val="000000"/>
                <w:sz w:val="20"/>
                <w:lang w:val="en-US"/>
              </w:rPr>
              <w:t>64.67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1877242" w14:textId="77777777" w:rsidR="00061A5A" w:rsidRPr="00D07B1D" w:rsidRDefault="00061A5A" w:rsidP="00C80083">
            <w:pPr>
              <w:pStyle w:val="Tabletext"/>
              <w:jc w:val="center"/>
              <w:rPr>
                <w:color w:val="000000"/>
                <w:sz w:val="20"/>
                <w:lang w:val="en-US"/>
              </w:rPr>
            </w:pPr>
            <w:r w:rsidRPr="00D07B1D">
              <w:rPr>
                <w:color w:val="000000"/>
                <w:sz w:val="20"/>
                <w:lang w:val="en-US"/>
              </w:rPr>
              <w:t>75.11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370AAB" w14:textId="77777777" w:rsidR="00061A5A" w:rsidRPr="00D07B1D" w:rsidRDefault="00061A5A" w:rsidP="00C80083">
            <w:pPr>
              <w:pStyle w:val="Tabletext"/>
              <w:jc w:val="center"/>
              <w:rPr>
                <w:color w:val="000000"/>
                <w:sz w:val="20"/>
                <w:lang w:val="en-US"/>
              </w:rPr>
            </w:pPr>
            <w:r w:rsidRPr="00D07B1D">
              <w:rPr>
                <w:color w:val="000000"/>
                <w:sz w:val="20"/>
                <w:lang w:val="en-US"/>
              </w:rPr>
              <w:t>54.49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A120E9" w14:textId="77777777" w:rsidR="00061A5A" w:rsidRPr="00D07B1D" w:rsidRDefault="00061A5A" w:rsidP="00C80083">
            <w:pPr>
              <w:pStyle w:val="Tabletext"/>
              <w:jc w:val="center"/>
              <w:rPr>
                <w:color w:val="000000"/>
                <w:sz w:val="20"/>
                <w:lang w:val="en-US"/>
              </w:rPr>
            </w:pPr>
            <w:r w:rsidRPr="00D07B1D">
              <w:rPr>
                <w:color w:val="000000"/>
                <w:sz w:val="20"/>
                <w:lang w:val="en-US"/>
              </w:rPr>
              <w:t>64.39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7840F7" w14:textId="77777777" w:rsidR="00061A5A" w:rsidRPr="00D07B1D" w:rsidRDefault="00061A5A" w:rsidP="00C80083">
            <w:pPr>
              <w:pStyle w:val="Tabletext"/>
              <w:jc w:val="center"/>
              <w:rPr>
                <w:color w:val="000000"/>
                <w:sz w:val="20"/>
                <w:lang w:val="en-US"/>
              </w:rPr>
            </w:pPr>
            <w:r w:rsidRPr="00D07B1D">
              <w:rPr>
                <w:color w:val="000000"/>
                <w:sz w:val="20"/>
                <w:lang w:val="en-US"/>
              </w:rPr>
              <w:t>56.40</w:t>
            </w:r>
          </w:p>
        </w:tc>
      </w:tr>
    </w:tbl>
    <w:p w14:paraId="52AEEE0F" w14:textId="77777777" w:rsidR="00061A5A" w:rsidRPr="00245D4B" w:rsidRDefault="00061A5A" w:rsidP="00061A5A">
      <w:pPr>
        <w:pStyle w:val="TableNo"/>
        <w:rPr>
          <w:lang w:val="en-US"/>
        </w:rPr>
      </w:pPr>
      <w:r w:rsidRPr="00245D4B">
        <w:rPr>
          <w:lang w:val="en-US"/>
        </w:rPr>
        <w:t>TABLE </w:t>
      </w:r>
      <w:r>
        <w:rPr>
          <w:lang w:val="en-US"/>
        </w:rPr>
        <w:t>79</w:t>
      </w:r>
    </w:p>
    <w:p w14:paraId="1BEF91EA" w14:textId="77777777" w:rsidR="00061A5A" w:rsidRPr="00245D4B" w:rsidRDefault="00061A5A" w:rsidP="00061A5A">
      <w:pPr>
        <w:pStyle w:val="Tabletitle"/>
        <w:rPr>
          <w:sz w:val="22"/>
          <w:szCs w:val="18"/>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64</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09"/>
        <w:gridCol w:w="878"/>
        <w:gridCol w:w="904"/>
        <w:gridCol w:w="904"/>
        <w:gridCol w:w="904"/>
        <w:gridCol w:w="904"/>
        <w:gridCol w:w="904"/>
        <w:gridCol w:w="905"/>
      </w:tblGrid>
      <w:tr w:rsidR="00061A5A" w:rsidRPr="00D07B1D" w14:paraId="0CDD7968"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0BD7707"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8C2A27" w14:textId="77777777" w:rsidR="00061A5A" w:rsidRPr="00D07B1D" w:rsidRDefault="00061A5A" w:rsidP="00C80083">
            <w:pPr>
              <w:pStyle w:val="Tablehead"/>
              <w:rPr>
                <w:color w:val="000000"/>
                <w:sz w:val="20"/>
                <w:lang w:val="en-US"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39CF25" w14:textId="77777777" w:rsidR="00061A5A" w:rsidRPr="00D07B1D" w:rsidRDefault="00061A5A" w:rsidP="00C80083">
            <w:pPr>
              <w:pStyle w:val="Tablehead"/>
              <w:rPr>
                <w:color w:val="000000"/>
                <w:sz w:val="20"/>
                <w:lang w:val="en-US" w:eastAsia="ru-RU"/>
              </w:rPr>
            </w:pP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7CC8207"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BA51A3D"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7EC6BE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3F368C9"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07BCE3"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E63074"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3B7266A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27874527"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0B74AFC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68736A3"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47D58B"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AD8168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EE51B7F"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65CCAE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0E0CBC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AF53155"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77A59D48"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ED881F0"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14:paraId="42FD9E4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6AE6F60"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CF37E55"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4424F27"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EE387EC"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9E25322"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A9C167E"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117C321"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D07B1D" w14:paraId="00F64069"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278FBA42"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4FE94D6B" w14:textId="77777777" w:rsidR="00061A5A" w:rsidRPr="00D07B1D" w:rsidRDefault="00061A5A" w:rsidP="00C80083">
            <w:pPr>
              <w:pStyle w:val="Tabletext"/>
              <w:jc w:val="center"/>
              <w:rPr>
                <w:i/>
                <w:iCs/>
                <w:color w:val="000000"/>
                <w:sz w:val="20"/>
                <w:vertAlign w:val="subscript"/>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444BDAB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D13487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7D00C31" w14:textId="77777777" w:rsidR="00061A5A" w:rsidRPr="00D07B1D" w:rsidRDefault="00061A5A" w:rsidP="00C80083">
            <w:pPr>
              <w:pStyle w:val="Tabletext"/>
              <w:jc w:val="center"/>
              <w:rPr>
                <w:color w:val="000000"/>
                <w:sz w:val="20"/>
                <w:lang w:val="en-US"/>
              </w:rPr>
            </w:pPr>
            <w:r w:rsidRPr="00D07B1D">
              <w:rPr>
                <w:color w:val="000000"/>
                <w:sz w:val="20"/>
                <w:lang w:val="en-US"/>
              </w:rPr>
              <w:t>10.60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370A384" w14:textId="77777777" w:rsidR="00061A5A" w:rsidRPr="00D07B1D" w:rsidRDefault="00061A5A" w:rsidP="00C80083">
            <w:pPr>
              <w:pStyle w:val="Tabletext"/>
              <w:jc w:val="center"/>
              <w:rPr>
                <w:color w:val="000000"/>
                <w:sz w:val="20"/>
                <w:lang w:val="en-US"/>
              </w:rPr>
            </w:pPr>
            <w:r w:rsidRPr="00D07B1D">
              <w:rPr>
                <w:color w:val="000000"/>
                <w:sz w:val="20"/>
                <w:lang w:val="en-US"/>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33DF87C" w14:textId="77777777" w:rsidR="00061A5A" w:rsidRPr="00D07B1D" w:rsidRDefault="00061A5A" w:rsidP="00C80083">
            <w:pPr>
              <w:pStyle w:val="Tabletext"/>
              <w:jc w:val="center"/>
              <w:rPr>
                <w:color w:val="000000"/>
                <w:sz w:val="20"/>
                <w:lang w:val="en-US"/>
              </w:rPr>
            </w:pPr>
            <w:r w:rsidRPr="00D07B1D">
              <w:rPr>
                <w:color w:val="000000"/>
                <w:sz w:val="20"/>
                <w:lang w:val="en-US"/>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B729EB7" w14:textId="77777777" w:rsidR="00061A5A" w:rsidRPr="00D07B1D" w:rsidRDefault="00061A5A" w:rsidP="00C80083">
            <w:pPr>
              <w:pStyle w:val="Tabletext"/>
              <w:jc w:val="center"/>
              <w:rPr>
                <w:color w:val="000000"/>
                <w:sz w:val="20"/>
                <w:lang w:val="en-US"/>
              </w:rPr>
            </w:pPr>
            <w:r w:rsidRPr="00D07B1D">
              <w:rPr>
                <w:color w:val="000000"/>
                <w:sz w:val="20"/>
                <w:lang w:val="en-US"/>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73F9B15" w14:textId="77777777" w:rsidR="00061A5A" w:rsidRPr="00D07B1D" w:rsidRDefault="00061A5A" w:rsidP="00C80083">
            <w:pPr>
              <w:pStyle w:val="Tabletext"/>
              <w:jc w:val="center"/>
              <w:rPr>
                <w:color w:val="000000"/>
                <w:sz w:val="20"/>
                <w:lang w:val="en-US"/>
              </w:rPr>
            </w:pPr>
            <w:r w:rsidRPr="00D07B1D">
              <w:rPr>
                <w:color w:val="000000"/>
                <w:sz w:val="20"/>
                <w:lang w:val="en-US"/>
              </w:rPr>
              <w:t>16.10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E2D7536" w14:textId="77777777" w:rsidR="00061A5A" w:rsidRPr="00D07B1D" w:rsidRDefault="00061A5A" w:rsidP="00C80083">
            <w:pPr>
              <w:pStyle w:val="Tabletext"/>
              <w:jc w:val="center"/>
              <w:rPr>
                <w:color w:val="000000"/>
                <w:sz w:val="20"/>
                <w:lang w:val="en-US"/>
              </w:rPr>
            </w:pPr>
            <w:r w:rsidRPr="00D07B1D">
              <w:rPr>
                <w:color w:val="000000"/>
                <w:sz w:val="20"/>
                <w:lang w:val="en-US"/>
              </w:rPr>
              <w:t>14.60</w:t>
            </w:r>
          </w:p>
        </w:tc>
      </w:tr>
      <w:tr w:rsidR="00061A5A" w:rsidRPr="00D07B1D" w14:paraId="62C83C6F"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02119A92" w14:textId="77777777" w:rsidR="00061A5A" w:rsidRPr="00D07B1D" w:rsidRDefault="00061A5A" w:rsidP="00C80083">
            <w:pPr>
              <w:pStyle w:val="Tabletext"/>
              <w:rPr>
                <w:sz w:val="20"/>
                <w:lang w:val="en-US"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14:paraId="78637CC6"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BB6A3F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8BBFDFC" w14:textId="77777777" w:rsidR="00061A5A" w:rsidRPr="00D07B1D" w:rsidRDefault="00061A5A" w:rsidP="00C80083">
            <w:pPr>
              <w:pStyle w:val="Tabletext"/>
              <w:jc w:val="center"/>
              <w:rPr>
                <w:color w:val="000000"/>
                <w:sz w:val="20"/>
                <w:lang w:val="en-US"/>
              </w:rPr>
            </w:pPr>
            <w:r w:rsidRPr="00D07B1D">
              <w:rPr>
                <w:color w:val="000000"/>
                <w:sz w:val="20"/>
                <w:lang w:val="en-US"/>
              </w:rPr>
              <w:t>14.00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F0B978B"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C19806"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FF1E0A4"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D43D1D6"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DD5EBEB" w14:textId="77777777" w:rsidR="00061A5A" w:rsidRPr="00D07B1D" w:rsidRDefault="00061A5A" w:rsidP="00C80083">
            <w:pPr>
              <w:pStyle w:val="Tabletext"/>
              <w:jc w:val="center"/>
              <w:rPr>
                <w:color w:val="000000"/>
                <w:sz w:val="20"/>
                <w:lang w:val="en-US"/>
              </w:rPr>
            </w:pPr>
            <w:r w:rsidRPr="00D07B1D">
              <w:rPr>
                <w:color w:val="000000"/>
                <w:sz w:val="20"/>
                <w:lang w:val="en-US"/>
              </w:rPr>
              <w:t>17.90</w:t>
            </w:r>
          </w:p>
        </w:tc>
      </w:tr>
      <w:tr w:rsidR="00061A5A" w:rsidRPr="00D07B1D" w14:paraId="514E56CD"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6C352A7" w14:textId="77777777" w:rsidR="00061A5A" w:rsidRPr="00D07B1D" w:rsidRDefault="00061A5A" w:rsidP="00C80083">
            <w:pPr>
              <w:pStyle w:val="Tabletext"/>
              <w:rPr>
                <w:sz w:val="20"/>
                <w:lang w:val="en-US"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7E46B2D2"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947208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8B850E2" w14:textId="77777777" w:rsidR="00061A5A" w:rsidRPr="00D07B1D" w:rsidRDefault="00061A5A" w:rsidP="00C80083">
            <w:pPr>
              <w:pStyle w:val="Tabletext"/>
              <w:jc w:val="center"/>
              <w:rPr>
                <w:color w:val="000000"/>
                <w:sz w:val="20"/>
                <w:lang w:val="en-US"/>
              </w:rPr>
            </w:pPr>
            <w:r w:rsidRPr="00D07B1D">
              <w:rPr>
                <w:color w:val="000000"/>
                <w:sz w:val="20"/>
                <w:lang w:val="en-US"/>
              </w:rPr>
              <w:t>15.40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203C698"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5E67C8D"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6450410"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0B9C7A9"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22D5CCF" w14:textId="77777777" w:rsidR="00061A5A" w:rsidRPr="00D07B1D" w:rsidRDefault="00061A5A" w:rsidP="00C80083">
            <w:pPr>
              <w:pStyle w:val="Tabletext"/>
              <w:jc w:val="center"/>
              <w:rPr>
                <w:color w:val="000000"/>
                <w:sz w:val="20"/>
                <w:lang w:val="en-US"/>
              </w:rPr>
            </w:pPr>
            <w:r w:rsidRPr="00D07B1D">
              <w:rPr>
                <w:color w:val="000000"/>
                <w:sz w:val="20"/>
                <w:lang w:val="en-US"/>
              </w:rPr>
              <w:t>20.50</w:t>
            </w:r>
          </w:p>
        </w:tc>
      </w:tr>
      <w:tr w:rsidR="00061A5A" w:rsidRPr="00D07B1D" w14:paraId="57A1271D"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564E78A"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4B1376A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4BB65CB"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43CEC0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0375C6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6E0941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09D0FF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4795A2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838C1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16BE9DB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C66738D"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616BD744"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P</w:t>
            </w:r>
            <w:r w:rsidRPr="00D07B1D">
              <w:rPr>
                <w:i/>
                <w:iCs/>
                <w:color w:val="000000"/>
                <w:sz w:val="20"/>
                <w:vertAlign w:val="subscript"/>
                <w:lang w:val="en-US" w:eastAsia="ru-RU"/>
              </w:rPr>
              <w:t>s,min</w:t>
            </w:r>
          </w:p>
          <w:p w14:paraId="012E2CE4" w14:textId="77777777" w:rsidR="00061A5A" w:rsidRPr="00D07B1D" w:rsidRDefault="00061A5A" w:rsidP="00C80083">
            <w:pPr>
              <w:pStyle w:val="Tabletext"/>
              <w:jc w:val="center"/>
              <w:rPr>
                <w:i/>
                <w:iCs/>
                <w:color w:val="000000"/>
                <w:sz w:val="20"/>
                <w:lang w:val="en-US" w:eastAsia="ru-RU"/>
              </w:rPr>
            </w:pP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37CCA7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5712F4C" w14:textId="77777777" w:rsidR="00061A5A" w:rsidRPr="00D07B1D" w:rsidRDefault="00061A5A" w:rsidP="00C80083">
            <w:pPr>
              <w:pStyle w:val="Tabletext"/>
              <w:jc w:val="center"/>
              <w:rPr>
                <w:color w:val="000000"/>
                <w:sz w:val="20"/>
                <w:lang w:val="en-US"/>
              </w:rPr>
            </w:pPr>
            <w:r w:rsidRPr="00D07B1D">
              <w:rPr>
                <w:color w:val="000000"/>
                <w:sz w:val="20"/>
                <w:lang w:val="en-US"/>
              </w:rPr>
              <w:t>−129.40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304EA7" w14:textId="77777777" w:rsidR="00061A5A" w:rsidRPr="00D07B1D" w:rsidRDefault="00061A5A" w:rsidP="00C80083">
            <w:pPr>
              <w:pStyle w:val="Tabletext"/>
              <w:jc w:val="center"/>
              <w:rPr>
                <w:color w:val="000000"/>
                <w:sz w:val="20"/>
                <w:lang w:val="en-US"/>
              </w:rPr>
            </w:pPr>
            <w:r w:rsidRPr="00D07B1D">
              <w:rPr>
                <w:color w:val="000000"/>
                <w:sz w:val="20"/>
                <w:lang w:val="en-US"/>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246208E" w14:textId="77777777" w:rsidR="00061A5A" w:rsidRPr="00D07B1D" w:rsidRDefault="00061A5A" w:rsidP="00C80083">
            <w:pPr>
              <w:pStyle w:val="Tabletext"/>
              <w:jc w:val="center"/>
              <w:rPr>
                <w:color w:val="000000"/>
                <w:sz w:val="20"/>
                <w:lang w:val="en-US"/>
              </w:rPr>
            </w:pPr>
            <w:r w:rsidRPr="00D07B1D">
              <w:rPr>
                <w:color w:val="000000"/>
                <w:sz w:val="20"/>
                <w:lang w:val="en-US"/>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75BB0CA" w14:textId="77777777" w:rsidR="00061A5A" w:rsidRPr="00D07B1D" w:rsidRDefault="00061A5A" w:rsidP="00C80083">
            <w:pPr>
              <w:pStyle w:val="Tabletext"/>
              <w:jc w:val="center"/>
              <w:rPr>
                <w:color w:val="000000"/>
                <w:sz w:val="20"/>
                <w:lang w:val="en-US"/>
              </w:rPr>
            </w:pPr>
            <w:r w:rsidRPr="00D07B1D">
              <w:rPr>
                <w:color w:val="000000"/>
                <w:sz w:val="20"/>
                <w:lang w:val="en-US"/>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39A20FB" w14:textId="77777777" w:rsidR="00061A5A" w:rsidRPr="00D07B1D" w:rsidRDefault="00061A5A" w:rsidP="00C80083">
            <w:pPr>
              <w:pStyle w:val="Tabletext"/>
              <w:jc w:val="center"/>
              <w:rPr>
                <w:color w:val="000000"/>
                <w:sz w:val="20"/>
                <w:lang w:val="en-US"/>
              </w:rPr>
            </w:pPr>
            <w:r w:rsidRPr="00D07B1D">
              <w:rPr>
                <w:color w:val="000000"/>
                <w:sz w:val="20"/>
                <w:lang w:val="en-US"/>
              </w:rPr>
              <w:t>−123.90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AF010BA" w14:textId="77777777" w:rsidR="00061A5A" w:rsidRPr="00D07B1D" w:rsidRDefault="00061A5A" w:rsidP="00C80083">
            <w:pPr>
              <w:pStyle w:val="Tabletext"/>
              <w:jc w:val="center"/>
              <w:rPr>
                <w:color w:val="000000"/>
                <w:sz w:val="20"/>
                <w:lang w:val="en-US"/>
              </w:rPr>
            </w:pPr>
            <w:r w:rsidRPr="00D07B1D">
              <w:rPr>
                <w:color w:val="000000"/>
                <w:sz w:val="20"/>
                <w:lang w:val="en-US"/>
              </w:rPr>
              <w:t>−125.40</w:t>
            </w:r>
          </w:p>
        </w:tc>
      </w:tr>
      <w:tr w:rsidR="00061A5A" w:rsidRPr="00D07B1D" w14:paraId="79A32384"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9B54FEC"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2BC7CD6E"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B20AD6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FA859D3" w14:textId="77777777" w:rsidR="00061A5A" w:rsidRPr="00D07B1D" w:rsidRDefault="00061A5A" w:rsidP="00C80083">
            <w:pPr>
              <w:pStyle w:val="Tabletext"/>
              <w:jc w:val="center"/>
              <w:rPr>
                <w:color w:val="000000"/>
                <w:sz w:val="20"/>
                <w:lang w:val="en-US"/>
              </w:rPr>
            </w:pPr>
            <w:r w:rsidRPr="00D07B1D">
              <w:rPr>
                <w:color w:val="000000"/>
                <w:sz w:val="20"/>
                <w:lang w:val="en-US"/>
              </w:rPr>
              <w:t>−126.00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88AC999" w14:textId="77777777" w:rsidR="00061A5A" w:rsidRPr="00D07B1D" w:rsidRDefault="00061A5A" w:rsidP="00C80083">
            <w:pPr>
              <w:pStyle w:val="Tabletext"/>
              <w:jc w:val="center"/>
              <w:rPr>
                <w:color w:val="000000"/>
                <w:sz w:val="20"/>
                <w:lang w:val="en-US"/>
              </w:rPr>
            </w:pPr>
            <w:r w:rsidRPr="00D07B1D">
              <w:rPr>
                <w:color w:val="000000"/>
                <w:sz w:val="20"/>
                <w:lang w:val="en-US"/>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F64B32C" w14:textId="77777777" w:rsidR="00061A5A" w:rsidRPr="00D07B1D" w:rsidRDefault="00061A5A" w:rsidP="00C80083">
            <w:pPr>
              <w:pStyle w:val="Tabletext"/>
              <w:jc w:val="center"/>
              <w:rPr>
                <w:color w:val="000000"/>
                <w:sz w:val="20"/>
                <w:lang w:val="en-US"/>
              </w:rPr>
            </w:pPr>
            <w:r w:rsidRPr="00D07B1D">
              <w:rPr>
                <w:color w:val="000000"/>
                <w:sz w:val="20"/>
                <w:lang w:val="en-US"/>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53A687C" w14:textId="77777777" w:rsidR="00061A5A" w:rsidRPr="00D07B1D" w:rsidRDefault="00061A5A" w:rsidP="00C80083">
            <w:pPr>
              <w:pStyle w:val="Tabletext"/>
              <w:jc w:val="center"/>
              <w:rPr>
                <w:color w:val="000000"/>
                <w:sz w:val="20"/>
                <w:lang w:val="en-US"/>
              </w:rPr>
            </w:pPr>
            <w:r w:rsidRPr="00D07B1D">
              <w:rPr>
                <w:color w:val="000000"/>
                <w:sz w:val="20"/>
                <w:lang w:val="en-US"/>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C76484" w14:textId="77777777" w:rsidR="00061A5A" w:rsidRPr="00D07B1D" w:rsidRDefault="00061A5A" w:rsidP="00C80083">
            <w:pPr>
              <w:pStyle w:val="Tabletext"/>
              <w:jc w:val="center"/>
              <w:rPr>
                <w:color w:val="000000"/>
                <w:sz w:val="20"/>
                <w:lang w:val="en-US"/>
              </w:rPr>
            </w:pPr>
            <w:r w:rsidRPr="00D07B1D">
              <w:rPr>
                <w:color w:val="000000"/>
                <w:sz w:val="20"/>
                <w:lang w:val="en-US"/>
              </w:rPr>
              <w:t>−120.60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8680560" w14:textId="77777777" w:rsidR="00061A5A" w:rsidRPr="00D07B1D" w:rsidRDefault="00061A5A" w:rsidP="00C80083">
            <w:pPr>
              <w:pStyle w:val="Tabletext"/>
              <w:jc w:val="center"/>
              <w:rPr>
                <w:color w:val="000000"/>
                <w:sz w:val="20"/>
                <w:lang w:val="en-US"/>
              </w:rPr>
            </w:pPr>
            <w:r w:rsidRPr="00D07B1D">
              <w:rPr>
                <w:color w:val="000000"/>
                <w:sz w:val="20"/>
                <w:lang w:val="en-US"/>
              </w:rPr>
              <w:t>−122.10</w:t>
            </w:r>
          </w:p>
        </w:tc>
      </w:tr>
      <w:tr w:rsidR="00061A5A" w:rsidRPr="00D07B1D" w14:paraId="3DCE21E6"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2967186"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608DCAD0"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AAA830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A72735F" w14:textId="77777777" w:rsidR="00061A5A" w:rsidRPr="00D07B1D" w:rsidRDefault="00061A5A" w:rsidP="00C80083">
            <w:pPr>
              <w:pStyle w:val="Tabletext"/>
              <w:jc w:val="center"/>
              <w:rPr>
                <w:color w:val="000000"/>
                <w:sz w:val="20"/>
                <w:lang w:val="en-US"/>
              </w:rPr>
            </w:pPr>
            <w:r w:rsidRPr="00D07B1D">
              <w:rPr>
                <w:color w:val="000000"/>
                <w:sz w:val="20"/>
                <w:lang w:val="en-US"/>
              </w:rPr>
              <w:t>−124.60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3C0E1B2" w14:textId="77777777" w:rsidR="00061A5A" w:rsidRPr="00D07B1D" w:rsidRDefault="00061A5A" w:rsidP="00C80083">
            <w:pPr>
              <w:pStyle w:val="Tabletext"/>
              <w:jc w:val="center"/>
              <w:rPr>
                <w:color w:val="000000"/>
                <w:sz w:val="20"/>
                <w:lang w:val="en-US"/>
              </w:rPr>
            </w:pPr>
            <w:r w:rsidRPr="00D07B1D">
              <w:rPr>
                <w:color w:val="000000"/>
                <w:sz w:val="20"/>
                <w:lang w:val="en-US"/>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9F4FDE" w14:textId="77777777" w:rsidR="00061A5A" w:rsidRPr="00D07B1D" w:rsidRDefault="00061A5A" w:rsidP="00C80083">
            <w:pPr>
              <w:pStyle w:val="Tabletext"/>
              <w:jc w:val="center"/>
              <w:rPr>
                <w:color w:val="000000"/>
                <w:sz w:val="20"/>
                <w:lang w:val="en-US"/>
              </w:rPr>
            </w:pPr>
            <w:r w:rsidRPr="00D07B1D">
              <w:rPr>
                <w:color w:val="000000"/>
                <w:sz w:val="20"/>
                <w:lang w:val="en-US"/>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FC7C832" w14:textId="77777777" w:rsidR="00061A5A" w:rsidRPr="00D07B1D" w:rsidRDefault="00061A5A" w:rsidP="00C80083">
            <w:pPr>
              <w:pStyle w:val="Tabletext"/>
              <w:jc w:val="center"/>
              <w:rPr>
                <w:color w:val="000000"/>
                <w:sz w:val="20"/>
                <w:lang w:val="en-US"/>
              </w:rPr>
            </w:pPr>
            <w:r w:rsidRPr="00D07B1D">
              <w:rPr>
                <w:color w:val="000000"/>
                <w:sz w:val="20"/>
                <w:lang w:val="en-US"/>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E580A1F" w14:textId="77777777" w:rsidR="00061A5A" w:rsidRPr="00D07B1D" w:rsidRDefault="00061A5A" w:rsidP="00C80083">
            <w:pPr>
              <w:pStyle w:val="Tabletext"/>
              <w:jc w:val="center"/>
              <w:rPr>
                <w:color w:val="000000"/>
                <w:sz w:val="20"/>
                <w:lang w:val="en-US"/>
              </w:rPr>
            </w:pPr>
            <w:r w:rsidRPr="00D07B1D">
              <w:rPr>
                <w:color w:val="000000"/>
                <w:sz w:val="20"/>
                <w:lang w:val="en-US"/>
              </w:rPr>
              <w:t>−118.00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2890693" w14:textId="77777777" w:rsidR="00061A5A" w:rsidRPr="00D07B1D" w:rsidRDefault="00061A5A" w:rsidP="00C80083">
            <w:pPr>
              <w:pStyle w:val="Tabletext"/>
              <w:jc w:val="center"/>
              <w:rPr>
                <w:color w:val="000000"/>
                <w:sz w:val="20"/>
                <w:lang w:val="en-US"/>
              </w:rPr>
            </w:pPr>
            <w:r w:rsidRPr="00D07B1D">
              <w:rPr>
                <w:color w:val="000000"/>
                <w:sz w:val="20"/>
                <w:lang w:val="en-US"/>
              </w:rPr>
              <w:t>−119.50</w:t>
            </w:r>
          </w:p>
        </w:tc>
      </w:tr>
      <w:tr w:rsidR="00061A5A" w:rsidRPr="00D07B1D" w14:paraId="54F9983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7F74EFF"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559E495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46FFA4D"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E22D3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DECAD1B"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BB9CBC3"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1CAC17F"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6DEDD2"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6494C1B"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48F9B0C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650C80E"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6417674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0E2C0DF"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0E2B4A"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89F8E86"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C2B7FF4"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BD85BE0"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6498EF8"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FE9DD4"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4610EA34"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DFF5ED8"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38E63FD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42AE301"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C539267"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D2448C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4086EC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8DBD0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2988F8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1C60DEC"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162CF29C"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1F5B412"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1A09CE9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547253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56C5959" w14:textId="77777777" w:rsidR="00061A5A" w:rsidRPr="00D07B1D" w:rsidRDefault="00061A5A" w:rsidP="00C80083">
            <w:pPr>
              <w:pStyle w:val="Tabletext"/>
              <w:jc w:val="center"/>
              <w:rPr>
                <w:color w:val="000000"/>
                <w:sz w:val="20"/>
                <w:lang w:val="en-US"/>
              </w:rPr>
            </w:pPr>
            <w:r w:rsidRPr="00D07B1D">
              <w:rPr>
                <w:color w:val="000000"/>
                <w:sz w:val="20"/>
                <w:lang w:val="en-US"/>
              </w:rPr>
              <w:t>−132.74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8AC6A0B" w14:textId="77777777" w:rsidR="00061A5A" w:rsidRPr="00D07B1D" w:rsidRDefault="00061A5A" w:rsidP="00C80083">
            <w:pPr>
              <w:pStyle w:val="Tabletext"/>
              <w:jc w:val="center"/>
              <w:rPr>
                <w:color w:val="000000"/>
                <w:sz w:val="20"/>
                <w:lang w:val="en-US"/>
              </w:rPr>
            </w:pPr>
            <w:r w:rsidRPr="00D07B1D">
              <w:rPr>
                <w:color w:val="000000"/>
                <w:sz w:val="20"/>
                <w:lang w:val="en-US"/>
              </w:rPr>
              <w:t>−126.14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96D297A" w14:textId="77777777" w:rsidR="00061A5A" w:rsidRPr="00D07B1D" w:rsidRDefault="00061A5A" w:rsidP="00C80083">
            <w:pPr>
              <w:pStyle w:val="Tabletext"/>
              <w:jc w:val="center"/>
              <w:rPr>
                <w:color w:val="000000"/>
                <w:sz w:val="20"/>
                <w:lang w:val="en-US"/>
              </w:rPr>
            </w:pPr>
            <w:r w:rsidRPr="00D07B1D">
              <w:rPr>
                <w:color w:val="000000"/>
                <w:sz w:val="20"/>
                <w:lang w:val="en-US"/>
              </w:rPr>
              <w:t>−105.58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BDCDC00" w14:textId="77777777" w:rsidR="00061A5A" w:rsidRPr="00D07B1D" w:rsidRDefault="00061A5A" w:rsidP="00C80083">
            <w:pPr>
              <w:pStyle w:val="Tabletext"/>
              <w:jc w:val="center"/>
              <w:rPr>
                <w:color w:val="000000"/>
                <w:sz w:val="20"/>
                <w:lang w:val="en-US"/>
              </w:rPr>
            </w:pPr>
            <w:r w:rsidRPr="00D07B1D">
              <w:rPr>
                <w:color w:val="000000"/>
                <w:sz w:val="20"/>
                <w:lang w:val="en-US"/>
              </w:rPr>
              <w:t>−126.14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F0CC0F" w14:textId="77777777" w:rsidR="00061A5A" w:rsidRPr="00D07B1D" w:rsidRDefault="00061A5A" w:rsidP="00C80083">
            <w:pPr>
              <w:pStyle w:val="Tabletext"/>
              <w:jc w:val="center"/>
              <w:rPr>
                <w:color w:val="000000"/>
                <w:sz w:val="20"/>
                <w:lang w:val="en-US"/>
              </w:rPr>
            </w:pPr>
            <w:r w:rsidRPr="00D07B1D">
              <w:rPr>
                <w:color w:val="000000"/>
                <w:sz w:val="20"/>
                <w:lang w:val="en-US"/>
              </w:rPr>
              <w:t>−105.58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AD1300C" w14:textId="77777777" w:rsidR="00061A5A" w:rsidRPr="00D07B1D" w:rsidRDefault="00061A5A" w:rsidP="00C80083">
            <w:pPr>
              <w:pStyle w:val="Tabletext"/>
              <w:jc w:val="center"/>
              <w:rPr>
                <w:color w:val="000000"/>
                <w:sz w:val="20"/>
                <w:lang w:val="en-US"/>
              </w:rPr>
            </w:pPr>
            <w:r w:rsidRPr="00D07B1D">
              <w:rPr>
                <w:color w:val="000000"/>
                <w:sz w:val="20"/>
                <w:lang w:val="en-US"/>
              </w:rPr>
              <w:t>−127.42</w:t>
            </w:r>
          </w:p>
        </w:tc>
      </w:tr>
      <w:tr w:rsidR="00061A5A" w:rsidRPr="00D07B1D" w14:paraId="234A68FE"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56411A1"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7B0527D9"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D6B24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A825723" w14:textId="77777777" w:rsidR="00061A5A" w:rsidRPr="00D07B1D" w:rsidRDefault="00061A5A" w:rsidP="00C80083">
            <w:pPr>
              <w:pStyle w:val="Tabletext"/>
              <w:jc w:val="center"/>
              <w:rPr>
                <w:color w:val="000000"/>
                <w:sz w:val="20"/>
                <w:lang w:val="en-US"/>
              </w:rPr>
            </w:pPr>
            <w:r w:rsidRPr="00D07B1D">
              <w:rPr>
                <w:color w:val="000000"/>
                <w:sz w:val="20"/>
                <w:lang w:val="en-US"/>
              </w:rPr>
              <w:t>−129.34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555B188" w14:textId="77777777" w:rsidR="00061A5A" w:rsidRPr="00D07B1D" w:rsidRDefault="00061A5A" w:rsidP="00C80083">
            <w:pPr>
              <w:pStyle w:val="Tabletext"/>
              <w:jc w:val="center"/>
              <w:rPr>
                <w:color w:val="000000"/>
                <w:sz w:val="20"/>
                <w:lang w:val="en-US"/>
              </w:rPr>
            </w:pPr>
            <w:r w:rsidRPr="00D07B1D">
              <w:rPr>
                <w:color w:val="000000"/>
                <w:sz w:val="20"/>
                <w:lang w:val="en-US"/>
              </w:rPr>
              <w:t>−122.84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38883C0" w14:textId="77777777" w:rsidR="00061A5A" w:rsidRPr="00D07B1D" w:rsidRDefault="00061A5A" w:rsidP="00C80083">
            <w:pPr>
              <w:pStyle w:val="Tabletext"/>
              <w:jc w:val="center"/>
              <w:rPr>
                <w:color w:val="000000"/>
                <w:sz w:val="20"/>
                <w:lang w:val="en-US"/>
              </w:rPr>
            </w:pPr>
            <w:r w:rsidRPr="00D07B1D">
              <w:rPr>
                <w:color w:val="000000"/>
                <w:sz w:val="20"/>
                <w:lang w:val="en-US"/>
              </w:rPr>
              <w:t>−102.28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7333252" w14:textId="77777777" w:rsidR="00061A5A" w:rsidRPr="00D07B1D" w:rsidRDefault="00061A5A" w:rsidP="00C80083">
            <w:pPr>
              <w:pStyle w:val="Tabletext"/>
              <w:jc w:val="center"/>
              <w:rPr>
                <w:color w:val="000000"/>
                <w:sz w:val="20"/>
                <w:lang w:val="en-US"/>
              </w:rPr>
            </w:pPr>
            <w:r w:rsidRPr="00D07B1D">
              <w:rPr>
                <w:color w:val="000000"/>
                <w:sz w:val="20"/>
                <w:lang w:val="en-US"/>
              </w:rPr>
              <w:t>−122.84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1E37E7" w14:textId="77777777" w:rsidR="00061A5A" w:rsidRPr="00D07B1D" w:rsidRDefault="00061A5A" w:rsidP="00C80083">
            <w:pPr>
              <w:pStyle w:val="Tabletext"/>
              <w:jc w:val="center"/>
              <w:rPr>
                <w:color w:val="000000"/>
                <w:sz w:val="20"/>
                <w:lang w:val="en-US"/>
              </w:rPr>
            </w:pPr>
            <w:r w:rsidRPr="00D07B1D">
              <w:rPr>
                <w:color w:val="000000"/>
                <w:sz w:val="20"/>
                <w:lang w:val="en-US"/>
              </w:rPr>
              <w:t>−102.28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C5350A9" w14:textId="77777777" w:rsidR="00061A5A" w:rsidRPr="00D07B1D" w:rsidRDefault="00061A5A" w:rsidP="00C80083">
            <w:pPr>
              <w:pStyle w:val="Tabletext"/>
              <w:jc w:val="center"/>
              <w:rPr>
                <w:color w:val="000000"/>
                <w:sz w:val="20"/>
                <w:lang w:val="en-US"/>
              </w:rPr>
            </w:pPr>
            <w:r w:rsidRPr="00D07B1D">
              <w:rPr>
                <w:color w:val="000000"/>
                <w:sz w:val="20"/>
                <w:lang w:val="en-US"/>
              </w:rPr>
              <w:t>−124.12</w:t>
            </w:r>
          </w:p>
        </w:tc>
      </w:tr>
      <w:tr w:rsidR="00061A5A" w:rsidRPr="00D07B1D" w14:paraId="34F48E5B"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8AAAD04"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46BC5D00"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348AE3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650D01E" w14:textId="77777777" w:rsidR="00061A5A" w:rsidRPr="00D07B1D" w:rsidRDefault="00061A5A" w:rsidP="00C80083">
            <w:pPr>
              <w:pStyle w:val="Tabletext"/>
              <w:jc w:val="center"/>
              <w:rPr>
                <w:color w:val="000000"/>
                <w:sz w:val="20"/>
                <w:lang w:val="en-US"/>
              </w:rPr>
            </w:pPr>
            <w:r w:rsidRPr="00D07B1D">
              <w:rPr>
                <w:color w:val="000000"/>
                <w:sz w:val="20"/>
                <w:lang w:val="en-US"/>
              </w:rPr>
              <w:t>−127.94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54D020F" w14:textId="77777777" w:rsidR="00061A5A" w:rsidRPr="00D07B1D" w:rsidRDefault="00061A5A" w:rsidP="00C80083">
            <w:pPr>
              <w:pStyle w:val="Tabletext"/>
              <w:jc w:val="center"/>
              <w:rPr>
                <w:color w:val="000000"/>
                <w:sz w:val="20"/>
                <w:lang w:val="en-US"/>
              </w:rPr>
            </w:pPr>
            <w:r w:rsidRPr="00D07B1D">
              <w:rPr>
                <w:color w:val="000000"/>
                <w:sz w:val="20"/>
                <w:lang w:val="en-US"/>
              </w:rPr>
              <w:t>−120.24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655009F" w14:textId="77777777" w:rsidR="00061A5A" w:rsidRPr="00D07B1D" w:rsidRDefault="00061A5A" w:rsidP="00C80083">
            <w:pPr>
              <w:pStyle w:val="Tabletext"/>
              <w:jc w:val="center"/>
              <w:rPr>
                <w:color w:val="000000"/>
                <w:sz w:val="20"/>
                <w:lang w:val="en-US"/>
              </w:rPr>
            </w:pPr>
            <w:r w:rsidRPr="00D07B1D">
              <w:rPr>
                <w:color w:val="000000"/>
                <w:sz w:val="20"/>
                <w:lang w:val="en-US"/>
              </w:rPr>
              <w:t>−99.68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605A150" w14:textId="77777777" w:rsidR="00061A5A" w:rsidRPr="00D07B1D" w:rsidRDefault="00061A5A" w:rsidP="00C80083">
            <w:pPr>
              <w:pStyle w:val="Tabletext"/>
              <w:jc w:val="center"/>
              <w:rPr>
                <w:color w:val="000000"/>
                <w:sz w:val="20"/>
                <w:lang w:val="en-US"/>
              </w:rPr>
            </w:pPr>
            <w:r w:rsidRPr="00D07B1D">
              <w:rPr>
                <w:color w:val="000000"/>
                <w:sz w:val="20"/>
                <w:lang w:val="en-US"/>
              </w:rPr>
              <w:t>−120.24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10A53D4" w14:textId="77777777" w:rsidR="00061A5A" w:rsidRPr="00D07B1D" w:rsidRDefault="00061A5A" w:rsidP="00C80083">
            <w:pPr>
              <w:pStyle w:val="Tabletext"/>
              <w:jc w:val="center"/>
              <w:rPr>
                <w:color w:val="000000"/>
                <w:sz w:val="20"/>
                <w:lang w:val="en-US"/>
              </w:rPr>
            </w:pPr>
            <w:r w:rsidRPr="00D07B1D">
              <w:rPr>
                <w:color w:val="000000"/>
                <w:sz w:val="20"/>
                <w:lang w:val="en-US"/>
              </w:rPr>
              <w:t>−99.68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43EB6B8" w14:textId="77777777" w:rsidR="00061A5A" w:rsidRPr="00D07B1D" w:rsidRDefault="00061A5A" w:rsidP="00C80083">
            <w:pPr>
              <w:pStyle w:val="Tabletext"/>
              <w:jc w:val="center"/>
              <w:rPr>
                <w:color w:val="000000"/>
                <w:sz w:val="20"/>
                <w:lang w:val="en-US"/>
              </w:rPr>
            </w:pPr>
            <w:r w:rsidRPr="00D07B1D">
              <w:rPr>
                <w:color w:val="000000"/>
                <w:sz w:val="20"/>
                <w:lang w:val="en-US"/>
              </w:rPr>
              <w:t>−121.52</w:t>
            </w:r>
          </w:p>
        </w:tc>
      </w:tr>
      <w:tr w:rsidR="00061A5A" w:rsidRPr="00D07B1D" w14:paraId="21651312"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250606E9"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14:paraId="7343E7E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2502F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9EF29BA" w14:textId="77777777" w:rsidR="00061A5A" w:rsidRPr="00D07B1D" w:rsidRDefault="00061A5A" w:rsidP="00C80083">
            <w:pPr>
              <w:pStyle w:val="Tabletext"/>
              <w:jc w:val="center"/>
              <w:rPr>
                <w:color w:val="000000"/>
                <w:sz w:val="20"/>
                <w:lang w:val="en-US"/>
              </w:rPr>
            </w:pPr>
            <w:r w:rsidRPr="00D07B1D">
              <w:rPr>
                <w:color w:val="000000"/>
                <w:sz w:val="20"/>
                <w:lang w:val="en-US"/>
              </w:rPr>
              <w:t>13.06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7208B4E" w14:textId="77777777" w:rsidR="00061A5A" w:rsidRPr="00D07B1D" w:rsidRDefault="00061A5A" w:rsidP="00C80083">
            <w:pPr>
              <w:pStyle w:val="Tabletext"/>
              <w:jc w:val="center"/>
              <w:rPr>
                <w:color w:val="000000"/>
                <w:sz w:val="20"/>
                <w:lang w:val="en-US"/>
              </w:rPr>
            </w:pPr>
            <w:r w:rsidRPr="00D07B1D">
              <w:rPr>
                <w:color w:val="000000"/>
                <w:sz w:val="20"/>
                <w:lang w:val="en-US"/>
              </w:rPr>
              <w:t>19.66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68CF4CC" w14:textId="77777777" w:rsidR="00061A5A" w:rsidRPr="00D07B1D" w:rsidRDefault="00061A5A" w:rsidP="00C80083">
            <w:pPr>
              <w:pStyle w:val="Tabletext"/>
              <w:jc w:val="center"/>
              <w:rPr>
                <w:color w:val="000000"/>
                <w:sz w:val="20"/>
                <w:lang w:val="en-US"/>
              </w:rPr>
            </w:pPr>
            <w:r w:rsidRPr="00D07B1D">
              <w:rPr>
                <w:color w:val="000000"/>
                <w:sz w:val="20"/>
                <w:lang w:val="en-US"/>
              </w:rPr>
              <w:t>40.22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897F832" w14:textId="77777777" w:rsidR="00061A5A" w:rsidRPr="00D07B1D" w:rsidRDefault="00061A5A" w:rsidP="00C80083">
            <w:pPr>
              <w:pStyle w:val="Tabletext"/>
              <w:jc w:val="center"/>
              <w:rPr>
                <w:color w:val="000000"/>
                <w:sz w:val="20"/>
                <w:lang w:val="en-US"/>
              </w:rPr>
            </w:pPr>
            <w:r w:rsidRPr="00D07B1D">
              <w:rPr>
                <w:color w:val="000000"/>
                <w:sz w:val="20"/>
                <w:lang w:val="en-US"/>
              </w:rPr>
              <w:t>19.66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1977F2" w14:textId="77777777" w:rsidR="00061A5A" w:rsidRPr="00D07B1D" w:rsidRDefault="00061A5A" w:rsidP="00C80083">
            <w:pPr>
              <w:pStyle w:val="Tabletext"/>
              <w:jc w:val="center"/>
              <w:rPr>
                <w:color w:val="000000"/>
                <w:sz w:val="20"/>
                <w:lang w:val="en-US"/>
              </w:rPr>
            </w:pPr>
            <w:r w:rsidRPr="00D07B1D">
              <w:rPr>
                <w:color w:val="000000"/>
                <w:sz w:val="20"/>
                <w:lang w:val="en-US"/>
              </w:rPr>
              <w:t>40.22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11B5A53" w14:textId="77777777" w:rsidR="00061A5A" w:rsidRPr="00D07B1D" w:rsidRDefault="00061A5A" w:rsidP="00C80083">
            <w:pPr>
              <w:pStyle w:val="Tabletext"/>
              <w:jc w:val="center"/>
              <w:rPr>
                <w:color w:val="000000"/>
                <w:sz w:val="20"/>
                <w:lang w:val="en-US"/>
              </w:rPr>
            </w:pPr>
            <w:r w:rsidRPr="00D07B1D">
              <w:rPr>
                <w:color w:val="000000"/>
                <w:sz w:val="20"/>
                <w:lang w:val="en-US"/>
              </w:rPr>
              <w:t>18.38</w:t>
            </w:r>
          </w:p>
        </w:tc>
      </w:tr>
      <w:tr w:rsidR="00061A5A" w:rsidRPr="00D07B1D" w14:paraId="0D3E18D1"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D99691D"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416253A1"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42F160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D6C58B7" w14:textId="77777777" w:rsidR="00061A5A" w:rsidRPr="00D07B1D" w:rsidRDefault="00061A5A" w:rsidP="00C80083">
            <w:pPr>
              <w:pStyle w:val="Tabletext"/>
              <w:jc w:val="center"/>
              <w:rPr>
                <w:color w:val="000000"/>
                <w:sz w:val="20"/>
                <w:lang w:val="en-US"/>
              </w:rPr>
            </w:pPr>
            <w:r w:rsidRPr="00D07B1D">
              <w:rPr>
                <w:color w:val="000000"/>
                <w:sz w:val="20"/>
                <w:lang w:val="en-US"/>
              </w:rPr>
              <w:t>16.46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0944669" w14:textId="77777777" w:rsidR="00061A5A" w:rsidRPr="00D07B1D" w:rsidRDefault="00061A5A" w:rsidP="00C80083">
            <w:pPr>
              <w:pStyle w:val="Tabletext"/>
              <w:jc w:val="center"/>
              <w:rPr>
                <w:color w:val="000000"/>
                <w:sz w:val="20"/>
                <w:lang w:val="en-US"/>
              </w:rPr>
            </w:pPr>
            <w:r w:rsidRPr="00D07B1D">
              <w:rPr>
                <w:color w:val="000000"/>
                <w:sz w:val="20"/>
                <w:lang w:val="en-US"/>
              </w:rPr>
              <w:t>22.96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35E137E" w14:textId="77777777" w:rsidR="00061A5A" w:rsidRPr="00D07B1D" w:rsidRDefault="00061A5A" w:rsidP="00C80083">
            <w:pPr>
              <w:pStyle w:val="Tabletext"/>
              <w:jc w:val="center"/>
              <w:rPr>
                <w:color w:val="000000"/>
                <w:sz w:val="20"/>
                <w:lang w:val="en-US"/>
              </w:rPr>
            </w:pPr>
            <w:r w:rsidRPr="00D07B1D">
              <w:rPr>
                <w:color w:val="000000"/>
                <w:sz w:val="20"/>
                <w:lang w:val="en-US"/>
              </w:rPr>
              <w:t>43.52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B1EB173" w14:textId="77777777" w:rsidR="00061A5A" w:rsidRPr="00D07B1D" w:rsidRDefault="00061A5A" w:rsidP="00C80083">
            <w:pPr>
              <w:pStyle w:val="Tabletext"/>
              <w:jc w:val="center"/>
              <w:rPr>
                <w:color w:val="000000"/>
                <w:sz w:val="20"/>
                <w:lang w:val="en-US"/>
              </w:rPr>
            </w:pPr>
            <w:r w:rsidRPr="00D07B1D">
              <w:rPr>
                <w:color w:val="000000"/>
                <w:sz w:val="20"/>
                <w:lang w:val="en-US"/>
              </w:rPr>
              <w:t>22.96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38A5919" w14:textId="77777777" w:rsidR="00061A5A" w:rsidRPr="00D07B1D" w:rsidRDefault="00061A5A" w:rsidP="00C80083">
            <w:pPr>
              <w:pStyle w:val="Tabletext"/>
              <w:jc w:val="center"/>
              <w:rPr>
                <w:color w:val="000000"/>
                <w:sz w:val="20"/>
                <w:lang w:val="en-US"/>
              </w:rPr>
            </w:pPr>
            <w:r w:rsidRPr="00D07B1D">
              <w:rPr>
                <w:color w:val="000000"/>
                <w:sz w:val="20"/>
                <w:lang w:val="en-US"/>
              </w:rPr>
              <w:t>43.52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D89097E" w14:textId="77777777" w:rsidR="00061A5A" w:rsidRPr="00D07B1D" w:rsidRDefault="00061A5A" w:rsidP="00C80083">
            <w:pPr>
              <w:pStyle w:val="Tabletext"/>
              <w:jc w:val="center"/>
              <w:rPr>
                <w:color w:val="000000"/>
                <w:sz w:val="20"/>
                <w:lang w:val="en-US"/>
              </w:rPr>
            </w:pPr>
            <w:r w:rsidRPr="00D07B1D">
              <w:rPr>
                <w:color w:val="000000"/>
                <w:sz w:val="20"/>
                <w:lang w:val="en-US"/>
              </w:rPr>
              <w:t>21.68</w:t>
            </w:r>
          </w:p>
        </w:tc>
      </w:tr>
      <w:tr w:rsidR="00061A5A" w:rsidRPr="00D07B1D" w14:paraId="7B5F782A"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24ACF16"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2AF74B92"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C1AEBF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FDA5677" w14:textId="77777777" w:rsidR="00061A5A" w:rsidRPr="00D07B1D" w:rsidRDefault="00061A5A" w:rsidP="00C80083">
            <w:pPr>
              <w:pStyle w:val="Tabletext"/>
              <w:jc w:val="center"/>
              <w:rPr>
                <w:color w:val="000000"/>
                <w:sz w:val="20"/>
                <w:lang w:val="en-US"/>
              </w:rPr>
            </w:pPr>
            <w:r w:rsidRPr="00D07B1D">
              <w:rPr>
                <w:color w:val="000000"/>
                <w:sz w:val="20"/>
                <w:lang w:val="en-US"/>
              </w:rPr>
              <w:t>17.86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633EBDF" w14:textId="77777777" w:rsidR="00061A5A" w:rsidRPr="00D07B1D" w:rsidRDefault="00061A5A" w:rsidP="00C80083">
            <w:pPr>
              <w:pStyle w:val="Tabletext"/>
              <w:jc w:val="center"/>
              <w:rPr>
                <w:color w:val="000000"/>
                <w:sz w:val="20"/>
                <w:lang w:val="en-US"/>
              </w:rPr>
            </w:pPr>
            <w:r w:rsidRPr="00D07B1D">
              <w:rPr>
                <w:color w:val="000000"/>
                <w:sz w:val="20"/>
                <w:lang w:val="en-US"/>
              </w:rPr>
              <w:t>25.56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0EC9F48" w14:textId="77777777" w:rsidR="00061A5A" w:rsidRPr="00D07B1D" w:rsidRDefault="00061A5A" w:rsidP="00C80083">
            <w:pPr>
              <w:pStyle w:val="Tabletext"/>
              <w:jc w:val="center"/>
              <w:rPr>
                <w:color w:val="000000"/>
                <w:sz w:val="20"/>
                <w:lang w:val="en-US"/>
              </w:rPr>
            </w:pPr>
            <w:r w:rsidRPr="00D07B1D">
              <w:rPr>
                <w:color w:val="000000"/>
                <w:sz w:val="20"/>
                <w:lang w:val="en-US"/>
              </w:rPr>
              <w:t>46.12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0A75BC2" w14:textId="77777777" w:rsidR="00061A5A" w:rsidRPr="00D07B1D" w:rsidRDefault="00061A5A" w:rsidP="00C80083">
            <w:pPr>
              <w:pStyle w:val="Tabletext"/>
              <w:jc w:val="center"/>
              <w:rPr>
                <w:color w:val="000000"/>
                <w:sz w:val="20"/>
                <w:lang w:val="en-US"/>
              </w:rPr>
            </w:pPr>
            <w:r w:rsidRPr="00D07B1D">
              <w:rPr>
                <w:color w:val="000000"/>
                <w:sz w:val="20"/>
                <w:lang w:val="en-US"/>
              </w:rPr>
              <w:t>25.56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F77E9B6" w14:textId="77777777" w:rsidR="00061A5A" w:rsidRPr="00D07B1D" w:rsidRDefault="00061A5A" w:rsidP="00C80083">
            <w:pPr>
              <w:pStyle w:val="Tabletext"/>
              <w:jc w:val="center"/>
              <w:rPr>
                <w:color w:val="000000"/>
                <w:sz w:val="20"/>
                <w:lang w:val="en-US"/>
              </w:rPr>
            </w:pPr>
            <w:r w:rsidRPr="00D07B1D">
              <w:rPr>
                <w:color w:val="000000"/>
                <w:sz w:val="20"/>
                <w:lang w:val="en-US"/>
              </w:rPr>
              <w:t>46.12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64DA27D" w14:textId="77777777" w:rsidR="00061A5A" w:rsidRPr="00D07B1D" w:rsidRDefault="00061A5A" w:rsidP="00C80083">
            <w:pPr>
              <w:pStyle w:val="Tabletext"/>
              <w:jc w:val="center"/>
              <w:rPr>
                <w:color w:val="000000"/>
                <w:sz w:val="20"/>
                <w:lang w:val="en-US"/>
              </w:rPr>
            </w:pPr>
            <w:r w:rsidRPr="00D07B1D">
              <w:rPr>
                <w:color w:val="000000"/>
                <w:sz w:val="20"/>
                <w:lang w:val="en-US"/>
              </w:rPr>
              <w:t>24.28</w:t>
            </w:r>
          </w:p>
        </w:tc>
      </w:tr>
      <w:tr w:rsidR="00061A5A" w:rsidRPr="00D07B1D" w14:paraId="2C9FD17D"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891CC89"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C605F3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8308FDB"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A0B68C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2BE5D53"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C0F0F3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8C8B269"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714DC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3C1608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643F20A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A346ABA"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17EF0B8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89A2F75"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E1B672E"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523B15"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9B179A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8941000"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33682CD"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D44D228"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33F391A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4D44B28"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F5428F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AB4EACB"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A03DC5"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36E881C"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2684FF8"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6D0C6F8"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26DE4D3"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CF02621"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0E546F8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227F0CA"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714D3A8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ACBB313"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3A1ABF5"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4E977D"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E168D2C"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232A700"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C3D98EB"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2205B1E"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7BCE66FE"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84781E2"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tcPr>
          <w:p w14:paraId="4A4E8DE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14:paraId="42A67F61"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0871896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06AFF94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27F9C9C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34BE42E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0219D54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tcPr>
          <w:p w14:paraId="34174568"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46BC00A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85228AB"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42EEEE7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33FADA9"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CF6297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A100B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DA4269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D697A1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27CF14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40605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791102D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5710E56"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4D3FB7A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0758DA3"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8C76561"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48918CB"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A892CCA"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B8823C4"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0D0DCA4"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7AD2929"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53B070D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CA66AC4"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75A9C7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A319B6F"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C24C41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984A816"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1313121"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736905C"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34CFD4E"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B9E51AF"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1BD0EFD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2E54F15"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21798D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E4F637E"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A8CE7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50652AC"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E9E7257" w14:textId="77777777" w:rsidR="00061A5A" w:rsidRPr="00D07B1D" w:rsidRDefault="00061A5A" w:rsidP="00C80083">
            <w:pPr>
              <w:pStyle w:val="Tabletext"/>
              <w:jc w:val="center"/>
              <w:rPr>
                <w:color w:val="000000"/>
                <w:sz w:val="20"/>
                <w:lang w:val="en-US"/>
              </w:rPr>
            </w:pPr>
            <w:r w:rsidRPr="00D07B1D" w:rsidDel="00E711E1">
              <w:rPr>
                <w:color w:val="000000"/>
                <w:sz w:val="20"/>
                <w:lang w:val="en-US"/>
              </w:rPr>
              <w:t>8</w:t>
            </w:r>
            <w:r w:rsidRPr="00D07B1D">
              <w:rPr>
                <w:color w:val="000000"/>
                <w:sz w:val="20"/>
                <w:lang w:val="en-US"/>
              </w:rPr>
              <w:t>15.00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F9555FC"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F10916B" w14:textId="77777777" w:rsidR="00061A5A" w:rsidRPr="00D07B1D" w:rsidRDefault="00061A5A" w:rsidP="00C80083">
            <w:pPr>
              <w:pStyle w:val="Tabletext"/>
              <w:jc w:val="center"/>
              <w:rPr>
                <w:color w:val="000000"/>
                <w:sz w:val="20"/>
                <w:lang w:val="en-US"/>
              </w:rPr>
            </w:pPr>
            <w:r w:rsidRPr="00D07B1D" w:rsidDel="00E711E1">
              <w:rPr>
                <w:color w:val="000000"/>
                <w:sz w:val="20"/>
                <w:lang w:val="en-US"/>
              </w:rPr>
              <w:t>8</w:t>
            </w:r>
            <w:r w:rsidRPr="00D07B1D">
              <w:rPr>
                <w:color w:val="000000"/>
                <w:sz w:val="20"/>
                <w:lang w:val="en-US"/>
              </w:rPr>
              <w:t>15.00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9A78CCA"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0E92DA31"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398D9F0A"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091B024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C320CE4"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725772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358AB12" w14:textId="77777777" w:rsidR="00061A5A" w:rsidRPr="00D07B1D" w:rsidRDefault="00061A5A" w:rsidP="00C80083">
            <w:pPr>
              <w:pStyle w:val="Tabletext"/>
              <w:jc w:val="center"/>
              <w:rPr>
                <w:color w:val="000000"/>
                <w:sz w:val="20"/>
                <w:lang w:val="en-US"/>
              </w:rPr>
            </w:pPr>
            <w:r w:rsidRPr="00D07B1D" w:rsidDel="00E711E1">
              <w:rPr>
                <w:color w:val="000000"/>
                <w:sz w:val="20"/>
                <w:lang w:val="en-US"/>
              </w:rPr>
              <w:t>9</w:t>
            </w:r>
            <w:r w:rsidRPr="00D07B1D">
              <w:rPr>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BA7A935" w14:textId="77777777" w:rsidR="00061A5A" w:rsidRPr="00D07B1D" w:rsidRDefault="00061A5A" w:rsidP="00C80083">
            <w:pPr>
              <w:pStyle w:val="Tabletext"/>
              <w:jc w:val="center"/>
              <w:rPr>
                <w:color w:val="000000"/>
                <w:sz w:val="20"/>
                <w:lang w:val="en-US"/>
              </w:rPr>
            </w:pPr>
            <w:r w:rsidRPr="00D07B1D" w:rsidDel="00E711E1">
              <w:rPr>
                <w:color w:val="000000"/>
                <w:sz w:val="20"/>
                <w:lang w:val="en-US"/>
              </w:rPr>
              <w:t>9</w:t>
            </w:r>
            <w:r w:rsidRPr="00D07B1D">
              <w:rPr>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A131DA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A65BA3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BA5469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64DB71AC"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2C945A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6E828FF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1DA686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2E2FCC5" w14:textId="77777777" w:rsidR="00061A5A" w:rsidRPr="00D07B1D" w:rsidRDefault="00061A5A" w:rsidP="00C80083">
            <w:pPr>
              <w:pStyle w:val="Tabletext"/>
              <w:jc w:val="center"/>
              <w:rPr>
                <w:color w:val="000000"/>
                <w:sz w:val="20"/>
                <w:lang w:val="en-US"/>
              </w:rPr>
            </w:pPr>
            <w:r w:rsidRPr="00D07B1D">
              <w:rPr>
                <w:color w:val="000000"/>
                <w:sz w:val="20"/>
                <w:lang w:val="en-US"/>
              </w:rPr>
              <w:t>31.43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907FFDC" w14:textId="77777777" w:rsidR="00061A5A" w:rsidRPr="00D07B1D" w:rsidRDefault="00061A5A" w:rsidP="00C80083">
            <w:pPr>
              <w:pStyle w:val="Tabletext"/>
              <w:jc w:val="center"/>
              <w:rPr>
                <w:color w:val="000000"/>
                <w:sz w:val="20"/>
                <w:lang w:val="en-US"/>
              </w:rPr>
            </w:pPr>
            <w:r w:rsidRPr="00D07B1D">
              <w:rPr>
                <w:color w:val="000000"/>
                <w:sz w:val="20"/>
                <w:lang w:val="en-US"/>
              </w:rPr>
              <w:t>61.76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2EF8325" w14:textId="77777777" w:rsidR="00061A5A" w:rsidRPr="00D07B1D" w:rsidRDefault="00061A5A" w:rsidP="00C80083">
            <w:pPr>
              <w:pStyle w:val="Tabletext"/>
              <w:jc w:val="center"/>
              <w:rPr>
                <w:color w:val="000000"/>
                <w:sz w:val="20"/>
                <w:lang w:val="en-US"/>
              </w:rPr>
            </w:pPr>
            <w:r w:rsidRPr="00D07B1D">
              <w:rPr>
                <w:color w:val="000000"/>
                <w:sz w:val="20"/>
                <w:lang w:val="en-US"/>
              </w:rPr>
              <w:t>70.90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98715AE" w14:textId="77777777" w:rsidR="00061A5A" w:rsidRPr="00D07B1D" w:rsidRDefault="00061A5A" w:rsidP="00C80083">
            <w:pPr>
              <w:pStyle w:val="Tabletext"/>
              <w:jc w:val="center"/>
              <w:rPr>
                <w:color w:val="000000"/>
                <w:sz w:val="20"/>
                <w:lang w:val="en-US"/>
              </w:rPr>
            </w:pPr>
            <w:r w:rsidRPr="00D07B1D">
              <w:rPr>
                <w:color w:val="000000"/>
                <w:sz w:val="20"/>
                <w:lang w:val="en-US"/>
              </w:rPr>
              <w:t>52.55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E579C22" w14:textId="77777777" w:rsidR="00061A5A" w:rsidRPr="00D07B1D" w:rsidRDefault="00061A5A" w:rsidP="00C80083">
            <w:pPr>
              <w:pStyle w:val="Tabletext"/>
              <w:jc w:val="center"/>
              <w:rPr>
                <w:color w:val="000000"/>
                <w:sz w:val="20"/>
                <w:lang w:val="en-US"/>
              </w:rPr>
            </w:pPr>
            <w:r w:rsidRPr="00D07B1D">
              <w:rPr>
                <w:color w:val="000000"/>
                <w:sz w:val="20"/>
                <w:lang w:val="en-US"/>
              </w:rPr>
              <w:t>61.09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20DC216" w14:textId="77777777" w:rsidR="00061A5A" w:rsidRPr="00D07B1D" w:rsidRDefault="00061A5A" w:rsidP="00C80083">
            <w:pPr>
              <w:pStyle w:val="Tabletext"/>
              <w:jc w:val="center"/>
              <w:rPr>
                <w:color w:val="000000"/>
                <w:sz w:val="20"/>
                <w:lang w:val="en-US"/>
              </w:rPr>
            </w:pPr>
            <w:r w:rsidRPr="00D07B1D">
              <w:rPr>
                <w:color w:val="000000"/>
                <w:sz w:val="20"/>
                <w:lang w:val="en-US"/>
              </w:rPr>
              <w:t>54.24</w:t>
            </w:r>
          </w:p>
        </w:tc>
      </w:tr>
      <w:tr w:rsidR="00061A5A" w:rsidRPr="00D07B1D" w14:paraId="4AAD97FF"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1A4CFB8"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3AC19678"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FB63E2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D7B3FB9" w14:textId="77777777" w:rsidR="00061A5A" w:rsidRPr="00D07B1D" w:rsidRDefault="00061A5A" w:rsidP="00C80083">
            <w:pPr>
              <w:pStyle w:val="Tabletext"/>
              <w:jc w:val="center"/>
              <w:rPr>
                <w:color w:val="000000"/>
                <w:sz w:val="20"/>
                <w:lang w:val="en-US"/>
              </w:rPr>
            </w:pPr>
            <w:r w:rsidRPr="00D07B1D">
              <w:rPr>
                <w:color w:val="000000"/>
                <w:sz w:val="20"/>
                <w:lang w:val="en-US"/>
              </w:rPr>
              <w:t>34.83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C488913" w14:textId="77777777" w:rsidR="00061A5A" w:rsidRPr="00D07B1D" w:rsidRDefault="00061A5A" w:rsidP="00C80083">
            <w:pPr>
              <w:pStyle w:val="Tabletext"/>
              <w:jc w:val="center"/>
              <w:rPr>
                <w:color w:val="000000"/>
                <w:sz w:val="20"/>
                <w:lang w:val="en-US"/>
              </w:rPr>
            </w:pPr>
            <w:r w:rsidRPr="00D07B1D">
              <w:rPr>
                <w:color w:val="000000"/>
                <w:sz w:val="20"/>
                <w:lang w:val="en-US"/>
              </w:rPr>
              <w:t>65.06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5BF9B43" w14:textId="77777777" w:rsidR="00061A5A" w:rsidRPr="00D07B1D" w:rsidRDefault="00061A5A" w:rsidP="00C80083">
            <w:pPr>
              <w:pStyle w:val="Tabletext"/>
              <w:jc w:val="center"/>
              <w:rPr>
                <w:color w:val="000000"/>
                <w:sz w:val="20"/>
                <w:lang w:val="en-US"/>
              </w:rPr>
            </w:pPr>
            <w:r w:rsidRPr="00D07B1D">
              <w:rPr>
                <w:color w:val="000000"/>
                <w:sz w:val="20"/>
                <w:lang w:val="en-US"/>
              </w:rPr>
              <w:t>74.20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B40879" w14:textId="77777777" w:rsidR="00061A5A" w:rsidRPr="00D07B1D" w:rsidRDefault="00061A5A" w:rsidP="00C80083">
            <w:pPr>
              <w:pStyle w:val="Tabletext"/>
              <w:jc w:val="center"/>
              <w:rPr>
                <w:color w:val="000000"/>
                <w:sz w:val="20"/>
                <w:lang w:val="en-US"/>
              </w:rPr>
            </w:pPr>
            <w:r w:rsidRPr="00D07B1D">
              <w:rPr>
                <w:color w:val="000000"/>
                <w:sz w:val="20"/>
                <w:lang w:val="en-US"/>
              </w:rPr>
              <w:t>55.85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FB5C719" w14:textId="77777777" w:rsidR="00061A5A" w:rsidRPr="00D07B1D" w:rsidRDefault="00061A5A" w:rsidP="00C80083">
            <w:pPr>
              <w:pStyle w:val="Tabletext"/>
              <w:jc w:val="center"/>
              <w:rPr>
                <w:color w:val="000000"/>
                <w:sz w:val="20"/>
                <w:lang w:val="en-US"/>
              </w:rPr>
            </w:pPr>
            <w:r w:rsidRPr="00D07B1D">
              <w:rPr>
                <w:color w:val="000000"/>
                <w:sz w:val="20"/>
                <w:lang w:val="en-US"/>
              </w:rPr>
              <w:t>64.39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BA3EC51" w14:textId="77777777" w:rsidR="00061A5A" w:rsidRPr="00D07B1D" w:rsidRDefault="00061A5A" w:rsidP="00C80083">
            <w:pPr>
              <w:pStyle w:val="Tabletext"/>
              <w:jc w:val="center"/>
              <w:rPr>
                <w:color w:val="000000"/>
                <w:sz w:val="20"/>
                <w:lang w:val="en-US"/>
              </w:rPr>
            </w:pPr>
            <w:r w:rsidRPr="00D07B1D">
              <w:rPr>
                <w:color w:val="000000"/>
                <w:sz w:val="20"/>
                <w:lang w:val="en-US"/>
              </w:rPr>
              <w:t>57.54</w:t>
            </w:r>
          </w:p>
        </w:tc>
      </w:tr>
      <w:tr w:rsidR="00061A5A" w:rsidRPr="00D07B1D" w14:paraId="2BBE3432"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00ACF0CD"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059E8FD0"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EFFDFE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3D6EE1" w14:textId="77777777" w:rsidR="00061A5A" w:rsidRPr="00D07B1D" w:rsidRDefault="00061A5A" w:rsidP="00C80083">
            <w:pPr>
              <w:pStyle w:val="Tabletext"/>
              <w:jc w:val="center"/>
              <w:rPr>
                <w:color w:val="000000"/>
                <w:sz w:val="20"/>
                <w:lang w:val="en-US"/>
              </w:rPr>
            </w:pPr>
            <w:r w:rsidRPr="00D07B1D">
              <w:rPr>
                <w:color w:val="000000"/>
                <w:sz w:val="20"/>
                <w:lang w:val="en-US"/>
              </w:rPr>
              <w:t>36.23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4D36CA4" w14:textId="77777777" w:rsidR="00061A5A" w:rsidRPr="00D07B1D" w:rsidRDefault="00061A5A" w:rsidP="00C80083">
            <w:pPr>
              <w:pStyle w:val="Tabletext"/>
              <w:jc w:val="center"/>
              <w:rPr>
                <w:color w:val="000000"/>
                <w:sz w:val="20"/>
                <w:lang w:val="en-US"/>
              </w:rPr>
            </w:pPr>
            <w:r w:rsidRPr="00D07B1D">
              <w:rPr>
                <w:color w:val="000000"/>
                <w:sz w:val="20"/>
                <w:lang w:val="en-US"/>
              </w:rPr>
              <w:t>67.66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DFBA8EE" w14:textId="77777777" w:rsidR="00061A5A" w:rsidRPr="00D07B1D" w:rsidRDefault="00061A5A" w:rsidP="00C80083">
            <w:pPr>
              <w:pStyle w:val="Tabletext"/>
              <w:jc w:val="center"/>
              <w:rPr>
                <w:color w:val="000000"/>
                <w:sz w:val="20"/>
                <w:lang w:val="en-US"/>
              </w:rPr>
            </w:pPr>
            <w:r w:rsidRPr="00D07B1D">
              <w:rPr>
                <w:color w:val="000000"/>
                <w:sz w:val="20"/>
                <w:lang w:val="en-US"/>
              </w:rPr>
              <w:t>76.80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8C9063" w14:textId="77777777" w:rsidR="00061A5A" w:rsidRPr="00D07B1D" w:rsidRDefault="00061A5A" w:rsidP="00C80083">
            <w:pPr>
              <w:pStyle w:val="Tabletext"/>
              <w:jc w:val="center"/>
              <w:rPr>
                <w:color w:val="000000"/>
                <w:sz w:val="20"/>
                <w:lang w:val="en-US"/>
              </w:rPr>
            </w:pPr>
            <w:r w:rsidRPr="00D07B1D">
              <w:rPr>
                <w:color w:val="000000"/>
                <w:sz w:val="20"/>
                <w:lang w:val="en-US"/>
              </w:rPr>
              <w:t>58.45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D8BE098" w14:textId="77777777" w:rsidR="00061A5A" w:rsidRPr="00D07B1D" w:rsidRDefault="00061A5A" w:rsidP="00C80083">
            <w:pPr>
              <w:pStyle w:val="Tabletext"/>
              <w:jc w:val="center"/>
              <w:rPr>
                <w:color w:val="000000"/>
                <w:sz w:val="20"/>
                <w:lang w:val="en-US"/>
              </w:rPr>
            </w:pPr>
            <w:r w:rsidRPr="00D07B1D">
              <w:rPr>
                <w:color w:val="000000"/>
                <w:sz w:val="20"/>
                <w:lang w:val="en-US"/>
              </w:rPr>
              <w:t>66.99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A341960" w14:textId="77777777" w:rsidR="00061A5A" w:rsidRPr="00D07B1D" w:rsidRDefault="00061A5A" w:rsidP="00C80083">
            <w:pPr>
              <w:pStyle w:val="Tabletext"/>
              <w:jc w:val="center"/>
              <w:rPr>
                <w:color w:val="000000"/>
                <w:sz w:val="20"/>
                <w:lang w:val="en-US"/>
              </w:rPr>
            </w:pPr>
            <w:r w:rsidRPr="00D07B1D">
              <w:rPr>
                <w:color w:val="000000"/>
                <w:sz w:val="20"/>
                <w:lang w:val="en-US"/>
              </w:rPr>
              <w:t>60.14</w:t>
            </w:r>
          </w:p>
        </w:tc>
      </w:tr>
    </w:tbl>
    <w:p w14:paraId="3AE51E1B" w14:textId="77777777" w:rsidR="00061A5A" w:rsidRDefault="00061A5A" w:rsidP="00061A5A">
      <w:pPr>
        <w:pStyle w:val="Tablefin"/>
      </w:pPr>
    </w:p>
    <w:p w14:paraId="02C0D7A4" w14:textId="77777777" w:rsidR="00061A5A" w:rsidRPr="00245D4B" w:rsidRDefault="00061A5A" w:rsidP="00061A5A">
      <w:pPr>
        <w:pStyle w:val="TableNo"/>
        <w:rPr>
          <w:lang w:val="en-US"/>
        </w:rPr>
      </w:pPr>
      <w:r w:rsidRPr="00245D4B">
        <w:rPr>
          <w:lang w:val="en-US"/>
        </w:rPr>
        <w:t>TABLE </w:t>
      </w:r>
      <w:r>
        <w:rPr>
          <w:lang w:val="en-US"/>
        </w:rPr>
        <w:t>80</w:t>
      </w:r>
    </w:p>
    <w:p w14:paraId="3B1D5C49"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i/>
          <w:iCs/>
          <w:lang w:val="en-US"/>
        </w:rPr>
        <w:t xml:space="preserve"> </w:t>
      </w:r>
      <w:r w:rsidRPr="00245D4B">
        <w:rPr>
          <w:lang w:val="en-US"/>
        </w:rPr>
        <w:t xml:space="preserve">for 250 kHz channel </w:t>
      </w:r>
      <w:r w:rsidRPr="00245D4B">
        <w:rPr>
          <w:lang w:val="en-US"/>
        </w:rPr>
        <w:br/>
        <w:t>bandwidth and 64</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97"/>
        <w:gridCol w:w="867"/>
        <w:gridCol w:w="908"/>
        <w:gridCol w:w="908"/>
        <w:gridCol w:w="908"/>
        <w:gridCol w:w="908"/>
        <w:gridCol w:w="908"/>
        <w:gridCol w:w="908"/>
      </w:tblGrid>
      <w:tr w:rsidR="00061A5A" w:rsidRPr="003719F0" w14:paraId="097E6E2F"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06A2EB7" w14:textId="77777777" w:rsidR="00061A5A" w:rsidRPr="00CD4E3C" w:rsidRDefault="00061A5A" w:rsidP="00C80083">
            <w:pPr>
              <w:pStyle w:val="Tablehead"/>
              <w:rPr>
                <w:sz w:val="20"/>
                <w:lang w:val="en-US" w:eastAsia="ru-RU"/>
              </w:rPr>
            </w:pPr>
            <w:r w:rsidRPr="00CD4E3C">
              <w:rPr>
                <w:sz w:val="20"/>
                <w:lang w:val="en-US" w:eastAsia="ru-RU"/>
              </w:rPr>
              <w:t xml:space="preserve">Reception </w:t>
            </w:r>
            <w:r w:rsidRPr="00CD4E3C">
              <w:rPr>
                <w:sz w:val="20"/>
              </w:rPr>
              <w:t>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48F1D4A" w14:textId="77777777" w:rsidR="00061A5A" w:rsidRPr="00CD4E3C" w:rsidRDefault="00061A5A" w:rsidP="00C80083">
            <w:pPr>
              <w:pStyle w:val="Tablehead"/>
              <w:rPr>
                <w:sz w:val="20"/>
                <w:lang w:val="en-US" w:eastAsia="ru-RU"/>
              </w:rPr>
            </w:pPr>
          </w:p>
        </w:tc>
        <w:tc>
          <w:tcPr>
            <w:tcW w:w="86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1636EA1" w14:textId="77777777" w:rsidR="00061A5A" w:rsidRPr="00CD4E3C" w:rsidRDefault="00061A5A" w:rsidP="00C80083">
            <w:pPr>
              <w:pStyle w:val="Tablehead"/>
              <w:rPr>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E981306" w14:textId="77777777" w:rsidR="00061A5A" w:rsidRPr="00CD4E3C" w:rsidRDefault="00061A5A" w:rsidP="00C80083">
            <w:pPr>
              <w:pStyle w:val="Tablehead"/>
              <w:rPr>
                <w:sz w:val="20"/>
                <w:lang w:val="en-US" w:eastAsia="ru-RU"/>
              </w:rPr>
            </w:pPr>
            <w:r w:rsidRPr="00CD4E3C">
              <w:rPr>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B1E7C75" w14:textId="77777777" w:rsidR="00061A5A" w:rsidRPr="00CD4E3C" w:rsidRDefault="00061A5A" w:rsidP="00C80083">
            <w:pPr>
              <w:pStyle w:val="Tablehead"/>
              <w:rPr>
                <w:sz w:val="20"/>
                <w:lang w:val="en-US" w:eastAsia="ru-RU"/>
              </w:rPr>
            </w:pPr>
            <w:r w:rsidRPr="00CD4E3C">
              <w:rPr>
                <w:sz w:val="20"/>
                <w:lang w:val="en-US"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B9985F2" w14:textId="77777777" w:rsidR="00061A5A" w:rsidRPr="00CD4E3C" w:rsidRDefault="00061A5A" w:rsidP="00C80083">
            <w:pPr>
              <w:pStyle w:val="Tablehead"/>
              <w:rPr>
                <w:sz w:val="20"/>
                <w:lang w:val="en-US" w:eastAsia="ru-RU"/>
              </w:rPr>
            </w:pPr>
            <w:r w:rsidRPr="00CD4E3C">
              <w:rPr>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BB46F0E" w14:textId="77777777" w:rsidR="00061A5A" w:rsidRPr="00CD4E3C" w:rsidRDefault="00061A5A" w:rsidP="00C80083">
            <w:pPr>
              <w:pStyle w:val="Tablehead"/>
              <w:rPr>
                <w:sz w:val="20"/>
                <w:lang w:val="en-US" w:eastAsia="ru-RU"/>
              </w:rPr>
            </w:pPr>
            <w:r w:rsidRPr="00CD4E3C">
              <w:rPr>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4153345" w14:textId="77777777" w:rsidR="00061A5A" w:rsidRPr="00CD4E3C" w:rsidRDefault="00061A5A" w:rsidP="00C80083">
            <w:pPr>
              <w:pStyle w:val="Tablehead"/>
              <w:rPr>
                <w:sz w:val="20"/>
                <w:lang w:val="en-US" w:eastAsia="ru-RU"/>
              </w:rPr>
            </w:pPr>
            <w:r w:rsidRPr="00CD4E3C">
              <w:rPr>
                <w:sz w:val="20"/>
                <w:lang w:val="en-US"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C5CA6F8" w14:textId="77777777" w:rsidR="00061A5A" w:rsidRPr="00CD4E3C" w:rsidRDefault="00061A5A" w:rsidP="00C80083">
            <w:pPr>
              <w:pStyle w:val="Tablehead"/>
              <w:rPr>
                <w:sz w:val="20"/>
                <w:lang w:val="en-US" w:eastAsia="ru-RU"/>
              </w:rPr>
            </w:pPr>
            <w:r w:rsidRPr="00CD4E3C">
              <w:rPr>
                <w:sz w:val="20"/>
                <w:lang w:val="en-US" w:eastAsia="ru-RU"/>
              </w:rPr>
              <w:t>MO</w:t>
            </w:r>
          </w:p>
        </w:tc>
      </w:tr>
      <w:tr w:rsidR="00061A5A" w:rsidRPr="003719F0" w14:paraId="66314E7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5255BEBD" w14:textId="77777777" w:rsidR="00061A5A" w:rsidRPr="00CD4E3C" w:rsidRDefault="00061A5A" w:rsidP="00C80083">
            <w:pPr>
              <w:pStyle w:val="Tabletext"/>
              <w:rPr>
                <w:spacing w:val="-2"/>
                <w:sz w:val="20"/>
                <w:lang w:val="en-US" w:eastAsia="ru-RU"/>
              </w:rPr>
            </w:pPr>
            <w:r w:rsidRPr="00CD4E3C">
              <w:rPr>
                <w:spacing w:val="-2"/>
                <w:sz w:val="20"/>
                <w:lang w:val="en-US"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E83454E"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 xml:space="preserve">F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D06A9B6"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A985EF"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83DAFE"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7532D2"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2B4F05"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9835D84"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FA7749B" w14:textId="77777777" w:rsidR="00061A5A" w:rsidRPr="00CD4E3C" w:rsidRDefault="00061A5A" w:rsidP="00C80083">
            <w:pPr>
              <w:pStyle w:val="Tabletext"/>
              <w:jc w:val="center"/>
              <w:rPr>
                <w:spacing w:val="-2"/>
                <w:sz w:val="20"/>
                <w:lang w:val="en-US"/>
              </w:rPr>
            </w:pPr>
            <w:r w:rsidRPr="00CD4E3C">
              <w:rPr>
                <w:spacing w:val="-2"/>
                <w:sz w:val="20"/>
                <w:lang w:val="en-US"/>
              </w:rPr>
              <w:t>7.00</w:t>
            </w:r>
          </w:p>
        </w:tc>
      </w:tr>
      <w:tr w:rsidR="00061A5A" w:rsidRPr="003719F0" w14:paraId="2177E020"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0C9C74F1" w14:textId="77777777" w:rsidR="00061A5A" w:rsidRPr="00CD4E3C" w:rsidRDefault="00061A5A" w:rsidP="00C80083">
            <w:pPr>
              <w:pStyle w:val="Tabletext"/>
              <w:rPr>
                <w:spacing w:val="-2"/>
                <w:sz w:val="20"/>
                <w:lang w:val="en-US" w:eastAsia="ru-RU"/>
              </w:rPr>
            </w:pPr>
            <w:r w:rsidRPr="00CD4E3C">
              <w:rPr>
                <w:spacing w:val="-2"/>
                <w:sz w:val="20"/>
                <w:lang w:val="en-US"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14:paraId="693EF420"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P</w:t>
            </w:r>
            <w:r w:rsidRPr="00CD4E3C">
              <w:rPr>
                <w:i/>
                <w:iCs/>
                <w:spacing w:val="-2"/>
                <w:sz w:val="20"/>
                <w:vertAlign w:val="subscript"/>
                <w:lang w:val="en-US" w:eastAsia="ru-RU"/>
              </w:rPr>
              <w:t xml:space="preserve">n </w:t>
            </w:r>
            <w:r w:rsidRPr="00CD4E3C">
              <w:rPr>
                <w:spacing w:val="-2"/>
                <w:sz w:val="20"/>
                <w:lang w:val="en-US"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F2860C5"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1523AF"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06BA4E"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2611FC"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8CCD9B"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B8A414"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7B54FB" w14:textId="77777777" w:rsidR="00061A5A" w:rsidRPr="00CD4E3C" w:rsidRDefault="00061A5A" w:rsidP="00C80083">
            <w:pPr>
              <w:pStyle w:val="Tabletext"/>
              <w:jc w:val="center"/>
              <w:rPr>
                <w:spacing w:val="-2"/>
                <w:sz w:val="20"/>
                <w:lang w:val="en-US"/>
              </w:rPr>
            </w:pPr>
            <w:r w:rsidRPr="00CD4E3C">
              <w:rPr>
                <w:spacing w:val="-2"/>
                <w:sz w:val="20"/>
                <w:lang w:val="en-US"/>
              </w:rPr>
              <w:t>−143.00</w:t>
            </w:r>
          </w:p>
        </w:tc>
      </w:tr>
      <w:tr w:rsidR="00061A5A" w:rsidRPr="003719F0" w14:paraId="42E0B1A6"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0EDDF548" w14:textId="77777777" w:rsidR="00061A5A" w:rsidRPr="00CD4E3C" w:rsidRDefault="00061A5A" w:rsidP="00C80083">
            <w:pPr>
              <w:pStyle w:val="Tabletext"/>
              <w:rPr>
                <w:spacing w:val="-2"/>
                <w:sz w:val="20"/>
                <w:lang w:val="en-US" w:eastAsia="ru-RU"/>
              </w:rPr>
            </w:pPr>
            <w:r w:rsidRPr="00CD4E3C">
              <w:rPr>
                <w:spacing w:val="-2"/>
                <w:sz w:val="20"/>
                <w:lang w:val="en-US" w:eastAsia="ru-RU"/>
              </w:rPr>
              <w:t xml:space="preserve">Minimum </w:t>
            </w:r>
            <w:r w:rsidRPr="00CD4E3C">
              <w:rPr>
                <w:i/>
                <w:iCs/>
                <w:spacing w:val="-2"/>
                <w:sz w:val="20"/>
                <w:lang w:val="en-US" w:eastAsia="de-DE"/>
              </w:rPr>
              <w:t>C</w:t>
            </w:r>
            <w:r w:rsidRPr="00CD4E3C">
              <w:rPr>
                <w:spacing w:val="-2"/>
                <w:sz w:val="20"/>
                <w:lang w:val="en-US" w:eastAsia="de-DE"/>
              </w:rPr>
              <w:t>/</w:t>
            </w:r>
            <w:r w:rsidRPr="00CD4E3C">
              <w:rPr>
                <w:i/>
                <w:iCs/>
                <w:spacing w:val="-2"/>
                <w:sz w:val="20"/>
                <w:lang w:val="en-US" w:eastAsia="de-DE"/>
              </w:rPr>
              <w:t>N</w:t>
            </w:r>
            <w:r w:rsidRPr="00CD4E3C">
              <w:rPr>
                <w:spacing w:val="-2"/>
                <w:sz w:val="20"/>
                <w:lang w:val="en-US" w:eastAsia="ru-RU"/>
              </w:rPr>
              <w:t xml:space="preserve"> </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741793D5"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t>(</w:t>
            </w:r>
            <w:r w:rsidRPr="00CD4E3C">
              <w:rPr>
                <w:i/>
                <w:iCs/>
                <w:spacing w:val="-2"/>
                <w:sz w:val="20"/>
                <w:lang w:val="en-US" w:eastAsia="de-DE"/>
              </w:rPr>
              <w:t>C</w:t>
            </w:r>
            <w:r w:rsidRPr="00CD4E3C">
              <w:rPr>
                <w:spacing w:val="-2"/>
                <w:sz w:val="20"/>
                <w:lang w:val="en-US" w:eastAsia="de-DE"/>
              </w:rPr>
              <w:t>/</w:t>
            </w:r>
            <w:r w:rsidRPr="00CD4E3C">
              <w:rPr>
                <w:i/>
                <w:iCs/>
                <w:spacing w:val="-2"/>
                <w:sz w:val="20"/>
                <w:lang w:val="en-US" w:eastAsia="de-DE"/>
              </w:rPr>
              <w:t>N</w:t>
            </w:r>
            <w:r w:rsidRPr="00CD4E3C">
              <w:rPr>
                <w:spacing w:val="-2"/>
                <w:sz w:val="20"/>
                <w:lang w:val="en-US" w:eastAsia="ru-RU"/>
              </w:rPr>
              <w:t>)</w:t>
            </w:r>
            <w:r w:rsidRPr="00CD4E3C">
              <w:rPr>
                <w:i/>
                <w:iCs/>
                <w:spacing w:val="-2"/>
                <w:sz w:val="20"/>
                <w:vertAlign w:val="subscript"/>
                <w:lang w:val="en-US" w:eastAsia="ru-RU"/>
              </w:rPr>
              <w:t>min</w:t>
            </w:r>
          </w:p>
          <w:p w14:paraId="478F59ED"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179A33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76CE05" w14:textId="77777777" w:rsidR="00061A5A" w:rsidRPr="00CD4E3C" w:rsidRDefault="00061A5A" w:rsidP="00C80083">
            <w:pPr>
              <w:pStyle w:val="Tabletext"/>
              <w:jc w:val="center"/>
              <w:rPr>
                <w:spacing w:val="-2"/>
                <w:sz w:val="20"/>
                <w:lang w:val="en-US"/>
              </w:rPr>
            </w:pPr>
            <w:r w:rsidRPr="00CD4E3C">
              <w:rPr>
                <w:spacing w:val="-2"/>
                <w:sz w:val="20"/>
                <w:lang w:val="en-US"/>
              </w:rPr>
              <w:t>10.60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CA5E45" w14:textId="77777777" w:rsidR="00061A5A" w:rsidRPr="00CD4E3C" w:rsidRDefault="00061A5A" w:rsidP="00C80083">
            <w:pPr>
              <w:pStyle w:val="Tabletext"/>
              <w:jc w:val="center"/>
              <w:rPr>
                <w:spacing w:val="-2"/>
                <w:sz w:val="20"/>
                <w:lang w:val="en-US"/>
              </w:rPr>
            </w:pPr>
            <w:r w:rsidRPr="00CD4E3C">
              <w:rPr>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8F6FB5" w14:textId="77777777" w:rsidR="00061A5A" w:rsidRPr="00CD4E3C" w:rsidRDefault="00061A5A" w:rsidP="00C80083">
            <w:pPr>
              <w:pStyle w:val="Tabletext"/>
              <w:jc w:val="center"/>
              <w:rPr>
                <w:spacing w:val="-2"/>
                <w:sz w:val="20"/>
                <w:lang w:val="en-US"/>
              </w:rPr>
            </w:pPr>
            <w:r w:rsidRPr="00CD4E3C">
              <w:rPr>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BD494D" w14:textId="77777777" w:rsidR="00061A5A" w:rsidRPr="00CD4E3C" w:rsidRDefault="00061A5A" w:rsidP="00C80083">
            <w:pPr>
              <w:pStyle w:val="Tabletext"/>
              <w:jc w:val="center"/>
              <w:rPr>
                <w:spacing w:val="-2"/>
                <w:sz w:val="20"/>
                <w:lang w:val="en-US"/>
              </w:rPr>
            </w:pPr>
            <w:r w:rsidRPr="00CD4E3C">
              <w:rPr>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B1BA95" w14:textId="77777777" w:rsidR="00061A5A" w:rsidRPr="00CD4E3C" w:rsidRDefault="00061A5A" w:rsidP="00C80083">
            <w:pPr>
              <w:pStyle w:val="Tabletext"/>
              <w:jc w:val="center"/>
              <w:rPr>
                <w:spacing w:val="-2"/>
                <w:sz w:val="20"/>
                <w:lang w:val="en-US"/>
              </w:rPr>
            </w:pPr>
            <w:r w:rsidRPr="00CD4E3C">
              <w:rPr>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4FB508" w14:textId="77777777" w:rsidR="00061A5A" w:rsidRPr="00CD4E3C" w:rsidRDefault="00061A5A" w:rsidP="00C80083">
            <w:pPr>
              <w:pStyle w:val="Tabletext"/>
              <w:jc w:val="center"/>
              <w:rPr>
                <w:spacing w:val="-2"/>
                <w:sz w:val="20"/>
                <w:lang w:val="en-US"/>
              </w:rPr>
            </w:pPr>
            <w:r w:rsidRPr="00CD4E3C">
              <w:rPr>
                <w:spacing w:val="-2"/>
                <w:sz w:val="20"/>
                <w:lang w:val="en-US"/>
              </w:rPr>
              <w:t>14.60</w:t>
            </w:r>
          </w:p>
        </w:tc>
      </w:tr>
      <w:tr w:rsidR="00061A5A" w:rsidRPr="003719F0" w14:paraId="7AF5713D"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410BFA8E" w14:textId="77777777" w:rsidR="00061A5A" w:rsidRPr="00CD4E3C" w:rsidRDefault="00061A5A" w:rsidP="00C80083">
            <w:pPr>
              <w:pStyle w:val="Tabletext"/>
              <w:rPr>
                <w:spacing w:val="-2"/>
                <w:sz w:val="20"/>
                <w:lang w:val="en-US"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14:paraId="0397FDD8"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78F1FC4A"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 </w:t>
            </w:r>
            <w:r w:rsidRPr="00CD4E3C">
              <w:rPr>
                <w:spacing w:val="-2"/>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68A541" w14:textId="77777777" w:rsidR="00061A5A" w:rsidRPr="00CD4E3C" w:rsidRDefault="00061A5A" w:rsidP="00C80083">
            <w:pPr>
              <w:pStyle w:val="Tabletext"/>
              <w:jc w:val="center"/>
              <w:rPr>
                <w:spacing w:val="-2"/>
                <w:sz w:val="20"/>
                <w:lang w:val="en-US"/>
              </w:rPr>
            </w:pPr>
            <w:r w:rsidRPr="00CD4E3C">
              <w:rPr>
                <w:spacing w:val="-2"/>
                <w:sz w:val="20"/>
                <w:lang w:val="en-US"/>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98B0EA" w14:textId="77777777" w:rsidR="00061A5A" w:rsidRPr="00CD4E3C" w:rsidRDefault="00061A5A" w:rsidP="00C80083">
            <w:pPr>
              <w:pStyle w:val="Tabletext"/>
              <w:jc w:val="center"/>
              <w:rPr>
                <w:spacing w:val="-2"/>
                <w:sz w:val="20"/>
                <w:lang w:val="en-US"/>
              </w:rPr>
            </w:pPr>
            <w:r w:rsidRPr="00CD4E3C">
              <w:rPr>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C7D60E" w14:textId="77777777" w:rsidR="00061A5A" w:rsidRPr="00CD4E3C" w:rsidRDefault="00061A5A" w:rsidP="00C80083">
            <w:pPr>
              <w:pStyle w:val="Tabletext"/>
              <w:jc w:val="center"/>
              <w:rPr>
                <w:spacing w:val="-2"/>
                <w:sz w:val="20"/>
                <w:lang w:val="en-US"/>
              </w:rPr>
            </w:pPr>
            <w:r w:rsidRPr="00CD4E3C">
              <w:rPr>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6B90C8" w14:textId="77777777" w:rsidR="00061A5A" w:rsidRPr="00CD4E3C" w:rsidRDefault="00061A5A" w:rsidP="00C80083">
            <w:pPr>
              <w:pStyle w:val="Tabletext"/>
              <w:jc w:val="center"/>
              <w:rPr>
                <w:spacing w:val="-2"/>
                <w:sz w:val="20"/>
                <w:lang w:val="en-US"/>
              </w:rPr>
            </w:pPr>
            <w:r w:rsidRPr="00CD4E3C">
              <w:rPr>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9E1D41" w14:textId="77777777" w:rsidR="00061A5A" w:rsidRPr="00CD4E3C" w:rsidRDefault="00061A5A" w:rsidP="00C80083">
            <w:pPr>
              <w:pStyle w:val="Tabletext"/>
              <w:jc w:val="center"/>
              <w:rPr>
                <w:spacing w:val="-2"/>
                <w:sz w:val="20"/>
                <w:lang w:val="en-US"/>
              </w:rPr>
            </w:pPr>
            <w:r w:rsidRPr="00CD4E3C">
              <w:rPr>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D4FCDC" w14:textId="77777777" w:rsidR="00061A5A" w:rsidRPr="00CD4E3C" w:rsidRDefault="00061A5A" w:rsidP="00C80083">
            <w:pPr>
              <w:pStyle w:val="Tabletext"/>
              <w:jc w:val="center"/>
              <w:rPr>
                <w:spacing w:val="-2"/>
                <w:sz w:val="20"/>
                <w:lang w:val="en-US"/>
              </w:rPr>
            </w:pPr>
            <w:r w:rsidRPr="00CD4E3C">
              <w:rPr>
                <w:spacing w:val="-2"/>
                <w:sz w:val="20"/>
                <w:lang w:val="en-US"/>
              </w:rPr>
              <w:t>17.90</w:t>
            </w:r>
          </w:p>
        </w:tc>
      </w:tr>
      <w:tr w:rsidR="00061A5A" w:rsidRPr="003719F0" w14:paraId="2CFAC478"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50631F6" w14:textId="77777777" w:rsidR="00061A5A" w:rsidRPr="00CD4E3C" w:rsidRDefault="00061A5A" w:rsidP="00C80083">
            <w:pPr>
              <w:pStyle w:val="Tabletext"/>
              <w:rPr>
                <w:spacing w:val="-2"/>
                <w:sz w:val="20"/>
                <w:lang w:val="en-US"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9B78D7F"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1BC26E4"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2CC5EE" w14:textId="77777777" w:rsidR="00061A5A" w:rsidRPr="00CD4E3C" w:rsidRDefault="00061A5A" w:rsidP="00C80083">
            <w:pPr>
              <w:pStyle w:val="Tabletext"/>
              <w:jc w:val="center"/>
              <w:rPr>
                <w:spacing w:val="-2"/>
                <w:sz w:val="20"/>
                <w:lang w:val="en-US"/>
              </w:rPr>
            </w:pPr>
            <w:r w:rsidRPr="00CD4E3C">
              <w:rPr>
                <w:spacing w:val="-2"/>
                <w:sz w:val="20"/>
                <w:lang w:val="en-US"/>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2B211C8" w14:textId="77777777" w:rsidR="00061A5A" w:rsidRPr="00CD4E3C" w:rsidRDefault="00061A5A" w:rsidP="00C80083">
            <w:pPr>
              <w:pStyle w:val="Tabletext"/>
              <w:jc w:val="center"/>
              <w:rPr>
                <w:spacing w:val="-2"/>
                <w:sz w:val="20"/>
                <w:lang w:val="en-US"/>
              </w:rPr>
            </w:pPr>
            <w:r w:rsidRPr="00CD4E3C">
              <w:rPr>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460E2B8" w14:textId="77777777" w:rsidR="00061A5A" w:rsidRPr="00CD4E3C" w:rsidRDefault="00061A5A" w:rsidP="00C80083">
            <w:pPr>
              <w:pStyle w:val="Tabletext"/>
              <w:jc w:val="center"/>
              <w:rPr>
                <w:spacing w:val="-2"/>
                <w:sz w:val="20"/>
                <w:lang w:val="en-US"/>
              </w:rPr>
            </w:pPr>
            <w:r w:rsidRPr="00CD4E3C">
              <w:rPr>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E6AE78" w14:textId="77777777" w:rsidR="00061A5A" w:rsidRPr="00CD4E3C" w:rsidRDefault="00061A5A" w:rsidP="00C80083">
            <w:pPr>
              <w:pStyle w:val="Tabletext"/>
              <w:jc w:val="center"/>
              <w:rPr>
                <w:spacing w:val="-2"/>
                <w:sz w:val="20"/>
                <w:lang w:val="en-US"/>
              </w:rPr>
            </w:pPr>
            <w:r w:rsidRPr="00CD4E3C">
              <w:rPr>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C014BA" w14:textId="77777777" w:rsidR="00061A5A" w:rsidRPr="00CD4E3C" w:rsidRDefault="00061A5A" w:rsidP="00C80083">
            <w:pPr>
              <w:pStyle w:val="Tabletext"/>
              <w:jc w:val="center"/>
              <w:rPr>
                <w:spacing w:val="-2"/>
                <w:sz w:val="20"/>
                <w:lang w:val="en-US"/>
              </w:rPr>
            </w:pPr>
            <w:r w:rsidRPr="00CD4E3C">
              <w:rPr>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E7E2F5" w14:textId="77777777" w:rsidR="00061A5A" w:rsidRPr="00CD4E3C" w:rsidRDefault="00061A5A" w:rsidP="00C80083">
            <w:pPr>
              <w:pStyle w:val="Tabletext"/>
              <w:jc w:val="center"/>
              <w:rPr>
                <w:spacing w:val="-2"/>
                <w:sz w:val="20"/>
                <w:lang w:val="en-US"/>
              </w:rPr>
            </w:pPr>
            <w:r w:rsidRPr="00CD4E3C">
              <w:rPr>
                <w:spacing w:val="-2"/>
                <w:sz w:val="20"/>
                <w:lang w:val="en-US"/>
              </w:rPr>
              <w:t>20.50</w:t>
            </w:r>
          </w:p>
        </w:tc>
      </w:tr>
      <w:tr w:rsidR="00061A5A" w:rsidRPr="003719F0" w14:paraId="1A531A02"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B5005FD" w14:textId="77777777" w:rsidR="00061A5A" w:rsidRPr="00CD4E3C" w:rsidRDefault="00061A5A" w:rsidP="00C80083">
            <w:pPr>
              <w:pStyle w:val="Tabletext"/>
              <w:rPr>
                <w:spacing w:val="-2"/>
                <w:sz w:val="20"/>
                <w:lang w:val="en-US" w:eastAsia="ru-RU"/>
              </w:rPr>
            </w:pPr>
            <w:r w:rsidRPr="00CD4E3C">
              <w:rPr>
                <w:spacing w:val="-2"/>
                <w:sz w:val="20"/>
                <w:lang w:val="en-US"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38027EF2"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L</w:t>
            </w:r>
            <w:r w:rsidRPr="00CD4E3C">
              <w:rPr>
                <w:i/>
                <w:iCs/>
                <w:spacing w:val="-2"/>
                <w:sz w:val="20"/>
                <w:vertAlign w:val="subscript"/>
                <w:lang w:val="en-US" w:eastAsia="ru-RU"/>
              </w:rPr>
              <w:t xml:space="preserve">i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2CCE10E"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E2B972"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F0F858"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742F12"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3E9CFB"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19220D"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3C1089" w14:textId="77777777" w:rsidR="00061A5A" w:rsidRPr="00CD4E3C" w:rsidRDefault="00061A5A" w:rsidP="00C80083">
            <w:pPr>
              <w:pStyle w:val="Tabletext"/>
              <w:jc w:val="center"/>
              <w:rPr>
                <w:spacing w:val="-2"/>
                <w:sz w:val="20"/>
                <w:lang w:val="en-US"/>
              </w:rPr>
            </w:pPr>
            <w:r w:rsidRPr="00CD4E3C">
              <w:rPr>
                <w:spacing w:val="-2"/>
                <w:sz w:val="20"/>
                <w:lang w:val="en-US"/>
              </w:rPr>
              <w:t>3.00</w:t>
            </w:r>
          </w:p>
        </w:tc>
      </w:tr>
      <w:tr w:rsidR="00061A5A" w:rsidRPr="003719F0" w14:paraId="005F1D5A"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1198816" w14:textId="77777777" w:rsidR="00061A5A" w:rsidRPr="00CD4E3C" w:rsidRDefault="00061A5A" w:rsidP="00C80083">
            <w:pPr>
              <w:pStyle w:val="Tabletext"/>
              <w:rPr>
                <w:spacing w:val="-2"/>
                <w:sz w:val="20"/>
                <w:lang w:val="en-US" w:eastAsia="ru-RU"/>
              </w:rPr>
            </w:pPr>
            <w:r w:rsidRPr="00CD4E3C">
              <w:rPr>
                <w:spacing w:val="-2"/>
                <w:sz w:val="20"/>
                <w:lang w:val="en-US"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4B8660CD" w14:textId="77777777" w:rsidR="00061A5A" w:rsidRPr="00CD4E3C" w:rsidRDefault="00061A5A" w:rsidP="00C80083">
            <w:pPr>
              <w:pStyle w:val="Tabletext"/>
              <w:jc w:val="center"/>
              <w:rPr>
                <w:i/>
                <w:iCs/>
                <w:spacing w:val="-2"/>
                <w:sz w:val="20"/>
                <w:vertAlign w:val="subscript"/>
                <w:lang w:val="en-US" w:eastAsia="ru-RU"/>
              </w:rPr>
            </w:pPr>
            <w:r w:rsidRPr="00CD4E3C">
              <w:rPr>
                <w:i/>
                <w:iCs/>
                <w:spacing w:val="-2"/>
                <w:sz w:val="20"/>
                <w:lang w:val="en-US" w:eastAsia="ru-RU"/>
              </w:rPr>
              <w:t>P</w:t>
            </w:r>
            <w:r w:rsidRPr="00CD4E3C">
              <w:rPr>
                <w:i/>
                <w:iCs/>
                <w:spacing w:val="-2"/>
                <w:sz w:val="20"/>
                <w:vertAlign w:val="subscript"/>
                <w:lang w:val="en-US" w:eastAsia="ru-RU"/>
              </w:rPr>
              <w:t>s,min</w:t>
            </w:r>
          </w:p>
          <w:p w14:paraId="7D3C63C6" w14:textId="77777777" w:rsidR="00061A5A" w:rsidRPr="00CD4E3C" w:rsidRDefault="00061A5A" w:rsidP="00C80083">
            <w:pPr>
              <w:pStyle w:val="Tabletext"/>
              <w:jc w:val="center"/>
              <w:rPr>
                <w:i/>
                <w:iCs/>
                <w:spacing w:val="-2"/>
                <w:sz w:val="20"/>
                <w:lang w:val="en-US" w:eastAsia="ru-RU"/>
              </w:rPr>
            </w:pPr>
            <w:r w:rsidRPr="00CD4E3C">
              <w:rPr>
                <w:spacing w:val="-2"/>
                <w:sz w:val="20"/>
                <w:lang w:val="en-US"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0CC9D4A"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BAEB30" w14:textId="77777777" w:rsidR="00061A5A" w:rsidRPr="00CD4E3C" w:rsidRDefault="00061A5A" w:rsidP="00C80083">
            <w:pPr>
              <w:pStyle w:val="Tabletext"/>
              <w:jc w:val="center"/>
              <w:rPr>
                <w:spacing w:val="-2"/>
                <w:sz w:val="20"/>
                <w:lang w:val="en-US"/>
              </w:rPr>
            </w:pPr>
            <w:r w:rsidRPr="00CD4E3C">
              <w:rPr>
                <w:spacing w:val="-2"/>
                <w:sz w:val="20"/>
                <w:lang w:val="en-US"/>
              </w:rPr>
              <w:t>−129.40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DD58F7"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AAF558"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092DCE0"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306826"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184D6D" w14:textId="77777777" w:rsidR="00061A5A" w:rsidRPr="00CD4E3C" w:rsidRDefault="00061A5A" w:rsidP="00C80083">
            <w:pPr>
              <w:pStyle w:val="Tabletext"/>
              <w:jc w:val="center"/>
              <w:rPr>
                <w:spacing w:val="-2"/>
                <w:sz w:val="20"/>
                <w:lang w:val="en-US"/>
              </w:rPr>
            </w:pPr>
            <w:r w:rsidRPr="00CD4E3C">
              <w:rPr>
                <w:spacing w:val="-2"/>
                <w:sz w:val="20"/>
                <w:lang w:val="en-US"/>
              </w:rPr>
              <w:t>−125.40</w:t>
            </w:r>
          </w:p>
        </w:tc>
      </w:tr>
      <w:tr w:rsidR="00061A5A" w:rsidRPr="003719F0" w14:paraId="0BA24CFA"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BF5B580" w14:textId="77777777" w:rsidR="00061A5A" w:rsidRPr="00CD4E3C" w:rsidRDefault="00061A5A" w:rsidP="00C80083">
            <w:pPr>
              <w:pStyle w:val="Tabletext"/>
              <w:rPr>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7C40C4FE" w14:textId="77777777" w:rsidR="00061A5A" w:rsidRPr="00CD4E3C" w:rsidRDefault="00061A5A" w:rsidP="00C80083">
            <w:pPr>
              <w:pStyle w:val="Tabletext"/>
              <w:jc w:val="center"/>
              <w:rPr>
                <w:i/>
                <w:iCs/>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BD2362A"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74C6B2" w14:textId="77777777" w:rsidR="00061A5A" w:rsidRPr="00CD4E3C" w:rsidRDefault="00061A5A" w:rsidP="00C80083">
            <w:pPr>
              <w:pStyle w:val="Tabletext"/>
              <w:jc w:val="center"/>
              <w:rPr>
                <w:spacing w:val="-2"/>
                <w:sz w:val="20"/>
                <w:lang w:val="en-US"/>
              </w:rPr>
            </w:pPr>
            <w:r w:rsidRPr="00CD4E3C">
              <w:rPr>
                <w:spacing w:val="-2"/>
                <w:sz w:val="20"/>
                <w:lang w:val="en-US"/>
              </w:rPr>
              <w:t>−126.00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CF7618B" w14:textId="77777777" w:rsidR="00061A5A" w:rsidRPr="00CD4E3C" w:rsidRDefault="00061A5A" w:rsidP="00C80083">
            <w:pPr>
              <w:pStyle w:val="Tabletext"/>
              <w:jc w:val="center"/>
              <w:rPr>
                <w:spacing w:val="-2"/>
                <w:sz w:val="20"/>
                <w:lang w:val="en-US"/>
              </w:rPr>
            </w:pPr>
            <w:r w:rsidRPr="00CD4E3C">
              <w:rPr>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660B42" w14:textId="77777777" w:rsidR="00061A5A" w:rsidRPr="00CD4E3C" w:rsidRDefault="00061A5A" w:rsidP="00C80083">
            <w:pPr>
              <w:pStyle w:val="Tabletext"/>
              <w:jc w:val="center"/>
              <w:rPr>
                <w:spacing w:val="-2"/>
                <w:sz w:val="20"/>
                <w:lang w:val="en-US"/>
              </w:rPr>
            </w:pPr>
            <w:r w:rsidRPr="00CD4E3C">
              <w:rPr>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CA9CD1" w14:textId="77777777" w:rsidR="00061A5A" w:rsidRPr="00CD4E3C" w:rsidRDefault="00061A5A" w:rsidP="00C80083">
            <w:pPr>
              <w:pStyle w:val="Tabletext"/>
              <w:jc w:val="center"/>
              <w:rPr>
                <w:spacing w:val="-2"/>
                <w:sz w:val="20"/>
                <w:lang w:val="en-US"/>
              </w:rPr>
            </w:pPr>
            <w:r w:rsidRPr="00CD4E3C">
              <w:rPr>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9EF06D2" w14:textId="77777777" w:rsidR="00061A5A" w:rsidRPr="00CD4E3C" w:rsidRDefault="00061A5A" w:rsidP="00C80083">
            <w:pPr>
              <w:pStyle w:val="Tabletext"/>
              <w:jc w:val="center"/>
              <w:rPr>
                <w:spacing w:val="-2"/>
                <w:sz w:val="20"/>
                <w:lang w:val="en-US"/>
              </w:rPr>
            </w:pPr>
            <w:r w:rsidRPr="00CD4E3C">
              <w:rPr>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E57ABB" w14:textId="77777777" w:rsidR="00061A5A" w:rsidRPr="00CD4E3C" w:rsidRDefault="00061A5A" w:rsidP="00C80083">
            <w:pPr>
              <w:pStyle w:val="Tabletext"/>
              <w:jc w:val="center"/>
              <w:rPr>
                <w:spacing w:val="-2"/>
                <w:sz w:val="20"/>
                <w:lang w:val="en-US"/>
              </w:rPr>
            </w:pPr>
            <w:r w:rsidRPr="00CD4E3C">
              <w:rPr>
                <w:spacing w:val="-2"/>
                <w:sz w:val="20"/>
                <w:lang w:val="en-US"/>
              </w:rPr>
              <w:t>−122.10</w:t>
            </w:r>
          </w:p>
        </w:tc>
      </w:tr>
      <w:tr w:rsidR="00061A5A" w:rsidRPr="003719F0" w14:paraId="2C8BF6A6"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C6FBBCE" w14:textId="77777777" w:rsidR="00061A5A" w:rsidRPr="00CD4E3C" w:rsidRDefault="00061A5A" w:rsidP="00C80083">
            <w:pPr>
              <w:pStyle w:val="Tabletext"/>
              <w:rPr>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1584B564" w14:textId="77777777" w:rsidR="00061A5A" w:rsidRPr="00CD4E3C" w:rsidRDefault="00061A5A" w:rsidP="00C80083">
            <w:pPr>
              <w:pStyle w:val="Tabletext"/>
              <w:jc w:val="center"/>
              <w:rPr>
                <w:i/>
                <w:iCs/>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F2F7201"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355E6F" w14:textId="77777777" w:rsidR="00061A5A" w:rsidRPr="00CD4E3C" w:rsidRDefault="00061A5A" w:rsidP="00C80083">
            <w:pPr>
              <w:pStyle w:val="Tabletext"/>
              <w:jc w:val="center"/>
              <w:rPr>
                <w:spacing w:val="-2"/>
                <w:sz w:val="20"/>
                <w:lang w:val="en-US"/>
              </w:rPr>
            </w:pPr>
            <w:r w:rsidRPr="00CD4E3C">
              <w:rPr>
                <w:spacing w:val="-2"/>
                <w:sz w:val="20"/>
                <w:lang w:val="en-US"/>
              </w:rPr>
              <w:t>−124.60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74D2DD" w14:textId="77777777" w:rsidR="00061A5A" w:rsidRPr="00CD4E3C" w:rsidRDefault="00061A5A" w:rsidP="00C80083">
            <w:pPr>
              <w:pStyle w:val="Tabletext"/>
              <w:jc w:val="center"/>
              <w:rPr>
                <w:spacing w:val="-2"/>
                <w:sz w:val="20"/>
                <w:lang w:val="en-US"/>
              </w:rPr>
            </w:pPr>
            <w:r w:rsidRPr="00CD4E3C">
              <w:rPr>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CA62F1" w14:textId="77777777" w:rsidR="00061A5A" w:rsidRPr="00CD4E3C" w:rsidRDefault="00061A5A" w:rsidP="00C80083">
            <w:pPr>
              <w:pStyle w:val="Tabletext"/>
              <w:jc w:val="center"/>
              <w:rPr>
                <w:spacing w:val="-2"/>
                <w:sz w:val="20"/>
                <w:lang w:val="en-US"/>
              </w:rPr>
            </w:pPr>
            <w:r w:rsidRPr="00CD4E3C">
              <w:rPr>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429EBA" w14:textId="77777777" w:rsidR="00061A5A" w:rsidRPr="00CD4E3C" w:rsidRDefault="00061A5A" w:rsidP="00C80083">
            <w:pPr>
              <w:pStyle w:val="Tabletext"/>
              <w:jc w:val="center"/>
              <w:rPr>
                <w:spacing w:val="-2"/>
                <w:sz w:val="20"/>
                <w:lang w:val="en-US"/>
              </w:rPr>
            </w:pPr>
            <w:r w:rsidRPr="00CD4E3C">
              <w:rPr>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D023FC" w14:textId="77777777" w:rsidR="00061A5A" w:rsidRPr="00CD4E3C" w:rsidRDefault="00061A5A" w:rsidP="00C80083">
            <w:pPr>
              <w:pStyle w:val="Tabletext"/>
              <w:jc w:val="center"/>
              <w:rPr>
                <w:spacing w:val="-2"/>
                <w:sz w:val="20"/>
                <w:lang w:val="en-US"/>
              </w:rPr>
            </w:pPr>
            <w:r w:rsidRPr="00CD4E3C">
              <w:rPr>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0128EE" w14:textId="77777777" w:rsidR="00061A5A" w:rsidRPr="00CD4E3C" w:rsidRDefault="00061A5A" w:rsidP="00C80083">
            <w:pPr>
              <w:pStyle w:val="Tabletext"/>
              <w:jc w:val="center"/>
              <w:rPr>
                <w:spacing w:val="-2"/>
                <w:sz w:val="20"/>
                <w:lang w:val="en-US"/>
              </w:rPr>
            </w:pPr>
            <w:r w:rsidRPr="00CD4E3C">
              <w:rPr>
                <w:spacing w:val="-2"/>
                <w:sz w:val="20"/>
                <w:lang w:val="en-US"/>
              </w:rPr>
              <w:t>−119.50</w:t>
            </w:r>
          </w:p>
        </w:tc>
      </w:tr>
      <w:tr w:rsidR="00061A5A" w:rsidRPr="003719F0" w14:paraId="06A4FC6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0821407" w14:textId="77777777" w:rsidR="00061A5A" w:rsidRPr="00CD4E3C" w:rsidRDefault="00061A5A" w:rsidP="00C80083">
            <w:pPr>
              <w:pStyle w:val="Tabletext"/>
              <w:rPr>
                <w:spacing w:val="-2"/>
                <w:sz w:val="20"/>
                <w:lang w:val="en-US" w:eastAsia="ru-RU"/>
              </w:rPr>
            </w:pPr>
            <w:r w:rsidRPr="00CD4E3C">
              <w:rPr>
                <w:spacing w:val="-2"/>
                <w:sz w:val="20"/>
                <w:lang w:val="en-US"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6946FC39"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G</w:t>
            </w:r>
            <w:r w:rsidRPr="00CD4E3C">
              <w:rPr>
                <w:i/>
                <w:iCs/>
                <w:spacing w:val="-2"/>
                <w:sz w:val="20"/>
                <w:vertAlign w:val="subscript"/>
                <w:lang w:val="en-US" w:eastAsia="ru-RU"/>
              </w:rPr>
              <w:t>d</w:t>
            </w:r>
            <w:r w:rsidRPr="00CD4E3C">
              <w:rPr>
                <w:spacing w:val="-2"/>
                <w:sz w:val="20"/>
                <w:lang w:val="en-US" w:eastAsia="ru-RU"/>
              </w:rPr>
              <w:t xml:space="preserve"> (dBd)</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34712F0"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AE612C"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D2A29D" w14:textId="77777777" w:rsidR="00061A5A" w:rsidRPr="00CD4E3C" w:rsidRDefault="00061A5A" w:rsidP="00C80083">
            <w:pPr>
              <w:pStyle w:val="Tabletext"/>
              <w:jc w:val="center"/>
              <w:rPr>
                <w:spacing w:val="-2"/>
                <w:sz w:val="20"/>
                <w:lang w:val="en-US"/>
              </w:rPr>
            </w:pPr>
            <w:r w:rsidRPr="00CD4E3C">
              <w:rPr>
                <w:spacing w:val="-2"/>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B51B67" w14:textId="77777777" w:rsidR="00061A5A" w:rsidRPr="00CD4E3C" w:rsidRDefault="00061A5A" w:rsidP="00C80083">
            <w:pPr>
              <w:pStyle w:val="Tabletext"/>
              <w:jc w:val="center"/>
              <w:rPr>
                <w:spacing w:val="-2"/>
                <w:sz w:val="20"/>
                <w:lang w:val="en-US"/>
              </w:rPr>
            </w:pPr>
            <w:r w:rsidRPr="00CD4E3C">
              <w:rPr>
                <w:spacing w:val="-2"/>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E92B5E" w14:textId="77777777" w:rsidR="00061A5A" w:rsidRPr="00CD4E3C" w:rsidRDefault="00061A5A" w:rsidP="00C80083">
            <w:pPr>
              <w:pStyle w:val="Tabletext"/>
              <w:jc w:val="center"/>
              <w:rPr>
                <w:spacing w:val="-2"/>
                <w:sz w:val="20"/>
                <w:lang w:val="en-US"/>
              </w:rPr>
            </w:pPr>
            <w:r w:rsidRPr="00CD4E3C">
              <w:rPr>
                <w:spacing w:val="-2"/>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9316CD2" w14:textId="77777777" w:rsidR="00061A5A" w:rsidRPr="00CD4E3C" w:rsidRDefault="00061A5A" w:rsidP="00C80083">
            <w:pPr>
              <w:pStyle w:val="Tabletext"/>
              <w:jc w:val="center"/>
              <w:rPr>
                <w:spacing w:val="-2"/>
                <w:sz w:val="20"/>
                <w:lang w:val="en-US"/>
              </w:rPr>
            </w:pPr>
            <w:r w:rsidRPr="00CD4E3C">
              <w:rPr>
                <w:spacing w:val="-2"/>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288C8E" w14:textId="77777777" w:rsidR="00061A5A" w:rsidRPr="00CD4E3C" w:rsidRDefault="00061A5A" w:rsidP="00C80083">
            <w:pPr>
              <w:pStyle w:val="Tabletext"/>
              <w:jc w:val="center"/>
              <w:rPr>
                <w:spacing w:val="-2"/>
                <w:sz w:val="20"/>
                <w:lang w:val="en-US"/>
              </w:rPr>
            </w:pPr>
            <w:r w:rsidRPr="00CD4E3C">
              <w:rPr>
                <w:spacing w:val="-2"/>
                <w:sz w:val="20"/>
                <w:lang w:val="en-US"/>
              </w:rPr>
              <w:t>−2.20</w:t>
            </w:r>
          </w:p>
        </w:tc>
      </w:tr>
      <w:tr w:rsidR="00061A5A" w:rsidRPr="003719F0" w14:paraId="2E30404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272D216" w14:textId="77777777" w:rsidR="00061A5A" w:rsidRPr="00CD4E3C" w:rsidRDefault="00061A5A" w:rsidP="00C80083">
            <w:pPr>
              <w:pStyle w:val="Tabletext"/>
              <w:rPr>
                <w:spacing w:val="-2"/>
                <w:sz w:val="20"/>
                <w:lang w:val="en-US" w:eastAsia="ru-RU"/>
              </w:rPr>
            </w:pPr>
            <w:r w:rsidRPr="00CD4E3C">
              <w:rPr>
                <w:spacing w:val="-2"/>
                <w:sz w:val="20"/>
                <w:lang w:val="en-US"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09F235FD"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A</w:t>
            </w:r>
            <w:r w:rsidRPr="00CD4E3C">
              <w:rPr>
                <w:i/>
                <w:iCs/>
                <w:spacing w:val="-2"/>
                <w:sz w:val="20"/>
                <w:vertAlign w:val="subscript"/>
                <w:lang w:val="en-US" w:eastAsia="ru-RU"/>
              </w:rPr>
              <w:t xml:space="preserve">a </w:t>
            </w:r>
            <w:r w:rsidRPr="00CD4E3C">
              <w:rPr>
                <w:spacing w:val="-2"/>
                <w:sz w:val="20"/>
                <w:lang w:val="en-US" w:eastAsia="ru-RU"/>
              </w:rPr>
              <w:t>(dBm</w:t>
            </w:r>
            <w:r w:rsidRPr="00CD4E3C">
              <w:rPr>
                <w:spacing w:val="-2"/>
                <w:sz w:val="20"/>
                <w:vertAlign w:val="superscript"/>
                <w:lang w:val="en-US" w:eastAsia="ru-RU"/>
              </w:rPr>
              <w:t>2</w:t>
            </w:r>
            <w:r w:rsidRPr="00CD4E3C">
              <w:rPr>
                <w:spacing w:val="-2"/>
                <w:sz w:val="20"/>
                <w:lang w:val="en-US"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C0DF3E5"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525F84" w14:textId="77777777" w:rsidR="00061A5A" w:rsidRPr="00CD4E3C" w:rsidRDefault="00061A5A" w:rsidP="00C80083">
            <w:pPr>
              <w:pStyle w:val="Tabletext"/>
              <w:jc w:val="center"/>
              <w:rPr>
                <w:spacing w:val="-2"/>
                <w:sz w:val="20"/>
                <w:lang w:val="en-US"/>
              </w:rPr>
            </w:pPr>
            <w:r w:rsidRPr="00CD4E3C">
              <w:rPr>
                <w:spacing w:val="-2"/>
                <w:sz w:val="20"/>
                <w:lang w:val="en-US"/>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27128D" w14:textId="77777777" w:rsidR="00061A5A" w:rsidRPr="00CD4E3C" w:rsidRDefault="00061A5A" w:rsidP="00C80083">
            <w:pPr>
              <w:pStyle w:val="Tabletext"/>
              <w:jc w:val="center"/>
              <w:rPr>
                <w:spacing w:val="-2"/>
                <w:sz w:val="20"/>
                <w:lang w:val="en-US"/>
              </w:rPr>
            </w:pPr>
            <w:r w:rsidRPr="00CD4E3C">
              <w:rPr>
                <w:spacing w:val="-2"/>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AFF60E8" w14:textId="77777777" w:rsidR="00061A5A" w:rsidRPr="00CD4E3C" w:rsidRDefault="00061A5A" w:rsidP="00C80083">
            <w:pPr>
              <w:pStyle w:val="Tabletext"/>
              <w:jc w:val="center"/>
              <w:rPr>
                <w:spacing w:val="-2"/>
                <w:sz w:val="20"/>
                <w:lang w:val="en-US"/>
              </w:rPr>
            </w:pPr>
            <w:r w:rsidRPr="00CD4E3C">
              <w:rPr>
                <w:spacing w:val="-2"/>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3596E3" w14:textId="77777777" w:rsidR="00061A5A" w:rsidRPr="00CD4E3C" w:rsidRDefault="00061A5A" w:rsidP="00C80083">
            <w:pPr>
              <w:pStyle w:val="Tabletext"/>
              <w:jc w:val="center"/>
              <w:rPr>
                <w:spacing w:val="-2"/>
                <w:sz w:val="20"/>
                <w:lang w:val="en-US"/>
              </w:rPr>
            </w:pPr>
            <w:r w:rsidRPr="00CD4E3C">
              <w:rPr>
                <w:spacing w:val="-2"/>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EA4228" w14:textId="77777777" w:rsidR="00061A5A" w:rsidRPr="00CD4E3C" w:rsidRDefault="00061A5A" w:rsidP="00C80083">
            <w:pPr>
              <w:pStyle w:val="Tabletext"/>
              <w:jc w:val="center"/>
              <w:rPr>
                <w:spacing w:val="-2"/>
                <w:sz w:val="20"/>
                <w:lang w:val="en-US"/>
              </w:rPr>
            </w:pPr>
            <w:r w:rsidRPr="00CD4E3C">
              <w:rPr>
                <w:spacing w:val="-2"/>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F8BB25" w14:textId="77777777" w:rsidR="00061A5A" w:rsidRPr="00CD4E3C" w:rsidRDefault="00061A5A" w:rsidP="00C80083">
            <w:pPr>
              <w:pStyle w:val="Tabletext"/>
              <w:jc w:val="center"/>
              <w:rPr>
                <w:spacing w:val="-2"/>
                <w:sz w:val="20"/>
                <w:lang w:val="en-US"/>
              </w:rPr>
            </w:pPr>
            <w:r w:rsidRPr="00CD4E3C">
              <w:rPr>
                <w:spacing w:val="-2"/>
                <w:sz w:val="20"/>
                <w:lang w:val="en-US"/>
              </w:rPr>
              <w:t>−1.50</w:t>
            </w:r>
          </w:p>
        </w:tc>
      </w:tr>
      <w:tr w:rsidR="00061A5A" w:rsidRPr="003719F0" w14:paraId="4EA85FBA"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C1EA25D" w14:textId="77777777" w:rsidR="00061A5A" w:rsidRPr="00CD4E3C" w:rsidRDefault="00061A5A" w:rsidP="00C80083">
            <w:pPr>
              <w:pStyle w:val="Tabletext"/>
              <w:rPr>
                <w:spacing w:val="-2"/>
                <w:sz w:val="20"/>
                <w:lang w:val="en-US" w:eastAsia="ru-RU"/>
              </w:rPr>
            </w:pPr>
            <w:r w:rsidRPr="00CD4E3C">
              <w:rPr>
                <w:spacing w:val="-2"/>
                <w:sz w:val="20"/>
                <w:lang w:val="en-US"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0E47709A"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L</w:t>
            </w:r>
            <w:r w:rsidRPr="00CD4E3C">
              <w:rPr>
                <w:i/>
                <w:iCs/>
                <w:spacing w:val="-2"/>
                <w:sz w:val="20"/>
                <w:vertAlign w:val="subscript"/>
                <w:lang w:val="en-US" w:eastAsia="ru-RU"/>
              </w:rPr>
              <w:t>f</w:t>
            </w:r>
            <w:r w:rsidRPr="00CD4E3C">
              <w:rPr>
                <w:spacing w:val="-2"/>
                <w:sz w:val="20"/>
                <w:lang w:val="en-US" w:eastAsia="ru-RU"/>
              </w:rPr>
              <w:t xml:space="preserve"> (dB)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5B77ADE"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F175F5" w14:textId="77777777" w:rsidR="00061A5A" w:rsidRPr="00CD4E3C" w:rsidRDefault="00061A5A" w:rsidP="00C80083">
            <w:pPr>
              <w:pStyle w:val="Tabletext"/>
              <w:jc w:val="center"/>
              <w:rPr>
                <w:spacing w:val="-2"/>
                <w:sz w:val="20"/>
                <w:lang w:val="en-US"/>
              </w:rPr>
            </w:pPr>
            <w:r w:rsidRPr="00CD4E3C">
              <w:rPr>
                <w:spacing w:val="-2"/>
                <w:sz w:val="20"/>
                <w:lang w:val="en-US"/>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4713A5"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C95A0A"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8FF4D7"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B0D9AF"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9BF8E5" w14:textId="77777777" w:rsidR="00061A5A" w:rsidRPr="00CD4E3C" w:rsidRDefault="00061A5A" w:rsidP="00C80083">
            <w:pPr>
              <w:pStyle w:val="Tabletext"/>
              <w:jc w:val="center"/>
              <w:rPr>
                <w:spacing w:val="-2"/>
                <w:sz w:val="20"/>
                <w:lang w:val="en-US"/>
              </w:rPr>
            </w:pPr>
            <w:r w:rsidRPr="00CD4E3C">
              <w:rPr>
                <w:spacing w:val="-2"/>
                <w:sz w:val="20"/>
                <w:lang w:val="en-US"/>
              </w:rPr>
              <w:t>0.28</w:t>
            </w:r>
          </w:p>
        </w:tc>
      </w:tr>
      <w:tr w:rsidR="00061A5A" w:rsidRPr="003719F0" w14:paraId="7CEE4A9F"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C6D4A0C" w14:textId="77777777" w:rsidR="00061A5A" w:rsidRPr="00CD4E3C" w:rsidRDefault="00061A5A" w:rsidP="00C80083">
            <w:pPr>
              <w:pStyle w:val="Tabletext"/>
              <w:rPr>
                <w:spacing w:val="-2"/>
                <w:sz w:val="20"/>
                <w:lang w:val="en-US" w:eastAsia="ru-RU"/>
              </w:rPr>
            </w:pPr>
            <w:r w:rsidRPr="00CD4E3C">
              <w:rPr>
                <w:spacing w:val="-2"/>
                <w:sz w:val="20"/>
                <w:lang w:val="en-US" w:eastAsia="ru-RU"/>
              </w:rPr>
              <w:t>Minimum power flux</w:t>
            </w:r>
            <w:r w:rsidRPr="00CD4E3C">
              <w:rPr>
                <w:spacing w:val="-2"/>
                <w:sz w:val="20"/>
                <w:lang w:val="en-US" w:eastAsia="ru-RU"/>
              </w:rPr>
              <w:noBreakHyphen/>
              <w:t>density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77BE8247"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6A"/>
            </w:r>
            <w:r w:rsidRPr="00CD4E3C">
              <w:rPr>
                <w:i/>
                <w:iCs/>
                <w:spacing w:val="-2"/>
                <w:sz w:val="20"/>
                <w:vertAlign w:val="subscript"/>
                <w:lang w:val="en-US" w:eastAsia="ru-RU"/>
              </w:rPr>
              <w:t>min</w:t>
            </w:r>
            <w:r w:rsidRPr="00CD4E3C">
              <w:rPr>
                <w:spacing w:val="-2"/>
                <w:sz w:val="20"/>
                <w:vertAlign w:val="subscript"/>
                <w:lang w:val="en-US" w:eastAsia="ru-RU"/>
              </w:rPr>
              <w:t xml:space="preserve"> </w:t>
            </w:r>
            <w:r w:rsidRPr="00CD4E3C">
              <w:rPr>
                <w:spacing w:val="-2"/>
                <w:sz w:val="20"/>
                <w:lang w:val="en-US" w:eastAsia="ru-RU"/>
              </w:rPr>
              <w:t>(dBW/m</w:t>
            </w:r>
            <w:r w:rsidRPr="00CD4E3C">
              <w:rPr>
                <w:spacing w:val="-2"/>
                <w:sz w:val="20"/>
                <w:vertAlign w:val="superscript"/>
                <w:lang w:val="en-US" w:eastAsia="ru-RU"/>
              </w:rPr>
              <w:t>2</w:t>
            </w:r>
            <w:r w:rsidRPr="00CD4E3C">
              <w:rPr>
                <w:spacing w:val="-2"/>
                <w:sz w:val="20"/>
                <w:lang w:val="en-US"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298C86A"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4D76A2" w14:textId="77777777" w:rsidR="00061A5A" w:rsidRPr="00CD4E3C" w:rsidRDefault="00061A5A" w:rsidP="00C80083">
            <w:pPr>
              <w:pStyle w:val="Tabletext"/>
              <w:jc w:val="center"/>
              <w:rPr>
                <w:spacing w:val="-2"/>
                <w:sz w:val="20"/>
                <w:lang w:val="en-US"/>
              </w:rPr>
            </w:pPr>
            <w:r w:rsidRPr="00CD4E3C">
              <w:rPr>
                <w:spacing w:val="-2"/>
                <w:sz w:val="20"/>
                <w:lang w:val="en-US"/>
              </w:rPr>
              <w:t>−128.70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CCDC73" w14:textId="77777777" w:rsidR="00061A5A" w:rsidRPr="00CD4E3C" w:rsidRDefault="00061A5A" w:rsidP="00C80083">
            <w:pPr>
              <w:pStyle w:val="Tabletext"/>
              <w:jc w:val="center"/>
              <w:rPr>
                <w:spacing w:val="-2"/>
                <w:sz w:val="20"/>
                <w:lang w:val="en-US"/>
              </w:rPr>
            </w:pPr>
            <w:r w:rsidRPr="00CD4E3C">
              <w:rPr>
                <w:spacing w:val="-2"/>
                <w:sz w:val="20"/>
                <w:lang w:val="en-US"/>
              </w:rPr>
              <w:t>−122.40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31F913" w14:textId="77777777" w:rsidR="00061A5A" w:rsidRPr="00CD4E3C" w:rsidRDefault="00061A5A" w:rsidP="00C80083">
            <w:pPr>
              <w:pStyle w:val="Tabletext"/>
              <w:jc w:val="center"/>
              <w:rPr>
                <w:spacing w:val="-2"/>
                <w:sz w:val="20"/>
                <w:lang w:val="en-US"/>
              </w:rPr>
            </w:pPr>
            <w:r w:rsidRPr="00CD4E3C">
              <w:rPr>
                <w:spacing w:val="-2"/>
                <w:sz w:val="20"/>
                <w:lang w:val="en-US"/>
              </w:rPr>
              <w:t>−105.58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2D2AD0" w14:textId="77777777" w:rsidR="00061A5A" w:rsidRPr="00CD4E3C" w:rsidRDefault="00061A5A" w:rsidP="00C80083">
            <w:pPr>
              <w:pStyle w:val="Tabletext"/>
              <w:jc w:val="center"/>
              <w:rPr>
                <w:spacing w:val="-2"/>
                <w:sz w:val="20"/>
                <w:lang w:val="en-US"/>
              </w:rPr>
            </w:pPr>
            <w:r w:rsidRPr="00CD4E3C">
              <w:rPr>
                <w:spacing w:val="-2"/>
                <w:sz w:val="20"/>
                <w:lang w:val="en-US"/>
              </w:rPr>
              <w:t>−122.40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D05065" w14:textId="77777777" w:rsidR="00061A5A" w:rsidRPr="00CD4E3C" w:rsidRDefault="00061A5A" w:rsidP="00C80083">
            <w:pPr>
              <w:pStyle w:val="Tabletext"/>
              <w:jc w:val="center"/>
              <w:rPr>
                <w:spacing w:val="-2"/>
                <w:sz w:val="20"/>
                <w:lang w:val="en-US"/>
              </w:rPr>
            </w:pPr>
            <w:r w:rsidRPr="00CD4E3C">
              <w:rPr>
                <w:spacing w:val="-2"/>
                <w:sz w:val="20"/>
                <w:lang w:val="en-US"/>
              </w:rPr>
              <w:t>−105.58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A8FC92" w14:textId="77777777" w:rsidR="00061A5A" w:rsidRPr="00CD4E3C" w:rsidRDefault="00061A5A" w:rsidP="00C80083">
            <w:pPr>
              <w:pStyle w:val="Tabletext"/>
              <w:jc w:val="center"/>
              <w:rPr>
                <w:spacing w:val="-2"/>
                <w:sz w:val="20"/>
                <w:lang w:val="en-US"/>
              </w:rPr>
            </w:pPr>
            <w:r w:rsidRPr="00CD4E3C">
              <w:rPr>
                <w:spacing w:val="-2"/>
                <w:sz w:val="20"/>
                <w:lang w:val="en-US"/>
              </w:rPr>
              <w:t>−123.62</w:t>
            </w:r>
          </w:p>
        </w:tc>
      </w:tr>
      <w:tr w:rsidR="00061A5A" w:rsidRPr="003719F0" w14:paraId="5F91A2A1"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CB1B0F1" w14:textId="77777777" w:rsidR="00061A5A" w:rsidRPr="00CD4E3C" w:rsidRDefault="00061A5A" w:rsidP="00C80083">
            <w:pPr>
              <w:pStyle w:val="Tabletext"/>
              <w:rPr>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27DDFF12"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0A8F102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6AC3D7" w14:textId="77777777" w:rsidR="00061A5A" w:rsidRPr="00CD4E3C" w:rsidRDefault="00061A5A" w:rsidP="00C80083">
            <w:pPr>
              <w:pStyle w:val="Tabletext"/>
              <w:jc w:val="center"/>
              <w:rPr>
                <w:spacing w:val="-2"/>
                <w:sz w:val="20"/>
                <w:lang w:val="en-US"/>
              </w:rPr>
            </w:pPr>
            <w:r w:rsidRPr="00CD4E3C">
              <w:rPr>
                <w:spacing w:val="-2"/>
                <w:sz w:val="20"/>
                <w:lang w:val="en-US"/>
              </w:rPr>
              <w:t>−125.30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E7E0A0" w14:textId="77777777" w:rsidR="00061A5A" w:rsidRPr="00CD4E3C" w:rsidRDefault="00061A5A" w:rsidP="00C80083">
            <w:pPr>
              <w:pStyle w:val="Tabletext"/>
              <w:jc w:val="center"/>
              <w:rPr>
                <w:spacing w:val="-2"/>
                <w:sz w:val="20"/>
                <w:lang w:val="en-US"/>
              </w:rPr>
            </w:pPr>
            <w:r w:rsidRPr="00CD4E3C">
              <w:rPr>
                <w:spacing w:val="-2"/>
                <w:sz w:val="20"/>
                <w:lang w:val="en-US"/>
              </w:rPr>
              <w:t>−119.10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A14BF1" w14:textId="77777777" w:rsidR="00061A5A" w:rsidRPr="00CD4E3C" w:rsidRDefault="00061A5A" w:rsidP="00C80083">
            <w:pPr>
              <w:pStyle w:val="Tabletext"/>
              <w:jc w:val="center"/>
              <w:rPr>
                <w:spacing w:val="-2"/>
                <w:sz w:val="20"/>
                <w:lang w:val="en-US"/>
              </w:rPr>
            </w:pPr>
            <w:r w:rsidRPr="00CD4E3C">
              <w:rPr>
                <w:spacing w:val="-2"/>
                <w:sz w:val="20"/>
                <w:lang w:val="en-US"/>
              </w:rPr>
              <w:t>−102.28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EB3318" w14:textId="77777777" w:rsidR="00061A5A" w:rsidRPr="00CD4E3C" w:rsidRDefault="00061A5A" w:rsidP="00C80083">
            <w:pPr>
              <w:pStyle w:val="Tabletext"/>
              <w:jc w:val="center"/>
              <w:rPr>
                <w:spacing w:val="-2"/>
                <w:sz w:val="20"/>
                <w:lang w:val="en-US"/>
              </w:rPr>
            </w:pPr>
            <w:r w:rsidRPr="00CD4E3C">
              <w:rPr>
                <w:spacing w:val="-2"/>
                <w:sz w:val="20"/>
                <w:lang w:val="en-US"/>
              </w:rPr>
              <w:t>−119.10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13F1B1" w14:textId="77777777" w:rsidR="00061A5A" w:rsidRPr="00CD4E3C" w:rsidRDefault="00061A5A" w:rsidP="00C80083">
            <w:pPr>
              <w:pStyle w:val="Tabletext"/>
              <w:jc w:val="center"/>
              <w:rPr>
                <w:spacing w:val="-2"/>
                <w:sz w:val="20"/>
                <w:lang w:val="en-US"/>
              </w:rPr>
            </w:pPr>
            <w:r w:rsidRPr="00CD4E3C">
              <w:rPr>
                <w:spacing w:val="-2"/>
                <w:sz w:val="20"/>
                <w:lang w:val="en-US"/>
              </w:rPr>
              <w:t>−102.28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2BE233" w14:textId="77777777" w:rsidR="00061A5A" w:rsidRPr="00CD4E3C" w:rsidRDefault="00061A5A" w:rsidP="00C80083">
            <w:pPr>
              <w:pStyle w:val="Tabletext"/>
              <w:jc w:val="center"/>
              <w:rPr>
                <w:spacing w:val="-2"/>
                <w:sz w:val="20"/>
                <w:lang w:val="en-US"/>
              </w:rPr>
            </w:pPr>
            <w:r w:rsidRPr="00CD4E3C">
              <w:rPr>
                <w:spacing w:val="-2"/>
                <w:sz w:val="20"/>
                <w:lang w:val="en-US"/>
              </w:rPr>
              <w:t>−120.32</w:t>
            </w:r>
          </w:p>
        </w:tc>
      </w:tr>
      <w:tr w:rsidR="00061A5A" w:rsidRPr="003719F0" w14:paraId="7D65FF13"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118EE1A" w14:textId="77777777" w:rsidR="00061A5A" w:rsidRPr="00CD4E3C" w:rsidRDefault="00061A5A" w:rsidP="00C80083">
            <w:pPr>
              <w:pStyle w:val="Tabletext"/>
              <w:rPr>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64733FB3"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345F915E"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5886BC"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35ADFE" w14:textId="77777777" w:rsidR="00061A5A" w:rsidRPr="00CD4E3C" w:rsidRDefault="00061A5A" w:rsidP="00C80083">
            <w:pPr>
              <w:pStyle w:val="Tabletext"/>
              <w:jc w:val="center"/>
              <w:rPr>
                <w:spacing w:val="-2"/>
                <w:sz w:val="20"/>
                <w:lang w:val="en-US"/>
              </w:rPr>
            </w:pPr>
            <w:r w:rsidRPr="00CD4E3C">
              <w:rPr>
                <w:spacing w:val="-2"/>
                <w:sz w:val="20"/>
                <w:lang w:val="en-US"/>
              </w:rPr>
              <w:t>−116.50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60BEFE" w14:textId="77777777" w:rsidR="00061A5A" w:rsidRPr="00CD4E3C" w:rsidRDefault="00061A5A" w:rsidP="00C80083">
            <w:pPr>
              <w:pStyle w:val="Tabletext"/>
              <w:jc w:val="center"/>
              <w:rPr>
                <w:spacing w:val="-2"/>
                <w:sz w:val="20"/>
                <w:lang w:val="en-US"/>
              </w:rPr>
            </w:pPr>
            <w:r w:rsidRPr="00CD4E3C">
              <w:rPr>
                <w:spacing w:val="-2"/>
                <w:sz w:val="20"/>
                <w:lang w:val="en-US"/>
              </w:rPr>
              <w:t>−99.68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8BE853" w14:textId="77777777" w:rsidR="00061A5A" w:rsidRPr="00CD4E3C" w:rsidRDefault="00061A5A" w:rsidP="00C80083">
            <w:pPr>
              <w:pStyle w:val="Tabletext"/>
              <w:jc w:val="center"/>
              <w:rPr>
                <w:spacing w:val="-2"/>
                <w:sz w:val="20"/>
                <w:lang w:val="en-US"/>
              </w:rPr>
            </w:pPr>
            <w:r w:rsidRPr="00CD4E3C">
              <w:rPr>
                <w:spacing w:val="-2"/>
                <w:sz w:val="20"/>
                <w:lang w:val="en-US"/>
              </w:rPr>
              <w:t>−116.50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5C67A8" w14:textId="77777777" w:rsidR="00061A5A" w:rsidRPr="00CD4E3C" w:rsidRDefault="00061A5A" w:rsidP="00C80083">
            <w:pPr>
              <w:pStyle w:val="Tabletext"/>
              <w:jc w:val="center"/>
              <w:rPr>
                <w:spacing w:val="-2"/>
                <w:sz w:val="20"/>
                <w:lang w:val="en-US"/>
              </w:rPr>
            </w:pPr>
            <w:r w:rsidRPr="00CD4E3C">
              <w:rPr>
                <w:spacing w:val="-2"/>
                <w:sz w:val="20"/>
                <w:lang w:val="en-US"/>
              </w:rPr>
              <w:t>−99.68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2017804" w14:textId="77777777" w:rsidR="00061A5A" w:rsidRPr="00CD4E3C" w:rsidRDefault="00061A5A" w:rsidP="00C80083">
            <w:pPr>
              <w:pStyle w:val="Tabletext"/>
              <w:jc w:val="center"/>
              <w:rPr>
                <w:spacing w:val="-2"/>
                <w:sz w:val="20"/>
                <w:lang w:val="en-US"/>
              </w:rPr>
            </w:pPr>
            <w:r w:rsidRPr="00CD4E3C">
              <w:rPr>
                <w:spacing w:val="-2"/>
                <w:sz w:val="20"/>
                <w:lang w:val="en-US"/>
              </w:rPr>
              <w:t>−117.72</w:t>
            </w:r>
          </w:p>
        </w:tc>
      </w:tr>
      <w:tr w:rsidR="00061A5A" w:rsidRPr="003719F0" w14:paraId="1C695766"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4CF782FF" w14:textId="77777777" w:rsidR="00061A5A" w:rsidRPr="00CD4E3C" w:rsidRDefault="00061A5A" w:rsidP="00C80083">
            <w:pPr>
              <w:pStyle w:val="Tabletext"/>
              <w:rPr>
                <w:spacing w:val="-2"/>
                <w:sz w:val="20"/>
                <w:lang w:val="en-US" w:eastAsia="ru-RU"/>
              </w:rPr>
            </w:pPr>
            <w:r w:rsidRPr="00CD4E3C">
              <w:rPr>
                <w:spacing w:val="-2"/>
                <w:sz w:val="20"/>
                <w:lang w:val="en-US"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14:paraId="4E695DA8"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E</w:t>
            </w:r>
            <w:r w:rsidRPr="00CD4E3C">
              <w:rPr>
                <w:i/>
                <w:iCs/>
                <w:spacing w:val="-2"/>
                <w:sz w:val="20"/>
                <w:vertAlign w:val="subscript"/>
                <w:lang w:val="en-US" w:eastAsia="ru-RU"/>
              </w:rPr>
              <w:t>min</w:t>
            </w:r>
            <w:r w:rsidRPr="00CD4E3C">
              <w:rPr>
                <w:spacing w:val="-2"/>
                <w:sz w:val="20"/>
                <w:vertAlign w:val="subscript"/>
                <w:lang w:val="en-US" w:eastAsia="ru-RU"/>
              </w:rPr>
              <w:t xml:space="preserve"> </w:t>
            </w:r>
            <w:r w:rsidRPr="00CD4E3C">
              <w:rPr>
                <w:spacing w:val="-2"/>
                <w:sz w:val="20"/>
                <w:lang w:val="en-US" w:eastAsia="ru-RU"/>
              </w:rPr>
              <w:t>(dB(</w:t>
            </w:r>
            <w:r w:rsidRPr="00CD4E3C">
              <w:rPr>
                <w:spacing w:val="-2"/>
                <w:sz w:val="20"/>
                <w:lang w:val="en-US" w:eastAsia="ru-RU"/>
              </w:rPr>
              <w:sym w:font="Symbol" w:char="F06D"/>
            </w:r>
            <w:r w:rsidRPr="00CD4E3C">
              <w:rPr>
                <w:spacing w:val="-2"/>
                <w:sz w:val="20"/>
                <w:lang w:val="en-US"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3B3ADAE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EBFCAC" w14:textId="77777777" w:rsidR="00061A5A" w:rsidRPr="00CD4E3C" w:rsidRDefault="00061A5A" w:rsidP="00C80083">
            <w:pPr>
              <w:pStyle w:val="Tabletext"/>
              <w:jc w:val="center"/>
              <w:rPr>
                <w:spacing w:val="-2"/>
                <w:sz w:val="20"/>
                <w:lang w:val="en-US"/>
              </w:rPr>
            </w:pPr>
            <w:r w:rsidRPr="00CD4E3C">
              <w:rPr>
                <w:spacing w:val="-2"/>
                <w:sz w:val="20"/>
                <w:lang w:val="en-US"/>
              </w:rPr>
              <w:t>17.10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4933E5" w14:textId="77777777" w:rsidR="00061A5A" w:rsidRPr="00CD4E3C" w:rsidRDefault="00061A5A" w:rsidP="00C80083">
            <w:pPr>
              <w:pStyle w:val="Tabletext"/>
              <w:jc w:val="center"/>
              <w:rPr>
                <w:spacing w:val="-2"/>
                <w:sz w:val="20"/>
                <w:lang w:val="en-US"/>
              </w:rPr>
            </w:pPr>
            <w:r w:rsidRPr="00CD4E3C">
              <w:rPr>
                <w:spacing w:val="-2"/>
                <w:sz w:val="20"/>
                <w:lang w:val="en-US"/>
              </w:rPr>
              <w:t>23.40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5890C4" w14:textId="77777777" w:rsidR="00061A5A" w:rsidRPr="00CD4E3C" w:rsidRDefault="00061A5A" w:rsidP="00C80083">
            <w:pPr>
              <w:pStyle w:val="Tabletext"/>
              <w:jc w:val="center"/>
              <w:rPr>
                <w:spacing w:val="-2"/>
                <w:sz w:val="20"/>
                <w:lang w:val="en-US"/>
              </w:rPr>
            </w:pPr>
            <w:r w:rsidRPr="00CD4E3C">
              <w:rPr>
                <w:spacing w:val="-2"/>
                <w:sz w:val="20"/>
                <w:lang w:val="en-US"/>
              </w:rPr>
              <w:t>40.22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B66800" w14:textId="77777777" w:rsidR="00061A5A" w:rsidRPr="00CD4E3C" w:rsidRDefault="00061A5A" w:rsidP="00C80083">
            <w:pPr>
              <w:pStyle w:val="Tabletext"/>
              <w:jc w:val="center"/>
              <w:rPr>
                <w:spacing w:val="-2"/>
                <w:sz w:val="20"/>
                <w:lang w:val="en-US"/>
              </w:rPr>
            </w:pPr>
            <w:r w:rsidRPr="00CD4E3C">
              <w:rPr>
                <w:spacing w:val="-2"/>
                <w:sz w:val="20"/>
                <w:lang w:val="en-US"/>
              </w:rPr>
              <w:t>23.40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C095B3" w14:textId="77777777" w:rsidR="00061A5A" w:rsidRPr="00CD4E3C" w:rsidRDefault="00061A5A" w:rsidP="00C80083">
            <w:pPr>
              <w:pStyle w:val="Tabletext"/>
              <w:jc w:val="center"/>
              <w:rPr>
                <w:spacing w:val="-2"/>
                <w:sz w:val="20"/>
                <w:lang w:val="en-US"/>
              </w:rPr>
            </w:pPr>
            <w:r w:rsidRPr="00CD4E3C">
              <w:rPr>
                <w:spacing w:val="-2"/>
                <w:sz w:val="20"/>
                <w:lang w:val="en-US"/>
              </w:rPr>
              <w:t>40.22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3BDBBB" w14:textId="77777777" w:rsidR="00061A5A" w:rsidRPr="00CD4E3C" w:rsidRDefault="00061A5A" w:rsidP="00C80083">
            <w:pPr>
              <w:pStyle w:val="Tabletext"/>
              <w:jc w:val="center"/>
              <w:rPr>
                <w:spacing w:val="-2"/>
                <w:sz w:val="20"/>
                <w:lang w:val="en-US"/>
              </w:rPr>
            </w:pPr>
            <w:r w:rsidRPr="00CD4E3C">
              <w:rPr>
                <w:spacing w:val="-2"/>
                <w:sz w:val="20"/>
                <w:lang w:val="en-US"/>
              </w:rPr>
              <w:t>22.18</w:t>
            </w:r>
          </w:p>
        </w:tc>
      </w:tr>
      <w:tr w:rsidR="00061A5A" w:rsidRPr="003719F0" w14:paraId="1FD79AF7"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04A9BF4" w14:textId="77777777" w:rsidR="00061A5A" w:rsidRPr="00CD4E3C" w:rsidRDefault="00061A5A" w:rsidP="00C80083">
            <w:pPr>
              <w:pStyle w:val="Tabletext"/>
              <w:rPr>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194DA673"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2F75634"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B2ED37" w14:textId="77777777" w:rsidR="00061A5A" w:rsidRPr="00CD4E3C" w:rsidRDefault="00061A5A" w:rsidP="00C80083">
            <w:pPr>
              <w:pStyle w:val="Tabletext"/>
              <w:jc w:val="center"/>
              <w:rPr>
                <w:spacing w:val="-2"/>
                <w:sz w:val="20"/>
                <w:lang w:val="en-US"/>
              </w:rPr>
            </w:pPr>
            <w:r w:rsidRPr="00CD4E3C">
              <w:rPr>
                <w:spacing w:val="-2"/>
                <w:sz w:val="20"/>
                <w:lang w:val="en-US"/>
              </w:rPr>
              <w:t>20.50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435F7F" w14:textId="77777777" w:rsidR="00061A5A" w:rsidRPr="00CD4E3C" w:rsidRDefault="00061A5A" w:rsidP="00C80083">
            <w:pPr>
              <w:pStyle w:val="Tabletext"/>
              <w:jc w:val="center"/>
              <w:rPr>
                <w:spacing w:val="-2"/>
                <w:sz w:val="20"/>
                <w:lang w:val="en-US"/>
              </w:rPr>
            </w:pPr>
            <w:r w:rsidRPr="00CD4E3C">
              <w:rPr>
                <w:spacing w:val="-2"/>
                <w:sz w:val="20"/>
                <w:lang w:val="en-US"/>
              </w:rPr>
              <w:t>26.70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B3898A" w14:textId="77777777" w:rsidR="00061A5A" w:rsidRPr="00CD4E3C" w:rsidRDefault="00061A5A" w:rsidP="00C80083">
            <w:pPr>
              <w:pStyle w:val="Tabletext"/>
              <w:jc w:val="center"/>
              <w:rPr>
                <w:spacing w:val="-2"/>
                <w:sz w:val="20"/>
                <w:lang w:val="en-US"/>
              </w:rPr>
            </w:pPr>
            <w:r w:rsidRPr="00CD4E3C">
              <w:rPr>
                <w:spacing w:val="-2"/>
                <w:sz w:val="20"/>
                <w:lang w:val="en-US"/>
              </w:rPr>
              <w:t>43.52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B05D74" w14:textId="77777777" w:rsidR="00061A5A" w:rsidRPr="00CD4E3C" w:rsidRDefault="00061A5A" w:rsidP="00C80083">
            <w:pPr>
              <w:pStyle w:val="Tabletext"/>
              <w:jc w:val="center"/>
              <w:rPr>
                <w:spacing w:val="-2"/>
                <w:sz w:val="20"/>
                <w:lang w:val="en-US"/>
              </w:rPr>
            </w:pPr>
            <w:r w:rsidRPr="00CD4E3C">
              <w:rPr>
                <w:spacing w:val="-2"/>
                <w:sz w:val="20"/>
                <w:lang w:val="en-US"/>
              </w:rPr>
              <w:t>26.70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FE21C0" w14:textId="77777777" w:rsidR="00061A5A" w:rsidRPr="00CD4E3C" w:rsidRDefault="00061A5A" w:rsidP="00C80083">
            <w:pPr>
              <w:pStyle w:val="Tabletext"/>
              <w:jc w:val="center"/>
              <w:rPr>
                <w:spacing w:val="-2"/>
                <w:sz w:val="20"/>
                <w:lang w:val="en-US"/>
              </w:rPr>
            </w:pPr>
            <w:r w:rsidRPr="00CD4E3C">
              <w:rPr>
                <w:spacing w:val="-2"/>
                <w:sz w:val="20"/>
                <w:lang w:val="en-US"/>
              </w:rPr>
              <w:t>43.52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61B131" w14:textId="77777777" w:rsidR="00061A5A" w:rsidRPr="00CD4E3C" w:rsidRDefault="00061A5A" w:rsidP="00C80083">
            <w:pPr>
              <w:pStyle w:val="Tabletext"/>
              <w:jc w:val="center"/>
              <w:rPr>
                <w:spacing w:val="-2"/>
                <w:sz w:val="20"/>
                <w:lang w:val="en-US"/>
              </w:rPr>
            </w:pPr>
            <w:r w:rsidRPr="00CD4E3C">
              <w:rPr>
                <w:spacing w:val="-2"/>
                <w:sz w:val="20"/>
                <w:lang w:val="en-US"/>
              </w:rPr>
              <w:t>25.48</w:t>
            </w:r>
          </w:p>
        </w:tc>
      </w:tr>
      <w:tr w:rsidR="00061A5A" w:rsidRPr="003719F0" w14:paraId="3E96D4BC"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D60BA5E" w14:textId="77777777" w:rsidR="00061A5A" w:rsidRPr="00CD4E3C" w:rsidRDefault="00061A5A" w:rsidP="00C80083">
            <w:pPr>
              <w:pStyle w:val="Tabletext"/>
              <w:rPr>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72DA6A4F"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02D417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334B039" w14:textId="77777777" w:rsidR="00061A5A" w:rsidRPr="00CD4E3C" w:rsidRDefault="00061A5A" w:rsidP="00C80083">
            <w:pPr>
              <w:pStyle w:val="Tabletext"/>
              <w:jc w:val="center"/>
              <w:rPr>
                <w:spacing w:val="-2"/>
                <w:sz w:val="20"/>
                <w:lang w:val="en-US"/>
              </w:rPr>
            </w:pPr>
            <w:r w:rsidRPr="00CD4E3C">
              <w:rPr>
                <w:spacing w:val="-2"/>
                <w:sz w:val="20"/>
                <w:lang w:val="en-US"/>
              </w:rPr>
              <w:t>21.90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592D36" w14:textId="77777777" w:rsidR="00061A5A" w:rsidRPr="00CD4E3C" w:rsidRDefault="00061A5A" w:rsidP="00C80083">
            <w:pPr>
              <w:pStyle w:val="Tabletext"/>
              <w:jc w:val="center"/>
              <w:rPr>
                <w:spacing w:val="-2"/>
                <w:sz w:val="20"/>
                <w:lang w:val="en-US"/>
              </w:rPr>
            </w:pPr>
            <w:r w:rsidRPr="00CD4E3C">
              <w:rPr>
                <w:spacing w:val="-2"/>
                <w:sz w:val="20"/>
                <w:lang w:val="en-US"/>
              </w:rPr>
              <w:t>29.30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28346D" w14:textId="77777777" w:rsidR="00061A5A" w:rsidRPr="00CD4E3C" w:rsidRDefault="00061A5A" w:rsidP="00C80083">
            <w:pPr>
              <w:pStyle w:val="Tabletext"/>
              <w:jc w:val="center"/>
              <w:rPr>
                <w:spacing w:val="-2"/>
                <w:sz w:val="20"/>
                <w:lang w:val="en-US"/>
              </w:rPr>
            </w:pPr>
            <w:r w:rsidRPr="00CD4E3C">
              <w:rPr>
                <w:spacing w:val="-2"/>
                <w:sz w:val="20"/>
                <w:lang w:val="en-US"/>
              </w:rPr>
              <w:t>46.12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702232" w14:textId="77777777" w:rsidR="00061A5A" w:rsidRPr="00CD4E3C" w:rsidRDefault="00061A5A" w:rsidP="00C80083">
            <w:pPr>
              <w:pStyle w:val="Tabletext"/>
              <w:jc w:val="center"/>
              <w:rPr>
                <w:spacing w:val="-2"/>
                <w:sz w:val="20"/>
                <w:lang w:val="en-US"/>
              </w:rPr>
            </w:pPr>
            <w:r w:rsidRPr="00CD4E3C">
              <w:rPr>
                <w:spacing w:val="-2"/>
                <w:sz w:val="20"/>
                <w:lang w:val="en-US"/>
              </w:rPr>
              <w:t>29.30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DCC7E2" w14:textId="77777777" w:rsidR="00061A5A" w:rsidRPr="00CD4E3C" w:rsidRDefault="00061A5A" w:rsidP="00C80083">
            <w:pPr>
              <w:pStyle w:val="Tabletext"/>
              <w:jc w:val="center"/>
              <w:rPr>
                <w:spacing w:val="-2"/>
                <w:sz w:val="20"/>
                <w:lang w:val="en-US"/>
              </w:rPr>
            </w:pPr>
            <w:r w:rsidRPr="00CD4E3C">
              <w:rPr>
                <w:spacing w:val="-2"/>
                <w:sz w:val="20"/>
                <w:lang w:val="en-US"/>
              </w:rPr>
              <w:t>46.12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ECFC46" w14:textId="77777777" w:rsidR="00061A5A" w:rsidRPr="00CD4E3C" w:rsidRDefault="00061A5A" w:rsidP="00C80083">
            <w:pPr>
              <w:pStyle w:val="Tabletext"/>
              <w:jc w:val="center"/>
              <w:rPr>
                <w:spacing w:val="-2"/>
                <w:sz w:val="20"/>
                <w:lang w:val="en-US"/>
              </w:rPr>
            </w:pPr>
            <w:r w:rsidRPr="00CD4E3C">
              <w:rPr>
                <w:spacing w:val="-2"/>
                <w:sz w:val="20"/>
                <w:lang w:val="en-US"/>
              </w:rPr>
              <w:t>28.08</w:t>
            </w:r>
          </w:p>
        </w:tc>
      </w:tr>
      <w:tr w:rsidR="00061A5A" w:rsidRPr="003719F0" w14:paraId="2056A86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B6BF8D4" w14:textId="77777777" w:rsidR="00061A5A" w:rsidRPr="00CD4E3C" w:rsidRDefault="00061A5A" w:rsidP="00C80083">
            <w:pPr>
              <w:pStyle w:val="Tabletext"/>
              <w:rPr>
                <w:spacing w:val="-2"/>
                <w:sz w:val="20"/>
                <w:lang w:val="en-US" w:eastAsia="ru-RU"/>
              </w:rPr>
            </w:pPr>
            <w:r w:rsidRPr="00CD4E3C">
              <w:rPr>
                <w:spacing w:val="-2"/>
                <w:sz w:val="20"/>
                <w:lang w:val="en-US"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835B043"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P</w:t>
            </w:r>
            <w:r w:rsidRPr="00CD4E3C">
              <w:rPr>
                <w:i/>
                <w:iCs/>
                <w:spacing w:val="-2"/>
                <w:sz w:val="20"/>
                <w:vertAlign w:val="subscript"/>
                <w:lang w:val="en-US" w:eastAsia="ru-RU"/>
              </w:rPr>
              <w:t xml:space="preserve">MMN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7EB7CC9C"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316771" w14:textId="77777777" w:rsidR="00061A5A" w:rsidRPr="00CD4E3C" w:rsidRDefault="00061A5A" w:rsidP="00C80083">
            <w:pPr>
              <w:pStyle w:val="Tabletext"/>
              <w:jc w:val="center"/>
              <w:rPr>
                <w:spacing w:val="-2"/>
                <w:sz w:val="20"/>
                <w:lang w:val="en-US"/>
              </w:rPr>
            </w:pPr>
            <w:r w:rsidRPr="00CD4E3C">
              <w:rPr>
                <w:spacing w:val="-2"/>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5A541C" w14:textId="77777777" w:rsidR="00061A5A" w:rsidRPr="00CD4E3C" w:rsidRDefault="00061A5A" w:rsidP="00C80083">
            <w:pPr>
              <w:pStyle w:val="Tabletext"/>
              <w:jc w:val="center"/>
              <w:rPr>
                <w:spacing w:val="-2"/>
                <w:sz w:val="20"/>
                <w:lang w:val="en-US"/>
              </w:rPr>
            </w:pPr>
            <w:r w:rsidRPr="00CD4E3C">
              <w:rPr>
                <w:spacing w:val="-2"/>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598BF7"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5B5BBF" w14:textId="77777777" w:rsidR="00061A5A" w:rsidRPr="00CD4E3C" w:rsidRDefault="00061A5A" w:rsidP="00C80083">
            <w:pPr>
              <w:pStyle w:val="Tabletext"/>
              <w:jc w:val="center"/>
              <w:rPr>
                <w:spacing w:val="-2"/>
                <w:sz w:val="20"/>
                <w:lang w:val="en-US"/>
              </w:rPr>
            </w:pPr>
            <w:r w:rsidRPr="00CD4E3C">
              <w:rPr>
                <w:spacing w:val="-2"/>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DB8021"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CF78B6" w14:textId="77777777" w:rsidR="00061A5A" w:rsidRPr="00CD4E3C" w:rsidRDefault="00061A5A" w:rsidP="00C80083">
            <w:pPr>
              <w:pStyle w:val="Tabletext"/>
              <w:jc w:val="center"/>
              <w:rPr>
                <w:spacing w:val="-2"/>
                <w:sz w:val="20"/>
                <w:lang w:val="en-US"/>
              </w:rPr>
            </w:pPr>
            <w:r w:rsidRPr="00CD4E3C">
              <w:rPr>
                <w:spacing w:val="-2"/>
                <w:sz w:val="20"/>
                <w:lang w:val="en-US"/>
              </w:rPr>
              <w:t>10.43</w:t>
            </w:r>
          </w:p>
        </w:tc>
      </w:tr>
      <w:tr w:rsidR="00061A5A" w:rsidRPr="003719F0" w14:paraId="00D68AA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7861E94" w14:textId="77777777" w:rsidR="00061A5A" w:rsidRPr="00CD4E3C" w:rsidRDefault="00061A5A" w:rsidP="00C80083">
            <w:pPr>
              <w:pStyle w:val="Tabletext"/>
              <w:rPr>
                <w:spacing w:val="-2"/>
                <w:sz w:val="20"/>
                <w:lang w:val="en-US" w:eastAsia="ru-RU"/>
              </w:rPr>
            </w:pPr>
            <w:r w:rsidRPr="00CD4E3C">
              <w:rPr>
                <w:spacing w:val="-2"/>
                <w:sz w:val="20"/>
                <w:lang w:val="en-US"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F4FD3FB"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 xml:space="preserve">p </w:t>
            </w:r>
            <w:r w:rsidRPr="00CD4E3C">
              <w:rPr>
                <w:spacing w:val="-2"/>
                <w:sz w:val="20"/>
                <w:lang w:val="en-US"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4841136"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9513F7" w14:textId="77777777" w:rsidR="00061A5A" w:rsidRPr="00CD4E3C" w:rsidRDefault="00061A5A" w:rsidP="00C80083">
            <w:pPr>
              <w:pStyle w:val="Tabletext"/>
              <w:jc w:val="center"/>
              <w:rPr>
                <w:spacing w:val="-2"/>
                <w:sz w:val="20"/>
                <w:lang w:val="en-US"/>
              </w:rPr>
            </w:pPr>
            <w:r w:rsidRPr="00CD4E3C">
              <w:rPr>
                <w:spacing w:val="-2"/>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2BD248" w14:textId="77777777" w:rsidR="00061A5A" w:rsidRPr="00CD4E3C" w:rsidRDefault="00061A5A" w:rsidP="00C80083">
            <w:pPr>
              <w:pStyle w:val="Tabletext"/>
              <w:jc w:val="center"/>
              <w:rPr>
                <w:spacing w:val="-2"/>
                <w:sz w:val="20"/>
                <w:lang w:val="en-US"/>
              </w:rPr>
            </w:pPr>
            <w:r w:rsidRPr="00CD4E3C">
              <w:rPr>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2EEF32" w14:textId="77777777" w:rsidR="00061A5A" w:rsidRPr="00CD4E3C" w:rsidRDefault="00061A5A" w:rsidP="00C80083">
            <w:pPr>
              <w:pStyle w:val="Tabletext"/>
              <w:jc w:val="center"/>
              <w:rPr>
                <w:spacing w:val="-2"/>
                <w:sz w:val="20"/>
                <w:lang w:val="en-US"/>
              </w:rPr>
            </w:pPr>
            <w:r w:rsidRPr="00CD4E3C">
              <w:rPr>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9B1F3C" w14:textId="77777777" w:rsidR="00061A5A" w:rsidRPr="00CD4E3C" w:rsidRDefault="00061A5A" w:rsidP="00C80083">
            <w:pPr>
              <w:pStyle w:val="Tabletext"/>
              <w:jc w:val="center"/>
              <w:rPr>
                <w:spacing w:val="-2"/>
                <w:sz w:val="20"/>
                <w:lang w:val="en-US"/>
              </w:rPr>
            </w:pPr>
            <w:r w:rsidRPr="00CD4E3C">
              <w:rPr>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0A4B57" w14:textId="77777777" w:rsidR="00061A5A" w:rsidRPr="00CD4E3C" w:rsidRDefault="00061A5A" w:rsidP="00C80083">
            <w:pPr>
              <w:pStyle w:val="Tabletext"/>
              <w:jc w:val="center"/>
              <w:rPr>
                <w:spacing w:val="-2"/>
                <w:sz w:val="20"/>
                <w:lang w:val="en-US"/>
              </w:rPr>
            </w:pPr>
            <w:r w:rsidRPr="00CD4E3C">
              <w:rPr>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5F91CE6" w14:textId="77777777" w:rsidR="00061A5A" w:rsidRPr="00CD4E3C" w:rsidRDefault="00061A5A" w:rsidP="00C80083">
            <w:pPr>
              <w:pStyle w:val="Tabletext"/>
              <w:jc w:val="center"/>
              <w:rPr>
                <w:spacing w:val="-2"/>
                <w:sz w:val="20"/>
                <w:lang w:val="en-US"/>
              </w:rPr>
            </w:pPr>
            <w:r w:rsidRPr="00CD4E3C">
              <w:rPr>
                <w:spacing w:val="-2"/>
                <w:sz w:val="20"/>
                <w:lang w:val="en-US"/>
              </w:rPr>
              <w:t>99.00</w:t>
            </w:r>
          </w:p>
        </w:tc>
      </w:tr>
      <w:tr w:rsidR="00061A5A" w:rsidRPr="003719F0" w14:paraId="6EC6CBC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1922679" w14:textId="77777777" w:rsidR="00061A5A" w:rsidRPr="00CD4E3C" w:rsidRDefault="00061A5A" w:rsidP="00C80083">
            <w:pPr>
              <w:pStyle w:val="Tabletext"/>
              <w:rPr>
                <w:spacing w:val="-2"/>
                <w:sz w:val="20"/>
                <w:lang w:val="en-US" w:eastAsia="ru-RU"/>
              </w:rPr>
            </w:pPr>
            <w:r w:rsidRPr="00CD4E3C">
              <w:rPr>
                <w:spacing w:val="-2"/>
                <w:sz w:val="20"/>
                <w:lang w:val="en-US"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1EDAC8D3"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6D"/>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A5715ED"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F105AF" w14:textId="77777777" w:rsidR="00061A5A" w:rsidRPr="00CD4E3C" w:rsidRDefault="00061A5A" w:rsidP="00C80083">
            <w:pPr>
              <w:pStyle w:val="Tabletext"/>
              <w:jc w:val="center"/>
              <w:rPr>
                <w:spacing w:val="-2"/>
                <w:sz w:val="20"/>
                <w:lang w:val="en-US"/>
              </w:rPr>
            </w:pPr>
            <w:r w:rsidRPr="00CD4E3C">
              <w:rPr>
                <w:spacing w:val="-2"/>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73C337" w14:textId="77777777" w:rsidR="00061A5A" w:rsidRPr="00CD4E3C" w:rsidRDefault="00061A5A" w:rsidP="00C80083">
            <w:pPr>
              <w:pStyle w:val="Tabletext"/>
              <w:jc w:val="center"/>
              <w:rPr>
                <w:spacing w:val="-2"/>
                <w:sz w:val="20"/>
                <w:lang w:val="en-US"/>
              </w:rPr>
            </w:pPr>
            <w:r w:rsidRPr="00CD4E3C">
              <w:rPr>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152179" w14:textId="77777777" w:rsidR="00061A5A" w:rsidRPr="00CD4E3C" w:rsidRDefault="00061A5A" w:rsidP="00C80083">
            <w:pPr>
              <w:pStyle w:val="Tabletext"/>
              <w:jc w:val="center"/>
              <w:rPr>
                <w:spacing w:val="-2"/>
                <w:sz w:val="20"/>
                <w:lang w:val="en-US"/>
              </w:rPr>
            </w:pPr>
            <w:r w:rsidRPr="00CD4E3C">
              <w:rPr>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B1E89C" w14:textId="77777777" w:rsidR="00061A5A" w:rsidRPr="00CD4E3C" w:rsidRDefault="00061A5A" w:rsidP="00C80083">
            <w:pPr>
              <w:pStyle w:val="Tabletext"/>
              <w:jc w:val="center"/>
              <w:rPr>
                <w:spacing w:val="-2"/>
                <w:sz w:val="20"/>
                <w:lang w:val="en-US"/>
              </w:rPr>
            </w:pPr>
            <w:r w:rsidRPr="00CD4E3C">
              <w:rPr>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3597B7" w14:textId="77777777" w:rsidR="00061A5A" w:rsidRPr="00CD4E3C" w:rsidRDefault="00061A5A" w:rsidP="00C80083">
            <w:pPr>
              <w:pStyle w:val="Tabletext"/>
              <w:jc w:val="center"/>
              <w:rPr>
                <w:spacing w:val="-2"/>
                <w:sz w:val="20"/>
                <w:lang w:val="en-US"/>
              </w:rPr>
            </w:pPr>
            <w:r w:rsidRPr="00CD4E3C">
              <w:rPr>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0A28AA" w14:textId="77777777" w:rsidR="00061A5A" w:rsidRPr="00CD4E3C" w:rsidRDefault="00061A5A" w:rsidP="00C80083">
            <w:pPr>
              <w:pStyle w:val="Tabletext"/>
              <w:jc w:val="center"/>
              <w:rPr>
                <w:spacing w:val="-2"/>
                <w:sz w:val="20"/>
                <w:lang w:val="en-US"/>
              </w:rPr>
            </w:pPr>
            <w:r w:rsidRPr="00CD4E3C">
              <w:rPr>
                <w:spacing w:val="-2"/>
                <w:sz w:val="20"/>
                <w:lang w:val="en-US"/>
              </w:rPr>
              <w:t>2.33</w:t>
            </w:r>
          </w:p>
        </w:tc>
      </w:tr>
      <w:tr w:rsidR="00061A5A" w:rsidRPr="003719F0" w14:paraId="1988211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B84C98A" w14:textId="77777777" w:rsidR="00061A5A" w:rsidRPr="00CD4E3C" w:rsidRDefault="00061A5A" w:rsidP="00C80083">
            <w:pPr>
              <w:pStyle w:val="Tabletext"/>
              <w:rPr>
                <w:spacing w:val="-2"/>
                <w:sz w:val="20"/>
                <w:lang w:val="en-US" w:eastAsia="ru-RU"/>
              </w:rPr>
            </w:pPr>
            <w:r w:rsidRPr="00CD4E3C">
              <w:rPr>
                <w:spacing w:val="-2"/>
                <w:sz w:val="20"/>
                <w:lang w:val="en-US"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1034A627"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73"/>
            </w:r>
            <w:r w:rsidRPr="00CD4E3C">
              <w:rPr>
                <w:i/>
                <w:spacing w:val="-2"/>
                <w:sz w:val="20"/>
                <w:vertAlign w:val="subscript"/>
                <w:lang w:val="en-US" w:eastAsia="ru-RU"/>
              </w:rPr>
              <w:t>m</w:t>
            </w:r>
            <w:r w:rsidRPr="00CD4E3C">
              <w:rPr>
                <w:spacing w:val="-2"/>
                <w:sz w:val="20"/>
                <w:lang w:val="en-US" w:eastAsia="ru-RU"/>
              </w:rPr>
              <w:t xml:space="preserve"> (dB)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ED6D2AD"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5D0CA5"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BAC897"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AE40F8"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FF2418"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185076"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7D38AFF" w14:textId="77777777" w:rsidR="00061A5A" w:rsidRPr="00CD4E3C" w:rsidRDefault="00061A5A" w:rsidP="00C80083">
            <w:pPr>
              <w:pStyle w:val="Tabletext"/>
              <w:jc w:val="center"/>
              <w:rPr>
                <w:spacing w:val="-2"/>
                <w:sz w:val="20"/>
                <w:lang w:val="en-US"/>
              </w:rPr>
            </w:pPr>
            <w:r w:rsidRPr="00CD4E3C">
              <w:rPr>
                <w:spacing w:val="-2"/>
                <w:sz w:val="20"/>
                <w:lang w:val="en-US"/>
              </w:rPr>
              <w:t>3.10</w:t>
            </w:r>
          </w:p>
        </w:tc>
      </w:tr>
      <w:tr w:rsidR="00061A5A" w:rsidRPr="003719F0" w14:paraId="4551237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66A6200" w14:textId="77777777" w:rsidR="00061A5A" w:rsidRPr="00CD4E3C" w:rsidRDefault="00061A5A" w:rsidP="00C80083">
            <w:pPr>
              <w:pStyle w:val="Tabletext"/>
              <w:rPr>
                <w:spacing w:val="-2"/>
                <w:sz w:val="20"/>
                <w:lang w:val="en-US" w:eastAsia="ru-RU"/>
              </w:rPr>
            </w:pPr>
            <w:r w:rsidRPr="00CD4E3C">
              <w:rPr>
                <w:spacing w:val="-2"/>
                <w:sz w:val="20"/>
                <w:lang w:val="en-US" w:eastAsia="ru-RU"/>
              </w:rPr>
              <w:t>Standard deviation of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tcPr>
          <w:p w14:paraId="0A3E4A08"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73"/>
            </w:r>
            <w:r w:rsidRPr="00CD4E3C">
              <w:rPr>
                <w:i/>
                <w:iCs/>
                <w:spacing w:val="-2"/>
                <w:sz w:val="20"/>
                <w:vertAlign w:val="subscript"/>
                <w:lang w:val="en-US" w:eastAsia="ru-RU"/>
              </w:rPr>
              <w:t>MMN</w:t>
            </w:r>
            <w:r w:rsidRPr="00CD4E3C">
              <w:rPr>
                <w:spacing w:val="-2"/>
                <w:sz w:val="20"/>
                <w:lang w:val="en-US"/>
              </w:rPr>
              <w:t xml:space="preserve">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tcPr>
          <w:p w14:paraId="12AAD8F2"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F516CB1" w14:textId="77777777" w:rsidR="00061A5A" w:rsidRPr="00CD4E3C" w:rsidRDefault="00061A5A" w:rsidP="00C80083">
            <w:pPr>
              <w:pStyle w:val="Tabletext"/>
              <w:jc w:val="center"/>
              <w:rPr>
                <w:spacing w:val="-2"/>
                <w:sz w:val="20"/>
                <w:lang w:val="en-US"/>
              </w:rPr>
            </w:pPr>
            <w:r w:rsidRPr="00CD4E3C">
              <w:rPr>
                <w:spacing w:val="-2"/>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1C3A5A8" w14:textId="77777777" w:rsidR="00061A5A" w:rsidRPr="00CD4E3C" w:rsidRDefault="00061A5A" w:rsidP="00C80083">
            <w:pPr>
              <w:pStyle w:val="Tabletext"/>
              <w:jc w:val="center"/>
              <w:rPr>
                <w:spacing w:val="-2"/>
                <w:sz w:val="20"/>
                <w:lang w:val="en-US"/>
              </w:rPr>
            </w:pPr>
            <w:r w:rsidRPr="00CD4E3C">
              <w:rPr>
                <w:spacing w:val="-2"/>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9B6F254"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A7B4141" w14:textId="77777777" w:rsidR="00061A5A" w:rsidRPr="00CD4E3C" w:rsidRDefault="00061A5A" w:rsidP="00C80083">
            <w:pPr>
              <w:pStyle w:val="Tabletext"/>
              <w:jc w:val="center"/>
              <w:rPr>
                <w:spacing w:val="-2"/>
                <w:sz w:val="20"/>
                <w:lang w:val="en-US"/>
              </w:rPr>
            </w:pPr>
            <w:r w:rsidRPr="00CD4E3C">
              <w:rPr>
                <w:spacing w:val="-2"/>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583320E"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5241BF4" w14:textId="77777777" w:rsidR="00061A5A" w:rsidRPr="00CD4E3C" w:rsidRDefault="00061A5A" w:rsidP="00C80083">
            <w:pPr>
              <w:pStyle w:val="Tabletext"/>
              <w:jc w:val="center"/>
              <w:rPr>
                <w:spacing w:val="-2"/>
                <w:sz w:val="20"/>
                <w:lang w:val="en-US"/>
              </w:rPr>
            </w:pPr>
            <w:r w:rsidRPr="00CD4E3C">
              <w:rPr>
                <w:spacing w:val="-2"/>
                <w:sz w:val="20"/>
                <w:lang w:val="en-US"/>
              </w:rPr>
              <w:t>4.53</w:t>
            </w:r>
          </w:p>
        </w:tc>
      </w:tr>
      <w:tr w:rsidR="00061A5A" w:rsidRPr="003719F0" w14:paraId="42C1C21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4C9DB60" w14:textId="77777777" w:rsidR="00061A5A" w:rsidRPr="00CD4E3C" w:rsidRDefault="00061A5A" w:rsidP="00C80083">
            <w:pPr>
              <w:pStyle w:val="Tabletext"/>
              <w:rPr>
                <w:spacing w:val="-2"/>
                <w:sz w:val="20"/>
                <w:lang w:val="en-US" w:eastAsia="ru-RU"/>
              </w:rPr>
            </w:pPr>
            <w:r w:rsidRPr="00CD4E3C">
              <w:rPr>
                <w:spacing w:val="-2"/>
                <w:sz w:val="20"/>
                <w:lang w:val="en-US" w:eastAsia="ru-RU"/>
              </w:rPr>
              <w:t>Standard deviation of building penetration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5EF1E197"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73"/>
            </w:r>
            <w:r w:rsidRPr="00CD4E3C">
              <w:rPr>
                <w:i/>
                <w:iCs/>
                <w:spacing w:val="-2"/>
                <w:sz w:val="20"/>
                <w:vertAlign w:val="subscript"/>
                <w:lang w:val="en-US" w:eastAsia="ru-RU"/>
              </w:rPr>
              <w:t>b</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00685765"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ED62A2"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EDA962"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87F63B"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FE2946"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823561"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4680A4" w14:textId="77777777" w:rsidR="00061A5A" w:rsidRPr="00CD4E3C" w:rsidRDefault="00061A5A" w:rsidP="00C80083">
            <w:pPr>
              <w:pStyle w:val="Tabletext"/>
              <w:jc w:val="center"/>
              <w:rPr>
                <w:spacing w:val="-2"/>
                <w:sz w:val="20"/>
                <w:lang w:val="en-US"/>
              </w:rPr>
            </w:pPr>
            <w:r w:rsidRPr="00CD4E3C">
              <w:rPr>
                <w:spacing w:val="-2"/>
                <w:sz w:val="20"/>
                <w:lang w:val="en-US"/>
              </w:rPr>
              <w:t>0.00</w:t>
            </w:r>
          </w:p>
        </w:tc>
      </w:tr>
      <w:tr w:rsidR="00061A5A" w:rsidRPr="003719F0" w14:paraId="6AD144F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E407E4C" w14:textId="77777777" w:rsidR="00061A5A" w:rsidRPr="00CD4E3C" w:rsidRDefault="00061A5A" w:rsidP="00C80083">
            <w:pPr>
              <w:pStyle w:val="Tabletext"/>
              <w:rPr>
                <w:spacing w:val="-2"/>
                <w:sz w:val="20"/>
                <w:lang w:val="en-US" w:eastAsia="ru-RU"/>
              </w:rPr>
            </w:pPr>
            <w:r w:rsidRPr="00CD4E3C">
              <w:rPr>
                <w:spacing w:val="-2"/>
                <w:sz w:val="20"/>
                <w:lang w:val="en-US"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B39F716"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73"/>
            </w:r>
            <w:r w:rsidRPr="00CD4E3C">
              <w:rPr>
                <w:i/>
                <w:iCs/>
                <w:spacing w:val="-2"/>
                <w:sz w:val="20"/>
                <w:vertAlign w:val="subscript"/>
                <w:lang w:val="en-US" w:eastAsia="ru-RU"/>
              </w:rPr>
              <w:t xml:space="preserve">c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9C8D9C9"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57E935" w14:textId="77777777" w:rsidR="00061A5A" w:rsidRPr="00CD4E3C" w:rsidRDefault="00061A5A" w:rsidP="00C80083">
            <w:pPr>
              <w:pStyle w:val="Tabletext"/>
              <w:jc w:val="center"/>
              <w:rPr>
                <w:spacing w:val="-2"/>
                <w:sz w:val="20"/>
                <w:lang w:val="en-US"/>
              </w:rPr>
            </w:pPr>
            <w:r w:rsidRPr="00CD4E3C">
              <w:rPr>
                <w:spacing w:val="-2"/>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9A7364" w14:textId="77777777" w:rsidR="00061A5A" w:rsidRPr="00CD4E3C" w:rsidRDefault="00061A5A" w:rsidP="00C80083">
            <w:pPr>
              <w:pStyle w:val="Tabletext"/>
              <w:jc w:val="center"/>
              <w:rPr>
                <w:spacing w:val="-2"/>
                <w:sz w:val="20"/>
                <w:lang w:val="en-US"/>
              </w:rPr>
            </w:pPr>
            <w:r w:rsidRPr="00CD4E3C">
              <w:rPr>
                <w:spacing w:val="-2"/>
                <w:sz w:val="20"/>
                <w:lang w:val="en-US"/>
              </w:rPr>
              <w:t>6.63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4994B3" w14:textId="77777777" w:rsidR="00061A5A" w:rsidRPr="00CD4E3C" w:rsidRDefault="00061A5A" w:rsidP="00C80083">
            <w:pPr>
              <w:pStyle w:val="Tabletext"/>
              <w:jc w:val="center"/>
              <w:rPr>
                <w:spacing w:val="-2"/>
                <w:sz w:val="20"/>
                <w:lang w:val="en-US"/>
              </w:rPr>
            </w:pPr>
            <w:r w:rsidRPr="00CD4E3C">
              <w:rPr>
                <w:spacing w:val="-2"/>
                <w:sz w:val="20"/>
                <w:lang w:val="en-US"/>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DA7AE8" w14:textId="77777777" w:rsidR="00061A5A" w:rsidRPr="00CD4E3C" w:rsidRDefault="00061A5A" w:rsidP="00C80083">
            <w:pPr>
              <w:pStyle w:val="Tabletext"/>
              <w:jc w:val="center"/>
              <w:rPr>
                <w:spacing w:val="-2"/>
                <w:sz w:val="20"/>
                <w:lang w:val="en-US"/>
              </w:rPr>
            </w:pPr>
            <w:r w:rsidRPr="00CD4E3C">
              <w:rPr>
                <w:spacing w:val="-2"/>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A9F511"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2B5E67" w14:textId="77777777" w:rsidR="00061A5A" w:rsidRPr="00CD4E3C" w:rsidRDefault="00061A5A" w:rsidP="00C80083">
            <w:pPr>
              <w:pStyle w:val="Tabletext"/>
              <w:jc w:val="center"/>
              <w:rPr>
                <w:spacing w:val="-2"/>
                <w:sz w:val="20"/>
                <w:lang w:val="en-US"/>
              </w:rPr>
            </w:pPr>
            <w:r w:rsidRPr="00CD4E3C">
              <w:rPr>
                <w:spacing w:val="-2"/>
                <w:sz w:val="20"/>
                <w:lang w:val="en-US"/>
              </w:rPr>
              <w:t>5.49</w:t>
            </w:r>
          </w:p>
        </w:tc>
      </w:tr>
      <w:tr w:rsidR="00061A5A" w:rsidRPr="003719F0" w14:paraId="54FEF3F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950D196" w14:textId="77777777" w:rsidR="00061A5A" w:rsidRPr="00CD4E3C" w:rsidRDefault="00061A5A" w:rsidP="00C80083">
            <w:pPr>
              <w:pStyle w:val="Tabletext"/>
              <w:rPr>
                <w:spacing w:val="-2"/>
                <w:sz w:val="20"/>
                <w:lang w:val="en-US" w:eastAsia="ru-RU"/>
              </w:rPr>
            </w:pPr>
            <w:r w:rsidRPr="00CD4E3C">
              <w:rPr>
                <w:spacing w:val="-2"/>
                <w:sz w:val="20"/>
                <w:lang w:val="en-US"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C85578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C</w:t>
            </w:r>
            <w:r w:rsidRPr="00CD4E3C">
              <w:rPr>
                <w:i/>
                <w:iCs/>
                <w:spacing w:val="-2"/>
                <w:sz w:val="20"/>
                <w:vertAlign w:val="subscript"/>
                <w:lang w:val="en-US" w:eastAsia="ru-RU"/>
              </w:rPr>
              <w:t xml:space="preserve">l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27B0559"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88E91F" w14:textId="77777777" w:rsidR="00061A5A" w:rsidRPr="00CD4E3C" w:rsidRDefault="00061A5A" w:rsidP="00C80083">
            <w:pPr>
              <w:pStyle w:val="Tabletext"/>
              <w:jc w:val="center"/>
              <w:rPr>
                <w:spacing w:val="-2"/>
                <w:sz w:val="20"/>
                <w:lang w:val="en-US"/>
              </w:rPr>
            </w:pPr>
            <w:r w:rsidRPr="00CD4E3C">
              <w:rPr>
                <w:spacing w:val="-2"/>
                <w:sz w:val="20"/>
                <w:lang w:val="en-US"/>
              </w:rPr>
              <w:t>3.07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364102B" w14:textId="77777777" w:rsidR="00061A5A" w:rsidRPr="00CD4E3C" w:rsidRDefault="00061A5A" w:rsidP="00C80083">
            <w:pPr>
              <w:pStyle w:val="Tabletext"/>
              <w:jc w:val="center"/>
              <w:rPr>
                <w:spacing w:val="-2"/>
                <w:sz w:val="20"/>
                <w:lang w:val="en-US"/>
              </w:rPr>
            </w:pPr>
            <w:r w:rsidRPr="00CD4E3C">
              <w:rPr>
                <w:spacing w:val="-2"/>
                <w:sz w:val="20"/>
                <w:lang w:val="en-US"/>
              </w:rPr>
              <w:t>10.94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CD2D85" w14:textId="77777777" w:rsidR="00061A5A" w:rsidRPr="00CD4E3C" w:rsidRDefault="00061A5A" w:rsidP="00C80083">
            <w:pPr>
              <w:pStyle w:val="Tabletext"/>
              <w:jc w:val="center"/>
              <w:rPr>
                <w:spacing w:val="-2"/>
                <w:sz w:val="20"/>
                <w:lang w:val="en-US"/>
              </w:rPr>
            </w:pPr>
            <w:r w:rsidRPr="00CD4E3C">
              <w:rPr>
                <w:spacing w:val="-2"/>
                <w:sz w:val="20"/>
                <w:lang w:val="en-US"/>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581060" w14:textId="77777777" w:rsidR="00061A5A" w:rsidRPr="00CD4E3C" w:rsidRDefault="00061A5A" w:rsidP="00C80083">
            <w:pPr>
              <w:pStyle w:val="Tabletext"/>
              <w:jc w:val="center"/>
              <w:rPr>
                <w:spacing w:val="-2"/>
                <w:sz w:val="20"/>
                <w:lang w:val="en-US"/>
              </w:rPr>
            </w:pPr>
            <w:r w:rsidRPr="00CD4E3C">
              <w:rPr>
                <w:spacing w:val="-2"/>
                <w:sz w:val="20"/>
                <w:lang w:val="en-US"/>
              </w:rPr>
              <w:t>9.76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78EA2D" w14:textId="77777777" w:rsidR="00061A5A" w:rsidRPr="00CD4E3C" w:rsidRDefault="00061A5A" w:rsidP="00C80083">
            <w:pPr>
              <w:pStyle w:val="Tabletext"/>
              <w:jc w:val="center"/>
              <w:rPr>
                <w:spacing w:val="-2"/>
                <w:sz w:val="20"/>
                <w:lang w:val="en-US"/>
              </w:rPr>
            </w:pPr>
            <w:r w:rsidRPr="00CD4E3C">
              <w:rPr>
                <w:spacing w:val="-2"/>
                <w:sz w:val="20"/>
                <w:lang w:val="en-US"/>
              </w:rPr>
              <w:t>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BC75C6" w14:textId="77777777" w:rsidR="00061A5A" w:rsidRPr="00CD4E3C" w:rsidRDefault="00061A5A" w:rsidP="00C80083">
            <w:pPr>
              <w:pStyle w:val="Tabletext"/>
              <w:jc w:val="center"/>
              <w:rPr>
                <w:spacing w:val="-2"/>
                <w:sz w:val="20"/>
                <w:lang w:val="en-US"/>
              </w:rPr>
            </w:pPr>
            <w:r w:rsidRPr="00CD4E3C">
              <w:rPr>
                <w:spacing w:val="-2"/>
                <w:sz w:val="20"/>
                <w:lang w:val="en-US"/>
              </w:rPr>
              <w:t>12.79</w:t>
            </w:r>
          </w:p>
        </w:tc>
      </w:tr>
      <w:tr w:rsidR="00061A5A" w:rsidRPr="003719F0" w14:paraId="3D9A38B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3E205B3" w14:textId="77777777" w:rsidR="00061A5A" w:rsidRPr="00CD4E3C" w:rsidRDefault="00061A5A" w:rsidP="00C80083">
            <w:pPr>
              <w:pStyle w:val="Tabletext"/>
              <w:rPr>
                <w:spacing w:val="-2"/>
                <w:sz w:val="20"/>
                <w:lang w:val="en-US" w:eastAsia="ru-RU"/>
              </w:rPr>
            </w:pPr>
            <w:r w:rsidRPr="00CD4E3C">
              <w:rPr>
                <w:spacing w:val="-2"/>
                <w:sz w:val="20"/>
                <w:lang w:val="en-US"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1017BFF"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L</w:t>
            </w:r>
            <w:r w:rsidRPr="00CD4E3C">
              <w:rPr>
                <w:i/>
                <w:iCs/>
                <w:spacing w:val="-2"/>
                <w:sz w:val="20"/>
                <w:vertAlign w:val="subscript"/>
                <w:lang w:val="en-US" w:eastAsia="ru-RU"/>
              </w:rPr>
              <w:t>h</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0FEA28D"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AEEEE9"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104BDD" w14:textId="77777777" w:rsidR="00061A5A" w:rsidRPr="00CD4E3C" w:rsidRDefault="00061A5A" w:rsidP="00C80083">
            <w:pPr>
              <w:pStyle w:val="Tabletext"/>
              <w:jc w:val="center"/>
              <w:rPr>
                <w:spacing w:val="-2"/>
                <w:sz w:val="20"/>
                <w:lang w:val="en-US"/>
              </w:rPr>
            </w:pPr>
            <w:r w:rsidRPr="00CD4E3C">
              <w:rPr>
                <w:spacing w:val="-2"/>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3B5AB8" w14:textId="77777777" w:rsidR="00061A5A" w:rsidRPr="00CD4E3C" w:rsidRDefault="00061A5A" w:rsidP="00C80083">
            <w:pPr>
              <w:pStyle w:val="Tabletext"/>
              <w:jc w:val="center"/>
              <w:rPr>
                <w:spacing w:val="-2"/>
                <w:sz w:val="20"/>
                <w:lang w:val="en-US"/>
              </w:rPr>
            </w:pPr>
            <w:r w:rsidRPr="00CD4E3C">
              <w:rPr>
                <w:spacing w:val="-2"/>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13FB04" w14:textId="77777777" w:rsidR="00061A5A" w:rsidRPr="00CD4E3C" w:rsidRDefault="00061A5A" w:rsidP="00C80083">
            <w:pPr>
              <w:pStyle w:val="Tabletext"/>
              <w:jc w:val="center"/>
              <w:rPr>
                <w:spacing w:val="-2"/>
                <w:sz w:val="20"/>
                <w:lang w:val="en-US"/>
              </w:rPr>
            </w:pPr>
            <w:r w:rsidRPr="00CD4E3C">
              <w:rPr>
                <w:spacing w:val="-2"/>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91AECE" w14:textId="77777777" w:rsidR="00061A5A" w:rsidRPr="00CD4E3C" w:rsidRDefault="00061A5A" w:rsidP="00C80083">
            <w:pPr>
              <w:pStyle w:val="Tabletext"/>
              <w:jc w:val="center"/>
              <w:rPr>
                <w:spacing w:val="-2"/>
                <w:sz w:val="20"/>
                <w:lang w:val="en-US"/>
              </w:rPr>
            </w:pPr>
            <w:r w:rsidRPr="00CD4E3C">
              <w:rPr>
                <w:spacing w:val="-2"/>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EBFECA" w14:textId="77777777" w:rsidR="00061A5A" w:rsidRPr="00CD4E3C" w:rsidRDefault="00061A5A" w:rsidP="00C80083">
            <w:pPr>
              <w:pStyle w:val="Tabletext"/>
              <w:jc w:val="center"/>
              <w:rPr>
                <w:spacing w:val="-2"/>
                <w:sz w:val="20"/>
                <w:lang w:val="en-US"/>
              </w:rPr>
            </w:pPr>
            <w:r w:rsidRPr="00CD4E3C">
              <w:rPr>
                <w:spacing w:val="-2"/>
                <w:sz w:val="20"/>
                <w:lang w:val="en-US"/>
              </w:rPr>
              <w:t>10.00</w:t>
            </w:r>
          </w:p>
        </w:tc>
      </w:tr>
      <w:tr w:rsidR="00061A5A" w:rsidRPr="003719F0" w14:paraId="08E8E4E1"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607E9A32" w14:textId="77777777" w:rsidR="00061A5A" w:rsidRPr="00CD4E3C" w:rsidRDefault="00061A5A" w:rsidP="00C80083">
            <w:pPr>
              <w:pStyle w:val="Tabletext"/>
              <w:rPr>
                <w:spacing w:val="-2"/>
                <w:sz w:val="20"/>
                <w:lang w:val="en-US" w:eastAsia="ru-RU"/>
              </w:rPr>
            </w:pPr>
            <w:r w:rsidRPr="00CD4E3C">
              <w:rPr>
                <w:spacing w:val="-2"/>
                <w:sz w:val="20"/>
                <w:lang w:val="en-US" w:eastAsia="ru-RU"/>
              </w:rPr>
              <w:t>Building penetration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73EE6892"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L</w:t>
            </w:r>
            <w:r w:rsidRPr="00CD4E3C">
              <w:rPr>
                <w:i/>
                <w:iCs/>
                <w:spacing w:val="-2"/>
                <w:sz w:val="20"/>
                <w:vertAlign w:val="subscript"/>
                <w:lang w:val="en-US" w:eastAsia="ru-RU"/>
              </w:rPr>
              <w:t>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C2EA546"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872833"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1E0818" w14:textId="77777777" w:rsidR="00061A5A" w:rsidRPr="00CD4E3C" w:rsidRDefault="00061A5A" w:rsidP="00C80083">
            <w:pPr>
              <w:pStyle w:val="Tabletext"/>
              <w:jc w:val="center"/>
              <w:rPr>
                <w:spacing w:val="-2"/>
                <w:sz w:val="20"/>
                <w:lang w:val="en-US"/>
              </w:rPr>
            </w:pPr>
            <w:r w:rsidRPr="00CD4E3C">
              <w:rPr>
                <w:spacing w:val="-2"/>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2932D8" w14:textId="77777777" w:rsidR="00061A5A" w:rsidRPr="00CD4E3C" w:rsidRDefault="00061A5A" w:rsidP="00C80083">
            <w:pPr>
              <w:pStyle w:val="Tabletext"/>
              <w:jc w:val="center"/>
              <w:rPr>
                <w:spacing w:val="-2"/>
                <w:sz w:val="20"/>
                <w:lang w:val="en-US"/>
              </w:rPr>
            </w:pPr>
            <w:r w:rsidRPr="00CD4E3C">
              <w:rPr>
                <w:spacing w:val="-2"/>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90762A"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12001A"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9AACED" w14:textId="77777777" w:rsidR="00061A5A" w:rsidRPr="00CD4E3C" w:rsidRDefault="00061A5A" w:rsidP="00C80083">
            <w:pPr>
              <w:pStyle w:val="Tabletext"/>
              <w:jc w:val="center"/>
              <w:rPr>
                <w:spacing w:val="-2"/>
                <w:sz w:val="20"/>
                <w:lang w:val="en-US"/>
              </w:rPr>
            </w:pPr>
            <w:r w:rsidRPr="00CD4E3C">
              <w:rPr>
                <w:spacing w:val="-2"/>
                <w:sz w:val="20"/>
                <w:lang w:val="en-US"/>
              </w:rPr>
              <w:t>0.00</w:t>
            </w:r>
          </w:p>
        </w:tc>
      </w:tr>
      <w:tr w:rsidR="00061A5A" w:rsidRPr="003719F0" w14:paraId="564211AE"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9A14AFA" w14:textId="77777777" w:rsidR="00061A5A" w:rsidRPr="00CD4E3C" w:rsidRDefault="00061A5A" w:rsidP="00C80083">
            <w:pPr>
              <w:pStyle w:val="Tabletext"/>
              <w:rPr>
                <w:spacing w:val="-2"/>
                <w:sz w:val="20"/>
                <w:lang w:val="en-US" w:eastAsia="ru-RU"/>
              </w:rPr>
            </w:pPr>
            <w:r w:rsidRPr="00CD4E3C">
              <w:rPr>
                <w:spacing w:val="-2"/>
                <w:sz w:val="20"/>
                <w:lang w:val="en-US" w:eastAsia="ru-RU"/>
              </w:rPr>
              <w:t>Minimum median field</w:t>
            </w:r>
            <w:r w:rsidRPr="00CD4E3C">
              <w:rPr>
                <w:spacing w:val="-2"/>
                <w:sz w:val="20"/>
                <w:lang w:val="en-US" w:eastAsia="ru-RU"/>
              </w:rPr>
              <w:noBreakHyphen/>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6BC63E59"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E</w:t>
            </w:r>
            <w:r w:rsidRPr="00CD4E3C">
              <w:rPr>
                <w:i/>
                <w:iCs/>
                <w:spacing w:val="-2"/>
                <w:sz w:val="20"/>
                <w:vertAlign w:val="subscript"/>
                <w:lang w:val="en-US" w:eastAsia="ru-RU"/>
              </w:rPr>
              <w:t xml:space="preserve">med </w:t>
            </w:r>
            <w:r w:rsidRPr="00CD4E3C">
              <w:rPr>
                <w:spacing w:val="-2"/>
                <w:sz w:val="20"/>
                <w:lang w:val="en-US" w:eastAsia="ru-RU"/>
              </w:rPr>
              <w:t>(dB(</w:t>
            </w:r>
            <w:r w:rsidRPr="00CD4E3C">
              <w:rPr>
                <w:spacing w:val="-2"/>
                <w:sz w:val="20"/>
                <w:lang w:val="en-US" w:eastAsia="ru-RU"/>
              </w:rPr>
              <w:sym w:font="Symbol" w:char="F06D"/>
            </w:r>
            <w:r w:rsidRPr="00CD4E3C">
              <w:rPr>
                <w:spacing w:val="-2"/>
                <w:sz w:val="20"/>
                <w:lang w:val="en-US"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F52BAE5"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D89FA9" w14:textId="77777777" w:rsidR="00061A5A" w:rsidRPr="00CD4E3C" w:rsidRDefault="00061A5A" w:rsidP="00C80083">
            <w:pPr>
              <w:pStyle w:val="Tabletext"/>
              <w:jc w:val="center"/>
              <w:rPr>
                <w:spacing w:val="-2"/>
                <w:sz w:val="20"/>
                <w:lang w:val="en-US"/>
              </w:rPr>
            </w:pPr>
            <w:r w:rsidRPr="00CD4E3C">
              <w:rPr>
                <w:spacing w:val="-2"/>
                <w:sz w:val="20"/>
                <w:lang w:val="en-US"/>
              </w:rPr>
              <w:t>30.61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71E045" w14:textId="77777777" w:rsidR="00061A5A" w:rsidRPr="00CD4E3C" w:rsidRDefault="00061A5A" w:rsidP="00C80083">
            <w:pPr>
              <w:pStyle w:val="Tabletext"/>
              <w:jc w:val="center"/>
              <w:rPr>
                <w:spacing w:val="-2"/>
                <w:sz w:val="20"/>
                <w:lang w:val="en-US"/>
              </w:rPr>
            </w:pPr>
            <w:r w:rsidRPr="00CD4E3C">
              <w:rPr>
                <w:spacing w:val="-2"/>
                <w:sz w:val="20"/>
                <w:lang w:val="en-US"/>
              </w:rPr>
              <w:t>63.77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B5BB04" w14:textId="77777777" w:rsidR="00061A5A" w:rsidRPr="00CD4E3C" w:rsidRDefault="00061A5A" w:rsidP="00C80083">
            <w:pPr>
              <w:pStyle w:val="Tabletext"/>
              <w:jc w:val="center"/>
              <w:rPr>
                <w:spacing w:val="-2"/>
                <w:sz w:val="20"/>
                <w:lang w:val="en-US"/>
              </w:rPr>
            </w:pPr>
            <w:r w:rsidRPr="00CD4E3C">
              <w:rPr>
                <w:spacing w:val="-2"/>
                <w:sz w:val="20"/>
                <w:lang w:val="en-US"/>
              </w:rPr>
              <w:t>74.21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D45D59" w14:textId="77777777" w:rsidR="00061A5A" w:rsidRPr="00CD4E3C" w:rsidRDefault="00061A5A" w:rsidP="00C80083">
            <w:pPr>
              <w:pStyle w:val="Tabletext"/>
              <w:jc w:val="center"/>
              <w:rPr>
                <w:spacing w:val="-2"/>
                <w:sz w:val="20"/>
                <w:lang w:val="en-US"/>
              </w:rPr>
            </w:pPr>
            <w:r w:rsidRPr="00CD4E3C">
              <w:rPr>
                <w:spacing w:val="-2"/>
                <w:sz w:val="20"/>
                <w:lang w:val="en-US"/>
              </w:rPr>
              <w:t>53.59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70DF174" w14:textId="77777777" w:rsidR="00061A5A" w:rsidRPr="00CD4E3C" w:rsidRDefault="00061A5A" w:rsidP="00C80083">
            <w:pPr>
              <w:pStyle w:val="Tabletext"/>
              <w:jc w:val="center"/>
              <w:rPr>
                <w:spacing w:val="-2"/>
                <w:sz w:val="20"/>
                <w:lang w:val="en-US"/>
              </w:rPr>
            </w:pPr>
            <w:r w:rsidRPr="00CD4E3C">
              <w:rPr>
                <w:spacing w:val="-2"/>
                <w:sz w:val="20"/>
                <w:lang w:val="en-US"/>
              </w:rPr>
              <w:t>63.49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CF4CBF9" w14:textId="77777777" w:rsidR="00061A5A" w:rsidRPr="00CD4E3C" w:rsidRDefault="00061A5A" w:rsidP="00C80083">
            <w:pPr>
              <w:pStyle w:val="Tabletext"/>
              <w:jc w:val="center"/>
              <w:rPr>
                <w:spacing w:val="-2"/>
                <w:sz w:val="20"/>
                <w:lang w:val="en-US"/>
              </w:rPr>
            </w:pPr>
            <w:r w:rsidRPr="00CD4E3C">
              <w:rPr>
                <w:spacing w:val="-2"/>
                <w:sz w:val="20"/>
                <w:lang w:val="en-US"/>
              </w:rPr>
              <w:t>55.40</w:t>
            </w:r>
          </w:p>
        </w:tc>
      </w:tr>
      <w:tr w:rsidR="00061A5A" w:rsidRPr="003719F0" w14:paraId="76742EA0"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FAD34BA" w14:textId="77777777" w:rsidR="00061A5A" w:rsidRPr="00CD4E3C" w:rsidRDefault="00061A5A" w:rsidP="00C80083">
            <w:pPr>
              <w:pStyle w:val="Tabletext"/>
              <w:rPr>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72CC885A"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B97DB29"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BF6E1C" w14:textId="77777777" w:rsidR="00061A5A" w:rsidRPr="00CD4E3C" w:rsidRDefault="00061A5A" w:rsidP="00C80083">
            <w:pPr>
              <w:pStyle w:val="Tabletext"/>
              <w:jc w:val="center"/>
              <w:rPr>
                <w:spacing w:val="-2"/>
                <w:sz w:val="20"/>
                <w:lang w:val="en-US"/>
              </w:rPr>
            </w:pPr>
            <w:r w:rsidRPr="00CD4E3C">
              <w:rPr>
                <w:spacing w:val="-2"/>
                <w:sz w:val="20"/>
                <w:lang w:val="en-US"/>
              </w:rPr>
              <w:t>34.01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F02D8B" w14:textId="77777777" w:rsidR="00061A5A" w:rsidRPr="00CD4E3C" w:rsidRDefault="00061A5A" w:rsidP="00C80083">
            <w:pPr>
              <w:pStyle w:val="Tabletext"/>
              <w:jc w:val="center"/>
              <w:rPr>
                <w:spacing w:val="-2"/>
                <w:sz w:val="20"/>
                <w:lang w:val="en-US"/>
              </w:rPr>
            </w:pPr>
            <w:r w:rsidRPr="00CD4E3C">
              <w:rPr>
                <w:spacing w:val="-2"/>
                <w:sz w:val="20"/>
                <w:lang w:val="en-US"/>
              </w:rPr>
              <w:t>67.07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1013A0" w14:textId="77777777" w:rsidR="00061A5A" w:rsidRPr="00CD4E3C" w:rsidRDefault="00061A5A" w:rsidP="00C80083">
            <w:pPr>
              <w:pStyle w:val="Tabletext"/>
              <w:jc w:val="center"/>
              <w:rPr>
                <w:spacing w:val="-2"/>
                <w:sz w:val="20"/>
                <w:lang w:val="en-US"/>
              </w:rPr>
            </w:pPr>
            <w:r w:rsidRPr="00CD4E3C">
              <w:rPr>
                <w:spacing w:val="-2"/>
                <w:sz w:val="20"/>
                <w:lang w:val="en-US"/>
              </w:rPr>
              <w:t>77.51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CDAAC8" w14:textId="77777777" w:rsidR="00061A5A" w:rsidRPr="00CD4E3C" w:rsidRDefault="00061A5A" w:rsidP="00C80083">
            <w:pPr>
              <w:pStyle w:val="Tabletext"/>
              <w:jc w:val="center"/>
              <w:rPr>
                <w:spacing w:val="-2"/>
                <w:sz w:val="20"/>
                <w:lang w:val="en-US"/>
              </w:rPr>
            </w:pPr>
            <w:r w:rsidRPr="00CD4E3C">
              <w:rPr>
                <w:spacing w:val="-2"/>
                <w:sz w:val="20"/>
                <w:lang w:val="en-US"/>
              </w:rPr>
              <w:t>56.89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1D8357" w14:textId="77777777" w:rsidR="00061A5A" w:rsidRPr="00CD4E3C" w:rsidRDefault="00061A5A" w:rsidP="00C80083">
            <w:pPr>
              <w:pStyle w:val="Tabletext"/>
              <w:jc w:val="center"/>
              <w:rPr>
                <w:spacing w:val="-2"/>
                <w:sz w:val="20"/>
                <w:lang w:val="en-US"/>
              </w:rPr>
            </w:pPr>
            <w:r w:rsidRPr="00CD4E3C">
              <w:rPr>
                <w:spacing w:val="-2"/>
                <w:sz w:val="20"/>
                <w:lang w:val="en-US"/>
              </w:rPr>
              <w:t>66.79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445B6D" w14:textId="77777777" w:rsidR="00061A5A" w:rsidRPr="00CD4E3C" w:rsidRDefault="00061A5A" w:rsidP="00C80083">
            <w:pPr>
              <w:pStyle w:val="Tabletext"/>
              <w:jc w:val="center"/>
              <w:rPr>
                <w:spacing w:val="-2"/>
                <w:sz w:val="20"/>
                <w:lang w:val="en-US"/>
              </w:rPr>
            </w:pPr>
            <w:r w:rsidRPr="00CD4E3C">
              <w:rPr>
                <w:spacing w:val="-2"/>
                <w:sz w:val="20"/>
                <w:lang w:val="en-US"/>
              </w:rPr>
              <w:t>58.70</w:t>
            </w:r>
          </w:p>
        </w:tc>
      </w:tr>
      <w:tr w:rsidR="00061A5A" w:rsidRPr="003719F0" w14:paraId="4E12DC06"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622DB2A6" w14:textId="77777777" w:rsidR="00061A5A" w:rsidRPr="00CD4E3C" w:rsidRDefault="00061A5A" w:rsidP="00C80083">
            <w:pPr>
              <w:pStyle w:val="Tabletext"/>
              <w:rPr>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0E2B7455"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341A952E"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 </w:t>
            </w:r>
            <w:r w:rsidRPr="00CD4E3C">
              <w:rPr>
                <w:spacing w:val="-2"/>
                <w:sz w:val="20"/>
                <w:lang w:val="en-US"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D9D74E" w14:textId="77777777" w:rsidR="00061A5A" w:rsidRPr="00CD4E3C" w:rsidRDefault="00061A5A" w:rsidP="00C80083">
            <w:pPr>
              <w:pStyle w:val="Tabletext"/>
              <w:jc w:val="center"/>
              <w:rPr>
                <w:spacing w:val="-2"/>
                <w:sz w:val="20"/>
                <w:lang w:val="en-US"/>
              </w:rPr>
            </w:pPr>
            <w:r w:rsidRPr="00CD4E3C">
              <w:rPr>
                <w:spacing w:val="-2"/>
                <w:sz w:val="20"/>
                <w:lang w:val="en-US"/>
              </w:rPr>
              <w:t>35.41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25C420" w14:textId="77777777" w:rsidR="00061A5A" w:rsidRPr="00CD4E3C" w:rsidRDefault="00061A5A" w:rsidP="00C80083">
            <w:pPr>
              <w:pStyle w:val="Tabletext"/>
              <w:jc w:val="center"/>
              <w:rPr>
                <w:spacing w:val="-2"/>
                <w:sz w:val="20"/>
                <w:lang w:val="en-US"/>
              </w:rPr>
            </w:pPr>
            <w:r w:rsidRPr="00CD4E3C">
              <w:rPr>
                <w:spacing w:val="-2"/>
                <w:sz w:val="20"/>
                <w:lang w:val="en-US"/>
              </w:rPr>
              <w:t>69.67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E1AB9B" w14:textId="77777777" w:rsidR="00061A5A" w:rsidRPr="00CD4E3C" w:rsidRDefault="00061A5A" w:rsidP="00C80083">
            <w:pPr>
              <w:pStyle w:val="Tabletext"/>
              <w:jc w:val="center"/>
              <w:rPr>
                <w:spacing w:val="-2"/>
                <w:sz w:val="20"/>
                <w:lang w:val="en-US"/>
              </w:rPr>
            </w:pPr>
            <w:r w:rsidRPr="00CD4E3C">
              <w:rPr>
                <w:spacing w:val="-2"/>
                <w:sz w:val="20"/>
                <w:lang w:val="en-US"/>
              </w:rPr>
              <w:t>80.11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814B0C" w14:textId="77777777" w:rsidR="00061A5A" w:rsidRPr="00CD4E3C" w:rsidRDefault="00061A5A" w:rsidP="00C80083">
            <w:pPr>
              <w:pStyle w:val="Tabletext"/>
              <w:jc w:val="center"/>
              <w:rPr>
                <w:spacing w:val="-2"/>
                <w:sz w:val="20"/>
                <w:lang w:val="en-US"/>
              </w:rPr>
            </w:pPr>
            <w:r w:rsidRPr="00CD4E3C">
              <w:rPr>
                <w:spacing w:val="-2"/>
                <w:sz w:val="20"/>
                <w:lang w:val="en-US"/>
              </w:rPr>
              <w:t>59.49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290139" w14:textId="77777777" w:rsidR="00061A5A" w:rsidRPr="00CD4E3C" w:rsidRDefault="00061A5A" w:rsidP="00C80083">
            <w:pPr>
              <w:pStyle w:val="Tabletext"/>
              <w:jc w:val="center"/>
              <w:rPr>
                <w:spacing w:val="-2"/>
                <w:sz w:val="20"/>
                <w:lang w:val="en-US"/>
              </w:rPr>
            </w:pPr>
            <w:r w:rsidRPr="00CD4E3C">
              <w:rPr>
                <w:spacing w:val="-2"/>
                <w:sz w:val="20"/>
                <w:lang w:val="en-US"/>
              </w:rPr>
              <w:t>69.39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20B6D5" w14:textId="77777777" w:rsidR="00061A5A" w:rsidRPr="00CD4E3C" w:rsidRDefault="00061A5A" w:rsidP="00C80083">
            <w:pPr>
              <w:pStyle w:val="Tabletext"/>
              <w:jc w:val="center"/>
              <w:rPr>
                <w:spacing w:val="-2"/>
                <w:sz w:val="20"/>
                <w:lang w:val="en-US"/>
              </w:rPr>
            </w:pPr>
            <w:r w:rsidRPr="00CD4E3C">
              <w:rPr>
                <w:spacing w:val="-2"/>
                <w:sz w:val="20"/>
                <w:lang w:val="en-US"/>
              </w:rPr>
              <w:t>61.30</w:t>
            </w:r>
          </w:p>
        </w:tc>
      </w:tr>
    </w:tbl>
    <w:p w14:paraId="448FB96E" w14:textId="77777777" w:rsidR="00061A5A" w:rsidRPr="00245D4B" w:rsidRDefault="00061A5A" w:rsidP="00061A5A">
      <w:pPr>
        <w:pStyle w:val="Tablefin"/>
      </w:pPr>
    </w:p>
    <w:p w14:paraId="58C99656" w14:textId="77777777" w:rsidR="00061A5A" w:rsidRPr="00245D4B" w:rsidRDefault="00061A5A" w:rsidP="00061A5A">
      <w:pPr>
        <w:pStyle w:val="Heading3"/>
        <w:rPr>
          <w:lang w:val="en-US"/>
        </w:rPr>
      </w:pPr>
      <w:bookmarkStart w:id="890" w:name="_Toc279759650"/>
      <w:bookmarkStart w:id="891" w:name="_Toc280614571"/>
      <w:bookmarkStart w:id="892" w:name="_Toc279759646"/>
      <w:bookmarkStart w:id="893" w:name="_Toc280614567"/>
      <w:bookmarkStart w:id="894" w:name="_Toc293603771"/>
      <w:bookmarkStart w:id="895" w:name="_Toc293603891"/>
      <w:bookmarkStart w:id="896" w:name="_Toc300665082"/>
      <w:bookmarkStart w:id="897" w:name="_Toc300665150"/>
      <w:bookmarkStart w:id="898" w:name="_Toc300665216"/>
      <w:bookmarkStart w:id="899" w:name="_Toc300666675"/>
      <w:bookmarkStart w:id="900" w:name="_Toc301429364"/>
      <w:bookmarkStart w:id="901" w:name="_Toc302049657"/>
      <w:bookmarkStart w:id="902" w:name="_Toc433026652"/>
      <w:bookmarkStart w:id="903" w:name="_Toc438995480"/>
      <w:bookmarkStart w:id="904" w:name="_Toc465082064"/>
      <w:bookmarkStart w:id="905" w:name="_Toc18411334"/>
      <w:r w:rsidRPr="00245D4B">
        <w:rPr>
          <w:lang w:val="en-US"/>
        </w:rPr>
        <w:t>5.3.2</w:t>
      </w:r>
      <w:r w:rsidRPr="00245D4B">
        <w:rPr>
          <w:lang w:val="en-US"/>
        </w:rPr>
        <w:tab/>
        <w:t>Out-of-band emissions</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4899583A" w14:textId="77777777" w:rsidR="00061A5A" w:rsidRPr="00245D4B" w:rsidRDefault="00061A5A" w:rsidP="00061A5A">
      <w:pPr>
        <w:rPr>
          <w:lang w:val="en-US"/>
        </w:rPr>
      </w:pPr>
      <w:r w:rsidRPr="00245D4B">
        <w:rPr>
          <w:lang w:val="en-US"/>
        </w:rPr>
        <w:t>The spectrum masks for RAVIS transmission (for three types of channel bandwidth) [10] compared to spectrum mask for analogue FM (according to ETSI EN 302 018-2 [7]) are given in Tables 8</w:t>
      </w:r>
      <w:r>
        <w:rPr>
          <w:lang w:val="en-US"/>
        </w:rPr>
        <w:t xml:space="preserve">1 to </w:t>
      </w:r>
      <w:r w:rsidRPr="00245D4B">
        <w:rPr>
          <w:lang w:val="en-US"/>
        </w:rPr>
        <w:t>8</w:t>
      </w:r>
      <w:r>
        <w:rPr>
          <w:lang w:val="en-US"/>
        </w:rPr>
        <w:t>4</w:t>
      </w:r>
      <w:r w:rsidRPr="00245D4B">
        <w:rPr>
          <w:lang w:val="en-US"/>
        </w:rPr>
        <w:t xml:space="preserve"> and Fig. 3. RAVIS spectrum masks are fitting into analogue FM spectrum mask.</w:t>
      </w:r>
    </w:p>
    <w:p w14:paraId="3DDA93FE" w14:textId="77777777" w:rsidR="00061A5A" w:rsidRPr="00245D4B" w:rsidRDefault="00061A5A" w:rsidP="00061A5A">
      <w:pPr>
        <w:pStyle w:val="TableNo"/>
        <w:rPr>
          <w:lang w:val="en-US"/>
        </w:rPr>
      </w:pPr>
      <w:bookmarkStart w:id="906" w:name="_Ref279756658"/>
      <w:bookmarkStart w:id="907" w:name="_Ref279756641"/>
      <w:r w:rsidRPr="00C80083">
        <w:rPr>
          <w:lang w:val="en-GB"/>
        </w:rPr>
        <w:t>TABLE</w:t>
      </w:r>
      <w:r w:rsidRPr="00245D4B">
        <w:rPr>
          <w:lang w:val="en-US"/>
        </w:rPr>
        <w:t> </w:t>
      </w:r>
      <w:bookmarkEnd w:id="906"/>
      <w:r>
        <w:rPr>
          <w:lang w:val="en-US"/>
        </w:rPr>
        <w:t>81</w:t>
      </w:r>
    </w:p>
    <w:p w14:paraId="056C58D5" w14:textId="77777777" w:rsidR="00061A5A" w:rsidRPr="00245D4B" w:rsidRDefault="00061A5A" w:rsidP="00061A5A">
      <w:pPr>
        <w:pStyle w:val="Tabletitle"/>
        <w:rPr>
          <w:lang w:val="en-US"/>
        </w:rPr>
      </w:pPr>
      <w:r w:rsidRPr="00245D4B">
        <w:rPr>
          <w:lang w:val="en-US"/>
        </w:rPr>
        <w:t>Spectrum mask for FM transmission</w:t>
      </w:r>
      <w:bookmarkEnd w:id="9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245D4B" w14:paraId="1B44BE0E" w14:textId="77777777" w:rsidTr="00C80083">
        <w:trPr>
          <w:jc w:val="center"/>
        </w:trPr>
        <w:tc>
          <w:tcPr>
            <w:tcW w:w="2835" w:type="dxa"/>
          </w:tcPr>
          <w:p w14:paraId="2898A9E3" w14:textId="77777777" w:rsidR="00061A5A" w:rsidRPr="00245D4B" w:rsidRDefault="00061A5A" w:rsidP="00C80083">
            <w:pPr>
              <w:pStyle w:val="Tablehead"/>
              <w:rPr>
                <w:lang w:val="en-US"/>
              </w:rPr>
            </w:pPr>
            <w:r w:rsidRPr="00245D4B">
              <w:rPr>
                <w:lang w:val="en-US"/>
              </w:rPr>
              <w:t>Frequency offset (kHz)</w:t>
            </w:r>
          </w:p>
        </w:tc>
        <w:tc>
          <w:tcPr>
            <w:tcW w:w="2835" w:type="dxa"/>
          </w:tcPr>
          <w:p w14:paraId="03BA4063" w14:textId="77777777" w:rsidR="00061A5A" w:rsidRPr="00245D4B" w:rsidRDefault="00061A5A" w:rsidP="00C80083">
            <w:pPr>
              <w:pStyle w:val="Tablehead"/>
              <w:rPr>
                <w:lang w:val="en-US"/>
              </w:rPr>
            </w:pPr>
            <w:r w:rsidRPr="00245D4B">
              <w:rPr>
                <w:lang w:val="en-US"/>
              </w:rPr>
              <w:t>Level (dBc)/(1 kHz)</w:t>
            </w:r>
          </w:p>
        </w:tc>
      </w:tr>
      <w:tr w:rsidR="00061A5A" w:rsidRPr="00245D4B" w14:paraId="7AB8D3FC" w14:textId="77777777" w:rsidTr="00C80083">
        <w:trPr>
          <w:jc w:val="center"/>
        </w:trPr>
        <w:tc>
          <w:tcPr>
            <w:tcW w:w="2835" w:type="dxa"/>
          </w:tcPr>
          <w:p w14:paraId="373BD962" w14:textId="77777777" w:rsidR="00061A5A" w:rsidRPr="00245D4B" w:rsidRDefault="00061A5A" w:rsidP="00C80083">
            <w:pPr>
              <w:pStyle w:val="Tabletext"/>
              <w:jc w:val="center"/>
              <w:rPr>
                <w:lang w:val="en-US"/>
              </w:rPr>
            </w:pPr>
            <w:r w:rsidRPr="00245D4B">
              <w:rPr>
                <w:lang w:val="en-US"/>
              </w:rPr>
              <w:t>0</w:t>
            </w:r>
          </w:p>
        </w:tc>
        <w:tc>
          <w:tcPr>
            <w:tcW w:w="2835" w:type="dxa"/>
          </w:tcPr>
          <w:p w14:paraId="0E0F4438" w14:textId="77777777" w:rsidR="00061A5A" w:rsidRPr="00245D4B" w:rsidRDefault="00061A5A" w:rsidP="00C80083">
            <w:pPr>
              <w:pStyle w:val="Tabletext"/>
              <w:jc w:val="center"/>
              <w:rPr>
                <w:lang w:val="en-US"/>
              </w:rPr>
            </w:pPr>
            <w:r w:rsidRPr="00245D4B">
              <w:rPr>
                <w:lang w:val="en-US"/>
              </w:rPr>
              <w:t>0</w:t>
            </w:r>
          </w:p>
        </w:tc>
      </w:tr>
      <w:tr w:rsidR="00061A5A" w:rsidRPr="00245D4B" w14:paraId="589C4CAC" w14:textId="77777777" w:rsidTr="00C80083">
        <w:trPr>
          <w:jc w:val="center"/>
        </w:trPr>
        <w:tc>
          <w:tcPr>
            <w:tcW w:w="2835" w:type="dxa"/>
          </w:tcPr>
          <w:p w14:paraId="1FA95ADE"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100</w:t>
            </w:r>
          </w:p>
        </w:tc>
        <w:tc>
          <w:tcPr>
            <w:tcW w:w="2835" w:type="dxa"/>
          </w:tcPr>
          <w:p w14:paraId="3F0FB4EA" w14:textId="77777777" w:rsidR="00061A5A" w:rsidRPr="00245D4B" w:rsidRDefault="00061A5A" w:rsidP="00C80083">
            <w:pPr>
              <w:pStyle w:val="Tabletext"/>
              <w:jc w:val="center"/>
              <w:rPr>
                <w:lang w:val="en-US"/>
              </w:rPr>
            </w:pPr>
            <w:r w:rsidRPr="00245D4B">
              <w:rPr>
                <w:lang w:val="en-US"/>
              </w:rPr>
              <w:t>0</w:t>
            </w:r>
          </w:p>
        </w:tc>
      </w:tr>
      <w:tr w:rsidR="00061A5A" w:rsidRPr="00245D4B" w14:paraId="780A37F5" w14:textId="77777777" w:rsidTr="00C80083">
        <w:trPr>
          <w:jc w:val="center"/>
        </w:trPr>
        <w:tc>
          <w:tcPr>
            <w:tcW w:w="2835" w:type="dxa"/>
          </w:tcPr>
          <w:p w14:paraId="7F365040"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200</w:t>
            </w:r>
          </w:p>
        </w:tc>
        <w:tc>
          <w:tcPr>
            <w:tcW w:w="2835" w:type="dxa"/>
          </w:tcPr>
          <w:p w14:paraId="61B1AB6C" w14:textId="77777777" w:rsidR="00061A5A" w:rsidRPr="00245D4B" w:rsidRDefault="00061A5A" w:rsidP="00C80083">
            <w:pPr>
              <w:pStyle w:val="Tabletext"/>
              <w:jc w:val="center"/>
              <w:rPr>
                <w:lang w:val="en-US"/>
              </w:rPr>
            </w:pPr>
            <w:r w:rsidRPr="00245D4B">
              <w:rPr>
                <w:lang w:val="en-US"/>
              </w:rPr>
              <w:t>−80</w:t>
            </w:r>
          </w:p>
        </w:tc>
      </w:tr>
      <w:tr w:rsidR="00061A5A" w:rsidRPr="00245D4B" w14:paraId="449006B3" w14:textId="77777777" w:rsidTr="00C80083">
        <w:trPr>
          <w:jc w:val="center"/>
        </w:trPr>
        <w:tc>
          <w:tcPr>
            <w:tcW w:w="2835" w:type="dxa"/>
          </w:tcPr>
          <w:p w14:paraId="3B119728"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300</w:t>
            </w:r>
          </w:p>
        </w:tc>
        <w:tc>
          <w:tcPr>
            <w:tcW w:w="2835" w:type="dxa"/>
          </w:tcPr>
          <w:p w14:paraId="2CE0BBC4" w14:textId="77777777" w:rsidR="00061A5A" w:rsidRPr="00245D4B" w:rsidRDefault="00061A5A" w:rsidP="00C80083">
            <w:pPr>
              <w:pStyle w:val="Tabletext"/>
              <w:jc w:val="center"/>
              <w:rPr>
                <w:lang w:val="en-US"/>
              </w:rPr>
            </w:pPr>
            <w:r w:rsidRPr="00245D4B">
              <w:rPr>
                <w:lang w:val="en-US"/>
              </w:rPr>
              <w:t>−85</w:t>
            </w:r>
          </w:p>
        </w:tc>
      </w:tr>
      <w:tr w:rsidR="00061A5A" w:rsidRPr="00245D4B" w14:paraId="15B03196" w14:textId="77777777" w:rsidTr="00C80083">
        <w:trPr>
          <w:jc w:val="center"/>
        </w:trPr>
        <w:tc>
          <w:tcPr>
            <w:tcW w:w="2835" w:type="dxa"/>
          </w:tcPr>
          <w:p w14:paraId="645DD937"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400</w:t>
            </w:r>
          </w:p>
        </w:tc>
        <w:tc>
          <w:tcPr>
            <w:tcW w:w="2835" w:type="dxa"/>
          </w:tcPr>
          <w:p w14:paraId="7F630B29" w14:textId="77777777" w:rsidR="00061A5A" w:rsidRPr="00245D4B" w:rsidRDefault="00061A5A" w:rsidP="00C80083">
            <w:pPr>
              <w:pStyle w:val="Tabletext"/>
              <w:jc w:val="center"/>
              <w:rPr>
                <w:lang w:val="en-US"/>
              </w:rPr>
            </w:pPr>
            <w:r w:rsidRPr="00245D4B">
              <w:rPr>
                <w:lang w:val="en-US"/>
              </w:rPr>
              <w:t>−85</w:t>
            </w:r>
          </w:p>
        </w:tc>
      </w:tr>
    </w:tbl>
    <w:p w14:paraId="236B0D8D" w14:textId="77777777" w:rsidR="00061A5A" w:rsidRPr="00245D4B" w:rsidRDefault="00061A5A" w:rsidP="00061A5A">
      <w:pPr>
        <w:pStyle w:val="Tablefin"/>
      </w:pPr>
    </w:p>
    <w:p w14:paraId="5CF3ADB1" w14:textId="77777777" w:rsidR="00061A5A" w:rsidRPr="00245D4B" w:rsidRDefault="00061A5A" w:rsidP="00061A5A">
      <w:pPr>
        <w:pStyle w:val="TableNo"/>
        <w:rPr>
          <w:lang w:val="en-US"/>
        </w:rPr>
      </w:pPr>
      <w:r w:rsidRPr="00245D4B">
        <w:rPr>
          <w:lang w:val="en-US"/>
        </w:rPr>
        <w:t>TABLE </w:t>
      </w:r>
      <w:r>
        <w:rPr>
          <w:lang w:val="en-US"/>
        </w:rPr>
        <w:t>82</w:t>
      </w:r>
    </w:p>
    <w:p w14:paraId="0B5B467B" w14:textId="77777777" w:rsidR="00061A5A" w:rsidRPr="00245D4B" w:rsidRDefault="00061A5A" w:rsidP="00061A5A">
      <w:pPr>
        <w:pStyle w:val="Tabletitle"/>
        <w:rPr>
          <w:lang w:val="en-US"/>
        </w:rPr>
      </w:pPr>
      <w:r w:rsidRPr="00245D4B">
        <w:rPr>
          <w:lang w:val="en-US"/>
        </w:rPr>
        <w:t>Spectrum mask for RAVIS transmission, 100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245D4B" w14:paraId="67553D65" w14:textId="77777777" w:rsidTr="00C80083">
        <w:trPr>
          <w:jc w:val="center"/>
        </w:trPr>
        <w:tc>
          <w:tcPr>
            <w:tcW w:w="2835" w:type="dxa"/>
          </w:tcPr>
          <w:p w14:paraId="47AB94BB" w14:textId="77777777" w:rsidR="00061A5A" w:rsidRPr="00245D4B" w:rsidRDefault="00061A5A" w:rsidP="00C80083">
            <w:pPr>
              <w:pStyle w:val="Tablehead"/>
              <w:rPr>
                <w:lang w:val="en-US"/>
              </w:rPr>
            </w:pPr>
            <w:r w:rsidRPr="00245D4B">
              <w:rPr>
                <w:lang w:val="en-US"/>
              </w:rPr>
              <w:t>Frequency offset (kHz)</w:t>
            </w:r>
          </w:p>
        </w:tc>
        <w:tc>
          <w:tcPr>
            <w:tcW w:w="2835" w:type="dxa"/>
          </w:tcPr>
          <w:p w14:paraId="1C759EAE" w14:textId="77777777" w:rsidR="00061A5A" w:rsidRPr="00245D4B" w:rsidRDefault="00061A5A" w:rsidP="00C80083">
            <w:pPr>
              <w:pStyle w:val="Tablehead"/>
              <w:rPr>
                <w:lang w:val="en-US"/>
              </w:rPr>
            </w:pPr>
            <w:r w:rsidRPr="00245D4B">
              <w:rPr>
                <w:lang w:val="en-US"/>
              </w:rPr>
              <w:t>Level (dBc)/(1 kHz)</w:t>
            </w:r>
          </w:p>
        </w:tc>
      </w:tr>
      <w:tr w:rsidR="00061A5A" w:rsidRPr="00245D4B" w14:paraId="5A4A7841" w14:textId="77777777" w:rsidTr="00C80083">
        <w:trPr>
          <w:jc w:val="center"/>
        </w:trPr>
        <w:tc>
          <w:tcPr>
            <w:tcW w:w="2835" w:type="dxa"/>
          </w:tcPr>
          <w:p w14:paraId="4C2130C5" w14:textId="77777777" w:rsidR="00061A5A" w:rsidRPr="00245D4B" w:rsidRDefault="00061A5A" w:rsidP="00C80083">
            <w:pPr>
              <w:pStyle w:val="Tabletext"/>
              <w:jc w:val="center"/>
              <w:rPr>
                <w:lang w:val="en-US"/>
              </w:rPr>
            </w:pPr>
            <w:r w:rsidRPr="00245D4B">
              <w:rPr>
                <w:lang w:val="en-US"/>
              </w:rPr>
              <w:t>0</w:t>
            </w:r>
          </w:p>
        </w:tc>
        <w:tc>
          <w:tcPr>
            <w:tcW w:w="2835" w:type="dxa"/>
          </w:tcPr>
          <w:p w14:paraId="3058D0AE" w14:textId="77777777" w:rsidR="00061A5A" w:rsidRPr="00245D4B" w:rsidRDefault="00061A5A" w:rsidP="00C80083">
            <w:pPr>
              <w:pStyle w:val="Tabletext"/>
              <w:jc w:val="center"/>
              <w:rPr>
                <w:lang w:val="en-US"/>
              </w:rPr>
            </w:pPr>
            <w:r w:rsidRPr="00245D4B">
              <w:rPr>
                <w:lang w:val="en-US"/>
              </w:rPr>
              <w:t>−20</w:t>
            </w:r>
          </w:p>
        </w:tc>
      </w:tr>
      <w:tr w:rsidR="00061A5A" w:rsidRPr="00245D4B" w14:paraId="25F6C7F4" w14:textId="77777777" w:rsidTr="00C80083">
        <w:trPr>
          <w:jc w:val="center"/>
        </w:trPr>
        <w:tc>
          <w:tcPr>
            <w:tcW w:w="2835" w:type="dxa"/>
          </w:tcPr>
          <w:p w14:paraId="75F435AB"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50</w:t>
            </w:r>
          </w:p>
        </w:tc>
        <w:tc>
          <w:tcPr>
            <w:tcW w:w="2835" w:type="dxa"/>
          </w:tcPr>
          <w:p w14:paraId="34BBDC14" w14:textId="77777777" w:rsidR="00061A5A" w:rsidRPr="00245D4B" w:rsidRDefault="00061A5A" w:rsidP="00C80083">
            <w:pPr>
              <w:pStyle w:val="Tabletext"/>
              <w:jc w:val="center"/>
              <w:rPr>
                <w:lang w:val="en-US"/>
              </w:rPr>
            </w:pPr>
            <w:r w:rsidRPr="00245D4B">
              <w:rPr>
                <w:lang w:val="en-US"/>
              </w:rPr>
              <w:t>−20</w:t>
            </w:r>
          </w:p>
        </w:tc>
      </w:tr>
      <w:tr w:rsidR="00061A5A" w:rsidRPr="00245D4B" w14:paraId="149114D6" w14:textId="77777777" w:rsidTr="00C80083">
        <w:trPr>
          <w:jc w:val="center"/>
        </w:trPr>
        <w:tc>
          <w:tcPr>
            <w:tcW w:w="2835" w:type="dxa"/>
          </w:tcPr>
          <w:p w14:paraId="0761A992"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70</w:t>
            </w:r>
          </w:p>
        </w:tc>
        <w:tc>
          <w:tcPr>
            <w:tcW w:w="2835" w:type="dxa"/>
          </w:tcPr>
          <w:p w14:paraId="48B2F5EB" w14:textId="77777777" w:rsidR="00061A5A" w:rsidRPr="00245D4B" w:rsidRDefault="00061A5A" w:rsidP="00C80083">
            <w:pPr>
              <w:pStyle w:val="Tabletext"/>
              <w:jc w:val="center"/>
              <w:rPr>
                <w:lang w:val="en-US"/>
              </w:rPr>
            </w:pPr>
            <w:r w:rsidRPr="00245D4B">
              <w:rPr>
                <w:lang w:val="en-US"/>
              </w:rPr>
              <w:t>−50</w:t>
            </w:r>
          </w:p>
        </w:tc>
      </w:tr>
      <w:tr w:rsidR="00061A5A" w:rsidRPr="00245D4B" w14:paraId="112DBDC1" w14:textId="77777777" w:rsidTr="00C80083">
        <w:trPr>
          <w:jc w:val="center"/>
        </w:trPr>
        <w:tc>
          <w:tcPr>
            <w:tcW w:w="2835" w:type="dxa"/>
          </w:tcPr>
          <w:p w14:paraId="1CD90EC4"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100</w:t>
            </w:r>
          </w:p>
        </w:tc>
        <w:tc>
          <w:tcPr>
            <w:tcW w:w="2835" w:type="dxa"/>
          </w:tcPr>
          <w:p w14:paraId="4E183172" w14:textId="77777777" w:rsidR="00061A5A" w:rsidRPr="00245D4B" w:rsidRDefault="00061A5A" w:rsidP="00C80083">
            <w:pPr>
              <w:pStyle w:val="Tabletext"/>
              <w:jc w:val="center"/>
              <w:rPr>
                <w:lang w:val="en-US"/>
              </w:rPr>
            </w:pPr>
            <w:r w:rsidRPr="00245D4B">
              <w:rPr>
                <w:lang w:val="en-US"/>
              </w:rPr>
              <w:t>−70</w:t>
            </w:r>
          </w:p>
        </w:tc>
      </w:tr>
      <w:tr w:rsidR="00061A5A" w:rsidRPr="00245D4B" w14:paraId="5EADF4EC" w14:textId="77777777" w:rsidTr="00C80083">
        <w:trPr>
          <w:jc w:val="center"/>
        </w:trPr>
        <w:tc>
          <w:tcPr>
            <w:tcW w:w="2835" w:type="dxa"/>
          </w:tcPr>
          <w:p w14:paraId="22D558B3"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200</w:t>
            </w:r>
          </w:p>
        </w:tc>
        <w:tc>
          <w:tcPr>
            <w:tcW w:w="2835" w:type="dxa"/>
          </w:tcPr>
          <w:p w14:paraId="6DB89EB8" w14:textId="77777777" w:rsidR="00061A5A" w:rsidRPr="00245D4B" w:rsidRDefault="00061A5A" w:rsidP="00C80083">
            <w:pPr>
              <w:pStyle w:val="Tabletext"/>
              <w:jc w:val="center"/>
              <w:rPr>
                <w:lang w:val="en-US"/>
              </w:rPr>
            </w:pPr>
            <w:r w:rsidRPr="00245D4B">
              <w:rPr>
                <w:lang w:val="en-US"/>
              </w:rPr>
              <w:t>−80</w:t>
            </w:r>
          </w:p>
        </w:tc>
      </w:tr>
      <w:tr w:rsidR="00061A5A" w:rsidRPr="00245D4B" w14:paraId="39A33DAF" w14:textId="77777777" w:rsidTr="00C80083">
        <w:trPr>
          <w:jc w:val="center"/>
        </w:trPr>
        <w:tc>
          <w:tcPr>
            <w:tcW w:w="2835" w:type="dxa"/>
          </w:tcPr>
          <w:p w14:paraId="5299FA25"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300</w:t>
            </w:r>
          </w:p>
        </w:tc>
        <w:tc>
          <w:tcPr>
            <w:tcW w:w="2835" w:type="dxa"/>
          </w:tcPr>
          <w:p w14:paraId="781E334E" w14:textId="77777777" w:rsidR="00061A5A" w:rsidRPr="00245D4B" w:rsidRDefault="00061A5A" w:rsidP="00C80083">
            <w:pPr>
              <w:pStyle w:val="Tabletext"/>
              <w:jc w:val="center"/>
              <w:rPr>
                <w:lang w:val="en-US"/>
              </w:rPr>
            </w:pPr>
            <w:r w:rsidRPr="00245D4B">
              <w:rPr>
                <w:lang w:val="en-US"/>
              </w:rPr>
              <w:t>−85</w:t>
            </w:r>
          </w:p>
        </w:tc>
      </w:tr>
      <w:tr w:rsidR="00061A5A" w:rsidRPr="00245D4B" w14:paraId="35373BD0" w14:textId="77777777" w:rsidTr="00C80083">
        <w:trPr>
          <w:jc w:val="center"/>
        </w:trPr>
        <w:tc>
          <w:tcPr>
            <w:tcW w:w="2835" w:type="dxa"/>
          </w:tcPr>
          <w:p w14:paraId="46823046"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400</w:t>
            </w:r>
          </w:p>
        </w:tc>
        <w:tc>
          <w:tcPr>
            <w:tcW w:w="2835" w:type="dxa"/>
          </w:tcPr>
          <w:p w14:paraId="0B82D522" w14:textId="77777777" w:rsidR="00061A5A" w:rsidRPr="00245D4B" w:rsidRDefault="00061A5A" w:rsidP="00C80083">
            <w:pPr>
              <w:pStyle w:val="Tabletext"/>
              <w:jc w:val="center"/>
              <w:rPr>
                <w:lang w:val="en-US"/>
              </w:rPr>
            </w:pPr>
            <w:r w:rsidRPr="00245D4B">
              <w:rPr>
                <w:lang w:val="en-US"/>
              </w:rPr>
              <w:t>−85</w:t>
            </w:r>
          </w:p>
        </w:tc>
      </w:tr>
    </w:tbl>
    <w:p w14:paraId="22FE78D3" w14:textId="77777777" w:rsidR="00061A5A" w:rsidRPr="00245D4B" w:rsidRDefault="00061A5A" w:rsidP="00061A5A">
      <w:pPr>
        <w:pStyle w:val="Tablefin"/>
      </w:pPr>
    </w:p>
    <w:p w14:paraId="176DFD76" w14:textId="77777777" w:rsidR="00061A5A" w:rsidRPr="00245D4B" w:rsidRDefault="00061A5A" w:rsidP="00061A5A">
      <w:pPr>
        <w:pStyle w:val="TableNo"/>
        <w:rPr>
          <w:lang w:val="en-US"/>
        </w:rPr>
      </w:pPr>
      <w:r w:rsidRPr="00245D4B">
        <w:rPr>
          <w:lang w:val="en-US"/>
        </w:rPr>
        <w:t>TABLE </w:t>
      </w:r>
      <w:r>
        <w:rPr>
          <w:lang w:val="en-US"/>
        </w:rPr>
        <w:t>83</w:t>
      </w:r>
    </w:p>
    <w:p w14:paraId="71A1644B" w14:textId="77777777" w:rsidR="00061A5A" w:rsidRPr="00245D4B" w:rsidRDefault="00061A5A" w:rsidP="00061A5A">
      <w:pPr>
        <w:pStyle w:val="Tabletitle"/>
        <w:rPr>
          <w:lang w:val="en-US"/>
        </w:rPr>
      </w:pPr>
      <w:r w:rsidRPr="00245D4B">
        <w:rPr>
          <w:lang w:val="en-US"/>
        </w:rPr>
        <w:t>Spectrum mask for RAVIS transmission, 200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245D4B" w14:paraId="14FFA7B7" w14:textId="77777777" w:rsidTr="00C80083">
        <w:trPr>
          <w:jc w:val="center"/>
        </w:trPr>
        <w:tc>
          <w:tcPr>
            <w:tcW w:w="2835" w:type="dxa"/>
          </w:tcPr>
          <w:p w14:paraId="57917593" w14:textId="77777777" w:rsidR="00061A5A" w:rsidRPr="00245D4B" w:rsidRDefault="00061A5A" w:rsidP="00C80083">
            <w:pPr>
              <w:pStyle w:val="Tablehead"/>
              <w:rPr>
                <w:lang w:val="en-US"/>
              </w:rPr>
            </w:pPr>
            <w:r w:rsidRPr="00245D4B">
              <w:rPr>
                <w:lang w:val="en-US"/>
              </w:rPr>
              <w:t>Frequency offset (kHz)</w:t>
            </w:r>
          </w:p>
        </w:tc>
        <w:tc>
          <w:tcPr>
            <w:tcW w:w="2835" w:type="dxa"/>
          </w:tcPr>
          <w:p w14:paraId="02586AA3" w14:textId="77777777" w:rsidR="00061A5A" w:rsidRPr="00245D4B" w:rsidRDefault="00061A5A" w:rsidP="00C80083">
            <w:pPr>
              <w:pStyle w:val="Tablehead"/>
              <w:rPr>
                <w:lang w:val="en-US"/>
              </w:rPr>
            </w:pPr>
            <w:r w:rsidRPr="00245D4B">
              <w:rPr>
                <w:lang w:val="en-US"/>
              </w:rPr>
              <w:t>Level (dBc)/(1 kHz)</w:t>
            </w:r>
          </w:p>
        </w:tc>
      </w:tr>
      <w:tr w:rsidR="00061A5A" w:rsidRPr="00245D4B" w14:paraId="3A9426F1" w14:textId="77777777" w:rsidTr="00C80083">
        <w:trPr>
          <w:jc w:val="center"/>
        </w:trPr>
        <w:tc>
          <w:tcPr>
            <w:tcW w:w="2835" w:type="dxa"/>
          </w:tcPr>
          <w:p w14:paraId="2ED1C950" w14:textId="77777777" w:rsidR="00061A5A" w:rsidRPr="00245D4B" w:rsidRDefault="00061A5A" w:rsidP="00C80083">
            <w:pPr>
              <w:pStyle w:val="Tabletext"/>
              <w:jc w:val="center"/>
              <w:rPr>
                <w:lang w:val="en-US"/>
              </w:rPr>
            </w:pPr>
            <w:r w:rsidRPr="00245D4B">
              <w:rPr>
                <w:lang w:val="en-US"/>
              </w:rPr>
              <w:t>0</w:t>
            </w:r>
          </w:p>
        </w:tc>
        <w:tc>
          <w:tcPr>
            <w:tcW w:w="2835" w:type="dxa"/>
          </w:tcPr>
          <w:p w14:paraId="4124C486" w14:textId="77777777" w:rsidR="00061A5A" w:rsidRPr="00245D4B" w:rsidRDefault="00061A5A" w:rsidP="00C80083">
            <w:pPr>
              <w:pStyle w:val="Tabletext"/>
              <w:jc w:val="center"/>
              <w:rPr>
                <w:lang w:val="en-US"/>
              </w:rPr>
            </w:pPr>
            <w:r w:rsidRPr="00245D4B">
              <w:rPr>
                <w:lang w:val="en-US"/>
              </w:rPr>
              <w:t>−23</w:t>
            </w:r>
          </w:p>
        </w:tc>
      </w:tr>
      <w:tr w:rsidR="00061A5A" w:rsidRPr="00245D4B" w14:paraId="283F4C2A" w14:textId="77777777" w:rsidTr="00C80083">
        <w:trPr>
          <w:jc w:val="center"/>
        </w:trPr>
        <w:tc>
          <w:tcPr>
            <w:tcW w:w="2835" w:type="dxa"/>
          </w:tcPr>
          <w:p w14:paraId="60A6B25B"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100</w:t>
            </w:r>
          </w:p>
        </w:tc>
        <w:tc>
          <w:tcPr>
            <w:tcW w:w="2835" w:type="dxa"/>
          </w:tcPr>
          <w:p w14:paraId="76153FD9" w14:textId="77777777" w:rsidR="00061A5A" w:rsidRPr="00245D4B" w:rsidRDefault="00061A5A" w:rsidP="00C80083">
            <w:pPr>
              <w:pStyle w:val="Tabletext"/>
              <w:jc w:val="center"/>
              <w:rPr>
                <w:lang w:val="en-US"/>
              </w:rPr>
            </w:pPr>
            <w:r w:rsidRPr="00245D4B">
              <w:rPr>
                <w:lang w:val="en-US"/>
              </w:rPr>
              <w:t>−23</w:t>
            </w:r>
          </w:p>
        </w:tc>
      </w:tr>
      <w:tr w:rsidR="00061A5A" w:rsidRPr="00245D4B" w14:paraId="777E2A3C" w14:textId="77777777" w:rsidTr="00C80083">
        <w:trPr>
          <w:jc w:val="center"/>
        </w:trPr>
        <w:tc>
          <w:tcPr>
            <w:tcW w:w="2835" w:type="dxa"/>
          </w:tcPr>
          <w:p w14:paraId="1F59A321"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120</w:t>
            </w:r>
          </w:p>
        </w:tc>
        <w:tc>
          <w:tcPr>
            <w:tcW w:w="2835" w:type="dxa"/>
          </w:tcPr>
          <w:p w14:paraId="4CD3E17C" w14:textId="77777777" w:rsidR="00061A5A" w:rsidRPr="00245D4B" w:rsidRDefault="00061A5A" w:rsidP="00C80083">
            <w:pPr>
              <w:pStyle w:val="Tabletext"/>
              <w:jc w:val="center"/>
              <w:rPr>
                <w:lang w:val="en-US"/>
              </w:rPr>
            </w:pPr>
            <w:r w:rsidRPr="00245D4B">
              <w:rPr>
                <w:lang w:val="en-US"/>
              </w:rPr>
              <w:t>−50</w:t>
            </w:r>
          </w:p>
        </w:tc>
      </w:tr>
      <w:tr w:rsidR="00061A5A" w:rsidRPr="00245D4B" w14:paraId="45778A93" w14:textId="77777777" w:rsidTr="00C80083">
        <w:trPr>
          <w:jc w:val="center"/>
        </w:trPr>
        <w:tc>
          <w:tcPr>
            <w:tcW w:w="2835" w:type="dxa"/>
          </w:tcPr>
          <w:p w14:paraId="3E2737FB"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150</w:t>
            </w:r>
          </w:p>
        </w:tc>
        <w:tc>
          <w:tcPr>
            <w:tcW w:w="2835" w:type="dxa"/>
          </w:tcPr>
          <w:p w14:paraId="019B7F84" w14:textId="77777777" w:rsidR="00061A5A" w:rsidRPr="00245D4B" w:rsidRDefault="00061A5A" w:rsidP="00C80083">
            <w:pPr>
              <w:pStyle w:val="Tabletext"/>
              <w:jc w:val="center"/>
              <w:rPr>
                <w:lang w:val="en-US"/>
              </w:rPr>
            </w:pPr>
            <w:r w:rsidRPr="00245D4B">
              <w:rPr>
                <w:lang w:val="en-US"/>
              </w:rPr>
              <w:t>−70</w:t>
            </w:r>
          </w:p>
        </w:tc>
      </w:tr>
      <w:tr w:rsidR="00061A5A" w:rsidRPr="00245D4B" w14:paraId="79AC0A3A" w14:textId="77777777" w:rsidTr="00C80083">
        <w:trPr>
          <w:jc w:val="center"/>
        </w:trPr>
        <w:tc>
          <w:tcPr>
            <w:tcW w:w="2835" w:type="dxa"/>
          </w:tcPr>
          <w:p w14:paraId="160BF5E8"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200</w:t>
            </w:r>
          </w:p>
        </w:tc>
        <w:tc>
          <w:tcPr>
            <w:tcW w:w="2835" w:type="dxa"/>
          </w:tcPr>
          <w:p w14:paraId="63E595AD" w14:textId="77777777" w:rsidR="00061A5A" w:rsidRPr="00245D4B" w:rsidRDefault="00061A5A" w:rsidP="00C80083">
            <w:pPr>
              <w:pStyle w:val="Tabletext"/>
              <w:jc w:val="center"/>
              <w:rPr>
                <w:lang w:val="en-US"/>
              </w:rPr>
            </w:pPr>
            <w:r w:rsidRPr="00245D4B">
              <w:rPr>
                <w:lang w:val="en-US"/>
              </w:rPr>
              <w:t>−80</w:t>
            </w:r>
          </w:p>
        </w:tc>
      </w:tr>
      <w:tr w:rsidR="00061A5A" w:rsidRPr="00245D4B" w14:paraId="2A098F63" w14:textId="77777777" w:rsidTr="00C80083">
        <w:trPr>
          <w:jc w:val="center"/>
        </w:trPr>
        <w:tc>
          <w:tcPr>
            <w:tcW w:w="2835" w:type="dxa"/>
          </w:tcPr>
          <w:p w14:paraId="581140FD"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300</w:t>
            </w:r>
          </w:p>
        </w:tc>
        <w:tc>
          <w:tcPr>
            <w:tcW w:w="2835" w:type="dxa"/>
          </w:tcPr>
          <w:p w14:paraId="28F715BC" w14:textId="77777777" w:rsidR="00061A5A" w:rsidRPr="00245D4B" w:rsidRDefault="00061A5A" w:rsidP="00C80083">
            <w:pPr>
              <w:pStyle w:val="Tabletext"/>
              <w:jc w:val="center"/>
              <w:rPr>
                <w:lang w:val="en-US"/>
              </w:rPr>
            </w:pPr>
            <w:r w:rsidRPr="00245D4B">
              <w:rPr>
                <w:lang w:val="en-US"/>
              </w:rPr>
              <w:t>−85</w:t>
            </w:r>
          </w:p>
        </w:tc>
      </w:tr>
      <w:tr w:rsidR="00061A5A" w:rsidRPr="00245D4B" w14:paraId="034A8703" w14:textId="77777777" w:rsidTr="00C80083">
        <w:trPr>
          <w:jc w:val="center"/>
        </w:trPr>
        <w:tc>
          <w:tcPr>
            <w:tcW w:w="2835" w:type="dxa"/>
          </w:tcPr>
          <w:p w14:paraId="4BCE8462"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400</w:t>
            </w:r>
          </w:p>
        </w:tc>
        <w:tc>
          <w:tcPr>
            <w:tcW w:w="2835" w:type="dxa"/>
          </w:tcPr>
          <w:p w14:paraId="4CB97F03" w14:textId="77777777" w:rsidR="00061A5A" w:rsidRPr="00245D4B" w:rsidRDefault="00061A5A" w:rsidP="00C80083">
            <w:pPr>
              <w:pStyle w:val="Tabletext"/>
              <w:jc w:val="center"/>
              <w:rPr>
                <w:lang w:val="en-US"/>
              </w:rPr>
            </w:pPr>
            <w:r w:rsidRPr="00245D4B">
              <w:rPr>
                <w:lang w:val="en-US"/>
              </w:rPr>
              <w:t>−85</w:t>
            </w:r>
          </w:p>
        </w:tc>
      </w:tr>
    </w:tbl>
    <w:p w14:paraId="5D2A274D" w14:textId="77777777" w:rsidR="00061A5A" w:rsidRPr="00245D4B" w:rsidRDefault="00061A5A" w:rsidP="00061A5A">
      <w:pPr>
        <w:pStyle w:val="Tablefin"/>
      </w:pPr>
    </w:p>
    <w:p w14:paraId="35328B12" w14:textId="77777777" w:rsidR="00061A5A" w:rsidRPr="00245D4B" w:rsidRDefault="00061A5A" w:rsidP="00061A5A">
      <w:pPr>
        <w:pStyle w:val="TableNo"/>
        <w:rPr>
          <w:lang w:val="en-US"/>
        </w:rPr>
      </w:pPr>
      <w:r w:rsidRPr="00245D4B">
        <w:rPr>
          <w:lang w:val="en-US"/>
        </w:rPr>
        <w:t>TABLE </w:t>
      </w:r>
      <w:r>
        <w:rPr>
          <w:lang w:val="en-US"/>
        </w:rPr>
        <w:t>84</w:t>
      </w:r>
    </w:p>
    <w:p w14:paraId="6F0DF0B3" w14:textId="77777777" w:rsidR="00061A5A" w:rsidRPr="00245D4B" w:rsidRDefault="00061A5A" w:rsidP="00061A5A">
      <w:pPr>
        <w:pStyle w:val="Tabletitle"/>
        <w:rPr>
          <w:lang w:val="en-US"/>
        </w:rPr>
      </w:pPr>
      <w:r w:rsidRPr="00245D4B">
        <w:rPr>
          <w:lang w:val="en-US"/>
        </w:rPr>
        <w:t>Spectrum mask for RAVIS transmission, 250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245D4B" w14:paraId="5130740D" w14:textId="77777777" w:rsidTr="00C80083">
        <w:trPr>
          <w:jc w:val="center"/>
        </w:trPr>
        <w:tc>
          <w:tcPr>
            <w:tcW w:w="2835" w:type="dxa"/>
          </w:tcPr>
          <w:p w14:paraId="04D807F4" w14:textId="77777777" w:rsidR="00061A5A" w:rsidRPr="00245D4B" w:rsidRDefault="00061A5A" w:rsidP="00C80083">
            <w:pPr>
              <w:pStyle w:val="Tablehead"/>
              <w:rPr>
                <w:lang w:val="en-US"/>
              </w:rPr>
            </w:pPr>
            <w:r w:rsidRPr="00245D4B">
              <w:rPr>
                <w:lang w:val="en-US"/>
              </w:rPr>
              <w:t>Frequency offset (kHz)</w:t>
            </w:r>
          </w:p>
        </w:tc>
        <w:tc>
          <w:tcPr>
            <w:tcW w:w="2835" w:type="dxa"/>
          </w:tcPr>
          <w:p w14:paraId="6EB5D81B" w14:textId="77777777" w:rsidR="00061A5A" w:rsidRPr="00245D4B" w:rsidRDefault="00061A5A" w:rsidP="00C80083">
            <w:pPr>
              <w:pStyle w:val="Tablehead"/>
              <w:rPr>
                <w:lang w:val="en-US"/>
              </w:rPr>
            </w:pPr>
            <w:r w:rsidRPr="00245D4B">
              <w:rPr>
                <w:lang w:val="en-US"/>
              </w:rPr>
              <w:t>Level (dBc)/(1 kHz)</w:t>
            </w:r>
          </w:p>
        </w:tc>
      </w:tr>
      <w:tr w:rsidR="00061A5A" w:rsidRPr="00245D4B" w14:paraId="63C94040" w14:textId="77777777" w:rsidTr="00C80083">
        <w:trPr>
          <w:jc w:val="center"/>
        </w:trPr>
        <w:tc>
          <w:tcPr>
            <w:tcW w:w="2835" w:type="dxa"/>
          </w:tcPr>
          <w:p w14:paraId="4AE0F475" w14:textId="77777777" w:rsidR="00061A5A" w:rsidRPr="00245D4B" w:rsidRDefault="00061A5A" w:rsidP="00C80083">
            <w:pPr>
              <w:pStyle w:val="Tabletext"/>
              <w:jc w:val="center"/>
              <w:rPr>
                <w:lang w:val="en-US"/>
              </w:rPr>
            </w:pPr>
            <w:r w:rsidRPr="00245D4B">
              <w:rPr>
                <w:lang w:val="en-US"/>
              </w:rPr>
              <w:t>0</w:t>
            </w:r>
          </w:p>
        </w:tc>
        <w:tc>
          <w:tcPr>
            <w:tcW w:w="2835" w:type="dxa"/>
          </w:tcPr>
          <w:p w14:paraId="330F0F43" w14:textId="77777777" w:rsidR="00061A5A" w:rsidRPr="00245D4B" w:rsidRDefault="00061A5A" w:rsidP="00C80083">
            <w:pPr>
              <w:pStyle w:val="Tabletext"/>
              <w:jc w:val="center"/>
              <w:rPr>
                <w:lang w:val="en-US"/>
              </w:rPr>
            </w:pPr>
            <w:r w:rsidRPr="00245D4B">
              <w:rPr>
                <w:lang w:val="en-US"/>
              </w:rPr>
              <w:t>−24</w:t>
            </w:r>
          </w:p>
        </w:tc>
      </w:tr>
      <w:tr w:rsidR="00061A5A" w:rsidRPr="00245D4B" w14:paraId="26EA0174" w14:textId="77777777" w:rsidTr="00C80083">
        <w:trPr>
          <w:jc w:val="center"/>
        </w:trPr>
        <w:tc>
          <w:tcPr>
            <w:tcW w:w="2835" w:type="dxa"/>
          </w:tcPr>
          <w:p w14:paraId="3AB2B8F5"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125</w:t>
            </w:r>
          </w:p>
        </w:tc>
        <w:tc>
          <w:tcPr>
            <w:tcW w:w="2835" w:type="dxa"/>
          </w:tcPr>
          <w:p w14:paraId="756E6372" w14:textId="77777777" w:rsidR="00061A5A" w:rsidRPr="00245D4B" w:rsidRDefault="00061A5A" w:rsidP="00C80083">
            <w:pPr>
              <w:pStyle w:val="Tabletext"/>
              <w:jc w:val="center"/>
              <w:rPr>
                <w:lang w:val="en-US"/>
              </w:rPr>
            </w:pPr>
            <w:r w:rsidRPr="00245D4B">
              <w:rPr>
                <w:lang w:val="en-US"/>
              </w:rPr>
              <w:t>−24</w:t>
            </w:r>
          </w:p>
        </w:tc>
      </w:tr>
      <w:tr w:rsidR="00061A5A" w:rsidRPr="00245D4B" w14:paraId="31F71068" w14:textId="77777777" w:rsidTr="00C80083">
        <w:trPr>
          <w:jc w:val="center"/>
        </w:trPr>
        <w:tc>
          <w:tcPr>
            <w:tcW w:w="2835" w:type="dxa"/>
          </w:tcPr>
          <w:p w14:paraId="7A468E7D"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145</w:t>
            </w:r>
          </w:p>
        </w:tc>
        <w:tc>
          <w:tcPr>
            <w:tcW w:w="2835" w:type="dxa"/>
          </w:tcPr>
          <w:p w14:paraId="7FD538F5" w14:textId="77777777" w:rsidR="00061A5A" w:rsidRPr="00245D4B" w:rsidRDefault="00061A5A" w:rsidP="00C80083">
            <w:pPr>
              <w:pStyle w:val="Tabletext"/>
              <w:jc w:val="center"/>
              <w:rPr>
                <w:lang w:val="en-US"/>
              </w:rPr>
            </w:pPr>
            <w:r w:rsidRPr="00245D4B">
              <w:rPr>
                <w:lang w:val="en-US"/>
              </w:rPr>
              <w:t>−50</w:t>
            </w:r>
          </w:p>
        </w:tc>
      </w:tr>
      <w:tr w:rsidR="00061A5A" w:rsidRPr="00245D4B" w14:paraId="7B9C5CEB" w14:textId="77777777" w:rsidTr="00C80083">
        <w:trPr>
          <w:jc w:val="center"/>
        </w:trPr>
        <w:tc>
          <w:tcPr>
            <w:tcW w:w="2835" w:type="dxa"/>
          </w:tcPr>
          <w:p w14:paraId="6E3D33EE"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175</w:t>
            </w:r>
          </w:p>
        </w:tc>
        <w:tc>
          <w:tcPr>
            <w:tcW w:w="2835" w:type="dxa"/>
          </w:tcPr>
          <w:p w14:paraId="3CFE1C9C" w14:textId="77777777" w:rsidR="00061A5A" w:rsidRPr="00245D4B" w:rsidRDefault="00061A5A" w:rsidP="00C80083">
            <w:pPr>
              <w:pStyle w:val="Tabletext"/>
              <w:jc w:val="center"/>
              <w:rPr>
                <w:lang w:val="en-US"/>
              </w:rPr>
            </w:pPr>
            <w:r w:rsidRPr="00245D4B">
              <w:rPr>
                <w:lang w:val="en-US"/>
              </w:rPr>
              <w:t>−70</w:t>
            </w:r>
          </w:p>
        </w:tc>
      </w:tr>
      <w:tr w:rsidR="00061A5A" w:rsidRPr="00245D4B" w14:paraId="6C2839F2" w14:textId="77777777" w:rsidTr="00C80083">
        <w:trPr>
          <w:jc w:val="center"/>
        </w:trPr>
        <w:tc>
          <w:tcPr>
            <w:tcW w:w="2835" w:type="dxa"/>
          </w:tcPr>
          <w:p w14:paraId="38A591D1"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200</w:t>
            </w:r>
          </w:p>
        </w:tc>
        <w:tc>
          <w:tcPr>
            <w:tcW w:w="2835" w:type="dxa"/>
          </w:tcPr>
          <w:p w14:paraId="42D7CEE0" w14:textId="77777777" w:rsidR="00061A5A" w:rsidRPr="00245D4B" w:rsidRDefault="00061A5A" w:rsidP="00C80083">
            <w:pPr>
              <w:pStyle w:val="Tabletext"/>
              <w:jc w:val="center"/>
              <w:rPr>
                <w:lang w:val="en-US"/>
              </w:rPr>
            </w:pPr>
            <w:r w:rsidRPr="00245D4B">
              <w:rPr>
                <w:lang w:val="en-US"/>
              </w:rPr>
              <w:t>−80</w:t>
            </w:r>
          </w:p>
        </w:tc>
      </w:tr>
      <w:tr w:rsidR="00061A5A" w:rsidRPr="00245D4B" w14:paraId="7A56F5E0" w14:textId="77777777" w:rsidTr="00C80083">
        <w:trPr>
          <w:jc w:val="center"/>
        </w:trPr>
        <w:tc>
          <w:tcPr>
            <w:tcW w:w="2835" w:type="dxa"/>
          </w:tcPr>
          <w:p w14:paraId="5E43D932"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300</w:t>
            </w:r>
          </w:p>
        </w:tc>
        <w:tc>
          <w:tcPr>
            <w:tcW w:w="2835" w:type="dxa"/>
          </w:tcPr>
          <w:p w14:paraId="6BF03CBC" w14:textId="77777777" w:rsidR="00061A5A" w:rsidRPr="00245D4B" w:rsidRDefault="00061A5A" w:rsidP="00C80083">
            <w:pPr>
              <w:pStyle w:val="Tabletext"/>
              <w:jc w:val="center"/>
              <w:rPr>
                <w:lang w:val="en-US"/>
              </w:rPr>
            </w:pPr>
            <w:r w:rsidRPr="00245D4B">
              <w:rPr>
                <w:lang w:val="en-US"/>
              </w:rPr>
              <w:t>−85</w:t>
            </w:r>
          </w:p>
        </w:tc>
      </w:tr>
      <w:tr w:rsidR="00061A5A" w:rsidRPr="00245D4B" w14:paraId="0A17FEF4" w14:textId="77777777" w:rsidTr="00C80083">
        <w:trPr>
          <w:jc w:val="center"/>
        </w:trPr>
        <w:tc>
          <w:tcPr>
            <w:tcW w:w="2835" w:type="dxa"/>
          </w:tcPr>
          <w:p w14:paraId="75237CB2"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400</w:t>
            </w:r>
          </w:p>
        </w:tc>
        <w:tc>
          <w:tcPr>
            <w:tcW w:w="2835" w:type="dxa"/>
          </w:tcPr>
          <w:p w14:paraId="6D73AF46" w14:textId="77777777" w:rsidR="00061A5A" w:rsidRPr="00245D4B" w:rsidRDefault="00061A5A" w:rsidP="00C80083">
            <w:pPr>
              <w:pStyle w:val="Tabletext"/>
              <w:jc w:val="center"/>
              <w:rPr>
                <w:lang w:val="en-US"/>
              </w:rPr>
            </w:pPr>
            <w:r w:rsidRPr="00245D4B">
              <w:rPr>
                <w:lang w:val="en-US"/>
              </w:rPr>
              <w:t>−85</w:t>
            </w:r>
          </w:p>
        </w:tc>
      </w:tr>
    </w:tbl>
    <w:p w14:paraId="559C871E" w14:textId="77777777" w:rsidR="00061A5A" w:rsidRPr="00245D4B" w:rsidRDefault="00061A5A" w:rsidP="00061A5A">
      <w:pPr>
        <w:pStyle w:val="Tablefin"/>
      </w:pPr>
    </w:p>
    <w:p w14:paraId="70F877BE" w14:textId="77777777" w:rsidR="00061A5A" w:rsidRPr="00245D4B" w:rsidRDefault="00061A5A" w:rsidP="00061A5A">
      <w:pPr>
        <w:pStyle w:val="FigureNo"/>
        <w:rPr>
          <w:lang w:val="en-US"/>
        </w:rPr>
      </w:pPr>
      <w:r w:rsidRPr="00245D4B">
        <w:rPr>
          <w:lang w:val="en-US"/>
        </w:rPr>
        <w:t>Figure 3</w:t>
      </w:r>
    </w:p>
    <w:p w14:paraId="071698CE" w14:textId="77777777" w:rsidR="00061A5A" w:rsidRPr="00245D4B" w:rsidRDefault="00061A5A" w:rsidP="00061A5A">
      <w:pPr>
        <w:pStyle w:val="Figuretitle"/>
        <w:rPr>
          <w:lang w:val="en-US"/>
        </w:rPr>
      </w:pPr>
      <w:r w:rsidRPr="00245D4B">
        <w:rPr>
          <w:lang w:val="en-US"/>
        </w:rPr>
        <w:t>Spectrum mask for RAVIS and FM transmission</w:t>
      </w:r>
    </w:p>
    <w:p w14:paraId="08F0D627" w14:textId="77777777" w:rsidR="00061A5A" w:rsidRPr="00245D4B" w:rsidRDefault="00061A5A" w:rsidP="00061A5A">
      <w:pPr>
        <w:pStyle w:val="Figure"/>
        <w:rPr>
          <w:lang w:val="en-US"/>
        </w:rPr>
      </w:pPr>
      <w:r w:rsidRPr="00245D4B">
        <w:rPr>
          <w:noProof/>
          <w:lang w:val="en-GB" w:eastAsia="en-GB"/>
        </w:rPr>
        <w:drawing>
          <wp:inline distT="0" distB="0" distL="0" distR="0" wp14:anchorId="4610AC7F" wp14:editId="08B65BE2">
            <wp:extent cx="4312693" cy="3564075"/>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16218" cy="3566988"/>
                    </a:xfrm>
                    <a:prstGeom prst="rect">
                      <a:avLst/>
                    </a:prstGeom>
                    <a:noFill/>
                    <a:ln>
                      <a:noFill/>
                    </a:ln>
                  </pic:spPr>
                </pic:pic>
              </a:graphicData>
            </a:graphic>
          </wp:inline>
        </w:drawing>
      </w:r>
    </w:p>
    <w:p w14:paraId="1A545C4E" w14:textId="77777777" w:rsidR="00061A5A" w:rsidRPr="00245D4B" w:rsidRDefault="00061A5A" w:rsidP="00061A5A">
      <w:pPr>
        <w:pStyle w:val="Heading3"/>
        <w:rPr>
          <w:lang w:val="en-US"/>
        </w:rPr>
      </w:pPr>
      <w:bookmarkStart w:id="908" w:name="_Toc293603772"/>
      <w:bookmarkStart w:id="909" w:name="_Toc293603892"/>
      <w:bookmarkStart w:id="910" w:name="_Toc300665083"/>
      <w:bookmarkStart w:id="911" w:name="_Toc300665151"/>
      <w:bookmarkStart w:id="912" w:name="_Toc300665217"/>
      <w:bookmarkStart w:id="913" w:name="_Toc300666676"/>
      <w:bookmarkStart w:id="914" w:name="_Toc301429365"/>
      <w:bookmarkStart w:id="915" w:name="_Toc302049658"/>
      <w:bookmarkStart w:id="916" w:name="_Toc433026653"/>
      <w:bookmarkStart w:id="917" w:name="_Toc438995481"/>
      <w:bookmarkStart w:id="918" w:name="_Toc465082065"/>
      <w:bookmarkStart w:id="919" w:name="_Toc18411335"/>
      <w:r w:rsidRPr="00245D4B">
        <w:rPr>
          <w:lang w:val="en-US"/>
        </w:rPr>
        <w:t>5.3.3</w:t>
      </w:r>
      <w:r w:rsidRPr="00245D4B">
        <w:rPr>
          <w:lang w:val="en-US"/>
        </w:rPr>
        <w:tab/>
        <w:t>Protection ratios</w:t>
      </w:r>
      <w:bookmarkEnd w:id="908"/>
      <w:bookmarkEnd w:id="909"/>
      <w:bookmarkEnd w:id="910"/>
      <w:bookmarkEnd w:id="911"/>
      <w:bookmarkEnd w:id="912"/>
      <w:bookmarkEnd w:id="913"/>
      <w:bookmarkEnd w:id="914"/>
      <w:bookmarkEnd w:id="915"/>
      <w:bookmarkEnd w:id="916"/>
      <w:bookmarkEnd w:id="917"/>
      <w:bookmarkEnd w:id="918"/>
      <w:bookmarkEnd w:id="919"/>
    </w:p>
    <w:p w14:paraId="3165D06A" w14:textId="77777777" w:rsidR="00061A5A" w:rsidRPr="00245D4B" w:rsidRDefault="00061A5A" w:rsidP="00061A5A">
      <w:pPr>
        <w:pStyle w:val="Heading4"/>
        <w:rPr>
          <w:lang w:val="en-US"/>
        </w:rPr>
      </w:pPr>
      <w:bookmarkStart w:id="920" w:name="_Toc279759652"/>
      <w:bookmarkStart w:id="921" w:name="_Toc280614573"/>
      <w:bookmarkStart w:id="922" w:name="_Toc293603773"/>
      <w:bookmarkStart w:id="923" w:name="_Toc293603893"/>
      <w:bookmarkStart w:id="924" w:name="_Toc300665084"/>
      <w:bookmarkStart w:id="925" w:name="_Toc300666677"/>
      <w:bookmarkStart w:id="926" w:name="_Toc301429366"/>
      <w:bookmarkStart w:id="927" w:name="_Toc302049659"/>
      <w:bookmarkStart w:id="928" w:name="_Toc438995482"/>
      <w:r w:rsidRPr="00245D4B">
        <w:rPr>
          <w:lang w:val="en-US"/>
        </w:rPr>
        <w:t>5.3.3.1</w:t>
      </w:r>
      <w:r w:rsidRPr="00245D4B">
        <w:rPr>
          <w:lang w:val="en-US"/>
        </w:rPr>
        <w:tab/>
        <w:t>Protection ratios for FM</w:t>
      </w:r>
      <w:bookmarkEnd w:id="920"/>
      <w:bookmarkEnd w:id="921"/>
      <w:bookmarkEnd w:id="922"/>
      <w:bookmarkEnd w:id="923"/>
      <w:bookmarkEnd w:id="924"/>
      <w:bookmarkEnd w:id="925"/>
      <w:bookmarkEnd w:id="926"/>
      <w:bookmarkEnd w:id="927"/>
      <w:bookmarkEnd w:id="928"/>
    </w:p>
    <w:p w14:paraId="29F92F34" w14:textId="77777777" w:rsidR="00061A5A" w:rsidRPr="00245D4B" w:rsidRDefault="00061A5A" w:rsidP="00061A5A">
      <w:pPr>
        <w:rPr>
          <w:lang w:val="en-US"/>
        </w:rPr>
      </w:pPr>
      <w:r w:rsidRPr="00245D4B">
        <w:rPr>
          <w:lang w:val="en-US"/>
        </w:rPr>
        <w:t>Basic protection ratios for FM interfered with by RAVIS are given in Table </w:t>
      </w:r>
      <w:r>
        <w:rPr>
          <w:lang w:val="en-US"/>
        </w:rPr>
        <w:t>85</w:t>
      </w:r>
      <w:r w:rsidRPr="00245D4B">
        <w:rPr>
          <w:lang w:val="en-US"/>
        </w:rPr>
        <w:t>.</w:t>
      </w:r>
    </w:p>
    <w:p w14:paraId="5794964F" w14:textId="77777777" w:rsidR="00061A5A" w:rsidRDefault="00061A5A" w:rsidP="00061A5A">
      <w:pPr>
        <w:pStyle w:val="TableNo"/>
        <w:rPr>
          <w:lang w:val="en-US"/>
        </w:rPr>
      </w:pPr>
      <w:bookmarkStart w:id="929" w:name="_Ref279757176"/>
      <w:r>
        <w:rPr>
          <w:lang w:val="en-US"/>
        </w:rPr>
        <w:br w:type="page"/>
      </w:r>
    </w:p>
    <w:p w14:paraId="7A574C48" w14:textId="77777777" w:rsidR="00061A5A" w:rsidRPr="00245D4B" w:rsidRDefault="00061A5A" w:rsidP="00061A5A">
      <w:pPr>
        <w:pStyle w:val="TableNo"/>
        <w:rPr>
          <w:lang w:val="en-US"/>
        </w:rPr>
      </w:pPr>
      <w:r w:rsidRPr="00245D4B">
        <w:rPr>
          <w:lang w:val="en-US"/>
        </w:rPr>
        <w:t>TABLE </w:t>
      </w:r>
      <w:bookmarkEnd w:id="929"/>
      <w:r>
        <w:rPr>
          <w:lang w:val="en-US"/>
        </w:rPr>
        <w:t>85</w:t>
      </w:r>
    </w:p>
    <w:p w14:paraId="02166277" w14:textId="77777777" w:rsidR="00061A5A" w:rsidRPr="00245D4B" w:rsidRDefault="00061A5A" w:rsidP="00061A5A">
      <w:pPr>
        <w:pStyle w:val="Tabletitle"/>
        <w:rPr>
          <w:lang w:val="en-US"/>
        </w:rPr>
      </w:pPr>
      <w:r w:rsidRPr="00245D4B">
        <w:rPr>
          <w:lang w:val="en-US"/>
        </w:rPr>
        <w:t xml:space="preserve">Basic protection ratios </w:t>
      </w:r>
      <w:r w:rsidRPr="00245D4B">
        <w:rPr>
          <w:i/>
          <w:iCs/>
          <w:lang w:val="en-US"/>
        </w:rPr>
        <w:t>PR</w:t>
      </w:r>
      <w:r w:rsidRPr="00245D4B">
        <w:rPr>
          <w:i/>
          <w:iCs/>
          <w:vertAlign w:val="subscript"/>
          <w:lang w:val="en-US"/>
        </w:rPr>
        <w:t>basic</w:t>
      </w:r>
      <w:r w:rsidRPr="00245D4B">
        <w:rPr>
          <w:lang w:val="en-US"/>
        </w:rPr>
        <w:t xml:space="preserve"> for FM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5"/>
        <w:gridCol w:w="1465"/>
        <w:gridCol w:w="993"/>
        <w:gridCol w:w="1029"/>
        <w:gridCol w:w="931"/>
        <w:gridCol w:w="933"/>
        <w:gridCol w:w="933"/>
      </w:tblGrid>
      <w:tr w:rsidR="00061A5A" w:rsidRPr="00353548" w14:paraId="0824DD64" w14:textId="77777777" w:rsidTr="00C80083">
        <w:trPr>
          <w:jc w:val="center"/>
        </w:trPr>
        <w:tc>
          <w:tcPr>
            <w:tcW w:w="2500" w:type="pct"/>
            <w:gridSpan w:val="2"/>
          </w:tcPr>
          <w:p w14:paraId="2FCC2FE5" w14:textId="77777777" w:rsidR="00061A5A" w:rsidRPr="00353548" w:rsidRDefault="00061A5A" w:rsidP="00C80083">
            <w:pPr>
              <w:pStyle w:val="Tablehead"/>
              <w:rPr>
                <w:lang w:val="en-US"/>
              </w:rPr>
            </w:pPr>
            <w:r w:rsidRPr="00353548">
              <w:rPr>
                <w:lang w:val="en-US"/>
              </w:rPr>
              <w:t>Frequency offset (kHz)</w:t>
            </w:r>
          </w:p>
        </w:tc>
        <w:tc>
          <w:tcPr>
            <w:tcW w:w="515" w:type="pct"/>
            <w:noWrap/>
          </w:tcPr>
          <w:p w14:paraId="475634AB" w14:textId="77777777" w:rsidR="00061A5A" w:rsidRPr="00353548" w:rsidRDefault="00061A5A" w:rsidP="00C80083">
            <w:pPr>
              <w:pStyle w:val="Tablehead"/>
              <w:rPr>
                <w:lang w:val="en-US"/>
              </w:rPr>
            </w:pPr>
            <w:r w:rsidRPr="00353548">
              <w:rPr>
                <w:lang w:val="en-US"/>
              </w:rPr>
              <w:t>0</w:t>
            </w:r>
          </w:p>
        </w:tc>
        <w:tc>
          <w:tcPr>
            <w:tcW w:w="534" w:type="pct"/>
            <w:noWrap/>
          </w:tcPr>
          <w:p w14:paraId="512F51BF" w14:textId="77777777" w:rsidR="00061A5A" w:rsidRPr="00353548" w:rsidRDefault="00061A5A" w:rsidP="00C80083">
            <w:pPr>
              <w:pStyle w:val="Tablehead"/>
              <w:rPr>
                <w:lang w:val="en-US"/>
              </w:rPr>
            </w:pPr>
            <w:r w:rsidRPr="00353548">
              <w:rPr>
                <w:lang w:val="en-US"/>
              </w:rPr>
              <w:t>±100</w:t>
            </w:r>
          </w:p>
        </w:tc>
        <w:tc>
          <w:tcPr>
            <w:tcW w:w="483" w:type="pct"/>
            <w:noWrap/>
          </w:tcPr>
          <w:p w14:paraId="1F5FED1F" w14:textId="77777777" w:rsidR="00061A5A" w:rsidRPr="00353548" w:rsidRDefault="00061A5A" w:rsidP="00C80083">
            <w:pPr>
              <w:pStyle w:val="Tablehead"/>
              <w:rPr>
                <w:lang w:val="en-US"/>
              </w:rPr>
            </w:pPr>
            <w:r w:rsidRPr="00353548">
              <w:rPr>
                <w:lang w:val="en-US"/>
              </w:rPr>
              <w:t>±200</w:t>
            </w:r>
          </w:p>
        </w:tc>
        <w:tc>
          <w:tcPr>
            <w:tcW w:w="484" w:type="pct"/>
            <w:noWrap/>
          </w:tcPr>
          <w:p w14:paraId="3E1884D8" w14:textId="77777777" w:rsidR="00061A5A" w:rsidRPr="00353548" w:rsidRDefault="00061A5A" w:rsidP="00C80083">
            <w:pPr>
              <w:pStyle w:val="Tablehead"/>
              <w:rPr>
                <w:lang w:val="en-US"/>
              </w:rPr>
            </w:pPr>
            <w:r w:rsidRPr="00353548">
              <w:rPr>
                <w:lang w:val="en-US"/>
              </w:rPr>
              <w:t>±300</w:t>
            </w:r>
          </w:p>
        </w:tc>
        <w:tc>
          <w:tcPr>
            <w:tcW w:w="484" w:type="pct"/>
            <w:noWrap/>
          </w:tcPr>
          <w:p w14:paraId="4DAD305A" w14:textId="77777777" w:rsidR="00061A5A" w:rsidRPr="00353548" w:rsidRDefault="00061A5A" w:rsidP="00C80083">
            <w:pPr>
              <w:pStyle w:val="Tablehead"/>
              <w:rPr>
                <w:lang w:val="en-US"/>
              </w:rPr>
            </w:pPr>
            <w:r w:rsidRPr="00353548">
              <w:rPr>
                <w:lang w:val="en-US"/>
              </w:rPr>
              <w:t>±400</w:t>
            </w:r>
          </w:p>
        </w:tc>
      </w:tr>
      <w:tr w:rsidR="00061A5A" w:rsidRPr="00353548" w14:paraId="37FE00EC" w14:textId="77777777" w:rsidTr="00C80083">
        <w:trPr>
          <w:jc w:val="center"/>
        </w:trPr>
        <w:tc>
          <w:tcPr>
            <w:tcW w:w="1740" w:type="pct"/>
          </w:tcPr>
          <w:p w14:paraId="094E0000" w14:textId="77777777" w:rsidR="00061A5A" w:rsidRPr="00353548" w:rsidRDefault="00061A5A" w:rsidP="00C80083">
            <w:pPr>
              <w:pStyle w:val="Tabletext"/>
              <w:rPr>
                <w:lang w:val="en-US"/>
              </w:rPr>
            </w:pPr>
            <w:r w:rsidRPr="00353548">
              <w:rPr>
                <w:lang w:val="en-US"/>
              </w:rPr>
              <w:t>Basic protection ratio,</w:t>
            </w:r>
            <w:r w:rsidRPr="00353548">
              <w:rPr>
                <w:lang w:val="en-US"/>
              </w:rPr>
              <w:br/>
              <w:t xml:space="preserve">channel bandwidth </w:t>
            </w:r>
            <w:r w:rsidRPr="00353548">
              <w:rPr>
                <w:i/>
                <w:iCs/>
                <w:lang w:val="en-US"/>
              </w:rPr>
              <w:t>B</w:t>
            </w:r>
            <w:r w:rsidRPr="00353548">
              <w:rPr>
                <w:lang w:val="en-US"/>
              </w:rPr>
              <w:t> = 100 kHz</w:t>
            </w:r>
          </w:p>
        </w:tc>
        <w:tc>
          <w:tcPr>
            <w:tcW w:w="760" w:type="pct"/>
            <w:noWrap/>
            <w:vAlign w:val="center"/>
          </w:tcPr>
          <w:p w14:paraId="1062BC19"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515" w:type="pct"/>
            <w:vAlign w:val="center"/>
          </w:tcPr>
          <w:p w14:paraId="36D6B21F" w14:textId="77777777" w:rsidR="00061A5A" w:rsidRPr="00353548" w:rsidRDefault="00061A5A" w:rsidP="00C80083">
            <w:pPr>
              <w:pStyle w:val="Tabletext"/>
              <w:jc w:val="center"/>
              <w:rPr>
                <w:lang w:val="en-US"/>
              </w:rPr>
            </w:pPr>
            <w:r w:rsidRPr="00353548">
              <w:rPr>
                <w:lang w:val="en-US"/>
              </w:rPr>
              <w:t>50</w:t>
            </w:r>
          </w:p>
        </w:tc>
        <w:tc>
          <w:tcPr>
            <w:tcW w:w="534" w:type="pct"/>
            <w:vAlign w:val="center"/>
          </w:tcPr>
          <w:p w14:paraId="657C1B16" w14:textId="77777777" w:rsidR="00061A5A" w:rsidRPr="00353548" w:rsidRDefault="00061A5A" w:rsidP="00C80083">
            <w:pPr>
              <w:pStyle w:val="Tabletext"/>
              <w:jc w:val="center"/>
              <w:rPr>
                <w:lang w:val="en-US"/>
              </w:rPr>
            </w:pPr>
            <w:r w:rsidRPr="00353548">
              <w:rPr>
                <w:lang w:val="en-US"/>
              </w:rPr>
              <w:t>35</w:t>
            </w:r>
          </w:p>
        </w:tc>
        <w:tc>
          <w:tcPr>
            <w:tcW w:w="483" w:type="pct"/>
            <w:vAlign w:val="center"/>
          </w:tcPr>
          <w:p w14:paraId="6528144D" w14:textId="77777777" w:rsidR="00061A5A" w:rsidRPr="00353548" w:rsidRDefault="00061A5A" w:rsidP="00C80083">
            <w:pPr>
              <w:pStyle w:val="Tabletext"/>
              <w:jc w:val="center"/>
              <w:rPr>
                <w:lang w:val="en-US"/>
              </w:rPr>
            </w:pPr>
            <w:r w:rsidRPr="00353548">
              <w:rPr>
                <w:lang w:val="en-US"/>
              </w:rPr>
              <w:t>5</w:t>
            </w:r>
          </w:p>
        </w:tc>
        <w:tc>
          <w:tcPr>
            <w:tcW w:w="484" w:type="pct"/>
            <w:vAlign w:val="center"/>
          </w:tcPr>
          <w:p w14:paraId="4D9FAABC" w14:textId="77777777" w:rsidR="00061A5A" w:rsidRPr="00353548" w:rsidRDefault="00061A5A" w:rsidP="00C80083">
            <w:pPr>
              <w:pStyle w:val="Tabletext"/>
              <w:jc w:val="center"/>
              <w:rPr>
                <w:lang w:val="en-US"/>
              </w:rPr>
            </w:pPr>
            <w:r w:rsidRPr="00353548">
              <w:rPr>
                <w:lang w:val="en-US"/>
              </w:rPr>
              <w:t>−5</w:t>
            </w:r>
          </w:p>
        </w:tc>
        <w:tc>
          <w:tcPr>
            <w:tcW w:w="484" w:type="pct"/>
            <w:vAlign w:val="center"/>
          </w:tcPr>
          <w:p w14:paraId="0165C332" w14:textId="77777777" w:rsidR="00061A5A" w:rsidRPr="00353548" w:rsidRDefault="00061A5A" w:rsidP="00C80083">
            <w:pPr>
              <w:pStyle w:val="Tabletext"/>
              <w:jc w:val="center"/>
              <w:rPr>
                <w:lang w:val="en-US"/>
              </w:rPr>
            </w:pPr>
            <w:r w:rsidRPr="00353548">
              <w:rPr>
                <w:lang w:val="en-US"/>
              </w:rPr>
              <w:t>−10</w:t>
            </w:r>
          </w:p>
        </w:tc>
      </w:tr>
      <w:tr w:rsidR="00061A5A" w:rsidRPr="00353548" w14:paraId="1B22F606" w14:textId="77777777" w:rsidTr="00C80083">
        <w:trPr>
          <w:jc w:val="center"/>
        </w:trPr>
        <w:tc>
          <w:tcPr>
            <w:tcW w:w="1740" w:type="pct"/>
          </w:tcPr>
          <w:p w14:paraId="26763A93" w14:textId="77777777" w:rsidR="00061A5A" w:rsidRPr="00353548" w:rsidRDefault="00061A5A" w:rsidP="00C80083">
            <w:pPr>
              <w:pStyle w:val="Tabletext"/>
              <w:rPr>
                <w:lang w:val="en-US"/>
              </w:rPr>
            </w:pPr>
            <w:r w:rsidRPr="00353548">
              <w:rPr>
                <w:lang w:val="en-US"/>
              </w:rPr>
              <w:t>Basic protection ratio,</w:t>
            </w:r>
            <w:r w:rsidRPr="00353548">
              <w:rPr>
                <w:lang w:val="en-US"/>
              </w:rPr>
              <w:br/>
              <w:t xml:space="preserve">channel bandwidth </w:t>
            </w:r>
            <w:r w:rsidRPr="00353548">
              <w:rPr>
                <w:i/>
                <w:iCs/>
                <w:lang w:val="en-US"/>
              </w:rPr>
              <w:t>B</w:t>
            </w:r>
            <w:r w:rsidRPr="00353548">
              <w:rPr>
                <w:lang w:val="en-US"/>
              </w:rPr>
              <w:t> = 200 kHz</w:t>
            </w:r>
          </w:p>
        </w:tc>
        <w:tc>
          <w:tcPr>
            <w:tcW w:w="760" w:type="pct"/>
            <w:noWrap/>
            <w:vAlign w:val="center"/>
          </w:tcPr>
          <w:p w14:paraId="20B1DA5E"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i/>
                <w:iCs/>
                <w:lang w:val="en-US"/>
              </w:rPr>
              <w:t xml:space="preserve"> </w:t>
            </w:r>
            <w:r w:rsidRPr="00353548">
              <w:rPr>
                <w:lang w:val="en-US"/>
              </w:rPr>
              <w:t>(dB)</w:t>
            </w:r>
          </w:p>
        </w:tc>
        <w:tc>
          <w:tcPr>
            <w:tcW w:w="515" w:type="pct"/>
            <w:vAlign w:val="center"/>
          </w:tcPr>
          <w:p w14:paraId="62130E21" w14:textId="77777777" w:rsidR="00061A5A" w:rsidRPr="00353548" w:rsidRDefault="00061A5A" w:rsidP="00C80083">
            <w:pPr>
              <w:pStyle w:val="Tabletext"/>
              <w:jc w:val="center"/>
              <w:rPr>
                <w:lang w:val="en-US"/>
              </w:rPr>
            </w:pPr>
            <w:r w:rsidRPr="00353548">
              <w:rPr>
                <w:lang w:val="en-US"/>
              </w:rPr>
              <w:t>50</w:t>
            </w:r>
          </w:p>
        </w:tc>
        <w:tc>
          <w:tcPr>
            <w:tcW w:w="534" w:type="pct"/>
            <w:vAlign w:val="center"/>
          </w:tcPr>
          <w:p w14:paraId="1011FADB" w14:textId="77777777" w:rsidR="00061A5A" w:rsidRPr="00353548" w:rsidRDefault="00061A5A" w:rsidP="00C80083">
            <w:pPr>
              <w:pStyle w:val="Tabletext"/>
              <w:jc w:val="center"/>
              <w:rPr>
                <w:i/>
                <w:lang w:val="en-US"/>
              </w:rPr>
            </w:pPr>
          </w:p>
        </w:tc>
        <w:tc>
          <w:tcPr>
            <w:tcW w:w="483" w:type="pct"/>
            <w:vAlign w:val="center"/>
          </w:tcPr>
          <w:p w14:paraId="1CD1687F" w14:textId="77777777" w:rsidR="00061A5A" w:rsidRPr="00353548" w:rsidRDefault="00061A5A" w:rsidP="00C80083">
            <w:pPr>
              <w:pStyle w:val="Tabletext"/>
              <w:jc w:val="center"/>
              <w:rPr>
                <w:i/>
                <w:lang w:val="en-US"/>
              </w:rPr>
            </w:pPr>
          </w:p>
        </w:tc>
        <w:tc>
          <w:tcPr>
            <w:tcW w:w="484" w:type="pct"/>
            <w:vAlign w:val="center"/>
          </w:tcPr>
          <w:p w14:paraId="28A287CF" w14:textId="77777777" w:rsidR="00061A5A" w:rsidRPr="00353548" w:rsidRDefault="00061A5A" w:rsidP="00C80083">
            <w:pPr>
              <w:pStyle w:val="Tabletext"/>
              <w:jc w:val="center"/>
              <w:rPr>
                <w:i/>
                <w:lang w:val="en-US"/>
              </w:rPr>
            </w:pPr>
          </w:p>
        </w:tc>
        <w:tc>
          <w:tcPr>
            <w:tcW w:w="484" w:type="pct"/>
            <w:vAlign w:val="center"/>
          </w:tcPr>
          <w:p w14:paraId="7E40E876" w14:textId="77777777" w:rsidR="00061A5A" w:rsidRPr="00353548" w:rsidRDefault="00061A5A" w:rsidP="00C80083">
            <w:pPr>
              <w:pStyle w:val="Tabletext"/>
              <w:jc w:val="center"/>
              <w:rPr>
                <w:lang w:val="en-US"/>
              </w:rPr>
            </w:pPr>
          </w:p>
        </w:tc>
      </w:tr>
      <w:tr w:rsidR="00061A5A" w:rsidRPr="00353548" w14:paraId="0F5512FB" w14:textId="77777777" w:rsidTr="00C80083">
        <w:trPr>
          <w:jc w:val="center"/>
        </w:trPr>
        <w:tc>
          <w:tcPr>
            <w:tcW w:w="1740" w:type="pct"/>
          </w:tcPr>
          <w:p w14:paraId="27450119" w14:textId="77777777" w:rsidR="00061A5A" w:rsidRPr="00353548" w:rsidRDefault="00061A5A" w:rsidP="00C80083">
            <w:pPr>
              <w:pStyle w:val="Tabletext"/>
              <w:rPr>
                <w:lang w:val="en-US"/>
              </w:rPr>
            </w:pPr>
            <w:r w:rsidRPr="00353548">
              <w:rPr>
                <w:lang w:val="en-US"/>
              </w:rPr>
              <w:t>Basic protection ratio,</w:t>
            </w:r>
            <w:r w:rsidRPr="00353548">
              <w:rPr>
                <w:lang w:val="en-US"/>
              </w:rPr>
              <w:br/>
              <w:t xml:space="preserve">channel bandwidth </w:t>
            </w:r>
            <w:r w:rsidRPr="00353548">
              <w:rPr>
                <w:i/>
                <w:iCs/>
                <w:lang w:val="en-US"/>
              </w:rPr>
              <w:t>B</w:t>
            </w:r>
            <w:r w:rsidRPr="00353548">
              <w:rPr>
                <w:lang w:val="en-US"/>
              </w:rPr>
              <w:t> = 250 kHz</w:t>
            </w:r>
          </w:p>
        </w:tc>
        <w:tc>
          <w:tcPr>
            <w:tcW w:w="760" w:type="pct"/>
            <w:noWrap/>
            <w:vAlign w:val="center"/>
          </w:tcPr>
          <w:p w14:paraId="1D47E969"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i/>
                <w:iCs/>
                <w:lang w:val="en-US"/>
              </w:rPr>
              <w:t xml:space="preserve"> </w:t>
            </w:r>
            <w:r w:rsidRPr="00353548">
              <w:rPr>
                <w:lang w:val="en-US"/>
              </w:rPr>
              <w:t>(dB)</w:t>
            </w:r>
          </w:p>
        </w:tc>
        <w:tc>
          <w:tcPr>
            <w:tcW w:w="515" w:type="pct"/>
            <w:vAlign w:val="center"/>
          </w:tcPr>
          <w:p w14:paraId="6AD22600" w14:textId="77777777" w:rsidR="00061A5A" w:rsidRPr="00353548" w:rsidRDefault="00061A5A" w:rsidP="00C80083">
            <w:pPr>
              <w:pStyle w:val="Tabletext"/>
              <w:jc w:val="center"/>
              <w:rPr>
                <w:lang w:val="en-US"/>
              </w:rPr>
            </w:pPr>
            <w:r w:rsidRPr="00353548">
              <w:rPr>
                <w:lang w:val="en-US"/>
              </w:rPr>
              <w:t>50</w:t>
            </w:r>
          </w:p>
        </w:tc>
        <w:tc>
          <w:tcPr>
            <w:tcW w:w="534" w:type="pct"/>
            <w:vAlign w:val="center"/>
          </w:tcPr>
          <w:p w14:paraId="1B08CB6F" w14:textId="77777777" w:rsidR="00061A5A" w:rsidRPr="00353548" w:rsidRDefault="00061A5A" w:rsidP="00C80083">
            <w:pPr>
              <w:pStyle w:val="Tabletext"/>
              <w:jc w:val="center"/>
              <w:rPr>
                <w:i/>
                <w:lang w:val="en-US"/>
              </w:rPr>
            </w:pPr>
          </w:p>
        </w:tc>
        <w:tc>
          <w:tcPr>
            <w:tcW w:w="483" w:type="pct"/>
            <w:vAlign w:val="center"/>
          </w:tcPr>
          <w:p w14:paraId="3B71177F" w14:textId="77777777" w:rsidR="00061A5A" w:rsidRPr="00353548" w:rsidRDefault="00061A5A" w:rsidP="00C80083">
            <w:pPr>
              <w:pStyle w:val="Tabletext"/>
              <w:jc w:val="center"/>
              <w:rPr>
                <w:i/>
                <w:lang w:val="en-US"/>
              </w:rPr>
            </w:pPr>
          </w:p>
        </w:tc>
        <w:tc>
          <w:tcPr>
            <w:tcW w:w="484" w:type="pct"/>
            <w:vAlign w:val="center"/>
          </w:tcPr>
          <w:p w14:paraId="7C9F497C" w14:textId="77777777" w:rsidR="00061A5A" w:rsidRPr="00353548" w:rsidRDefault="00061A5A" w:rsidP="00C80083">
            <w:pPr>
              <w:pStyle w:val="Tabletext"/>
              <w:jc w:val="center"/>
              <w:rPr>
                <w:i/>
                <w:lang w:val="en-US"/>
              </w:rPr>
            </w:pPr>
          </w:p>
        </w:tc>
        <w:tc>
          <w:tcPr>
            <w:tcW w:w="484" w:type="pct"/>
            <w:vAlign w:val="center"/>
          </w:tcPr>
          <w:p w14:paraId="05D31EE6" w14:textId="77777777" w:rsidR="00061A5A" w:rsidRPr="00353548" w:rsidRDefault="00061A5A" w:rsidP="00C80083">
            <w:pPr>
              <w:pStyle w:val="Tabletext"/>
              <w:jc w:val="center"/>
              <w:rPr>
                <w:lang w:val="en-US"/>
              </w:rPr>
            </w:pPr>
          </w:p>
        </w:tc>
      </w:tr>
    </w:tbl>
    <w:p w14:paraId="4DC5EE37" w14:textId="77777777" w:rsidR="00061A5A" w:rsidRPr="00245D4B" w:rsidRDefault="00061A5A" w:rsidP="00061A5A">
      <w:pPr>
        <w:pStyle w:val="Tablefin"/>
      </w:pPr>
      <w:bookmarkStart w:id="930" w:name="_Toc279759662"/>
      <w:bookmarkStart w:id="931" w:name="_Toc280614583"/>
      <w:bookmarkStart w:id="932" w:name="_Toc293603774"/>
      <w:bookmarkStart w:id="933" w:name="_Toc293603894"/>
      <w:bookmarkStart w:id="934" w:name="_Toc300665085"/>
      <w:bookmarkStart w:id="935" w:name="_Toc300666678"/>
      <w:bookmarkStart w:id="936" w:name="_Toc301429367"/>
      <w:bookmarkStart w:id="937" w:name="_Toc302049660"/>
      <w:bookmarkStart w:id="938" w:name="_Toc438995483"/>
    </w:p>
    <w:p w14:paraId="3D509550" w14:textId="77777777" w:rsidR="00061A5A" w:rsidRPr="00245D4B" w:rsidRDefault="00061A5A" w:rsidP="00061A5A">
      <w:pPr>
        <w:pStyle w:val="Heading4"/>
        <w:rPr>
          <w:lang w:val="en-US"/>
        </w:rPr>
      </w:pPr>
      <w:r w:rsidRPr="00245D4B">
        <w:rPr>
          <w:lang w:val="en-US"/>
        </w:rPr>
        <w:t>5.3.3.2</w:t>
      </w:r>
      <w:r w:rsidRPr="00245D4B">
        <w:rPr>
          <w:lang w:val="en-US"/>
        </w:rPr>
        <w:tab/>
        <w:t>Protection ratios for RAVIS</w:t>
      </w:r>
      <w:bookmarkEnd w:id="930"/>
      <w:bookmarkEnd w:id="931"/>
      <w:bookmarkEnd w:id="932"/>
      <w:bookmarkEnd w:id="933"/>
      <w:bookmarkEnd w:id="934"/>
      <w:bookmarkEnd w:id="935"/>
      <w:bookmarkEnd w:id="936"/>
      <w:bookmarkEnd w:id="937"/>
      <w:bookmarkEnd w:id="938"/>
    </w:p>
    <w:p w14:paraId="577CF607" w14:textId="77777777" w:rsidR="00061A5A" w:rsidRPr="00245D4B" w:rsidRDefault="00061A5A" w:rsidP="00061A5A">
      <w:pPr>
        <w:tabs>
          <w:tab w:val="center" w:pos="4820"/>
          <w:tab w:val="right" w:pos="9639"/>
        </w:tabs>
        <w:rPr>
          <w:lang w:val="en-US"/>
        </w:rPr>
      </w:pPr>
      <w:r w:rsidRPr="00245D4B">
        <w:rPr>
          <w:lang w:val="en-US"/>
        </w:rPr>
        <w:t>Basic protection ratios for RAVIS interfered with by RAVIS are given in Table </w:t>
      </w:r>
      <w:r>
        <w:rPr>
          <w:lang w:val="en-US"/>
        </w:rPr>
        <w:t>86</w:t>
      </w:r>
      <w:r w:rsidRPr="00245D4B">
        <w:rPr>
          <w:lang w:val="en-US"/>
        </w:rPr>
        <w:t>.</w:t>
      </w:r>
    </w:p>
    <w:p w14:paraId="6FF74DD2" w14:textId="77777777" w:rsidR="00061A5A" w:rsidRPr="00245D4B" w:rsidRDefault="00061A5A" w:rsidP="00061A5A">
      <w:pPr>
        <w:pStyle w:val="TableNo"/>
        <w:rPr>
          <w:lang w:val="en-US"/>
        </w:rPr>
      </w:pPr>
      <w:r w:rsidRPr="00245D4B">
        <w:rPr>
          <w:lang w:val="en-US"/>
        </w:rPr>
        <w:t>TABLE 8</w:t>
      </w:r>
      <w:r>
        <w:rPr>
          <w:lang w:val="en-US"/>
        </w:rPr>
        <w:t>6</w:t>
      </w:r>
    </w:p>
    <w:p w14:paraId="7D7164FA" w14:textId="77777777" w:rsidR="00061A5A" w:rsidRPr="00245D4B" w:rsidRDefault="00061A5A" w:rsidP="00061A5A">
      <w:pPr>
        <w:pStyle w:val="Tabletitle"/>
        <w:rPr>
          <w:lang w:val="en-US"/>
        </w:rPr>
      </w:pPr>
      <w:r w:rsidRPr="00245D4B">
        <w:rPr>
          <w:lang w:val="en-US"/>
        </w:rPr>
        <w:t xml:space="preserve">Basic protection ratios </w:t>
      </w:r>
      <w:r w:rsidRPr="00245D4B">
        <w:rPr>
          <w:i/>
          <w:iCs/>
          <w:lang w:val="en-US"/>
        </w:rPr>
        <w:t>PR</w:t>
      </w:r>
      <w:r w:rsidRPr="00245D4B">
        <w:rPr>
          <w:i/>
          <w:iCs/>
          <w:vertAlign w:val="subscript"/>
          <w:lang w:val="en-US"/>
        </w:rPr>
        <w:t>basic</w:t>
      </w:r>
      <w:r w:rsidRPr="00245D4B">
        <w:rPr>
          <w:lang w:val="en-US"/>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7"/>
        <w:gridCol w:w="1523"/>
        <w:gridCol w:w="994"/>
        <w:gridCol w:w="999"/>
        <w:gridCol w:w="998"/>
        <w:gridCol w:w="999"/>
        <w:gridCol w:w="999"/>
      </w:tblGrid>
      <w:tr w:rsidR="00061A5A" w:rsidRPr="00353548" w14:paraId="58F501BD" w14:textId="77777777" w:rsidTr="00C80083">
        <w:trPr>
          <w:cantSplit/>
          <w:jc w:val="center"/>
        </w:trPr>
        <w:tc>
          <w:tcPr>
            <w:tcW w:w="4650" w:type="dxa"/>
            <w:gridSpan w:val="2"/>
          </w:tcPr>
          <w:p w14:paraId="023BB60C" w14:textId="77777777" w:rsidR="00061A5A" w:rsidRPr="00353548" w:rsidRDefault="00061A5A" w:rsidP="00C80083">
            <w:pPr>
              <w:pStyle w:val="Tablehead"/>
              <w:rPr>
                <w:lang w:val="en-US"/>
              </w:rPr>
            </w:pPr>
            <w:r w:rsidRPr="00353548">
              <w:rPr>
                <w:lang w:val="en-US"/>
              </w:rPr>
              <w:t>Frequency offset (kHz)</w:t>
            </w:r>
          </w:p>
        </w:tc>
        <w:tc>
          <w:tcPr>
            <w:tcW w:w="994" w:type="dxa"/>
          </w:tcPr>
          <w:p w14:paraId="47C39B23" w14:textId="77777777" w:rsidR="00061A5A" w:rsidRPr="00353548" w:rsidRDefault="00061A5A" w:rsidP="00C80083">
            <w:pPr>
              <w:pStyle w:val="Tablehead"/>
              <w:rPr>
                <w:lang w:val="en-US"/>
              </w:rPr>
            </w:pPr>
            <w:r w:rsidRPr="00353548">
              <w:rPr>
                <w:lang w:val="en-US"/>
              </w:rPr>
              <w:t>0</w:t>
            </w:r>
          </w:p>
        </w:tc>
        <w:tc>
          <w:tcPr>
            <w:tcW w:w="999" w:type="dxa"/>
          </w:tcPr>
          <w:p w14:paraId="36237113" w14:textId="77777777" w:rsidR="00061A5A" w:rsidRPr="00353548" w:rsidRDefault="00061A5A" w:rsidP="00C80083">
            <w:pPr>
              <w:pStyle w:val="Tablehead"/>
              <w:rPr>
                <w:lang w:val="en-US"/>
              </w:rPr>
            </w:pPr>
            <w:r w:rsidRPr="00353548">
              <w:rPr>
                <w:color w:val="000000"/>
                <w:lang w:val="en-US"/>
              </w:rPr>
              <w:sym w:font="Symbol" w:char="F0B1"/>
            </w:r>
            <w:r w:rsidRPr="00353548">
              <w:rPr>
                <w:color w:val="000000"/>
                <w:lang w:val="en-US"/>
              </w:rPr>
              <w:t>1</w:t>
            </w:r>
            <w:r w:rsidRPr="00353548">
              <w:rPr>
                <w:lang w:val="en-US"/>
              </w:rPr>
              <w:t>00</w:t>
            </w:r>
          </w:p>
        </w:tc>
        <w:tc>
          <w:tcPr>
            <w:tcW w:w="998" w:type="dxa"/>
          </w:tcPr>
          <w:p w14:paraId="08B5AAD7"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200</w:t>
            </w:r>
          </w:p>
        </w:tc>
        <w:tc>
          <w:tcPr>
            <w:tcW w:w="999" w:type="dxa"/>
          </w:tcPr>
          <w:p w14:paraId="3C67B1C7"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300</w:t>
            </w:r>
          </w:p>
        </w:tc>
        <w:tc>
          <w:tcPr>
            <w:tcW w:w="999" w:type="dxa"/>
          </w:tcPr>
          <w:p w14:paraId="711BF78E"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400</w:t>
            </w:r>
          </w:p>
        </w:tc>
      </w:tr>
      <w:tr w:rsidR="00061A5A" w:rsidRPr="00353548" w14:paraId="3D220DA7" w14:textId="77777777" w:rsidTr="00C80083">
        <w:trPr>
          <w:cantSplit/>
          <w:jc w:val="center"/>
        </w:trPr>
        <w:tc>
          <w:tcPr>
            <w:tcW w:w="3127" w:type="dxa"/>
          </w:tcPr>
          <w:p w14:paraId="4A5092F1" w14:textId="77777777" w:rsidR="00061A5A" w:rsidRPr="00353548" w:rsidRDefault="00061A5A" w:rsidP="00C80083">
            <w:pPr>
              <w:pStyle w:val="Tabletext"/>
              <w:rPr>
                <w:lang w:val="en-US"/>
              </w:rPr>
            </w:pPr>
            <w:r w:rsidRPr="00353548">
              <w:rPr>
                <w:lang w:val="en-US"/>
              </w:rPr>
              <w:t>B = 100 kHz, QPSK, R = 1/2</w:t>
            </w:r>
          </w:p>
        </w:tc>
        <w:tc>
          <w:tcPr>
            <w:tcW w:w="1523" w:type="dxa"/>
          </w:tcPr>
          <w:p w14:paraId="1021F4E1"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1BC209A" w14:textId="77777777" w:rsidR="00061A5A" w:rsidRPr="00353548" w:rsidRDefault="00061A5A" w:rsidP="00C80083">
            <w:pPr>
              <w:pStyle w:val="Tabletext"/>
              <w:jc w:val="center"/>
              <w:rPr>
                <w:lang w:val="en-US"/>
              </w:rPr>
            </w:pPr>
            <w:r w:rsidRPr="00353548">
              <w:rPr>
                <w:lang w:val="en-US"/>
              </w:rPr>
              <w:t>8</w:t>
            </w:r>
          </w:p>
        </w:tc>
        <w:tc>
          <w:tcPr>
            <w:tcW w:w="999" w:type="dxa"/>
          </w:tcPr>
          <w:p w14:paraId="293B64A7" w14:textId="77777777" w:rsidR="00061A5A" w:rsidRPr="00353548" w:rsidRDefault="00061A5A" w:rsidP="00C80083">
            <w:pPr>
              <w:pStyle w:val="Tabletext"/>
              <w:jc w:val="center"/>
              <w:rPr>
                <w:lang w:val="en-US"/>
              </w:rPr>
            </w:pPr>
            <w:r w:rsidRPr="00353548">
              <w:rPr>
                <w:lang w:val="en-US"/>
              </w:rPr>
              <w:t>0</w:t>
            </w:r>
          </w:p>
        </w:tc>
        <w:tc>
          <w:tcPr>
            <w:tcW w:w="998" w:type="dxa"/>
          </w:tcPr>
          <w:p w14:paraId="669110B1" w14:textId="77777777" w:rsidR="00061A5A" w:rsidRPr="00353548" w:rsidRDefault="00061A5A" w:rsidP="00C80083">
            <w:pPr>
              <w:pStyle w:val="Tabletext"/>
              <w:jc w:val="center"/>
              <w:rPr>
                <w:lang w:val="en-US"/>
              </w:rPr>
            </w:pPr>
            <w:r w:rsidRPr="00353548">
              <w:rPr>
                <w:lang w:val="en-US"/>
              </w:rPr>
              <w:t>−48</w:t>
            </w:r>
          </w:p>
        </w:tc>
        <w:tc>
          <w:tcPr>
            <w:tcW w:w="999" w:type="dxa"/>
          </w:tcPr>
          <w:p w14:paraId="663A45B8" w14:textId="77777777" w:rsidR="00061A5A" w:rsidRPr="00353548" w:rsidRDefault="00061A5A" w:rsidP="00C80083">
            <w:pPr>
              <w:pStyle w:val="Tabletext"/>
              <w:jc w:val="center"/>
              <w:rPr>
                <w:lang w:val="en-US"/>
              </w:rPr>
            </w:pPr>
            <w:r w:rsidRPr="00353548">
              <w:rPr>
                <w:lang w:val="en-US"/>
              </w:rPr>
              <w:t>−55</w:t>
            </w:r>
          </w:p>
        </w:tc>
        <w:tc>
          <w:tcPr>
            <w:tcW w:w="999" w:type="dxa"/>
          </w:tcPr>
          <w:p w14:paraId="64918181" w14:textId="77777777" w:rsidR="00061A5A" w:rsidRPr="00353548" w:rsidRDefault="00061A5A" w:rsidP="00C80083">
            <w:pPr>
              <w:pStyle w:val="Tabletext"/>
              <w:jc w:val="center"/>
              <w:rPr>
                <w:lang w:val="en-US"/>
              </w:rPr>
            </w:pPr>
            <w:r w:rsidRPr="00353548">
              <w:rPr>
                <w:lang w:val="en-US"/>
              </w:rPr>
              <w:t>−56</w:t>
            </w:r>
          </w:p>
        </w:tc>
      </w:tr>
      <w:tr w:rsidR="00061A5A" w:rsidRPr="00353548" w14:paraId="715A373D" w14:textId="77777777" w:rsidTr="00C80083">
        <w:trPr>
          <w:cantSplit/>
          <w:jc w:val="center"/>
        </w:trPr>
        <w:tc>
          <w:tcPr>
            <w:tcW w:w="3127" w:type="dxa"/>
          </w:tcPr>
          <w:p w14:paraId="5E7286B3" w14:textId="77777777" w:rsidR="00061A5A" w:rsidRPr="00353548" w:rsidRDefault="00061A5A" w:rsidP="00C80083">
            <w:pPr>
              <w:pStyle w:val="Tabletext"/>
              <w:rPr>
                <w:lang w:val="en-US"/>
              </w:rPr>
            </w:pPr>
            <w:r w:rsidRPr="00353548">
              <w:rPr>
                <w:lang w:val="en-US"/>
              </w:rPr>
              <w:t>B = 100 kHz, QPSK, R = 2/3</w:t>
            </w:r>
          </w:p>
        </w:tc>
        <w:tc>
          <w:tcPr>
            <w:tcW w:w="1523" w:type="dxa"/>
          </w:tcPr>
          <w:p w14:paraId="6AA6625B"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C183B64" w14:textId="77777777" w:rsidR="00061A5A" w:rsidRPr="00353548" w:rsidRDefault="00061A5A" w:rsidP="00C80083">
            <w:pPr>
              <w:pStyle w:val="Tabletext"/>
              <w:jc w:val="center"/>
              <w:rPr>
                <w:lang w:val="en-US"/>
              </w:rPr>
            </w:pPr>
            <w:r w:rsidRPr="00353548">
              <w:rPr>
                <w:lang w:val="en-US"/>
              </w:rPr>
              <w:t>9</w:t>
            </w:r>
          </w:p>
        </w:tc>
        <w:tc>
          <w:tcPr>
            <w:tcW w:w="999" w:type="dxa"/>
          </w:tcPr>
          <w:p w14:paraId="18AB283F" w14:textId="77777777" w:rsidR="00061A5A" w:rsidRPr="00353548" w:rsidRDefault="00061A5A" w:rsidP="00C80083">
            <w:pPr>
              <w:pStyle w:val="Tabletext"/>
              <w:jc w:val="center"/>
              <w:rPr>
                <w:lang w:val="en-US"/>
              </w:rPr>
            </w:pPr>
            <w:r w:rsidRPr="00353548">
              <w:rPr>
                <w:lang w:val="en-US"/>
              </w:rPr>
              <w:t>2</w:t>
            </w:r>
          </w:p>
        </w:tc>
        <w:tc>
          <w:tcPr>
            <w:tcW w:w="998" w:type="dxa"/>
          </w:tcPr>
          <w:p w14:paraId="7933C636" w14:textId="77777777" w:rsidR="00061A5A" w:rsidRPr="00353548" w:rsidRDefault="00061A5A" w:rsidP="00C80083">
            <w:pPr>
              <w:pStyle w:val="Tabletext"/>
              <w:jc w:val="center"/>
              <w:rPr>
                <w:lang w:val="en-US"/>
              </w:rPr>
            </w:pPr>
            <w:r w:rsidRPr="00353548">
              <w:rPr>
                <w:lang w:val="en-US"/>
              </w:rPr>
              <w:t>−47</w:t>
            </w:r>
          </w:p>
        </w:tc>
        <w:tc>
          <w:tcPr>
            <w:tcW w:w="999" w:type="dxa"/>
          </w:tcPr>
          <w:p w14:paraId="5247F0D7" w14:textId="77777777" w:rsidR="00061A5A" w:rsidRPr="00353548" w:rsidRDefault="00061A5A" w:rsidP="00C80083">
            <w:pPr>
              <w:pStyle w:val="Tabletext"/>
              <w:jc w:val="center"/>
              <w:rPr>
                <w:lang w:val="en-US"/>
              </w:rPr>
            </w:pPr>
            <w:r w:rsidRPr="00353548">
              <w:rPr>
                <w:lang w:val="en-US"/>
              </w:rPr>
              <w:t>−54</w:t>
            </w:r>
          </w:p>
        </w:tc>
        <w:tc>
          <w:tcPr>
            <w:tcW w:w="999" w:type="dxa"/>
          </w:tcPr>
          <w:p w14:paraId="2CEF3F40" w14:textId="77777777" w:rsidR="00061A5A" w:rsidRPr="00353548" w:rsidRDefault="00061A5A" w:rsidP="00C80083">
            <w:pPr>
              <w:pStyle w:val="Tabletext"/>
              <w:jc w:val="center"/>
              <w:rPr>
                <w:lang w:val="en-US"/>
              </w:rPr>
            </w:pPr>
            <w:r w:rsidRPr="00353548">
              <w:rPr>
                <w:lang w:val="en-US"/>
              </w:rPr>
              <w:t>−55</w:t>
            </w:r>
          </w:p>
        </w:tc>
      </w:tr>
      <w:tr w:rsidR="00061A5A" w:rsidRPr="00353548" w14:paraId="4B2B36E1" w14:textId="77777777" w:rsidTr="00C80083">
        <w:trPr>
          <w:cantSplit/>
          <w:jc w:val="center"/>
        </w:trPr>
        <w:tc>
          <w:tcPr>
            <w:tcW w:w="3127" w:type="dxa"/>
          </w:tcPr>
          <w:p w14:paraId="2D0619D2" w14:textId="77777777" w:rsidR="00061A5A" w:rsidRPr="00353548" w:rsidRDefault="00061A5A" w:rsidP="00C80083">
            <w:pPr>
              <w:pStyle w:val="Tabletext"/>
              <w:rPr>
                <w:lang w:val="en-US"/>
              </w:rPr>
            </w:pPr>
            <w:r w:rsidRPr="00353548">
              <w:rPr>
                <w:lang w:val="en-US"/>
              </w:rPr>
              <w:t>B = 100 kHz, QPSK, R = 3/4</w:t>
            </w:r>
          </w:p>
        </w:tc>
        <w:tc>
          <w:tcPr>
            <w:tcW w:w="1523" w:type="dxa"/>
          </w:tcPr>
          <w:p w14:paraId="5E194E1A"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BD619DC" w14:textId="77777777" w:rsidR="00061A5A" w:rsidRPr="00353548" w:rsidRDefault="00061A5A" w:rsidP="00C80083">
            <w:pPr>
              <w:pStyle w:val="Tabletext"/>
              <w:jc w:val="center"/>
              <w:rPr>
                <w:lang w:val="en-US"/>
              </w:rPr>
            </w:pPr>
            <w:r w:rsidRPr="00353548">
              <w:rPr>
                <w:lang w:val="en-US"/>
              </w:rPr>
              <w:t>10</w:t>
            </w:r>
          </w:p>
        </w:tc>
        <w:tc>
          <w:tcPr>
            <w:tcW w:w="999" w:type="dxa"/>
          </w:tcPr>
          <w:p w14:paraId="2FAABB4E" w14:textId="77777777" w:rsidR="00061A5A" w:rsidRPr="00353548" w:rsidRDefault="00061A5A" w:rsidP="00C80083">
            <w:pPr>
              <w:pStyle w:val="Tabletext"/>
              <w:jc w:val="center"/>
              <w:rPr>
                <w:lang w:val="en-US"/>
              </w:rPr>
            </w:pPr>
            <w:r w:rsidRPr="00353548">
              <w:rPr>
                <w:lang w:val="en-US"/>
              </w:rPr>
              <w:t>3</w:t>
            </w:r>
          </w:p>
        </w:tc>
        <w:tc>
          <w:tcPr>
            <w:tcW w:w="998" w:type="dxa"/>
          </w:tcPr>
          <w:p w14:paraId="43E06385" w14:textId="77777777" w:rsidR="00061A5A" w:rsidRPr="00353548" w:rsidRDefault="00061A5A" w:rsidP="00C80083">
            <w:pPr>
              <w:pStyle w:val="Tabletext"/>
              <w:jc w:val="center"/>
              <w:rPr>
                <w:lang w:val="en-US"/>
              </w:rPr>
            </w:pPr>
            <w:r w:rsidRPr="00353548">
              <w:rPr>
                <w:lang w:val="en-US"/>
              </w:rPr>
              <w:t>−46</w:t>
            </w:r>
          </w:p>
        </w:tc>
        <w:tc>
          <w:tcPr>
            <w:tcW w:w="999" w:type="dxa"/>
          </w:tcPr>
          <w:p w14:paraId="1256CA66" w14:textId="77777777" w:rsidR="00061A5A" w:rsidRPr="00353548" w:rsidRDefault="00061A5A" w:rsidP="00C80083">
            <w:pPr>
              <w:pStyle w:val="Tabletext"/>
              <w:jc w:val="center"/>
              <w:rPr>
                <w:lang w:val="en-US"/>
              </w:rPr>
            </w:pPr>
            <w:r w:rsidRPr="00353548">
              <w:rPr>
                <w:lang w:val="en-US"/>
              </w:rPr>
              <w:t>−53</w:t>
            </w:r>
          </w:p>
        </w:tc>
        <w:tc>
          <w:tcPr>
            <w:tcW w:w="999" w:type="dxa"/>
          </w:tcPr>
          <w:p w14:paraId="269F5FCE" w14:textId="77777777" w:rsidR="00061A5A" w:rsidRPr="00353548" w:rsidRDefault="00061A5A" w:rsidP="00C80083">
            <w:pPr>
              <w:pStyle w:val="Tabletext"/>
              <w:jc w:val="center"/>
              <w:rPr>
                <w:lang w:val="en-US"/>
              </w:rPr>
            </w:pPr>
            <w:r w:rsidRPr="00353548">
              <w:rPr>
                <w:lang w:val="en-US"/>
              </w:rPr>
              <w:t>−54</w:t>
            </w:r>
          </w:p>
        </w:tc>
      </w:tr>
      <w:tr w:rsidR="00061A5A" w:rsidRPr="00353548" w14:paraId="4980D12A" w14:textId="77777777" w:rsidTr="00C80083">
        <w:trPr>
          <w:cantSplit/>
          <w:jc w:val="center"/>
        </w:trPr>
        <w:tc>
          <w:tcPr>
            <w:tcW w:w="3127" w:type="dxa"/>
          </w:tcPr>
          <w:p w14:paraId="53E535CC" w14:textId="77777777" w:rsidR="00061A5A" w:rsidRPr="00353548" w:rsidRDefault="00061A5A" w:rsidP="00C80083">
            <w:pPr>
              <w:pStyle w:val="Tabletext"/>
              <w:rPr>
                <w:lang w:val="en-US"/>
              </w:rPr>
            </w:pPr>
            <w:r w:rsidRPr="00353548">
              <w:rPr>
                <w:lang w:val="en-US"/>
              </w:rPr>
              <w:t>B = 100 kHz, 16-QAM, R = 1/2</w:t>
            </w:r>
          </w:p>
        </w:tc>
        <w:tc>
          <w:tcPr>
            <w:tcW w:w="1523" w:type="dxa"/>
          </w:tcPr>
          <w:p w14:paraId="1B4DA7B5"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D278101" w14:textId="77777777" w:rsidR="00061A5A" w:rsidRPr="00353548" w:rsidRDefault="00061A5A" w:rsidP="00C80083">
            <w:pPr>
              <w:pStyle w:val="Tabletext"/>
              <w:jc w:val="center"/>
              <w:rPr>
                <w:lang w:val="en-US"/>
              </w:rPr>
            </w:pPr>
            <w:r w:rsidRPr="00353548">
              <w:rPr>
                <w:lang w:val="en-US"/>
              </w:rPr>
              <w:t>12</w:t>
            </w:r>
          </w:p>
        </w:tc>
        <w:tc>
          <w:tcPr>
            <w:tcW w:w="999" w:type="dxa"/>
          </w:tcPr>
          <w:p w14:paraId="3F8CCA52" w14:textId="77777777" w:rsidR="00061A5A" w:rsidRPr="00353548" w:rsidRDefault="00061A5A" w:rsidP="00C80083">
            <w:pPr>
              <w:pStyle w:val="Tabletext"/>
              <w:jc w:val="center"/>
              <w:rPr>
                <w:lang w:val="en-US"/>
              </w:rPr>
            </w:pPr>
            <w:r w:rsidRPr="00353548">
              <w:rPr>
                <w:lang w:val="en-US"/>
              </w:rPr>
              <w:t>6</w:t>
            </w:r>
          </w:p>
        </w:tc>
        <w:tc>
          <w:tcPr>
            <w:tcW w:w="998" w:type="dxa"/>
          </w:tcPr>
          <w:p w14:paraId="173A8628" w14:textId="77777777" w:rsidR="00061A5A" w:rsidRPr="00353548" w:rsidRDefault="00061A5A" w:rsidP="00C80083">
            <w:pPr>
              <w:pStyle w:val="Tabletext"/>
              <w:jc w:val="center"/>
              <w:rPr>
                <w:lang w:val="en-US"/>
              </w:rPr>
            </w:pPr>
            <w:r w:rsidRPr="00353548">
              <w:rPr>
                <w:lang w:val="en-US"/>
              </w:rPr>
              <w:t>−43</w:t>
            </w:r>
          </w:p>
        </w:tc>
        <w:tc>
          <w:tcPr>
            <w:tcW w:w="999" w:type="dxa"/>
          </w:tcPr>
          <w:p w14:paraId="3B396241" w14:textId="77777777" w:rsidR="00061A5A" w:rsidRPr="00353548" w:rsidRDefault="00061A5A" w:rsidP="00C80083">
            <w:pPr>
              <w:pStyle w:val="Tabletext"/>
              <w:jc w:val="center"/>
              <w:rPr>
                <w:lang w:val="en-US"/>
              </w:rPr>
            </w:pPr>
            <w:r w:rsidRPr="00353548">
              <w:rPr>
                <w:lang w:val="en-US"/>
              </w:rPr>
              <w:t>−51</w:t>
            </w:r>
          </w:p>
        </w:tc>
        <w:tc>
          <w:tcPr>
            <w:tcW w:w="999" w:type="dxa"/>
          </w:tcPr>
          <w:p w14:paraId="237B3A85" w14:textId="77777777" w:rsidR="00061A5A" w:rsidRPr="00353548" w:rsidRDefault="00061A5A" w:rsidP="00C80083">
            <w:pPr>
              <w:pStyle w:val="Tabletext"/>
              <w:jc w:val="center"/>
              <w:rPr>
                <w:lang w:val="en-US"/>
              </w:rPr>
            </w:pPr>
            <w:r w:rsidRPr="00353548">
              <w:rPr>
                <w:lang w:val="en-US"/>
              </w:rPr>
              <w:t>−52</w:t>
            </w:r>
          </w:p>
        </w:tc>
      </w:tr>
      <w:tr w:rsidR="00061A5A" w:rsidRPr="00353548" w14:paraId="5B318C82" w14:textId="77777777" w:rsidTr="00C80083">
        <w:trPr>
          <w:cantSplit/>
          <w:jc w:val="center"/>
        </w:trPr>
        <w:tc>
          <w:tcPr>
            <w:tcW w:w="3127" w:type="dxa"/>
          </w:tcPr>
          <w:p w14:paraId="6DE511B8" w14:textId="77777777" w:rsidR="00061A5A" w:rsidRPr="00353548" w:rsidRDefault="00061A5A" w:rsidP="00C80083">
            <w:pPr>
              <w:pStyle w:val="Tabletext"/>
              <w:rPr>
                <w:lang w:val="en-US"/>
              </w:rPr>
            </w:pPr>
            <w:r w:rsidRPr="00353548">
              <w:rPr>
                <w:lang w:val="en-US"/>
              </w:rPr>
              <w:t>B = 100 kHz, 16-QAM, R = 2/3</w:t>
            </w:r>
          </w:p>
        </w:tc>
        <w:tc>
          <w:tcPr>
            <w:tcW w:w="1523" w:type="dxa"/>
          </w:tcPr>
          <w:p w14:paraId="07E5BB67"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13532621" w14:textId="77777777" w:rsidR="00061A5A" w:rsidRPr="00353548" w:rsidRDefault="00061A5A" w:rsidP="00C80083">
            <w:pPr>
              <w:pStyle w:val="Tabletext"/>
              <w:jc w:val="center"/>
              <w:rPr>
                <w:lang w:val="en-US"/>
              </w:rPr>
            </w:pPr>
            <w:r w:rsidRPr="00353548">
              <w:rPr>
                <w:lang w:val="en-US"/>
              </w:rPr>
              <w:t>14</w:t>
            </w:r>
          </w:p>
        </w:tc>
        <w:tc>
          <w:tcPr>
            <w:tcW w:w="999" w:type="dxa"/>
          </w:tcPr>
          <w:p w14:paraId="77EA6CF1" w14:textId="77777777" w:rsidR="00061A5A" w:rsidRPr="00353548" w:rsidRDefault="00061A5A" w:rsidP="00C80083">
            <w:pPr>
              <w:pStyle w:val="Tabletext"/>
              <w:jc w:val="center"/>
              <w:rPr>
                <w:lang w:val="en-US"/>
              </w:rPr>
            </w:pPr>
            <w:r w:rsidRPr="00353548">
              <w:rPr>
                <w:lang w:val="en-US"/>
              </w:rPr>
              <w:t>8</w:t>
            </w:r>
          </w:p>
        </w:tc>
        <w:tc>
          <w:tcPr>
            <w:tcW w:w="998" w:type="dxa"/>
          </w:tcPr>
          <w:p w14:paraId="77625927" w14:textId="77777777" w:rsidR="00061A5A" w:rsidRPr="00353548" w:rsidRDefault="00061A5A" w:rsidP="00C80083">
            <w:pPr>
              <w:pStyle w:val="Tabletext"/>
              <w:jc w:val="center"/>
              <w:rPr>
                <w:lang w:val="en-US"/>
              </w:rPr>
            </w:pPr>
            <w:r w:rsidRPr="00353548">
              <w:rPr>
                <w:lang w:val="en-US"/>
              </w:rPr>
              <w:t>−41</w:t>
            </w:r>
          </w:p>
        </w:tc>
        <w:tc>
          <w:tcPr>
            <w:tcW w:w="999" w:type="dxa"/>
          </w:tcPr>
          <w:p w14:paraId="130313E6" w14:textId="77777777" w:rsidR="00061A5A" w:rsidRPr="00353548" w:rsidRDefault="00061A5A" w:rsidP="00C80083">
            <w:pPr>
              <w:pStyle w:val="Tabletext"/>
              <w:jc w:val="center"/>
              <w:rPr>
                <w:lang w:val="en-US"/>
              </w:rPr>
            </w:pPr>
            <w:r w:rsidRPr="00353548">
              <w:rPr>
                <w:lang w:val="en-US"/>
              </w:rPr>
              <w:t>−49</w:t>
            </w:r>
          </w:p>
        </w:tc>
        <w:tc>
          <w:tcPr>
            <w:tcW w:w="999" w:type="dxa"/>
          </w:tcPr>
          <w:p w14:paraId="781F133A" w14:textId="77777777" w:rsidR="00061A5A" w:rsidRPr="00353548" w:rsidRDefault="00061A5A" w:rsidP="00C80083">
            <w:pPr>
              <w:pStyle w:val="Tabletext"/>
              <w:jc w:val="center"/>
              <w:rPr>
                <w:lang w:val="en-US"/>
              </w:rPr>
            </w:pPr>
            <w:r w:rsidRPr="00353548">
              <w:rPr>
                <w:lang w:val="en-US"/>
              </w:rPr>
              <w:t>−50</w:t>
            </w:r>
          </w:p>
        </w:tc>
      </w:tr>
      <w:tr w:rsidR="00061A5A" w:rsidRPr="00353548" w14:paraId="30330409" w14:textId="77777777" w:rsidTr="00C80083">
        <w:trPr>
          <w:cantSplit/>
          <w:jc w:val="center"/>
        </w:trPr>
        <w:tc>
          <w:tcPr>
            <w:tcW w:w="3127" w:type="dxa"/>
          </w:tcPr>
          <w:p w14:paraId="16E83B8F" w14:textId="77777777" w:rsidR="00061A5A" w:rsidRPr="00353548" w:rsidRDefault="00061A5A" w:rsidP="00C80083">
            <w:pPr>
              <w:pStyle w:val="Tabletext"/>
              <w:rPr>
                <w:lang w:val="en-US"/>
              </w:rPr>
            </w:pPr>
            <w:r w:rsidRPr="00353548">
              <w:rPr>
                <w:lang w:val="en-US"/>
              </w:rPr>
              <w:t>B = 100 kHz, 16-QAM, R = 3/4</w:t>
            </w:r>
          </w:p>
        </w:tc>
        <w:tc>
          <w:tcPr>
            <w:tcW w:w="1523" w:type="dxa"/>
          </w:tcPr>
          <w:p w14:paraId="664198BD"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7D8D88E9" w14:textId="77777777" w:rsidR="00061A5A" w:rsidRPr="00353548" w:rsidRDefault="00061A5A" w:rsidP="00C80083">
            <w:pPr>
              <w:pStyle w:val="Tabletext"/>
              <w:jc w:val="center"/>
              <w:rPr>
                <w:lang w:val="en-US"/>
              </w:rPr>
            </w:pPr>
            <w:r w:rsidRPr="00353548">
              <w:rPr>
                <w:lang w:val="en-US"/>
              </w:rPr>
              <w:t>15</w:t>
            </w:r>
          </w:p>
        </w:tc>
        <w:tc>
          <w:tcPr>
            <w:tcW w:w="999" w:type="dxa"/>
          </w:tcPr>
          <w:p w14:paraId="39CA5552" w14:textId="77777777" w:rsidR="00061A5A" w:rsidRPr="00353548" w:rsidRDefault="00061A5A" w:rsidP="00C80083">
            <w:pPr>
              <w:pStyle w:val="Tabletext"/>
              <w:jc w:val="center"/>
              <w:rPr>
                <w:lang w:val="en-US"/>
              </w:rPr>
            </w:pPr>
            <w:r w:rsidRPr="00353548">
              <w:rPr>
                <w:lang w:val="en-US"/>
              </w:rPr>
              <w:t>9</w:t>
            </w:r>
          </w:p>
        </w:tc>
        <w:tc>
          <w:tcPr>
            <w:tcW w:w="998" w:type="dxa"/>
          </w:tcPr>
          <w:p w14:paraId="2237FC3D" w14:textId="77777777" w:rsidR="00061A5A" w:rsidRPr="00353548" w:rsidRDefault="00061A5A" w:rsidP="00C80083">
            <w:pPr>
              <w:pStyle w:val="Tabletext"/>
              <w:jc w:val="center"/>
              <w:rPr>
                <w:lang w:val="en-US"/>
              </w:rPr>
            </w:pPr>
            <w:r w:rsidRPr="00353548">
              <w:rPr>
                <w:lang w:val="en-US"/>
              </w:rPr>
              <w:t>−40</w:t>
            </w:r>
          </w:p>
        </w:tc>
        <w:tc>
          <w:tcPr>
            <w:tcW w:w="999" w:type="dxa"/>
          </w:tcPr>
          <w:p w14:paraId="58D474A5" w14:textId="77777777" w:rsidR="00061A5A" w:rsidRPr="00353548" w:rsidRDefault="00061A5A" w:rsidP="00C80083">
            <w:pPr>
              <w:pStyle w:val="Tabletext"/>
              <w:jc w:val="center"/>
              <w:rPr>
                <w:lang w:val="en-US"/>
              </w:rPr>
            </w:pPr>
            <w:r w:rsidRPr="00353548">
              <w:rPr>
                <w:lang w:val="en-US"/>
              </w:rPr>
              <w:t>−48</w:t>
            </w:r>
          </w:p>
        </w:tc>
        <w:tc>
          <w:tcPr>
            <w:tcW w:w="999" w:type="dxa"/>
          </w:tcPr>
          <w:p w14:paraId="698BB887" w14:textId="77777777" w:rsidR="00061A5A" w:rsidRPr="00353548" w:rsidRDefault="00061A5A" w:rsidP="00C80083">
            <w:pPr>
              <w:pStyle w:val="Tabletext"/>
              <w:jc w:val="center"/>
              <w:rPr>
                <w:lang w:val="en-US"/>
              </w:rPr>
            </w:pPr>
            <w:r w:rsidRPr="00353548">
              <w:rPr>
                <w:lang w:val="en-US"/>
              </w:rPr>
              <w:t>−49</w:t>
            </w:r>
          </w:p>
        </w:tc>
      </w:tr>
      <w:tr w:rsidR="00061A5A" w:rsidRPr="00353548" w14:paraId="56A3CE29" w14:textId="77777777" w:rsidTr="00C80083">
        <w:trPr>
          <w:cantSplit/>
          <w:jc w:val="center"/>
        </w:trPr>
        <w:tc>
          <w:tcPr>
            <w:tcW w:w="3127" w:type="dxa"/>
          </w:tcPr>
          <w:p w14:paraId="302EA3D0" w14:textId="77777777" w:rsidR="00061A5A" w:rsidRPr="00353548" w:rsidRDefault="00061A5A" w:rsidP="00C80083">
            <w:pPr>
              <w:pStyle w:val="Tabletext"/>
              <w:rPr>
                <w:lang w:val="en-US"/>
              </w:rPr>
            </w:pPr>
            <w:r w:rsidRPr="00353548">
              <w:rPr>
                <w:lang w:val="en-US"/>
              </w:rPr>
              <w:t>B = 100 kHz, 64-QAM, R = 1/2</w:t>
            </w:r>
          </w:p>
        </w:tc>
        <w:tc>
          <w:tcPr>
            <w:tcW w:w="1523" w:type="dxa"/>
          </w:tcPr>
          <w:p w14:paraId="084F348A"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619F3AAB" w14:textId="77777777" w:rsidR="00061A5A" w:rsidRPr="00353548" w:rsidRDefault="00061A5A" w:rsidP="00C80083">
            <w:pPr>
              <w:pStyle w:val="Tabletext"/>
              <w:jc w:val="center"/>
              <w:rPr>
                <w:lang w:val="en-US"/>
              </w:rPr>
            </w:pPr>
            <w:r w:rsidRPr="00353548">
              <w:rPr>
                <w:lang w:val="en-US"/>
              </w:rPr>
              <w:t>16</w:t>
            </w:r>
          </w:p>
        </w:tc>
        <w:tc>
          <w:tcPr>
            <w:tcW w:w="999" w:type="dxa"/>
          </w:tcPr>
          <w:p w14:paraId="349A963A" w14:textId="77777777" w:rsidR="00061A5A" w:rsidRPr="00353548" w:rsidRDefault="00061A5A" w:rsidP="00C80083">
            <w:pPr>
              <w:pStyle w:val="Tabletext"/>
              <w:jc w:val="center"/>
              <w:rPr>
                <w:lang w:val="en-US"/>
              </w:rPr>
            </w:pPr>
            <w:r w:rsidRPr="00353548">
              <w:rPr>
                <w:lang w:val="en-US"/>
              </w:rPr>
              <w:t>10</w:t>
            </w:r>
          </w:p>
        </w:tc>
        <w:tc>
          <w:tcPr>
            <w:tcW w:w="998" w:type="dxa"/>
          </w:tcPr>
          <w:p w14:paraId="2981FC53" w14:textId="77777777" w:rsidR="00061A5A" w:rsidRPr="00353548" w:rsidRDefault="00061A5A" w:rsidP="00C80083">
            <w:pPr>
              <w:pStyle w:val="Tabletext"/>
              <w:jc w:val="center"/>
              <w:rPr>
                <w:lang w:val="en-US"/>
              </w:rPr>
            </w:pPr>
            <w:r w:rsidRPr="00353548">
              <w:rPr>
                <w:lang w:val="en-US"/>
              </w:rPr>
              <w:t>−39</w:t>
            </w:r>
          </w:p>
        </w:tc>
        <w:tc>
          <w:tcPr>
            <w:tcW w:w="999" w:type="dxa"/>
          </w:tcPr>
          <w:p w14:paraId="7AB9BA0A" w14:textId="77777777" w:rsidR="00061A5A" w:rsidRPr="00353548" w:rsidRDefault="00061A5A" w:rsidP="00C80083">
            <w:pPr>
              <w:pStyle w:val="Tabletext"/>
              <w:jc w:val="center"/>
              <w:rPr>
                <w:lang w:val="en-US"/>
              </w:rPr>
            </w:pPr>
            <w:r w:rsidRPr="00353548">
              <w:rPr>
                <w:lang w:val="en-US"/>
              </w:rPr>
              <w:t>−47</w:t>
            </w:r>
          </w:p>
        </w:tc>
        <w:tc>
          <w:tcPr>
            <w:tcW w:w="999" w:type="dxa"/>
          </w:tcPr>
          <w:p w14:paraId="4223132F" w14:textId="77777777" w:rsidR="00061A5A" w:rsidRPr="00353548" w:rsidRDefault="00061A5A" w:rsidP="00C80083">
            <w:pPr>
              <w:pStyle w:val="Tabletext"/>
              <w:jc w:val="center"/>
              <w:rPr>
                <w:lang w:val="en-US"/>
              </w:rPr>
            </w:pPr>
            <w:r w:rsidRPr="00353548">
              <w:rPr>
                <w:lang w:val="en-US"/>
              </w:rPr>
              <w:t>−48</w:t>
            </w:r>
          </w:p>
        </w:tc>
      </w:tr>
      <w:tr w:rsidR="00061A5A" w:rsidRPr="00353548" w14:paraId="332CC95B" w14:textId="77777777" w:rsidTr="00C80083">
        <w:trPr>
          <w:cantSplit/>
          <w:jc w:val="center"/>
        </w:trPr>
        <w:tc>
          <w:tcPr>
            <w:tcW w:w="3127" w:type="dxa"/>
          </w:tcPr>
          <w:p w14:paraId="6528DDCC" w14:textId="77777777" w:rsidR="00061A5A" w:rsidRPr="00353548" w:rsidRDefault="00061A5A" w:rsidP="00C80083">
            <w:pPr>
              <w:pStyle w:val="Tabletext"/>
              <w:rPr>
                <w:lang w:val="en-US"/>
              </w:rPr>
            </w:pPr>
            <w:r w:rsidRPr="00353548">
              <w:rPr>
                <w:lang w:val="en-US"/>
              </w:rPr>
              <w:t>B = 100 kHz, 64-QAM, R = 2/3</w:t>
            </w:r>
          </w:p>
        </w:tc>
        <w:tc>
          <w:tcPr>
            <w:tcW w:w="1523" w:type="dxa"/>
          </w:tcPr>
          <w:p w14:paraId="6BD1D251"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6B7E6D40" w14:textId="77777777" w:rsidR="00061A5A" w:rsidRPr="00353548" w:rsidRDefault="00061A5A" w:rsidP="00C80083">
            <w:pPr>
              <w:pStyle w:val="Tabletext"/>
              <w:jc w:val="center"/>
              <w:rPr>
                <w:lang w:val="en-US"/>
              </w:rPr>
            </w:pPr>
            <w:r w:rsidRPr="00353548">
              <w:rPr>
                <w:lang w:val="en-US"/>
              </w:rPr>
              <w:t>19</w:t>
            </w:r>
          </w:p>
        </w:tc>
        <w:tc>
          <w:tcPr>
            <w:tcW w:w="999" w:type="dxa"/>
          </w:tcPr>
          <w:p w14:paraId="6C322BF4" w14:textId="77777777" w:rsidR="00061A5A" w:rsidRPr="00353548" w:rsidRDefault="00061A5A" w:rsidP="00C80083">
            <w:pPr>
              <w:pStyle w:val="Tabletext"/>
              <w:jc w:val="center"/>
              <w:rPr>
                <w:lang w:val="en-US"/>
              </w:rPr>
            </w:pPr>
            <w:r w:rsidRPr="00353548">
              <w:rPr>
                <w:lang w:val="en-US"/>
              </w:rPr>
              <w:t>13</w:t>
            </w:r>
          </w:p>
        </w:tc>
        <w:tc>
          <w:tcPr>
            <w:tcW w:w="998" w:type="dxa"/>
          </w:tcPr>
          <w:p w14:paraId="5BCD2BA5" w14:textId="77777777" w:rsidR="00061A5A" w:rsidRPr="00353548" w:rsidRDefault="00061A5A" w:rsidP="00C80083">
            <w:pPr>
              <w:pStyle w:val="Tabletext"/>
              <w:jc w:val="center"/>
              <w:rPr>
                <w:lang w:val="en-US"/>
              </w:rPr>
            </w:pPr>
            <w:r w:rsidRPr="00353548">
              <w:rPr>
                <w:lang w:val="en-US"/>
              </w:rPr>
              <w:t>−36</w:t>
            </w:r>
          </w:p>
        </w:tc>
        <w:tc>
          <w:tcPr>
            <w:tcW w:w="999" w:type="dxa"/>
          </w:tcPr>
          <w:p w14:paraId="69104A75" w14:textId="77777777" w:rsidR="00061A5A" w:rsidRPr="00353548" w:rsidRDefault="00061A5A" w:rsidP="00C80083">
            <w:pPr>
              <w:pStyle w:val="Tabletext"/>
              <w:jc w:val="center"/>
              <w:rPr>
                <w:lang w:val="en-US"/>
              </w:rPr>
            </w:pPr>
            <w:r w:rsidRPr="00353548">
              <w:rPr>
                <w:lang w:val="en-US"/>
              </w:rPr>
              <w:t>−44</w:t>
            </w:r>
          </w:p>
        </w:tc>
        <w:tc>
          <w:tcPr>
            <w:tcW w:w="999" w:type="dxa"/>
          </w:tcPr>
          <w:p w14:paraId="31054B76" w14:textId="77777777" w:rsidR="00061A5A" w:rsidRPr="00353548" w:rsidRDefault="00061A5A" w:rsidP="00C80083">
            <w:pPr>
              <w:pStyle w:val="Tabletext"/>
              <w:jc w:val="center"/>
              <w:rPr>
                <w:lang w:val="en-US"/>
              </w:rPr>
            </w:pPr>
            <w:r w:rsidRPr="00353548">
              <w:rPr>
                <w:lang w:val="en-US"/>
              </w:rPr>
              <w:t>−45</w:t>
            </w:r>
          </w:p>
        </w:tc>
      </w:tr>
      <w:tr w:rsidR="00061A5A" w:rsidRPr="00353548" w14:paraId="569DD4CF" w14:textId="77777777" w:rsidTr="00C80083">
        <w:trPr>
          <w:cantSplit/>
          <w:jc w:val="center"/>
        </w:trPr>
        <w:tc>
          <w:tcPr>
            <w:tcW w:w="3127" w:type="dxa"/>
          </w:tcPr>
          <w:p w14:paraId="58357994" w14:textId="77777777" w:rsidR="00061A5A" w:rsidRPr="00353548" w:rsidRDefault="00061A5A" w:rsidP="00C80083">
            <w:pPr>
              <w:pStyle w:val="Tabletext"/>
              <w:rPr>
                <w:lang w:val="en-US"/>
              </w:rPr>
            </w:pPr>
            <w:r w:rsidRPr="00353548">
              <w:rPr>
                <w:lang w:val="en-US"/>
              </w:rPr>
              <w:t>B = 100 kHz, 64-QAM, R = 3/4</w:t>
            </w:r>
          </w:p>
        </w:tc>
        <w:tc>
          <w:tcPr>
            <w:tcW w:w="1523" w:type="dxa"/>
          </w:tcPr>
          <w:p w14:paraId="1686149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30D06E99" w14:textId="77777777" w:rsidR="00061A5A" w:rsidRPr="00353548" w:rsidRDefault="00061A5A" w:rsidP="00C80083">
            <w:pPr>
              <w:pStyle w:val="Tabletext"/>
              <w:jc w:val="center"/>
              <w:rPr>
                <w:lang w:val="en-US"/>
              </w:rPr>
            </w:pPr>
            <w:r w:rsidRPr="00353548">
              <w:rPr>
                <w:lang w:val="en-US"/>
              </w:rPr>
              <w:t>20</w:t>
            </w:r>
          </w:p>
        </w:tc>
        <w:tc>
          <w:tcPr>
            <w:tcW w:w="999" w:type="dxa"/>
          </w:tcPr>
          <w:p w14:paraId="472FAE96" w14:textId="77777777" w:rsidR="00061A5A" w:rsidRPr="00353548" w:rsidRDefault="00061A5A" w:rsidP="00C80083">
            <w:pPr>
              <w:pStyle w:val="Tabletext"/>
              <w:jc w:val="center"/>
              <w:rPr>
                <w:lang w:val="en-US"/>
              </w:rPr>
            </w:pPr>
            <w:r w:rsidRPr="00353548">
              <w:rPr>
                <w:lang w:val="en-US"/>
              </w:rPr>
              <w:t>14</w:t>
            </w:r>
          </w:p>
        </w:tc>
        <w:tc>
          <w:tcPr>
            <w:tcW w:w="998" w:type="dxa"/>
          </w:tcPr>
          <w:p w14:paraId="0B498384" w14:textId="77777777" w:rsidR="00061A5A" w:rsidRPr="00353548" w:rsidRDefault="00061A5A" w:rsidP="00C80083">
            <w:pPr>
              <w:pStyle w:val="Tabletext"/>
              <w:jc w:val="center"/>
              <w:rPr>
                <w:lang w:val="en-US"/>
              </w:rPr>
            </w:pPr>
            <w:r w:rsidRPr="00353548">
              <w:rPr>
                <w:lang w:val="en-US"/>
              </w:rPr>
              <w:t>−35</w:t>
            </w:r>
          </w:p>
        </w:tc>
        <w:tc>
          <w:tcPr>
            <w:tcW w:w="999" w:type="dxa"/>
          </w:tcPr>
          <w:p w14:paraId="1E471C52" w14:textId="77777777" w:rsidR="00061A5A" w:rsidRPr="00353548" w:rsidRDefault="00061A5A" w:rsidP="00C80083">
            <w:pPr>
              <w:pStyle w:val="Tabletext"/>
              <w:jc w:val="center"/>
              <w:rPr>
                <w:lang w:val="en-US"/>
              </w:rPr>
            </w:pPr>
            <w:r w:rsidRPr="00353548">
              <w:rPr>
                <w:lang w:val="en-US"/>
              </w:rPr>
              <w:t>−43</w:t>
            </w:r>
          </w:p>
        </w:tc>
        <w:tc>
          <w:tcPr>
            <w:tcW w:w="999" w:type="dxa"/>
          </w:tcPr>
          <w:p w14:paraId="29164690" w14:textId="77777777" w:rsidR="00061A5A" w:rsidRPr="00353548" w:rsidRDefault="00061A5A" w:rsidP="00C80083">
            <w:pPr>
              <w:pStyle w:val="Tabletext"/>
              <w:jc w:val="center"/>
              <w:rPr>
                <w:lang w:val="en-US"/>
              </w:rPr>
            </w:pPr>
            <w:r w:rsidRPr="00353548">
              <w:rPr>
                <w:lang w:val="en-US"/>
              </w:rPr>
              <w:t>−44</w:t>
            </w:r>
          </w:p>
        </w:tc>
      </w:tr>
      <w:tr w:rsidR="00061A5A" w:rsidRPr="00353548" w14:paraId="50786BAC" w14:textId="77777777" w:rsidTr="00C80083">
        <w:trPr>
          <w:cantSplit/>
          <w:jc w:val="center"/>
        </w:trPr>
        <w:tc>
          <w:tcPr>
            <w:tcW w:w="3127" w:type="dxa"/>
          </w:tcPr>
          <w:p w14:paraId="7FF9E283" w14:textId="77777777" w:rsidR="00061A5A" w:rsidRPr="00353548" w:rsidRDefault="00061A5A" w:rsidP="00C80083">
            <w:pPr>
              <w:pStyle w:val="Tabletext"/>
              <w:rPr>
                <w:lang w:val="en-US"/>
              </w:rPr>
            </w:pPr>
            <w:r w:rsidRPr="00353548">
              <w:rPr>
                <w:lang w:val="en-US"/>
              </w:rPr>
              <w:t>B = 200 kHz, QPSK, R = 1/2</w:t>
            </w:r>
          </w:p>
        </w:tc>
        <w:tc>
          <w:tcPr>
            <w:tcW w:w="1523" w:type="dxa"/>
          </w:tcPr>
          <w:p w14:paraId="3073A93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602F4C90" w14:textId="77777777" w:rsidR="00061A5A" w:rsidRPr="00353548" w:rsidRDefault="00061A5A" w:rsidP="00C80083">
            <w:pPr>
              <w:pStyle w:val="Tabletext"/>
              <w:jc w:val="center"/>
              <w:rPr>
                <w:lang w:val="en-US"/>
              </w:rPr>
            </w:pPr>
            <w:r w:rsidRPr="00353548">
              <w:rPr>
                <w:lang w:val="en-US"/>
              </w:rPr>
              <w:t>8</w:t>
            </w:r>
          </w:p>
        </w:tc>
        <w:tc>
          <w:tcPr>
            <w:tcW w:w="999" w:type="dxa"/>
          </w:tcPr>
          <w:p w14:paraId="11992940" w14:textId="77777777" w:rsidR="00061A5A" w:rsidRPr="00353548" w:rsidRDefault="00061A5A" w:rsidP="00C80083">
            <w:pPr>
              <w:pStyle w:val="Tabletext"/>
              <w:jc w:val="center"/>
              <w:rPr>
                <w:lang w:val="en-US"/>
              </w:rPr>
            </w:pPr>
            <w:r w:rsidRPr="00353548">
              <w:rPr>
                <w:lang w:val="en-US"/>
              </w:rPr>
              <w:t>6</w:t>
            </w:r>
          </w:p>
        </w:tc>
        <w:tc>
          <w:tcPr>
            <w:tcW w:w="998" w:type="dxa"/>
          </w:tcPr>
          <w:p w14:paraId="3BD0362C" w14:textId="77777777" w:rsidR="00061A5A" w:rsidRPr="00353548" w:rsidRDefault="00061A5A" w:rsidP="00C80083">
            <w:pPr>
              <w:pStyle w:val="Tabletext"/>
              <w:jc w:val="center"/>
              <w:rPr>
                <w:lang w:val="en-US"/>
              </w:rPr>
            </w:pPr>
            <w:r w:rsidRPr="00353548">
              <w:rPr>
                <w:lang w:val="en-US"/>
              </w:rPr>
              <w:t>−22</w:t>
            </w:r>
          </w:p>
        </w:tc>
        <w:tc>
          <w:tcPr>
            <w:tcW w:w="999" w:type="dxa"/>
          </w:tcPr>
          <w:p w14:paraId="3DBAF91F" w14:textId="77777777" w:rsidR="00061A5A" w:rsidRPr="00353548" w:rsidRDefault="00061A5A" w:rsidP="00C80083">
            <w:pPr>
              <w:pStyle w:val="Tabletext"/>
              <w:jc w:val="center"/>
              <w:rPr>
                <w:lang w:val="en-US"/>
              </w:rPr>
            </w:pPr>
            <w:r w:rsidRPr="00353548">
              <w:rPr>
                <w:lang w:val="en-US"/>
              </w:rPr>
              <w:t>−51</w:t>
            </w:r>
          </w:p>
        </w:tc>
        <w:tc>
          <w:tcPr>
            <w:tcW w:w="999" w:type="dxa"/>
          </w:tcPr>
          <w:p w14:paraId="48F3EA82" w14:textId="77777777" w:rsidR="00061A5A" w:rsidRPr="00353548" w:rsidRDefault="00061A5A" w:rsidP="00C80083">
            <w:pPr>
              <w:pStyle w:val="Tabletext"/>
              <w:jc w:val="center"/>
              <w:rPr>
                <w:lang w:val="en-US"/>
              </w:rPr>
            </w:pPr>
            <w:r w:rsidRPr="00353548">
              <w:rPr>
                <w:lang w:val="en-US"/>
              </w:rPr>
              <w:t>−54</w:t>
            </w:r>
          </w:p>
        </w:tc>
      </w:tr>
      <w:tr w:rsidR="00061A5A" w:rsidRPr="00353548" w14:paraId="12E3C3FC" w14:textId="77777777" w:rsidTr="00C80083">
        <w:trPr>
          <w:cantSplit/>
          <w:jc w:val="center"/>
        </w:trPr>
        <w:tc>
          <w:tcPr>
            <w:tcW w:w="3127" w:type="dxa"/>
          </w:tcPr>
          <w:p w14:paraId="36C77549" w14:textId="77777777" w:rsidR="00061A5A" w:rsidRPr="00353548" w:rsidRDefault="00061A5A" w:rsidP="00C80083">
            <w:pPr>
              <w:pStyle w:val="Tabletext"/>
              <w:rPr>
                <w:lang w:val="en-US"/>
              </w:rPr>
            </w:pPr>
            <w:r w:rsidRPr="00353548">
              <w:rPr>
                <w:lang w:val="en-US"/>
              </w:rPr>
              <w:t>B = 200 kHz, QPSK, R = 2/3</w:t>
            </w:r>
          </w:p>
        </w:tc>
        <w:tc>
          <w:tcPr>
            <w:tcW w:w="1523" w:type="dxa"/>
          </w:tcPr>
          <w:p w14:paraId="1CEB3628"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6895EB2" w14:textId="77777777" w:rsidR="00061A5A" w:rsidRPr="00353548" w:rsidRDefault="00061A5A" w:rsidP="00C80083">
            <w:pPr>
              <w:pStyle w:val="Tabletext"/>
              <w:jc w:val="center"/>
              <w:rPr>
                <w:lang w:val="en-US"/>
              </w:rPr>
            </w:pPr>
            <w:r w:rsidRPr="00353548">
              <w:rPr>
                <w:lang w:val="en-US"/>
              </w:rPr>
              <w:t>9</w:t>
            </w:r>
          </w:p>
        </w:tc>
        <w:tc>
          <w:tcPr>
            <w:tcW w:w="999" w:type="dxa"/>
          </w:tcPr>
          <w:p w14:paraId="5F02950D" w14:textId="77777777" w:rsidR="00061A5A" w:rsidRPr="00353548" w:rsidRDefault="00061A5A" w:rsidP="00C80083">
            <w:pPr>
              <w:pStyle w:val="Tabletext"/>
              <w:jc w:val="center"/>
              <w:rPr>
                <w:lang w:val="en-US"/>
              </w:rPr>
            </w:pPr>
            <w:r w:rsidRPr="00353548">
              <w:rPr>
                <w:lang w:val="en-US"/>
              </w:rPr>
              <w:t>7</w:t>
            </w:r>
          </w:p>
        </w:tc>
        <w:tc>
          <w:tcPr>
            <w:tcW w:w="998" w:type="dxa"/>
          </w:tcPr>
          <w:p w14:paraId="011CEB05" w14:textId="77777777" w:rsidR="00061A5A" w:rsidRPr="00353548" w:rsidRDefault="00061A5A" w:rsidP="00C80083">
            <w:pPr>
              <w:pStyle w:val="Tabletext"/>
              <w:jc w:val="center"/>
              <w:rPr>
                <w:lang w:val="en-US"/>
              </w:rPr>
            </w:pPr>
            <w:r w:rsidRPr="00353548">
              <w:rPr>
                <w:lang w:val="en-US"/>
              </w:rPr>
              <w:t>−6</w:t>
            </w:r>
          </w:p>
        </w:tc>
        <w:tc>
          <w:tcPr>
            <w:tcW w:w="999" w:type="dxa"/>
          </w:tcPr>
          <w:p w14:paraId="4D70C362" w14:textId="77777777" w:rsidR="00061A5A" w:rsidRPr="00353548" w:rsidRDefault="00061A5A" w:rsidP="00C80083">
            <w:pPr>
              <w:pStyle w:val="Tabletext"/>
              <w:jc w:val="center"/>
              <w:rPr>
                <w:lang w:val="en-US"/>
              </w:rPr>
            </w:pPr>
            <w:r w:rsidRPr="00353548">
              <w:rPr>
                <w:lang w:val="en-US"/>
              </w:rPr>
              <w:t>−50</w:t>
            </w:r>
          </w:p>
        </w:tc>
        <w:tc>
          <w:tcPr>
            <w:tcW w:w="999" w:type="dxa"/>
          </w:tcPr>
          <w:p w14:paraId="7A0452A7" w14:textId="77777777" w:rsidR="00061A5A" w:rsidRPr="00353548" w:rsidRDefault="00061A5A" w:rsidP="00C80083">
            <w:pPr>
              <w:pStyle w:val="Tabletext"/>
              <w:jc w:val="center"/>
              <w:rPr>
                <w:lang w:val="en-US"/>
              </w:rPr>
            </w:pPr>
            <w:r w:rsidRPr="00353548">
              <w:rPr>
                <w:lang w:val="en-US"/>
              </w:rPr>
              <w:t>−53</w:t>
            </w:r>
          </w:p>
        </w:tc>
      </w:tr>
      <w:tr w:rsidR="00061A5A" w:rsidRPr="00353548" w14:paraId="57CB642B" w14:textId="77777777" w:rsidTr="00C80083">
        <w:trPr>
          <w:cantSplit/>
          <w:jc w:val="center"/>
        </w:trPr>
        <w:tc>
          <w:tcPr>
            <w:tcW w:w="3127" w:type="dxa"/>
          </w:tcPr>
          <w:p w14:paraId="46E26301" w14:textId="77777777" w:rsidR="00061A5A" w:rsidRPr="00353548" w:rsidRDefault="00061A5A" w:rsidP="00C80083">
            <w:pPr>
              <w:pStyle w:val="Tabletext"/>
              <w:rPr>
                <w:lang w:val="en-US"/>
              </w:rPr>
            </w:pPr>
            <w:r w:rsidRPr="00353548">
              <w:rPr>
                <w:lang w:val="en-US"/>
              </w:rPr>
              <w:t>B = 200 kHz, QPSK, R = 3/4</w:t>
            </w:r>
          </w:p>
        </w:tc>
        <w:tc>
          <w:tcPr>
            <w:tcW w:w="1523" w:type="dxa"/>
          </w:tcPr>
          <w:p w14:paraId="75FCE9A3"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29C0EF9" w14:textId="77777777" w:rsidR="00061A5A" w:rsidRPr="00353548" w:rsidRDefault="00061A5A" w:rsidP="00C80083">
            <w:pPr>
              <w:pStyle w:val="Tabletext"/>
              <w:jc w:val="center"/>
              <w:rPr>
                <w:lang w:val="en-US"/>
              </w:rPr>
            </w:pPr>
            <w:r w:rsidRPr="00353548">
              <w:rPr>
                <w:lang w:val="en-US"/>
              </w:rPr>
              <w:t>10</w:t>
            </w:r>
          </w:p>
        </w:tc>
        <w:tc>
          <w:tcPr>
            <w:tcW w:w="999" w:type="dxa"/>
          </w:tcPr>
          <w:p w14:paraId="37F72A91" w14:textId="77777777" w:rsidR="00061A5A" w:rsidRPr="00353548" w:rsidRDefault="00061A5A" w:rsidP="00C80083">
            <w:pPr>
              <w:pStyle w:val="Tabletext"/>
              <w:jc w:val="center"/>
              <w:rPr>
                <w:lang w:val="en-US"/>
              </w:rPr>
            </w:pPr>
            <w:r w:rsidRPr="00353548">
              <w:rPr>
                <w:lang w:val="en-US"/>
              </w:rPr>
              <w:t>8</w:t>
            </w:r>
          </w:p>
        </w:tc>
        <w:tc>
          <w:tcPr>
            <w:tcW w:w="998" w:type="dxa"/>
          </w:tcPr>
          <w:p w14:paraId="2028DACA" w14:textId="77777777" w:rsidR="00061A5A" w:rsidRPr="00353548" w:rsidRDefault="00061A5A" w:rsidP="00C80083">
            <w:pPr>
              <w:pStyle w:val="Tabletext"/>
              <w:jc w:val="center"/>
              <w:rPr>
                <w:lang w:val="en-US"/>
              </w:rPr>
            </w:pPr>
            <w:r w:rsidRPr="00353548">
              <w:rPr>
                <w:lang w:val="en-US"/>
              </w:rPr>
              <w:t>−1</w:t>
            </w:r>
          </w:p>
        </w:tc>
        <w:tc>
          <w:tcPr>
            <w:tcW w:w="999" w:type="dxa"/>
          </w:tcPr>
          <w:p w14:paraId="5A5E4741" w14:textId="77777777" w:rsidR="00061A5A" w:rsidRPr="00353548" w:rsidRDefault="00061A5A" w:rsidP="00C80083">
            <w:pPr>
              <w:pStyle w:val="Tabletext"/>
              <w:jc w:val="center"/>
              <w:rPr>
                <w:lang w:val="en-US"/>
              </w:rPr>
            </w:pPr>
            <w:r w:rsidRPr="00353548">
              <w:rPr>
                <w:lang w:val="en-US"/>
              </w:rPr>
              <w:t>−49</w:t>
            </w:r>
          </w:p>
        </w:tc>
        <w:tc>
          <w:tcPr>
            <w:tcW w:w="999" w:type="dxa"/>
          </w:tcPr>
          <w:p w14:paraId="6DE07A94" w14:textId="77777777" w:rsidR="00061A5A" w:rsidRPr="00353548" w:rsidRDefault="00061A5A" w:rsidP="00C80083">
            <w:pPr>
              <w:pStyle w:val="Tabletext"/>
              <w:jc w:val="center"/>
              <w:rPr>
                <w:lang w:val="en-US"/>
              </w:rPr>
            </w:pPr>
            <w:r w:rsidRPr="00353548">
              <w:rPr>
                <w:lang w:val="en-US"/>
              </w:rPr>
              <w:t>−52</w:t>
            </w:r>
          </w:p>
        </w:tc>
      </w:tr>
      <w:tr w:rsidR="00061A5A" w:rsidRPr="00353548" w14:paraId="0F967867" w14:textId="77777777" w:rsidTr="00C80083">
        <w:trPr>
          <w:cantSplit/>
          <w:jc w:val="center"/>
        </w:trPr>
        <w:tc>
          <w:tcPr>
            <w:tcW w:w="3127" w:type="dxa"/>
          </w:tcPr>
          <w:p w14:paraId="30CEAEBF" w14:textId="77777777" w:rsidR="00061A5A" w:rsidRPr="00353548" w:rsidRDefault="00061A5A" w:rsidP="00C80083">
            <w:pPr>
              <w:pStyle w:val="Tabletext"/>
              <w:rPr>
                <w:lang w:val="en-US"/>
              </w:rPr>
            </w:pPr>
            <w:r w:rsidRPr="00353548">
              <w:rPr>
                <w:lang w:val="en-US"/>
              </w:rPr>
              <w:t>B = 200 kHz, 16-QAM, R = 1/2</w:t>
            </w:r>
          </w:p>
        </w:tc>
        <w:tc>
          <w:tcPr>
            <w:tcW w:w="1523" w:type="dxa"/>
          </w:tcPr>
          <w:p w14:paraId="0412A929"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AF04037" w14:textId="77777777" w:rsidR="00061A5A" w:rsidRPr="00353548" w:rsidRDefault="00061A5A" w:rsidP="00C80083">
            <w:pPr>
              <w:pStyle w:val="Tabletext"/>
              <w:jc w:val="center"/>
              <w:rPr>
                <w:lang w:val="en-US"/>
              </w:rPr>
            </w:pPr>
            <w:r w:rsidRPr="00353548">
              <w:rPr>
                <w:lang w:val="en-US"/>
              </w:rPr>
              <w:t>12</w:t>
            </w:r>
          </w:p>
        </w:tc>
        <w:tc>
          <w:tcPr>
            <w:tcW w:w="999" w:type="dxa"/>
          </w:tcPr>
          <w:p w14:paraId="4DDC7245" w14:textId="77777777" w:rsidR="00061A5A" w:rsidRPr="00353548" w:rsidRDefault="00061A5A" w:rsidP="00C80083">
            <w:pPr>
              <w:pStyle w:val="Tabletext"/>
              <w:jc w:val="center"/>
              <w:rPr>
                <w:lang w:val="en-US"/>
              </w:rPr>
            </w:pPr>
            <w:r w:rsidRPr="00353548">
              <w:rPr>
                <w:lang w:val="en-US"/>
              </w:rPr>
              <w:t>10</w:t>
            </w:r>
          </w:p>
        </w:tc>
        <w:tc>
          <w:tcPr>
            <w:tcW w:w="998" w:type="dxa"/>
          </w:tcPr>
          <w:p w14:paraId="1D189750" w14:textId="77777777" w:rsidR="00061A5A" w:rsidRPr="00353548" w:rsidRDefault="00061A5A" w:rsidP="00C80083">
            <w:pPr>
              <w:pStyle w:val="Tabletext"/>
              <w:jc w:val="center"/>
              <w:rPr>
                <w:lang w:val="en-US"/>
              </w:rPr>
            </w:pPr>
            <w:r w:rsidRPr="00353548">
              <w:rPr>
                <w:lang w:val="en-US"/>
              </w:rPr>
              <w:t>2</w:t>
            </w:r>
          </w:p>
        </w:tc>
        <w:tc>
          <w:tcPr>
            <w:tcW w:w="999" w:type="dxa"/>
          </w:tcPr>
          <w:p w14:paraId="53718E29" w14:textId="77777777" w:rsidR="00061A5A" w:rsidRPr="00353548" w:rsidRDefault="00061A5A" w:rsidP="00C80083">
            <w:pPr>
              <w:pStyle w:val="Tabletext"/>
              <w:jc w:val="center"/>
              <w:rPr>
                <w:lang w:val="en-US"/>
              </w:rPr>
            </w:pPr>
            <w:r w:rsidRPr="00353548">
              <w:rPr>
                <w:lang w:val="en-US"/>
              </w:rPr>
              <w:t>−47</w:t>
            </w:r>
          </w:p>
        </w:tc>
        <w:tc>
          <w:tcPr>
            <w:tcW w:w="999" w:type="dxa"/>
          </w:tcPr>
          <w:p w14:paraId="46679A47" w14:textId="77777777" w:rsidR="00061A5A" w:rsidRPr="00353548" w:rsidRDefault="00061A5A" w:rsidP="00C80083">
            <w:pPr>
              <w:pStyle w:val="Tabletext"/>
              <w:jc w:val="center"/>
              <w:rPr>
                <w:lang w:val="en-US"/>
              </w:rPr>
            </w:pPr>
            <w:r w:rsidRPr="00353548">
              <w:rPr>
                <w:lang w:val="en-US"/>
              </w:rPr>
              <w:t>−49</w:t>
            </w:r>
          </w:p>
        </w:tc>
      </w:tr>
      <w:tr w:rsidR="00061A5A" w:rsidRPr="00353548" w14:paraId="403F8706" w14:textId="77777777" w:rsidTr="00C80083">
        <w:trPr>
          <w:cantSplit/>
          <w:jc w:val="center"/>
        </w:trPr>
        <w:tc>
          <w:tcPr>
            <w:tcW w:w="3127" w:type="dxa"/>
          </w:tcPr>
          <w:p w14:paraId="1A95BC65" w14:textId="77777777" w:rsidR="00061A5A" w:rsidRPr="00353548" w:rsidRDefault="00061A5A" w:rsidP="00C80083">
            <w:pPr>
              <w:pStyle w:val="Tabletext"/>
              <w:rPr>
                <w:lang w:val="en-US"/>
              </w:rPr>
            </w:pPr>
            <w:r w:rsidRPr="00353548">
              <w:rPr>
                <w:lang w:val="en-US"/>
              </w:rPr>
              <w:t>B = 200 kHz, 16-QAM, R = 2/3</w:t>
            </w:r>
          </w:p>
        </w:tc>
        <w:tc>
          <w:tcPr>
            <w:tcW w:w="1523" w:type="dxa"/>
          </w:tcPr>
          <w:p w14:paraId="7D69324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47BAA17D" w14:textId="77777777" w:rsidR="00061A5A" w:rsidRPr="00353548" w:rsidRDefault="00061A5A" w:rsidP="00C80083">
            <w:pPr>
              <w:pStyle w:val="Tabletext"/>
              <w:jc w:val="center"/>
              <w:rPr>
                <w:lang w:val="en-US"/>
              </w:rPr>
            </w:pPr>
            <w:r w:rsidRPr="00353548">
              <w:rPr>
                <w:lang w:val="en-US"/>
              </w:rPr>
              <w:t>14</w:t>
            </w:r>
          </w:p>
        </w:tc>
        <w:tc>
          <w:tcPr>
            <w:tcW w:w="999" w:type="dxa"/>
          </w:tcPr>
          <w:p w14:paraId="5DD20E34" w14:textId="77777777" w:rsidR="00061A5A" w:rsidRPr="00353548" w:rsidRDefault="00061A5A" w:rsidP="00C80083">
            <w:pPr>
              <w:pStyle w:val="Tabletext"/>
              <w:jc w:val="center"/>
              <w:rPr>
                <w:lang w:val="en-US"/>
              </w:rPr>
            </w:pPr>
            <w:r w:rsidRPr="00353548">
              <w:rPr>
                <w:lang w:val="en-US"/>
              </w:rPr>
              <w:t>12</w:t>
            </w:r>
          </w:p>
        </w:tc>
        <w:tc>
          <w:tcPr>
            <w:tcW w:w="998" w:type="dxa"/>
          </w:tcPr>
          <w:p w14:paraId="5E77B9E7" w14:textId="77777777" w:rsidR="00061A5A" w:rsidRPr="00353548" w:rsidRDefault="00061A5A" w:rsidP="00C80083">
            <w:pPr>
              <w:pStyle w:val="Tabletext"/>
              <w:jc w:val="center"/>
              <w:rPr>
                <w:lang w:val="en-US"/>
              </w:rPr>
            </w:pPr>
            <w:r w:rsidRPr="00353548">
              <w:rPr>
                <w:lang w:val="en-US"/>
              </w:rPr>
              <w:t>5</w:t>
            </w:r>
          </w:p>
        </w:tc>
        <w:tc>
          <w:tcPr>
            <w:tcW w:w="999" w:type="dxa"/>
          </w:tcPr>
          <w:p w14:paraId="3223CB07" w14:textId="77777777" w:rsidR="00061A5A" w:rsidRPr="00353548" w:rsidRDefault="00061A5A" w:rsidP="00C80083">
            <w:pPr>
              <w:pStyle w:val="Tabletext"/>
              <w:jc w:val="center"/>
              <w:rPr>
                <w:lang w:val="en-US"/>
              </w:rPr>
            </w:pPr>
            <w:r w:rsidRPr="00353548">
              <w:rPr>
                <w:lang w:val="en-US"/>
              </w:rPr>
              <w:t>−45</w:t>
            </w:r>
          </w:p>
        </w:tc>
        <w:tc>
          <w:tcPr>
            <w:tcW w:w="999" w:type="dxa"/>
          </w:tcPr>
          <w:p w14:paraId="2230ABE7" w14:textId="77777777" w:rsidR="00061A5A" w:rsidRPr="00353548" w:rsidRDefault="00061A5A" w:rsidP="00C80083">
            <w:pPr>
              <w:pStyle w:val="Tabletext"/>
              <w:jc w:val="center"/>
              <w:rPr>
                <w:lang w:val="en-US"/>
              </w:rPr>
            </w:pPr>
            <w:r w:rsidRPr="00353548">
              <w:rPr>
                <w:lang w:val="en-US"/>
              </w:rPr>
              <w:t>−48</w:t>
            </w:r>
          </w:p>
        </w:tc>
      </w:tr>
      <w:tr w:rsidR="00061A5A" w:rsidRPr="00353548" w14:paraId="6879C2E3" w14:textId="77777777" w:rsidTr="00C80083">
        <w:trPr>
          <w:cantSplit/>
          <w:jc w:val="center"/>
        </w:trPr>
        <w:tc>
          <w:tcPr>
            <w:tcW w:w="3127" w:type="dxa"/>
          </w:tcPr>
          <w:p w14:paraId="602BBD4E" w14:textId="77777777" w:rsidR="00061A5A" w:rsidRPr="00353548" w:rsidRDefault="00061A5A" w:rsidP="00C80083">
            <w:pPr>
              <w:pStyle w:val="Tabletext"/>
              <w:rPr>
                <w:lang w:val="en-US"/>
              </w:rPr>
            </w:pPr>
            <w:r w:rsidRPr="00353548">
              <w:rPr>
                <w:lang w:val="en-US"/>
              </w:rPr>
              <w:t>B = 200 kHz, 16-QAM, R = 3/4</w:t>
            </w:r>
          </w:p>
        </w:tc>
        <w:tc>
          <w:tcPr>
            <w:tcW w:w="1523" w:type="dxa"/>
          </w:tcPr>
          <w:p w14:paraId="090A4829"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6A7EF2CE" w14:textId="77777777" w:rsidR="00061A5A" w:rsidRPr="00353548" w:rsidRDefault="00061A5A" w:rsidP="00C80083">
            <w:pPr>
              <w:pStyle w:val="Tabletext"/>
              <w:jc w:val="center"/>
              <w:rPr>
                <w:lang w:val="en-US"/>
              </w:rPr>
            </w:pPr>
            <w:r w:rsidRPr="00353548">
              <w:rPr>
                <w:lang w:val="en-US"/>
              </w:rPr>
              <w:t>15</w:t>
            </w:r>
          </w:p>
        </w:tc>
        <w:tc>
          <w:tcPr>
            <w:tcW w:w="999" w:type="dxa"/>
          </w:tcPr>
          <w:p w14:paraId="2335C598" w14:textId="77777777" w:rsidR="00061A5A" w:rsidRPr="00353548" w:rsidRDefault="00061A5A" w:rsidP="00C80083">
            <w:pPr>
              <w:pStyle w:val="Tabletext"/>
              <w:jc w:val="center"/>
              <w:rPr>
                <w:lang w:val="en-US"/>
              </w:rPr>
            </w:pPr>
            <w:r w:rsidRPr="00353548">
              <w:rPr>
                <w:lang w:val="en-US"/>
              </w:rPr>
              <w:t>13</w:t>
            </w:r>
          </w:p>
        </w:tc>
        <w:tc>
          <w:tcPr>
            <w:tcW w:w="998" w:type="dxa"/>
          </w:tcPr>
          <w:p w14:paraId="60EA1C41" w14:textId="77777777" w:rsidR="00061A5A" w:rsidRPr="00353548" w:rsidRDefault="00061A5A" w:rsidP="00C80083">
            <w:pPr>
              <w:pStyle w:val="Tabletext"/>
              <w:jc w:val="center"/>
              <w:rPr>
                <w:lang w:val="en-US"/>
              </w:rPr>
            </w:pPr>
            <w:r w:rsidRPr="00353548">
              <w:rPr>
                <w:lang w:val="en-US"/>
              </w:rPr>
              <w:t>6</w:t>
            </w:r>
          </w:p>
        </w:tc>
        <w:tc>
          <w:tcPr>
            <w:tcW w:w="999" w:type="dxa"/>
          </w:tcPr>
          <w:p w14:paraId="104AC0C2" w14:textId="77777777" w:rsidR="00061A5A" w:rsidRPr="00353548" w:rsidRDefault="00061A5A" w:rsidP="00C80083">
            <w:pPr>
              <w:pStyle w:val="Tabletext"/>
              <w:jc w:val="center"/>
              <w:rPr>
                <w:lang w:val="en-US"/>
              </w:rPr>
            </w:pPr>
            <w:r w:rsidRPr="00353548">
              <w:rPr>
                <w:lang w:val="en-US"/>
              </w:rPr>
              <w:t>−44</w:t>
            </w:r>
          </w:p>
        </w:tc>
        <w:tc>
          <w:tcPr>
            <w:tcW w:w="999" w:type="dxa"/>
          </w:tcPr>
          <w:p w14:paraId="1ED18F78" w14:textId="77777777" w:rsidR="00061A5A" w:rsidRPr="00353548" w:rsidRDefault="00061A5A" w:rsidP="00C80083">
            <w:pPr>
              <w:pStyle w:val="Tabletext"/>
              <w:jc w:val="center"/>
              <w:rPr>
                <w:lang w:val="en-US"/>
              </w:rPr>
            </w:pPr>
            <w:r w:rsidRPr="00353548">
              <w:rPr>
                <w:lang w:val="en-US"/>
              </w:rPr>
              <w:t>−47</w:t>
            </w:r>
          </w:p>
        </w:tc>
      </w:tr>
      <w:tr w:rsidR="00061A5A" w:rsidRPr="00353548" w14:paraId="7BC87465" w14:textId="77777777" w:rsidTr="00C80083">
        <w:trPr>
          <w:cantSplit/>
          <w:jc w:val="center"/>
        </w:trPr>
        <w:tc>
          <w:tcPr>
            <w:tcW w:w="3127" w:type="dxa"/>
          </w:tcPr>
          <w:p w14:paraId="22366591" w14:textId="77777777" w:rsidR="00061A5A" w:rsidRPr="00353548" w:rsidRDefault="00061A5A" w:rsidP="00C80083">
            <w:pPr>
              <w:pStyle w:val="Tabletext"/>
              <w:rPr>
                <w:lang w:val="en-US"/>
              </w:rPr>
            </w:pPr>
            <w:r w:rsidRPr="00353548">
              <w:rPr>
                <w:lang w:val="en-US"/>
              </w:rPr>
              <w:t>B = 200 kHz, 64-QAM, R = 1/2</w:t>
            </w:r>
          </w:p>
        </w:tc>
        <w:tc>
          <w:tcPr>
            <w:tcW w:w="1523" w:type="dxa"/>
          </w:tcPr>
          <w:p w14:paraId="1BE3431F"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7892AEC3" w14:textId="77777777" w:rsidR="00061A5A" w:rsidRPr="00353548" w:rsidRDefault="00061A5A" w:rsidP="00C80083">
            <w:pPr>
              <w:pStyle w:val="Tabletext"/>
              <w:jc w:val="center"/>
              <w:rPr>
                <w:lang w:val="en-US"/>
              </w:rPr>
            </w:pPr>
            <w:r w:rsidRPr="00353548">
              <w:rPr>
                <w:lang w:val="en-US"/>
              </w:rPr>
              <w:t>16</w:t>
            </w:r>
          </w:p>
        </w:tc>
        <w:tc>
          <w:tcPr>
            <w:tcW w:w="999" w:type="dxa"/>
          </w:tcPr>
          <w:p w14:paraId="2E475904" w14:textId="77777777" w:rsidR="00061A5A" w:rsidRPr="00353548" w:rsidRDefault="00061A5A" w:rsidP="00C80083">
            <w:pPr>
              <w:pStyle w:val="Tabletext"/>
              <w:jc w:val="center"/>
              <w:rPr>
                <w:lang w:val="en-US"/>
              </w:rPr>
            </w:pPr>
            <w:r w:rsidRPr="00353548">
              <w:rPr>
                <w:lang w:val="en-US"/>
              </w:rPr>
              <w:t>14</w:t>
            </w:r>
          </w:p>
        </w:tc>
        <w:tc>
          <w:tcPr>
            <w:tcW w:w="998" w:type="dxa"/>
          </w:tcPr>
          <w:p w14:paraId="022EB0C5" w14:textId="77777777" w:rsidR="00061A5A" w:rsidRPr="00353548" w:rsidRDefault="00061A5A" w:rsidP="00C80083">
            <w:pPr>
              <w:pStyle w:val="Tabletext"/>
              <w:jc w:val="center"/>
              <w:rPr>
                <w:lang w:val="en-US"/>
              </w:rPr>
            </w:pPr>
            <w:r w:rsidRPr="00353548">
              <w:rPr>
                <w:lang w:val="en-US"/>
              </w:rPr>
              <w:t>7</w:t>
            </w:r>
          </w:p>
        </w:tc>
        <w:tc>
          <w:tcPr>
            <w:tcW w:w="999" w:type="dxa"/>
          </w:tcPr>
          <w:p w14:paraId="54401F86" w14:textId="77777777" w:rsidR="00061A5A" w:rsidRPr="00353548" w:rsidRDefault="00061A5A" w:rsidP="00C80083">
            <w:pPr>
              <w:pStyle w:val="Tabletext"/>
              <w:jc w:val="center"/>
              <w:rPr>
                <w:lang w:val="en-US"/>
              </w:rPr>
            </w:pPr>
            <w:r w:rsidRPr="00353548">
              <w:rPr>
                <w:lang w:val="en-US"/>
              </w:rPr>
              <w:t>−42</w:t>
            </w:r>
          </w:p>
        </w:tc>
        <w:tc>
          <w:tcPr>
            <w:tcW w:w="999" w:type="dxa"/>
          </w:tcPr>
          <w:p w14:paraId="3B064D18" w14:textId="77777777" w:rsidR="00061A5A" w:rsidRPr="00353548" w:rsidRDefault="00061A5A" w:rsidP="00C80083">
            <w:pPr>
              <w:pStyle w:val="Tabletext"/>
              <w:jc w:val="center"/>
              <w:rPr>
                <w:lang w:val="en-US"/>
              </w:rPr>
            </w:pPr>
            <w:r w:rsidRPr="00353548">
              <w:rPr>
                <w:lang w:val="en-US"/>
              </w:rPr>
              <w:t>−46</w:t>
            </w:r>
          </w:p>
        </w:tc>
      </w:tr>
      <w:tr w:rsidR="00061A5A" w:rsidRPr="00353548" w14:paraId="55D275CC" w14:textId="77777777" w:rsidTr="00C80083">
        <w:trPr>
          <w:cantSplit/>
          <w:jc w:val="center"/>
        </w:trPr>
        <w:tc>
          <w:tcPr>
            <w:tcW w:w="3127" w:type="dxa"/>
          </w:tcPr>
          <w:p w14:paraId="54264F5C" w14:textId="77777777" w:rsidR="00061A5A" w:rsidRPr="00353548" w:rsidRDefault="00061A5A" w:rsidP="00C80083">
            <w:pPr>
              <w:pStyle w:val="Tabletext"/>
              <w:rPr>
                <w:lang w:val="en-US"/>
              </w:rPr>
            </w:pPr>
            <w:r w:rsidRPr="00353548">
              <w:rPr>
                <w:lang w:val="en-US"/>
              </w:rPr>
              <w:t>B = 200 kHz, 64-QAM, R = 2/3</w:t>
            </w:r>
          </w:p>
        </w:tc>
        <w:tc>
          <w:tcPr>
            <w:tcW w:w="1523" w:type="dxa"/>
          </w:tcPr>
          <w:p w14:paraId="5CBF623F"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35290552" w14:textId="77777777" w:rsidR="00061A5A" w:rsidRPr="00353548" w:rsidRDefault="00061A5A" w:rsidP="00C80083">
            <w:pPr>
              <w:pStyle w:val="Tabletext"/>
              <w:jc w:val="center"/>
              <w:rPr>
                <w:lang w:val="en-US"/>
              </w:rPr>
            </w:pPr>
            <w:r w:rsidRPr="00353548">
              <w:rPr>
                <w:lang w:val="en-US"/>
              </w:rPr>
              <w:t>19</w:t>
            </w:r>
          </w:p>
        </w:tc>
        <w:tc>
          <w:tcPr>
            <w:tcW w:w="999" w:type="dxa"/>
          </w:tcPr>
          <w:p w14:paraId="01BDECFD" w14:textId="77777777" w:rsidR="00061A5A" w:rsidRPr="00353548" w:rsidRDefault="00061A5A" w:rsidP="00C80083">
            <w:pPr>
              <w:pStyle w:val="Tabletext"/>
              <w:jc w:val="center"/>
              <w:rPr>
                <w:lang w:val="en-US"/>
              </w:rPr>
            </w:pPr>
            <w:r w:rsidRPr="00353548">
              <w:rPr>
                <w:lang w:val="en-US"/>
              </w:rPr>
              <w:t>17</w:t>
            </w:r>
          </w:p>
        </w:tc>
        <w:tc>
          <w:tcPr>
            <w:tcW w:w="998" w:type="dxa"/>
          </w:tcPr>
          <w:p w14:paraId="6E396359" w14:textId="77777777" w:rsidR="00061A5A" w:rsidRPr="00353548" w:rsidRDefault="00061A5A" w:rsidP="00C80083">
            <w:pPr>
              <w:pStyle w:val="Tabletext"/>
              <w:jc w:val="center"/>
              <w:rPr>
                <w:lang w:val="en-US"/>
              </w:rPr>
            </w:pPr>
            <w:r w:rsidRPr="00353548">
              <w:rPr>
                <w:lang w:val="en-US"/>
              </w:rPr>
              <w:t>10</w:t>
            </w:r>
          </w:p>
        </w:tc>
        <w:tc>
          <w:tcPr>
            <w:tcW w:w="999" w:type="dxa"/>
          </w:tcPr>
          <w:p w14:paraId="2AA54B71" w14:textId="77777777" w:rsidR="00061A5A" w:rsidRPr="00353548" w:rsidRDefault="00061A5A" w:rsidP="00C80083">
            <w:pPr>
              <w:pStyle w:val="Tabletext"/>
              <w:jc w:val="center"/>
              <w:rPr>
                <w:lang w:val="en-US"/>
              </w:rPr>
            </w:pPr>
            <w:r w:rsidRPr="00353548">
              <w:rPr>
                <w:lang w:val="en-US"/>
              </w:rPr>
              <w:t>−39</w:t>
            </w:r>
          </w:p>
        </w:tc>
        <w:tc>
          <w:tcPr>
            <w:tcW w:w="999" w:type="dxa"/>
          </w:tcPr>
          <w:p w14:paraId="224BED11" w14:textId="77777777" w:rsidR="00061A5A" w:rsidRPr="00353548" w:rsidRDefault="00061A5A" w:rsidP="00C80083">
            <w:pPr>
              <w:pStyle w:val="Tabletext"/>
              <w:jc w:val="center"/>
              <w:rPr>
                <w:lang w:val="en-US"/>
              </w:rPr>
            </w:pPr>
            <w:r w:rsidRPr="00353548">
              <w:rPr>
                <w:lang w:val="en-US"/>
              </w:rPr>
              <w:t>−43</w:t>
            </w:r>
          </w:p>
        </w:tc>
      </w:tr>
      <w:tr w:rsidR="00061A5A" w:rsidRPr="00353548" w14:paraId="78FD540B" w14:textId="77777777" w:rsidTr="00C80083">
        <w:trPr>
          <w:cantSplit/>
          <w:jc w:val="center"/>
        </w:trPr>
        <w:tc>
          <w:tcPr>
            <w:tcW w:w="3127" w:type="dxa"/>
          </w:tcPr>
          <w:p w14:paraId="05FDFE09" w14:textId="77777777" w:rsidR="00061A5A" w:rsidRPr="00353548" w:rsidRDefault="00061A5A" w:rsidP="00C80083">
            <w:pPr>
              <w:pStyle w:val="Tabletext"/>
              <w:rPr>
                <w:lang w:val="en-US"/>
              </w:rPr>
            </w:pPr>
            <w:r w:rsidRPr="00353548">
              <w:rPr>
                <w:lang w:val="en-US"/>
              </w:rPr>
              <w:t>B = 200 kHz, 64-QAM, R = 3/4</w:t>
            </w:r>
          </w:p>
        </w:tc>
        <w:tc>
          <w:tcPr>
            <w:tcW w:w="1523" w:type="dxa"/>
          </w:tcPr>
          <w:p w14:paraId="7C075A7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41264DBD" w14:textId="77777777" w:rsidR="00061A5A" w:rsidRPr="00353548" w:rsidRDefault="00061A5A" w:rsidP="00C80083">
            <w:pPr>
              <w:pStyle w:val="Tabletext"/>
              <w:jc w:val="center"/>
              <w:rPr>
                <w:lang w:val="en-US"/>
              </w:rPr>
            </w:pPr>
            <w:r w:rsidRPr="00353548">
              <w:rPr>
                <w:lang w:val="en-US"/>
              </w:rPr>
              <w:t>20</w:t>
            </w:r>
          </w:p>
        </w:tc>
        <w:tc>
          <w:tcPr>
            <w:tcW w:w="999" w:type="dxa"/>
          </w:tcPr>
          <w:p w14:paraId="758122A6" w14:textId="77777777" w:rsidR="00061A5A" w:rsidRPr="00353548" w:rsidRDefault="00061A5A" w:rsidP="00C80083">
            <w:pPr>
              <w:pStyle w:val="Tabletext"/>
              <w:jc w:val="center"/>
              <w:rPr>
                <w:lang w:val="en-US"/>
              </w:rPr>
            </w:pPr>
            <w:r w:rsidRPr="00353548">
              <w:rPr>
                <w:lang w:val="en-US"/>
              </w:rPr>
              <w:t>18</w:t>
            </w:r>
          </w:p>
        </w:tc>
        <w:tc>
          <w:tcPr>
            <w:tcW w:w="998" w:type="dxa"/>
          </w:tcPr>
          <w:p w14:paraId="761B3615" w14:textId="77777777" w:rsidR="00061A5A" w:rsidRPr="00353548" w:rsidRDefault="00061A5A" w:rsidP="00C80083">
            <w:pPr>
              <w:pStyle w:val="Tabletext"/>
              <w:jc w:val="center"/>
              <w:rPr>
                <w:lang w:val="en-US"/>
              </w:rPr>
            </w:pPr>
            <w:r w:rsidRPr="00353548">
              <w:rPr>
                <w:lang w:val="en-US"/>
              </w:rPr>
              <w:t>11</w:t>
            </w:r>
          </w:p>
        </w:tc>
        <w:tc>
          <w:tcPr>
            <w:tcW w:w="999" w:type="dxa"/>
          </w:tcPr>
          <w:p w14:paraId="0CF6C688" w14:textId="77777777" w:rsidR="00061A5A" w:rsidRPr="00353548" w:rsidRDefault="00061A5A" w:rsidP="00C80083">
            <w:pPr>
              <w:pStyle w:val="Tabletext"/>
              <w:jc w:val="center"/>
              <w:rPr>
                <w:lang w:val="en-US"/>
              </w:rPr>
            </w:pPr>
            <w:r w:rsidRPr="00353548">
              <w:rPr>
                <w:lang w:val="en-US"/>
              </w:rPr>
              <w:t>−38</w:t>
            </w:r>
          </w:p>
        </w:tc>
        <w:tc>
          <w:tcPr>
            <w:tcW w:w="999" w:type="dxa"/>
          </w:tcPr>
          <w:p w14:paraId="722B0F78" w14:textId="77777777" w:rsidR="00061A5A" w:rsidRPr="00353548" w:rsidRDefault="00061A5A" w:rsidP="00C80083">
            <w:pPr>
              <w:pStyle w:val="Tabletext"/>
              <w:jc w:val="center"/>
              <w:rPr>
                <w:lang w:val="en-US"/>
              </w:rPr>
            </w:pPr>
            <w:r w:rsidRPr="00353548">
              <w:rPr>
                <w:lang w:val="en-US"/>
              </w:rPr>
              <w:t>−41</w:t>
            </w:r>
          </w:p>
        </w:tc>
      </w:tr>
      <w:tr w:rsidR="00061A5A" w:rsidRPr="00353548" w14:paraId="2B7D370C" w14:textId="77777777" w:rsidTr="00C80083">
        <w:trPr>
          <w:cantSplit/>
          <w:jc w:val="center"/>
        </w:trPr>
        <w:tc>
          <w:tcPr>
            <w:tcW w:w="3127" w:type="dxa"/>
          </w:tcPr>
          <w:p w14:paraId="298E281A" w14:textId="77777777" w:rsidR="00061A5A" w:rsidRPr="00353548" w:rsidRDefault="00061A5A" w:rsidP="00C80083">
            <w:pPr>
              <w:pStyle w:val="Tabletext"/>
              <w:rPr>
                <w:lang w:val="en-US"/>
              </w:rPr>
            </w:pPr>
            <w:r w:rsidRPr="00353548">
              <w:rPr>
                <w:lang w:val="en-US"/>
              </w:rPr>
              <w:t>B = 250 kHz, QPSK, R = 1/2</w:t>
            </w:r>
          </w:p>
        </w:tc>
        <w:tc>
          <w:tcPr>
            <w:tcW w:w="1523" w:type="dxa"/>
          </w:tcPr>
          <w:p w14:paraId="4DA53BE5"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6F7A0D9" w14:textId="77777777" w:rsidR="00061A5A" w:rsidRPr="00353548" w:rsidRDefault="00061A5A" w:rsidP="00C80083">
            <w:pPr>
              <w:pStyle w:val="Tabletext"/>
              <w:jc w:val="center"/>
              <w:rPr>
                <w:lang w:val="en-US"/>
              </w:rPr>
            </w:pPr>
            <w:r w:rsidRPr="00353548">
              <w:rPr>
                <w:lang w:val="en-US"/>
              </w:rPr>
              <w:t>8</w:t>
            </w:r>
          </w:p>
        </w:tc>
        <w:tc>
          <w:tcPr>
            <w:tcW w:w="999" w:type="dxa"/>
          </w:tcPr>
          <w:p w14:paraId="74E28ACE" w14:textId="77777777" w:rsidR="00061A5A" w:rsidRPr="00353548" w:rsidRDefault="00061A5A" w:rsidP="00C80083">
            <w:pPr>
              <w:pStyle w:val="Tabletext"/>
              <w:jc w:val="center"/>
              <w:rPr>
                <w:lang w:val="en-US"/>
              </w:rPr>
            </w:pPr>
            <w:r w:rsidRPr="00353548">
              <w:rPr>
                <w:lang w:val="en-US"/>
              </w:rPr>
              <w:t>6</w:t>
            </w:r>
          </w:p>
        </w:tc>
        <w:tc>
          <w:tcPr>
            <w:tcW w:w="998" w:type="dxa"/>
          </w:tcPr>
          <w:p w14:paraId="31F40935" w14:textId="77777777" w:rsidR="00061A5A" w:rsidRPr="00353548" w:rsidRDefault="00061A5A" w:rsidP="00C80083">
            <w:pPr>
              <w:pStyle w:val="Tabletext"/>
              <w:jc w:val="center"/>
              <w:rPr>
                <w:lang w:val="en-US"/>
              </w:rPr>
            </w:pPr>
            <w:r w:rsidRPr="00353548">
              <w:rPr>
                <w:lang w:val="en-US"/>
              </w:rPr>
              <w:t>2</w:t>
            </w:r>
          </w:p>
        </w:tc>
        <w:tc>
          <w:tcPr>
            <w:tcW w:w="999" w:type="dxa"/>
          </w:tcPr>
          <w:p w14:paraId="7A120034" w14:textId="77777777" w:rsidR="00061A5A" w:rsidRPr="00353548" w:rsidRDefault="00061A5A" w:rsidP="00C80083">
            <w:pPr>
              <w:pStyle w:val="Tabletext"/>
              <w:jc w:val="center"/>
              <w:rPr>
                <w:lang w:val="en-US"/>
              </w:rPr>
            </w:pPr>
            <w:r w:rsidRPr="00353548">
              <w:rPr>
                <w:lang w:val="en-US"/>
              </w:rPr>
              <w:t>−47</w:t>
            </w:r>
          </w:p>
        </w:tc>
        <w:tc>
          <w:tcPr>
            <w:tcW w:w="999" w:type="dxa"/>
          </w:tcPr>
          <w:p w14:paraId="1F9ED5CF" w14:textId="77777777" w:rsidR="00061A5A" w:rsidRPr="00353548" w:rsidRDefault="00061A5A" w:rsidP="00C80083">
            <w:pPr>
              <w:pStyle w:val="Tabletext"/>
              <w:jc w:val="center"/>
              <w:rPr>
                <w:lang w:val="en-US"/>
              </w:rPr>
            </w:pPr>
            <w:r w:rsidRPr="00353548">
              <w:rPr>
                <w:lang w:val="en-US"/>
              </w:rPr>
              <w:t>−52</w:t>
            </w:r>
          </w:p>
        </w:tc>
      </w:tr>
      <w:tr w:rsidR="00061A5A" w:rsidRPr="00353548" w14:paraId="4C2D05E1" w14:textId="77777777" w:rsidTr="00C80083">
        <w:trPr>
          <w:cantSplit/>
          <w:jc w:val="center"/>
        </w:trPr>
        <w:tc>
          <w:tcPr>
            <w:tcW w:w="3127" w:type="dxa"/>
          </w:tcPr>
          <w:p w14:paraId="7DB5A0D2" w14:textId="77777777" w:rsidR="00061A5A" w:rsidRPr="00353548" w:rsidRDefault="00061A5A" w:rsidP="00C80083">
            <w:pPr>
              <w:pStyle w:val="Tabletext"/>
              <w:rPr>
                <w:lang w:val="en-US"/>
              </w:rPr>
            </w:pPr>
            <w:r w:rsidRPr="00353548">
              <w:rPr>
                <w:lang w:val="en-US"/>
              </w:rPr>
              <w:t>B = 250 kHz, QPSK, R = 2/3</w:t>
            </w:r>
          </w:p>
        </w:tc>
        <w:tc>
          <w:tcPr>
            <w:tcW w:w="1523" w:type="dxa"/>
          </w:tcPr>
          <w:p w14:paraId="3BE793D9" w14:textId="77777777" w:rsidR="00061A5A" w:rsidRPr="00353548" w:rsidRDefault="00061A5A" w:rsidP="00C80083">
            <w:pPr>
              <w:pStyle w:val="Tabletext"/>
              <w:jc w:val="center"/>
              <w:rPr>
                <w:lang w:val="en-US"/>
              </w:rPr>
            </w:pPr>
            <w:r w:rsidRPr="00353548">
              <w:rPr>
                <w:i/>
                <w:iCs/>
                <w:lang w:val="en-US"/>
              </w:rPr>
              <w:t>PR</w:t>
            </w:r>
            <w:r w:rsidRPr="00353548">
              <w:rPr>
                <w:vertAlign w:val="subscript"/>
                <w:lang w:val="en-US"/>
              </w:rPr>
              <w:t>basic</w:t>
            </w:r>
            <w:r w:rsidRPr="00353548">
              <w:rPr>
                <w:lang w:val="en-US"/>
              </w:rPr>
              <w:t xml:space="preserve"> (dB)</w:t>
            </w:r>
          </w:p>
        </w:tc>
        <w:tc>
          <w:tcPr>
            <w:tcW w:w="994" w:type="dxa"/>
          </w:tcPr>
          <w:p w14:paraId="3E1FB38A" w14:textId="77777777" w:rsidR="00061A5A" w:rsidRPr="00353548" w:rsidRDefault="00061A5A" w:rsidP="00C80083">
            <w:pPr>
              <w:pStyle w:val="Tabletext"/>
              <w:jc w:val="center"/>
              <w:rPr>
                <w:lang w:val="en-US"/>
              </w:rPr>
            </w:pPr>
            <w:r w:rsidRPr="00353548">
              <w:rPr>
                <w:lang w:val="en-US"/>
              </w:rPr>
              <w:t>9</w:t>
            </w:r>
          </w:p>
        </w:tc>
        <w:tc>
          <w:tcPr>
            <w:tcW w:w="999" w:type="dxa"/>
          </w:tcPr>
          <w:p w14:paraId="61378874" w14:textId="77777777" w:rsidR="00061A5A" w:rsidRPr="00353548" w:rsidRDefault="00061A5A" w:rsidP="00C80083">
            <w:pPr>
              <w:pStyle w:val="Tabletext"/>
              <w:jc w:val="center"/>
              <w:rPr>
                <w:lang w:val="en-US"/>
              </w:rPr>
            </w:pPr>
            <w:r w:rsidRPr="00353548">
              <w:rPr>
                <w:lang w:val="en-US"/>
              </w:rPr>
              <w:t>7</w:t>
            </w:r>
          </w:p>
        </w:tc>
        <w:tc>
          <w:tcPr>
            <w:tcW w:w="998" w:type="dxa"/>
          </w:tcPr>
          <w:p w14:paraId="2A7AA362" w14:textId="77777777" w:rsidR="00061A5A" w:rsidRPr="00353548" w:rsidRDefault="00061A5A" w:rsidP="00C80083">
            <w:pPr>
              <w:pStyle w:val="Tabletext"/>
              <w:jc w:val="center"/>
              <w:rPr>
                <w:lang w:val="en-US"/>
              </w:rPr>
            </w:pPr>
            <w:r w:rsidRPr="00353548">
              <w:rPr>
                <w:lang w:val="en-US"/>
              </w:rPr>
              <w:t>3</w:t>
            </w:r>
          </w:p>
        </w:tc>
        <w:tc>
          <w:tcPr>
            <w:tcW w:w="999" w:type="dxa"/>
          </w:tcPr>
          <w:p w14:paraId="3DDAA6E4" w14:textId="77777777" w:rsidR="00061A5A" w:rsidRPr="00353548" w:rsidRDefault="00061A5A" w:rsidP="00C80083">
            <w:pPr>
              <w:pStyle w:val="Tabletext"/>
              <w:jc w:val="center"/>
              <w:rPr>
                <w:lang w:val="en-US"/>
              </w:rPr>
            </w:pPr>
            <w:r w:rsidRPr="00353548">
              <w:rPr>
                <w:lang w:val="en-US"/>
              </w:rPr>
              <w:t>−46</w:t>
            </w:r>
          </w:p>
        </w:tc>
        <w:tc>
          <w:tcPr>
            <w:tcW w:w="999" w:type="dxa"/>
          </w:tcPr>
          <w:p w14:paraId="08414CD4" w14:textId="77777777" w:rsidR="00061A5A" w:rsidRPr="00353548" w:rsidRDefault="00061A5A" w:rsidP="00C80083">
            <w:pPr>
              <w:pStyle w:val="Tabletext"/>
              <w:jc w:val="center"/>
              <w:rPr>
                <w:lang w:val="en-US"/>
              </w:rPr>
            </w:pPr>
            <w:r w:rsidRPr="00353548">
              <w:rPr>
                <w:lang w:val="en-US"/>
              </w:rPr>
              <w:t>−51</w:t>
            </w:r>
          </w:p>
        </w:tc>
      </w:tr>
      <w:tr w:rsidR="00061A5A" w:rsidRPr="00353548" w14:paraId="438672E7" w14:textId="77777777" w:rsidTr="00C80083">
        <w:trPr>
          <w:cantSplit/>
          <w:jc w:val="center"/>
        </w:trPr>
        <w:tc>
          <w:tcPr>
            <w:tcW w:w="3127" w:type="dxa"/>
          </w:tcPr>
          <w:p w14:paraId="764770A9" w14:textId="77777777" w:rsidR="00061A5A" w:rsidRPr="00353548" w:rsidRDefault="00061A5A" w:rsidP="00C80083">
            <w:pPr>
              <w:pStyle w:val="Tabletext"/>
              <w:rPr>
                <w:lang w:val="en-US"/>
              </w:rPr>
            </w:pPr>
            <w:r w:rsidRPr="00353548">
              <w:rPr>
                <w:lang w:val="en-US"/>
              </w:rPr>
              <w:t>B = 250 kHz, QPSK, R = 3/4</w:t>
            </w:r>
          </w:p>
        </w:tc>
        <w:tc>
          <w:tcPr>
            <w:tcW w:w="1523" w:type="dxa"/>
          </w:tcPr>
          <w:p w14:paraId="2DBA0120"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3C9FAAC" w14:textId="77777777" w:rsidR="00061A5A" w:rsidRPr="00353548" w:rsidRDefault="00061A5A" w:rsidP="00C80083">
            <w:pPr>
              <w:pStyle w:val="Tabletext"/>
              <w:jc w:val="center"/>
              <w:rPr>
                <w:lang w:val="en-US"/>
              </w:rPr>
            </w:pPr>
            <w:r w:rsidRPr="00353548">
              <w:rPr>
                <w:lang w:val="en-US"/>
              </w:rPr>
              <w:t>10</w:t>
            </w:r>
          </w:p>
        </w:tc>
        <w:tc>
          <w:tcPr>
            <w:tcW w:w="999" w:type="dxa"/>
          </w:tcPr>
          <w:p w14:paraId="06A26E5B" w14:textId="77777777" w:rsidR="00061A5A" w:rsidRPr="00353548" w:rsidRDefault="00061A5A" w:rsidP="00C80083">
            <w:pPr>
              <w:pStyle w:val="Tabletext"/>
              <w:jc w:val="center"/>
              <w:rPr>
                <w:lang w:val="en-US"/>
              </w:rPr>
            </w:pPr>
            <w:r w:rsidRPr="00353548">
              <w:rPr>
                <w:lang w:val="en-US"/>
              </w:rPr>
              <w:t>8</w:t>
            </w:r>
          </w:p>
        </w:tc>
        <w:tc>
          <w:tcPr>
            <w:tcW w:w="998" w:type="dxa"/>
          </w:tcPr>
          <w:p w14:paraId="207052AE" w14:textId="77777777" w:rsidR="00061A5A" w:rsidRPr="00353548" w:rsidRDefault="00061A5A" w:rsidP="00C80083">
            <w:pPr>
              <w:pStyle w:val="Tabletext"/>
              <w:jc w:val="center"/>
              <w:rPr>
                <w:lang w:val="en-US"/>
              </w:rPr>
            </w:pPr>
            <w:r w:rsidRPr="00353548">
              <w:rPr>
                <w:lang w:val="en-US"/>
              </w:rPr>
              <w:t>5</w:t>
            </w:r>
          </w:p>
        </w:tc>
        <w:tc>
          <w:tcPr>
            <w:tcW w:w="999" w:type="dxa"/>
          </w:tcPr>
          <w:p w14:paraId="1020AAD7" w14:textId="77777777" w:rsidR="00061A5A" w:rsidRPr="00353548" w:rsidRDefault="00061A5A" w:rsidP="00C80083">
            <w:pPr>
              <w:pStyle w:val="Tabletext"/>
              <w:jc w:val="center"/>
              <w:rPr>
                <w:lang w:val="en-US"/>
              </w:rPr>
            </w:pPr>
            <w:r w:rsidRPr="00353548">
              <w:rPr>
                <w:lang w:val="en-US"/>
              </w:rPr>
              <w:t>−44</w:t>
            </w:r>
          </w:p>
        </w:tc>
        <w:tc>
          <w:tcPr>
            <w:tcW w:w="999" w:type="dxa"/>
          </w:tcPr>
          <w:p w14:paraId="5046B479" w14:textId="77777777" w:rsidR="00061A5A" w:rsidRPr="00353548" w:rsidRDefault="00061A5A" w:rsidP="00C80083">
            <w:pPr>
              <w:pStyle w:val="Tabletext"/>
              <w:jc w:val="center"/>
              <w:rPr>
                <w:lang w:val="en-US"/>
              </w:rPr>
            </w:pPr>
            <w:r w:rsidRPr="00353548">
              <w:rPr>
                <w:lang w:val="en-US"/>
              </w:rPr>
              <w:t>−50</w:t>
            </w:r>
          </w:p>
        </w:tc>
      </w:tr>
      <w:tr w:rsidR="00061A5A" w:rsidRPr="00353548" w14:paraId="01B51478" w14:textId="77777777" w:rsidTr="00C80083">
        <w:trPr>
          <w:cantSplit/>
          <w:jc w:val="center"/>
        </w:trPr>
        <w:tc>
          <w:tcPr>
            <w:tcW w:w="3127" w:type="dxa"/>
          </w:tcPr>
          <w:p w14:paraId="17F2E5CE" w14:textId="77777777" w:rsidR="00061A5A" w:rsidRPr="00353548" w:rsidRDefault="00061A5A" w:rsidP="00C80083">
            <w:pPr>
              <w:pStyle w:val="Tabletext"/>
              <w:rPr>
                <w:lang w:val="en-US"/>
              </w:rPr>
            </w:pPr>
            <w:r w:rsidRPr="00353548">
              <w:rPr>
                <w:lang w:val="en-US"/>
              </w:rPr>
              <w:t>B = 250 kHz, 16-QAM, R = 1/2</w:t>
            </w:r>
          </w:p>
        </w:tc>
        <w:tc>
          <w:tcPr>
            <w:tcW w:w="1523" w:type="dxa"/>
          </w:tcPr>
          <w:p w14:paraId="5C66DA2A"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70CC5E4A" w14:textId="77777777" w:rsidR="00061A5A" w:rsidRPr="00353548" w:rsidRDefault="00061A5A" w:rsidP="00C80083">
            <w:pPr>
              <w:pStyle w:val="Tabletext"/>
              <w:jc w:val="center"/>
              <w:rPr>
                <w:lang w:val="en-US"/>
              </w:rPr>
            </w:pPr>
            <w:r w:rsidRPr="00353548">
              <w:rPr>
                <w:lang w:val="en-US"/>
              </w:rPr>
              <w:t>12</w:t>
            </w:r>
          </w:p>
        </w:tc>
        <w:tc>
          <w:tcPr>
            <w:tcW w:w="999" w:type="dxa"/>
          </w:tcPr>
          <w:p w14:paraId="6B4A1F56" w14:textId="77777777" w:rsidR="00061A5A" w:rsidRPr="00353548" w:rsidRDefault="00061A5A" w:rsidP="00C80083">
            <w:pPr>
              <w:pStyle w:val="Tabletext"/>
              <w:jc w:val="center"/>
              <w:rPr>
                <w:lang w:val="en-US"/>
              </w:rPr>
            </w:pPr>
            <w:r w:rsidRPr="00353548">
              <w:rPr>
                <w:lang w:val="en-US"/>
              </w:rPr>
              <w:t>10</w:t>
            </w:r>
          </w:p>
        </w:tc>
        <w:tc>
          <w:tcPr>
            <w:tcW w:w="998" w:type="dxa"/>
          </w:tcPr>
          <w:p w14:paraId="15A11A29" w14:textId="77777777" w:rsidR="00061A5A" w:rsidRPr="00353548" w:rsidRDefault="00061A5A" w:rsidP="00C80083">
            <w:pPr>
              <w:pStyle w:val="Tabletext"/>
              <w:jc w:val="center"/>
              <w:rPr>
                <w:lang w:val="en-US"/>
              </w:rPr>
            </w:pPr>
            <w:r w:rsidRPr="00353548">
              <w:rPr>
                <w:lang w:val="en-US"/>
              </w:rPr>
              <w:t>7</w:t>
            </w:r>
          </w:p>
        </w:tc>
        <w:tc>
          <w:tcPr>
            <w:tcW w:w="999" w:type="dxa"/>
          </w:tcPr>
          <w:p w14:paraId="60754A5E" w14:textId="77777777" w:rsidR="00061A5A" w:rsidRPr="00353548" w:rsidRDefault="00061A5A" w:rsidP="00C80083">
            <w:pPr>
              <w:pStyle w:val="Tabletext"/>
              <w:jc w:val="center"/>
              <w:rPr>
                <w:lang w:val="en-US"/>
              </w:rPr>
            </w:pPr>
            <w:r w:rsidRPr="00353548">
              <w:rPr>
                <w:lang w:val="en-US"/>
              </w:rPr>
              <w:t>−41</w:t>
            </w:r>
          </w:p>
        </w:tc>
        <w:tc>
          <w:tcPr>
            <w:tcW w:w="999" w:type="dxa"/>
          </w:tcPr>
          <w:p w14:paraId="0EB2F030" w14:textId="77777777" w:rsidR="00061A5A" w:rsidRPr="00353548" w:rsidRDefault="00061A5A" w:rsidP="00C80083">
            <w:pPr>
              <w:pStyle w:val="Tabletext"/>
              <w:jc w:val="center"/>
              <w:rPr>
                <w:lang w:val="en-US"/>
              </w:rPr>
            </w:pPr>
            <w:r w:rsidRPr="00353548">
              <w:rPr>
                <w:lang w:val="en-US"/>
              </w:rPr>
              <w:t>−48</w:t>
            </w:r>
          </w:p>
        </w:tc>
      </w:tr>
      <w:tr w:rsidR="00061A5A" w:rsidRPr="00353548" w14:paraId="304E5CA7" w14:textId="77777777" w:rsidTr="00C80083">
        <w:trPr>
          <w:cantSplit/>
          <w:jc w:val="center"/>
        </w:trPr>
        <w:tc>
          <w:tcPr>
            <w:tcW w:w="3127" w:type="dxa"/>
          </w:tcPr>
          <w:p w14:paraId="1ADEE775" w14:textId="77777777" w:rsidR="00061A5A" w:rsidRPr="00353548" w:rsidRDefault="00061A5A" w:rsidP="00C80083">
            <w:pPr>
              <w:pStyle w:val="Tabletext"/>
              <w:rPr>
                <w:lang w:val="en-US"/>
              </w:rPr>
            </w:pPr>
            <w:r w:rsidRPr="00353548">
              <w:rPr>
                <w:lang w:val="en-US"/>
              </w:rPr>
              <w:t>B = 250 kHz, 16-QAM, R = 2/3</w:t>
            </w:r>
          </w:p>
        </w:tc>
        <w:tc>
          <w:tcPr>
            <w:tcW w:w="1523" w:type="dxa"/>
          </w:tcPr>
          <w:p w14:paraId="74623F42"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7821A9F4" w14:textId="77777777" w:rsidR="00061A5A" w:rsidRPr="00353548" w:rsidRDefault="00061A5A" w:rsidP="00C80083">
            <w:pPr>
              <w:pStyle w:val="Tabletext"/>
              <w:jc w:val="center"/>
              <w:rPr>
                <w:lang w:val="en-US"/>
              </w:rPr>
            </w:pPr>
            <w:r w:rsidRPr="00353548">
              <w:rPr>
                <w:lang w:val="en-US"/>
              </w:rPr>
              <w:t>14</w:t>
            </w:r>
          </w:p>
        </w:tc>
        <w:tc>
          <w:tcPr>
            <w:tcW w:w="999" w:type="dxa"/>
          </w:tcPr>
          <w:p w14:paraId="3E81F3E5" w14:textId="77777777" w:rsidR="00061A5A" w:rsidRPr="00353548" w:rsidRDefault="00061A5A" w:rsidP="00C80083">
            <w:pPr>
              <w:pStyle w:val="Tabletext"/>
              <w:jc w:val="center"/>
              <w:rPr>
                <w:lang w:val="en-US"/>
              </w:rPr>
            </w:pPr>
            <w:r w:rsidRPr="00353548">
              <w:rPr>
                <w:lang w:val="en-US"/>
              </w:rPr>
              <w:t>12</w:t>
            </w:r>
          </w:p>
        </w:tc>
        <w:tc>
          <w:tcPr>
            <w:tcW w:w="998" w:type="dxa"/>
          </w:tcPr>
          <w:p w14:paraId="1A767495" w14:textId="77777777" w:rsidR="00061A5A" w:rsidRPr="00353548" w:rsidRDefault="00061A5A" w:rsidP="00C80083">
            <w:pPr>
              <w:pStyle w:val="Tabletext"/>
              <w:jc w:val="center"/>
              <w:rPr>
                <w:lang w:val="en-US"/>
              </w:rPr>
            </w:pPr>
            <w:r w:rsidRPr="00353548">
              <w:rPr>
                <w:lang w:val="en-US"/>
              </w:rPr>
              <w:t>9</w:t>
            </w:r>
          </w:p>
        </w:tc>
        <w:tc>
          <w:tcPr>
            <w:tcW w:w="999" w:type="dxa"/>
          </w:tcPr>
          <w:p w14:paraId="4D632A2E" w14:textId="77777777" w:rsidR="00061A5A" w:rsidRPr="00353548" w:rsidRDefault="00061A5A" w:rsidP="00C80083">
            <w:pPr>
              <w:pStyle w:val="Tabletext"/>
              <w:jc w:val="center"/>
              <w:rPr>
                <w:lang w:val="en-US"/>
              </w:rPr>
            </w:pPr>
            <w:r w:rsidRPr="00353548">
              <w:rPr>
                <w:lang w:val="en-US"/>
              </w:rPr>
              <w:t>−35</w:t>
            </w:r>
          </w:p>
        </w:tc>
        <w:tc>
          <w:tcPr>
            <w:tcW w:w="999" w:type="dxa"/>
          </w:tcPr>
          <w:p w14:paraId="70560D6F" w14:textId="77777777" w:rsidR="00061A5A" w:rsidRPr="00353548" w:rsidRDefault="00061A5A" w:rsidP="00C80083">
            <w:pPr>
              <w:pStyle w:val="Tabletext"/>
              <w:jc w:val="center"/>
              <w:rPr>
                <w:lang w:val="en-US"/>
              </w:rPr>
            </w:pPr>
            <w:r w:rsidRPr="00353548">
              <w:rPr>
                <w:lang w:val="en-US"/>
              </w:rPr>
              <w:t>−46</w:t>
            </w:r>
          </w:p>
        </w:tc>
      </w:tr>
    </w:tbl>
    <w:p w14:paraId="10C97D52" w14:textId="0628211A" w:rsidR="00CD4E3C" w:rsidRDefault="00CD4E3C">
      <w:r>
        <w:br w:type="page"/>
      </w:r>
    </w:p>
    <w:p w14:paraId="320CFF18" w14:textId="2464675A" w:rsidR="00CD4E3C" w:rsidRPr="00245D4B" w:rsidRDefault="00CD4E3C" w:rsidP="00CD4E3C">
      <w:pPr>
        <w:pStyle w:val="TableNo"/>
        <w:rPr>
          <w:lang w:val="en-US"/>
        </w:rPr>
      </w:pPr>
      <w:r w:rsidRPr="00245D4B">
        <w:rPr>
          <w:lang w:val="en-US"/>
        </w:rPr>
        <w:t>TABLE 8</w:t>
      </w:r>
      <w:r>
        <w:rPr>
          <w:lang w:val="en-US"/>
        </w:rPr>
        <w:t>6 (</w:t>
      </w:r>
      <w:r w:rsidRPr="00CD4E3C">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7"/>
        <w:gridCol w:w="1523"/>
        <w:gridCol w:w="994"/>
        <w:gridCol w:w="999"/>
        <w:gridCol w:w="998"/>
        <w:gridCol w:w="999"/>
        <w:gridCol w:w="999"/>
      </w:tblGrid>
      <w:tr w:rsidR="00CD4E3C" w:rsidRPr="00353548" w14:paraId="5F7A9841" w14:textId="77777777" w:rsidTr="005F516D">
        <w:trPr>
          <w:cantSplit/>
          <w:jc w:val="center"/>
        </w:trPr>
        <w:tc>
          <w:tcPr>
            <w:tcW w:w="4650" w:type="dxa"/>
            <w:gridSpan w:val="2"/>
          </w:tcPr>
          <w:p w14:paraId="06A15F13" w14:textId="77777777" w:rsidR="00CD4E3C" w:rsidRPr="00353548" w:rsidRDefault="00CD4E3C" w:rsidP="005F516D">
            <w:pPr>
              <w:pStyle w:val="Tablehead"/>
              <w:rPr>
                <w:lang w:val="en-US"/>
              </w:rPr>
            </w:pPr>
            <w:r w:rsidRPr="00353548">
              <w:rPr>
                <w:lang w:val="en-US"/>
              </w:rPr>
              <w:t>Frequency offset (kHz)</w:t>
            </w:r>
          </w:p>
        </w:tc>
        <w:tc>
          <w:tcPr>
            <w:tcW w:w="994" w:type="dxa"/>
          </w:tcPr>
          <w:p w14:paraId="77C903D6" w14:textId="77777777" w:rsidR="00CD4E3C" w:rsidRPr="00353548" w:rsidRDefault="00CD4E3C" w:rsidP="005F516D">
            <w:pPr>
              <w:pStyle w:val="Tablehead"/>
              <w:rPr>
                <w:lang w:val="en-US"/>
              </w:rPr>
            </w:pPr>
            <w:r w:rsidRPr="00353548">
              <w:rPr>
                <w:lang w:val="en-US"/>
              </w:rPr>
              <w:t>0</w:t>
            </w:r>
          </w:p>
        </w:tc>
        <w:tc>
          <w:tcPr>
            <w:tcW w:w="999" w:type="dxa"/>
          </w:tcPr>
          <w:p w14:paraId="75A521D3" w14:textId="77777777" w:rsidR="00CD4E3C" w:rsidRPr="00353548" w:rsidRDefault="00CD4E3C" w:rsidP="005F516D">
            <w:pPr>
              <w:pStyle w:val="Tablehead"/>
              <w:rPr>
                <w:lang w:val="en-US"/>
              </w:rPr>
            </w:pPr>
            <w:r w:rsidRPr="00353548">
              <w:rPr>
                <w:color w:val="000000"/>
                <w:lang w:val="en-US"/>
              </w:rPr>
              <w:sym w:font="Symbol" w:char="F0B1"/>
            </w:r>
            <w:r w:rsidRPr="00353548">
              <w:rPr>
                <w:color w:val="000000"/>
                <w:lang w:val="en-US"/>
              </w:rPr>
              <w:t>1</w:t>
            </w:r>
            <w:r w:rsidRPr="00353548">
              <w:rPr>
                <w:lang w:val="en-US"/>
              </w:rPr>
              <w:t>00</w:t>
            </w:r>
          </w:p>
        </w:tc>
        <w:tc>
          <w:tcPr>
            <w:tcW w:w="998" w:type="dxa"/>
          </w:tcPr>
          <w:p w14:paraId="5B0F89DF" w14:textId="77777777" w:rsidR="00CD4E3C" w:rsidRPr="00353548" w:rsidRDefault="00CD4E3C" w:rsidP="005F516D">
            <w:pPr>
              <w:pStyle w:val="Tablehead"/>
              <w:rPr>
                <w:lang w:val="en-US"/>
              </w:rPr>
            </w:pPr>
            <w:r w:rsidRPr="00353548">
              <w:rPr>
                <w:color w:val="000000"/>
                <w:lang w:val="en-US"/>
              </w:rPr>
              <w:sym w:font="Symbol" w:char="F0B1"/>
            </w:r>
            <w:r w:rsidRPr="00353548">
              <w:rPr>
                <w:lang w:val="en-US"/>
              </w:rPr>
              <w:t>200</w:t>
            </w:r>
          </w:p>
        </w:tc>
        <w:tc>
          <w:tcPr>
            <w:tcW w:w="999" w:type="dxa"/>
          </w:tcPr>
          <w:p w14:paraId="7E291157" w14:textId="77777777" w:rsidR="00CD4E3C" w:rsidRPr="00353548" w:rsidRDefault="00CD4E3C" w:rsidP="005F516D">
            <w:pPr>
              <w:pStyle w:val="Tablehead"/>
              <w:rPr>
                <w:lang w:val="en-US"/>
              </w:rPr>
            </w:pPr>
            <w:r w:rsidRPr="00353548">
              <w:rPr>
                <w:color w:val="000000"/>
                <w:lang w:val="en-US"/>
              </w:rPr>
              <w:sym w:font="Symbol" w:char="F0B1"/>
            </w:r>
            <w:r w:rsidRPr="00353548">
              <w:rPr>
                <w:lang w:val="en-US"/>
              </w:rPr>
              <w:t>300</w:t>
            </w:r>
          </w:p>
        </w:tc>
        <w:tc>
          <w:tcPr>
            <w:tcW w:w="999" w:type="dxa"/>
          </w:tcPr>
          <w:p w14:paraId="088B34F0" w14:textId="77777777" w:rsidR="00CD4E3C" w:rsidRPr="00353548" w:rsidRDefault="00CD4E3C" w:rsidP="005F516D">
            <w:pPr>
              <w:pStyle w:val="Tablehead"/>
              <w:rPr>
                <w:lang w:val="en-US"/>
              </w:rPr>
            </w:pPr>
            <w:r w:rsidRPr="00353548">
              <w:rPr>
                <w:color w:val="000000"/>
                <w:lang w:val="en-US"/>
              </w:rPr>
              <w:sym w:font="Symbol" w:char="F0B1"/>
            </w:r>
            <w:r w:rsidRPr="00353548">
              <w:rPr>
                <w:lang w:val="en-US"/>
              </w:rPr>
              <w:t>400</w:t>
            </w:r>
          </w:p>
        </w:tc>
      </w:tr>
      <w:tr w:rsidR="00061A5A" w:rsidRPr="00353548" w14:paraId="21ACE483" w14:textId="77777777" w:rsidTr="00C80083">
        <w:trPr>
          <w:cantSplit/>
          <w:jc w:val="center"/>
        </w:trPr>
        <w:tc>
          <w:tcPr>
            <w:tcW w:w="3127" w:type="dxa"/>
          </w:tcPr>
          <w:p w14:paraId="494539ED" w14:textId="50FCE427" w:rsidR="00061A5A" w:rsidRPr="00353548" w:rsidRDefault="00061A5A" w:rsidP="00C80083">
            <w:pPr>
              <w:pStyle w:val="Tabletext"/>
              <w:rPr>
                <w:lang w:val="en-US"/>
              </w:rPr>
            </w:pPr>
            <w:r w:rsidRPr="00353548">
              <w:rPr>
                <w:lang w:val="en-US"/>
              </w:rPr>
              <w:t>B = 250 kHz, 16-QAM, R = 3/4</w:t>
            </w:r>
          </w:p>
        </w:tc>
        <w:tc>
          <w:tcPr>
            <w:tcW w:w="1523" w:type="dxa"/>
          </w:tcPr>
          <w:p w14:paraId="7FCC08F8"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181040F" w14:textId="77777777" w:rsidR="00061A5A" w:rsidRPr="00353548" w:rsidRDefault="00061A5A" w:rsidP="00C80083">
            <w:pPr>
              <w:pStyle w:val="Tabletext"/>
              <w:jc w:val="center"/>
              <w:rPr>
                <w:lang w:val="en-US"/>
              </w:rPr>
            </w:pPr>
            <w:r w:rsidRPr="00353548">
              <w:rPr>
                <w:lang w:val="en-US"/>
              </w:rPr>
              <w:t>15</w:t>
            </w:r>
          </w:p>
        </w:tc>
        <w:tc>
          <w:tcPr>
            <w:tcW w:w="999" w:type="dxa"/>
          </w:tcPr>
          <w:p w14:paraId="5D8597ED" w14:textId="77777777" w:rsidR="00061A5A" w:rsidRPr="00353548" w:rsidRDefault="00061A5A" w:rsidP="00C80083">
            <w:pPr>
              <w:pStyle w:val="Tabletext"/>
              <w:jc w:val="center"/>
              <w:rPr>
                <w:lang w:val="en-US"/>
              </w:rPr>
            </w:pPr>
            <w:r w:rsidRPr="00353548">
              <w:rPr>
                <w:lang w:val="en-US"/>
              </w:rPr>
              <w:t>13</w:t>
            </w:r>
          </w:p>
        </w:tc>
        <w:tc>
          <w:tcPr>
            <w:tcW w:w="998" w:type="dxa"/>
          </w:tcPr>
          <w:p w14:paraId="69224F30" w14:textId="77777777" w:rsidR="00061A5A" w:rsidRPr="00353548" w:rsidRDefault="00061A5A" w:rsidP="00C80083">
            <w:pPr>
              <w:pStyle w:val="Tabletext"/>
              <w:jc w:val="center"/>
              <w:rPr>
                <w:lang w:val="en-US"/>
              </w:rPr>
            </w:pPr>
            <w:r w:rsidRPr="00353548">
              <w:rPr>
                <w:lang w:val="en-US"/>
              </w:rPr>
              <w:t>10</w:t>
            </w:r>
          </w:p>
        </w:tc>
        <w:tc>
          <w:tcPr>
            <w:tcW w:w="999" w:type="dxa"/>
          </w:tcPr>
          <w:p w14:paraId="6444DA73" w14:textId="77777777" w:rsidR="00061A5A" w:rsidRPr="00353548" w:rsidRDefault="00061A5A" w:rsidP="00C80083">
            <w:pPr>
              <w:pStyle w:val="Tabletext"/>
              <w:jc w:val="center"/>
              <w:rPr>
                <w:lang w:val="en-US"/>
              </w:rPr>
            </w:pPr>
            <w:r w:rsidRPr="00353548">
              <w:rPr>
                <w:lang w:val="en-US"/>
              </w:rPr>
              <w:t>−32</w:t>
            </w:r>
          </w:p>
        </w:tc>
        <w:tc>
          <w:tcPr>
            <w:tcW w:w="999" w:type="dxa"/>
          </w:tcPr>
          <w:p w14:paraId="407D4AD7" w14:textId="77777777" w:rsidR="00061A5A" w:rsidRPr="00353548" w:rsidRDefault="00061A5A" w:rsidP="00C80083">
            <w:pPr>
              <w:pStyle w:val="Tabletext"/>
              <w:jc w:val="center"/>
              <w:rPr>
                <w:lang w:val="en-US"/>
              </w:rPr>
            </w:pPr>
            <w:r w:rsidRPr="00353548">
              <w:rPr>
                <w:lang w:val="en-US"/>
              </w:rPr>
              <w:t>−45</w:t>
            </w:r>
          </w:p>
        </w:tc>
      </w:tr>
      <w:tr w:rsidR="00061A5A" w:rsidRPr="00353548" w14:paraId="08C70419" w14:textId="77777777" w:rsidTr="00C80083">
        <w:trPr>
          <w:cantSplit/>
          <w:jc w:val="center"/>
        </w:trPr>
        <w:tc>
          <w:tcPr>
            <w:tcW w:w="3127" w:type="dxa"/>
          </w:tcPr>
          <w:p w14:paraId="00C7373B" w14:textId="77777777" w:rsidR="00061A5A" w:rsidRPr="00353548" w:rsidRDefault="00061A5A" w:rsidP="00C80083">
            <w:pPr>
              <w:pStyle w:val="Tabletext"/>
              <w:rPr>
                <w:lang w:val="en-US"/>
              </w:rPr>
            </w:pPr>
            <w:r w:rsidRPr="00353548">
              <w:rPr>
                <w:lang w:val="en-US"/>
              </w:rPr>
              <w:t>B = 250 kHz, 64-QAM, R = 1/2</w:t>
            </w:r>
          </w:p>
        </w:tc>
        <w:tc>
          <w:tcPr>
            <w:tcW w:w="1523" w:type="dxa"/>
          </w:tcPr>
          <w:p w14:paraId="759E8A67"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E30858E" w14:textId="77777777" w:rsidR="00061A5A" w:rsidRPr="00353548" w:rsidRDefault="00061A5A" w:rsidP="00C80083">
            <w:pPr>
              <w:pStyle w:val="Tabletext"/>
              <w:jc w:val="center"/>
              <w:rPr>
                <w:lang w:val="en-US"/>
              </w:rPr>
            </w:pPr>
            <w:r w:rsidRPr="00353548">
              <w:rPr>
                <w:lang w:val="en-US"/>
              </w:rPr>
              <w:t>16</w:t>
            </w:r>
          </w:p>
        </w:tc>
        <w:tc>
          <w:tcPr>
            <w:tcW w:w="999" w:type="dxa"/>
          </w:tcPr>
          <w:p w14:paraId="068092CC" w14:textId="77777777" w:rsidR="00061A5A" w:rsidRPr="00353548" w:rsidRDefault="00061A5A" w:rsidP="00C80083">
            <w:pPr>
              <w:pStyle w:val="Tabletext"/>
              <w:jc w:val="center"/>
              <w:rPr>
                <w:lang w:val="en-US"/>
              </w:rPr>
            </w:pPr>
            <w:r w:rsidRPr="00353548">
              <w:rPr>
                <w:lang w:val="en-US"/>
              </w:rPr>
              <w:t>14</w:t>
            </w:r>
          </w:p>
        </w:tc>
        <w:tc>
          <w:tcPr>
            <w:tcW w:w="998" w:type="dxa"/>
          </w:tcPr>
          <w:p w14:paraId="0D8C5967" w14:textId="77777777" w:rsidR="00061A5A" w:rsidRPr="00353548" w:rsidRDefault="00061A5A" w:rsidP="00C80083">
            <w:pPr>
              <w:pStyle w:val="Tabletext"/>
              <w:jc w:val="center"/>
              <w:rPr>
                <w:lang w:val="en-US"/>
              </w:rPr>
            </w:pPr>
            <w:r w:rsidRPr="00353548">
              <w:rPr>
                <w:lang w:val="en-US"/>
              </w:rPr>
              <w:t>11</w:t>
            </w:r>
          </w:p>
        </w:tc>
        <w:tc>
          <w:tcPr>
            <w:tcW w:w="999" w:type="dxa"/>
          </w:tcPr>
          <w:p w14:paraId="5C4E8E39" w14:textId="77777777" w:rsidR="00061A5A" w:rsidRPr="00353548" w:rsidRDefault="00061A5A" w:rsidP="00C80083">
            <w:pPr>
              <w:pStyle w:val="Tabletext"/>
              <w:jc w:val="center"/>
              <w:rPr>
                <w:lang w:val="en-US"/>
              </w:rPr>
            </w:pPr>
            <w:r w:rsidRPr="00353548">
              <w:rPr>
                <w:lang w:val="en-US"/>
              </w:rPr>
              <w:t>−30</w:t>
            </w:r>
          </w:p>
        </w:tc>
        <w:tc>
          <w:tcPr>
            <w:tcW w:w="999" w:type="dxa"/>
          </w:tcPr>
          <w:p w14:paraId="4CB2F753" w14:textId="77777777" w:rsidR="00061A5A" w:rsidRPr="00353548" w:rsidRDefault="00061A5A" w:rsidP="00C80083">
            <w:pPr>
              <w:pStyle w:val="Tabletext"/>
              <w:jc w:val="center"/>
              <w:rPr>
                <w:lang w:val="en-US"/>
              </w:rPr>
            </w:pPr>
            <w:r w:rsidRPr="00353548">
              <w:rPr>
                <w:lang w:val="en-US"/>
              </w:rPr>
              <w:t>−44</w:t>
            </w:r>
          </w:p>
        </w:tc>
      </w:tr>
      <w:tr w:rsidR="00061A5A" w:rsidRPr="00353548" w14:paraId="15EB4687" w14:textId="77777777" w:rsidTr="00C80083">
        <w:trPr>
          <w:cantSplit/>
          <w:jc w:val="center"/>
        </w:trPr>
        <w:tc>
          <w:tcPr>
            <w:tcW w:w="3127" w:type="dxa"/>
          </w:tcPr>
          <w:p w14:paraId="55F4D77F" w14:textId="77777777" w:rsidR="00061A5A" w:rsidRPr="00353548" w:rsidRDefault="00061A5A" w:rsidP="00C80083">
            <w:pPr>
              <w:pStyle w:val="Tabletext"/>
              <w:rPr>
                <w:lang w:val="en-US"/>
              </w:rPr>
            </w:pPr>
            <w:r w:rsidRPr="00353548">
              <w:rPr>
                <w:lang w:val="en-US"/>
              </w:rPr>
              <w:t>B = 250 kHz, 64-QAM, R = 2/3</w:t>
            </w:r>
          </w:p>
        </w:tc>
        <w:tc>
          <w:tcPr>
            <w:tcW w:w="1523" w:type="dxa"/>
          </w:tcPr>
          <w:p w14:paraId="2CFC079E"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BBD0220" w14:textId="77777777" w:rsidR="00061A5A" w:rsidRPr="00353548" w:rsidRDefault="00061A5A" w:rsidP="00C80083">
            <w:pPr>
              <w:pStyle w:val="Tabletext"/>
              <w:jc w:val="center"/>
              <w:rPr>
                <w:lang w:val="en-US"/>
              </w:rPr>
            </w:pPr>
            <w:r w:rsidRPr="00353548">
              <w:rPr>
                <w:lang w:val="en-US"/>
              </w:rPr>
              <w:t>19</w:t>
            </w:r>
          </w:p>
        </w:tc>
        <w:tc>
          <w:tcPr>
            <w:tcW w:w="999" w:type="dxa"/>
          </w:tcPr>
          <w:p w14:paraId="7D077BA2" w14:textId="77777777" w:rsidR="00061A5A" w:rsidRPr="00353548" w:rsidRDefault="00061A5A" w:rsidP="00C80083">
            <w:pPr>
              <w:pStyle w:val="Tabletext"/>
              <w:jc w:val="center"/>
              <w:rPr>
                <w:lang w:val="en-US"/>
              </w:rPr>
            </w:pPr>
            <w:r w:rsidRPr="00353548">
              <w:rPr>
                <w:lang w:val="en-US"/>
              </w:rPr>
              <w:t>17</w:t>
            </w:r>
          </w:p>
        </w:tc>
        <w:tc>
          <w:tcPr>
            <w:tcW w:w="998" w:type="dxa"/>
          </w:tcPr>
          <w:p w14:paraId="231EF947" w14:textId="77777777" w:rsidR="00061A5A" w:rsidRPr="00353548" w:rsidRDefault="00061A5A" w:rsidP="00C80083">
            <w:pPr>
              <w:pStyle w:val="Tabletext"/>
              <w:jc w:val="center"/>
              <w:rPr>
                <w:lang w:val="en-US"/>
              </w:rPr>
            </w:pPr>
            <w:r w:rsidRPr="00353548">
              <w:rPr>
                <w:lang w:val="en-US"/>
              </w:rPr>
              <w:t>14</w:t>
            </w:r>
          </w:p>
        </w:tc>
        <w:tc>
          <w:tcPr>
            <w:tcW w:w="999" w:type="dxa"/>
          </w:tcPr>
          <w:p w14:paraId="764DE358" w14:textId="77777777" w:rsidR="00061A5A" w:rsidRPr="00353548" w:rsidRDefault="00061A5A" w:rsidP="00C80083">
            <w:pPr>
              <w:pStyle w:val="Tabletext"/>
              <w:jc w:val="center"/>
              <w:rPr>
                <w:lang w:val="en-US"/>
              </w:rPr>
            </w:pPr>
            <w:r w:rsidRPr="00353548">
              <w:rPr>
                <w:lang w:val="en-US"/>
              </w:rPr>
              <w:t>−24</w:t>
            </w:r>
          </w:p>
        </w:tc>
        <w:tc>
          <w:tcPr>
            <w:tcW w:w="999" w:type="dxa"/>
          </w:tcPr>
          <w:p w14:paraId="25179CE8" w14:textId="77777777" w:rsidR="00061A5A" w:rsidRPr="00353548" w:rsidRDefault="00061A5A" w:rsidP="00C80083">
            <w:pPr>
              <w:pStyle w:val="Tabletext"/>
              <w:jc w:val="center"/>
              <w:rPr>
                <w:lang w:val="en-US"/>
              </w:rPr>
            </w:pPr>
            <w:r w:rsidRPr="00353548">
              <w:rPr>
                <w:lang w:val="en-US"/>
              </w:rPr>
              <w:t>−41</w:t>
            </w:r>
          </w:p>
        </w:tc>
      </w:tr>
      <w:tr w:rsidR="00061A5A" w:rsidRPr="00353548" w14:paraId="3F628A56" w14:textId="77777777" w:rsidTr="00C80083">
        <w:trPr>
          <w:cantSplit/>
          <w:jc w:val="center"/>
        </w:trPr>
        <w:tc>
          <w:tcPr>
            <w:tcW w:w="3127" w:type="dxa"/>
          </w:tcPr>
          <w:p w14:paraId="7DFD5F23" w14:textId="77777777" w:rsidR="00061A5A" w:rsidRPr="00353548" w:rsidRDefault="00061A5A" w:rsidP="00C80083">
            <w:pPr>
              <w:pStyle w:val="Tabletext"/>
              <w:rPr>
                <w:lang w:val="en-US"/>
              </w:rPr>
            </w:pPr>
            <w:r w:rsidRPr="00353548">
              <w:rPr>
                <w:lang w:val="en-US"/>
              </w:rPr>
              <w:t>B = 250 kHz, 64-QAM, R = 3/4</w:t>
            </w:r>
          </w:p>
        </w:tc>
        <w:tc>
          <w:tcPr>
            <w:tcW w:w="1523" w:type="dxa"/>
          </w:tcPr>
          <w:p w14:paraId="7C37C775"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2EBDC8D" w14:textId="77777777" w:rsidR="00061A5A" w:rsidRPr="00353548" w:rsidRDefault="00061A5A" w:rsidP="00C80083">
            <w:pPr>
              <w:pStyle w:val="Tabletext"/>
              <w:jc w:val="center"/>
              <w:rPr>
                <w:lang w:val="en-US"/>
              </w:rPr>
            </w:pPr>
            <w:r w:rsidRPr="00353548">
              <w:rPr>
                <w:lang w:val="en-US"/>
              </w:rPr>
              <w:t>20</w:t>
            </w:r>
          </w:p>
        </w:tc>
        <w:tc>
          <w:tcPr>
            <w:tcW w:w="999" w:type="dxa"/>
          </w:tcPr>
          <w:p w14:paraId="2D78C93E" w14:textId="77777777" w:rsidR="00061A5A" w:rsidRPr="00353548" w:rsidRDefault="00061A5A" w:rsidP="00C80083">
            <w:pPr>
              <w:pStyle w:val="Tabletext"/>
              <w:jc w:val="center"/>
              <w:rPr>
                <w:lang w:val="en-US"/>
              </w:rPr>
            </w:pPr>
            <w:r w:rsidRPr="00353548">
              <w:rPr>
                <w:lang w:val="en-US"/>
              </w:rPr>
              <w:t>18</w:t>
            </w:r>
          </w:p>
        </w:tc>
        <w:tc>
          <w:tcPr>
            <w:tcW w:w="998" w:type="dxa"/>
          </w:tcPr>
          <w:p w14:paraId="0DCD15F6" w14:textId="77777777" w:rsidR="00061A5A" w:rsidRPr="00353548" w:rsidRDefault="00061A5A" w:rsidP="00C80083">
            <w:pPr>
              <w:pStyle w:val="Tabletext"/>
              <w:jc w:val="center"/>
              <w:rPr>
                <w:lang w:val="en-US"/>
              </w:rPr>
            </w:pPr>
            <w:r w:rsidRPr="00353548">
              <w:rPr>
                <w:lang w:val="en-US"/>
              </w:rPr>
              <w:t>15</w:t>
            </w:r>
          </w:p>
        </w:tc>
        <w:tc>
          <w:tcPr>
            <w:tcW w:w="999" w:type="dxa"/>
          </w:tcPr>
          <w:p w14:paraId="0FD03EF5" w14:textId="77777777" w:rsidR="00061A5A" w:rsidRPr="00353548" w:rsidRDefault="00061A5A" w:rsidP="00C80083">
            <w:pPr>
              <w:pStyle w:val="Tabletext"/>
              <w:jc w:val="center"/>
              <w:rPr>
                <w:lang w:val="en-US"/>
              </w:rPr>
            </w:pPr>
            <w:r w:rsidRPr="00353548">
              <w:rPr>
                <w:lang w:val="en-US"/>
              </w:rPr>
              <w:t>−23</w:t>
            </w:r>
          </w:p>
        </w:tc>
        <w:tc>
          <w:tcPr>
            <w:tcW w:w="999" w:type="dxa"/>
          </w:tcPr>
          <w:p w14:paraId="430C0682" w14:textId="77777777" w:rsidR="00061A5A" w:rsidRPr="00353548" w:rsidRDefault="00061A5A" w:rsidP="00C80083">
            <w:pPr>
              <w:pStyle w:val="Tabletext"/>
              <w:jc w:val="center"/>
              <w:rPr>
                <w:lang w:val="en-US"/>
              </w:rPr>
            </w:pPr>
            <w:r w:rsidRPr="00353548">
              <w:rPr>
                <w:lang w:val="en-US"/>
              </w:rPr>
              <w:t>−40</w:t>
            </w:r>
          </w:p>
        </w:tc>
      </w:tr>
    </w:tbl>
    <w:p w14:paraId="4261C84E" w14:textId="77777777" w:rsidR="00061A5A" w:rsidRPr="00245D4B" w:rsidRDefault="00061A5A" w:rsidP="00061A5A">
      <w:pPr>
        <w:keepNext/>
        <w:keepLines/>
        <w:rPr>
          <w:lang w:val="en-US"/>
        </w:rPr>
      </w:pPr>
      <w:r w:rsidRPr="00245D4B">
        <w:rPr>
          <w:lang w:val="en-US"/>
        </w:rPr>
        <w:t>Basic protection ratios for RAVIS interfered with by FM are given in Table 8</w:t>
      </w:r>
      <w:r>
        <w:rPr>
          <w:lang w:val="en-US"/>
        </w:rPr>
        <w:t>7</w:t>
      </w:r>
      <w:r w:rsidRPr="00245D4B">
        <w:rPr>
          <w:lang w:val="en-US"/>
        </w:rPr>
        <w:t>.</w:t>
      </w:r>
    </w:p>
    <w:p w14:paraId="3C4E219E" w14:textId="77777777" w:rsidR="00061A5A" w:rsidRPr="00245D4B" w:rsidRDefault="00061A5A" w:rsidP="00061A5A">
      <w:pPr>
        <w:pStyle w:val="TableNo"/>
        <w:rPr>
          <w:lang w:val="en-US"/>
        </w:rPr>
      </w:pPr>
      <w:r w:rsidRPr="00245D4B">
        <w:rPr>
          <w:lang w:val="en-US"/>
        </w:rPr>
        <w:t>TABLE 8</w:t>
      </w:r>
      <w:r>
        <w:rPr>
          <w:lang w:val="en-US"/>
        </w:rPr>
        <w:t>7</w:t>
      </w:r>
    </w:p>
    <w:p w14:paraId="1C6C769A" w14:textId="77777777" w:rsidR="00061A5A" w:rsidRPr="00245D4B" w:rsidRDefault="00061A5A" w:rsidP="00061A5A">
      <w:pPr>
        <w:pStyle w:val="Tabletitle"/>
        <w:rPr>
          <w:lang w:val="en-US"/>
        </w:rPr>
      </w:pPr>
      <w:r w:rsidRPr="00245D4B">
        <w:rPr>
          <w:lang w:val="en-US"/>
        </w:rPr>
        <w:t xml:space="preserve">Basic protection ratios </w:t>
      </w:r>
      <w:r w:rsidRPr="00245D4B">
        <w:rPr>
          <w:i/>
          <w:iCs/>
          <w:lang w:val="en-US"/>
        </w:rPr>
        <w:t>PR</w:t>
      </w:r>
      <w:r w:rsidRPr="00245D4B">
        <w:rPr>
          <w:i/>
          <w:iCs/>
          <w:vertAlign w:val="subscript"/>
          <w:lang w:val="en-US"/>
        </w:rPr>
        <w:t>basic</w:t>
      </w:r>
      <w:r w:rsidRPr="00245D4B">
        <w:rPr>
          <w:lang w:val="en-US"/>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8"/>
        <w:gridCol w:w="1518"/>
        <w:gridCol w:w="997"/>
        <w:gridCol w:w="1003"/>
        <w:gridCol w:w="997"/>
        <w:gridCol w:w="998"/>
        <w:gridCol w:w="998"/>
      </w:tblGrid>
      <w:tr w:rsidR="00061A5A" w:rsidRPr="00353548" w14:paraId="3200E968" w14:textId="77777777" w:rsidTr="00C80083">
        <w:trPr>
          <w:jc w:val="center"/>
        </w:trPr>
        <w:tc>
          <w:tcPr>
            <w:tcW w:w="4678" w:type="dxa"/>
            <w:gridSpan w:val="2"/>
          </w:tcPr>
          <w:p w14:paraId="080EC15F" w14:textId="77777777" w:rsidR="00061A5A" w:rsidRPr="00353548" w:rsidRDefault="00061A5A" w:rsidP="00C80083">
            <w:pPr>
              <w:pStyle w:val="Tablehead"/>
              <w:rPr>
                <w:lang w:val="en-US"/>
              </w:rPr>
            </w:pPr>
            <w:r w:rsidRPr="00353548">
              <w:rPr>
                <w:lang w:val="en-US"/>
              </w:rPr>
              <w:t>Frequency offset (kHz)</w:t>
            </w:r>
          </w:p>
        </w:tc>
        <w:tc>
          <w:tcPr>
            <w:tcW w:w="1003" w:type="dxa"/>
          </w:tcPr>
          <w:p w14:paraId="391D21AB" w14:textId="77777777" w:rsidR="00061A5A" w:rsidRPr="00353548" w:rsidRDefault="00061A5A" w:rsidP="00C80083">
            <w:pPr>
              <w:pStyle w:val="Tablehead"/>
              <w:rPr>
                <w:lang w:val="en-US"/>
              </w:rPr>
            </w:pPr>
            <w:r w:rsidRPr="00353548">
              <w:rPr>
                <w:lang w:val="en-US"/>
              </w:rPr>
              <w:t>0</w:t>
            </w:r>
          </w:p>
        </w:tc>
        <w:tc>
          <w:tcPr>
            <w:tcW w:w="1009" w:type="dxa"/>
          </w:tcPr>
          <w:p w14:paraId="2DA173E4"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100</w:t>
            </w:r>
          </w:p>
        </w:tc>
        <w:tc>
          <w:tcPr>
            <w:tcW w:w="1003" w:type="dxa"/>
          </w:tcPr>
          <w:p w14:paraId="25E7B258"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200</w:t>
            </w:r>
          </w:p>
        </w:tc>
        <w:tc>
          <w:tcPr>
            <w:tcW w:w="1004" w:type="dxa"/>
          </w:tcPr>
          <w:p w14:paraId="44B19C81"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300</w:t>
            </w:r>
          </w:p>
        </w:tc>
        <w:tc>
          <w:tcPr>
            <w:tcW w:w="1004" w:type="dxa"/>
          </w:tcPr>
          <w:p w14:paraId="6CCDE617"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400</w:t>
            </w:r>
          </w:p>
        </w:tc>
      </w:tr>
      <w:tr w:rsidR="00061A5A" w:rsidRPr="00353548" w14:paraId="707A980B" w14:textId="77777777" w:rsidTr="00C80083">
        <w:trPr>
          <w:jc w:val="center"/>
        </w:trPr>
        <w:tc>
          <w:tcPr>
            <w:tcW w:w="3150" w:type="dxa"/>
          </w:tcPr>
          <w:p w14:paraId="680707BB" w14:textId="77777777" w:rsidR="00061A5A" w:rsidRPr="00353548" w:rsidRDefault="00061A5A" w:rsidP="00C80083">
            <w:pPr>
              <w:pStyle w:val="Tabletext"/>
              <w:keepNext/>
              <w:rPr>
                <w:lang w:val="en-US"/>
              </w:rPr>
            </w:pPr>
            <w:r w:rsidRPr="00353548">
              <w:rPr>
                <w:lang w:val="en-US"/>
              </w:rPr>
              <w:t>B = 100 kHz, QPSK, R = 1/2</w:t>
            </w:r>
          </w:p>
        </w:tc>
        <w:tc>
          <w:tcPr>
            <w:tcW w:w="1528" w:type="dxa"/>
          </w:tcPr>
          <w:p w14:paraId="70C07FAD"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23EEFB86" w14:textId="77777777" w:rsidR="00061A5A" w:rsidRPr="00353548" w:rsidRDefault="00061A5A" w:rsidP="00C80083">
            <w:pPr>
              <w:pStyle w:val="Tabletext"/>
              <w:keepNext/>
              <w:jc w:val="center"/>
              <w:rPr>
                <w:lang w:val="en-US"/>
              </w:rPr>
            </w:pPr>
            <w:r w:rsidRPr="00353548">
              <w:rPr>
                <w:lang w:val="en-US"/>
              </w:rPr>
              <w:t>8</w:t>
            </w:r>
          </w:p>
        </w:tc>
        <w:tc>
          <w:tcPr>
            <w:tcW w:w="1009" w:type="dxa"/>
          </w:tcPr>
          <w:p w14:paraId="2233F7E8" w14:textId="77777777" w:rsidR="00061A5A" w:rsidRPr="00353548" w:rsidRDefault="00061A5A" w:rsidP="00C80083">
            <w:pPr>
              <w:pStyle w:val="Tabletext"/>
              <w:keepNext/>
              <w:jc w:val="center"/>
              <w:rPr>
                <w:lang w:val="en-US"/>
              </w:rPr>
            </w:pPr>
            <w:r w:rsidRPr="00353548">
              <w:rPr>
                <w:lang w:val="en-US"/>
              </w:rPr>
              <w:t>28</w:t>
            </w:r>
          </w:p>
        </w:tc>
        <w:tc>
          <w:tcPr>
            <w:tcW w:w="1003" w:type="dxa"/>
          </w:tcPr>
          <w:p w14:paraId="3EBA49E9" w14:textId="77777777" w:rsidR="00061A5A" w:rsidRPr="00353548" w:rsidRDefault="00061A5A" w:rsidP="00C80083">
            <w:pPr>
              <w:pStyle w:val="Tabletext"/>
              <w:keepNext/>
              <w:jc w:val="center"/>
              <w:rPr>
                <w:lang w:val="en-US"/>
              </w:rPr>
            </w:pPr>
            <w:r w:rsidRPr="00353548">
              <w:rPr>
                <w:lang w:val="en-US"/>
              </w:rPr>
              <w:t>20</w:t>
            </w:r>
          </w:p>
        </w:tc>
        <w:tc>
          <w:tcPr>
            <w:tcW w:w="1004" w:type="dxa"/>
          </w:tcPr>
          <w:p w14:paraId="0BB24631" w14:textId="77777777" w:rsidR="00061A5A" w:rsidRPr="00353548" w:rsidRDefault="00061A5A" w:rsidP="00C80083">
            <w:pPr>
              <w:pStyle w:val="Tabletext"/>
              <w:keepNext/>
              <w:jc w:val="center"/>
              <w:rPr>
                <w:lang w:val="en-US"/>
              </w:rPr>
            </w:pPr>
            <w:r w:rsidRPr="00353548">
              <w:rPr>
                <w:lang w:val="en-US"/>
              </w:rPr>
              <w:t>−55</w:t>
            </w:r>
          </w:p>
        </w:tc>
        <w:tc>
          <w:tcPr>
            <w:tcW w:w="1004" w:type="dxa"/>
          </w:tcPr>
          <w:p w14:paraId="513B7169" w14:textId="77777777" w:rsidR="00061A5A" w:rsidRPr="00353548" w:rsidRDefault="00061A5A" w:rsidP="00C80083">
            <w:pPr>
              <w:pStyle w:val="Tabletext"/>
              <w:keepNext/>
              <w:jc w:val="center"/>
              <w:rPr>
                <w:lang w:val="en-US"/>
              </w:rPr>
            </w:pPr>
            <w:r w:rsidRPr="00353548">
              <w:rPr>
                <w:lang w:val="en-US"/>
              </w:rPr>
              <w:t>−56</w:t>
            </w:r>
          </w:p>
        </w:tc>
      </w:tr>
      <w:tr w:rsidR="00061A5A" w:rsidRPr="00353548" w14:paraId="70C2F2BF" w14:textId="77777777" w:rsidTr="00C80083">
        <w:trPr>
          <w:jc w:val="center"/>
        </w:trPr>
        <w:tc>
          <w:tcPr>
            <w:tcW w:w="3150" w:type="dxa"/>
          </w:tcPr>
          <w:p w14:paraId="2A27C21A" w14:textId="77777777" w:rsidR="00061A5A" w:rsidRPr="00353548" w:rsidRDefault="00061A5A" w:rsidP="00C80083">
            <w:pPr>
              <w:pStyle w:val="Tabletext"/>
              <w:keepNext/>
              <w:rPr>
                <w:lang w:val="en-US"/>
              </w:rPr>
            </w:pPr>
            <w:r w:rsidRPr="00353548">
              <w:rPr>
                <w:lang w:val="en-US"/>
              </w:rPr>
              <w:t>B = 100 kHz, QPSK, R = 2/3</w:t>
            </w:r>
          </w:p>
        </w:tc>
        <w:tc>
          <w:tcPr>
            <w:tcW w:w="1528" w:type="dxa"/>
          </w:tcPr>
          <w:p w14:paraId="524E2CB2"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1C158CEC" w14:textId="77777777" w:rsidR="00061A5A" w:rsidRPr="00353548" w:rsidRDefault="00061A5A" w:rsidP="00C80083">
            <w:pPr>
              <w:pStyle w:val="Tabletext"/>
              <w:keepNext/>
              <w:jc w:val="center"/>
              <w:rPr>
                <w:lang w:val="en-US"/>
              </w:rPr>
            </w:pPr>
            <w:r w:rsidRPr="00353548">
              <w:rPr>
                <w:lang w:val="en-US"/>
              </w:rPr>
              <w:t>9</w:t>
            </w:r>
          </w:p>
        </w:tc>
        <w:tc>
          <w:tcPr>
            <w:tcW w:w="1009" w:type="dxa"/>
          </w:tcPr>
          <w:p w14:paraId="01CBEE90" w14:textId="77777777" w:rsidR="00061A5A" w:rsidRPr="00353548" w:rsidRDefault="00061A5A" w:rsidP="00C80083">
            <w:pPr>
              <w:pStyle w:val="Tabletext"/>
              <w:keepNext/>
              <w:jc w:val="center"/>
              <w:rPr>
                <w:lang w:val="en-US"/>
              </w:rPr>
            </w:pPr>
            <w:r w:rsidRPr="00353548">
              <w:rPr>
                <w:lang w:val="en-US"/>
              </w:rPr>
              <w:t>29</w:t>
            </w:r>
          </w:p>
        </w:tc>
        <w:tc>
          <w:tcPr>
            <w:tcW w:w="1003" w:type="dxa"/>
          </w:tcPr>
          <w:p w14:paraId="078BBFF7" w14:textId="77777777" w:rsidR="00061A5A" w:rsidRPr="00353548" w:rsidRDefault="00061A5A" w:rsidP="00C80083">
            <w:pPr>
              <w:pStyle w:val="Tabletext"/>
              <w:keepNext/>
              <w:jc w:val="center"/>
              <w:rPr>
                <w:lang w:val="en-US"/>
              </w:rPr>
            </w:pPr>
            <w:r w:rsidRPr="00353548">
              <w:rPr>
                <w:lang w:val="en-US"/>
              </w:rPr>
              <w:t>22</w:t>
            </w:r>
          </w:p>
        </w:tc>
        <w:tc>
          <w:tcPr>
            <w:tcW w:w="1004" w:type="dxa"/>
          </w:tcPr>
          <w:p w14:paraId="17501C4F" w14:textId="77777777" w:rsidR="00061A5A" w:rsidRPr="00353548" w:rsidRDefault="00061A5A" w:rsidP="00C80083">
            <w:pPr>
              <w:pStyle w:val="Tabletext"/>
              <w:keepNext/>
              <w:jc w:val="center"/>
              <w:rPr>
                <w:lang w:val="en-US"/>
              </w:rPr>
            </w:pPr>
            <w:r w:rsidRPr="00353548">
              <w:rPr>
                <w:lang w:val="en-US"/>
              </w:rPr>
              <w:t>−54</w:t>
            </w:r>
          </w:p>
        </w:tc>
        <w:tc>
          <w:tcPr>
            <w:tcW w:w="1004" w:type="dxa"/>
          </w:tcPr>
          <w:p w14:paraId="775AC84C" w14:textId="77777777" w:rsidR="00061A5A" w:rsidRPr="00353548" w:rsidRDefault="00061A5A" w:rsidP="00C80083">
            <w:pPr>
              <w:pStyle w:val="Tabletext"/>
              <w:keepNext/>
              <w:jc w:val="center"/>
              <w:rPr>
                <w:lang w:val="en-US"/>
              </w:rPr>
            </w:pPr>
            <w:r w:rsidRPr="00353548">
              <w:rPr>
                <w:lang w:val="en-US"/>
              </w:rPr>
              <w:t>−55</w:t>
            </w:r>
          </w:p>
        </w:tc>
      </w:tr>
      <w:tr w:rsidR="00061A5A" w:rsidRPr="00353548" w14:paraId="7F28F8AE" w14:textId="77777777" w:rsidTr="00C80083">
        <w:trPr>
          <w:jc w:val="center"/>
        </w:trPr>
        <w:tc>
          <w:tcPr>
            <w:tcW w:w="3150" w:type="dxa"/>
          </w:tcPr>
          <w:p w14:paraId="01E7779C" w14:textId="77777777" w:rsidR="00061A5A" w:rsidRPr="00353548" w:rsidRDefault="00061A5A" w:rsidP="00C80083">
            <w:pPr>
              <w:pStyle w:val="Tabletext"/>
              <w:keepNext/>
              <w:rPr>
                <w:lang w:val="en-US"/>
              </w:rPr>
            </w:pPr>
            <w:r w:rsidRPr="00353548">
              <w:rPr>
                <w:lang w:val="en-US"/>
              </w:rPr>
              <w:t>B = 100 kHz, QPSK, R = 3/4</w:t>
            </w:r>
          </w:p>
        </w:tc>
        <w:tc>
          <w:tcPr>
            <w:tcW w:w="1528" w:type="dxa"/>
          </w:tcPr>
          <w:p w14:paraId="27E456A4"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7DDCA98B" w14:textId="77777777" w:rsidR="00061A5A" w:rsidRPr="00353548" w:rsidRDefault="00061A5A" w:rsidP="00C80083">
            <w:pPr>
              <w:pStyle w:val="Tabletext"/>
              <w:keepNext/>
              <w:jc w:val="center"/>
              <w:rPr>
                <w:lang w:val="en-US"/>
              </w:rPr>
            </w:pPr>
            <w:r w:rsidRPr="00353548">
              <w:rPr>
                <w:lang w:val="en-US"/>
              </w:rPr>
              <w:t>10</w:t>
            </w:r>
          </w:p>
        </w:tc>
        <w:tc>
          <w:tcPr>
            <w:tcW w:w="1009" w:type="dxa"/>
          </w:tcPr>
          <w:p w14:paraId="156133C8" w14:textId="77777777" w:rsidR="00061A5A" w:rsidRPr="00353548" w:rsidRDefault="00061A5A" w:rsidP="00C80083">
            <w:pPr>
              <w:pStyle w:val="Tabletext"/>
              <w:keepNext/>
              <w:jc w:val="center"/>
              <w:rPr>
                <w:lang w:val="en-US"/>
              </w:rPr>
            </w:pPr>
            <w:r w:rsidRPr="00353548">
              <w:rPr>
                <w:lang w:val="en-US"/>
              </w:rPr>
              <w:t>30</w:t>
            </w:r>
          </w:p>
        </w:tc>
        <w:tc>
          <w:tcPr>
            <w:tcW w:w="1003" w:type="dxa"/>
          </w:tcPr>
          <w:p w14:paraId="4D0C43EA" w14:textId="77777777" w:rsidR="00061A5A" w:rsidRPr="00353548" w:rsidRDefault="00061A5A" w:rsidP="00C80083">
            <w:pPr>
              <w:pStyle w:val="Tabletext"/>
              <w:keepNext/>
              <w:jc w:val="center"/>
              <w:rPr>
                <w:lang w:val="en-US"/>
              </w:rPr>
            </w:pPr>
            <w:r w:rsidRPr="00353548">
              <w:rPr>
                <w:lang w:val="en-US"/>
              </w:rPr>
              <w:t>23</w:t>
            </w:r>
          </w:p>
        </w:tc>
        <w:tc>
          <w:tcPr>
            <w:tcW w:w="1004" w:type="dxa"/>
          </w:tcPr>
          <w:p w14:paraId="6A96540D" w14:textId="77777777" w:rsidR="00061A5A" w:rsidRPr="00353548" w:rsidRDefault="00061A5A" w:rsidP="00C80083">
            <w:pPr>
              <w:pStyle w:val="Tabletext"/>
              <w:keepNext/>
              <w:jc w:val="center"/>
              <w:rPr>
                <w:lang w:val="en-US"/>
              </w:rPr>
            </w:pPr>
            <w:r w:rsidRPr="00353548">
              <w:rPr>
                <w:lang w:val="en-US"/>
              </w:rPr>
              <w:t>−53</w:t>
            </w:r>
          </w:p>
        </w:tc>
        <w:tc>
          <w:tcPr>
            <w:tcW w:w="1004" w:type="dxa"/>
          </w:tcPr>
          <w:p w14:paraId="24237414" w14:textId="77777777" w:rsidR="00061A5A" w:rsidRPr="00353548" w:rsidRDefault="00061A5A" w:rsidP="00C80083">
            <w:pPr>
              <w:pStyle w:val="Tabletext"/>
              <w:keepNext/>
              <w:jc w:val="center"/>
              <w:rPr>
                <w:lang w:val="en-US"/>
              </w:rPr>
            </w:pPr>
            <w:r w:rsidRPr="00353548">
              <w:rPr>
                <w:lang w:val="en-US"/>
              </w:rPr>
              <w:t>−54</w:t>
            </w:r>
          </w:p>
        </w:tc>
      </w:tr>
      <w:tr w:rsidR="00061A5A" w:rsidRPr="00353548" w14:paraId="20BBD4B1" w14:textId="77777777" w:rsidTr="00C80083">
        <w:trPr>
          <w:jc w:val="center"/>
        </w:trPr>
        <w:tc>
          <w:tcPr>
            <w:tcW w:w="3150" w:type="dxa"/>
          </w:tcPr>
          <w:p w14:paraId="61D92E1C" w14:textId="77777777" w:rsidR="00061A5A" w:rsidRPr="00353548" w:rsidRDefault="00061A5A" w:rsidP="00C80083">
            <w:pPr>
              <w:pStyle w:val="Tabletext"/>
              <w:keepNext/>
              <w:rPr>
                <w:lang w:val="en-US"/>
              </w:rPr>
            </w:pPr>
            <w:r w:rsidRPr="00353548">
              <w:rPr>
                <w:lang w:val="en-US"/>
              </w:rPr>
              <w:t>B = 100 kHz, 16-QAM, R = 1/2</w:t>
            </w:r>
          </w:p>
        </w:tc>
        <w:tc>
          <w:tcPr>
            <w:tcW w:w="1528" w:type="dxa"/>
          </w:tcPr>
          <w:p w14:paraId="63CACE99"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7664A908" w14:textId="77777777" w:rsidR="00061A5A" w:rsidRPr="00353548" w:rsidRDefault="00061A5A" w:rsidP="00C80083">
            <w:pPr>
              <w:pStyle w:val="Tabletext"/>
              <w:keepNext/>
              <w:jc w:val="center"/>
              <w:rPr>
                <w:lang w:val="en-US"/>
              </w:rPr>
            </w:pPr>
            <w:r w:rsidRPr="00353548">
              <w:rPr>
                <w:lang w:val="en-US"/>
              </w:rPr>
              <w:t>12</w:t>
            </w:r>
          </w:p>
        </w:tc>
        <w:tc>
          <w:tcPr>
            <w:tcW w:w="1009" w:type="dxa"/>
          </w:tcPr>
          <w:p w14:paraId="0EB595DD" w14:textId="77777777" w:rsidR="00061A5A" w:rsidRPr="00353548" w:rsidRDefault="00061A5A" w:rsidP="00C80083">
            <w:pPr>
              <w:pStyle w:val="Tabletext"/>
              <w:keepNext/>
              <w:jc w:val="center"/>
              <w:rPr>
                <w:lang w:val="en-US"/>
              </w:rPr>
            </w:pPr>
            <w:r w:rsidRPr="00353548">
              <w:rPr>
                <w:lang w:val="en-US"/>
              </w:rPr>
              <w:t>29</w:t>
            </w:r>
          </w:p>
        </w:tc>
        <w:tc>
          <w:tcPr>
            <w:tcW w:w="1003" w:type="dxa"/>
          </w:tcPr>
          <w:p w14:paraId="6742FFCC" w14:textId="77777777" w:rsidR="00061A5A" w:rsidRPr="00353548" w:rsidRDefault="00061A5A" w:rsidP="00C80083">
            <w:pPr>
              <w:pStyle w:val="Tabletext"/>
              <w:keepNext/>
              <w:jc w:val="center"/>
              <w:rPr>
                <w:lang w:val="en-US"/>
              </w:rPr>
            </w:pPr>
            <w:r w:rsidRPr="00353548">
              <w:rPr>
                <w:lang w:val="en-US"/>
              </w:rPr>
              <w:t>25</w:t>
            </w:r>
          </w:p>
        </w:tc>
        <w:tc>
          <w:tcPr>
            <w:tcW w:w="1004" w:type="dxa"/>
          </w:tcPr>
          <w:p w14:paraId="105C1E03" w14:textId="77777777" w:rsidR="00061A5A" w:rsidRPr="00353548" w:rsidRDefault="00061A5A" w:rsidP="00C80083">
            <w:pPr>
              <w:pStyle w:val="Tabletext"/>
              <w:keepNext/>
              <w:jc w:val="center"/>
              <w:rPr>
                <w:lang w:val="en-US"/>
              </w:rPr>
            </w:pPr>
            <w:r w:rsidRPr="00353548">
              <w:rPr>
                <w:lang w:val="en-US"/>
              </w:rPr>
              <w:t>−51</w:t>
            </w:r>
          </w:p>
        </w:tc>
        <w:tc>
          <w:tcPr>
            <w:tcW w:w="1004" w:type="dxa"/>
          </w:tcPr>
          <w:p w14:paraId="38F817F5" w14:textId="77777777" w:rsidR="00061A5A" w:rsidRPr="00353548" w:rsidRDefault="00061A5A" w:rsidP="00C80083">
            <w:pPr>
              <w:pStyle w:val="Tabletext"/>
              <w:keepNext/>
              <w:jc w:val="center"/>
              <w:rPr>
                <w:lang w:val="en-US"/>
              </w:rPr>
            </w:pPr>
            <w:r w:rsidRPr="00353548">
              <w:rPr>
                <w:lang w:val="en-US"/>
              </w:rPr>
              <w:t>−52</w:t>
            </w:r>
          </w:p>
        </w:tc>
      </w:tr>
      <w:tr w:rsidR="00061A5A" w:rsidRPr="00353548" w14:paraId="512EF7BD" w14:textId="77777777" w:rsidTr="00C80083">
        <w:trPr>
          <w:jc w:val="center"/>
        </w:trPr>
        <w:tc>
          <w:tcPr>
            <w:tcW w:w="3150" w:type="dxa"/>
          </w:tcPr>
          <w:p w14:paraId="60DB571A" w14:textId="77777777" w:rsidR="00061A5A" w:rsidRPr="00353548" w:rsidRDefault="00061A5A" w:rsidP="00C80083">
            <w:pPr>
              <w:pStyle w:val="Tabletext"/>
              <w:keepNext/>
              <w:rPr>
                <w:lang w:val="en-US"/>
              </w:rPr>
            </w:pPr>
            <w:r w:rsidRPr="00353548">
              <w:rPr>
                <w:lang w:val="en-US"/>
              </w:rPr>
              <w:t>B = 100 kHz, 16-QAM, R = 2/3</w:t>
            </w:r>
          </w:p>
        </w:tc>
        <w:tc>
          <w:tcPr>
            <w:tcW w:w="1528" w:type="dxa"/>
          </w:tcPr>
          <w:p w14:paraId="59A96140"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5204C82A" w14:textId="77777777" w:rsidR="00061A5A" w:rsidRPr="00353548" w:rsidRDefault="00061A5A" w:rsidP="00C80083">
            <w:pPr>
              <w:pStyle w:val="Tabletext"/>
              <w:keepNext/>
              <w:jc w:val="center"/>
              <w:rPr>
                <w:lang w:val="en-US"/>
              </w:rPr>
            </w:pPr>
            <w:r w:rsidRPr="00353548">
              <w:rPr>
                <w:lang w:val="en-US"/>
              </w:rPr>
              <w:t>14</w:t>
            </w:r>
          </w:p>
        </w:tc>
        <w:tc>
          <w:tcPr>
            <w:tcW w:w="1009" w:type="dxa"/>
          </w:tcPr>
          <w:p w14:paraId="1C7FCD06" w14:textId="77777777" w:rsidR="00061A5A" w:rsidRPr="00353548" w:rsidRDefault="00061A5A" w:rsidP="00C80083">
            <w:pPr>
              <w:pStyle w:val="Tabletext"/>
              <w:keepNext/>
              <w:jc w:val="center"/>
              <w:rPr>
                <w:lang w:val="en-US"/>
              </w:rPr>
            </w:pPr>
            <w:r w:rsidRPr="00353548">
              <w:rPr>
                <w:lang w:val="en-US"/>
              </w:rPr>
              <w:t>26</w:t>
            </w:r>
          </w:p>
        </w:tc>
        <w:tc>
          <w:tcPr>
            <w:tcW w:w="1003" w:type="dxa"/>
          </w:tcPr>
          <w:p w14:paraId="6DE929E1" w14:textId="77777777" w:rsidR="00061A5A" w:rsidRPr="00353548" w:rsidRDefault="00061A5A" w:rsidP="00C80083">
            <w:pPr>
              <w:pStyle w:val="Tabletext"/>
              <w:keepNext/>
              <w:jc w:val="center"/>
              <w:rPr>
                <w:lang w:val="en-US"/>
              </w:rPr>
            </w:pPr>
            <w:r w:rsidRPr="00353548">
              <w:rPr>
                <w:lang w:val="en-US"/>
              </w:rPr>
              <w:t>27</w:t>
            </w:r>
          </w:p>
        </w:tc>
        <w:tc>
          <w:tcPr>
            <w:tcW w:w="1004" w:type="dxa"/>
          </w:tcPr>
          <w:p w14:paraId="24F8A09D" w14:textId="77777777" w:rsidR="00061A5A" w:rsidRPr="00353548" w:rsidRDefault="00061A5A" w:rsidP="00C80083">
            <w:pPr>
              <w:pStyle w:val="Tabletext"/>
              <w:keepNext/>
              <w:jc w:val="center"/>
              <w:rPr>
                <w:lang w:val="en-US"/>
              </w:rPr>
            </w:pPr>
            <w:r w:rsidRPr="00353548">
              <w:rPr>
                <w:lang w:val="en-US"/>
              </w:rPr>
              <w:t>−49</w:t>
            </w:r>
          </w:p>
        </w:tc>
        <w:tc>
          <w:tcPr>
            <w:tcW w:w="1004" w:type="dxa"/>
          </w:tcPr>
          <w:p w14:paraId="713674E2" w14:textId="77777777" w:rsidR="00061A5A" w:rsidRPr="00353548" w:rsidRDefault="00061A5A" w:rsidP="00C80083">
            <w:pPr>
              <w:pStyle w:val="Tabletext"/>
              <w:keepNext/>
              <w:jc w:val="center"/>
              <w:rPr>
                <w:lang w:val="en-US"/>
              </w:rPr>
            </w:pPr>
            <w:r w:rsidRPr="00353548">
              <w:rPr>
                <w:lang w:val="en-US"/>
              </w:rPr>
              <w:t>−50</w:t>
            </w:r>
          </w:p>
        </w:tc>
      </w:tr>
      <w:tr w:rsidR="00061A5A" w:rsidRPr="00353548" w14:paraId="7EE639DE" w14:textId="77777777" w:rsidTr="00C80083">
        <w:trPr>
          <w:jc w:val="center"/>
        </w:trPr>
        <w:tc>
          <w:tcPr>
            <w:tcW w:w="3150" w:type="dxa"/>
          </w:tcPr>
          <w:p w14:paraId="11E2EE65" w14:textId="77777777" w:rsidR="00061A5A" w:rsidRPr="00353548" w:rsidRDefault="00061A5A" w:rsidP="00C80083">
            <w:pPr>
              <w:pStyle w:val="Tabletext"/>
              <w:keepNext/>
              <w:rPr>
                <w:lang w:val="en-US"/>
              </w:rPr>
            </w:pPr>
            <w:r w:rsidRPr="00353548">
              <w:rPr>
                <w:lang w:val="en-US"/>
              </w:rPr>
              <w:t>B = 100 kHz, 16-QAM, R = 3/4</w:t>
            </w:r>
          </w:p>
        </w:tc>
        <w:tc>
          <w:tcPr>
            <w:tcW w:w="1528" w:type="dxa"/>
          </w:tcPr>
          <w:p w14:paraId="49E05F46"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3FB3DE51" w14:textId="77777777" w:rsidR="00061A5A" w:rsidRPr="00353548" w:rsidRDefault="00061A5A" w:rsidP="00C80083">
            <w:pPr>
              <w:pStyle w:val="Tabletext"/>
              <w:keepNext/>
              <w:jc w:val="center"/>
              <w:rPr>
                <w:lang w:val="en-US"/>
              </w:rPr>
            </w:pPr>
            <w:r w:rsidRPr="00353548">
              <w:rPr>
                <w:lang w:val="en-US"/>
              </w:rPr>
              <w:t>15</w:t>
            </w:r>
          </w:p>
        </w:tc>
        <w:tc>
          <w:tcPr>
            <w:tcW w:w="1009" w:type="dxa"/>
          </w:tcPr>
          <w:p w14:paraId="726493C0" w14:textId="77777777" w:rsidR="00061A5A" w:rsidRPr="00353548" w:rsidRDefault="00061A5A" w:rsidP="00C80083">
            <w:pPr>
              <w:pStyle w:val="Tabletext"/>
              <w:keepNext/>
              <w:jc w:val="center"/>
              <w:rPr>
                <w:lang w:val="en-US"/>
              </w:rPr>
            </w:pPr>
            <w:r w:rsidRPr="00353548">
              <w:rPr>
                <w:lang w:val="en-US"/>
              </w:rPr>
              <w:t>25</w:t>
            </w:r>
          </w:p>
        </w:tc>
        <w:tc>
          <w:tcPr>
            <w:tcW w:w="1003" w:type="dxa"/>
          </w:tcPr>
          <w:p w14:paraId="17853426" w14:textId="77777777" w:rsidR="00061A5A" w:rsidRPr="00353548" w:rsidRDefault="00061A5A" w:rsidP="00C80083">
            <w:pPr>
              <w:pStyle w:val="Tabletext"/>
              <w:keepNext/>
              <w:jc w:val="center"/>
              <w:rPr>
                <w:lang w:val="en-US"/>
              </w:rPr>
            </w:pPr>
            <w:r w:rsidRPr="00353548">
              <w:rPr>
                <w:lang w:val="en-US"/>
              </w:rPr>
              <w:t>28</w:t>
            </w:r>
          </w:p>
        </w:tc>
        <w:tc>
          <w:tcPr>
            <w:tcW w:w="1004" w:type="dxa"/>
          </w:tcPr>
          <w:p w14:paraId="6C2E51F8" w14:textId="77777777" w:rsidR="00061A5A" w:rsidRPr="00353548" w:rsidRDefault="00061A5A" w:rsidP="00C80083">
            <w:pPr>
              <w:pStyle w:val="Tabletext"/>
              <w:keepNext/>
              <w:jc w:val="center"/>
              <w:rPr>
                <w:lang w:val="en-US"/>
              </w:rPr>
            </w:pPr>
            <w:r w:rsidRPr="00353548">
              <w:rPr>
                <w:lang w:val="en-US"/>
              </w:rPr>
              <w:t>−48</w:t>
            </w:r>
          </w:p>
        </w:tc>
        <w:tc>
          <w:tcPr>
            <w:tcW w:w="1004" w:type="dxa"/>
          </w:tcPr>
          <w:p w14:paraId="480B91D3" w14:textId="77777777" w:rsidR="00061A5A" w:rsidRPr="00353548" w:rsidRDefault="00061A5A" w:rsidP="00C80083">
            <w:pPr>
              <w:pStyle w:val="Tabletext"/>
              <w:keepNext/>
              <w:jc w:val="center"/>
              <w:rPr>
                <w:lang w:val="en-US"/>
              </w:rPr>
            </w:pPr>
            <w:r w:rsidRPr="00353548">
              <w:rPr>
                <w:lang w:val="en-US"/>
              </w:rPr>
              <w:t>−49</w:t>
            </w:r>
          </w:p>
        </w:tc>
      </w:tr>
      <w:tr w:rsidR="00061A5A" w:rsidRPr="00353548" w14:paraId="0EEABAD2" w14:textId="77777777" w:rsidTr="00C80083">
        <w:trPr>
          <w:jc w:val="center"/>
        </w:trPr>
        <w:tc>
          <w:tcPr>
            <w:tcW w:w="3150" w:type="dxa"/>
          </w:tcPr>
          <w:p w14:paraId="61470144" w14:textId="77777777" w:rsidR="00061A5A" w:rsidRPr="00353548" w:rsidRDefault="00061A5A" w:rsidP="00C80083">
            <w:pPr>
              <w:pStyle w:val="Tabletext"/>
              <w:keepNext/>
              <w:rPr>
                <w:lang w:val="en-US"/>
              </w:rPr>
            </w:pPr>
            <w:r w:rsidRPr="00353548">
              <w:rPr>
                <w:lang w:val="en-US"/>
              </w:rPr>
              <w:t>B = 100 kHz, 64-QAM, R = 1/2</w:t>
            </w:r>
          </w:p>
        </w:tc>
        <w:tc>
          <w:tcPr>
            <w:tcW w:w="1528" w:type="dxa"/>
          </w:tcPr>
          <w:p w14:paraId="7C088536"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6DEB5DF4" w14:textId="77777777" w:rsidR="00061A5A" w:rsidRPr="00353548" w:rsidRDefault="00061A5A" w:rsidP="00C80083">
            <w:pPr>
              <w:pStyle w:val="Tabletext"/>
              <w:keepNext/>
              <w:jc w:val="center"/>
              <w:rPr>
                <w:lang w:val="en-US"/>
              </w:rPr>
            </w:pPr>
            <w:r w:rsidRPr="00353548">
              <w:rPr>
                <w:lang w:val="en-US"/>
              </w:rPr>
              <w:t>16</w:t>
            </w:r>
          </w:p>
        </w:tc>
        <w:tc>
          <w:tcPr>
            <w:tcW w:w="1009" w:type="dxa"/>
          </w:tcPr>
          <w:p w14:paraId="798044DC" w14:textId="77777777" w:rsidR="00061A5A" w:rsidRPr="00353548" w:rsidRDefault="00061A5A" w:rsidP="00C80083">
            <w:pPr>
              <w:pStyle w:val="Tabletext"/>
              <w:keepNext/>
              <w:jc w:val="center"/>
              <w:rPr>
                <w:lang w:val="en-US"/>
              </w:rPr>
            </w:pPr>
            <w:r w:rsidRPr="00353548">
              <w:rPr>
                <w:lang w:val="en-US"/>
              </w:rPr>
              <w:t>24</w:t>
            </w:r>
          </w:p>
        </w:tc>
        <w:tc>
          <w:tcPr>
            <w:tcW w:w="1003" w:type="dxa"/>
          </w:tcPr>
          <w:p w14:paraId="48DEA96D" w14:textId="77777777" w:rsidR="00061A5A" w:rsidRPr="00353548" w:rsidRDefault="00061A5A" w:rsidP="00C80083">
            <w:pPr>
              <w:pStyle w:val="Tabletext"/>
              <w:keepNext/>
              <w:jc w:val="center"/>
              <w:rPr>
                <w:lang w:val="en-US"/>
              </w:rPr>
            </w:pPr>
            <w:r w:rsidRPr="00353548">
              <w:rPr>
                <w:lang w:val="en-US"/>
              </w:rPr>
              <w:t>29</w:t>
            </w:r>
          </w:p>
        </w:tc>
        <w:tc>
          <w:tcPr>
            <w:tcW w:w="1004" w:type="dxa"/>
          </w:tcPr>
          <w:p w14:paraId="21169E08" w14:textId="77777777" w:rsidR="00061A5A" w:rsidRPr="00353548" w:rsidRDefault="00061A5A" w:rsidP="00C80083">
            <w:pPr>
              <w:pStyle w:val="Tabletext"/>
              <w:keepNext/>
              <w:jc w:val="center"/>
              <w:rPr>
                <w:lang w:val="en-US"/>
              </w:rPr>
            </w:pPr>
            <w:r w:rsidRPr="00353548">
              <w:rPr>
                <w:lang w:val="en-US"/>
              </w:rPr>
              <w:t>−47</w:t>
            </w:r>
          </w:p>
        </w:tc>
        <w:tc>
          <w:tcPr>
            <w:tcW w:w="1004" w:type="dxa"/>
          </w:tcPr>
          <w:p w14:paraId="7BB94DCD" w14:textId="77777777" w:rsidR="00061A5A" w:rsidRPr="00353548" w:rsidRDefault="00061A5A" w:rsidP="00C80083">
            <w:pPr>
              <w:pStyle w:val="Tabletext"/>
              <w:keepNext/>
              <w:jc w:val="center"/>
              <w:rPr>
                <w:lang w:val="en-US"/>
              </w:rPr>
            </w:pPr>
            <w:r w:rsidRPr="00353548">
              <w:rPr>
                <w:lang w:val="en-US"/>
              </w:rPr>
              <w:t>−48</w:t>
            </w:r>
          </w:p>
        </w:tc>
      </w:tr>
      <w:tr w:rsidR="00061A5A" w:rsidRPr="00353548" w14:paraId="7508AA8E" w14:textId="77777777" w:rsidTr="00C80083">
        <w:trPr>
          <w:jc w:val="center"/>
        </w:trPr>
        <w:tc>
          <w:tcPr>
            <w:tcW w:w="3150" w:type="dxa"/>
          </w:tcPr>
          <w:p w14:paraId="5E0DBBD1" w14:textId="77777777" w:rsidR="00061A5A" w:rsidRPr="00353548" w:rsidRDefault="00061A5A" w:rsidP="00C80083">
            <w:pPr>
              <w:pStyle w:val="Tabletext"/>
              <w:rPr>
                <w:lang w:val="en-US"/>
              </w:rPr>
            </w:pPr>
            <w:r w:rsidRPr="00353548">
              <w:rPr>
                <w:lang w:val="en-US"/>
              </w:rPr>
              <w:t>B = 100 kHz, 64-QAM, R = 2/3</w:t>
            </w:r>
          </w:p>
        </w:tc>
        <w:tc>
          <w:tcPr>
            <w:tcW w:w="1528" w:type="dxa"/>
          </w:tcPr>
          <w:p w14:paraId="4FEB1D3D"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09CD7E9C" w14:textId="77777777" w:rsidR="00061A5A" w:rsidRPr="00353548" w:rsidRDefault="00061A5A" w:rsidP="00C80083">
            <w:pPr>
              <w:pStyle w:val="Tabletext"/>
              <w:jc w:val="center"/>
              <w:rPr>
                <w:lang w:val="en-US"/>
              </w:rPr>
            </w:pPr>
            <w:r w:rsidRPr="00353548">
              <w:rPr>
                <w:lang w:val="en-US"/>
              </w:rPr>
              <w:t>19</w:t>
            </w:r>
          </w:p>
        </w:tc>
        <w:tc>
          <w:tcPr>
            <w:tcW w:w="1009" w:type="dxa"/>
          </w:tcPr>
          <w:p w14:paraId="2B7EEB28" w14:textId="77777777" w:rsidR="00061A5A" w:rsidRPr="00353548" w:rsidRDefault="00061A5A" w:rsidP="00C80083">
            <w:pPr>
              <w:pStyle w:val="Tabletext"/>
              <w:jc w:val="center"/>
              <w:rPr>
                <w:lang w:val="en-US"/>
              </w:rPr>
            </w:pPr>
            <w:r w:rsidRPr="00353548">
              <w:rPr>
                <w:lang w:val="en-US"/>
              </w:rPr>
              <w:t>21</w:t>
            </w:r>
          </w:p>
        </w:tc>
        <w:tc>
          <w:tcPr>
            <w:tcW w:w="1003" w:type="dxa"/>
          </w:tcPr>
          <w:p w14:paraId="3F10381F" w14:textId="77777777" w:rsidR="00061A5A" w:rsidRPr="00353548" w:rsidRDefault="00061A5A" w:rsidP="00C80083">
            <w:pPr>
              <w:pStyle w:val="Tabletext"/>
              <w:jc w:val="center"/>
              <w:rPr>
                <w:lang w:val="en-US"/>
              </w:rPr>
            </w:pPr>
            <w:r w:rsidRPr="00353548">
              <w:rPr>
                <w:lang w:val="en-US"/>
              </w:rPr>
              <w:t>32</w:t>
            </w:r>
          </w:p>
        </w:tc>
        <w:tc>
          <w:tcPr>
            <w:tcW w:w="1004" w:type="dxa"/>
          </w:tcPr>
          <w:p w14:paraId="6C45C7E3" w14:textId="77777777" w:rsidR="00061A5A" w:rsidRPr="00353548" w:rsidRDefault="00061A5A" w:rsidP="00C80083">
            <w:pPr>
              <w:pStyle w:val="Tabletext"/>
              <w:jc w:val="center"/>
              <w:rPr>
                <w:lang w:val="en-US"/>
              </w:rPr>
            </w:pPr>
            <w:r w:rsidRPr="00353548">
              <w:rPr>
                <w:lang w:val="en-US"/>
              </w:rPr>
              <w:t>−44</w:t>
            </w:r>
          </w:p>
        </w:tc>
        <w:tc>
          <w:tcPr>
            <w:tcW w:w="1004" w:type="dxa"/>
          </w:tcPr>
          <w:p w14:paraId="4C124C5F" w14:textId="77777777" w:rsidR="00061A5A" w:rsidRPr="00353548" w:rsidRDefault="00061A5A" w:rsidP="00C80083">
            <w:pPr>
              <w:pStyle w:val="Tabletext"/>
              <w:jc w:val="center"/>
              <w:rPr>
                <w:lang w:val="en-US"/>
              </w:rPr>
            </w:pPr>
            <w:r w:rsidRPr="00353548">
              <w:rPr>
                <w:lang w:val="en-US"/>
              </w:rPr>
              <w:t>−45</w:t>
            </w:r>
          </w:p>
        </w:tc>
      </w:tr>
      <w:tr w:rsidR="00061A5A" w:rsidRPr="00353548" w14:paraId="56B5045C" w14:textId="77777777" w:rsidTr="00C80083">
        <w:trPr>
          <w:jc w:val="center"/>
        </w:trPr>
        <w:tc>
          <w:tcPr>
            <w:tcW w:w="3150" w:type="dxa"/>
          </w:tcPr>
          <w:p w14:paraId="688405D1" w14:textId="77777777" w:rsidR="00061A5A" w:rsidRPr="00353548" w:rsidRDefault="00061A5A" w:rsidP="00C80083">
            <w:pPr>
              <w:pStyle w:val="Tabletext"/>
              <w:rPr>
                <w:lang w:val="en-US"/>
              </w:rPr>
            </w:pPr>
            <w:r w:rsidRPr="00353548">
              <w:rPr>
                <w:lang w:val="en-US"/>
              </w:rPr>
              <w:t>B = 100 kHz, 64-QAM, R = 3/4</w:t>
            </w:r>
          </w:p>
        </w:tc>
        <w:tc>
          <w:tcPr>
            <w:tcW w:w="1528" w:type="dxa"/>
          </w:tcPr>
          <w:p w14:paraId="2BE0030F"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4BE23203" w14:textId="77777777" w:rsidR="00061A5A" w:rsidRPr="00353548" w:rsidRDefault="00061A5A" w:rsidP="00C80083">
            <w:pPr>
              <w:pStyle w:val="Tabletext"/>
              <w:jc w:val="center"/>
              <w:rPr>
                <w:lang w:val="en-US"/>
              </w:rPr>
            </w:pPr>
            <w:r w:rsidRPr="00353548">
              <w:rPr>
                <w:lang w:val="en-US"/>
              </w:rPr>
              <w:t>20</w:t>
            </w:r>
          </w:p>
        </w:tc>
        <w:tc>
          <w:tcPr>
            <w:tcW w:w="1009" w:type="dxa"/>
          </w:tcPr>
          <w:p w14:paraId="3FA57595" w14:textId="77777777" w:rsidR="00061A5A" w:rsidRPr="00353548" w:rsidRDefault="00061A5A" w:rsidP="00C80083">
            <w:pPr>
              <w:pStyle w:val="Tabletext"/>
              <w:jc w:val="center"/>
              <w:rPr>
                <w:lang w:val="en-US"/>
              </w:rPr>
            </w:pPr>
            <w:r w:rsidRPr="00353548">
              <w:rPr>
                <w:lang w:val="en-US"/>
              </w:rPr>
              <w:t>20</w:t>
            </w:r>
          </w:p>
        </w:tc>
        <w:tc>
          <w:tcPr>
            <w:tcW w:w="1003" w:type="dxa"/>
          </w:tcPr>
          <w:p w14:paraId="499C9C76" w14:textId="77777777" w:rsidR="00061A5A" w:rsidRPr="00353548" w:rsidRDefault="00061A5A" w:rsidP="00C80083">
            <w:pPr>
              <w:pStyle w:val="Tabletext"/>
              <w:jc w:val="center"/>
              <w:rPr>
                <w:lang w:val="en-US"/>
              </w:rPr>
            </w:pPr>
            <w:r w:rsidRPr="00353548">
              <w:rPr>
                <w:lang w:val="en-US"/>
              </w:rPr>
              <w:t>33</w:t>
            </w:r>
          </w:p>
        </w:tc>
        <w:tc>
          <w:tcPr>
            <w:tcW w:w="1004" w:type="dxa"/>
          </w:tcPr>
          <w:p w14:paraId="182B31B6" w14:textId="77777777" w:rsidR="00061A5A" w:rsidRPr="00353548" w:rsidRDefault="00061A5A" w:rsidP="00C80083">
            <w:pPr>
              <w:pStyle w:val="Tabletext"/>
              <w:jc w:val="center"/>
              <w:rPr>
                <w:lang w:val="en-US"/>
              </w:rPr>
            </w:pPr>
            <w:r w:rsidRPr="00353548">
              <w:rPr>
                <w:lang w:val="en-US"/>
              </w:rPr>
              <w:t>−43</w:t>
            </w:r>
          </w:p>
        </w:tc>
        <w:tc>
          <w:tcPr>
            <w:tcW w:w="1004" w:type="dxa"/>
          </w:tcPr>
          <w:p w14:paraId="4C1EDA99" w14:textId="77777777" w:rsidR="00061A5A" w:rsidRPr="00353548" w:rsidRDefault="00061A5A" w:rsidP="00C80083">
            <w:pPr>
              <w:pStyle w:val="Tabletext"/>
              <w:jc w:val="center"/>
              <w:rPr>
                <w:lang w:val="en-US"/>
              </w:rPr>
            </w:pPr>
            <w:r w:rsidRPr="00353548">
              <w:rPr>
                <w:lang w:val="en-US"/>
              </w:rPr>
              <w:t>−44</w:t>
            </w:r>
          </w:p>
        </w:tc>
      </w:tr>
      <w:tr w:rsidR="00061A5A" w:rsidRPr="00353548" w14:paraId="26D4B325" w14:textId="77777777" w:rsidTr="00C80083">
        <w:trPr>
          <w:jc w:val="center"/>
        </w:trPr>
        <w:tc>
          <w:tcPr>
            <w:tcW w:w="3150" w:type="dxa"/>
          </w:tcPr>
          <w:p w14:paraId="79752305" w14:textId="77777777" w:rsidR="00061A5A" w:rsidRPr="00353548" w:rsidRDefault="00061A5A" w:rsidP="00C80083">
            <w:pPr>
              <w:pStyle w:val="Tabletext"/>
              <w:rPr>
                <w:lang w:val="en-US"/>
              </w:rPr>
            </w:pPr>
            <w:r w:rsidRPr="00353548">
              <w:rPr>
                <w:lang w:val="en-US"/>
              </w:rPr>
              <w:t>B = 200 kHz, QPSK, R = 1/2</w:t>
            </w:r>
          </w:p>
        </w:tc>
        <w:tc>
          <w:tcPr>
            <w:tcW w:w="1528" w:type="dxa"/>
          </w:tcPr>
          <w:p w14:paraId="1DCD82B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701C3863" w14:textId="77777777" w:rsidR="00061A5A" w:rsidRPr="00353548" w:rsidRDefault="00061A5A" w:rsidP="00C80083">
            <w:pPr>
              <w:pStyle w:val="Tabletext"/>
              <w:jc w:val="center"/>
              <w:rPr>
                <w:lang w:val="en-US"/>
              </w:rPr>
            </w:pPr>
            <w:r w:rsidRPr="00353548">
              <w:rPr>
                <w:lang w:val="en-US"/>
              </w:rPr>
              <w:t>8</w:t>
            </w:r>
          </w:p>
        </w:tc>
        <w:tc>
          <w:tcPr>
            <w:tcW w:w="1009" w:type="dxa"/>
          </w:tcPr>
          <w:p w14:paraId="05AC179E" w14:textId="77777777" w:rsidR="00061A5A" w:rsidRPr="00353548" w:rsidRDefault="00061A5A" w:rsidP="00C80083">
            <w:pPr>
              <w:pStyle w:val="Tabletext"/>
              <w:jc w:val="center"/>
              <w:rPr>
                <w:lang w:val="en-US"/>
              </w:rPr>
            </w:pPr>
            <w:r w:rsidRPr="00353548">
              <w:rPr>
                <w:lang w:val="en-US"/>
              </w:rPr>
              <w:t>30</w:t>
            </w:r>
          </w:p>
        </w:tc>
        <w:tc>
          <w:tcPr>
            <w:tcW w:w="1003" w:type="dxa"/>
          </w:tcPr>
          <w:p w14:paraId="3612C05F" w14:textId="77777777" w:rsidR="00061A5A" w:rsidRPr="00353548" w:rsidRDefault="00061A5A" w:rsidP="00C80083">
            <w:pPr>
              <w:pStyle w:val="Tabletext"/>
              <w:jc w:val="center"/>
              <w:rPr>
                <w:lang w:val="en-US"/>
              </w:rPr>
            </w:pPr>
            <w:r w:rsidRPr="00353548">
              <w:rPr>
                <w:lang w:val="en-US"/>
              </w:rPr>
              <w:t>26</w:t>
            </w:r>
          </w:p>
        </w:tc>
        <w:tc>
          <w:tcPr>
            <w:tcW w:w="1004" w:type="dxa"/>
          </w:tcPr>
          <w:p w14:paraId="086ACA4A" w14:textId="77777777" w:rsidR="00061A5A" w:rsidRPr="00353548" w:rsidRDefault="00061A5A" w:rsidP="00C80083">
            <w:pPr>
              <w:pStyle w:val="Tabletext"/>
              <w:jc w:val="center"/>
              <w:rPr>
                <w:lang w:val="en-US"/>
              </w:rPr>
            </w:pPr>
            <w:r w:rsidRPr="00353548">
              <w:rPr>
                <w:lang w:val="en-US"/>
              </w:rPr>
              <w:t>−51</w:t>
            </w:r>
          </w:p>
        </w:tc>
        <w:tc>
          <w:tcPr>
            <w:tcW w:w="1004" w:type="dxa"/>
          </w:tcPr>
          <w:p w14:paraId="03DF4131" w14:textId="77777777" w:rsidR="00061A5A" w:rsidRPr="00353548" w:rsidRDefault="00061A5A" w:rsidP="00C80083">
            <w:pPr>
              <w:pStyle w:val="Tabletext"/>
              <w:jc w:val="center"/>
              <w:rPr>
                <w:lang w:val="en-US"/>
              </w:rPr>
            </w:pPr>
            <w:r w:rsidRPr="00353548">
              <w:rPr>
                <w:lang w:val="en-US"/>
              </w:rPr>
              <w:t>−54</w:t>
            </w:r>
          </w:p>
        </w:tc>
      </w:tr>
      <w:tr w:rsidR="00061A5A" w:rsidRPr="00353548" w14:paraId="1C5813CE" w14:textId="77777777" w:rsidTr="00C80083">
        <w:trPr>
          <w:jc w:val="center"/>
        </w:trPr>
        <w:tc>
          <w:tcPr>
            <w:tcW w:w="3150" w:type="dxa"/>
          </w:tcPr>
          <w:p w14:paraId="48E94AB6" w14:textId="77777777" w:rsidR="00061A5A" w:rsidRPr="00353548" w:rsidRDefault="00061A5A" w:rsidP="00C80083">
            <w:pPr>
              <w:pStyle w:val="Tabletext"/>
              <w:rPr>
                <w:lang w:val="en-US"/>
              </w:rPr>
            </w:pPr>
            <w:r w:rsidRPr="00353548">
              <w:rPr>
                <w:lang w:val="en-US"/>
              </w:rPr>
              <w:t>B = 200 kHz, QPSK, R = 2/3</w:t>
            </w:r>
          </w:p>
        </w:tc>
        <w:tc>
          <w:tcPr>
            <w:tcW w:w="1528" w:type="dxa"/>
          </w:tcPr>
          <w:p w14:paraId="38E411C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208A6A64" w14:textId="77777777" w:rsidR="00061A5A" w:rsidRPr="00353548" w:rsidRDefault="00061A5A" w:rsidP="00C80083">
            <w:pPr>
              <w:pStyle w:val="Tabletext"/>
              <w:jc w:val="center"/>
              <w:rPr>
                <w:lang w:val="en-US"/>
              </w:rPr>
            </w:pPr>
            <w:r w:rsidRPr="00353548">
              <w:rPr>
                <w:lang w:val="en-US"/>
              </w:rPr>
              <w:t>9</w:t>
            </w:r>
          </w:p>
        </w:tc>
        <w:tc>
          <w:tcPr>
            <w:tcW w:w="1009" w:type="dxa"/>
          </w:tcPr>
          <w:p w14:paraId="79203E2A" w14:textId="77777777" w:rsidR="00061A5A" w:rsidRPr="00353548" w:rsidRDefault="00061A5A" w:rsidP="00C80083">
            <w:pPr>
              <w:pStyle w:val="Tabletext"/>
              <w:jc w:val="center"/>
              <w:rPr>
                <w:lang w:val="en-US"/>
              </w:rPr>
            </w:pPr>
            <w:r w:rsidRPr="00353548">
              <w:rPr>
                <w:lang w:val="en-US"/>
              </w:rPr>
              <w:t>31</w:t>
            </w:r>
          </w:p>
        </w:tc>
        <w:tc>
          <w:tcPr>
            <w:tcW w:w="1003" w:type="dxa"/>
          </w:tcPr>
          <w:p w14:paraId="64FDC82B" w14:textId="77777777" w:rsidR="00061A5A" w:rsidRPr="00353548" w:rsidRDefault="00061A5A" w:rsidP="00C80083">
            <w:pPr>
              <w:pStyle w:val="Tabletext"/>
              <w:jc w:val="center"/>
              <w:rPr>
                <w:lang w:val="en-US"/>
              </w:rPr>
            </w:pPr>
            <w:r w:rsidRPr="00353548">
              <w:rPr>
                <w:lang w:val="en-US"/>
              </w:rPr>
              <w:t>27</w:t>
            </w:r>
          </w:p>
        </w:tc>
        <w:tc>
          <w:tcPr>
            <w:tcW w:w="1004" w:type="dxa"/>
          </w:tcPr>
          <w:p w14:paraId="76F4FDA6" w14:textId="77777777" w:rsidR="00061A5A" w:rsidRPr="00353548" w:rsidRDefault="00061A5A" w:rsidP="00C80083">
            <w:pPr>
              <w:pStyle w:val="Tabletext"/>
              <w:jc w:val="center"/>
              <w:rPr>
                <w:lang w:val="en-US"/>
              </w:rPr>
            </w:pPr>
            <w:r w:rsidRPr="00353548">
              <w:rPr>
                <w:lang w:val="en-US"/>
              </w:rPr>
              <w:t>−49</w:t>
            </w:r>
          </w:p>
        </w:tc>
        <w:tc>
          <w:tcPr>
            <w:tcW w:w="1004" w:type="dxa"/>
          </w:tcPr>
          <w:p w14:paraId="2FB3B5F4" w14:textId="77777777" w:rsidR="00061A5A" w:rsidRPr="00353548" w:rsidRDefault="00061A5A" w:rsidP="00C80083">
            <w:pPr>
              <w:pStyle w:val="Tabletext"/>
              <w:jc w:val="center"/>
              <w:rPr>
                <w:lang w:val="en-US"/>
              </w:rPr>
            </w:pPr>
            <w:r w:rsidRPr="00353548">
              <w:rPr>
                <w:lang w:val="en-US"/>
              </w:rPr>
              <w:t>−53</w:t>
            </w:r>
          </w:p>
        </w:tc>
      </w:tr>
      <w:tr w:rsidR="00061A5A" w:rsidRPr="00353548" w14:paraId="5EAB7F92" w14:textId="77777777" w:rsidTr="00C80083">
        <w:trPr>
          <w:jc w:val="center"/>
        </w:trPr>
        <w:tc>
          <w:tcPr>
            <w:tcW w:w="3150" w:type="dxa"/>
          </w:tcPr>
          <w:p w14:paraId="79FC8838" w14:textId="77777777" w:rsidR="00061A5A" w:rsidRPr="00353548" w:rsidRDefault="00061A5A" w:rsidP="00C80083">
            <w:pPr>
              <w:pStyle w:val="Tabletext"/>
              <w:rPr>
                <w:lang w:val="en-US"/>
              </w:rPr>
            </w:pPr>
            <w:r w:rsidRPr="00353548">
              <w:rPr>
                <w:lang w:val="en-US"/>
              </w:rPr>
              <w:t>B = 200 kHz, QPSK, R = 3/4</w:t>
            </w:r>
          </w:p>
        </w:tc>
        <w:tc>
          <w:tcPr>
            <w:tcW w:w="1528" w:type="dxa"/>
          </w:tcPr>
          <w:p w14:paraId="6802C9FF"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4E0C2D01" w14:textId="77777777" w:rsidR="00061A5A" w:rsidRPr="00353548" w:rsidRDefault="00061A5A" w:rsidP="00C80083">
            <w:pPr>
              <w:pStyle w:val="Tabletext"/>
              <w:jc w:val="center"/>
              <w:rPr>
                <w:lang w:val="en-US"/>
              </w:rPr>
            </w:pPr>
            <w:r w:rsidRPr="00353548">
              <w:rPr>
                <w:lang w:val="en-US"/>
              </w:rPr>
              <w:t>10</w:t>
            </w:r>
          </w:p>
        </w:tc>
        <w:tc>
          <w:tcPr>
            <w:tcW w:w="1009" w:type="dxa"/>
          </w:tcPr>
          <w:p w14:paraId="44275262" w14:textId="77777777" w:rsidR="00061A5A" w:rsidRPr="00353548" w:rsidRDefault="00061A5A" w:rsidP="00C80083">
            <w:pPr>
              <w:pStyle w:val="Tabletext"/>
              <w:jc w:val="center"/>
              <w:rPr>
                <w:lang w:val="en-US"/>
              </w:rPr>
            </w:pPr>
            <w:r w:rsidRPr="00353548">
              <w:rPr>
                <w:lang w:val="en-US"/>
              </w:rPr>
              <w:t>32</w:t>
            </w:r>
          </w:p>
        </w:tc>
        <w:tc>
          <w:tcPr>
            <w:tcW w:w="1003" w:type="dxa"/>
          </w:tcPr>
          <w:p w14:paraId="33905D55" w14:textId="77777777" w:rsidR="00061A5A" w:rsidRPr="00353548" w:rsidRDefault="00061A5A" w:rsidP="00C80083">
            <w:pPr>
              <w:pStyle w:val="Tabletext"/>
              <w:jc w:val="center"/>
              <w:rPr>
                <w:lang w:val="en-US"/>
              </w:rPr>
            </w:pPr>
            <w:r w:rsidRPr="00353548">
              <w:rPr>
                <w:lang w:val="en-US"/>
              </w:rPr>
              <w:t>28</w:t>
            </w:r>
          </w:p>
        </w:tc>
        <w:tc>
          <w:tcPr>
            <w:tcW w:w="1004" w:type="dxa"/>
          </w:tcPr>
          <w:p w14:paraId="445956A7" w14:textId="77777777" w:rsidR="00061A5A" w:rsidRPr="00353548" w:rsidRDefault="00061A5A" w:rsidP="00C80083">
            <w:pPr>
              <w:pStyle w:val="Tabletext"/>
              <w:jc w:val="center"/>
              <w:rPr>
                <w:lang w:val="en-US"/>
              </w:rPr>
            </w:pPr>
            <w:r w:rsidRPr="00353548">
              <w:rPr>
                <w:lang w:val="en-US"/>
              </w:rPr>
              <w:t>−48</w:t>
            </w:r>
          </w:p>
        </w:tc>
        <w:tc>
          <w:tcPr>
            <w:tcW w:w="1004" w:type="dxa"/>
          </w:tcPr>
          <w:p w14:paraId="325E172A" w14:textId="77777777" w:rsidR="00061A5A" w:rsidRPr="00353548" w:rsidRDefault="00061A5A" w:rsidP="00C80083">
            <w:pPr>
              <w:pStyle w:val="Tabletext"/>
              <w:jc w:val="center"/>
              <w:rPr>
                <w:lang w:val="en-US"/>
              </w:rPr>
            </w:pPr>
            <w:r w:rsidRPr="00353548">
              <w:rPr>
                <w:lang w:val="en-US"/>
              </w:rPr>
              <w:t>−51</w:t>
            </w:r>
          </w:p>
        </w:tc>
      </w:tr>
      <w:tr w:rsidR="00061A5A" w:rsidRPr="00353548" w14:paraId="21EEA961" w14:textId="77777777" w:rsidTr="00C80083">
        <w:trPr>
          <w:jc w:val="center"/>
        </w:trPr>
        <w:tc>
          <w:tcPr>
            <w:tcW w:w="3150" w:type="dxa"/>
          </w:tcPr>
          <w:p w14:paraId="7449F1A8" w14:textId="77777777" w:rsidR="00061A5A" w:rsidRPr="00353548" w:rsidRDefault="00061A5A" w:rsidP="00C80083">
            <w:pPr>
              <w:pStyle w:val="Tabletext"/>
              <w:rPr>
                <w:lang w:val="en-US"/>
              </w:rPr>
            </w:pPr>
            <w:r w:rsidRPr="00353548">
              <w:rPr>
                <w:lang w:val="en-US"/>
              </w:rPr>
              <w:t>B = 200 kHz, 16-QAM, R = 1/2</w:t>
            </w:r>
          </w:p>
        </w:tc>
        <w:tc>
          <w:tcPr>
            <w:tcW w:w="1528" w:type="dxa"/>
          </w:tcPr>
          <w:p w14:paraId="53C8B04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551F12D1" w14:textId="77777777" w:rsidR="00061A5A" w:rsidRPr="00353548" w:rsidRDefault="00061A5A" w:rsidP="00C80083">
            <w:pPr>
              <w:pStyle w:val="Tabletext"/>
              <w:jc w:val="center"/>
              <w:rPr>
                <w:lang w:val="en-US"/>
              </w:rPr>
            </w:pPr>
            <w:r w:rsidRPr="00353548">
              <w:rPr>
                <w:lang w:val="en-US"/>
              </w:rPr>
              <w:t>12</w:t>
            </w:r>
          </w:p>
        </w:tc>
        <w:tc>
          <w:tcPr>
            <w:tcW w:w="1009" w:type="dxa"/>
          </w:tcPr>
          <w:p w14:paraId="2421CE45" w14:textId="77777777" w:rsidR="00061A5A" w:rsidRPr="00353548" w:rsidRDefault="00061A5A" w:rsidP="00C80083">
            <w:pPr>
              <w:pStyle w:val="Tabletext"/>
              <w:jc w:val="center"/>
              <w:rPr>
                <w:lang w:val="en-US"/>
              </w:rPr>
            </w:pPr>
            <w:r w:rsidRPr="00353548">
              <w:rPr>
                <w:lang w:val="en-US"/>
              </w:rPr>
              <w:t>34</w:t>
            </w:r>
          </w:p>
        </w:tc>
        <w:tc>
          <w:tcPr>
            <w:tcW w:w="1003" w:type="dxa"/>
          </w:tcPr>
          <w:p w14:paraId="3FF2E796" w14:textId="77777777" w:rsidR="00061A5A" w:rsidRPr="00353548" w:rsidRDefault="00061A5A" w:rsidP="00C80083">
            <w:pPr>
              <w:pStyle w:val="Tabletext"/>
              <w:jc w:val="center"/>
              <w:rPr>
                <w:lang w:val="en-US"/>
              </w:rPr>
            </w:pPr>
            <w:r w:rsidRPr="00353548">
              <w:rPr>
                <w:lang w:val="en-US"/>
              </w:rPr>
              <w:t>30</w:t>
            </w:r>
          </w:p>
        </w:tc>
        <w:tc>
          <w:tcPr>
            <w:tcW w:w="1004" w:type="dxa"/>
          </w:tcPr>
          <w:p w14:paraId="64AB3A02" w14:textId="77777777" w:rsidR="00061A5A" w:rsidRPr="00353548" w:rsidRDefault="00061A5A" w:rsidP="00C80083">
            <w:pPr>
              <w:pStyle w:val="Tabletext"/>
              <w:jc w:val="center"/>
              <w:rPr>
                <w:lang w:val="en-US"/>
              </w:rPr>
            </w:pPr>
            <w:r w:rsidRPr="00353548">
              <w:rPr>
                <w:lang w:val="en-US"/>
              </w:rPr>
              <w:t>−46</w:t>
            </w:r>
          </w:p>
        </w:tc>
        <w:tc>
          <w:tcPr>
            <w:tcW w:w="1004" w:type="dxa"/>
          </w:tcPr>
          <w:p w14:paraId="17DD5ABC" w14:textId="77777777" w:rsidR="00061A5A" w:rsidRPr="00353548" w:rsidRDefault="00061A5A" w:rsidP="00C80083">
            <w:pPr>
              <w:pStyle w:val="Tabletext"/>
              <w:jc w:val="center"/>
              <w:rPr>
                <w:lang w:val="en-US"/>
              </w:rPr>
            </w:pPr>
            <w:r w:rsidRPr="00353548">
              <w:rPr>
                <w:lang w:val="en-US"/>
              </w:rPr>
              <w:t>−49</w:t>
            </w:r>
          </w:p>
        </w:tc>
      </w:tr>
      <w:tr w:rsidR="00061A5A" w:rsidRPr="00353548" w14:paraId="38D91BA2" w14:textId="77777777" w:rsidTr="00C80083">
        <w:trPr>
          <w:jc w:val="center"/>
        </w:trPr>
        <w:tc>
          <w:tcPr>
            <w:tcW w:w="3150" w:type="dxa"/>
          </w:tcPr>
          <w:p w14:paraId="5BE4A1DD" w14:textId="77777777" w:rsidR="00061A5A" w:rsidRPr="00353548" w:rsidRDefault="00061A5A" w:rsidP="00C80083">
            <w:pPr>
              <w:pStyle w:val="Tabletext"/>
              <w:rPr>
                <w:lang w:val="en-US"/>
              </w:rPr>
            </w:pPr>
            <w:r w:rsidRPr="00353548">
              <w:rPr>
                <w:lang w:val="en-US"/>
              </w:rPr>
              <w:t>B = 200 kHz, 16-QAM, R = 2/3</w:t>
            </w:r>
          </w:p>
        </w:tc>
        <w:tc>
          <w:tcPr>
            <w:tcW w:w="1528" w:type="dxa"/>
          </w:tcPr>
          <w:p w14:paraId="6D227AE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5ED17456" w14:textId="77777777" w:rsidR="00061A5A" w:rsidRPr="00353548" w:rsidRDefault="00061A5A" w:rsidP="00C80083">
            <w:pPr>
              <w:pStyle w:val="Tabletext"/>
              <w:jc w:val="center"/>
              <w:rPr>
                <w:lang w:val="en-US"/>
              </w:rPr>
            </w:pPr>
            <w:r w:rsidRPr="00353548">
              <w:rPr>
                <w:lang w:val="en-US"/>
              </w:rPr>
              <w:t>14</w:t>
            </w:r>
          </w:p>
        </w:tc>
        <w:tc>
          <w:tcPr>
            <w:tcW w:w="1009" w:type="dxa"/>
          </w:tcPr>
          <w:p w14:paraId="2468FCA8" w14:textId="77777777" w:rsidR="00061A5A" w:rsidRPr="00353548" w:rsidRDefault="00061A5A" w:rsidP="00C80083">
            <w:pPr>
              <w:pStyle w:val="Tabletext"/>
              <w:jc w:val="center"/>
              <w:rPr>
                <w:lang w:val="en-US"/>
              </w:rPr>
            </w:pPr>
            <w:r w:rsidRPr="00353548">
              <w:rPr>
                <w:lang w:val="en-US"/>
              </w:rPr>
              <w:t>36</w:t>
            </w:r>
          </w:p>
        </w:tc>
        <w:tc>
          <w:tcPr>
            <w:tcW w:w="1003" w:type="dxa"/>
          </w:tcPr>
          <w:p w14:paraId="6AB184B5" w14:textId="77777777" w:rsidR="00061A5A" w:rsidRPr="00353548" w:rsidRDefault="00061A5A" w:rsidP="00C80083">
            <w:pPr>
              <w:pStyle w:val="Tabletext"/>
              <w:jc w:val="center"/>
              <w:rPr>
                <w:lang w:val="en-US"/>
              </w:rPr>
            </w:pPr>
            <w:r w:rsidRPr="00353548">
              <w:rPr>
                <w:lang w:val="en-US"/>
              </w:rPr>
              <w:t>32</w:t>
            </w:r>
          </w:p>
        </w:tc>
        <w:tc>
          <w:tcPr>
            <w:tcW w:w="1004" w:type="dxa"/>
          </w:tcPr>
          <w:p w14:paraId="373CFF21" w14:textId="77777777" w:rsidR="00061A5A" w:rsidRPr="00353548" w:rsidRDefault="00061A5A" w:rsidP="00C80083">
            <w:pPr>
              <w:pStyle w:val="Tabletext"/>
              <w:jc w:val="center"/>
              <w:rPr>
                <w:lang w:val="en-US"/>
              </w:rPr>
            </w:pPr>
            <w:r w:rsidRPr="00353548">
              <w:rPr>
                <w:lang w:val="en-US"/>
              </w:rPr>
              <w:t>−45</w:t>
            </w:r>
          </w:p>
        </w:tc>
        <w:tc>
          <w:tcPr>
            <w:tcW w:w="1004" w:type="dxa"/>
          </w:tcPr>
          <w:p w14:paraId="3A1453A1" w14:textId="77777777" w:rsidR="00061A5A" w:rsidRPr="00353548" w:rsidRDefault="00061A5A" w:rsidP="00C80083">
            <w:pPr>
              <w:pStyle w:val="Tabletext"/>
              <w:jc w:val="center"/>
              <w:rPr>
                <w:lang w:val="en-US"/>
              </w:rPr>
            </w:pPr>
            <w:r w:rsidRPr="00353548">
              <w:rPr>
                <w:lang w:val="en-US"/>
              </w:rPr>
              <w:t>−47</w:t>
            </w:r>
          </w:p>
        </w:tc>
      </w:tr>
      <w:tr w:rsidR="00061A5A" w:rsidRPr="00353548" w14:paraId="702EA0F4" w14:textId="77777777" w:rsidTr="00C80083">
        <w:trPr>
          <w:jc w:val="center"/>
        </w:trPr>
        <w:tc>
          <w:tcPr>
            <w:tcW w:w="3150" w:type="dxa"/>
          </w:tcPr>
          <w:p w14:paraId="7C05EF03" w14:textId="77777777" w:rsidR="00061A5A" w:rsidRPr="00353548" w:rsidRDefault="00061A5A" w:rsidP="00C80083">
            <w:pPr>
              <w:pStyle w:val="Tabletext"/>
              <w:rPr>
                <w:lang w:val="en-US"/>
              </w:rPr>
            </w:pPr>
            <w:r w:rsidRPr="00353548">
              <w:rPr>
                <w:lang w:val="en-US"/>
              </w:rPr>
              <w:t>B = 200 kHz, 16-QAM, R = 3/4</w:t>
            </w:r>
          </w:p>
        </w:tc>
        <w:tc>
          <w:tcPr>
            <w:tcW w:w="1528" w:type="dxa"/>
          </w:tcPr>
          <w:p w14:paraId="0AAF4C2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0208B2E9" w14:textId="77777777" w:rsidR="00061A5A" w:rsidRPr="00353548" w:rsidRDefault="00061A5A" w:rsidP="00C80083">
            <w:pPr>
              <w:pStyle w:val="Tabletext"/>
              <w:jc w:val="center"/>
              <w:rPr>
                <w:lang w:val="en-US"/>
              </w:rPr>
            </w:pPr>
            <w:r w:rsidRPr="00353548">
              <w:rPr>
                <w:lang w:val="en-US"/>
              </w:rPr>
              <w:t>15</w:t>
            </w:r>
          </w:p>
        </w:tc>
        <w:tc>
          <w:tcPr>
            <w:tcW w:w="1009" w:type="dxa"/>
          </w:tcPr>
          <w:p w14:paraId="22C4401B" w14:textId="77777777" w:rsidR="00061A5A" w:rsidRPr="00353548" w:rsidRDefault="00061A5A" w:rsidP="00C80083">
            <w:pPr>
              <w:pStyle w:val="Tabletext"/>
              <w:jc w:val="center"/>
              <w:rPr>
                <w:lang w:val="en-US"/>
              </w:rPr>
            </w:pPr>
            <w:r w:rsidRPr="00353548">
              <w:rPr>
                <w:lang w:val="en-US"/>
              </w:rPr>
              <w:t>37</w:t>
            </w:r>
          </w:p>
        </w:tc>
        <w:tc>
          <w:tcPr>
            <w:tcW w:w="1003" w:type="dxa"/>
          </w:tcPr>
          <w:p w14:paraId="5DDC0CC6" w14:textId="77777777" w:rsidR="00061A5A" w:rsidRPr="00353548" w:rsidRDefault="00061A5A" w:rsidP="00C80083">
            <w:pPr>
              <w:pStyle w:val="Tabletext"/>
              <w:jc w:val="center"/>
              <w:rPr>
                <w:lang w:val="en-US"/>
              </w:rPr>
            </w:pPr>
            <w:r w:rsidRPr="00353548">
              <w:rPr>
                <w:lang w:val="en-US"/>
              </w:rPr>
              <w:t>33</w:t>
            </w:r>
          </w:p>
        </w:tc>
        <w:tc>
          <w:tcPr>
            <w:tcW w:w="1004" w:type="dxa"/>
          </w:tcPr>
          <w:p w14:paraId="5DE2E4EA" w14:textId="77777777" w:rsidR="00061A5A" w:rsidRPr="00353548" w:rsidRDefault="00061A5A" w:rsidP="00C80083">
            <w:pPr>
              <w:pStyle w:val="Tabletext"/>
              <w:jc w:val="center"/>
              <w:rPr>
                <w:lang w:val="en-US"/>
              </w:rPr>
            </w:pPr>
            <w:r w:rsidRPr="00353548">
              <w:rPr>
                <w:lang w:val="en-US"/>
              </w:rPr>
              <w:t>−44</w:t>
            </w:r>
          </w:p>
        </w:tc>
        <w:tc>
          <w:tcPr>
            <w:tcW w:w="1004" w:type="dxa"/>
          </w:tcPr>
          <w:p w14:paraId="6474CECE" w14:textId="77777777" w:rsidR="00061A5A" w:rsidRPr="00353548" w:rsidRDefault="00061A5A" w:rsidP="00C80083">
            <w:pPr>
              <w:pStyle w:val="Tabletext"/>
              <w:jc w:val="center"/>
              <w:rPr>
                <w:lang w:val="en-US"/>
              </w:rPr>
            </w:pPr>
            <w:r w:rsidRPr="00353548">
              <w:rPr>
                <w:lang w:val="en-US"/>
              </w:rPr>
              <w:t>−46</w:t>
            </w:r>
          </w:p>
        </w:tc>
      </w:tr>
      <w:tr w:rsidR="00061A5A" w:rsidRPr="00353548" w14:paraId="7F8DFE33" w14:textId="77777777" w:rsidTr="00C80083">
        <w:trPr>
          <w:jc w:val="center"/>
        </w:trPr>
        <w:tc>
          <w:tcPr>
            <w:tcW w:w="3150" w:type="dxa"/>
          </w:tcPr>
          <w:p w14:paraId="47E1B4F7" w14:textId="77777777" w:rsidR="00061A5A" w:rsidRPr="00353548" w:rsidRDefault="00061A5A" w:rsidP="00C80083">
            <w:pPr>
              <w:pStyle w:val="Tabletext"/>
              <w:rPr>
                <w:lang w:val="en-US"/>
              </w:rPr>
            </w:pPr>
            <w:r w:rsidRPr="00353548">
              <w:rPr>
                <w:lang w:val="en-US"/>
              </w:rPr>
              <w:t>B = 200 kHz, 64-QAM, R = 1/2</w:t>
            </w:r>
          </w:p>
        </w:tc>
        <w:tc>
          <w:tcPr>
            <w:tcW w:w="1528" w:type="dxa"/>
          </w:tcPr>
          <w:p w14:paraId="38E8392E"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3FE65E32" w14:textId="77777777" w:rsidR="00061A5A" w:rsidRPr="00353548" w:rsidRDefault="00061A5A" w:rsidP="00C80083">
            <w:pPr>
              <w:pStyle w:val="Tabletext"/>
              <w:jc w:val="center"/>
              <w:rPr>
                <w:lang w:val="en-US"/>
              </w:rPr>
            </w:pPr>
            <w:r w:rsidRPr="00353548">
              <w:rPr>
                <w:lang w:val="en-US"/>
              </w:rPr>
              <w:t>16</w:t>
            </w:r>
          </w:p>
        </w:tc>
        <w:tc>
          <w:tcPr>
            <w:tcW w:w="1009" w:type="dxa"/>
          </w:tcPr>
          <w:p w14:paraId="03B87EC2" w14:textId="77777777" w:rsidR="00061A5A" w:rsidRPr="00353548" w:rsidRDefault="00061A5A" w:rsidP="00C80083">
            <w:pPr>
              <w:pStyle w:val="Tabletext"/>
              <w:jc w:val="center"/>
              <w:rPr>
                <w:lang w:val="en-US"/>
              </w:rPr>
            </w:pPr>
            <w:r w:rsidRPr="00353548">
              <w:rPr>
                <w:lang w:val="en-US"/>
              </w:rPr>
              <w:t>38</w:t>
            </w:r>
          </w:p>
        </w:tc>
        <w:tc>
          <w:tcPr>
            <w:tcW w:w="1003" w:type="dxa"/>
          </w:tcPr>
          <w:p w14:paraId="57E37CBE" w14:textId="77777777" w:rsidR="00061A5A" w:rsidRPr="00353548" w:rsidRDefault="00061A5A" w:rsidP="00C80083">
            <w:pPr>
              <w:pStyle w:val="Tabletext"/>
              <w:jc w:val="center"/>
              <w:rPr>
                <w:lang w:val="en-US"/>
              </w:rPr>
            </w:pPr>
            <w:r w:rsidRPr="00353548">
              <w:rPr>
                <w:lang w:val="en-US"/>
              </w:rPr>
              <w:t>34</w:t>
            </w:r>
          </w:p>
        </w:tc>
        <w:tc>
          <w:tcPr>
            <w:tcW w:w="1004" w:type="dxa"/>
          </w:tcPr>
          <w:p w14:paraId="4D355B91" w14:textId="77777777" w:rsidR="00061A5A" w:rsidRPr="00353548" w:rsidRDefault="00061A5A" w:rsidP="00C80083">
            <w:pPr>
              <w:pStyle w:val="Tabletext"/>
              <w:jc w:val="center"/>
              <w:rPr>
                <w:lang w:val="en-US"/>
              </w:rPr>
            </w:pPr>
            <w:r w:rsidRPr="00353548">
              <w:rPr>
                <w:lang w:val="en-US"/>
              </w:rPr>
              <w:t>−43</w:t>
            </w:r>
          </w:p>
        </w:tc>
        <w:tc>
          <w:tcPr>
            <w:tcW w:w="1004" w:type="dxa"/>
          </w:tcPr>
          <w:p w14:paraId="13069BA7" w14:textId="77777777" w:rsidR="00061A5A" w:rsidRPr="00353548" w:rsidRDefault="00061A5A" w:rsidP="00C80083">
            <w:pPr>
              <w:pStyle w:val="Tabletext"/>
              <w:jc w:val="center"/>
              <w:rPr>
                <w:lang w:val="en-US"/>
              </w:rPr>
            </w:pPr>
            <w:r w:rsidRPr="00353548">
              <w:rPr>
                <w:lang w:val="en-US"/>
              </w:rPr>
              <w:t>−45</w:t>
            </w:r>
          </w:p>
        </w:tc>
      </w:tr>
      <w:tr w:rsidR="00061A5A" w:rsidRPr="00353548" w14:paraId="45169064" w14:textId="77777777" w:rsidTr="00C80083">
        <w:trPr>
          <w:jc w:val="center"/>
        </w:trPr>
        <w:tc>
          <w:tcPr>
            <w:tcW w:w="3150" w:type="dxa"/>
          </w:tcPr>
          <w:p w14:paraId="055DF500" w14:textId="77777777" w:rsidR="00061A5A" w:rsidRPr="00353548" w:rsidRDefault="00061A5A" w:rsidP="00C80083">
            <w:pPr>
              <w:pStyle w:val="Tabletext"/>
              <w:rPr>
                <w:lang w:val="en-US"/>
              </w:rPr>
            </w:pPr>
            <w:r w:rsidRPr="00353548">
              <w:rPr>
                <w:lang w:val="en-US"/>
              </w:rPr>
              <w:t>B = 200 kHz, 64-QAM, R = 2/3</w:t>
            </w:r>
          </w:p>
        </w:tc>
        <w:tc>
          <w:tcPr>
            <w:tcW w:w="1528" w:type="dxa"/>
          </w:tcPr>
          <w:p w14:paraId="008CA7E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2F1193B8" w14:textId="77777777" w:rsidR="00061A5A" w:rsidRPr="00353548" w:rsidRDefault="00061A5A" w:rsidP="00C80083">
            <w:pPr>
              <w:pStyle w:val="Tabletext"/>
              <w:jc w:val="center"/>
              <w:rPr>
                <w:lang w:val="en-US"/>
              </w:rPr>
            </w:pPr>
            <w:r w:rsidRPr="00353548">
              <w:rPr>
                <w:lang w:val="en-US"/>
              </w:rPr>
              <w:t>19</w:t>
            </w:r>
          </w:p>
        </w:tc>
        <w:tc>
          <w:tcPr>
            <w:tcW w:w="1009" w:type="dxa"/>
          </w:tcPr>
          <w:p w14:paraId="505CD508" w14:textId="77777777" w:rsidR="00061A5A" w:rsidRPr="00353548" w:rsidRDefault="00061A5A" w:rsidP="00C80083">
            <w:pPr>
              <w:pStyle w:val="Tabletext"/>
              <w:jc w:val="center"/>
              <w:rPr>
                <w:lang w:val="en-US"/>
              </w:rPr>
            </w:pPr>
            <w:r w:rsidRPr="00353548">
              <w:rPr>
                <w:lang w:val="en-US"/>
              </w:rPr>
              <w:t>41</w:t>
            </w:r>
          </w:p>
        </w:tc>
        <w:tc>
          <w:tcPr>
            <w:tcW w:w="1003" w:type="dxa"/>
          </w:tcPr>
          <w:p w14:paraId="14657B6C" w14:textId="77777777" w:rsidR="00061A5A" w:rsidRPr="00353548" w:rsidRDefault="00061A5A" w:rsidP="00C80083">
            <w:pPr>
              <w:pStyle w:val="Tabletext"/>
              <w:jc w:val="center"/>
              <w:rPr>
                <w:lang w:val="en-US"/>
              </w:rPr>
            </w:pPr>
            <w:r w:rsidRPr="00353548">
              <w:rPr>
                <w:lang w:val="en-US"/>
              </w:rPr>
              <w:t>37</w:t>
            </w:r>
          </w:p>
        </w:tc>
        <w:tc>
          <w:tcPr>
            <w:tcW w:w="1004" w:type="dxa"/>
          </w:tcPr>
          <w:p w14:paraId="143CA26C" w14:textId="77777777" w:rsidR="00061A5A" w:rsidRPr="00353548" w:rsidRDefault="00061A5A" w:rsidP="00C80083">
            <w:pPr>
              <w:pStyle w:val="Tabletext"/>
              <w:jc w:val="center"/>
              <w:rPr>
                <w:lang w:val="en-US"/>
              </w:rPr>
            </w:pPr>
            <w:r w:rsidRPr="00353548">
              <w:rPr>
                <w:lang w:val="en-US"/>
              </w:rPr>
              <w:t>−40</w:t>
            </w:r>
          </w:p>
        </w:tc>
        <w:tc>
          <w:tcPr>
            <w:tcW w:w="1004" w:type="dxa"/>
          </w:tcPr>
          <w:p w14:paraId="752FC7F2" w14:textId="77777777" w:rsidR="00061A5A" w:rsidRPr="00353548" w:rsidRDefault="00061A5A" w:rsidP="00C80083">
            <w:pPr>
              <w:pStyle w:val="Tabletext"/>
              <w:jc w:val="center"/>
              <w:rPr>
                <w:lang w:val="en-US"/>
              </w:rPr>
            </w:pPr>
            <w:r w:rsidRPr="00353548">
              <w:rPr>
                <w:lang w:val="en-US"/>
              </w:rPr>
              <w:t>−42</w:t>
            </w:r>
          </w:p>
        </w:tc>
      </w:tr>
      <w:tr w:rsidR="00061A5A" w:rsidRPr="00353548" w14:paraId="72363039" w14:textId="77777777" w:rsidTr="00C80083">
        <w:trPr>
          <w:jc w:val="center"/>
        </w:trPr>
        <w:tc>
          <w:tcPr>
            <w:tcW w:w="3150" w:type="dxa"/>
          </w:tcPr>
          <w:p w14:paraId="0DAE2160" w14:textId="77777777" w:rsidR="00061A5A" w:rsidRPr="00353548" w:rsidRDefault="00061A5A" w:rsidP="00C80083">
            <w:pPr>
              <w:pStyle w:val="Tabletext"/>
              <w:rPr>
                <w:lang w:val="en-US"/>
              </w:rPr>
            </w:pPr>
            <w:r w:rsidRPr="00353548">
              <w:rPr>
                <w:lang w:val="en-US"/>
              </w:rPr>
              <w:t>B = 200 kHz, 64-QAM, R = 3/4</w:t>
            </w:r>
          </w:p>
        </w:tc>
        <w:tc>
          <w:tcPr>
            <w:tcW w:w="1528" w:type="dxa"/>
          </w:tcPr>
          <w:p w14:paraId="6C431991"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6538CAA2" w14:textId="77777777" w:rsidR="00061A5A" w:rsidRPr="00353548" w:rsidRDefault="00061A5A" w:rsidP="00C80083">
            <w:pPr>
              <w:pStyle w:val="Tabletext"/>
              <w:jc w:val="center"/>
              <w:rPr>
                <w:lang w:val="en-US"/>
              </w:rPr>
            </w:pPr>
            <w:r w:rsidRPr="00353548">
              <w:rPr>
                <w:lang w:val="en-US"/>
              </w:rPr>
              <w:t>20</w:t>
            </w:r>
          </w:p>
        </w:tc>
        <w:tc>
          <w:tcPr>
            <w:tcW w:w="1009" w:type="dxa"/>
          </w:tcPr>
          <w:p w14:paraId="4EC2858A" w14:textId="77777777" w:rsidR="00061A5A" w:rsidRPr="00353548" w:rsidRDefault="00061A5A" w:rsidP="00C80083">
            <w:pPr>
              <w:pStyle w:val="Tabletext"/>
              <w:jc w:val="center"/>
              <w:rPr>
                <w:lang w:val="en-US"/>
              </w:rPr>
            </w:pPr>
            <w:r w:rsidRPr="00353548">
              <w:rPr>
                <w:lang w:val="en-US"/>
              </w:rPr>
              <w:t>42</w:t>
            </w:r>
          </w:p>
        </w:tc>
        <w:tc>
          <w:tcPr>
            <w:tcW w:w="1003" w:type="dxa"/>
          </w:tcPr>
          <w:p w14:paraId="1789CD10" w14:textId="77777777" w:rsidR="00061A5A" w:rsidRPr="00353548" w:rsidRDefault="00061A5A" w:rsidP="00C80083">
            <w:pPr>
              <w:pStyle w:val="Tabletext"/>
              <w:jc w:val="center"/>
              <w:rPr>
                <w:lang w:val="en-US"/>
              </w:rPr>
            </w:pPr>
            <w:r w:rsidRPr="00353548">
              <w:rPr>
                <w:lang w:val="en-US"/>
              </w:rPr>
              <w:t>38</w:t>
            </w:r>
          </w:p>
        </w:tc>
        <w:tc>
          <w:tcPr>
            <w:tcW w:w="1004" w:type="dxa"/>
          </w:tcPr>
          <w:p w14:paraId="1C8C8EB2" w14:textId="77777777" w:rsidR="00061A5A" w:rsidRPr="00353548" w:rsidRDefault="00061A5A" w:rsidP="00C80083">
            <w:pPr>
              <w:pStyle w:val="Tabletext"/>
              <w:jc w:val="center"/>
              <w:rPr>
                <w:lang w:val="en-US"/>
              </w:rPr>
            </w:pPr>
            <w:r w:rsidRPr="00353548">
              <w:rPr>
                <w:lang w:val="en-US"/>
              </w:rPr>
              <w:t>−39</w:t>
            </w:r>
          </w:p>
        </w:tc>
        <w:tc>
          <w:tcPr>
            <w:tcW w:w="1004" w:type="dxa"/>
          </w:tcPr>
          <w:p w14:paraId="574AF8C3" w14:textId="77777777" w:rsidR="00061A5A" w:rsidRPr="00353548" w:rsidRDefault="00061A5A" w:rsidP="00C80083">
            <w:pPr>
              <w:pStyle w:val="Tabletext"/>
              <w:jc w:val="center"/>
              <w:rPr>
                <w:lang w:val="en-US"/>
              </w:rPr>
            </w:pPr>
            <w:r w:rsidRPr="00353548">
              <w:rPr>
                <w:lang w:val="en-US"/>
              </w:rPr>
              <w:t>−39</w:t>
            </w:r>
          </w:p>
        </w:tc>
      </w:tr>
      <w:tr w:rsidR="00061A5A" w:rsidRPr="00353548" w14:paraId="6979B8C3" w14:textId="77777777" w:rsidTr="00C80083">
        <w:trPr>
          <w:jc w:val="center"/>
        </w:trPr>
        <w:tc>
          <w:tcPr>
            <w:tcW w:w="3150" w:type="dxa"/>
          </w:tcPr>
          <w:p w14:paraId="23E4DD51" w14:textId="77777777" w:rsidR="00061A5A" w:rsidRPr="00353548" w:rsidRDefault="00061A5A" w:rsidP="00C80083">
            <w:pPr>
              <w:pStyle w:val="Tabletext"/>
              <w:rPr>
                <w:lang w:val="en-US"/>
              </w:rPr>
            </w:pPr>
            <w:r w:rsidRPr="00353548">
              <w:rPr>
                <w:lang w:val="en-US"/>
              </w:rPr>
              <w:t>B = 250 kHz, QPSK, R = 1/2</w:t>
            </w:r>
          </w:p>
        </w:tc>
        <w:tc>
          <w:tcPr>
            <w:tcW w:w="1528" w:type="dxa"/>
          </w:tcPr>
          <w:p w14:paraId="1E0B2167"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2C0D3001" w14:textId="77777777" w:rsidR="00061A5A" w:rsidRPr="00353548" w:rsidRDefault="00061A5A" w:rsidP="00C80083">
            <w:pPr>
              <w:pStyle w:val="Tabletext"/>
              <w:jc w:val="center"/>
              <w:rPr>
                <w:lang w:val="en-US"/>
              </w:rPr>
            </w:pPr>
            <w:r w:rsidRPr="00353548">
              <w:rPr>
                <w:lang w:val="en-US"/>
              </w:rPr>
              <w:t>8</w:t>
            </w:r>
          </w:p>
        </w:tc>
        <w:tc>
          <w:tcPr>
            <w:tcW w:w="1009" w:type="dxa"/>
          </w:tcPr>
          <w:p w14:paraId="10F76A10" w14:textId="77777777" w:rsidR="00061A5A" w:rsidRPr="00353548" w:rsidRDefault="00061A5A" w:rsidP="00C80083">
            <w:pPr>
              <w:pStyle w:val="Tabletext"/>
              <w:jc w:val="center"/>
              <w:rPr>
                <w:lang w:val="en-US"/>
              </w:rPr>
            </w:pPr>
            <w:r w:rsidRPr="00353548">
              <w:rPr>
                <w:lang w:val="en-US"/>
              </w:rPr>
              <w:t>30</w:t>
            </w:r>
          </w:p>
        </w:tc>
        <w:tc>
          <w:tcPr>
            <w:tcW w:w="1003" w:type="dxa"/>
          </w:tcPr>
          <w:p w14:paraId="7EAC972A" w14:textId="77777777" w:rsidR="00061A5A" w:rsidRPr="00353548" w:rsidRDefault="00061A5A" w:rsidP="00C80083">
            <w:pPr>
              <w:pStyle w:val="Tabletext"/>
              <w:jc w:val="center"/>
              <w:rPr>
                <w:lang w:val="en-US"/>
              </w:rPr>
            </w:pPr>
            <w:r w:rsidRPr="00353548">
              <w:rPr>
                <w:lang w:val="en-US"/>
              </w:rPr>
              <w:t>27</w:t>
            </w:r>
          </w:p>
        </w:tc>
        <w:tc>
          <w:tcPr>
            <w:tcW w:w="1004" w:type="dxa"/>
          </w:tcPr>
          <w:p w14:paraId="3E301EAB" w14:textId="77777777" w:rsidR="00061A5A" w:rsidRPr="00353548" w:rsidRDefault="00061A5A" w:rsidP="00C80083">
            <w:pPr>
              <w:pStyle w:val="Tabletext"/>
              <w:jc w:val="center"/>
              <w:rPr>
                <w:lang w:val="en-US"/>
              </w:rPr>
            </w:pPr>
            <w:r w:rsidRPr="00353548">
              <w:rPr>
                <w:lang w:val="en-US"/>
              </w:rPr>
              <w:t>−45</w:t>
            </w:r>
          </w:p>
        </w:tc>
        <w:tc>
          <w:tcPr>
            <w:tcW w:w="1004" w:type="dxa"/>
          </w:tcPr>
          <w:p w14:paraId="57155C10" w14:textId="77777777" w:rsidR="00061A5A" w:rsidRPr="00353548" w:rsidRDefault="00061A5A" w:rsidP="00C80083">
            <w:pPr>
              <w:pStyle w:val="Tabletext"/>
              <w:jc w:val="center"/>
              <w:rPr>
                <w:lang w:val="en-US"/>
              </w:rPr>
            </w:pPr>
            <w:r w:rsidRPr="00353548">
              <w:rPr>
                <w:lang w:val="en-US"/>
              </w:rPr>
              <w:t>−52</w:t>
            </w:r>
          </w:p>
        </w:tc>
      </w:tr>
      <w:tr w:rsidR="00061A5A" w:rsidRPr="00353548" w14:paraId="79F4B712" w14:textId="77777777" w:rsidTr="00C80083">
        <w:trPr>
          <w:jc w:val="center"/>
        </w:trPr>
        <w:tc>
          <w:tcPr>
            <w:tcW w:w="3150" w:type="dxa"/>
          </w:tcPr>
          <w:p w14:paraId="7DB200B4" w14:textId="77777777" w:rsidR="00061A5A" w:rsidRPr="00353548" w:rsidRDefault="00061A5A" w:rsidP="00C80083">
            <w:pPr>
              <w:pStyle w:val="Tabletext"/>
              <w:rPr>
                <w:lang w:val="en-US"/>
              </w:rPr>
            </w:pPr>
            <w:r w:rsidRPr="00353548">
              <w:rPr>
                <w:lang w:val="en-US"/>
              </w:rPr>
              <w:t>B = 250 kHz, QPSK, R = 2/3</w:t>
            </w:r>
          </w:p>
        </w:tc>
        <w:tc>
          <w:tcPr>
            <w:tcW w:w="1528" w:type="dxa"/>
          </w:tcPr>
          <w:p w14:paraId="30D200DD"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0377E15A" w14:textId="77777777" w:rsidR="00061A5A" w:rsidRPr="00353548" w:rsidRDefault="00061A5A" w:rsidP="00C80083">
            <w:pPr>
              <w:pStyle w:val="Tabletext"/>
              <w:jc w:val="center"/>
              <w:rPr>
                <w:lang w:val="en-US"/>
              </w:rPr>
            </w:pPr>
            <w:r w:rsidRPr="00353548">
              <w:rPr>
                <w:lang w:val="en-US"/>
              </w:rPr>
              <w:t>9</w:t>
            </w:r>
          </w:p>
        </w:tc>
        <w:tc>
          <w:tcPr>
            <w:tcW w:w="1009" w:type="dxa"/>
          </w:tcPr>
          <w:p w14:paraId="290CDC9D" w14:textId="77777777" w:rsidR="00061A5A" w:rsidRPr="00353548" w:rsidRDefault="00061A5A" w:rsidP="00C80083">
            <w:pPr>
              <w:pStyle w:val="Tabletext"/>
              <w:jc w:val="center"/>
              <w:rPr>
                <w:lang w:val="en-US"/>
              </w:rPr>
            </w:pPr>
            <w:r w:rsidRPr="00353548">
              <w:rPr>
                <w:lang w:val="en-US"/>
              </w:rPr>
              <w:t>31</w:t>
            </w:r>
          </w:p>
        </w:tc>
        <w:tc>
          <w:tcPr>
            <w:tcW w:w="1003" w:type="dxa"/>
          </w:tcPr>
          <w:p w14:paraId="6D783F3C" w14:textId="77777777" w:rsidR="00061A5A" w:rsidRPr="00353548" w:rsidRDefault="00061A5A" w:rsidP="00C80083">
            <w:pPr>
              <w:pStyle w:val="Tabletext"/>
              <w:jc w:val="center"/>
              <w:rPr>
                <w:lang w:val="en-US"/>
              </w:rPr>
            </w:pPr>
            <w:r w:rsidRPr="00353548">
              <w:rPr>
                <w:lang w:val="en-US"/>
              </w:rPr>
              <w:t>28</w:t>
            </w:r>
          </w:p>
        </w:tc>
        <w:tc>
          <w:tcPr>
            <w:tcW w:w="1004" w:type="dxa"/>
          </w:tcPr>
          <w:p w14:paraId="391ED696" w14:textId="77777777" w:rsidR="00061A5A" w:rsidRPr="00353548" w:rsidRDefault="00061A5A" w:rsidP="00C80083">
            <w:pPr>
              <w:pStyle w:val="Tabletext"/>
              <w:jc w:val="center"/>
              <w:rPr>
                <w:lang w:val="en-US"/>
              </w:rPr>
            </w:pPr>
            <w:r w:rsidRPr="00353548">
              <w:rPr>
                <w:lang w:val="en-US"/>
              </w:rPr>
              <w:t>7</w:t>
            </w:r>
          </w:p>
        </w:tc>
        <w:tc>
          <w:tcPr>
            <w:tcW w:w="1004" w:type="dxa"/>
          </w:tcPr>
          <w:p w14:paraId="6F1B00A5" w14:textId="77777777" w:rsidR="00061A5A" w:rsidRPr="00353548" w:rsidRDefault="00061A5A" w:rsidP="00C80083">
            <w:pPr>
              <w:pStyle w:val="Tabletext"/>
              <w:jc w:val="center"/>
              <w:rPr>
                <w:lang w:val="en-US"/>
              </w:rPr>
            </w:pPr>
            <w:r w:rsidRPr="00353548">
              <w:rPr>
                <w:lang w:val="en-US"/>
              </w:rPr>
              <w:t>−51</w:t>
            </w:r>
          </w:p>
        </w:tc>
      </w:tr>
      <w:tr w:rsidR="00061A5A" w:rsidRPr="00353548" w14:paraId="7A335A21" w14:textId="77777777" w:rsidTr="00C80083">
        <w:trPr>
          <w:jc w:val="center"/>
        </w:trPr>
        <w:tc>
          <w:tcPr>
            <w:tcW w:w="3150" w:type="dxa"/>
          </w:tcPr>
          <w:p w14:paraId="3C201491" w14:textId="77777777" w:rsidR="00061A5A" w:rsidRPr="00353548" w:rsidRDefault="00061A5A" w:rsidP="00C80083">
            <w:pPr>
              <w:pStyle w:val="Tabletext"/>
              <w:rPr>
                <w:lang w:val="en-US"/>
              </w:rPr>
            </w:pPr>
            <w:r w:rsidRPr="00353548">
              <w:rPr>
                <w:lang w:val="en-US"/>
              </w:rPr>
              <w:t>B = 250 kHz, QPSK, R = 3/4</w:t>
            </w:r>
          </w:p>
        </w:tc>
        <w:tc>
          <w:tcPr>
            <w:tcW w:w="1528" w:type="dxa"/>
          </w:tcPr>
          <w:p w14:paraId="35C1CF3A"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6737A1A9" w14:textId="77777777" w:rsidR="00061A5A" w:rsidRPr="00353548" w:rsidRDefault="00061A5A" w:rsidP="00C80083">
            <w:pPr>
              <w:pStyle w:val="Tabletext"/>
              <w:jc w:val="center"/>
              <w:rPr>
                <w:lang w:val="en-US"/>
              </w:rPr>
            </w:pPr>
            <w:r w:rsidRPr="00353548">
              <w:rPr>
                <w:lang w:val="en-US"/>
              </w:rPr>
              <w:t>10</w:t>
            </w:r>
          </w:p>
        </w:tc>
        <w:tc>
          <w:tcPr>
            <w:tcW w:w="1009" w:type="dxa"/>
          </w:tcPr>
          <w:p w14:paraId="5C41B612" w14:textId="77777777" w:rsidR="00061A5A" w:rsidRPr="00353548" w:rsidRDefault="00061A5A" w:rsidP="00C80083">
            <w:pPr>
              <w:pStyle w:val="Tabletext"/>
              <w:jc w:val="center"/>
              <w:rPr>
                <w:lang w:val="en-US"/>
              </w:rPr>
            </w:pPr>
            <w:r w:rsidRPr="00353548">
              <w:rPr>
                <w:lang w:val="en-US"/>
              </w:rPr>
              <w:t>32</w:t>
            </w:r>
          </w:p>
        </w:tc>
        <w:tc>
          <w:tcPr>
            <w:tcW w:w="1003" w:type="dxa"/>
          </w:tcPr>
          <w:p w14:paraId="5FF2BD09" w14:textId="77777777" w:rsidR="00061A5A" w:rsidRPr="00353548" w:rsidRDefault="00061A5A" w:rsidP="00C80083">
            <w:pPr>
              <w:pStyle w:val="Tabletext"/>
              <w:jc w:val="center"/>
              <w:rPr>
                <w:lang w:val="en-US"/>
              </w:rPr>
            </w:pPr>
            <w:r w:rsidRPr="00353548">
              <w:rPr>
                <w:lang w:val="en-US"/>
              </w:rPr>
              <w:t>29</w:t>
            </w:r>
          </w:p>
        </w:tc>
        <w:tc>
          <w:tcPr>
            <w:tcW w:w="1004" w:type="dxa"/>
          </w:tcPr>
          <w:p w14:paraId="7E4ADCB4" w14:textId="77777777" w:rsidR="00061A5A" w:rsidRPr="00353548" w:rsidRDefault="00061A5A" w:rsidP="00C80083">
            <w:pPr>
              <w:pStyle w:val="Tabletext"/>
              <w:jc w:val="center"/>
              <w:rPr>
                <w:lang w:val="en-US"/>
              </w:rPr>
            </w:pPr>
            <w:r w:rsidRPr="00353548">
              <w:rPr>
                <w:lang w:val="en-US"/>
              </w:rPr>
              <w:t>16</w:t>
            </w:r>
          </w:p>
        </w:tc>
        <w:tc>
          <w:tcPr>
            <w:tcW w:w="1004" w:type="dxa"/>
          </w:tcPr>
          <w:p w14:paraId="1901EED0" w14:textId="77777777" w:rsidR="00061A5A" w:rsidRPr="00353548" w:rsidRDefault="00061A5A" w:rsidP="00C80083">
            <w:pPr>
              <w:pStyle w:val="Tabletext"/>
              <w:jc w:val="center"/>
              <w:rPr>
                <w:lang w:val="en-US"/>
              </w:rPr>
            </w:pPr>
            <w:r w:rsidRPr="00353548">
              <w:rPr>
                <w:lang w:val="en-US"/>
              </w:rPr>
              <w:t>−50</w:t>
            </w:r>
          </w:p>
        </w:tc>
      </w:tr>
      <w:tr w:rsidR="00061A5A" w:rsidRPr="00353548" w14:paraId="4D643A46" w14:textId="77777777" w:rsidTr="00C80083">
        <w:trPr>
          <w:jc w:val="center"/>
        </w:trPr>
        <w:tc>
          <w:tcPr>
            <w:tcW w:w="3150" w:type="dxa"/>
          </w:tcPr>
          <w:p w14:paraId="1F15A983" w14:textId="77777777" w:rsidR="00061A5A" w:rsidRPr="00353548" w:rsidRDefault="00061A5A" w:rsidP="00C80083">
            <w:pPr>
              <w:pStyle w:val="Tabletext"/>
              <w:rPr>
                <w:lang w:val="en-US"/>
              </w:rPr>
            </w:pPr>
            <w:r w:rsidRPr="00353548">
              <w:rPr>
                <w:lang w:val="en-US"/>
              </w:rPr>
              <w:t>B = 250 kHz, 16-QAM, R = 1/2</w:t>
            </w:r>
          </w:p>
        </w:tc>
        <w:tc>
          <w:tcPr>
            <w:tcW w:w="1528" w:type="dxa"/>
          </w:tcPr>
          <w:p w14:paraId="1D14D471"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4326C253" w14:textId="77777777" w:rsidR="00061A5A" w:rsidRPr="00353548" w:rsidRDefault="00061A5A" w:rsidP="00C80083">
            <w:pPr>
              <w:pStyle w:val="Tabletext"/>
              <w:jc w:val="center"/>
              <w:rPr>
                <w:lang w:val="en-US"/>
              </w:rPr>
            </w:pPr>
            <w:r w:rsidRPr="00353548">
              <w:rPr>
                <w:lang w:val="en-US"/>
              </w:rPr>
              <w:t>12</w:t>
            </w:r>
          </w:p>
        </w:tc>
        <w:tc>
          <w:tcPr>
            <w:tcW w:w="1009" w:type="dxa"/>
          </w:tcPr>
          <w:p w14:paraId="40F9CABC" w14:textId="77777777" w:rsidR="00061A5A" w:rsidRPr="00353548" w:rsidRDefault="00061A5A" w:rsidP="00C80083">
            <w:pPr>
              <w:pStyle w:val="Tabletext"/>
              <w:jc w:val="center"/>
              <w:rPr>
                <w:lang w:val="en-US"/>
              </w:rPr>
            </w:pPr>
            <w:r w:rsidRPr="00353548">
              <w:rPr>
                <w:lang w:val="en-US"/>
              </w:rPr>
              <w:t>34</w:t>
            </w:r>
          </w:p>
        </w:tc>
        <w:tc>
          <w:tcPr>
            <w:tcW w:w="1003" w:type="dxa"/>
          </w:tcPr>
          <w:p w14:paraId="49E36D4E" w14:textId="77777777" w:rsidR="00061A5A" w:rsidRPr="00353548" w:rsidRDefault="00061A5A" w:rsidP="00C80083">
            <w:pPr>
              <w:pStyle w:val="Tabletext"/>
              <w:jc w:val="center"/>
              <w:rPr>
                <w:lang w:val="en-US"/>
              </w:rPr>
            </w:pPr>
            <w:r w:rsidRPr="00353548">
              <w:rPr>
                <w:lang w:val="en-US"/>
              </w:rPr>
              <w:t>31</w:t>
            </w:r>
          </w:p>
        </w:tc>
        <w:tc>
          <w:tcPr>
            <w:tcW w:w="1004" w:type="dxa"/>
          </w:tcPr>
          <w:p w14:paraId="34E52F77" w14:textId="77777777" w:rsidR="00061A5A" w:rsidRPr="00353548" w:rsidRDefault="00061A5A" w:rsidP="00C80083">
            <w:pPr>
              <w:pStyle w:val="Tabletext"/>
              <w:jc w:val="center"/>
              <w:rPr>
                <w:lang w:val="en-US"/>
              </w:rPr>
            </w:pPr>
            <w:r w:rsidRPr="00353548">
              <w:rPr>
                <w:lang w:val="en-US"/>
              </w:rPr>
              <w:t>20</w:t>
            </w:r>
          </w:p>
        </w:tc>
        <w:tc>
          <w:tcPr>
            <w:tcW w:w="1004" w:type="dxa"/>
          </w:tcPr>
          <w:p w14:paraId="575AB1CF" w14:textId="77777777" w:rsidR="00061A5A" w:rsidRPr="00353548" w:rsidRDefault="00061A5A" w:rsidP="00C80083">
            <w:pPr>
              <w:pStyle w:val="Tabletext"/>
              <w:jc w:val="center"/>
              <w:rPr>
                <w:lang w:val="en-US"/>
              </w:rPr>
            </w:pPr>
            <w:r w:rsidRPr="00353548">
              <w:rPr>
                <w:lang w:val="en-US"/>
              </w:rPr>
              <w:t>−48</w:t>
            </w:r>
          </w:p>
        </w:tc>
      </w:tr>
      <w:tr w:rsidR="00061A5A" w:rsidRPr="00353548" w14:paraId="236DF6D2" w14:textId="77777777" w:rsidTr="00C80083">
        <w:trPr>
          <w:jc w:val="center"/>
        </w:trPr>
        <w:tc>
          <w:tcPr>
            <w:tcW w:w="3150" w:type="dxa"/>
          </w:tcPr>
          <w:p w14:paraId="191C74BC" w14:textId="77777777" w:rsidR="00061A5A" w:rsidRPr="00353548" w:rsidRDefault="00061A5A" w:rsidP="00C80083">
            <w:pPr>
              <w:pStyle w:val="Tabletext"/>
              <w:rPr>
                <w:lang w:val="en-US"/>
              </w:rPr>
            </w:pPr>
            <w:r w:rsidRPr="00353548">
              <w:rPr>
                <w:lang w:val="en-US"/>
              </w:rPr>
              <w:t>B = 250 kHz, 16-QAM, R = 2/3</w:t>
            </w:r>
          </w:p>
        </w:tc>
        <w:tc>
          <w:tcPr>
            <w:tcW w:w="1528" w:type="dxa"/>
          </w:tcPr>
          <w:p w14:paraId="73B719F3"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526B6E52" w14:textId="77777777" w:rsidR="00061A5A" w:rsidRPr="00353548" w:rsidRDefault="00061A5A" w:rsidP="00C80083">
            <w:pPr>
              <w:pStyle w:val="Tabletext"/>
              <w:jc w:val="center"/>
              <w:rPr>
                <w:lang w:val="en-US"/>
              </w:rPr>
            </w:pPr>
            <w:r w:rsidRPr="00353548">
              <w:rPr>
                <w:lang w:val="en-US"/>
              </w:rPr>
              <w:t>14</w:t>
            </w:r>
          </w:p>
        </w:tc>
        <w:tc>
          <w:tcPr>
            <w:tcW w:w="1009" w:type="dxa"/>
          </w:tcPr>
          <w:p w14:paraId="7E74211E" w14:textId="77777777" w:rsidR="00061A5A" w:rsidRPr="00353548" w:rsidRDefault="00061A5A" w:rsidP="00C80083">
            <w:pPr>
              <w:pStyle w:val="Tabletext"/>
              <w:jc w:val="center"/>
              <w:rPr>
                <w:lang w:val="en-US"/>
              </w:rPr>
            </w:pPr>
            <w:r w:rsidRPr="00353548">
              <w:rPr>
                <w:lang w:val="en-US"/>
              </w:rPr>
              <w:t>36</w:t>
            </w:r>
          </w:p>
        </w:tc>
        <w:tc>
          <w:tcPr>
            <w:tcW w:w="1003" w:type="dxa"/>
          </w:tcPr>
          <w:p w14:paraId="48277A3A" w14:textId="77777777" w:rsidR="00061A5A" w:rsidRPr="00353548" w:rsidRDefault="00061A5A" w:rsidP="00C80083">
            <w:pPr>
              <w:pStyle w:val="Tabletext"/>
              <w:jc w:val="center"/>
              <w:rPr>
                <w:lang w:val="en-US"/>
              </w:rPr>
            </w:pPr>
            <w:r w:rsidRPr="00353548">
              <w:rPr>
                <w:lang w:val="en-US"/>
              </w:rPr>
              <w:t>33</w:t>
            </w:r>
          </w:p>
        </w:tc>
        <w:tc>
          <w:tcPr>
            <w:tcW w:w="1004" w:type="dxa"/>
          </w:tcPr>
          <w:p w14:paraId="2D88E680" w14:textId="77777777" w:rsidR="00061A5A" w:rsidRPr="00353548" w:rsidRDefault="00061A5A" w:rsidP="00C80083">
            <w:pPr>
              <w:pStyle w:val="Tabletext"/>
              <w:jc w:val="center"/>
              <w:rPr>
                <w:lang w:val="en-US"/>
              </w:rPr>
            </w:pPr>
            <w:r w:rsidRPr="00353548">
              <w:rPr>
                <w:lang w:val="en-US"/>
              </w:rPr>
              <w:t>23</w:t>
            </w:r>
          </w:p>
        </w:tc>
        <w:tc>
          <w:tcPr>
            <w:tcW w:w="1004" w:type="dxa"/>
          </w:tcPr>
          <w:p w14:paraId="77FF97C2" w14:textId="77777777" w:rsidR="00061A5A" w:rsidRPr="00353548" w:rsidRDefault="00061A5A" w:rsidP="00C80083">
            <w:pPr>
              <w:pStyle w:val="Tabletext"/>
              <w:jc w:val="center"/>
              <w:rPr>
                <w:lang w:val="en-US"/>
              </w:rPr>
            </w:pPr>
            <w:r w:rsidRPr="00353548">
              <w:rPr>
                <w:lang w:val="en-US"/>
              </w:rPr>
              <w:t>−46</w:t>
            </w:r>
          </w:p>
        </w:tc>
      </w:tr>
      <w:tr w:rsidR="00061A5A" w:rsidRPr="00353548" w14:paraId="1823DF85" w14:textId="77777777" w:rsidTr="00C80083">
        <w:trPr>
          <w:jc w:val="center"/>
        </w:trPr>
        <w:tc>
          <w:tcPr>
            <w:tcW w:w="3150" w:type="dxa"/>
          </w:tcPr>
          <w:p w14:paraId="4CA2AE2E" w14:textId="77777777" w:rsidR="00061A5A" w:rsidRPr="00353548" w:rsidRDefault="00061A5A" w:rsidP="00C80083">
            <w:pPr>
              <w:pStyle w:val="Tabletext"/>
              <w:rPr>
                <w:lang w:val="en-US"/>
              </w:rPr>
            </w:pPr>
            <w:r w:rsidRPr="00353548">
              <w:rPr>
                <w:lang w:val="en-US"/>
              </w:rPr>
              <w:t>B = 250 kHz, 16-QAM, R = 3/4</w:t>
            </w:r>
          </w:p>
        </w:tc>
        <w:tc>
          <w:tcPr>
            <w:tcW w:w="1528" w:type="dxa"/>
          </w:tcPr>
          <w:p w14:paraId="1800F70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781172A0" w14:textId="77777777" w:rsidR="00061A5A" w:rsidRPr="00353548" w:rsidRDefault="00061A5A" w:rsidP="00C80083">
            <w:pPr>
              <w:pStyle w:val="Tabletext"/>
              <w:jc w:val="center"/>
              <w:rPr>
                <w:lang w:val="en-US"/>
              </w:rPr>
            </w:pPr>
            <w:r w:rsidRPr="00353548">
              <w:rPr>
                <w:lang w:val="en-US"/>
              </w:rPr>
              <w:t>15</w:t>
            </w:r>
          </w:p>
        </w:tc>
        <w:tc>
          <w:tcPr>
            <w:tcW w:w="1009" w:type="dxa"/>
          </w:tcPr>
          <w:p w14:paraId="50674EF9" w14:textId="77777777" w:rsidR="00061A5A" w:rsidRPr="00353548" w:rsidRDefault="00061A5A" w:rsidP="00C80083">
            <w:pPr>
              <w:pStyle w:val="Tabletext"/>
              <w:jc w:val="center"/>
              <w:rPr>
                <w:lang w:val="en-US"/>
              </w:rPr>
            </w:pPr>
            <w:r w:rsidRPr="00353548">
              <w:rPr>
                <w:lang w:val="en-US"/>
              </w:rPr>
              <w:t>37</w:t>
            </w:r>
          </w:p>
        </w:tc>
        <w:tc>
          <w:tcPr>
            <w:tcW w:w="1003" w:type="dxa"/>
          </w:tcPr>
          <w:p w14:paraId="264D8132" w14:textId="77777777" w:rsidR="00061A5A" w:rsidRPr="00353548" w:rsidRDefault="00061A5A" w:rsidP="00C80083">
            <w:pPr>
              <w:pStyle w:val="Tabletext"/>
              <w:jc w:val="center"/>
              <w:rPr>
                <w:lang w:val="en-US"/>
              </w:rPr>
            </w:pPr>
            <w:r w:rsidRPr="00353548">
              <w:rPr>
                <w:lang w:val="en-US"/>
              </w:rPr>
              <w:t>34</w:t>
            </w:r>
          </w:p>
        </w:tc>
        <w:tc>
          <w:tcPr>
            <w:tcW w:w="1004" w:type="dxa"/>
          </w:tcPr>
          <w:p w14:paraId="066233BC" w14:textId="77777777" w:rsidR="00061A5A" w:rsidRPr="00353548" w:rsidRDefault="00061A5A" w:rsidP="00C80083">
            <w:pPr>
              <w:pStyle w:val="Tabletext"/>
              <w:jc w:val="center"/>
              <w:rPr>
                <w:lang w:val="en-US"/>
              </w:rPr>
            </w:pPr>
            <w:r w:rsidRPr="00353548">
              <w:rPr>
                <w:lang w:val="en-US"/>
              </w:rPr>
              <w:t>24</w:t>
            </w:r>
          </w:p>
        </w:tc>
        <w:tc>
          <w:tcPr>
            <w:tcW w:w="1004" w:type="dxa"/>
          </w:tcPr>
          <w:p w14:paraId="00675B3D" w14:textId="77777777" w:rsidR="00061A5A" w:rsidRPr="00353548" w:rsidRDefault="00061A5A" w:rsidP="00C80083">
            <w:pPr>
              <w:pStyle w:val="Tabletext"/>
              <w:jc w:val="center"/>
              <w:rPr>
                <w:lang w:val="en-US"/>
              </w:rPr>
            </w:pPr>
            <w:r w:rsidRPr="00353548">
              <w:rPr>
                <w:lang w:val="en-US"/>
              </w:rPr>
              <w:t>−45</w:t>
            </w:r>
          </w:p>
        </w:tc>
      </w:tr>
      <w:tr w:rsidR="00061A5A" w:rsidRPr="00353548" w14:paraId="4B4E907C" w14:textId="77777777" w:rsidTr="00C80083">
        <w:trPr>
          <w:jc w:val="center"/>
        </w:trPr>
        <w:tc>
          <w:tcPr>
            <w:tcW w:w="3150" w:type="dxa"/>
          </w:tcPr>
          <w:p w14:paraId="3342B92D" w14:textId="77777777" w:rsidR="00061A5A" w:rsidRPr="00353548" w:rsidRDefault="00061A5A" w:rsidP="00C80083">
            <w:pPr>
              <w:pStyle w:val="Tabletext"/>
              <w:rPr>
                <w:lang w:val="en-US"/>
              </w:rPr>
            </w:pPr>
            <w:r w:rsidRPr="00353548">
              <w:rPr>
                <w:lang w:val="en-US"/>
              </w:rPr>
              <w:t>B = 250 kHz, 64-QAM, R = 1/2</w:t>
            </w:r>
          </w:p>
        </w:tc>
        <w:tc>
          <w:tcPr>
            <w:tcW w:w="1528" w:type="dxa"/>
          </w:tcPr>
          <w:p w14:paraId="21C6BC9C"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603E80BD" w14:textId="77777777" w:rsidR="00061A5A" w:rsidRPr="00353548" w:rsidRDefault="00061A5A" w:rsidP="00C80083">
            <w:pPr>
              <w:pStyle w:val="Tabletext"/>
              <w:jc w:val="center"/>
              <w:rPr>
                <w:lang w:val="en-US"/>
              </w:rPr>
            </w:pPr>
            <w:r w:rsidRPr="00353548">
              <w:rPr>
                <w:lang w:val="en-US"/>
              </w:rPr>
              <w:t>16</w:t>
            </w:r>
          </w:p>
        </w:tc>
        <w:tc>
          <w:tcPr>
            <w:tcW w:w="1009" w:type="dxa"/>
          </w:tcPr>
          <w:p w14:paraId="58DDCB38" w14:textId="77777777" w:rsidR="00061A5A" w:rsidRPr="00353548" w:rsidRDefault="00061A5A" w:rsidP="00C80083">
            <w:pPr>
              <w:pStyle w:val="Tabletext"/>
              <w:jc w:val="center"/>
              <w:rPr>
                <w:lang w:val="en-US"/>
              </w:rPr>
            </w:pPr>
            <w:r w:rsidRPr="00353548">
              <w:rPr>
                <w:lang w:val="en-US"/>
              </w:rPr>
              <w:t>38</w:t>
            </w:r>
          </w:p>
        </w:tc>
        <w:tc>
          <w:tcPr>
            <w:tcW w:w="1003" w:type="dxa"/>
          </w:tcPr>
          <w:p w14:paraId="4FCA0726" w14:textId="77777777" w:rsidR="00061A5A" w:rsidRPr="00353548" w:rsidRDefault="00061A5A" w:rsidP="00C80083">
            <w:pPr>
              <w:pStyle w:val="Tabletext"/>
              <w:jc w:val="center"/>
              <w:rPr>
                <w:lang w:val="en-US"/>
              </w:rPr>
            </w:pPr>
            <w:r w:rsidRPr="00353548">
              <w:rPr>
                <w:lang w:val="en-US"/>
              </w:rPr>
              <w:t>35</w:t>
            </w:r>
          </w:p>
        </w:tc>
        <w:tc>
          <w:tcPr>
            <w:tcW w:w="1004" w:type="dxa"/>
          </w:tcPr>
          <w:p w14:paraId="1481148C" w14:textId="77777777" w:rsidR="00061A5A" w:rsidRPr="00353548" w:rsidRDefault="00061A5A" w:rsidP="00C80083">
            <w:pPr>
              <w:pStyle w:val="Tabletext"/>
              <w:jc w:val="center"/>
              <w:rPr>
                <w:lang w:val="en-US"/>
              </w:rPr>
            </w:pPr>
            <w:r w:rsidRPr="00353548">
              <w:rPr>
                <w:lang w:val="en-US"/>
              </w:rPr>
              <w:t>25</w:t>
            </w:r>
          </w:p>
        </w:tc>
        <w:tc>
          <w:tcPr>
            <w:tcW w:w="1004" w:type="dxa"/>
          </w:tcPr>
          <w:p w14:paraId="36FE0D3C" w14:textId="77777777" w:rsidR="00061A5A" w:rsidRPr="00353548" w:rsidRDefault="00061A5A" w:rsidP="00C80083">
            <w:pPr>
              <w:pStyle w:val="Tabletext"/>
              <w:jc w:val="center"/>
              <w:rPr>
                <w:lang w:val="en-US"/>
              </w:rPr>
            </w:pPr>
            <w:r w:rsidRPr="00353548">
              <w:rPr>
                <w:lang w:val="en-US"/>
              </w:rPr>
              <w:t>−44</w:t>
            </w:r>
          </w:p>
        </w:tc>
      </w:tr>
      <w:tr w:rsidR="00061A5A" w:rsidRPr="00353548" w14:paraId="696E777D" w14:textId="77777777" w:rsidTr="00C80083">
        <w:trPr>
          <w:jc w:val="center"/>
        </w:trPr>
        <w:tc>
          <w:tcPr>
            <w:tcW w:w="3150" w:type="dxa"/>
          </w:tcPr>
          <w:p w14:paraId="2009CF26" w14:textId="77777777" w:rsidR="00061A5A" w:rsidRPr="00353548" w:rsidRDefault="00061A5A" w:rsidP="00C80083">
            <w:pPr>
              <w:pStyle w:val="Tabletext"/>
              <w:rPr>
                <w:lang w:val="en-US"/>
              </w:rPr>
            </w:pPr>
            <w:r w:rsidRPr="00353548">
              <w:rPr>
                <w:lang w:val="en-US"/>
              </w:rPr>
              <w:t>B = 250 kHz, 64-QAM, R = 2/3</w:t>
            </w:r>
          </w:p>
        </w:tc>
        <w:tc>
          <w:tcPr>
            <w:tcW w:w="1528" w:type="dxa"/>
          </w:tcPr>
          <w:p w14:paraId="335CA013"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0375C662" w14:textId="77777777" w:rsidR="00061A5A" w:rsidRPr="00353548" w:rsidRDefault="00061A5A" w:rsidP="00C80083">
            <w:pPr>
              <w:pStyle w:val="Tabletext"/>
              <w:jc w:val="center"/>
              <w:rPr>
                <w:lang w:val="en-US"/>
              </w:rPr>
            </w:pPr>
            <w:r w:rsidRPr="00353548">
              <w:rPr>
                <w:lang w:val="en-US"/>
              </w:rPr>
              <w:t>19</w:t>
            </w:r>
          </w:p>
        </w:tc>
        <w:tc>
          <w:tcPr>
            <w:tcW w:w="1009" w:type="dxa"/>
          </w:tcPr>
          <w:p w14:paraId="58484A08" w14:textId="77777777" w:rsidR="00061A5A" w:rsidRPr="00353548" w:rsidRDefault="00061A5A" w:rsidP="00C80083">
            <w:pPr>
              <w:pStyle w:val="Tabletext"/>
              <w:jc w:val="center"/>
              <w:rPr>
                <w:lang w:val="en-US"/>
              </w:rPr>
            </w:pPr>
            <w:r w:rsidRPr="00353548">
              <w:rPr>
                <w:lang w:val="en-US"/>
              </w:rPr>
              <w:t>41</w:t>
            </w:r>
          </w:p>
        </w:tc>
        <w:tc>
          <w:tcPr>
            <w:tcW w:w="1003" w:type="dxa"/>
          </w:tcPr>
          <w:p w14:paraId="684D0A18" w14:textId="77777777" w:rsidR="00061A5A" w:rsidRPr="00353548" w:rsidRDefault="00061A5A" w:rsidP="00C80083">
            <w:pPr>
              <w:pStyle w:val="Tabletext"/>
              <w:jc w:val="center"/>
              <w:rPr>
                <w:lang w:val="en-US"/>
              </w:rPr>
            </w:pPr>
            <w:r w:rsidRPr="00353548">
              <w:rPr>
                <w:lang w:val="en-US"/>
              </w:rPr>
              <w:t>38</w:t>
            </w:r>
          </w:p>
        </w:tc>
        <w:tc>
          <w:tcPr>
            <w:tcW w:w="1004" w:type="dxa"/>
          </w:tcPr>
          <w:p w14:paraId="6E8917DA" w14:textId="77777777" w:rsidR="00061A5A" w:rsidRPr="00353548" w:rsidRDefault="00061A5A" w:rsidP="00C80083">
            <w:pPr>
              <w:pStyle w:val="Tabletext"/>
              <w:jc w:val="center"/>
              <w:rPr>
                <w:lang w:val="en-US"/>
              </w:rPr>
            </w:pPr>
            <w:r w:rsidRPr="00353548">
              <w:rPr>
                <w:lang w:val="en-US"/>
              </w:rPr>
              <w:t>28</w:t>
            </w:r>
          </w:p>
        </w:tc>
        <w:tc>
          <w:tcPr>
            <w:tcW w:w="1004" w:type="dxa"/>
          </w:tcPr>
          <w:p w14:paraId="1C64FDEF" w14:textId="77777777" w:rsidR="00061A5A" w:rsidRPr="00353548" w:rsidRDefault="00061A5A" w:rsidP="00C80083">
            <w:pPr>
              <w:pStyle w:val="Tabletext"/>
              <w:jc w:val="center"/>
              <w:rPr>
                <w:lang w:val="en-US"/>
              </w:rPr>
            </w:pPr>
            <w:r w:rsidRPr="00353548">
              <w:rPr>
                <w:lang w:val="en-US"/>
              </w:rPr>
              <w:t>−41</w:t>
            </w:r>
          </w:p>
        </w:tc>
      </w:tr>
      <w:tr w:rsidR="00061A5A" w:rsidRPr="00353548" w14:paraId="2CD58E5B" w14:textId="77777777" w:rsidTr="00C80083">
        <w:trPr>
          <w:jc w:val="center"/>
        </w:trPr>
        <w:tc>
          <w:tcPr>
            <w:tcW w:w="3150" w:type="dxa"/>
          </w:tcPr>
          <w:p w14:paraId="4DEAE30E" w14:textId="77777777" w:rsidR="00061A5A" w:rsidRPr="00353548" w:rsidRDefault="00061A5A" w:rsidP="00C80083">
            <w:pPr>
              <w:pStyle w:val="Tabletext"/>
              <w:rPr>
                <w:lang w:val="en-US"/>
              </w:rPr>
            </w:pPr>
            <w:r w:rsidRPr="00353548">
              <w:rPr>
                <w:lang w:val="en-US"/>
              </w:rPr>
              <w:t>B = 250 kHz, 64-QAM, R = 3/4</w:t>
            </w:r>
          </w:p>
        </w:tc>
        <w:tc>
          <w:tcPr>
            <w:tcW w:w="1528" w:type="dxa"/>
          </w:tcPr>
          <w:p w14:paraId="4715787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1DBB21AF" w14:textId="77777777" w:rsidR="00061A5A" w:rsidRPr="00353548" w:rsidRDefault="00061A5A" w:rsidP="00C80083">
            <w:pPr>
              <w:pStyle w:val="Tabletext"/>
              <w:jc w:val="center"/>
              <w:rPr>
                <w:lang w:val="en-US"/>
              </w:rPr>
            </w:pPr>
            <w:r w:rsidRPr="00353548">
              <w:rPr>
                <w:lang w:val="en-US"/>
              </w:rPr>
              <w:t>20</w:t>
            </w:r>
          </w:p>
        </w:tc>
        <w:tc>
          <w:tcPr>
            <w:tcW w:w="1009" w:type="dxa"/>
          </w:tcPr>
          <w:p w14:paraId="2F07EFBF" w14:textId="77777777" w:rsidR="00061A5A" w:rsidRPr="00353548" w:rsidRDefault="00061A5A" w:rsidP="00C80083">
            <w:pPr>
              <w:pStyle w:val="Tabletext"/>
              <w:jc w:val="center"/>
              <w:rPr>
                <w:lang w:val="en-US"/>
              </w:rPr>
            </w:pPr>
            <w:r w:rsidRPr="00353548">
              <w:rPr>
                <w:lang w:val="en-US"/>
              </w:rPr>
              <w:t>42</w:t>
            </w:r>
          </w:p>
        </w:tc>
        <w:tc>
          <w:tcPr>
            <w:tcW w:w="1003" w:type="dxa"/>
          </w:tcPr>
          <w:p w14:paraId="5E853C90" w14:textId="77777777" w:rsidR="00061A5A" w:rsidRPr="00353548" w:rsidRDefault="00061A5A" w:rsidP="00C80083">
            <w:pPr>
              <w:pStyle w:val="Tabletext"/>
              <w:jc w:val="center"/>
              <w:rPr>
                <w:lang w:val="en-US"/>
              </w:rPr>
            </w:pPr>
            <w:r w:rsidRPr="00353548">
              <w:rPr>
                <w:lang w:val="en-US"/>
              </w:rPr>
              <w:t>39</w:t>
            </w:r>
          </w:p>
        </w:tc>
        <w:tc>
          <w:tcPr>
            <w:tcW w:w="1004" w:type="dxa"/>
          </w:tcPr>
          <w:p w14:paraId="387159C6" w14:textId="77777777" w:rsidR="00061A5A" w:rsidRPr="00353548" w:rsidRDefault="00061A5A" w:rsidP="00C80083">
            <w:pPr>
              <w:pStyle w:val="Tabletext"/>
              <w:jc w:val="center"/>
              <w:rPr>
                <w:lang w:val="en-US"/>
              </w:rPr>
            </w:pPr>
            <w:r w:rsidRPr="00353548">
              <w:rPr>
                <w:lang w:val="en-US"/>
              </w:rPr>
              <w:t>30</w:t>
            </w:r>
          </w:p>
        </w:tc>
        <w:tc>
          <w:tcPr>
            <w:tcW w:w="1004" w:type="dxa"/>
          </w:tcPr>
          <w:p w14:paraId="6F8DC543" w14:textId="77777777" w:rsidR="00061A5A" w:rsidRPr="00353548" w:rsidRDefault="00061A5A" w:rsidP="00C80083">
            <w:pPr>
              <w:pStyle w:val="Tabletext"/>
              <w:jc w:val="center"/>
              <w:rPr>
                <w:lang w:val="en-US"/>
              </w:rPr>
            </w:pPr>
            <w:r w:rsidRPr="00353548">
              <w:rPr>
                <w:lang w:val="en-US"/>
              </w:rPr>
              <w:t>−40</w:t>
            </w:r>
          </w:p>
        </w:tc>
      </w:tr>
    </w:tbl>
    <w:p w14:paraId="17C30C02" w14:textId="77777777" w:rsidR="00061A5A" w:rsidRPr="00245D4B" w:rsidRDefault="00061A5A" w:rsidP="00061A5A">
      <w:pPr>
        <w:pStyle w:val="Tablefin"/>
      </w:pPr>
      <w:bookmarkStart w:id="939" w:name="_Toc279759665"/>
      <w:bookmarkStart w:id="940" w:name="_Toc280614586"/>
      <w:bookmarkStart w:id="941" w:name="_Toc293603775"/>
      <w:bookmarkStart w:id="942" w:name="_Toc293603895"/>
      <w:bookmarkStart w:id="943" w:name="_Toc300665086"/>
      <w:bookmarkStart w:id="944" w:name="_Toc300665152"/>
      <w:bookmarkStart w:id="945" w:name="_Toc300665218"/>
      <w:bookmarkStart w:id="946" w:name="_Toc300666679"/>
      <w:bookmarkStart w:id="947" w:name="_Toc301429368"/>
      <w:bookmarkStart w:id="948" w:name="_Toc302049661"/>
      <w:bookmarkStart w:id="949" w:name="_Toc433026654"/>
      <w:bookmarkStart w:id="950" w:name="_Toc438995484"/>
    </w:p>
    <w:p w14:paraId="30B05F20" w14:textId="77777777" w:rsidR="00061A5A" w:rsidRPr="00245D4B" w:rsidRDefault="00061A5A" w:rsidP="00061A5A">
      <w:pPr>
        <w:pStyle w:val="Heading3"/>
        <w:rPr>
          <w:lang w:val="en-US"/>
        </w:rPr>
      </w:pPr>
      <w:bookmarkStart w:id="951" w:name="_Toc465082066"/>
      <w:bookmarkStart w:id="952" w:name="_Toc18411336"/>
      <w:r w:rsidRPr="00245D4B">
        <w:rPr>
          <w:lang w:val="en-US"/>
        </w:rPr>
        <w:t>5.3.4</w:t>
      </w:r>
      <w:r w:rsidRPr="00245D4B">
        <w:rPr>
          <w:lang w:val="en-US"/>
        </w:rPr>
        <w:tab/>
      </w:r>
      <w:r w:rsidRPr="00245D4B">
        <w:t>Sharing</w:t>
      </w:r>
      <w:r w:rsidRPr="00245D4B">
        <w:rPr>
          <w:lang w:val="en-US"/>
        </w:rPr>
        <w:t xml:space="preserve"> criteria with other services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793E2384" w14:textId="77777777" w:rsidR="00061A5A" w:rsidRPr="00245D4B" w:rsidRDefault="00061A5A" w:rsidP="00061A5A">
      <w:pPr>
        <w:rPr>
          <w:lang w:val="en-US" w:eastAsia="de-DE"/>
        </w:rPr>
      </w:pPr>
      <w:r w:rsidRPr="00245D4B">
        <w:rPr>
          <w:lang w:val="en-US"/>
        </w:rPr>
        <w:t>The potential interference from RAVIS to the services in adjacent frequency ranges (for example, to aeronautical radionavigation service in the band above 108.0 MHz) is not higher as the one of analogue FM service.</w:t>
      </w:r>
    </w:p>
    <w:p w14:paraId="5FE57770" w14:textId="77777777" w:rsidR="00061A5A" w:rsidRPr="00C80083" w:rsidRDefault="00061A5A" w:rsidP="00061A5A">
      <w:pPr>
        <w:pStyle w:val="Heading1"/>
        <w:rPr>
          <w:lang w:val="en-GB"/>
        </w:rPr>
      </w:pPr>
      <w:bookmarkStart w:id="953" w:name="_Toc8220161"/>
      <w:bookmarkStart w:id="954" w:name="_Toc18411337"/>
      <w:r w:rsidRPr="00C80083">
        <w:rPr>
          <w:lang w:val="en-GB"/>
        </w:rPr>
        <w:t>6</w:t>
      </w:r>
      <w:r w:rsidRPr="00C80083">
        <w:rPr>
          <w:lang w:val="en-GB"/>
        </w:rPr>
        <w:tab/>
        <w:t>Planning parameters for Digital System C (HD Radio) in VHF Band II</w:t>
      </w:r>
      <w:bookmarkEnd w:id="782"/>
      <w:bookmarkEnd w:id="953"/>
      <w:bookmarkEnd w:id="954"/>
    </w:p>
    <w:bookmarkEnd w:id="25"/>
    <w:p w14:paraId="0123E087" w14:textId="77777777" w:rsidR="00061A5A" w:rsidRPr="00C80083" w:rsidRDefault="00061A5A" w:rsidP="00061A5A">
      <w:pPr>
        <w:rPr>
          <w:lang w:val="en-GB"/>
        </w:rPr>
      </w:pPr>
      <w:r w:rsidRPr="00C80083">
        <w:rPr>
          <w:lang w:val="en-GB"/>
        </w:rPr>
        <w:t>The HD Radio hybrid configuration makes use of the existing VHF Band II allocations and embeds new audio and data services along with the existing analogue FM. The In-Band On-Channel (IBOC) implementation preserves the analogue broadcast located on the main frequency assignment and adds low-level digital signals immediately adjacent to the analogue signal. These digital signals, immediately adjacent to the analogue, may be on either side of the analogue signal or on both sides. This approach is defined as System C in Recommendation ITU-R BS.1114.</w:t>
      </w:r>
    </w:p>
    <w:p w14:paraId="5869508A" w14:textId="77777777" w:rsidR="00061A5A" w:rsidRPr="00C80083" w:rsidRDefault="00061A5A" w:rsidP="00061A5A">
      <w:pPr>
        <w:rPr>
          <w:lang w:val="en-GB"/>
        </w:rPr>
      </w:pPr>
      <w:r w:rsidRPr="00C80083">
        <w:rPr>
          <w:lang w:val="en-GB"/>
        </w:rPr>
        <w:t>IBOC, as implemented by the HD Radio system, retains the power of the analogue signal, while adding digital carriers within a controlled bandwidth and at lower power levels. This design allows for adjustment of the bandwidth and power of the digital signal, making possible controllable trade</w:t>
      </w:r>
      <w:r w:rsidRPr="00C80083">
        <w:rPr>
          <w:lang w:val="en-GB"/>
        </w:rPr>
        <w:noBreakHyphen/>
        <w:t>offs between coverage of the digital signal and adjacent channel availability.</w:t>
      </w:r>
    </w:p>
    <w:p w14:paraId="5B43B27F" w14:textId="77777777" w:rsidR="00061A5A" w:rsidRPr="00C80083" w:rsidRDefault="00061A5A" w:rsidP="00061A5A">
      <w:pPr>
        <w:rPr>
          <w:lang w:val="en-GB"/>
        </w:rPr>
      </w:pPr>
      <w:r w:rsidRPr="00C80083">
        <w:rPr>
          <w:lang w:val="en-GB"/>
        </w:rPr>
        <w:t>For the purpose of deploying the HD Radio FM system in the VHF Band II, certain reception performance may be considered.</w:t>
      </w:r>
    </w:p>
    <w:p w14:paraId="4F239AD0" w14:textId="77777777" w:rsidR="00061A5A" w:rsidRPr="00C80083" w:rsidRDefault="00061A5A" w:rsidP="00061A5A">
      <w:pPr>
        <w:rPr>
          <w:lang w:val="en-GB"/>
        </w:rPr>
      </w:pPr>
      <w:r w:rsidRPr="00C80083">
        <w:rPr>
          <w:lang w:val="en-GB"/>
        </w:rPr>
        <w:t>This Report provides a summary of requirements in order to allow for adequate reception performance. The analysis follows the guidance in the applicable requirements documents. As a complementary measure and where applicable, the analysis follows other applicable guiding documents and practices from ITU Regions 1, 2, 3, and from the USA.</w:t>
      </w:r>
    </w:p>
    <w:p w14:paraId="23F6EDE3" w14:textId="77777777" w:rsidR="00061A5A" w:rsidRPr="00C80083" w:rsidRDefault="00061A5A" w:rsidP="00061A5A">
      <w:pPr>
        <w:pStyle w:val="Heading2"/>
        <w:rPr>
          <w:lang w:val="en-GB"/>
        </w:rPr>
      </w:pPr>
      <w:bookmarkStart w:id="955" w:name="_Toc404608736"/>
      <w:bookmarkStart w:id="956" w:name="_Ref402942326"/>
      <w:bookmarkStart w:id="957" w:name="_Toc5873157"/>
      <w:bookmarkStart w:id="958" w:name="_Toc8220162"/>
      <w:bookmarkStart w:id="959" w:name="_Toc18411338"/>
      <w:r w:rsidRPr="00C80083">
        <w:rPr>
          <w:lang w:val="en-GB"/>
        </w:rPr>
        <w:t>6.1</w:t>
      </w:r>
      <w:r w:rsidRPr="00C80083">
        <w:rPr>
          <w:lang w:val="en-GB"/>
        </w:rPr>
        <w:tab/>
      </w:r>
      <w:bookmarkEnd w:id="955"/>
      <w:bookmarkEnd w:id="956"/>
      <w:r w:rsidRPr="00C80083">
        <w:rPr>
          <w:lang w:val="en-GB"/>
        </w:rPr>
        <w:t>HD Radio system parameters</w:t>
      </w:r>
      <w:bookmarkEnd w:id="957"/>
      <w:bookmarkEnd w:id="958"/>
      <w:bookmarkEnd w:id="959"/>
    </w:p>
    <w:p w14:paraId="5310EC83" w14:textId="77777777" w:rsidR="00061A5A" w:rsidRPr="00C80083" w:rsidRDefault="00061A5A" w:rsidP="00061A5A">
      <w:pPr>
        <w:rPr>
          <w:lang w:val="en-GB"/>
        </w:rPr>
      </w:pPr>
      <w:r w:rsidRPr="00C80083">
        <w:rPr>
          <w:lang w:val="en-GB"/>
        </w:rPr>
        <w:t>The HD Radio system is designed to allow for numerous configurations. The configurations allow for different bandwidth settings, frequency positioning, band combining, and different throughput. These configurations are captured in standard documents, such as NRSC-5-D or other design documents. While the system has provision for several configurations, only a subset is initially implemented and proposed for deployment in ITU Regions 1, 2 and 3. However, at a future time, additional configurations may be implemented as suitable for one location or another. A subset of these configurations is briefly described in the present document in conjunction with the provided planning parameters and deployment aspects.</w:t>
      </w:r>
    </w:p>
    <w:p w14:paraId="4B4E4FA1" w14:textId="77777777" w:rsidR="00061A5A" w:rsidRPr="00C80083" w:rsidRDefault="00061A5A" w:rsidP="00061A5A">
      <w:pPr>
        <w:pStyle w:val="Heading3"/>
        <w:rPr>
          <w:lang w:val="en-GB"/>
        </w:rPr>
      </w:pPr>
      <w:bookmarkStart w:id="960" w:name="_Toc404608737"/>
      <w:bookmarkStart w:id="961" w:name="_Toc18411339"/>
      <w:r w:rsidRPr="00C80083">
        <w:rPr>
          <w:lang w:val="en-GB"/>
        </w:rPr>
        <w:t>6.1.1</w:t>
      </w:r>
      <w:r w:rsidRPr="00C80083">
        <w:rPr>
          <w:lang w:val="en-GB"/>
        </w:rPr>
        <w:tab/>
        <w:t>System configurations</w:t>
      </w:r>
      <w:bookmarkEnd w:id="960"/>
      <w:bookmarkEnd w:id="961"/>
    </w:p>
    <w:p w14:paraId="1651BEDD" w14:textId="77777777" w:rsidR="00061A5A" w:rsidRPr="00C80083" w:rsidRDefault="00061A5A" w:rsidP="00061A5A">
      <w:pPr>
        <w:rPr>
          <w:lang w:val="en-GB"/>
        </w:rPr>
      </w:pPr>
      <w:r w:rsidRPr="00C80083">
        <w:rPr>
          <w:lang w:val="en-GB"/>
        </w:rPr>
        <w:t>This analysis includes the configurations that are considered suitable for initial deployment in ITU Regions 1, 2 and 3. At a future time, additional configurations may be considered for deployment in ITU Regions 1, 2 and 3. The analysis can then be expanded to include such additional configurations.</w:t>
      </w:r>
    </w:p>
    <w:p w14:paraId="5913E2ED" w14:textId="77777777" w:rsidR="00061A5A" w:rsidRPr="00C80083" w:rsidRDefault="00061A5A" w:rsidP="00061A5A">
      <w:pPr>
        <w:rPr>
          <w:lang w:val="en-GB"/>
        </w:rPr>
      </w:pPr>
      <w:r w:rsidRPr="00C80083">
        <w:rPr>
          <w:lang w:val="en-GB"/>
        </w:rPr>
        <w:t>The system can be configured to use a single frequency block that employs 70-kHz digital signal bandwidth or a single frequency block that employs 100-kHz digital signal bandwidth. The configuration is defined by system modes, and provides various combinations of logical channels, bit rates, and protection levels.</w:t>
      </w:r>
    </w:p>
    <w:p w14:paraId="6AF5723D" w14:textId="77777777" w:rsidR="00061A5A" w:rsidRPr="00C80083" w:rsidRDefault="00061A5A" w:rsidP="00061A5A">
      <w:pPr>
        <w:rPr>
          <w:lang w:val="en-GB"/>
        </w:rPr>
      </w:pPr>
      <w:r w:rsidRPr="00C80083">
        <w:rPr>
          <w:lang w:val="en-GB"/>
        </w:rPr>
        <w:t>When configured to use a single frequency block that employs 70-kHz bandwidth, the system may be configured by mode MP9. It then employs logical channel P1 and provides a throughput (net bit rate) of 98.3 kbit/s. The employed modulation is QPSK.</w:t>
      </w:r>
    </w:p>
    <w:p w14:paraId="652C8DB0" w14:textId="77777777" w:rsidR="00061A5A" w:rsidRPr="00C80083" w:rsidRDefault="00061A5A" w:rsidP="00061A5A">
      <w:pPr>
        <w:rPr>
          <w:lang w:val="en-GB"/>
        </w:rPr>
      </w:pPr>
      <w:r w:rsidRPr="00C80083">
        <w:rPr>
          <w:lang w:val="en-GB"/>
        </w:rPr>
        <w:t>When configured to use a single frequency block that employs 100-kHz bandwidth, the system may be configured to mode MP12 or mode MP19, which allows for a trade</w:t>
      </w:r>
      <w:r w:rsidRPr="00C80083">
        <w:rPr>
          <w:lang w:val="en-GB"/>
        </w:rPr>
        <w:noBreakHyphen/>
        <w:t>off between throughput (net bit rate) and robustness. When configured to mode MP12, the system employs logical channel P1 and provides a throughput (net bit rate) of 98.3 kbit/s. When configured to mode MP19, the system employs logical channels P1 and P3, and provides a throughput (net bit rate) of 122.9 kbit/s. The employed modulation is QPSK.</w:t>
      </w:r>
    </w:p>
    <w:p w14:paraId="794478C5" w14:textId="77777777" w:rsidR="00061A5A" w:rsidRPr="00C80083" w:rsidRDefault="00061A5A" w:rsidP="005F516D">
      <w:pPr>
        <w:rPr>
          <w:lang w:val="en-GB"/>
        </w:rPr>
      </w:pPr>
      <w:r w:rsidRPr="00C80083">
        <w:rPr>
          <w:lang w:val="en-GB"/>
        </w:rPr>
        <w:t>The HD Radio system also supports joint configurations of two digital bands. These two digital bands are treated as two independent signals, in the context of planning, sharing, and compatibility for Band II. The joint configurations provide higher robustness or otherwise support higher throughput (net bit rate). When configured to use 2 × 70-kHz bandwidth, the system may be configured by mode MP1. It then employs logical channel P1 and provides a throughput (net bit rate) of 98.3 kbit/s. When configured to use 2 × 100-kHz bandwidth, the system may be configured by mode MP11. It then employs logical channels P1, P3 and P4, and provides a throughput (net bit rate) of 147.5 kbit/s.</w:t>
      </w:r>
    </w:p>
    <w:p w14:paraId="52DA039E" w14:textId="77777777" w:rsidR="00061A5A" w:rsidRPr="00C80083" w:rsidRDefault="00061A5A" w:rsidP="00061A5A">
      <w:pPr>
        <w:rPr>
          <w:lang w:val="en-GB"/>
        </w:rPr>
      </w:pPr>
      <w:r w:rsidRPr="00C80083">
        <w:rPr>
          <w:lang w:val="en-GB"/>
        </w:rPr>
        <w:t>The essential characteristics of the HD Radio system configurations (operating modes) are summarized in Table 88.</w:t>
      </w:r>
    </w:p>
    <w:p w14:paraId="10C9AD87" w14:textId="77777777" w:rsidR="00061A5A" w:rsidRPr="00C80083" w:rsidRDefault="00061A5A" w:rsidP="00061A5A">
      <w:pPr>
        <w:pStyle w:val="TableNo"/>
        <w:rPr>
          <w:lang w:val="en-GB"/>
        </w:rPr>
      </w:pPr>
      <w:bookmarkStart w:id="962" w:name="_Toc404608773"/>
      <w:r w:rsidRPr="00C80083">
        <w:rPr>
          <w:lang w:val="en-GB"/>
        </w:rPr>
        <w:t>TABLE 88</w:t>
      </w:r>
    </w:p>
    <w:p w14:paraId="2412C174" w14:textId="77777777" w:rsidR="00061A5A" w:rsidRPr="00C80083" w:rsidRDefault="00061A5A" w:rsidP="00061A5A">
      <w:pPr>
        <w:pStyle w:val="Tabletitle"/>
        <w:rPr>
          <w:lang w:val="en-GB"/>
        </w:rPr>
      </w:pPr>
      <w:r w:rsidRPr="00C80083">
        <w:rPr>
          <w:lang w:val="en-GB"/>
        </w:rPr>
        <w:t>Characteristics of various HD radio system operating modes</w:t>
      </w:r>
      <w:bookmarkEnd w:id="962"/>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49"/>
        <w:gridCol w:w="840"/>
        <w:gridCol w:w="937"/>
        <w:gridCol w:w="805"/>
        <w:gridCol w:w="805"/>
        <w:gridCol w:w="716"/>
        <w:gridCol w:w="716"/>
        <w:gridCol w:w="711"/>
        <w:gridCol w:w="716"/>
        <w:gridCol w:w="1914"/>
      </w:tblGrid>
      <w:tr w:rsidR="00061A5A" w:rsidRPr="00070FC1" w14:paraId="390AC172" w14:textId="77777777" w:rsidTr="005F516D">
        <w:trPr>
          <w:trHeight w:val="525"/>
          <w:tblHeader/>
          <w:jc w:val="center"/>
        </w:trPr>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943576" w14:textId="77777777" w:rsidR="00061A5A" w:rsidRPr="00070FC1" w:rsidRDefault="00061A5A" w:rsidP="00C80083">
            <w:pPr>
              <w:pStyle w:val="Tablehead"/>
            </w:pPr>
            <w:r w:rsidRPr="00070FC1">
              <w:t>System</w:t>
            </w:r>
            <w:r w:rsidRPr="00070FC1">
              <w:br/>
              <w:t>mode</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D3E429" w14:textId="77777777" w:rsidR="00061A5A" w:rsidRPr="00070FC1" w:rsidRDefault="00061A5A" w:rsidP="00C80083">
            <w:pPr>
              <w:pStyle w:val="Tablehead"/>
            </w:pPr>
            <w:r w:rsidRPr="00070FC1">
              <w:t>Used</w:t>
            </w:r>
            <w:r w:rsidRPr="00070FC1">
              <w:br/>
              <w:t>BW</w:t>
            </w:r>
            <w:r w:rsidRPr="00070FC1">
              <w:br/>
            </w:r>
            <w:r>
              <w:t>(</w:t>
            </w:r>
            <w:r w:rsidRPr="00070FC1">
              <w:t>kHz</w:t>
            </w:r>
            <w:r>
              <w:t>)</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E4A8C6" w14:textId="77777777" w:rsidR="00061A5A" w:rsidRPr="00070FC1" w:rsidRDefault="00061A5A" w:rsidP="00C80083">
            <w:pPr>
              <w:pStyle w:val="Tablehead"/>
            </w:pPr>
            <w:r w:rsidRPr="00070FC1">
              <w:t>Total</w:t>
            </w:r>
            <w:r>
              <w:t xml:space="preserve"> </w:t>
            </w:r>
            <w:r>
              <w:rPr>
                <w:vertAlign w:val="superscript"/>
              </w:rPr>
              <w:t>(1)</w:t>
            </w:r>
            <w:r w:rsidRPr="00070FC1">
              <w:br/>
              <w:t>bit rate</w:t>
            </w:r>
          </w:p>
        </w:tc>
        <w:tc>
          <w:tcPr>
            <w:tcW w:w="1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2B9064" w14:textId="77777777" w:rsidR="00061A5A" w:rsidRPr="00070FC1" w:rsidRDefault="00061A5A" w:rsidP="00C80083">
            <w:pPr>
              <w:pStyle w:val="Tablehead"/>
            </w:pPr>
            <w:r w:rsidRPr="00070FC1">
              <w:t>Channel P1</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4F2BB7" w14:textId="77777777" w:rsidR="00061A5A" w:rsidRPr="00070FC1" w:rsidRDefault="00061A5A" w:rsidP="00C80083">
            <w:pPr>
              <w:pStyle w:val="Tablehead"/>
            </w:pPr>
            <w:r w:rsidRPr="00070FC1">
              <w:t>Channel P3</w:t>
            </w:r>
          </w:p>
        </w:tc>
        <w:tc>
          <w:tcPr>
            <w:tcW w:w="1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CC7BA" w14:textId="77777777" w:rsidR="00061A5A" w:rsidRPr="00070FC1" w:rsidRDefault="00061A5A" w:rsidP="00C80083">
            <w:pPr>
              <w:pStyle w:val="Tablehead"/>
            </w:pPr>
            <w:r w:rsidRPr="00070FC1">
              <w:t>Channel P4</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6A96DF8B" w14:textId="77777777" w:rsidR="00061A5A" w:rsidRPr="00070FC1" w:rsidRDefault="00061A5A" w:rsidP="00C80083">
            <w:pPr>
              <w:pStyle w:val="Tablehead"/>
            </w:pPr>
            <w:r w:rsidRPr="00070FC1">
              <w:t>Comments</w:t>
            </w:r>
          </w:p>
        </w:tc>
      </w:tr>
      <w:tr w:rsidR="00061A5A" w:rsidRPr="00070FC1" w14:paraId="3661C4E7" w14:textId="77777777" w:rsidTr="005F516D">
        <w:trPr>
          <w:trHeight w:val="525"/>
          <w:tblHeader/>
          <w:jc w:val="center"/>
        </w:trPr>
        <w:tc>
          <w:tcPr>
            <w:tcW w:w="1249" w:type="dxa"/>
            <w:vMerge/>
            <w:shd w:val="clear" w:color="auto" w:fill="auto"/>
            <w:vAlign w:val="center"/>
          </w:tcPr>
          <w:p w14:paraId="6CAC061B" w14:textId="77777777" w:rsidR="00061A5A" w:rsidRPr="00070FC1" w:rsidRDefault="00061A5A" w:rsidP="00C80083">
            <w:pPr>
              <w:pStyle w:val="Tablehead"/>
            </w:pPr>
          </w:p>
        </w:tc>
        <w:tc>
          <w:tcPr>
            <w:tcW w:w="840" w:type="dxa"/>
            <w:vMerge/>
            <w:shd w:val="clear" w:color="auto" w:fill="auto"/>
            <w:vAlign w:val="center"/>
          </w:tcPr>
          <w:p w14:paraId="1E7335E4" w14:textId="77777777" w:rsidR="00061A5A" w:rsidRPr="00070FC1" w:rsidRDefault="00061A5A" w:rsidP="00C80083">
            <w:pPr>
              <w:pStyle w:val="Tablehead"/>
            </w:pPr>
          </w:p>
        </w:tc>
        <w:tc>
          <w:tcPr>
            <w:tcW w:w="937" w:type="dxa"/>
            <w:vMerge/>
            <w:shd w:val="clear" w:color="auto" w:fill="auto"/>
            <w:vAlign w:val="center"/>
          </w:tcPr>
          <w:p w14:paraId="44E73DE0" w14:textId="77777777" w:rsidR="00061A5A" w:rsidRPr="00070FC1" w:rsidRDefault="00061A5A" w:rsidP="00C80083">
            <w:pPr>
              <w:pStyle w:val="Tablehead"/>
            </w:pP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763D903D" w14:textId="77777777" w:rsidR="00061A5A" w:rsidRPr="00070FC1" w:rsidRDefault="00061A5A" w:rsidP="00C80083">
            <w:pPr>
              <w:pStyle w:val="Tablehead"/>
            </w:pPr>
            <w:r w:rsidRPr="00070FC1">
              <w:t>Code</w:t>
            </w:r>
            <w:r w:rsidRPr="00070FC1">
              <w:br/>
              <w:t>rate</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2D37A82" w14:textId="77777777" w:rsidR="00061A5A" w:rsidRPr="00070FC1" w:rsidRDefault="00061A5A" w:rsidP="00C80083">
            <w:pPr>
              <w:pStyle w:val="Tablehead"/>
            </w:pPr>
            <w:r w:rsidRPr="00070FC1">
              <w:t>Bit</w:t>
            </w:r>
            <w:r>
              <w:t xml:space="preserve"> </w:t>
            </w:r>
            <w:r>
              <w:rPr>
                <w:vertAlign w:val="superscript"/>
              </w:rPr>
              <w:t>(1)</w:t>
            </w:r>
            <w:r w:rsidRPr="00070FC1">
              <w:br/>
              <w:t>rate</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60F9AED" w14:textId="77777777" w:rsidR="00061A5A" w:rsidRPr="00070FC1" w:rsidRDefault="00061A5A" w:rsidP="00C80083">
            <w:pPr>
              <w:pStyle w:val="Tablehead"/>
            </w:pPr>
            <w:r w:rsidRPr="00070FC1">
              <w:t>Code</w:t>
            </w:r>
            <w:r w:rsidRPr="00070FC1">
              <w:br/>
              <w:t>rate</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FB75DCC" w14:textId="77777777" w:rsidR="00061A5A" w:rsidRPr="00070FC1" w:rsidRDefault="00061A5A" w:rsidP="00C80083">
            <w:pPr>
              <w:pStyle w:val="Tablehead"/>
            </w:pPr>
            <w:r w:rsidRPr="00070FC1">
              <w:t>Bit</w:t>
            </w:r>
            <w:r>
              <w:rPr>
                <w:vertAlign w:val="superscript"/>
              </w:rPr>
              <w:t xml:space="preserve"> (1)</w:t>
            </w:r>
            <w:r w:rsidRPr="00070FC1">
              <w:br/>
              <w:t>rate</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89643EF" w14:textId="77777777" w:rsidR="00061A5A" w:rsidRPr="00070FC1" w:rsidRDefault="00061A5A" w:rsidP="00C80083">
            <w:pPr>
              <w:pStyle w:val="Tablehead"/>
            </w:pPr>
            <w:r w:rsidRPr="00070FC1">
              <w:t>Code</w:t>
            </w:r>
            <w:r w:rsidRPr="00070FC1">
              <w:br/>
              <w:t>rate</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7B90615" w14:textId="77777777" w:rsidR="00061A5A" w:rsidRPr="00070FC1" w:rsidRDefault="00061A5A" w:rsidP="00C80083">
            <w:pPr>
              <w:pStyle w:val="Tablehead"/>
            </w:pPr>
            <w:r w:rsidRPr="00070FC1">
              <w:t>Bit</w:t>
            </w:r>
            <w:r>
              <w:t xml:space="preserve"> </w:t>
            </w:r>
            <w:r>
              <w:rPr>
                <w:vertAlign w:val="superscript"/>
              </w:rPr>
              <w:t>(1)</w:t>
            </w:r>
            <w:r w:rsidRPr="00070FC1">
              <w:br/>
              <w:t>rate</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202B40CD" w14:textId="77777777" w:rsidR="00061A5A" w:rsidRPr="00070FC1" w:rsidRDefault="00061A5A" w:rsidP="00C80083">
            <w:pPr>
              <w:pStyle w:val="Tablehead"/>
            </w:pPr>
            <w:r w:rsidRPr="00070FC1">
              <w:t>Interleaver span</w:t>
            </w:r>
          </w:p>
        </w:tc>
      </w:tr>
      <w:tr w:rsidR="00061A5A" w:rsidRPr="00070FC1" w14:paraId="2DCB6CFF"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FCB8FE2" w14:textId="77777777" w:rsidR="00061A5A" w:rsidRPr="00070FC1" w:rsidRDefault="00061A5A" w:rsidP="00C80083">
            <w:pPr>
              <w:pStyle w:val="Tabletext"/>
              <w:jc w:val="center"/>
            </w:pPr>
            <w:r w:rsidRPr="00070FC1">
              <w:t>MP9</w:t>
            </w:r>
          </w:p>
        </w:tc>
        <w:tc>
          <w:tcPr>
            <w:tcW w:w="840" w:type="dxa"/>
            <w:tcBorders>
              <w:top w:val="single" w:sz="4" w:space="0" w:color="auto"/>
              <w:left w:val="single" w:sz="4" w:space="0" w:color="auto"/>
              <w:bottom w:val="single" w:sz="4" w:space="0" w:color="auto"/>
              <w:right w:val="single" w:sz="4" w:space="0" w:color="auto"/>
            </w:tcBorders>
            <w:vAlign w:val="center"/>
          </w:tcPr>
          <w:p w14:paraId="1F5BB343" w14:textId="77777777" w:rsidR="00061A5A" w:rsidRPr="00070FC1" w:rsidRDefault="00061A5A" w:rsidP="00C80083">
            <w:pPr>
              <w:pStyle w:val="Tabletext"/>
              <w:jc w:val="center"/>
            </w:pPr>
            <w:r w:rsidRPr="00070FC1">
              <w:t>70</w:t>
            </w:r>
          </w:p>
        </w:tc>
        <w:tc>
          <w:tcPr>
            <w:tcW w:w="937" w:type="dxa"/>
            <w:tcBorders>
              <w:top w:val="single" w:sz="4" w:space="0" w:color="auto"/>
              <w:left w:val="single" w:sz="4" w:space="0" w:color="auto"/>
              <w:bottom w:val="single" w:sz="4" w:space="0" w:color="auto"/>
              <w:right w:val="single" w:sz="4" w:space="0" w:color="auto"/>
            </w:tcBorders>
            <w:vAlign w:val="center"/>
          </w:tcPr>
          <w:p w14:paraId="1BF8C2DF" w14:textId="77777777" w:rsidR="00061A5A" w:rsidRPr="00070FC1" w:rsidRDefault="00061A5A" w:rsidP="00C80083">
            <w:pPr>
              <w:pStyle w:val="Tabletext"/>
              <w:jc w:val="center"/>
            </w:pPr>
            <w:r w:rsidRPr="00070FC1">
              <w:t>98.3</w:t>
            </w:r>
          </w:p>
        </w:tc>
        <w:tc>
          <w:tcPr>
            <w:tcW w:w="805" w:type="dxa"/>
            <w:tcBorders>
              <w:top w:val="single" w:sz="4" w:space="0" w:color="auto"/>
              <w:left w:val="single" w:sz="4" w:space="0" w:color="auto"/>
              <w:bottom w:val="single" w:sz="4" w:space="0" w:color="auto"/>
              <w:right w:val="single" w:sz="4" w:space="0" w:color="auto"/>
            </w:tcBorders>
            <w:vAlign w:val="center"/>
          </w:tcPr>
          <w:p w14:paraId="31589AF6" w14:textId="77777777" w:rsidR="00061A5A" w:rsidRPr="00070FC1" w:rsidRDefault="00061A5A" w:rsidP="00C80083">
            <w:pPr>
              <w:pStyle w:val="Tabletext"/>
              <w:jc w:val="center"/>
            </w:pPr>
            <w:r w:rsidRPr="00070FC1">
              <w:t>4/5</w:t>
            </w:r>
          </w:p>
        </w:tc>
        <w:tc>
          <w:tcPr>
            <w:tcW w:w="805" w:type="dxa"/>
            <w:tcBorders>
              <w:top w:val="single" w:sz="4" w:space="0" w:color="auto"/>
              <w:left w:val="single" w:sz="4" w:space="0" w:color="auto"/>
              <w:bottom w:val="single" w:sz="4" w:space="0" w:color="auto"/>
              <w:right w:val="single" w:sz="4" w:space="0" w:color="auto"/>
            </w:tcBorders>
            <w:vAlign w:val="center"/>
          </w:tcPr>
          <w:p w14:paraId="2F3DA0D1"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6A4F3668"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7BE734BB" w14:textId="77777777" w:rsidR="00061A5A" w:rsidRPr="00070FC1" w:rsidRDefault="00061A5A" w:rsidP="00C80083">
            <w:pPr>
              <w:pStyle w:val="Tabletext"/>
              <w:jc w:val="center"/>
            </w:pPr>
            <w:r w:rsidRPr="00070FC1">
              <w:t>–</w:t>
            </w:r>
          </w:p>
        </w:tc>
        <w:tc>
          <w:tcPr>
            <w:tcW w:w="711" w:type="dxa"/>
            <w:tcBorders>
              <w:top w:val="single" w:sz="4" w:space="0" w:color="auto"/>
              <w:left w:val="single" w:sz="4" w:space="0" w:color="auto"/>
              <w:bottom w:val="single" w:sz="4" w:space="0" w:color="auto"/>
              <w:right w:val="single" w:sz="4" w:space="0" w:color="auto"/>
            </w:tcBorders>
            <w:vAlign w:val="center"/>
          </w:tcPr>
          <w:p w14:paraId="6FDEDAEC"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53818CA4" w14:textId="77777777" w:rsidR="00061A5A" w:rsidRPr="00070FC1" w:rsidRDefault="00061A5A" w:rsidP="00C80083">
            <w:pPr>
              <w:pStyle w:val="Tabletext"/>
              <w:jc w:val="center"/>
            </w:pPr>
            <w:r w:rsidRPr="00070FC1">
              <w:t>–</w:t>
            </w:r>
          </w:p>
        </w:tc>
        <w:tc>
          <w:tcPr>
            <w:tcW w:w="1914" w:type="dxa"/>
            <w:tcBorders>
              <w:top w:val="single" w:sz="4" w:space="0" w:color="auto"/>
              <w:left w:val="single" w:sz="4" w:space="0" w:color="auto"/>
              <w:bottom w:val="single" w:sz="4" w:space="0" w:color="auto"/>
              <w:right w:val="single" w:sz="4" w:space="0" w:color="auto"/>
            </w:tcBorders>
            <w:vAlign w:val="center"/>
          </w:tcPr>
          <w:p w14:paraId="2BFD41A0" w14:textId="77777777" w:rsidR="00061A5A" w:rsidRPr="00070FC1" w:rsidRDefault="00061A5A" w:rsidP="00C80083">
            <w:pPr>
              <w:pStyle w:val="Tabletext"/>
              <w:jc w:val="center"/>
            </w:pPr>
            <w:r w:rsidRPr="00070FC1">
              <w:t>P1: ~1.5s</w:t>
            </w:r>
          </w:p>
        </w:tc>
      </w:tr>
      <w:tr w:rsidR="00061A5A" w:rsidRPr="00C4545B" w14:paraId="3F604683"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0212C41" w14:textId="77777777" w:rsidR="00061A5A" w:rsidRPr="00070FC1" w:rsidRDefault="00061A5A" w:rsidP="00C80083">
            <w:pPr>
              <w:pStyle w:val="Tabletext"/>
              <w:jc w:val="center"/>
            </w:pPr>
            <w:r w:rsidRPr="00070FC1">
              <w:t>MP12</w:t>
            </w:r>
          </w:p>
        </w:tc>
        <w:tc>
          <w:tcPr>
            <w:tcW w:w="840" w:type="dxa"/>
            <w:tcBorders>
              <w:top w:val="single" w:sz="4" w:space="0" w:color="auto"/>
              <w:left w:val="single" w:sz="4" w:space="0" w:color="auto"/>
              <w:bottom w:val="single" w:sz="4" w:space="0" w:color="auto"/>
              <w:right w:val="single" w:sz="4" w:space="0" w:color="auto"/>
            </w:tcBorders>
            <w:vAlign w:val="center"/>
          </w:tcPr>
          <w:p w14:paraId="43ABAD9A" w14:textId="77777777" w:rsidR="00061A5A" w:rsidRPr="00070FC1" w:rsidRDefault="00061A5A" w:rsidP="00C80083">
            <w:pPr>
              <w:pStyle w:val="Tabletext"/>
              <w:jc w:val="center"/>
            </w:pPr>
            <w:r w:rsidRPr="00070FC1">
              <w:t>100</w:t>
            </w:r>
          </w:p>
        </w:tc>
        <w:tc>
          <w:tcPr>
            <w:tcW w:w="937" w:type="dxa"/>
            <w:tcBorders>
              <w:top w:val="single" w:sz="4" w:space="0" w:color="auto"/>
              <w:left w:val="single" w:sz="4" w:space="0" w:color="auto"/>
              <w:bottom w:val="single" w:sz="4" w:space="0" w:color="auto"/>
              <w:right w:val="single" w:sz="4" w:space="0" w:color="auto"/>
            </w:tcBorders>
            <w:vAlign w:val="center"/>
          </w:tcPr>
          <w:p w14:paraId="2C2FCDAE" w14:textId="77777777" w:rsidR="00061A5A" w:rsidRPr="00070FC1" w:rsidRDefault="00061A5A" w:rsidP="00C80083">
            <w:pPr>
              <w:pStyle w:val="Tabletext"/>
              <w:jc w:val="center"/>
            </w:pPr>
            <w:r w:rsidRPr="00070FC1">
              <w:t>98.3</w:t>
            </w:r>
          </w:p>
        </w:tc>
        <w:tc>
          <w:tcPr>
            <w:tcW w:w="805" w:type="dxa"/>
            <w:tcBorders>
              <w:top w:val="single" w:sz="4" w:space="0" w:color="auto"/>
              <w:left w:val="single" w:sz="4" w:space="0" w:color="auto"/>
              <w:bottom w:val="single" w:sz="4" w:space="0" w:color="auto"/>
              <w:right w:val="single" w:sz="4" w:space="0" w:color="auto"/>
            </w:tcBorders>
            <w:vAlign w:val="center"/>
          </w:tcPr>
          <w:p w14:paraId="40F252CB" w14:textId="77777777" w:rsidR="00061A5A" w:rsidRPr="00070FC1" w:rsidRDefault="00061A5A" w:rsidP="00C80083">
            <w:pPr>
              <w:pStyle w:val="Tabletext"/>
              <w:jc w:val="center"/>
            </w:pPr>
            <w:r w:rsidRPr="00070FC1">
              <w:t>4/7</w:t>
            </w:r>
          </w:p>
        </w:tc>
        <w:tc>
          <w:tcPr>
            <w:tcW w:w="805" w:type="dxa"/>
            <w:tcBorders>
              <w:top w:val="single" w:sz="4" w:space="0" w:color="auto"/>
              <w:left w:val="single" w:sz="4" w:space="0" w:color="auto"/>
              <w:bottom w:val="single" w:sz="4" w:space="0" w:color="auto"/>
              <w:right w:val="single" w:sz="4" w:space="0" w:color="auto"/>
            </w:tcBorders>
            <w:vAlign w:val="center"/>
          </w:tcPr>
          <w:p w14:paraId="2B5F13A2"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7980F82D"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63BDDDBE" w14:textId="77777777" w:rsidR="00061A5A" w:rsidRPr="00070FC1" w:rsidRDefault="00061A5A" w:rsidP="00C80083">
            <w:pPr>
              <w:pStyle w:val="Tabletext"/>
              <w:jc w:val="center"/>
            </w:pPr>
            <w:r w:rsidRPr="00070FC1">
              <w:t>–</w:t>
            </w:r>
          </w:p>
        </w:tc>
        <w:tc>
          <w:tcPr>
            <w:tcW w:w="711" w:type="dxa"/>
            <w:tcBorders>
              <w:top w:val="single" w:sz="4" w:space="0" w:color="auto"/>
              <w:left w:val="single" w:sz="4" w:space="0" w:color="auto"/>
              <w:bottom w:val="single" w:sz="4" w:space="0" w:color="auto"/>
              <w:right w:val="single" w:sz="4" w:space="0" w:color="auto"/>
            </w:tcBorders>
            <w:vAlign w:val="center"/>
          </w:tcPr>
          <w:p w14:paraId="05F0A48F"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7BE5AFF4" w14:textId="77777777" w:rsidR="00061A5A" w:rsidRPr="00070FC1" w:rsidRDefault="00061A5A" w:rsidP="00C80083">
            <w:pPr>
              <w:pStyle w:val="Tabletext"/>
              <w:jc w:val="center"/>
            </w:pPr>
            <w:r w:rsidRPr="00070FC1">
              <w:t>–</w:t>
            </w:r>
          </w:p>
        </w:tc>
        <w:tc>
          <w:tcPr>
            <w:tcW w:w="1914" w:type="dxa"/>
            <w:tcBorders>
              <w:top w:val="single" w:sz="4" w:space="0" w:color="auto"/>
              <w:left w:val="single" w:sz="4" w:space="0" w:color="auto"/>
              <w:bottom w:val="single" w:sz="4" w:space="0" w:color="auto"/>
              <w:right w:val="single" w:sz="4" w:space="0" w:color="auto"/>
            </w:tcBorders>
            <w:vAlign w:val="center"/>
          </w:tcPr>
          <w:p w14:paraId="359C11B6" w14:textId="77777777" w:rsidR="00061A5A" w:rsidRPr="00C80083" w:rsidRDefault="00061A5A" w:rsidP="00C80083">
            <w:pPr>
              <w:pStyle w:val="Tabletext"/>
              <w:jc w:val="center"/>
              <w:rPr>
                <w:lang w:val="en-GB"/>
              </w:rPr>
            </w:pPr>
            <w:r w:rsidRPr="00C80083">
              <w:rPr>
                <w:lang w:val="en-GB"/>
              </w:rPr>
              <w:t>P1: ~1.5s; additional diversity delay</w:t>
            </w:r>
          </w:p>
        </w:tc>
      </w:tr>
      <w:tr w:rsidR="00061A5A" w:rsidRPr="00070FC1" w14:paraId="75F47AA0"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6B7DEFCC" w14:textId="77777777" w:rsidR="00061A5A" w:rsidRPr="00070FC1" w:rsidRDefault="00061A5A" w:rsidP="00C80083">
            <w:pPr>
              <w:pStyle w:val="Tabletext"/>
              <w:jc w:val="center"/>
            </w:pPr>
            <w:r w:rsidRPr="00070FC1">
              <w:t>MP19</w:t>
            </w:r>
          </w:p>
        </w:tc>
        <w:tc>
          <w:tcPr>
            <w:tcW w:w="840" w:type="dxa"/>
            <w:tcBorders>
              <w:top w:val="single" w:sz="4" w:space="0" w:color="auto"/>
              <w:left w:val="single" w:sz="4" w:space="0" w:color="auto"/>
              <w:bottom w:val="single" w:sz="4" w:space="0" w:color="auto"/>
              <w:right w:val="single" w:sz="4" w:space="0" w:color="auto"/>
            </w:tcBorders>
            <w:vAlign w:val="center"/>
          </w:tcPr>
          <w:p w14:paraId="596547A4" w14:textId="77777777" w:rsidR="00061A5A" w:rsidRPr="00070FC1" w:rsidRDefault="00061A5A" w:rsidP="00C80083">
            <w:pPr>
              <w:pStyle w:val="Tabletext"/>
              <w:jc w:val="center"/>
            </w:pPr>
            <w:r w:rsidRPr="00070FC1">
              <w:t>100</w:t>
            </w:r>
          </w:p>
        </w:tc>
        <w:tc>
          <w:tcPr>
            <w:tcW w:w="937" w:type="dxa"/>
            <w:tcBorders>
              <w:top w:val="single" w:sz="4" w:space="0" w:color="auto"/>
              <w:left w:val="single" w:sz="4" w:space="0" w:color="auto"/>
              <w:bottom w:val="single" w:sz="4" w:space="0" w:color="auto"/>
              <w:right w:val="single" w:sz="4" w:space="0" w:color="auto"/>
            </w:tcBorders>
            <w:vAlign w:val="center"/>
          </w:tcPr>
          <w:p w14:paraId="1D7A3306" w14:textId="77777777" w:rsidR="00061A5A" w:rsidRPr="00070FC1" w:rsidRDefault="00061A5A" w:rsidP="00C80083">
            <w:pPr>
              <w:pStyle w:val="Tabletext"/>
              <w:jc w:val="center"/>
            </w:pPr>
            <w:r w:rsidRPr="00070FC1">
              <w:t>122.9</w:t>
            </w:r>
          </w:p>
        </w:tc>
        <w:tc>
          <w:tcPr>
            <w:tcW w:w="805" w:type="dxa"/>
            <w:tcBorders>
              <w:top w:val="single" w:sz="4" w:space="0" w:color="auto"/>
              <w:left w:val="single" w:sz="4" w:space="0" w:color="auto"/>
              <w:bottom w:val="single" w:sz="4" w:space="0" w:color="auto"/>
              <w:right w:val="single" w:sz="4" w:space="0" w:color="auto"/>
            </w:tcBorders>
            <w:vAlign w:val="center"/>
          </w:tcPr>
          <w:p w14:paraId="74043BDA" w14:textId="77777777" w:rsidR="00061A5A" w:rsidRPr="00070FC1" w:rsidRDefault="00061A5A" w:rsidP="00C80083">
            <w:pPr>
              <w:pStyle w:val="Tabletext"/>
              <w:jc w:val="center"/>
            </w:pPr>
            <w:r w:rsidRPr="00070FC1">
              <w:t>4/5</w:t>
            </w:r>
          </w:p>
        </w:tc>
        <w:tc>
          <w:tcPr>
            <w:tcW w:w="805" w:type="dxa"/>
            <w:tcBorders>
              <w:top w:val="single" w:sz="4" w:space="0" w:color="auto"/>
              <w:left w:val="single" w:sz="4" w:space="0" w:color="auto"/>
              <w:bottom w:val="single" w:sz="4" w:space="0" w:color="auto"/>
              <w:right w:val="single" w:sz="4" w:space="0" w:color="auto"/>
            </w:tcBorders>
            <w:vAlign w:val="center"/>
          </w:tcPr>
          <w:p w14:paraId="61790FC2"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7C5E5F2A" w14:textId="77777777" w:rsidR="00061A5A" w:rsidRPr="00070FC1" w:rsidRDefault="00061A5A" w:rsidP="00C80083">
            <w:pPr>
              <w:pStyle w:val="Tabletext"/>
              <w:jc w:val="center"/>
            </w:pPr>
            <w:r w:rsidRPr="00070FC1">
              <w:t>1/2</w:t>
            </w:r>
          </w:p>
        </w:tc>
        <w:tc>
          <w:tcPr>
            <w:tcW w:w="716" w:type="dxa"/>
            <w:tcBorders>
              <w:top w:val="single" w:sz="4" w:space="0" w:color="auto"/>
              <w:left w:val="single" w:sz="4" w:space="0" w:color="auto"/>
              <w:bottom w:val="single" w:sz="4" w:space="0" w:color="auto"/>
              <w:right w:val="single" w:sz="4" w:space="0" w:color="auto"/>
            </w:tcBorders>
            <w:vAlign w:val="center"/>
          </w:tcPr>
          <w:p w14:paraId="4B75B85B" w14:textId="77777777" w:rsidR="00061A5A" w:rsidRPr="00070FC1" w:rsidRDefault="00061A5A" w:rsidP="00C80083">
            <w:pPr>
              <w:pStyle w:val="Tabletext"/>
              <w:jc w:val="center"/>
            </w:pPr>
            <w:r w:rsidRPr="00070FC1">
              <w:t>24.6</w:t>
            </w:r>
          </w:p>
        </w:tc>
        <w:tc>
          <w:tcPr>
            <w:tcW w:w="711" w:type="dxa"/>
            <w:tcBorders>
              <w:top w:val="single" w:sz="4" w:space="0" w:color="auto"/>
              <w:left w:val="single" w:sz="4" w:space="0" w:color="auto"/>
              <w:bottom w:val="single" w:sz="4" w:space="0" w:color="auto"/>
              <w:right w:val="single" w:sz="4" w:space="0" w:color="auto"/>
            </w:tcBorders>
            <w:vAlign w:val="center"/>
          </w:tcPr>
          <w:p w14:paraId="7E2E5CB0"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53A6BFC7" w14:textId="77777777" w:rsidR="00061A5A" w:rsidRPr="00070FC1" w:rsidRDefault="00061A5A" w:rsidP="00C80083">
            <w:pPr>
              <w:pStyle w:val="Tabletext"/>
              <w:jc w:val="center"/>
            </w:pPr>
            <w:r w:rsidRPr="00070FC1">
              <w:t>–</w:t>
            </w:r>
          </w:p>
        </w:tc>
        <w:tc>
          <w:tcPr>
            <w:tcW w:w="1914" w:type="dxa"/>
            <w:tcBorders>
              <w:top w:val="single" w:sz="4" w:space="0" w:color="auto"/>
              <w:left w:val="single" w:sz="4" w:space="0" w:color="auto"/>
              <w:bottom w:val="single" w:sz="4" w:space="0" w:color="auto"/>
              <w:right w:val="single" w:sz="4" w:space="0" w:color="auto"/>
            </w:tcBorders>
            <w:vAlign w:val="center"/>
          </w:tcPr>
          <w:p w14:paraId="3F18083D" w14:textId="77777777" w:rsidR="00061A5A" w:rsidRPr="00070FC1" w:rsidRDefault="00061A5A" w:rsidP="00C80083">
            <w:pPr>
              <w:pStyle w:val="Tabletext"/>
              <w:jc w:val="center"/>
            </w:pPr>
            <w:r w:rsidRPr="00070FC1">
              <w:t>P1: ~1.5s;</w:t>
            </w:r>
          </w:p>
          <w:p w14:paraId="1800E8ED" w14:textId="77777777" w:rsidR="00061A5A" w:rsidRPr="00070FC1" w:rsidRDefault="00061A5A" w:rsidP="00C80083">
            <w:pPr>
              <w:pStyle w:val="Tabletext"/>
              <w:jc w:val="center"/>
            </w:pPr>
            <w:r w:rsidRPr="00070FC1">
              <w:t>P3: ~3s</w:t>
            </w:r>
          </w:p>
        </w:tc>
      </w:tr>
      <w:tr w:rsidR="00061A5A" w:rsidRPr="00070FC1" w14:paraId="219430CF"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F11449C" w14:textId="77777777" w:rsidR="00061A5A" w:rsidRPr="00070FC1" w:rsidRDefault="00061A5A" w:rsidP="00C80083">
            <w:pPr>
              <w:pStyle w:val="Tabletext"/>
              <w:jc w:val="center"/>
            </w:pPr>
            <w:r w:rsidRPr="00070FC1">
              <w:t>MP1</w:t>
            </w:r>
            <w:r>
              <w:rPr>
                <w:vertAlign w:val="superscript"/>
              </w:rPr>
              <w:t>(2)</w:t>
            </w:r>
          </w:p>
        </w:tc>
        <w:tc>
          <w:tcPr>
            <w:tcW w:w="840" w:type="dxa"/>
            <w:tcBorders>
              <w:top w:val="single" w:sz="4" w:space="0" w:color="auto"/>
              <w:left w:val="single" w:sz="4" w:space="0" w:color="auto"/>
              <w:bottom w:val="single" w:sz="4" w:space="0" w:color="auto"/>
              <w:right w:val="single" w:sz="4" w:space="0" w:color="auto"/>
            </w:tcBorders>
            <w:vAlign w:val="center"/>
          </w:tcPr>
          <w:p w14:paraId="1481F183" w14:textId="77777777" w:rsidR="00061A5A" w:rsidRPr="00070FC1" w:rsidRDefault="00061A5A" w:rsidP="00C80083">
            <w:pPr>
              <w:pStyle w:val="Tabletext"/>
              <w:jc w:val="center"/>
            </w:pPr>
            <w:r w:rsidRPr="00070FC1">
              <w:t>2× 70</w:t>
            </w:r>
          </w:p>
        </w:tc>
        <w:tc>
          <w:tcPr>
            <w:tcW w:w="937" w:type="dxa"/>
            <w:tcBorders>
              <w:top w:val="single" w:sz="4" w:space="0" w:color="auto"/>
              <w:left w:val="single" w:sz="4" w:space="0" w:color="auto"/>
              <w:bottom w:val="single" w:sz="4" w:space="0" w:color="auto"/>
              <w:right w:val="single" w:sz="4" w:space="0" w:color="auto"/>
            </w:tcBorders>
            <w:vAlign w:val="center"/>
          </w:tcPr>
          <w:p w14:paraId="581AE416" w14:textId="77777777" w:rsidR="00061A5A" w:rsidRPr="00070FC1" w:rsidRDefault="00061A5A" w:rsidP="00C80083">
            <w:pPr>
              <w:pStyle w:val="Tabletext"/>
              <w:jc w:val="center"/>
            </w:pPr>
            <w:r w:rsidRPr="00070FC1">
              <w:t>98.3</w:t>
            </w:r>
          </w:p>
        </w:tc>
        <w:tc>
          <w:tcPr>
            <w:tcW w:w="805" w:type="dxa"/>
            <w:tcBorders>
              <w:top w:val="single" w:sz="4" w:space="0" w:color="auto"/>
              <w:left w:val="single" w:sz="4" w:space="0" w:color="auto"/>
              <w:bottom w:val="single" w:sz="4" w:space="0" w:color="auto"/>
              <w:right w:val="single" w:sz="4" w:space="0" w:color="auto"/>
            </w:tcBorders>
            <w:vAlign w:val="center"/>
          </w:tcPr>
          <w:p w14:paraId="1AAD145C" w14:textId="77777777" w:rsidR="00061A5A" w:rsidRPr="00070FC1" w:rsidRDefault="00061A5A" w:rsidP="00C80083">
            <w:pPr>
              <w:pStyle w:val="Tabletext"/>
              <w:jc w:val="center"/>
            </w:pPr>
            <w:r w:rsidRPr="00070FC1">
              <w:t>2/5</w:t>
            </w:r>
          </w:p>
        </w:tc>
        <w:tc>
          <w:tcPr>
            <w:tcW w:w="805" w:type="dxa"/>
            <w:tcBorders>
              <w:top w:val="single" w:sz="4" w:space="0" w:color="auto"/>
              <w:left w:val="single" w:sz="4" w:space="0" w:color="auto"/>
              <w:bottom w:val="single" w:sz="4" w:space="0" w:color="auto"/>
              <w:right w:val="single" w:sz="4" w:space="0" w:color="auto"/>
            </w:tcBorders>
            <w:vAlign w:val="center"/>
          </w:tcPr>
          <w:p w14:paraId="7CF2C444"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08606369"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74D26C9D" w14:textId="77777777" w:rsidR="00061A5A" w:rsidRPr="00070FC1" w:rsidRDefault="00061A5A" w:rsidP="00C80083">
            <w:pPr>
              <w:pStyle w:val="Tabletext"/>
              <w:jc w:val="center"/>
            </w:pPr>
            <w:r w:rsidRPr="00070FC1">
              <w:t>–</w:t>
            </w:r>
          </w:p>
        </w:tc>
        <w:tc>
          <w:tcPr>
            <w:tcW w:w="711" w:type="dxa"/>
            <w:tcBorders>
              <w:top w:val="single" w:sz="4" w:space="0" w:color="auto"/>
              <w:left w:val="single" w:sz="4" w:space="0" w:color="auto"/>
              <w:bottom w:val="single" w:sz="4" w:space="0" w:color="auto"/>
              <w:right w:val="single" w:sz="4" w:space="0" w:color="auto"/>
            </w:tcBorders>
            <w:vAlign w:val="center"/>
          </w:tcPr>
          <w:p w14:paraId="479DA916"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066C9A1F" w14:textId="77777777" w:rsidR="00061A5A" w:rsidRPr="00070FC1" w:rsidRDefault="00061A5A" w:rsidP="00C80083">
            <w:pPr>
              <w:pStyle w:val="Tabletext"/>
              <w:jc w:val="center"/>
            </w:pPr>
            <w:r w:rsidRPr="00070FC1">
              <w:t>–</w:t>
            </w:r>
          </w:p>
        </w:tc>
        <w:tc>
          <w:tcPr>
            <w:tcW w:w="1914" w:type="dxa"/>
            <w:tcBorders>
              <w:top w:val="single" w:sz="4" w:space="0" w:color="auto"/>
              <w:left w:val="single" w:sz="4" w:space="0" w:color="auto"/>
              <w:bottom w:val="single" w:sz="4" w:space="0" w:color="auto"/>
              <w:right w:val="single" w:sz="4" w:space="0" w:color="auto"/>
            </w:tcBorders>
            <w:vAlign w:val="center"/>
          </w:tcPr>
          <w:p w14:paraId="0F6144AC" w14:textId="77777777" w:rsidR="00061A5A" w:rsidRPr="00070FC1" w:rsidRDefault="00061A5A" w:rsidP="00C80083">
            <w:pPr>
              <w:pStyle w:val="Tabletext"/>
              <w:jc w:val="center"/>
            </w:pPr>
            <w:r w:rsidRPr="00070FC1">
              <w:t>P1: ~1.5s</w:t>
            </w:r>
          </w:p>
        </w:tc>
      </w:tr>
      <w:tr w:rsidR="00061A5A" w:rsidRPr="00070FC1" w14:paraId="4C8F1C5A"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D214320" w14:textId="77777777" w:rsidR="00061A5A" w:rsidRPr="00070FC1" w:rsidRDefault="00061A5A" w:rsidP="00C80083">
            <w:pPr>
              <w:pStyle w:val="Tabletext"/>
              <w:jc w:val="center"/>
            </w:pPr>
            <w:r w:rsidRPr="00070FC1">
              <w:t>MP11</w:t>
            </w:r>
            <w:r>
              <w:rPr>
                <w:vertAlign w:val="superscript"/>
              </w:rPr>
              <w:t>(2)</w:t>
            </w:r>
          </w:p>
        </w:tc>
        <w:tc>
          <w:tcPr>
            <w:tcW w:w="840" w:type="dxa"/>
            <w:tcBorders>
              <w:top w:val="single" w:sz="4" w:space="0" w:color="auto"/>
              <w:left w:val="single" w:sz="4" w:space="0" w:color="auto"/>
              <w:bottom w:val="single" w:sz="4" w:space="0" w:color="auto"/>
              <w:right w:val="single" w:sz="4" w:space="0" w:color="auto"/>
            </w:tcBorders>
            <w:vAlign w:val="center"/>
          </w:tcPr>
          <w:p w14:paraId="1018F8DF" w14:textId="77777777" w:rsidR="00061A5A" w:rsidRPr="00070FC1" w:rsidRDefault="00061A5A" w:rsidP="00C80083">
            <w:pPr>
              <w:pStyle w:val="Tabletext"/>
              <w:jc w:val="center"/>
            </w:pPr>
            <w:r w:rsidRPr="00070FC1">
              <w:t>2× 100</w:t>
            </w:r>
          </w:p>
        </w:tc>
        <w:tc>
          <w:tcPr>
            <w:tcW w:w="937" w:type="dxa"/>
            <w:tcBorders>
              <w:top w:val="single" w:sz="4" w:space="0" w:color="auto"/>
              <w:left w:val="single" w:sz="4" w:space="0" w:color="auto"/>
              <w:bottom w:val="single" w:sz="4" w:space="0" w:color="auto"/>
              <w:right w:val="single" w:sz="4" w:space="0" w:color="auto"/>
            </w:tcBorders>
            <w:vAlign w:val="center"/>
          </w:tcPr>
          <w:p w14:paraId="2910391D" w14:textId="77777777" w:rsidR="00061A5A" w:rsidRPr="00070FC1" w:rsidRDefault="00061A5A" w:rsidP="00C80083">
            <w:pPr>
              <w:pStyle w:val="Tabletext"/>
              <w:jc w:val="center"/>
            </w:pPr>
            <w:r w:rsidRPr="00070FC1">
              <w:t>147.5</w:t>
            </w:r>
          </w:p>
        </w:tc>
        <w:tc>
          <w:tcPr>
            <w:tcW w:w="805" w:type="dxa"/>
            <w:tcBorders>
              <w:top w:val="single" w:sz="4" w:space="0" w:color="auto"/>
              <w:left w:val="single" w:sz="4" w:space="0" w:color="auto"/>
              <w:bottom w:val="single" w:sz="4" w:space="0" w:color="auto"/>
              <w:right w:val="single" w:sz="4" w:space="0" w:color="auto"/>
            </w:tcBorders>
            <w:vAlign w:val="center"/>
          </w:tcPr>
          <w:p w14:paraId="6E6BC68E" w14:textId="77777777" w:rsidR="00061A5A" w:rsidRPr="00070FC1" w:rsidRDefault="00061A5A" w:rsidP="00C80083">
            <w:pPr>
              <w:pStyle w:val="Tabletext"/>
              <w:jc w:val="center"/>
            </w:pPr>
            <w:r w:rsidRPr="00070FC1">
              <w:t>2/5</w:t>
            </w:r>
          </w:p>
        </w:tc>
        <w:tc>
          <w:tcPr>
            <w:tcW w:w="805" w:type="dxa"/>
            <w:tcBorders>
              <w:top w:val="single" w:sz="4" w:space="0" w:color="auto"/>
              <w:left w:val="single" w:sz="4" w:space="0" w:color="auto"/>
              <w:bottom w:val="single" w:sz="4" w:space="0" w:color="auto"/>
              <w:right w:val="single" w:sz="4" w:space="0" w:color="auto"/>
            </w:tcBorders>
            <w:vAlign w:val="center"/>
          </w:tcPr>
          <w:p w14:paraId="37AD1831"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0685EB24" w14:textId="77777777" w:rsidR="00061A5A" w:rsidRPr="00070FC1" w:rsidRDefault="00061A5A" w:rsidP="00C80083">
            <w:pPr>
              <w:pStyle w:val="Tabletext"/>
              <w:jc w:val="center"/>
            </w:pPr>
            <w:r w:rsidRPr="00070FC1">
              <w:t>1/2</w:t>
            </w:r>
          </w:p>
        </w:tc>
        <w:tc>
          <w:tcPr>
            <w:tcW w:w="716" w:type="dxa"/>
            <w:tcBorders>
              <w:top w:val="single" w:sz="4" w:space="0" w:color="auto"/>
              <w:left w:val="single" w:sz="4" w:space="0" w:color="auto"/>
              <w:bottom w:val="single" w:sz="4" w:space="0" w:color="auto"/>
              <w:right w:val="single" w:sz="4" w:space="0" w:color="auto"/>
            </w:tcBorders>
            <w:vAlign w:val="center"/>
          </w:tcPr>
          <w:p w14:paraId="5A9A87AA" w14:textId="77777777" w:rsidR="00061A5A" w:rsidRPr="00070FC1" w:rsidRDefault="00061A5A" w:rsidP="00C80083">
            <w:pPr>
              <w:pStyle w:val="Tabletext"/>
              <w:jc w:val="center"/>
            </w:pPr>
            <w:r w:rsidRPr="00070FC1">
              <w:t>24.6</w:t>
            </w:r>
          </w:p>
        </w:tc>
        <w:tc>
          <w:tcPr>
            <w:tcW w:w="711" w:type="dxa"/>
            <w:tcBorders>
              <w:top w:val="single" w:sz="4" w:space="0" w:color="auto"/>
              <w:left w:val="single" w:sz="4" w:space="0" w:color="auto"/>
              <w:bottom w:val="single" w:sz="4" w:space="0" w:color="auto"/>
              <w:right w:val="single" w:sz="4" w:space="0" w:color="auto"/>
            </w:tcBorders>
            <w:vAlign w:val="center"/>
          </w:tcPr>
          <w:p w14:paraId="75535873" w14:textId="77777777" w:rsidR="00061A5A" w:rsidRPr="00070FC1" w:rsidRDefault="00061A5A" w:rsidP="00C80083">
            <w:pPr>
              <w:pStyle w:val="Tabletext"/>
              <w:jc w:val="center"/>
            </w:pPr>
            <w:r w:rsidRPr="00070FC1">
              <w:t>1/2</w:t>
            </w:r>
          </w:p>
        </w:tc>
        <w:tc>
          <w:tcPr>
            <w:tcW w:w="716" w:type="dxa"/>
            <w:tcBorders>
              <w:top w:val="single" w:sz="4" w:space="0" w:color="auto"/>
              <w:left w:val="single" w:sz="4" w:space="0" w:color="auto"/>
              <w:bottom w:val="single" w:sz="4" w:space="0" w:color="auto"/>
              <w:right w:val="single" w:sz="4" w:space="0" w:color="auto"/>
            </w:tcBorders>
            <w:vAlign w:val="center"/>
          </w:tcPr>
          <w:p w14:paraId="19752FDC" w14:textId="77777777" w:rsidR="00061A5A" w:rsidRPr="00070FC1" w:rsidRDefault="00061A5A" w:rsidP="00C80083">
            <w:pPr>
              <w:pStyle w:val="Tabletext"/>
              <w:jc w:val="center"/>
            </w:pPr>
            <w:r w:rsidRPr="00070FC1">
              <w:t>24.6</w:t>
            </w:r>
          </w:p>
        </w:tc>
        <w:tc>
          <w:tcPr>
            <w:tcW w:w="1914" w:type="dxa"/>
            <w:tcBorders>
              <w:top w:val="single" w:sz="4" w:space="0" w:color="auto"/>
              <w:left w:val="single" w:sz="4" w:space="0" w:color="auto"/>
              <w:bottom w:val="single" w:sz="4" w:space="0" w:color="auto"/>
              <w:right w:val="single" w:sz="4" w:space="0" w:color="auto"/>
            </w:tcBorders>
            <w:vAlign w:val="center"/>
          </w:tcPr>
          <w:p w14:paraId="3FB9DCF8" w14:textId="77777777" w:rsidR="00061A5A" w:rsidRPr="00070FC1" w:rsidRDefault="00061A5A" w:rsidP="00C80083">
            <w:pPr>
              <w:pStyle w:val="Tabletext"/>
              <w:jc w:val="center"/>
            </w:pPr>
            <w:r w:rsidRPr="00070FC1">
              <w:t>P1: ~1.5s;</w:t>
            </w:r>
          </w:p>
          <w:p w14:paraId="585EEBF6" w14:textId="77777777" w:rsidR="00061A5A" w:rsidRPr="00070FC1" w:rsidRDefault="00061A5A" w:rsidP="00C80083">
            <w:pPr>
              <w:pStyle w:val="Tabletext"/>
              <w:jc w:val="center"/>
            </w:pPr>
            <w:r w:rsidRPr="00070FC1">
              <w:t>P3/P4: ~3s</w:t>
            </w:r>
          </w:p>
        </w:tc>
      </w:tr>
      <w:tr w:rsidR="00061A5A" w:rsidRPr="00C4545B" w14:paraId="7672C342" w14:textId="77777777" w:rsidTr="00C80083">
        <w:trPr>
          <w:jc w:val="center"/>
        </w:trPr>
        <w:tc>
          <w:tcPr>
            <w:tcW w:w="9409" w:type="dxa"/>
            <w:gridSpan w:val="10"/>
            <w:tcBorders>
              <w:top w:val="single" w:sz="4" w:space="0" w:color="auto"/>
              <w:left w:val="nil"/>
              <w:bottom w:val="nil"/>
              <w:right w:val="nil"/>
            </w:tcBorders>
          </w:tcPr>
          <w:p w14:paraId="293F7653" w14:textId="77777777" w:rsidR="00061A5A" w:rsidRPr="00C80083" w:rsidRDefault="00061A5A" w:rsidP="00C80083">
            <w:pPr>
              <w:pStyle w:val="Tablelegend"/>
              <w:rPr>
                <w:lang w:val="en-GB"/>
              </w:rPr>
            </w:pPr>
            <w:r w:rsidRPr="00C80083">
              <w:rPr>
                <w:vertAlign w:val="superscript"/>
                <w:lang w:val="en-GB"/>
              </w:rPr>
              <w:t>(1)</w:t>
            </w:r>
            <w:r w:rsidRPr="00C80083">
              <w:rPr>
                <w:lang w:val="en-GB"/>
              </w:rPr>
              <w:tab/>
              <w:t>The bit rates reflect the throughput (‘net’ bit rate) by the application layer, and do not include the overhead used by the physical layer.</w:t>
            </w:r>
          </w:p>
          <w:p w14:paraId="02AB0887" w14:textId="77777777" w:rsidR="00061A5A" w:rsidRPr="00C80083" w:rsidRDefault="00061A5A" w:rsidP="00C80083">
            <w:pPr>
              <w:pStyle w:val="Tablelegend"/>
              <w:rPr>
                <w:lang w:val="en-GB"/>
              </w:rPr>
            </w:pPr>
            <w:r w:rsidRPr="00C80083">
              <w:rPr>
                <w:vertAlign w:val="superscript"/>
                <w:lang w:val="en-GB"/>
              </w:rPr>
              <w:t>(2)</w:t>
            </w:r>
            <w:r w:rsidRPr="00C80083">
              <w:rPr>
                <w:lang w:val="en-GB"/>
              </w:rPr>
              <w:tab/>
              <w:t>Joint configuration of two digital signal blocks for enhanced performance or features. The digital blocks may be adjusted independently for power level.</w:t>
            </w:r>
          </w:p>
        </w:tc>
      </w:tr>
    </w:tbl>
    <w:p w14:paraId="2BB9BF3B" w14:textId="77777777" w:rsidR="00061A5A" w:rsidRPr="00070FC1" w:rsidRDefault="00061A5A" w:rsidP="00061A5A">
      <w:pPr>
        <w:pStyle w:val="Tablefin"/>
      </w:pPr>
    </w:p>
    <w:p w14:paraId="0FE9F568" w14:textId="77777777" w:rsidR="00061A5A" w:rsidRPr="00C80083" w:rsidRDefault="00061A5A" w:rsidP="00061A5A">
      <w:pPr>
        <w:rPr>
          <w:lang w:val="en-GB"/>
        </w:rPr>
      </w:pPr>
      <w:r w:rsidRPr="00C80083">
        <w:rPr>
          <w:lang w:val="en-GB"/>
        </w:rPr>
        <w:t>Additional HD Radio system signal parameters (physical layer) for VHF Band II are provided in Table 89.</w:t>
      </w:r>
    </w:p>
    <w:p w14:paraId="1D784863" w14:textId="77777777" w:rsidR="00061A5A" w:rsidRPr="00C80083" w:rsidRDefault="00061A5A" w:rsidP="00252FAD">
      <w:pPr>
        <w:pStyle w:val="TableNo"/>
        <w:keepLines/>
        <w:rPr>
          <w:lang w:val="en-GB"/>
        </w:rPr>
      </w:pPr>
      <w:bookmarkStart w:id="963" w:name="_Toc404608774"/>
      <w:r w:rsidRPr="00C80083">
        <w:rPr>
          <w:lang w:val="en-GB"/>
        </w:rPr>
        <w:t>TABLE 89</w:t>
      </w:r>
    </w:p>
    <w:p w14:paraId="2A7DBAE2" w14:textId="77777777" w:rsidR="00061A5A" w:rsidRPr="00C80083" w:rsidRDefault="00061A5A" w:rsidP="00252FAD">
      <w:pPr>
        <w:pStyle w:val="Tabletitle"/>
        <w:keepLines/>
        <w:rPr>
          <w:lang w:val="en-GB"/>
        </w:rPr>
      </w:pPr>
      <w:r w:rsidRPr="00C80083">
        <w:rPr>
          <w:lang w:val="en-GB"/>
        </w:rPr>
        <w:t>HD radio system physical layer parameters</w:t>
      </w:r>
      <w:bookmarkEnd w:id="963"/>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4"/>
        <w:gridCol w:w="3734"/>
      </w:tblGrid>
      <w:tr w:rsidR="00061A5A" w:rsidRPr="00070FC1" w14:paraId="08F4745C" w14:textId="77777777" w:rsidTr="00C80083">
        <w:trPr>
          <w:tblHeade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4773D6E" w14:textId="77777777" w:rsidR="00061A5A" w:rsidRPr="00070FC1" w:rsidRDefault="00061A5A" w:rsidP="00252FAD">
            <w:pPr>
              <w:pStyle w:val="Tablehead"/>
              <w:keepLines/>
            </w:pPr>
            <w:r w:rsidRPr="00070FC1">
              <w:t>Parameter name</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D7C69D2" w14:textId="77777777" w:rsidR="00061A5A" w:rsidRPr="00070FC1" w:rsidRDefault="00061A5A" w:rsidP="00252FAD">
            <w:pPr>
              <w:pStyle w:val="Tablehead"/>
              <w:keepLines/>
            </w:pPr>
            <w:r w:rsidRPr="00070FC1">
              <w:t>Computed value (rounded)</w:t>
            </w:r>
          </w:p>
        </w:tc>
      </w:tr>
      <w:tr w:rsidR="00061A5A" w:rsidRPr="00070FC1" w14:paraId="4230BFBE"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2520A372" w14:textId="77777777" w:rsidR="00061A5A" w:rsidRPr="00070FC1" w:rsidRDefault="00061A5A" w:rsidP="00252FAD">
            <w:pPr>
              <w:pStyle w:val="Tabletext"/>
              <w:keepNext/>
              <w:keepLines/>
            </w:pPr>
            <w:r w:rsidRPr="00070FC1">
              <w:t>Cyclic prefix width α</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702B24D4" w14:textId="77777777" w:rsidR="00061A5A" w:rsidRPr="00070FC1" w:rsidRDefault="00061A5A" w:rsidP="00252FAD">
            <w:pPr>
              <w:pStyle w:val="Tabletext"/>
              <w:keepNext/>
              <w:keepLines/>
              <w:jc w:val="center"/>
            </w:pPr>
            <w:r w:rsidRPr="00070FC1">
              <w:t>0.1586 ms</w:t>
            </w:r>
          </w:p>
        </w:tc>
      </w:tr>
      <w:tr w:rsidR="00061A5A" w:rsidRPr="00070FC1" w14:paraId="00E91EA6"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6338B70F" w14:textId="77777777" w:rsidR="00061A5A" w:rsidRPr="00C80083" w:rsidRDefault="00061A5A" w:rsidP="00252FAD">
            <w:pPr>
              <w:pStyle w:val="Tabletext"/>
              <w:keepNext/>
              <w:keepLines/>
              <w:rPr>
                <w:lang w:val="en-GB"/>
              </w:rPr>
            </w:pPr>
            <w:r w:rsidRPr="00C80083">
              <w:rPr>
                <w:lang w:val="en-GB"/>
              </w:rPr>
              <w:t xml:space="preserve">Symbol duration (with prefix) </w:t>
            </w:r>
            <w:r w:rsidRPr="00C80083">
              <w:rPr>
                <w:i/>
                <w:iCs/>
                <w:lang w:val="en-GB"/>
              </w:rPr>
              <w:t>T</w:t>
            </w:r>
            <w:r w:rsidRPr="00C80083">
              <w:rPr>
                <w:i/>
                <w:iCs/>
                <w:vertAlign w:val="subscript"/>
                <w:lang w:val="en-GB"/>
              </w:rPr>
              <w:t>s</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11D3AEE4" w14:textId="77777777" w:rsidR="00061A5A" w:rsidRPr="00070FC1" w:rsidRDefault="00061A5A" w:rsidP="00252FAD">
            <w:pPr>
              <w:pStyle w:val="Tabletext"/>
              <w:keepNext/>
              <w:keepLines/>
              <w:jc w:val="center"/>
            </w:pPr>
            <w:r w:rsidRPr="00070FC1">
              <w:t>2.902 ms</w:t>
            </w:r>
          </w:p>
        </w:tc>
      </w:tr>
      <w:tr w:rsidR="00061A5A" w:rsidRPr="00070FC1" w14:paraId="1E04D89C"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0A49742A" w14:textId="77777777" w:rsidR="00061A5A" w:rsidRPr="00C80083" w:rsidRDefault="00061A5A" w:rsidP="00252FAD">
            <w:pPr>
              <w:pStyle w:val="Tabletext"/>
              <w:keepNext/>
              <w:keepLines/>
              <w:rPr>
                <w:lang w:val="en-GB"/>
              </w:rPr>
            </w:pPr>
            <w:r w:rsidRPr="00C80083">
              <w:rPr>
                <w:lang w:val="en-GB"/>
              </w:rPr>
              <w:t xml:space="preserve">Number of symbols in a block </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EFA2907" w14:textId="77777777" w:rsidR="00061A5A" w:rsidRPr="00070FC1" w:rsidRDefault="00061A5A" w:rsidP="00252FAD">
            <w:pPr>
              <w:pStyle w:val="Tabletext"/>
              <w:keepNext/>
              <w:keepLines/>
              <w:jc w:val="center"/>
            </w:pPr>
            <w:r w:rsidRPr="00070FC1">
              <w:t>32</w:t>
            </w:r>
          </w:p>
        </w:tc>
      </w:tr>
      <w:tr w:rsidR="00061A5A" w:rsidRPr="00070FC1" w14:paraId="33E9DB5C"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AF69969" w14:textId="77777777" w:rsidR="00061A5A" w:rsidRPr="00070FC1" w:rsidRDefault="00061A5A" w:rsidP="00252FAD">
            <w:pPr>
              <w:pStyle w:val="Tabletext"/>
              <w:keepNext/>
              <w:keepLines/>
            </w:pPr>
            <w:r w:rsidRPr="00070FC1">
              <w:t xml:space="preserve">Block duration </w:t>
            </w:r>
            <w:r w:rsidRPr="00070FC1">
              <w:rPr>
                <w:i/>
                <w:iCs/>
              </w:rPr>
              <w:t>T</w:t>
            </w:r>
            <w:r w:rsidRPr="00070FC1">
              <w:rPr>
                <w:i/>
                <w:iCs/>
                <w:vertAlign w:val="subscript"/>
              </w:rPr>
              <w:t>b</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21682897" w14:textId="77777777" w:rsidR="00061A5A" w:rsidRPr="00070FC1" w:rsidRDefault="00061A5A" w:rsidP="00252FAD">
            <w:pPr>
              <w:pStyle w:val="Tabletext"/>
              <w:keepNext/>
              <w:keepLines/>
              <w:jc w:val="center"/>
            </w:pPr>
            <w:r w:rsidRPr="00070FC1">
              <w:t>9.288 ms</w:t>
            </w:r>
          </w:p>
        </w:tc>
      </w:tr>
      <w:tr w:rsidR="00061A5A" w:rsidRPr="00070FC1" w14:paraId="790FDE9F"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2D911C3C" w14:textId="77777777" w:rsidR="00061A5A" w:rsidRPr="00C80083" w:rsidRDefault="00061A5A" w:rsidP="00252FAD">
            <w:pPr>
              <w:pStyle w:val="Tabletext"/>
              <w:keepNext/>
              <w:keepLines/>
              <w:rPr>
                <w:lang w:val="en-GB"/>
              </w:rPr>
            </w:pPr>
            <w:r w:rsidRPr="00C80083">
              <w:rPr>
                <w:lang w:val="en-GB"/>
              </w:rPr>
              <w:t>Number of blocks in a frame</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2F4EC09" w14:textId="77777777" w:rsidR="00061A5A" w:rsidRPr="00070FC1" w:rsidRDefault="00061A5A" w:rsidP="00252FAD">
            <w:pPr>
              <w:pStyle w:val="Tabletext"/>
              <w:keepNext/>
              <w:keepLines/>
              <w:jc w:val="center"/>
            </w:pPr>
            <w:r w:rsidRPr="00070FC1">
              <w:t>16</w:t>
            </w:r>
          </w:p>
        </w:tc>
      </w:tr>
      <w:tr w:rsidR="00061A5A" w:rsidRPr="00070FC1" w14:paraId="34CF9A5B"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70DC734B" w14:textId="77777777" w:rsidR="00061A5A" w:rsidRPr="00070FC1" w:rsidRDefault="00061A5A" w:rsidP="00252FAD">
            <w:pPr>
              <w:pStyle w:val="Tabletext"/>
              <w:keepNext/>
              <w:keepLines/>
            </w:pPr>
            <w:r w:rsidRPr="00070FC1">
              <w:t xml:space="preserve">Frame duration </w:t>
            </w:r>
            <w:r w:rsidRPr="00070FC1">
              <w:rPr>
                <w:i/>
                <w:iCs/>
              </w:rPr>
              <w:t>T</w:t>
            </w:r>
            <w:r w:rsidRPr="00070FC1">
              <w:rPr>
                <w:i/>
                <w:iCs/>
                <w:vertAlign w:val="subscript"/>
              </w:rPr>
              <w:t>f</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43FF610" w14:textId="77777777" w:rsidR="00061A5A" w:rsidRPr="00070FC1" w:rsidRDefault="00061A5A" w:rsidP="00252FAD">
            <w:pPr>
              <w:pStyle w:val="Tabletext"/>
              <w:keepNext/>
              <w:keepLines/>
              <w:jc w:val="center"/>
            </w:pPr>
            <w:r w:rsidRPr="00070FC1">
              <w:t>1.486 s</w:t>
            </w:r>
          </w:p>
        </w:tc>
      </w:tr>
      <w:tr w:rsidR="00061A5A" w:rsidRPr="00070FC1" w14:paraId="44ECFEF1"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1B616708" w14:textId="77777777" w:rsidR="00061A5A" w:rsidRPr="00070FC1" w:rsidRDefault="00061A5A" w:rsidP="00252FAD">
            <w:pPr>
              <w:pStyle w:val="Tabletext"/>
              <w:keepNext/>
              <w:keepLines/>
            </w:pPr>
            <w:r w:rsidRPr="00070FC1">
              <w:t>OFDM subcarrier spacing Δ</w:t>
            </w:r>
            <w:r w:rsidRPr="00070FC1">
              <w:rPr>
                <w:i/>
                <w:iCs/>
              </w:rPr>
              <w:t>f</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02BA6CCF" w14:textId="77777777" w:rsidR="00061A5A" w:rsidRPr="00070FC1" w:rsidRDefault="00061A5A" w:rsidP="00252FAD">
            <w:pPr>
              <w:pStyle w:val="Tabletext"/>
              <w:keepNext/>
              <w:keepLines/>
              <w:jc w:val="center"/>
            </w:pPr>
            <w:r w:rsidRPr="00070FC1">
              <w:t>363.4 Hz</w:t>
            </w:r>
          </w:p>
        </w:tc>
      </w:tr>
      <w:tr w:rsidR="00061A5A" w:rsidRPr="00070FC1" w14:paraId="2ADDE8EC"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2FD30CE" w14:textId="77777777" w:rsidR="00061A5A" w:rsidRPr="00070FC1" w:rsidRDefault="00061A5A" w:rsidP="00252FAD">
            <w:pPr>
              <w:pStyle w:val="Tabletext"/>
              <w:keepNext/>
              <w:keepLines/>
            </w:pPr>
            <w:r w:rsidRPr="00070FC1">
              <w:t>Number of carriers</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64623BB" w14:textId="77777777" w:rsidR="00061A5A" w:rsidRPr="00070FC1" w:rsidRDefault="00061A5A" w:rsidP="00252FAD">
            <w:pPr>
              <w:pStyle w:val="Tabletext"/>
              <w:keepNext/>
              <w:keepLines/>
              <w:jc w:val="center"/>
            </w:pPr>
            <w:r w:rsidRPr="00070FC1">
              <w:t>70 kHz band: 191</w:t>
            </w:r>
          </w:p>
          <w:p w14:paraId="5BD58F0E" w14:textId="77777777" w:rsidR="00061A5A" w:rsidRPr="00070FC1" w:rsidRDefault="00061A5A" w:rsidP="00252FAD">
            <w:pPr>
              <w:pStyle w:val="Tabletext"/>
              <w:keepNext/>
              <w:keepLines/>
              <w:jc w:val="center"/>
            </w:pPr>
            <w:r w:rsidRPr="00070FC1">
              <w:t>100 kHz band: 267</w:t>
            </w:r>
          </w:p>
        </w:tc>
      </w:tr>
      <w:tr w:rsidR="00061A5A" w:rsidRPr="00C4545B" w14:paraId="5C4106F2"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1E3D8199" w14:textId="77777777" w:rsidR="00061A5A" w:rsidRPr="00070FC1" w:rsidRDefault="00061A5A" w:rsidP="00252FAD">
            <w:pPr>
              <w:pStyle w:val="Tabletext"/>
              <w:keepNext/>
              <w:keepLines/>
            </w:pPr>
            <w:r w:rsidRPr="00070FC1">
              <w:t>Used bandwidth</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8A19895" w14:textId="77777777" w:rsidR="00061A5A" w:rsidRPr="00C80083" w:rsidRDefault="00061A5A" w:rsidP="00252FAD">
            <w:pPr>
              <w:pStyle w:val="Tabletext"/>
              <w:keepNext/>
              <w:keepLines/>
              <w:jc w:val="center"/>
              <w:rPr>
                <w:lang w:val="en-GB"/>
              </w:rPr>
            </w:pPr>
            <w:r w:rsidRPr="00C80083">
              <w:rPr>
                <w:lang w:val="en-GB"/>
              </w:rPr>
              <w:t>70 kHz band: 69.4 kHz</w:t>
            </w:r>
          </w:p>
          <w:p w14:paraId="2A676957" w14:textId="77777777" w:rsidR="00061A5A" w:rsidRPr="00C80083" w:rsidRDefault="00061A5A" w:rsidP="00252FAD">
            <w:pPr>
              <w:pStyle w:val="Tabletext"/>
              <w:keepNext/>
              <w:keepLines/>
              <w:jc w:val="center"/>
              <w:rPr>
                <w:lang w:val="en-GB"/>
              </w:rPr>
            </w:pPr>
            <w:r w:rsidRPr="00C80083">
              <w:rPr>
                <w:lang w:val="en-GB"/>
              </w:rPr>
              <w:t>100 kHz band: 97.0 kHz</w:t>
            </w:r>
          </w:p>
        </w:tc>
      </w:tr>
    </w:tbl>
    <w:p w14:paraId="45B451AC" w14:textId="77777777" w:rsidR="00061A5A" w:rsidRPr="00070FC1" w:rsidRDefault="00061A5A" w:rsidP="00061A5A">
      <w:pPr>
        <w:pStyle w:val="Tablefin"/>
      </w:pPr>
    </w:p>
    <w:p w14:paraId="31AE1292" w14:textId="77777777" w:rsidR="00061A5A" w:rsidRPr="00C80083" w:rsidRDefault="00061A5A" w:rsidP="00061A5A">
      <w:pPr>
        <w:pStyle w:val="FigureNo"/>
        <w:rPr>
          <w:lang w:val="en-GB"/>
        </w:rPr>
      </w:pPr>
      <w:r w:rsidRPr="00C80083">
        <w:rPr>
          <w:lang w:val="en-GB"/>
        </w:rPr>
        <w:t>Figure 4</w:t>
      </w:r>
    </w:p>
    <w:p w14:paraId="7E0B31C5" w14:textId="77777777" w:rsidR="00061A5A" w:rsidRPr="00C80083" w:rsidRDefault="00061A5A" w:rsidP="00061A5A">
      <w:pPr>
        <w:pStyle w:val="Figuretitle"/>
        <w:rPr>
          <w:lang w:val="en-GB"/>
        </w:rPr>
      </w:pPr>
      <w:r w:rsidRPr="00C80083">
        <w:rPr>
          <w:lang w:val="en-GB"/>
        </w:rPr>
        <w:t>HD radio system 70-kHz digital block positioning examples</w:t>
      </w:r>
    </w:p>
    <w:p w14:paraId="0E813E64" w14:textId="77777777" w:rsidR="00061A5A" w:rsidRPr="00070FC1" w:rsidRDefault="00061A5A" w:rsidP="00061A5A">
      <w:pPr>
        <w:pStyle w:val="Figure"/>
        <w:spacing w:after="0"/>
      </w:pPr>
      <w:r w:rsidRPr="00CD71FB">
        <w:rPr>
          <w:noProof/>
          <w:lang w:val="en-GB" w:eastAsia="en-GB"/>
        </w:rPr>
        <w:drawing>
          <wp:inline distT="0" distB="0" distL="0" distR="0" wp14:anchorId="56EF951D" wp14:editId="4038533A">
            <wp:extent cx="6057900" cy="3476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057900" cy="3476625"/>
                    </a:xfrm>
                    <a:prstGeom prst="rect">
                      <a:avLst/>
                    </a:prstGeom>
                    <a:noFill/>
                    <a:ln>
                      <a:noFill/>
                    </a:ln>
                  </pic:spPr>
                </pic:pic>
              </a:graphicData>
            </a:graphic>
          </wp:inline>
        </w:drawing>
      </w:r>
    </w:p>
    <w:p w14:paraId="0F43447E" w14:textId="77777777" w:rsidR="00061A5A" w:rsidRPr="00C80083" w:rsidRDefault="00061A5A" w:rsidP="00061A5A">
      <w:pPr>
        <w:pStyle w:val="Figurelegend"/>
        <w:rPr>
          <w:lang w:val="en-GB"/>
        </w:rPr>
      </w:pPr>
      <w:r w:rsidRPr="00C80083">
        <w:rPr>
          <w:lang w:val="en-GB"/>
        </w:rPr>
        <w:t>Note: PL and PU are used for indicating lower positioning and upper positioning (respectively) of the digital block. The indication is for convenience only, and does not suggest an actual difference in the signal.</w:t>
      </w:r>
    </w:p>
    <w:p w14:paraId="22A75829" w14:textId="77777777" w:rsidR="00061A5A" w:rsidRPr="00C80083" w:rsidRDefault="00061A5A" w:rsidP="00252FAD">
      <w:pPr>
        <w:pStyle w:val="Normalaftertitle"/>
        <w:rPr>
          <w:lang w:val="en-GB"/>
        </w:rPr>
      </w:pPr>
      <w:r w:rsidRPr="00C80083">
        <w:rPr>
          <w:lang w:val="en-GB"/>
        </w:rPr>
        <w:t>In the USA, the fundamental channel raster in VHF Band II is based on 200-kHz spacing. The HD Radio system presumes that the digital signal blocks are at pre-defined positions. As can be seen from the diagrams in Figs 4 and 5, these positions are not centred on the 200-kHz raster but in between. It has to be noted that the block position of 0 kHz in the Figures below corresponds to the reference analogue frequency for the HD Radio signal.</w:t>
      </w:r>
    </w:p>
    <w:p w14:paraId="08EDF431" w14:textId="77777777" w:rsidR="00061A5A" w:rsidRPr="00C80083" w:rsidRDefault="00061A5A" w:rsidP="00061A5A">
      <w:pPr>
        <w:rPr>
          <w:lang w:val="en-GB"/>
        </w:rPr>
      </w:pPr>
      <w:r w:rsidRPr="00C80083">
        <w:rPr>
          <w:lang w:val="en-GB"/>
        </w:rPr>
        <w:t>The reference analogue frequency may represent an actual analogue host signal when operating in hybrid configuration and employing a composition of either two signals (one analogue and one digital band) or three signals (one analogue and two digital bands). The analogue reference frequency may represent the centre frequency of a vacant band of a previously existing analogue host signal, while the system operates in all digital configurations. Such reference also demonstrates that a transition from hybrid configuration to all digital configurations does not have to change the digital signal allocation or configuration. Practically, it is expected to be followed by increasing the digital signal power.</w:t>
      </w:r>
    </w:p>
    <w:p w14:paraId="2BBDA05E" w14:textId="77777777" w:rsidR="00061A5A" w:rsidRPr="00C80083" w:rsidRDefault="00061A5A" w:rsidP="00061A5A">
      <w:pPr>
        <w:rPr>
          <w:lang w:val="en-GB"/>
        </w:rPr>
      </w:pPr>
      <w:r w:rsidRPr="00C80083">
        <w:rPr>
          <w:lang w:val="en-GB"/>
        </w:rPr>
        <w:t>Additional configurations allow for expanded signal composition, where two digital blocks of 70 kHz each as shown in Fig. 6, or two digital signal blocks of 100 kHz each as shown in Fig. 7, are employed jointly for providing more options for trade-off between throughput (net bit rate) and robustness.</w:t>
      </w:r>
    </w:p>
    <w:p w14:paraId="24BE0234" w14:textId="77777777" w:rsidR="00061A5A" w:rsidRPr="00C80083" w:rsidRDefault="00061A5A" w:rsidP="00061A5A">
      <w:pPr>
        <w:pStyle w:val="FigureNo"/>
        <w:rPr>
          <w:lang w:val="en-GB"/>
        </w:rPr>
      </w:pPr>
      <w:r w:rsidRPr="00C80083">
        <w:rPr>
          <w:lang w:val="en-GB"/>
        </w:rPr>
        <w:t>Figure 5</w:t>
      </w:r>
    </w:p>
    <w:p w14:paraId="28674661" w14:textId="77777777" w:rsidR="00061A5A" w:rsidRPr="00C80083" w:rsidRDefault="00061A5A" w:rsidP="00061A5A">
      <w:pPr>
        <w:pStyle w:val="Figuretitle"/>
        <w:rPr>
          <w:lang w:val="en-GB"/>
        </w:rPr>
      </w:pPr>
      <w:r w:rsidRPr="00C80083">
        <w:rPr>
          <w:lang w:val="en-GB"/>
        </w:rPr>
        <w:t>HD radio system 100-kHz digital block positioning examples</w:t>
      </w:r>
    </w:p>
    <w:p w14:paraId="1D03C7A4" w14:textId="77777777" w:rsidR="00061A5A" w:rsidRPr="00070FC1" w:rsidRDefault="00061A5A" w:rsidP="00061A5A">
      <w:pPr>
        <w:pStyle w:val="Figure"/>
        <w:spacing w:after="0"/>
      </w:pPr>
      <w:r w:rsidRPr="00CD71FB">
        <w:rPr>
          <w:noProof/>
          <w:lang w:val="en-GB" w:eastAsia="en-GB"/>
        </w:rPr>
        <w:drawing>
          <wp:inline distT="0" distB="0" distL="0" distR="0" wp14:anchorId="4BDD9BCE" wp14:editId="0FAF0F79">
            <wp:extent cx="6162675" cy="3543300"/>
            <wp:effectExtent l="0" t="0" r="0" b="0"/>
            <wp:docPr id="4" name="Picture 4" descr="Figure 2-2 -- Changing from MP8 to M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2 -- Changing from MP8 to MP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6162675" cy="3543300"/>
                    </a:xfrm>
                    <a:prstGeom prst="rect">
                      <a:avLst/>
                    </a:prstGeom>
                    <a:noFill/>
                    <a:ln>
                      <a:noFill/>
                    </a:ln>
                  </pic:spPr>
                </pic:pic>
              </a:graphicData>
            </a:graphic>
          </wp:inline>
        </w:drawing>
      </w:r>
    </w:p>
    <w:p w14:paraId="350E8E3C" w14:textId="77777777" w:rsidR="00061A5A" w:rsidRPr="00C80083" w:rsidRDefault="00061A5A" w:rsidP="00252FAD">
      <w:pPr>
        <w:pStyle w:val="Figurelegend"/>
        <w:keepNext w:val="0"/>
        <w:keepLines w:val="0"/>
        <w:rPr>
          <w:lang w:val="en-GB"/>
        </w:rPr>
      </w:pPr>
      <w:r w:rsidRPr="00C80083">
        <w:rPr>
          <w:lang w:val="en-GB"/>
        </w:rPr>
        <w:t>Note: PL and PU are used for indicating lower positioning and upper positioning (respectively) of the digital block. The indication is for convenience only, and does not suggest an actual difference in the signal.</w:t>
      </w:r>
    </w:p>
    <w:p w14:paraId="0A735B5B" w14:textId="77777777" w:rsidR="00061A5A" w:rsidRPr="00C80083" w:rsidRDefault="00061A5A" w:rsidP="00252FAD">
      <w:pPr>
        <w:pStyle w:val="FigureNo"/>
        <w:rPr>
          <w:lang w:val="en-GB"/>
        </w:rPr>
      </w:pPr>
      <w:r w:rsidRPr="00C80083">
        <w:rPr>
          <w:lang w:val="en-GB"/>
        </w:rPr>
        <w:t>Figure 6</w:t>
      </w:r>
    </w:p>
    <w:p w14:paraId="06847772" w14:textId="77777777" w:rsidR="00061A5A" w:rsidRPr="00C80083" w:rsidRDefault="00061A5A" w:rsidP="00252FAD">
      <w:pPr>
        <w:pStyle w:val="Figuretitle"/>
        <w:keepLines/>
        <w:rPr>
          <w:lang w:val="en-GB"/>
        </w:rPr>
      </w:pPr>
      <w:r w:rsidRPr="00C80083">
        <w:rPr>
          <w:lang w:val="en-GB"/>
        </w:rPr>
        <w:t>HD radio system 2 × 70-kHz digital block positioning examples</w:t>
      </w:r>
    </w:p>
    <w:p w14:paraId="22E70B89" w14:textId="77777777" w:rsidR="00061A5A" w:rsidRPr="00070FC1" w:rsidRDefault="00061A5A" w:rsidP="00061A5A">
      <w:pPr>
        <w:pStyle w:val="Figure"/>
      </w:pPr>
      <w:r w:rsidRPr="00CD71FB">
        <w:rPr>
          <w:noProof/>
          <w:lang w:val="en-GB" w:eastAsia="en-GB"/>
        </w:rPr>
        <w:drawing>
          <wp:inline distT="0" distB="0" distL="0" distR="0" wp14:anchorId="49F13C12" wp14:editId="469A5156">
            <wp:extent cx="6057900"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6057900" cy="1685925"/>
                    </a:xfrm>
                    <a:prstGeom prst="rect">
                      <a:avLst/>
                    </a:prstGeom>
                    <a:noFill/>
                    <a:ln>
                      <a:noFill/>
                    </a:ln>
                  </pic:spPr>
                </pic:pic>
              </a:graphicData>
            </a:graphic>
          </wp:inline>
        </w:drawing>
      </w:r>
    </w:p>
    <w:p w14:paraId="14B24650" w14:textId="77777777" w:rsidR="00061A5A" w:rsidRPr="00C80083" w:rsidRDefault="00061A5A" w:rsidP="00061A5A">
      <w:pPr>
        <w:pStyle w:val="Figurelegend"/>
        <w:rPr>
          <w:lang w:val="en-GB"/>
        </w:rPr>
      </w:pPr>
      <w:r w:rsidRPr="00C80083">
        <w:rPr>
          <w:lang w:val="en-GB"/>
        </w:rPr>
        <w:t>Note: PL and PU are used for indicating lower positioning and upper positioning (respectively) of the digital block. The indication is for convenience only, and does not suggest an actual difference in the signal.</w:t>
      </w:r>
    </w:p>
    <w:p w14:paraId="16401FBD" w14:textId="77777777" w:rsidR="00061A5A" w:rsidRPr="00C80083" w:rsidRDefault="00061A5A" w:rsidP="00061A5A">
      <w:pPr>
        <w:pStyle w:val="FigureNo"/>
        <w:rPr>
          <w:lang w:val="en-GB"/>
        </w:rPr>
      </w:pPr>
      <w:r w:rsidRPr="00C80083">
        <w:rPr>
          <w:lang w:val="en-GB"/>
        </w:rPr>
        <w:t>Figure 7</w:t>
      </w:r>
    </w:p>
    <w:p w14:paraId="350E63BD" w14:textId="77777777" w:rsidR="00061A5A" w:rsidRPr="00C80083" w:rsidRDefault="00061A5A" w:rsidP="00061A5A">
      <w:pPr>
        <w:pStyle w:val="Figuretitle"/>
        <w:rPr>
          <w:lang w:val="en-GB"/>
        </w:rPr>
      </w:pPr>
      <w:r w:rsidRPr="00C80083">
        <w:rPr>
          <w:lang w:val="en-GB"/>
        </w:rPr>
        <w:t>HD radio system 2 × 100-kHz digital block positioning examples</w:t>
      </w:r>
    </w:p>
    <w:p w14:paraId="0415077B" w14:textId="77777777" w:rsidR="00061A5A" w:rsidRPr="00070FC1" w:rsidRDefault="00061A5A" w:rsidP="00061A5A">
      <w:pPr>
        <w:pStyle w:val="Figure"/>
        <w:spacing w:after="0"/>
      </w:pPr>
      <w:r w:rsidRPr="00CD71FB">
        <w:rPr>
          <w:noProof/>
          <w:lang w:val="en-GB" w:eastAsia="en-GB"/>
        </w:rPr>
        <w:drawing>
          <wp:inline distT="0" distB="0" distL="0" distR="0" wp14:anchorId="292F1F12" wp14:editId="0FC7AC51">
            <wp:extent cx="6057900" cy="1724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6057900" cy="1724025"/>
                    </a:xfrm>
                    <a:prstGeom prst="rect">
                      <a:avLst/>
                    </a:prstGeom>
                    <a:noFill/>
                    <a:ln>
                      <a:noFill/>
                    </a:ln>
                  </pic:spPr>
                </pic:pic>
              </a:graphicData>
            </a:graphic>
          </wp:inline>
        </w:drawing>
      </w:r>
    </w:p>
    <w:p w14:paraId="35CCA78A" w14:textId="77777777" w:rsidR="00061A5A" w:rsidRPr="00C80083" w:rsidRDefault="00061A5A" w:rsidP="00061A5A">
      <w:pPr>
        <w:pStyle w:val="Figurelegend"/>
        <w:rPr>
          <w:lang w:val="en-GB"/>
        </w:rPr>
      </w:pPr>
      <w:r w:rsidRPr="00C80083">
        <w:rPr>
          <w:lang w:val="en-GB"/>
        </w:rPr>
        <w:t>Note: PL and PU are used for indicating lower positioning and upper positioning (respectively) of the digital block. The indication is for convenience only, and does not suggest an actual difference in the signal.</w:t>
      </w:r>
    </w:p>
    <w:p w14:paraId="07443945" w14:textId="77777777" w:rsidR="00061A5A" w:rsidRPr="00C80083" w:rsidRDefault="00061A5A" w:rsidP="00061A5A">
      <w:pPr>
        <w:pStyle w:val="Heading3"/>
        <w:rPr>
          <w:lang w:val="en-GB"/>
        </w:rPr>
      </w:pPr>
      <w:bookmarkStart w:id="964" w:name="_Toc18411340"/>
      <w:r w:rsidRPr="00C80083">
        <w:rPr>
          <w:lang w:val="en-GB"/>
        </w:rPr>
        <w:t>6.1.2</w:t>
      </w:r>
      <w:r w:rsidRPr="00C80083">
        <w:rPr>
          <w:lang w:val="en-GB"/>
        </w:rPr>
        <w:tab/>
        <w:t>Channel models and fading margins</w:t>
      </w:r>
      <w:bookmarkEnd w:id="964"/>
    </w:p>
    <w:p w14:paraId="5F55C144" w14:textId="77777777" w:rsidR="00061A5A" w:rsidRPr="00C80083" w:rsidRDefault="00061A5A" w:rsidP="00061A5A">
      <w:pPr>
        <w:rPr>
          <w:lang w:val="en-GB"/>
        </w:rPr>
      </w:pPr>
      <w:r w:rsidRPr="00C80083">
        <w:rPr>
          <w:lang w:val="en-GB"/>
        </w:rPr>
        <w:t>The specific EIA-approved channel (fading) models used in this analysis are provided further. Attempting to address all the reception modes along with the possible channel models may result in a significant number of combinations, thus prolonging the analysis work. For the specific purpose of providing planning parameters and in order to cover all of the combinations by using as few analysis cases as possible, the analysis brings forward the more demanding cases (in terms of required CNR and the resulting field strength), while assuming that the less demanding cases are then accounted for. For example, it may be assumed that reception under urban slow fading is more demanding than reception under suburban slow fading; therefore only the case of using the urban slow fading model has to be analysed. In another example, while considering the urban multipath profile in comparison to the suburban multipath profile, it may be assumed that reception under urban fast (60 km/h) fading is more demanding than reception under suburban fast (150 km/h) fading; therefore only the case of using the urban fast fading model is analysed for planning purposes.</w:t>
      </w:r>
    </w:p>
    <w:p w14:paraId="77E42631" w14:textId="77777777" w:rsidR="00061A5A" w:rsidRPr="00C80083" w:rsidRDefault="00061A5A" w:rsidP="00061A5A">
      <w:pPr>
        <w:rPr>
          <w:lang w:val="en-GB"/>
        </w:rPr>
      </w:pPr>
      <w:r w:rsidRPr="00C80083">
        <w:rPr>
          <w:lang w:val="en-GB"/>
        </w:rPr>
        <w:t>In accordance with the analysis of a reduced number of cases, the reception modes and channel models combinations for planning purposes are provided in Table 90.</w:t>
      </w:r>
    </w:p>
    <w:p w14:paraId="069A1380" w14:textId="77777777" w:rsidR="00061A5A" w:rsidRPr="00C80083" w:rsidRDefault="00061A5A" w:rsidP="00252FAD">
      <w:pPr>
        <w:pStyle w:val="TableNo"/>
        <w:keepLines/>
        <w:rPr>
          <w:lang w:val="en-GB"/>
        </w:rPr>
      </w:pPr>
      <w:r w:rsidRPr="00C80083">
        <w:rPr>
          <w:lang w:val="en-GB"/>
        </w:rPr>
        <w:t>TABLE 90</w:t>
      </w:r>
    </w:p>
    <w:p w14:paraId="5FEAC5FA" w14:textId="77777777" w:rsidR="00061A5A" w:rsidRPr="00C80083" w:rsidRDefault="00061A5A" w:rsidP="00252FAD">
      <w:pPr>
        <w:pStyle w:val="Tabletitle"/>
        <w:keepLines/>
        <w:rPr>
          <w:lang w:val="en-GB"/>
        </w:rPr>
      </w:pPr>
      <w:r w:rsidRPr="00C80083">
        <w:rPr>
          <w:lang w:val="en-GB"/>
        </w:rPr>
        <w:t>Definition of reception modes and channel models</w:t>
      </w:r>
    </w:p>
    <w:tbl>
      <w:tblPr>
        <w:tblStyle w:val="TableGrid"/>
        <w:tblW w:w="9900" w:type="dxa"/>
        <w:jc w:val="center"/>
        <w:tblLayout w:type="fixed"/>
        <w:tblLook w:val="04A0" w:firstRow="1" w:lastRow="0" w:firstColumn="1" w:lastColumn="0" w:noHBand="0" w:noVBand="1"/>
      </w:tblPr>
      <w:tblGrid>
        <w:gridCol w:w="2263"/>
        <w:gridCol w:w="1118"/>
        <w:gridCol w:w="1204"/>
        <w:gridCol w:w="1260"/>
        <w:gridCol w:w="1440"/>
        <w:gridCol w:w="1170"/>
        <w:gridCol w:w="1445"/>
      </w:tblGrid>
      <w:tr w:rsidR="00061A5A" w:rsidRPr="00070FC1" w14:paraId="33F881F1" w14:textId="77777777" w:rsidTr="00C80083">
        <w:trPr>
          <w:jc w:val="center"/>
        </w:trPr>
        <w:tc>
          <w:tcPr>
            <w:tcW w:w="2263" w:type="dxa"/>
          </w:tcPr>
          <w:p w14:paraId="4CB9F5AA" w14:textId="77777777" w:rsidR="00061A5A" w:rsidRPr="00070FC1" w:rsidRDefault="00061A5A" w:rsidP="00252FAD">
            <w:pPr>
              <w:pStyle w:val="Tabletext"/>
              <w:keepNext/>
              <w:keepLines/>
            </w:pPr>
            <w:r w:rsidRPr="00070FC1">
              <w:t>Reception mode</w:t>
            </w:r>
          </w:p>
        </w:tc>
        <w:tc>
          <w:tcPr>
            <w:tcW w:w="1118" w:type="dxa"/>
          </w:tcPr>
          <w:p w14:paraId="15125F8A" w14:textId="77777777" w:rsidR="00061A5A" w:rsidRPr="00070FC1" w:rsidRDefault="00061A5A" w:rsidP="00252FAD">
            <w:pPr>
              <w:pStyle w:val="Tabletext"/>
              <w:keepNext/>
              <w:keepLines/>
              <w:jc w:val="center"/>
            </w:pPr>
            <w:r w:rsidRPr="00070FC1">
              <w:t>FX</w:t>
            </w:r>
          </w:p>
        </w:tc>
        <w:tc>
          <w:tcPr>
            <w:tcW w:w="1204" w:type="dxa"/>
          </w:tcPr>
          <w:p w14:paraId="7CE7F05E" w14:textId="77777777" w:rsidR="00061A5A" w:rsidRPr="00070FC1" w:rsidRDefault="00061A5A" w:rsidP="00252FAD">
            <w:pPr>
              <w:pStyle w:val="Tabletext"/>
              <w:keepNext/>
              <w:keepLines/>
              <w:jc w:val="center"/>
            </w:pPr>
            <w:r w:rsidRPr="00070FC1">
              <w:t>MO</w:t>
            </w:r>
          </w:p>
        </w:tc>
        <w:tc>
          <w:tcPr>
            <w:tcW w:w="1260" w:type="dxa"/>
          </w:tcPr>
          <w:p w14:paraId="68FD520A" w14:textId="77777777" w:rsidR="00061A5A" w:rsidRPr="00070FC1" w:rsidRDefault="00061A5A" w:rsidP="00252FAD">
            <w:pPr>
              <w:pStyle w:val="Tabletext"/>
              <w:keepNext/>
              <w:keepLines/>
              <w:jc w:val="center"/>
            </w:pPr>
            <w:r w:rsidRPr="00070FC1">
              <w:t>PO</w:t>
            </w:r>
          </w:p>
        </w:tc>
        <w:tc>
          <w:tcPr>
            <w:tcW w:w="1440" w:type="dxa"/>
          </w:tcPr>
          <w:p w14:paraId="59412844" w14:textId="77777777" w:rsidR="00061A5A" w:rsidRPr="00070FC1" w:rsidRDefault="00061A5A" w:rsidP="00252FAD">
            <w:pPr>
              <w:pStyle w:val="Tabletext"/>
              <w:keepNext/>
              <w:keepLines/>
              <w:jc w:val="center"/>
            </w:pPr>
            <w:r w:rsidRPr="00070FC1">
              <w:t>PI</w:t>
            </w:r>
          </w:p>
        </w:tc>
        <w:tc>
          <w:tcPr>
            <w:tcW w:w="1170" w:type="dxa"/>
          </w:tcPr>
          <w:p w14:paraId="33B2A25A" w14:textId="77777777" w:rsidR="00061A5A" w:rsidRPr="00070FC1" w:rsidRDefault="00061A5A" w:rsidP="00252FAD">
            <w:pPr>
              <w:pStyle w:val="Tabletext"/>
              <w:keepNext/>
              <w:keepLines/>
              <w:jc w:val="center"/>
            </w:pPr>
            <w:r w:rsidRPr="00070FC1">
              <w:t>PO-H</w:t>
            </w:r>
          </w:p>
        </w:tc>
        <w:tc>
          <w:tcPr>
            <w:tcW w:w="1445" w:type="dxa"/>
          </w:tcPr>
          <w:p w14:paraId="670B34E1" w14:textId="77777777" w:rsidR="00061A5A" w:rsidRPr="00070FC1" w:rsidRDefault="00061A5A" w:rsidP="00252FAD">
            <w:pPr>
              <w:pStyle w:val="Tabletext"/>
              <w:keepNext/>
              <w:keepLines/>
              <w:jc w:val="center"/>
            </w:pPr>
            <w:r w:rsidRPr="00070FC1">
              <w:t>PI-H</w:t>
            </w:r>
          </w:p>
        </w:tc>
      </w:tr>
      <w:tr w:rsidR="00061A5A" w:rsidRPr="00070FC1" w14:paraId="40D5B338" w14:textId="77777777" w:rsidTr="00C80083">
        <w:trPr>
          <w:jc w:val="center"/>
        </w:trPr>
        <w:tc>
          <w:tcPr>
            <w:tcW w:w="2263" w:type="dxa"/>
          </w:tcPr>
          <w:p w14:paraId="5F9DCB19" w14:textId="77777777" w:rsidR="00061A5A" w:rsidRPr="00070FC1" w:rsidRDefault="00061A5A" w:rsidP="00252FAD">
            <w:pPr>
              <w:pStyle w:val="Tabletext"/>
              <w:keepNext/>
              <w:keepLines/>
            </w:pPr>
            <w:r w:rsidRPr="00070FC1">
              <w:t>Antenna type</w:t>
            </w:r>
          </w:p>
        </w:tc>
        <w:tc>
          <w:tcPr>
            <w:tcW w:w="1118" w:type="dxa"/>
          </w:tcPr>
          <w:p w14:paraId="43856209" w14:textId="77777777" w:rsidR="00061A5A" w:rsidRPr="00070FC1" w:rsidRDefault="00061A5A" w:rsidP="00252FAD">
            <w:pPr>
              <w:pStyle w:val="Tabletext"/>
              <w:keepNext/>
              <w:keepLines/>
              <w:jc w:val="center"/>
            </w:pPr>
            <w:r w:rsidRPr="00070FC1">
              <w:t>External</w:t>
            </w:r>
          </w:p>
        </w:tc>
        <w:tc>
          <w:tcPr>
            <w:tcW w:w="1204" w:type="dxa"/>
          </w:tcPr>
          <w:p w14:paraId="6F0ED8F2" w14:textId="77777777" w:rsidR="00061A5A" w:rsidRPr="00070FC1" w:rsidRDefault="00061A5A" w:rsidP="00252FAD">
            <w:pPr>
              <w:pStyle w:val="Tabletext"/>
              <w:keepNext/>
              <w:keepLines/>
              <w:jc w:val="center"/>
            </w:pPr>
            <w:r w:rsidRPr="00070FC1">
              <w:t>External</w:t>
            </w:r>
          </w:p>
        </w:tc>
        <w:tc>
          <w:tcPr>
            <w:tcW w:w="1260" w:type="dxa"/>
          </w:tcPr>
          <w:p w14:paraId="27A5A869" w14:textId="77777777" w:rsidR="00061A5A" w:rsidRPr="00070FC1" w:rsidRDefault="00061A5A" w:rsidP="00252FAD">
            <w:pPr>
              <w:pStyle w:val="Tabletext"/>
              <w:keepNext/>
              <w:keepLines/>
              <w:jc w:val="center"/>
            </w:pPr>
            <w:r w:rsidRPr="00070FC1">
              <w:t>External</w:t>
            </w:r>
          </w:p>
        </w:tc>
        <w:tc>
          <w:tcPr>
            <w:tcW w:w="1440" w:type="dxa"/>
          </w:tcPr>
          <w:p w14:paraId="193A9E96" w14:textId="77777777" w:rsidR="00061A5A" w:rsidRPr="00070FC1" w:rsidRDefault="00061A5A" w:rsidP="00252FAD">
            <w:pPr>
              <w:pStyle w:val="Tabletext"/>
              <w:keepNext/>
              <w:keepLines/>
              <w:jc w:val="center"/>
            </w:pPr>
            <w:r w:rsidRPr="00070FC1">
              <w:t>External</w:t>
            </w:r>
          </w:p>
        </w:tc>
        <w:tc>
          <w:tcPr>
            <w:tcW w:w="1170" w:type="dxa"/>
          </w:tcPr>
          <w:p w14:paraId="78E29D2E" w14:textId="77777777" w:rsidR="00061A5A" w:rsidRPr="00070FC1" w:rsidRDefault="00061A5A" w:rsidP="00252FAD">
            <w:pPr>
              <w:pStyle w:val="Tabletext"/>
              <w:keepNext/>
              <w:keepLines/>
              <w:jc w:val="center"/>
            </w:pPr>
            <w:r w:rsidRPr="00070FC1">
              <w:t>Integrated</w:t>
            </w:r>
          </w:p>
        </w:tc>
        <w:tc>
          <w:tcPr>
            <w:tcW w:w="1445" w:type="dxa"/>
          </w:tcPr>
          <w:p w14:paraId="28B4F2DC" w14:textId="77777777" w:rsidR="00061A5A" w:rsidRPr="00070FC1" w:rsidRDefault="00061A5A" w:rsidP="00252FAD">
            <w:pPr>
              <w:pStyle w:val="Tabletext"/>
              <w:keepNext/>
              <w:keepLines/>
              <w:jc w:val="center"/>
            </w:pPr>
            <w:r w:rsidRPr="00070FC1">
              <w:t>Integrated</w:t>
            </w:r>
          </w:p>
        </w:tc>
      </w:tr>
      <w:tr w:rsidR="00061A5A" w:rsidRPr="00070FC1" w14:paraId="53C0098B" w14:textId="77777777" w:rsidTr="00C80083">
        <w:trPr>
          <w:jc w:val="center"/>
        </w:trPr>
        <w:tc>
          <w:tcPr>
            <w:tcW w:w="2263" w:type="dxa"/>
          </w:tcPr>
          <w:p w14:paraId="61494841" w14:textId="77777777" w:rsidR="00061A5A" w:rsidRPr="00070FC1" w:rsidRDefault="00061A5A" w:rsidP="00C80083">
            <w:pPr>
              <w:pStyle w:val="Tabletext"/>
            </w:pPr>
            <w:r w:rsidRPr="00070FC1">
              <w:t>Antenna location</w:t>
            </w:r>
          </w:p>
        </w:tc>
        <w:tc>
          <w:tcPr>
            <w:tcW w:w="1118" w:type="dxa"/>
          </w:tcPr>
          <w:p w14:paraId="5365C871" w14:textId="77777777" w:rsidR="00061A5A" w:rsidRPr="00070FC1" w:rsidRDefault="00061A5A" w:rsidP="00C80083">
            <w:pPr>
              <w:pStyle w:val="Tabletext"/>
              <w:jc w:val="center"/>
            </w:pPr>
            <w:r w:rsidRPr="00070FC1">
              <w:t>Outdoor</w:t>
            </w:r>
          </w:p>
        </w:tc>
        <w:tc>
          <w:tcPr>
            <w:tcW w:w="1204" w:type="dxa"/>
          </w:tcPr>
          <w:p w14:paraId="02C7874C" w14:textId="77777777" w:rsidR="00061A5A" w:rsidRPr="00070FC1" w:rsidRDefault="00061A5A" w:rsidP="00C80083">
            <w:pPr>
              <w:pStyle w:val="Tabletext"/>
              <w:jc w:val="center"/>
            </w:pPr>
            <w:r w:rsidRPr="00070FC1">
              <w:t>Outdoor</w:t>
            </w:r>
          </w:p>
        </w:tc>
        <w:tc>
          <w:tcPr>
            <w:tcW w:w="1260" w:type="dxa"/>
          </w:tcPr>
          <w:p w14:paraId="3B9E25D5" w14:textId="77777777" w:rsidR="00061A5A" w:rsidRPr="00070FC1" w:rsidRDefault="00061A5A" w:rsidP="00C80083">
            <w:pPr>
              <w:pStyle w:val="Tabletext"/>
              <w:jc w:val="center"/>
            </w:pPr>
            <w:r w:rsidRPr="00070FC1">
              <w:t>Outdoor</w:t>
            </w:r>
          </w:p>
        </w:tc>
        <w:tc>
          <w:tcPr>
            <w:tcW w:w="1440" w:type="dxa"/>
          </w:tcPr>
          <w:p w14:paraId="3D1E3133" w14:textId="77777777" w:rsidR="00061A5A" w:rsidRPr="00070FC1" w:rsidRDefault="00061A5A" w:rsidP="00C80083">
            <w:pPr>
              <w:pStyle w:val="Tabletext"/>
              <w:jc w:val="center"/>
            </w:pPr>
            <w:r w:rsidRPr="00070FC1">
              <w:t>Indoor</w:t>
            </w:r>
          </w:p>
        </w:tc>
        <w:tc>
          <w:tcPr>
            <w:tcW w:w="1170" w:type="dxa"/>
          </w:tcPr>
          <w:p w14:paraId="4A5253AF" w14:textId="77777777" w:rsidR="00061A5A" w:rsidRPr="00070FC1" w:rsidRDefault="00061A5A" w:rsidP="00C80083">
            <w:pPr>
              <w:pStyle w:val="Tabletext"/>
              <w:jc w:val="center"/>
            </w:pPr>
            <w:r w:rsidRPr="00070FC1">
              <w:t>Outdoor</w:t>
            </w:r>
          </w:p>
        </w:tc>
        <w:tc>
          <w:tcPr>
            <w:tcW w:w="1445" w:type="dxa"/>
          </w:tcPr>
          <w:p w14:paraId="53613877" w14:textId="77777777" w:rsidR="00061A5A" w:rsidRPr="00070FC1" w:rsidRDefault="00061A5A" w:rsidP="00C80083">
            <w:pPr>
              <w:pStyle w:val="Tabletext"/>
              <w:jc w:val="center"/>
            </w:pPr>
            <w:r w:rsidRPr="00070FC1">
              <w:t>Indoor</w:t>
            </w:r>
          </w:p>
        </w:tc>
      </w:tr>
      <w:tr w:rsidR="00061A5A" w:rsidRPr="00070FC1" w14:paraId="67020612" w14:textId="77777777" w:rsidTr="00C80083">
        <w:trPr>
          <w:jc w:val="center"/>
        </w:trPr>
        <w:tc>
          <w:tcPr>
            <w:tcW w:w="2263" w:type="dxa"/>
          </w:tcPr>
          <w:p w14:paraId="093AEAF2" w14:textId="77777777" w:rsidR="00061A5A" w:rsidRPr="00070FC1" w:rsidRDefault="00061A5A" w:rsidP="00C80083">
            <w:pPr>
              <w:pStyle w:val="Tabletext"/>
            </w:pPr>
            <w:r w:rsidRPr="00070FC1">
              <w:t>Environment</w:t>
            </w:r>
          </w:p>
        </w:tc>
        <w:tc>
          <w:tcPr>
            <w:tcW w:w="1118" w:type="dxa"/>
          </w:tcPr>
          <w:p w14:paraId="34540A66" w14:textId="77777777" w:rsidR="00061A5A" w:rsidRPr="00070FC1" w:rsidRDefault="00061A5A" w:rsidP="00C80083">
            <w:pPr>
              <w:pStyle w:val="Tabletext"/>
              <w:jc w:val="center"/>
            </w:pPr>
            <w:r w:rsidRPr="00070FC1">
              <w:t>Suburban /</w:t>
            </w:r>
            <w:r>
              <w:t xml:space="preserve"> </w:t>
            </w:r>
            <w:r w:rsidRPr="00070FC1">
              <w:t>Urban</w:t>
            </w:r>
          </w:p>
        </w:tc>
        <w:tc>
          <w:tcPr>
            <w:tcW w:w="1204" w:type="dxa"/>
          </w:tcPr>
          <w:p w14:paraId="171FC5A5" w14:textId="77777777" w:rsidR="00061A5A" w:rsidRPr="00070FC1" w:rsidRDefault="00061A5A" w:rsidP="00C80083">
            <w:pPr>
              <w:pStyle w:val="Tabletext"/>
              <w:jc w:val="center"/>
            </w:pPr>
            <w:r w:rsidRPr="00070FC1">
              <w:t>Suburban / Urban</w:t>
            </w:r>
          </w:p>
        </w:tc>
        <w:tc>
          <w:tcPr>
            <w:tcW w:w="1260" w:type="dxa"/>
          </w:tcPr>
          <w:p w14:paraId="38EE1592" w14:textId="77777777" w:rsidR="00061A5A" w:rsidRPr="00070FC1" w:rsidRDefault="00061A5A" w:rsidP="00C80083">
            <w:pPr>
              <w:pStyle w:val="Tabletext"/>
              <w:jc w:val="center"/>
            </w:pPr>
            <w:r w:rsidRPr="00070FC1">
              <w:t>Suburban / Urban</w:t>
            </w:r>
          </w:p>
        </w:tc>
        <w:tc>
          <w:tcPr>
            <w:tcW w:w="1440" w:type="dxa"/>
          </w:tcPr>
          <w:p w14:paraId="20BE5895" w14:textId="77777777" w:rsidR="00061A5A" w:rsidRPr="00070FC1" w:rsidRDefault="00061A5A" w:rsidP="00C80083">
            <w:pPr>
              <w:pStyle w:val="Tabletext"/>
              <w:jc w:val="center"/>
            </w:pPr>
            <w:r w:rsidRPr="00070FC1">
              <w:t>Suburban / Urban</w:t>
            </w:r>
          </w:p>
        </w:tc>
        <w:tc>
          <w:tcPr>
            <w:tcW w:w="1170" w:type="dxa"/>
          </w:tcPr>
          <w:p w14:paraId="41591E1A" w14:textId="77777777" w:rsidR="00061A5A" w:rsidRPr="00070FC1" w:rsidRDefault="00061A5A" w:rsidP="00C80083">
            <w:pPr>
              <w:pStyle w:val="Tabletext"/>
              <w:jc w:val="center"/>
            </w:pPr>
            <w:r w:rsidRPr="00070FC1">
              <w:t>Urban</w:t>
            </w:r>
          </w:p>
        </w:tc>
        <w:tc>
          <w:tcPr>
            <w:tcW w:w="1445" w:type="dxa"/>
          </w:tcPr>
          <w:p w14:paraId="12E49A59" w14:textId="77777777" w:rsidR="00061A5A" w:rsidRPr="00070FC1" w:rsidRDefault="00061A5A" w:rsidP="00C80083">
            <w:pPr>
              <w:pStyle w:val="Tabletext"/>
              <w:jc w:val="center"/>
            </w:pPr>
            <w:r w:rsidRPr="00070FC1">
              <w:t>Urban</w:t>
            </w:r>
          </w:p>
        </w:tc>
      </w:tr>
      <w:tr w:rsidR="00061A5A" w:rsidRPr="00070FC1" w14:paraId="086EC3FD" w14:textId="77777777" w:rsidTr="00C80083">
        <w:trPr>
          <w:jc w:val="center"/>
        </w:trPr>
        <w:tc>
          <w:tcPr>
            <w:tcW w:w="2263" w:type="dxa"/>
          </w:tcPr>
          <w:p w14:paraId="53AFD427" w14:textId="77777777" w:rsidR="00061A5A" w:rsidRPr="00070FC1" w:rsidRDefault="00061A5A" w:rsidP="00C80083">
            <w:pPr>
              <w:pStyle w:val="Tabletext"/>
            </w:pPr>
            <w:r w:rsidRPr="00070FC1">
              <w:t>Reception percentage</w:t>
            </w:r>
          </w:p>
        </w:tc>
        <w:tc>
          <w:tcPr>
            <w:tcW w:w="1118" w:type="dxa"/>
          </w:tcPr>
          <w:p w14:paraId="1B6AC06D" w14:textId="77777777" w:rsidR="00061A5A" w:rsidRPr="00070FC1" w:rsidRDefault="00061A5A" w:rsidP="00C80083">
            <w:pPr>
              <w:pStyle w:val="Tabletext"/>
              <w:jc w:val="center"/>
            </w:pPr>
            <w:r w:rsidRPr="00070FC1">
              <w:t>70%</w:t>
            </w:r>
          </w:p>
        </w:tc>
        <w:tc>
          <w:tcPr>
            <w:tcW w:w="1204" w:type="dxa"/>
          </w:tcPr>
          <w:p w14:paraId="6964CA6B" w14:textId="77777777" w:rsidR="00061A5A" w:rsidRPr="00070FC1" w:rsidRDefault="00061A5A" w:rsidP="00C80083">
            <w:pPr>
              <w:pStyle w:val="Tabletext"/>
              <w:jc w:val="center"/>
            </w:pPr>
            <w:r w:rsidRPr="00070FC1">
              <w:t>99%</w:t>
            </w:r>
          </w:p>
        </w:tc>
        <w:tc>
          <w:tcPr>
            <w:tcW w:w="1260" w:type="dxa"/>
          </w:tcPr>
          <w:p w14:paraId="5AB66D3F" w14:textId="77777777" w:rsidR="00061A5A" w:rsidRPr="00070FC1" w:rsidRDefault="00061A5A" w:rsidP="00C80083">
            <w:pPr>
              <w:pStyle w:val="Tabletext"/>
              <w:jc w:val="center"/>
            </w:pPr>
            <w:r w:rsidRPr="00070FC1">
              <w:t>95%</w:t>
            </w:r>
          </w:p>
        </w:tc>
        <w:tc>
          <w:tcPr>
            <w:tcW w:w="1440" w:type="dxa"/>
          </w:tcPr>
          <w:p w14:paraId="2389E5D3" w14:textId="77777777" w:rsidR="00061A5A" w:rsidRPr="00070FC1" w:rsidRDefault="00061A5A" w:rsidP="00C80083">
            <w:pPr>
              <w:pStyle w:val="Tabletext"/>
              <w:jc w:val="center"/>
            </w:pPr>
            <w:r w:rsidRPr="00070FC1">
              <w:t>99%</w:t>
            </w:r>
          </w:p>
        </w:tc>
        <w:tc>
          <w:tcPr>
            <w:tcW w:w="1170" w:type="dxa"/>
          </w:tcPr>
          <w:p w14:paraId="7C42A49E" w14:textId="77777777" w:rsidR="00061A5A" w:rsidRPr="00070FC1" w:rsidRDefault="00061A5A" w:rsidP="00C80083">
            <w:pPr>
              <w:pStyle w:val="Tabletext"/>
              <w:jc w:val="center"/>
            </w:pPr>
            <w:r w:rsidRPr="00070FC1">
              <w:t>95%</w:t>
            </w:r>
          </w:p>
        </w:tc>
        <w:tc>
          <w:tcPr>
            <w:tcW w:w="1445" w:type="dxa"/>
          </w:tcPr>
          <w:p w14:paraId="23B240DB" w14:textId="77777777" w:rsidR="00061A5A" w:rsidRPr="00070FC1" w:rsidRDefault="00061A5A" w:rsidP="00C80083">
            <w:pPr>
              <w:pStyle w:val="Tabletext"/>
              <w:jc w:val="center"/>
            </w:pPr>
            <w:r w:rsidRPr="00070FC1">
              <w:t>99%</w:t>
            </w:r>
          </w:p>
        </w:tc>
      </w:tr>
      <w:tr w:rsidR="00061A5A" w:rsidRPr="00070FC1" w14:paraId="7400B5E9" w14:textId="77777777" w:rsidTr="00C80083">
        <w:trPr>
          <w:jc w:val="center"/>
        </w:trPr>
        <w:tc>
          <w:tcPr>
            <w:tcW w:w="2263" w:type="dxa"/>
          </w:tcPr>
          <w:p w14:paraId="1C617DC1" w14:textId="77777777" w:rsidR="00061A5A" w:rsidRPr="00070FC1" w:rsidRDefault="00061A5A" w:rsidP="00C80083">
            <w:pPr>
              <w:pStyle w:val="Tabletext"/>
            </w:pPr>
            <w:r w:rsidRPr="00070FC1">
              <w:t xml:space="preserve">Analysis speed </w:t>
            </w:r>
            <w:r>
              <w:t>(km/h)</w:t>
            </w:r>
          </w:p>
        </w:tc>
        <w:tc>
          <w:tcPr>
            <w:tcW w:w="1118" w:type="dxa"/>
          </w:tcPr>
          <w:p w14:paraId="63221B78" w14:textId="77777777" w:rsidR="00061A5A" w:rsidRPr="00070FC1" w:rsidRDefault="00061A5A" w:rsidP="00C80083">
            <w:pPr>
              <w:pStyle w:val="Tabletext"/>
              <w:jc w:val="center"/>
            </w:pPr>
            <w:r w:rsidRPr="00070FC1">
              <w:t>0</w:t>
            </w:r>
            <w:r w:rsidRPr="00070FC1">
              <w:br/>
              <w:t>(static)</w:t>
            </w:r>
          </w:p>
        </w:tc>
        <w:tc>
          <w:tcPr>
            <w:tcW w:w="1204" w:type="dxa"/>
          </w:tcPr>
          <w:p w14:paraId="2E84B9F0" w14:textId="77777777" w:rsidR="00061A5A" w:rsidRPr="00070FC1" w:rsidRDefault="00061A5A" w:rsidP="00C80083">
            <w:pPr>
              <w:pStyle w:val="Tabletext"/>
              <w:jc w:val="center"/>
            </w:pPr>
            <w:r w:rsidRPr="00070FC1">
              <w:t>60</w:t>
            </w:r>
            <w:r w:rsidRPr="00070FC1">
              <w:br/>
              <w:t>(driving)</w:t>
            </w:r>
          </w:p>
        </w:tc>
        <w:tc>
          <w:tcPr>
            <w:tcW w:w="1260" w:type="dxa"/>
          </w:tcPr>
          <w:p w14:paraId="34DE02E1" w14:textId="77777777" w:rsidR="00061A5A" w:rsidRPr="00070FC1" w:rsidRDefault="00061A5A" w:rsidP="00C80083">
            <w:pPr>
              <w:pStyle w:val="Tabletext"/>
              <w:jc w:val="center"/>
            </w:pPr>
            <w:r w:rsidRPr="00070FC1">
              <w:t>2</w:t>
            </w:r>
            <w:r w:rsidRPr="00070FC1">
              <w:br/>
              <w:t>(walking)</w:t>
            </w:r>
          </w:p>
        </w:tc>
        <w:tc>
          <w:tcPr>
            <w:tcW w:w="1440" w:type="dxa"/>
          </w:tcPr>
          <w:p w14:paraId="442151A6" w14:textId="77777777" w:rsidR="00061A5A" w:rsidRPr="00070FC1" w:rsidRDefault="00061A5A" w:rsidP="00C80083">
            <w:pPr>
              <w:pStyle w:val="Tabletext"/>
              <w:jc w:val="center"/>
            </w:pPr>
            <w:r w:rsidRPr="00070FC1">
              <w:t>0</w:t>
            </w:r>
            <w:r w:rsidRPr="00070FC1">
              <w:br/>
              <w:t>(quasi-static)</w:t>
            </w:r>
          </w:p>
        </w:tc>
        <w:tc>
          <w:tcPr>
            <w:tcW w:w="1170" w:type="dxa"/>
          </w:tcPr>
          <w:p w14:paraId="4D4613F6" w14:textId="77777777" w:rsidR="00061A5A" w:rsidRPr="00070FC1" w:rsidRDefault="00061A5A" w:rsidP="00C80083">
            <w:pPr>
              <w:pStyle w:val="Tabletext"/>
              <w:jc w:val="center"/>
            </w:pPr>
            <w:r w:rsidRPr="00070FC1">
              <w:t>2</w:t>
            </w:r>
            <w:r w:rsidRPr="00070FC1">
              <w:br/>
              <w:t>(walking)</w:t>
            </w:r>
          </w:p>
        </w:tc>
        <w:tc>
          <w:tcPr>
            <w:tcW w:w="1445" w:type="dxa"/>
          </w:tcPr>
          <w:p w14:paraId="1478A939" w14:textId="77777777" w:rsidR="00061A5A" w:rsidRPr="00070FC1" w:rsidRDefault="00061A5A" w:rsidP="00C80083">
            <w:pPr>
              <w:pStyle w:val="Tabletext"/>
              <w:jc w:val="center"/>
            </w:pPr>
            <w:r w:rsidRPr="00070FC1">
              <w:t>0</w:t>
            </w:r>
            <w:r w:rsidRPr="00070FC1">
              <w:br/>
              <w:t>(quasi-static)</w:t>
            </w:r>
          </w:p>
        </w:tc>
      </w:tr>
      <w:tr w:rsidR="00061A5A" w:rsidRPr="00070FC1" w14:paraId="23307698" w14:textId="77777777" w:rsidTr="00C80083">
        <w:trPr>
          <w:jc w:val="center"/>
        </w:trPr>
        <w:tc>
          <w:tcPr>
            <w:tcW w:w="2263" w:type="dxa"/>
          </w:tcPr>
          <w:p w14:paraId="5A4FB36A" w14:textId="77777777" w:rsidR="00061A5A" w:rsidRPr="00070FC1" w:rsidRDefault="00061A5A" w:rsidP="00C80083">
            <w:pPr>
              <w:pStyle w:val="Tabletext"/>
            </w:pPr>
            <w:r w:rsidRPr="00070FC1">
              <w:t>Analysis channel model</w:t>
            </w:r>
          </w:p>
        </w:tc>
        <w:tc>
          <w:tcPr>
            <w:tcW w:w="1118" w:type="dxa"/>
          </w:tcPr>
          <w:p w14:paraId="3EA2C871" w14:textId="77777777" w:rsidR="00061A5A" w:rsidRPr="00070FC1" w:rsidRDefault="00061A5A" w:rsidP="00C80083">
            <w:pPr>
              <w:pStyle w:val="Tabletext"/>
              <w:jc w:val="center"/>
            </w:pPr>
            <w:r w:rsidRPr="00070FC1">
              <w:t>FXWGN</w:t>
            </w:r>
          </w:p>
        </w:tc>
        <w:tc>
          <w:tcPr>
            <w:tcW w:w="1204" w:type="dxa"/>
          </w:tcPr>
          <w:p w14:paraId="05F07637" w14:textId="77777777" w:rsidR="00061A5A" w:rsidRPr="00070FC1" w:rsidRDefault="00061A5A" w:rsidP="00C80083">
            <w:pPr>
              <w:pStyle w:val="Tabletext"/>
              <w:jc w:val="center"/>
            </w:pPr>
            <w:r w:rsidRPr="00070FC1">
              <w:t>UFRM</w:t>
            </w:r>
          </w:p>
        </w:tc>
        <w:tc>
          <w:tcPr>
            <w:tcW w:w="1260" w:type="dxa"/>
          </w:tcPr>
          <w:p w14:paraId="74F3C351" w14:textId="77777777" w:rsidR="00061A5A" w:rsidRPr="00070FC1" w:rsidRDefault="00061A5A" w:rsidP="00C80083">
            <w:pPr>
              <w:pStyle w:val="Tabletext"/>
              <w:jc w:val="center"/>
            </w:pPr>
            <w:r w:rsidRPr="00070FC1">
              <w:t>USRM</w:t>
            </w:r>
          </w:p>
        </w:tc>
        <w:tc>
          <w:tcPr>
            <w:tcW w:w="1440" w:type="dxa"/>
          </w:tcPr>
          <w:p w14:paraId="4698E220" w14:textId="77777777" w:rsidR="00061A5A" w:rsidRPr="00070FC1" w:rsidRDefault="00061A5A" w:rsidP="00C80083">
            <w:pPr>
              <w:pStyle w:val="Tabletext"/>
              <w:jc w:val="center"/>
            </w:pPr>
            <w:r w:rsidRPr="00070FC1">
              <w:t>FXWGN</w:t>
            </w:r>
          </w:p>
        </w:tc>
        <w:tc>
          <w:tcPr>
            <w:tcW w:w="1170" w:type="dxa"/>
          </w:tcPr>
          <w:p w14:paraId="7227CE72" w14:textId="77777777" w:rsidR="00061A5A" w:rsidRPr="00070FC1" w:rsidRDefault="00061A5A" w:rsidP="00C80083">
            <w:pPr>
              <w:pStyle w:val="Tabletext"/>
              <w:jc w:val="center"/>
            </w:pPr>
            <w:r w:rsidRPr="00070FC1">
              <w:t>USRM</w:t>
            </w:r>
          </w:p>
        </w:tc>
        <w:tc>
          <w:tcPr>
            <w:tcW w:w="1445" w:type="dxa"/>
          </w:tcPr>
          <w:p w14:paraId="7C27F009" w14:textId="77777777" w:rsidR="00061A5A" w:rsidRPr="00070FC1" w:rsidRDefault="00061A5A" w:rsidP="00C80083">
            <w:pPr>
              <w:pStyle w:val="Tabletext"/>
              <w:jc w:val="center"/>
            </w:pPr>
            <w:r w:rsidRPr="00070FC1">
              <w:t>FXWGN</w:t>
            </w:r>
          </w:p>
        </w:tc>
      </w:tr>
    </w:tbl>
    <w:p w14:paraId="1542594C" w14:textId="77777777" w:rsidR="00061A5A" w:rsidRPr="00070FC1" w:rsidRDefault="00061A5A" w:rsidP="00061A5A">
      <w:pPr>
        <w:pStyle w:val="Tablefin"/>
      </w:pPr>
    </w:p>
    <w:p w14:paraId="2D68754E" w14:textId="77777777" w:rsidR="00061A5A" w:rsidRPr="00070FC1" w:rsidRDefault="00061A5A" w:rsidP="00061A5A">
      <w:pPr>
        <w:pStyle w:val="Headingb"/>
        <w:rPr>
          <w:lang w:eastAsia="ja-JP"/>
        </w:rPr>
      </w:pPr>
      <w:r w:rsidRPr="00070FC1">
        <w:rPr>
          <w:lang w:eastAsia="ja-JP"/>
        </w:rPr>
        <w:t>Channel models</w:t>
      </w:r>
    </w:p>
    <w:p w14:paraId="1B68E9C2" w14:textId="77777777" w:rsidR="00061A5A" w:rsidRPr="00C80083" w:rsidRDefault="00061A5A" w:rsidP="00061A5A">
      <w:pPr>
        <w:rPr>
          <w:lang w:val="en-GB" w:eastAsia="ja-JP"/>
        </w:rPr>
      </w:pPr>
      <w:r w:rsidRPr="00C80083">
        <w:rPr>
          <w:lang w:val="en-GB" w:eastAsia="ja-JP"/>
        </w:rPr>
        <w:t>The channel models included in this section may apply to the reception modes.</w:t>
      </w:r>
    </w:p>
    <w:p w14:paraId="22DC88B3" w14:textId="061EF69D" w:rsidR="00061A5A" w:rsidRPr="00C80083" w:rsidRDefault="00252FAD" w:rsidP="00061A5A">
      <w:pPr>
        <w:pStyle w:val="TableNo"/>
        <w:rPr>
          <w:lang w:val="en-GB"/>
        </w:rPr>
      </w:pPr>
      <w:r w:rsidRPr="00C80083">
        <w:rPr>
          <w:lang w:val="en-GB"/>
        </w:rPr>
        <w:t xml:space="preserve">TABLE </w:t>
      </w:r>
      <w:r w:rsidR="00061A5A" w:rsidRPr="00C80083">
        <w:rPr>
          <w:lang w:val="en-GB"/>
        </w:rPr>
        <w:t>91</w:t>
      </w:r>
    </w:p>
    <w:p w14:paraId="017510F9" w14:textId="77777777" w:rsidR="00061A5A" w:rsidRPr="00C80083" w:rsidRDefault="00061A5A" w:rsidP="00061A5A">
      <w:pPr>
        <w:pStyle w:val="Tabletitle"/>
        <w:rPr>
          <w:lang w:val="en-GB"/>
        </w:rPr>
      </w:pPr>
      <w:r w:rsidRPr="00C80083">
        <w:rPr>
          <w:lang w:val="en-GB"/>
        </w:rPr>
        <w:t>Fixed Reception under White Gaussian Noise (FXWGN)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25FC0D1F" w14:textId="77777777" w:rsidTr="00C80083">
        <w:trPr>
          <w:trHeight w:val="288"/>
          <w:jc w:val="center"/>
        </w:trPr>
        <w:tc>
          <w:tcPr>
            <w:tcW w:w="1428" w:type="dxa"/>
          </w:tcPr>
          <w:p w14:paraId="0318E10D" w14:textId="77777777" w:rsidR="00061A5A" w:rsidRPr="00070FC1" w:rsidRDefault="00061A5A" w:rsidP="00C80083">
            <w:pPr>
              <w:pStyle w:val="Tablehead"/>
            </w:pPr>
            <w:r w:rsidRPr="00070FC1">
              <w:t>Ray</w:t>
            </w:r>
          </w:p>
        </w:tc>
        <w:tc>
          <w:tcPr>
            <w:tcW w:w="1440" w:type="dxa"/>
          </w:tcPr>
          <w:p w14:paraId="6C7E52DD" w14:textId="7E4AB168" w:rsidR="00061A5A" w:rsidRPr="00070FC1" w:rsidRDefault="00061A5A" w:rsidP="00252FAD">
            <w:pPr>
              <w:pStyle w:val="Tablehead"/>
            </w:pPr>
            <w:r w:rsidRPr="00070FC1">
              <w:t>Delay (µs)</w:t>
            </w:r>
          </w:p>
        </w:tc>
        <w:tc>
          <w:tcPr>
            <w:tcW w:w="2160" w:type="dxa"/>
          </w:tcPr>
          <w:p w14:paraId="453DD4E4" w14:textId="77777777" w:rsidR="00061A5A" w:rsidRPr="00070FC1" w:rsidRDefault="00061A5A" w:rsidP="00C80083">
            <w:pPr>
              <w:pStyle w:val="Tablehead"/>
            </w:pPr>
            <w:r w:rsidRPr="00070FC1">
              <w:t>Attenuation (dB)</w:t>
            </w:r>
          </w:p>
        </w:tc>
        <w:tc>
          <w:tcPr>
            <w:tcW w:w="2880" w:type="dxa"/>
          </w:tcPr>
          <w:p w14:paraId="701D1002" w14:textId="77777777" w:rsidR="00061A5A" w:rsidRPr="00070FC1" w:rsidRDefault="00061A5A" w:rsidP="00C80083">
            <w:pPr>
              <w:pStyle w:val="Tablehead"/>
            </w:pPr>
            <w:r w:rsidRPr="00070FC1">
              <w:t>Doppler Frequency (Hz)</w:t>
            </w:r>
          </w:p>
        </w:tc>
      </w:tr>
      <w:tr w:rsidR="00061A5A" w:rsidRPr="00070FC1" w14:paraId="187C6016" w14:textId="77777777" w:rsidTr="00C80083">
        <w:trPr>
          <w:trHeight w:val="288"/>
          <w:jc w:val="center"/>
        </w:trPr>
        <w:tc>
          <w:tcPr>
            <w:tcW w:w="1428" w:type="dxa"/>
          </w:tcPr>
          <w:p w14:paraId="5190236B" w14:textId="77777777" w:rsidR="00061A5A" w:rsidRPr="00070FC1" w:rsidRDefault="00061A5A" w:rsidP="00C80083">
            <w:pPr>
              <w:pStyle w:val="Tabletext"/>
              <w:jc w:val="center"/>
            </w:pPr>
            <w:r w:rsidRPr="00070FC1">
              <w:t>1</w:t>
            </w:r>
          </w:p>
        </w:tc>
        <w:tc>
          <w:tcPr>
            <w:tcW w:w="1440" w:type="dxa"/>
          </w:tcPr>
          <w:p w14:paraId="21ABB2D0" w14:textId="77777777" w:rsidR="00061A5A" w:rsidRPr="00070FC1" w:rsidRDefault="00061A5A" w:rsidP="00C80083">
            <w:pPr>
              <w:pStyle w:val="Tabletext"/>
              <w:jc w:val="center"/>
            </w:pPr>
            <w:r w:rsidRPr="00070FC1">
              <w:t>0.0</w:t>
            </w:r>
          </w:p>
        </w:tc>
        <w:tc>
          <w:tcPr>
            <w:tcW w:w="2160" w:type="dxa"/>
          </w:tcPr>
          <w:p w14:paraId="52F7A177" w14:textId="77777777" w:rsidR="00061A5A" w:rsidRPr="00070FC1" w:rsidRDefault="00061A5A" w:rsidP="00C80083">
            <w:pPr>
              <w:pStyle w:val="Tabletext"/>
              <w:jc w:val="center"/>
            </w:pPr>
            <w:r w:rsidRPr="00070FC1">
              <w:t>0.0</w:t>
            </w:r>
          </w:p>
        </w:tc>
        <w:tc>
          <w:tcPr>
            <w:tcW w:w="2880" w:type="dxa"/>
          </w:tcPr>
          <w:p w14:paraId="00FA2C26" w14:textId="77777777" w:rsidR="00061A5A" w:rsidRPr="00070FC1" w:rsidRDefault="00061A5A" w:rsidP="00C80083">
            <w:pPr>
              <w:pStyle w:val="Tabletext"/>
              <w:jc w:val="center"/>
            </w:pPr>
            <w:r w:rsidRPr="00070FC1">
              <w:t>0</w:t>
            </w:r>
          </w:p>
        </w:tc>
      </w:tr>
    </w:tbl>
    <w:p w14:paraId="767EDAE5" w14:textId="77777777" w:rsidR="00061A5A" w:rsidRPr="00070FC1" w:rsidRDefault="00061A5A" w:rsidP="00061A5A">
      <w:pPr>
        <w:pStyle w:val="Tablefin"/>
      </w:pPr>
    </w:p>
    <w:p w14:paraId="7BA083A7" w14:textId="26B6C505" w:rsidR="00061A5A" w:rsidRPr="00070FC1" w:rsidRDefault="00252FAD" w:rsidP="00061A5A">
      <w:pPr>
        <w:pStyle w:val="TableNo"/>
      </w:pPr>
      <w:r w:rsidRPr="00070FC1">
        <w:t xml:space="preserve">TABLE </w:t>
      </w:r>
      <w:r w:rsidR="00061A5A" w:rsidRPr="00070FC1">
        <w:t>9</w:t>
      </w:r>
      <w:r w:rsidR="00061A5A">
        <w:t>2</w:t>
      </w:r>
    </w:p>
    <w:p w14:paraId="57E79B06" w14:textId="77777777" w:rsidR="00061A5A" w:rsidRPr="00C80083" w:rsidRDefault="00061A5A" w:rsidP="00061A5A">
      <w:pPr>
        <w:pStyle w:val="Tabletitle"/>
        <w:rPr>
          <w:lang w:val="en-GB"/>
        </w:rPr>
      </w:pPr>
      <w:r w:rsidRPr="00C80083">
        <w:rPr>
          <w:lang w:val="en-GB"/>
        </w:rPr>
        <w:t>Urban Slow Rayleigh Multipath (USRM)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0ABDC962" w14:textId="77777777" w:rsidTr="00C80083">
        <w:trPr>
          <w:trHeight w:val="288"/>
          <w:jc w:val="center"/>
        </w:trPr>
        <w:tc>
          <w:tcPr>
            <w:tcW w:w="1428" w:type="dxa"/>
            <w:vAlign w:val="center"/>
          </w:tcPr>
          <w:p w14:paraId="6B330AAC" w14:textId="77777777" w:rsidR="00061A5A" w:rsidRPr="00070FC1" w:rsidRDefault="00061A5A" w:rsidP="00C80083">
            <w:pPr>
              <w:pStyle w:val="Tablehead"/>
            </w:pPr>
            <w:r w:rsidRPr="00070FC1">
              <w:t>Ray</w:t>
            </w:r>
          </w:p>
        </w:tc>
        <w:tc>
          <w:tcPr>
            <w:tcW w:w="1440" w:type="dxa"/>
            <w:vAlign w:val="center"/>
          </w:tcPr>
          <w:p w14:paraId="202D4BFE" w14:textId="55ECC8BD" w:rsidR="00061A5A" w:rsidRPr="00070FC1" w:rsidRDefault="00061A5A" w:rsidP="00252FAD">
            <w:pPr>
              <w:pStyle w:val="Tablehead"/>
            </w:pPr>
            <w:r w:rsidRPr="00070FC1">
              <w:t xml:space="preserve">Delay </w:t>
            </w:r>
            <w:r w:rsidRPr="00070FC1">
              <w:br/>
              <w:t>(µs)</w:t>
            </w:r>
          </w:p>
        </w:tc>
        <w:tc>
          <w:tcPr>
            <w:tcW w:w="2160" w:type="dxa"/>
            <w:vAlign w:val="center"/>
          </w:tcPr>
          <w:p w14:paraId="04C90B25" w14:textId="77777777" w:rsidR="00061A5A" w:rsidRPr="00070FC1" w:rsidRDefault="00061A5A" w:rsidP="00C80083">
            <w:pPr>
              <w:pStyle w:val="Tablehead"/>
            </w:pPr>
            <w:r w:rsidRPr="00070FC1">
              <w:t xml:space="preserve">Attenuation </w:t>
            </w:r>
            <w:r w:rsidRPr="00070FC1">
              <w:br/>
              <w:t>(dB)</w:t>
            </w:r>
          </w:p>
        </w:tc>
        <w:tc>
          <w:tcPr>
            <w:tcW w:w="2880" w:type="dxa"/>
            <w:vAlign w:val="center"/>
          </w:tcPr>
          <w:p w14:paraId="2FBD42F0" w14:textId="77777777" w:rsidR="00061A5A" w:rsidRPr="00070FC1" w:rsidRDefault="00061A5A" w:rsidP="00C80083">
            <w:pPr>
              <w:pStyle w:val="Tablehead"/>
            </w:pPr>
            <w:r w:rsidRPr="00070FC1">
              <w:t xml:space="preserve">Doppler Frequency </w:t>
            </w:r>
            <w:r w:rsidRPr="00070FC1">
              <w:br/>
              <w:t>(Hz)</w:t>
            </w:r>
          </w:p>
        </w:tc>
      </w:tr>
      <w:tr w:rsidR="00061A5A" w:rsidRPr="00070FC1" w14:paraId="3D224E8B" w14:textId="77777777" w:rsidTr="00C80083">
        <w:trPr>
          <w:trHeight w:val="288"/>
          <w:jc w:val="center"/>
        </w:trPr>
        <w:tc>
          <w:tcPr>
            <w:tcW w:w="1428" w:type="dxa"/>
          </w:tcPr>
          <w:p w14:paraId="2DE36010" w14:textId="77777777" w:rsidR="00061A5A" w:rsidRPr="00070FC1" w:rsidRDefault="00061A5A" w:rsidP="00C80083">
            <w:pPr>
              <w:pStyle w:val="Tabletext"/>
              <w:jc w:val="center"/>
            </w:pPr>
            <w:r w:rsidRPr="00070FC1">
              <w:t>1</w:t>
            </w:r>
          </w:p>
        </w:tc>
        <w:tc>
          <w:tcPr>
            <w:tcW w:w="1440" w:type="dxa"/>
          </w:tcPr>
          <w:p w14:paraId="06E906C7" w14:textId="77777777" w:rsidR="00061A5A" w:rsidRPr="00070FC1" w:rsidRDefault="00061A5A" w:rsidP="00C80083">
            <w:pPr>
              <w:pStyle w:val="Tabletext"/>
              <w:jc w:val="center"/>
            </w:pPr>
            <w:r w:rsidRPr="00070FC1">
              <w:t>0.0</w:t>
            </w:r>
          </w:p>
        </w:tc>
        <w:tc>
          <w:tcPr>
            <w:tcW w:w="2160" w:type="dxa"/>
          </w:tcPr>
          <w:p w14:paraId="34B5C647" w14:textId="77777777" w:rsidR="00061A5A" w:rsidRPr="00070FC1" w:rsidRDefault="00061A5A" w:rsidP="00C80083">
            <w:pPr>
              <w:pStyle w:val="Tabletext"/>
              <w:jc w:val="center"/>
            </w:pPr>
            <w:r w:rsidRPr="00070FC1">
              <w:t>2.0</w:t>
            </w:r>
          </w:p>
        </w:tc>
        <w:tc>
          <w:tcPr>
            <w:tcW w:w="2880" w:type="dxa"/>
            <w:vMerge w:val="restart"/>
            <w:vAlign w:val="center"/>
          </w:tcPr>
          <w:p w14:paraId="3C845E4C" w14:textId="77777777" w:rsidR="00061A5A" w:rsidRPr="00070FC1" w:rsidRDefault="00061A5A" w:rsidP="00C80083">
            <w:pPr>
              <w:pStyle w:val="Tabletext"/>
              <w:jc w:val="center"/>
            </w:pPr>
            <w:r w:rsidRPr="00070FC1">
              <w:t>0.174</w:t>
            </w:r>
            <w:r w:rsidRPr="00070FC1">
              <w:br/>
              <w:t>(reflects ~2 km/h</w:t>
            </w:r>
          </w:p>
        </w:tc>
      </w:tr>
      <w:tr w:rsidR="00061A5A" w:rsidRPr="00070FC1" w14:paraId="1AF46F72" w14:textId="77777777" w:rsidTr="00C80083">
        <w:trPr>
          <w:trHeight w:val="288"/>
          <w:jc w:val="center"/>
        </w:trPr>
        <w:tc>
          <w:tcPr>
            <w:tcW w:w="1428" w:type="dxa"/>
          </w:tcPr>
          <w:p w14:paraId="682C0887" w14:textId="77777777" w:rsidR="00061A5A" w:rsidRPr="00070FC1" w:rsidRDefault="00061A5A" w:rsidP="00C80083">
            <w:pPr>
              <w:pStyle w:val="Tabletext"/>
              <w:jc w:val="center"/>
            </w:pPr>
            <w:r w:rsidRPr="00070FC1">
              <w:t>2</w:t>
            </w:r>
          </w:p>
        </w:tc>
        <w:tc>
          <w:tcPr>
            <w:tcW w:w="1440" w:type="dxa"/>
          </w:tcPr>
          <w:p w14:paraId="7C5021AB" w14:textId="77777777" w:rsidR="00061A5A" w:rsidRPr="00070FC1" w:rsidRDefault="00061A5A" w:rsidP="00C80083">
            <w:pPr>
              <w:pStyle w:val="Tabletext"/>
              <w:jc w:val="center"/>
            </w:pPr>
            <w:r w:rsidRPr="00070FC1">
              <w:t>0.2</w:t>
            </w:r>
          </w:p>
        </w:tc>
        <w:tc>
          <w:tcPr>
            <w:tcW w:w="2160" w:type="dxa"/>
          </w:tcPr>
          <w:p w14:paraId="29289C47" w14:textId="77777777" w:rsidR="00061A5A" w:rsidRPr="00070FC1" w:rsidRDefault="00061A5A" w:rsidP="00C80083">
            <w:pPr>
              <w:pStyle w:val="Tabletext"/>
              <w:jc w:val="center"/>
            </w:pPr>
            <w:r w:rsidRPr="00070FC1">
              <w:t>0.0</w:t>
            </w:r>
          </w:p>
        </w:tc>
        <w:tc>
          <w:tcPr>
            <w:tcW w:w="2880" w:type="dxa"/>
            <w:vMerge/>
          </w:tcPr>
          <w:p w14:paraId="16000CB6" w14:textId="77777777" w:rsidR="00061A5A" w:rsidRPr="00070FC1" w:rsidRDefault="00061A5A" w:rsidP="00C80083">
            <w:pPr>
              <w:rPr>
                <w:szCs w:val="18"/>
              </w:rPr>
            </w:pPr>
          </w:p>
        </w:tc>
      </w:tr>
      <w:tr w:rsidR="00061A5A" w:rsidRPr="00070FC1" w14:paraId="178AFD73" w14:textId="77777777" w:rsidTr="00C80083">
        <w:trPr>
          <w:trHeight w:val="288"/>
          <w:jc w:val="center"/>
        </w:trPr>
        <w:tc>
          <w:tcPr>
            <w:tcW w:w="1428" w:type="dxa"/>
          </w:tcPr>
          <w:p w14:paraId="2E642D46" w14:textId="77777777" w:rsidR="00061A5A" w:rsidRPr="00070FC1" w:rsidRDefault="00061A5A" w:rsidP="00C80083">
            <w:pPr>
              <w:pStyle w:val="Tabletext"/>
              <w:jc w:val="center"/>
            </w:pPr>
            <w:r w:rsidRPr="00070FC1">
              <w:t>3</w:t>
            </w:r>
          </w:p>
        </w:tc>
        <w:tc>
          <w:tcPr>
            <w:tcW w:w="1440" w:type="dxa"/>
          </w:tcPr>
          <w:p w14:paraId="5429AD7F" w14:textId="77777777" w:rsidR="00061A5A" w:rsidRPr="00070FC1" w:rsidRDefault="00061A5A" w:rsidP="00C80083">
            <w:pPr>
              <w:pStyle w:val="Tabletext"/>
              <w:jc w:val="center"/>
            </w:pPr>
            <w:r w:rsidRPr="00070FC1">
              <w:t>0.5</w:t>
            </w:r>
          </w:p>
        </w:tc>
        <w:tc>
          <w:tcPr>
            <w:tcW w:w="2160" w:type="dxa"/>
          </w:tcPr>
          <w:p w14:paraId="5DF1BD86" w14:textId="77777777" w:rsidR="00061A5A" w:rsidRPr="00070FC1" w:rsidRDefault="00061A5A" w:rsidP="00C80083">
            <w:pPr>
              <w:pStyle w:val="Tabletext"/>
              <w:jc w:val="center"/>
            </w:pPr>
            <w:r w:rsidRPr="00070FC1">
              <w:t>3.0</w:t>
            </w:r>
          </w:p>
        </w:tc>
        <w:tc>
          <w:tcPr>
            <w:tcW w:w="2880" w:type="dxa"/>
            <w:vMerge/>
          </w:tcPr>
          <w:p w14:paraId="1E009619" w14:textId="77777777" w:rsidR="00061A5A" w:rsidRPr="00070FC1" w:rsidRDefault="00061A5A" w:rsidP="00C80083">
            <w:pPr>
              <w:rPr>
                <w:szCs w:val="18"/>
              </w:rPr>
            </w:pPr>
          </w:p>
        </w:tc>
      </w:tr>
      <w:tr w:rsidR="00061A5A" w:rsidRPr="00070FC1" w14:paraId="268CA14D" w14:textId="77777777" w:rsidTr="00C80083">
        <w:trPr>
          <w:trHeight w:val="288"/>
          <w:jc w:val="center"/>
        </w:trPr>
        <w:tc>
          <w:tcPr>
            <w:tcW w:w="1428" w:type="dxa"/>
          </w:tcPr>
          <w:p w14:paraId="4A29D960" w14:textId="77777777" w:rsidR="00061A5A" w:rsidRPr="00070FC1" w:rsidRDefault="00061A5A" w:rsidP="00C80083">
            <w:pPr>
              <w:pStyle w:val="Tabletext"/>
              <w:jc w:val="center"/>
            </w:pPr>
            <w:r w:rsidRPr="00070FC1">
              <w:t>4</w:t>
            </w:r>
          </w:p>
        </w:tc>
        <w:tc>
          <w:tcPr>
            <w:tcW w:w="1440" w:type="dxa"/>
          </w:tcPr>
          <w:p w14:paraId="42852558" w14:textId="77777777" w:rsidR="00061A5A" w:rsidRPr="00070FC1" w:rsidRDefault="00061A5A" w:rsidP="00C80083">
            <w:pPr>
              <w:pStyle w:val="Tabletext"/>
              <w:jc w:val="center"/>
            </w:pPr>
            <w:r w:rsidRPr="00070FC1">
              <w:t>0.9</w:t>
            </w:r>
          </w:p>
        </w:tc>
        <w:tc>
          <w:tcPr>
            <w:tcW w:w="2160" w:type="dxa"/>
          </w:tcPr>
          <w:p w14:paraId="08F68946" w14:textId="77777777" w:rsidR="00061A5A" w:rsidRPr="00070FC1" w:rsidRDefault="00061A5A" w:rsidP="00C80083">
            <w:pPr>
              <w:pStyle w:val="Tabletext"/>
              <w:jc w:val="center"/>
            </w:pPr>
            <w:r w:rsidRPr="00070FC1">
              <w:t>4.0</w:t>
            </w:r>
          </w:p>
        </w:tc>
        <w:tc>
          <w:tcPr>
            <w:tcW w:w="2880" w:type="dxa"/>
            <w:vMerge/>
          </w:tcPr>
          <w:p w14:paraId="74FCEFE9" w14:textId="77777777" w:rsidR="00061A5A" w:rsidRPr="00070FC1" w:rsidRDefault="00061A5A" w:rsidP="00C80083">
            <w:pPr>
              <w:rPr>
                <w:szCs w:val="18"/>
              </w:rPr>
            </w:pPr>
          </w:p>
        </w:tc>
      </w:tr>
      <w:tr w:rsidR="00061A5A" w:rsidRPr="00070FC1" w14:paraId="352E0211" w14:textId="77777777" w:rsidTr="00C80083">
        <w:trPr>
          <w:trHeight w:val="288"/>
          <w:jc w:val="center"/>
        </w:trPr>
        <w:tc>
          <w:tcPr>
            <w:tcW w:w="1428" w:type="dxa"/>
          </w:tcPr>
          <w:p w14:paraId="7C14D0EC" w14:textId="77777777" w:rsidR="00061A5A" w:rsidRPr="00070FC1" w:rsidRDefault="00061A5A" w:rsidP="00C80083">
            <w:pPr>
              <w:pStyle w:val="Tabletext"/>
              <w:jc w:val="center"/>
            </w:pPr>
            <w:r w:rsidRPr="00070FC1">
              <w:t>5</w:t>
            </w:r>
          </w:p>
        </w:tc>
        <w:tc>
          <w:tcPr>
            <w:tcW w:w="1440" w:type="dxa"/>
          </w:tcPr>
          <w:p w14:paraId="459FF8A7" w14:textId="77777777" w:rsidR="00061A5A" w:rsidRPr="00070FC1" w:rsidRDefault="00061A5A" w:rsidP="00C80083">
            <w:pPr>
              <w:pStyle w:val="Tabletext"/>
              <w:jc w:val="center"/>
            </w:pPr>
            <w:r w:rsidRPr="00070FC1">
              <w:t>1.2</w:t>
            </w:r>
          </w:p>
        </w:tc>
        <w:tc>
          <w:tcPr>
            <w:tcW w:w="2160" w:type="dxa"/>
          </w:tcPr>
          <w:p w14:paraId="2512EF84" w14:textId="77777777" w:rsidR="00061A5A" w:rsidRPr="00070FC1" w:rsidRDefault="00061A5A" w:rsidP="00C80083">
            <w:pPr>
              <w:pStyle w:val="Tabletext"/>
              <w:jc w:val="center"/>
            </w:pPr>
            <w:r w:rsidRPr="00070FC1">
              <w:t>2.0</w:t>
            </w:r>
          </w:p>
        </w:tc>
        <w:tc>
          <w:tcPr>
            <w:tcW w:w="2880" w:type="dxa"/>
            <w:vMerge/>
          </w:tcPr>
          <w:p w14:paraId="627B746A" w14:textId="77777777" w:rsidR="00061A5A" w:rsidRPr="00070FC1" w:rsidRDefault="00061A5A" w:rsidP="00C80083">
            <w:pPr>
              <w:rPr>
                <w:szCs w:val="18"/>
              </w:rPr>
            </w:pPr>
          </w:p>
        </w:tc>
      </w:tr>
      <w:tr w:rsidR="00061A5A" w:rsidRPr="00070FC1" w14:paraId="22DB5F0A" w14:textId="77777777" w:rsidTr="00C80083">
        <w:trPr>
          <w:trHeight w:val="288"/>
          <w:jc w:val="center"/>
        </w:trPr>
        <w:tc>
          <w:tcPr>
            <w:tcW w:w="1428" w:type="dxa"/>
          </w:tcPr>
          <w:p w14:paraId="41120DCF" w14:textId="77777777" w:rsidR="00061A5A" w:rsidRPr="00070FC1" w:rsidRDefault="00061A5A" w:rsidP="00C80083">
            <w:pPr>
              <w:pStyle w:val="Tabletext"/>
              <w:jc w:val="center"/>
            </w:pPr>
            <w:r w:rsidRPr="00070FC1">
              <w:t>6</w:t>
            </w:r>
          </w:p>
        </w:tc>
        <w:tc>
          <w:tcPr>
            <w:tcW w:w="1440" w:type="dxa"/>
          </w:tcPr>
          <w:p w14:paraId="6CA88A8C" w14:textId="77777777" w:rsidR="00061A5A" w:rsidRPr="00070FC1" w:rsidRDefault="00061A5A" w:rsidP="00C80083">
            <w:pPr>
              <w:pStyle w:val="Tabletext"/>
              <w:jc w:val="center"/>
            </w:pPr>
            <w:r w:rsidRPr="00070FC1">
              <w:t>1.4</w:t>
            </w:r>
          </w:p>
        </w:tc>
        <w:tc>
          <w:tcPr>
            <w:tcW w:w="2160" w:type="dxa"/>
          </w:tcPr>
          <w:p w14:paraId="18D82096" w14:textId="77777777" w:rsidR="00061A5A" w:rsidRPr="00070FC1" w:rsidRDefault="00061A5A" w:rsidP="00C80083">
            <w:pPr>
              <w:pStyle w:val="Tabletext"/>
              <w:jc w:val="center"/>
            </w:pPr>
            <w:r w:rsidRPr="00070FC1">
              <w:t>0.0</w:t>
            </w:r>
          </w:p>
        </w:tc>
        <w:tc>
          <w:tcPr>
            <w:tcW w:w="2880" w:type="dxa"/>
            <w:vMerge/>
          </w:tcPr>
          <w:p w14:paraId="3666DA8F" w14:textId="77777777" w:rsidR="00061A5A" w:rsidRPr="00070FC1" w:rsidRDefault="00061A5A" w:rsidP="00C80083">
            <w:pPr>
              <w:rPr>
                <w:szCs w:val="18"/>
              </w:rPr>
            </w:pPr>
          </w:p>
        </w:tc>
      </w:tr>
      <w:tr w:rsidR="00061A5A" w:rsidRPr="00070FC1" w14:paraId="6AACBF69" w14:textId="77777777" w:rsidTr="00C80083">
        <w:trPr>
          <w:trHeight w:val="288"/>
          <w:jc w:val="center"/>
        </w:trPr>
        <w:tc>
          <w:tcPr>
            <w:tcW w:w="1428" w:type="dxa"/>
          </w:tcPr>
          <w:p w14:paraId="54D9DA39" w14:textId="77777777" w:rsidR="00061A5A" w:rsidRPr="00070FC1" w:rsidRDefault="00061A5A" w:rsidP="00C80083">
            <w:pPr>
              <w:pStyle w:val="Tabletext"/>
              <w:jc w:val="center"/>
            </w:pPr>
            <w:r w:rsidRPr="00070FC1">
              <w:t>7</w:t>
            </w:r>
          </w:p>
        </w:tc>
        <w:tc>
          <w:tcPr>
            <w:tcW w:w="1440" w:type="dxa"/>
          </w:tcPr>
          <w:p w14:paraId="4495A382" w14:textId="77777777" w:rsidR="00061A5A" w:rsidRPr="00070FC1" w:rsidRDefault="00061A5A" w:rsidP="00C80083">
            <w:pPr>
              <w:pStyle w:val="Tabletext"/>
              <w:jc w:val="center"/>
            </w:pPr>
            <w:r w:rsidRPr="00070FC1">
              <w:t>2.0</w:t>
            </w:r>
          </w:p>
        </w:tc>
        <w:tc>
          <w:tcPr>
            <w:tcW w:w="2160" w:type="dxa"/>
          </w:tcPr>
          <w:p w14:paraId="3BAE9429" w14:textId="77777777" w:rsidR="00061A5A" w:rsidRPr="00070FC1" w:rsidRDefault="00061A5A" w:rsidP="00C80083">
            <w:pPr>
              <w:pStyle w:val="Tabletext"/>
              <w:jc w:val="center"/>
            </w:pPr>
            <w:r w:rsidRPr="00070FC1">
              <w:t>3.0</w:t>
            </w:r>
          </w:p>
        </w:tc>
        <w:tc>
          <w:tcPr>
            <w:tcW w:w="2880" w:type="dxa"/>
            <w:vMerge/>
          </w:tcPr>
          <w:p w14:paraId="3376ABE2" w14:textId="77777777" w:rsidR="00061A5A" w:rsidRPr="00070FC1" w:rsidRDefault="00061A5A" w:rsidP="00C80083">
            <w:pPr>
              <w:rPr>
                <w:szCs w:val="18"/>
              </w:rPr>
            </w:pPr>
          </w:p>
        </w:tc>
      </w:tr>
      <w:tr w:rsidR="00061A5A" w:rsidRPr="00070FC1" w14:paraId="0ABF51A7" w14:textId="77777777" w:rsidTr="00C80083">
        <w:trPr>
          <w:trHeight w:val="288"/>
          <w:jc w:val="center"/>
        </w:trPr>
        <w:tc>
          <w:tcPr>
            <w:tcW w:w="1428" w:type="dxa"/>
          </w:tcPr>
          <w:p w14:paraId="003815D6" w14:textId="77777777" w:rsidR="00061A5A" w:rsidRPr="00070FC1" w:rsidRDefault="00061A5A" w:rsidP="00C80083">
            <w:pPr>
              <w:pStyle w:val="Tabletext"/>
              <w:jc w:val="center"/>
            </w:pPr>
            <w:r w:rsidRPr="00070FC1">
              <w:t>8</w:t>
            </w:r>
          </w:p>
        </w:tc>
        <w:tc>
          <w:tcPr>
            <w:tcW w:w="1440" w:type="dxa"/>
          </w:tcPr>
          <w:p w14:paraId="02AA5B6F" w14:textId="77777777" w:rsidR="00061A5A" w:rsidRPr="00070FC1" w:rsidRDefault="00061A5A" w:rsidP="00C80083">
            <w:pPr>
              <w:pStyle w:val="Tabletext"/>
              <w:jc w:val="center"/>
            </w:pPr>
            <w:r w:rsidRPr="00070FC1">
              <w:t>2.4</w:t>
            </w:r>
          </w:p>
        </w:tc>
        <w:tc>
          <w:tcPr>
            <w:tcW w:w="2160" w:type="dxa"/>
          </w:tcPr>
          <w:p w14:paraId="5C8256A3" w14:textId="77777777" w:rsidR="00061A5A" w:rsidRPr="00070FC1" w:rsidRDefault="00061A5A" w:rsidP="00C80083">
            <w:pPr>
              <w:pStyle w:val="Tabletext"/>
              <w:jc w:val="center"/>
            </w:pPr>
            <w:r w:rsidRPr="00070FC1">
              <w:t>5.0</w:t>
            </w:r>
          </w:p>
        </w:tc>
        <w:tc>
          <w:tcPr>
            <w:tcW w:w="2880" w:type="dxa"/>
            <w:vMerge/>
          </w:tcPr>
          <w:p w14:paraId="0F42A4F7" w14:textId="77777777" w:rsidR="00061A5A" w:rsidRPr="00070FC1" w:rsidRDefault="00061A5A" w:rsidP="00C80083">
            <w:pPr>
              <w:rPr>
                <w:szCs w:val="18"/>
              </w:rPr>
            </w:pPr>
          </w:p>
        </w:tc>
      </w:tr>
      <w:tr w:rsidR="00061A5A" w:rsidRPr="00070FC1" w14:paraId="310FFB07" w14:textId="77777777" w:rsidTr="00C80083">
        <w:trPr>
          <w:trHeight w:val="288"/>
          <w:jc w:val="center"/>
        </w:trPr>
        <w:tc>
          <w:tcPr>
            <w:tcW w:w="1428" w:type="dxa"/>
          </w:tcPr>
          <w:p w14:paraId="68AC36CD" w14:textId="77777777" w:rsidR="00061A5A" w:rsidRPr="00070FC1" w:rsidRDefault="00061A5A" w:rsidP="00C80083">
            <w:pPr>
              <w:pStyle w:val="Tabletext"/>
              <w:jc w:val="center"/>
            </w:pPr>
            <w:r w:rsidRPr="00070FC1">
              <w:t>9</w:t>
            </w:r>
          </w:p>
        </w:tc>
        <w:tc>
          <w:tcPr>
            <w:tcW w:w="1440" w:type="dxa"/>
          </w:tcPr>
          <w:p w14:paraId="31BF4D16" w14:textId="77777777" w:rsidR="00061A5A" w:rsidRPr="00070FC1" w:rsidRDefault="00061A5A" w:rsidP="00C80083">
            <w:pPr>
              <w:pStyle w:val="Tabletext"/>
              <w:jc w:val="center"/>
            </w:pPr>
            <w:r w:rsidRPr="00070FC1">
              <w:t>3.0</w:t>
            </w:r>
          </w:p>
        </w:tc>
        <w:tc>
          <w:tcPr>
            <w:tcW w:w="2160" w:type="dxa"/>
          </w:tcPr>
          <w:p w14:paraId="12FD0D14" w14:textId="77777777" w:rsidR="00061A5A" w:rsidRPr="00070FC1" w:rsidRDefault="00061A5A" w:rsidP="00C80083">
            <w:pPr>
              <w:pStyle w:val="Tabletext"/>
              <w:jc w:val="center"/>
            </w:pPr>
            <w:r w:rsidRPr="00070FC1">
              <w:t>10.0</w:t>
            </w:r>
          </w:p>
        </w:tc>
        <w:tc>
          <w:tcPr>
            <w:tcW w:w="2880" w:type="dxa"/>
            <w:vMerge/>
          </w:tcPr>
          <w:p w14:paraId="10EB61B4" w14:textId="77777777" w:rsidR="00061A5A" w:rsidRPr="00070FC1" w:rsidRDefault="00061A5A" w:rsidP="00C80083">
            <w:pPr>
              <w:rPr>
                <w:szCs w:val="18"/>
              </w:rPr>
            </w:pPr>
          </w:p>
        </w:tc>
      </w:tr>
    </w:tbl>
    <w:p w14:paraId="4D1DFDB4" w14:textId="77777777" w:rsidR="00061A5A" w:rsidRPr="00070FC1" w:rsidRDefault="00061A5A" w:rsidP="00061A5A">
      <w:pPr>
        <w:pStyle w:val="Tablefin"/>
      </w:pPr>
    </w:p>
    <w:p w14:paraId="129ACB25" w14:textId="63592E00" w:rsidR="00061A5A" w:rsidRPr="00070FC1" w:rsidRDefault="00252FAD" w:rsidP="00061A5A">
      <w:pPr>
        <w:pStyle w:val="TableNo"/>
      </w:pPr>
      <w:r w:rsidRPr="00070FC1">
        <w:t xml:space="preserve">TABLE </w:t>
      </w:r>
      <w:r w:rsidR="00061A5A">
        <w:t>93</w:t>
      </w:r>
    </w:p>
    <w:p w14:paraId="576FFB5E" w14:textId="77777777" w:rsidR="00061A5A" w:rsidRPr="00C80083" w:rsidRDefault="00061A5A" w:rsidP="00061A5A">
      <w:pPr>
        <w:pStyle w:val="Tabletitle"/>
        <w:rPr>
          <w:lang w:val="en-GB"/>
        </w:rPr>
      </w:pPr>
      <w:r w:rsidRPr="00C80083">
        <w:rPr>
          <w:lang w:val="en-GB"/>
        </w:rPr>
        <w:t>Urban Fast Rayleigh Multipath (UFRM)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1FEE22A3" w14:textId="77777777" w:rsidTr="00C80083">
        <w:trPr>
          <w:trHeight w:val="288"/>
          <w:jc w:val="center"/>
        </w:trPr>
        <w:tc>
          <w:tcPr>
            <w:tcW w:w="1428" w:type="dxa"/>
            <w:vAlign w:val="center"/>
          </w:tcPr>
          <w:p w14:paraId="7E0B3670" w14:textId="77777777" w:rsidR="00061A5A" w:rsidRPr="00070FC1" w:rsidRDefault="00061A5A" w:rsidP="00C80083">
            <w:pPr>
              <w:pStyle w:val="Tablehead"/>
            </w:pPr>
            <w:r w:rsidRPr="00070FC1">
              <w:t>Ray</w:t>
            </w:r>
          </w:p>
        </w:tc>
        <w:tc>
          <w:tcPr>
            <w:tcW w:w="1440" w:type="dxa"/>
            <w:vAlign w:val="center"/>
          </w:tcPr>
          <w:p w14:paraId="0F34591B" w14:textId="4F2A8EBE" w:rsidR="00061A5A" w:rsidRPr="00070FC1" w:rsidRDefault="00061A5A" w:rsidP="00252FAD">
            <w:pPr>
              <w:pStyle w:val="Tablehead"/>
            </w:pPr>
            <w:r w:rsidRPr="00070FC1">
              <w:t xml:space="preserve">Delay </w:t>
            </w:r>
            <w:r w:rsidRPr="00070FC1">
              <w:br/>
              <w:t>(µs)</w:t>
            </w:r>
          </w:p>
        </w:tc>
        <w:tc>
          <w:tcPr>
            <w:tcW w:w="2160" w:type="dxa"/>
            <w:vAlign w:val="center"/>
          </w:tcPr>
          <w:p w14:paraId="664B225E" w14:textId="77777777" w:rsidR="00061A5A" w:rsidRPr="00070FC1" w:rsidRDefault="00061A5A" w:rsidP="00C80083">
            <w:pPr>
              <w:pStyle w:val="Tablehead"/>
            </w:pPr>
            <w:r w:rsidRPr="00070FC1">
              <w:t xml:space="preserve">Attenuation </w:t>
            </w:r>
            <w:r w:rsidRPr="00070FC1">
              <w:br/>
              <w:t>(dB)</w:t>
            </w:r>
          </w:p>
        </w:tc>
        <w:tc>
          <w:tcPr>
            <w:tcW w:w="2880" w:type="dxa"/>
            <w:vAlign w:val="center"/>
          </w:tcPr>
          <w:p w14:paraId="6B726DE0" w14:textId="77777777" w:rsidR="00061A5A" w:rsidRPr="00070FC1" w:rsidRDefault="00061A5A" w:rsidP="00C80083">
            <w:pPr>
              <w:pStyle w:val="Tablehead"/>
            </w:pPr>
            <w:r w:rsidRPr="00070FC1">
              <w:t xml:space="preserve">Doppler Frequency </w:t>
            </w:r>
            <w:r w:rsidRPr="00070FC1">
              <w:br/>
              <w:t>(Hz)</w:t>
            </w:r>
          </w:p>
        </w:tc>
      </w:tr>
      <w:tr w:rsidR="00061A5A" w:rsidRPr="00070FC1" w14:paraId="64FF334E" w14:textId="77777777" w:rsidTr="00C80083">
        <w:trPr>
          <w:trHeight w:val="288"/>
          <w:jc w:val="center"/>
        </w:trPr>
        <w:tc>
          <w:tcPr>
            <w:tcW w:w="1428" w:type="dxa"/>
          </w:tcPr>
          <w:p w14:paraId="0DB38F39" w14:textId="77777777" w:rsidR="00061A5A" w:rsidRPr="00070FC1" w:rsidRDefault="00061A5A" w:rsidP="00C80083">
            <w:pPr>
              <w:pStyle w:val="Tabletext"/>
              <w:jc w:val="center"/>
            </w:pPr>
            <w:r w:rsidRPr="00070FC1">
              <w:t>1</w:t>
            </w:r>
          </w:p>
        </w:tc>
        <w:tc>
          <w:tcPr>
            <w:tcW w:w="1440" w:type="dxa"/>
          </w:tcPr>
          <w:p w14:paraId="3C8A468A" w14:textId="77777777" w:rsidR="00061A5A" w:rsidRPr="00070FC1" w:rsidRDefault="00061A5A" w:rsidP="00C80083">
            <w:pPr>
              <w:pStyle w:val="Tabletext"/>
              <w:jc w:val="center"/>
            </w:pPr>
            <w:r w:rsidRPr="00070FC1">
              <w:t>0.0</w:t>
            </w:r>
          </w:p>
        </w:tc>
        <w:tc>
          <w:tcPr>
            <w:tcW w:w="2160" w:type="dxa"/>
          </w:tcPr>
          <w:p w14:paraId="1FC0E4E4" w14:textId="77777777" w:rsidR="00061A5A" w:rsidRPr="00070FC1" w:rsidRDefault="00061A5A" w:rsidP="00C80083">
            <w:pPr>
              <w:pStyle w:val="Tabletext"/>
              <w:jc w:val="center"/>
            </w:pPr>
            <w:r w:rsidRPr="00070FC1">
              <w:t>2.0</w:t>
            </w:r>
          </w:p>
        </w:tc>
        <w:tc>
          <w:tcPr>
            <w:tcW w:w="2880" w:type="dxa"/>
            <w:vMerge w:val="restart"/>
            <w:vAlign w:val="center"/>
          </w:tcPr>
          <w:p w14:paraId="4619C09D" w14:textId="77777777" w:rsidR="00061A5A" w:rsidRPr="00070FC1" w:rsidRDefault="00061A5A" w:rsidP="00C80083">
            <w:pPr>
              <w:pStyle w:val="Tabletext"/>
              <w:jc w:val="center"/>
              <w:rPr>
                <w:szCs w:val="18"/>
              </w:rPr>
            </w:pPr>
            <w:r w:rsidRPr="00070FC1">
              <w:t>5.231</w:t>
            </w:r>
            <w:r w:rsidRPr="00070FC1">
              <w:br/>
              <w:t>(reflects ~60 km/h</w:t>
            </w:r>
          </w:p>
        </w:tc>
      </w:tr>
      <w:tr w:rsidR="00061A5A" w:rsidRPr="00070FC1" w14:paraId="04362F5E" w14:textId="77777777" w:rsidTr="00C80083">
        <w:trPr>
          <w:trHeight w:val="288"/>
          <w:jc w:val="center"/>
        </w:trPr>
        <w:tc>
          <w:tcPr>
            <w:tcW w:w="1428" w:type="dxa"/>
          </w:tcPr>
          <w:p w14:paraId="2D60233C" w14:textId="77777777" w:rsidR="00061A5A" w:rsidRPr="00070FC1" w:rsidRDefault="00061A5A" w:rsidP="00C80083">
            <w:pPr>
              <w:pStyle w:val="Tabletext"/>
              <w:jc w:val="center"/>
            </w:pPr>
            <w:r w:rsidRPr="00070FC1">
              <w:t>2</w:t>
            </w:r>
          </w:p>
        </w:tc>
        <w:tc>
          <w:tcPr>
            <w:tcW w:w="1440" w:type="dxa"/>
          </w:tcPr>
          <w:p w14:paraId="5C347DDA" w14:textId="77777777" w:rsidR="00061A5A" w:rsidRPr="00070FC1" w:rsidRDefault="00061A5A" w:rsidP="00C80083">
            <w:pPr>
              <w:pStyle w:val="Tabletext"/>
              <w:jc w:val="center"/>
            </w:pPr>
            <w:r w:rsidRPr="00070FC1">
              <w:t>0.2</w:t>
            </w:r>
          </w:p>
        </w:tc>
        <w:tc>
          <w:tcPr>
            <w:tcW w:w="2160" w:type="dxa"/>
          </w:tcPr>
          <w:p w14:paraId="64CCF1DB" w14:textId="77777777" w:rsidR="00061A5A" w:rsidRPr="00070FC1" w:rsidRDefault="00061A5A" w:rsidP="00C80083">
            <w:pPr>
              <w:pStyle w:val="Tabletext"/>
              <w:jc w:val="center"/>
            </w:pPr>
            <w:r w:rsidRPr="00070FC1">
              <w:t>0.0</w:t>
            </w:r>
          </w:p>
        </w:tc>
        <w:tc>
          <w:tcPr>
            <w:tcW w:w="2880" w:type="dxa"/>
            <w:vMerge/>
          </w:tcPr>
          <w:p w14:paraId="25673A59" w14:textId="77777777" w:rsidR="00061A5A" w:rsidRPr="00070FC1" w:rsidRDefault="00061A5A" w:rsidP="00C80083">
            <w:pPr>
              <w:pStyle w:val="Tabletext"/>
              <w:jc w:val="center"/>
              <w:rPr>
                <w:szCs w:val="18"/>
              </w:rPr>
            </w:pPr>
          </w:p>
        </w:tc>
      </w:tr>
      <w:tr w:rsidR="00061A5A" w:rsidRPr="00070FC1" w14:paraId="45D3EE39" w14:textId="77777777" w:rsidTr="00C80083">
        <w:trPr>
          <w:trHeight w:val="288"/>
          <w:jc w:val="center"/>
        </w:trPr>
        <w:tc>
          <w:tcPr>
            <w:tcW w:w="1428" w:type="dxa"/>
          </w:tcPr>
          <w:p w14:paraId="2DC3E41E" w14:textId="77777777" w:rsidR="00061A5A" w:rsidRPr="00070FC1" w:rsidRDefault="00061A5A" w:rsidP="00C80083">
            <w:pPr>
              <w:pStyle w:val="Tabletext"/>
              <w:jc w:val="center"/>
            </w:pPr>
            <w:r w:rsidRPr="00070FC1">
              <w:t>3</w:t>
            </w:r>
          </w:p>
        </w:tc>
        <w:tc>
          <w:tcPr>
            <w:tcW w:w="1440" w:type="dxa"/>
          </w:tcPr>
          <w:p w14:paraId="4F132ADD" w14:textId="77777777" w:rsidR="00061A5A" w:rsidRPr="00070FC1" w:rsidRDefault="00061A5A" w:rsidP="00C80083">
            <w:pPr>
              <w:pStyle w:val="Tabletext"/>
              <w:jc w:val="center"/>
            </w:pPr>
            <w:r w:rsidRPr="00070FC1">
              <w:t>0.5</w:t>
            </w:r>
          </w:p>
        </w:tc>
        <w:tc>
          <w:tcPr>
            <w:tcW w:w="2160" w:type="dxa"/>
          </w:tcPr>
          <w:p w14:paraId="2D604391" w14:textId="77777777" w:rsidR="00061A5A" w:rsidRPr="00070FC1" w:rsidRDefault="00061A5A" w:rsidP="00C80083">
            <w:pPr>
              <w:pStyle w:val="Tabletext"/>
              <w:jc w:val="center"/>
            </w:pPr>
            <w:r w:rsidRPr="00070FC1">
              <w:t>3.0</w:t>
            </w:r>
          </w:p>
        </w:tc>
        <w:tc>
          <w:tcPr>
            <w:tcW w:w="2880" w:type="dxa"/>
            <w:vMerge/>
          </w:tcPr>
          <w:p w14:paraId="610CDF00" w14:textId="77777777" w:rsidR="00061A5A" w:rsidRPr="00070FC1" w:rsidRDefault="00061A5A" w:rsidP="00C80083">
            <w:pPr>
              <w:pStyle w:val="Tabletext"/>
              <w:jc w:val="center"/>
              <w:rPr>
                <w:szCs w:val="18"/>
              </w:rPr>
            </w:pPr>
          </w:p>
        </w:tc>
      </w:tr>
      <w:tr w:rsidR="00061A5A" w:rsidRPr="00070FC1" w14:paraId="54C5381A" w14:textId="77777777" w:rsidTr="00C80083">
        <w:trPr>
          <w:trHeight w:val="288"/>
          <w:jc w:val="center"/>
        </w:trPr>
        <w:tc>
          <w:tcPr>
            <w:tcW w:w="1428" w:type="dxa"/>
          </w:tcPr>
          <w:p w14:paraId="6E66D7C5" w14:textId="77777777" w:rsidR="00061A5A" w:rsidRPr="00070FC1" w:rsidRDefault="00061A5A" w:rsidP="00C80083">
            <w:pPr>
              <w:pStyle w:val="Tabletext"/>
              <w:jc w:val="center"/>
            </w:pPr>
            <w:r w:rsidRPr="00070FC1">
              <w:t>4</w:t>
            </w:r>
          </w:p>
        </w:tc>
        <w:tc>
          <w:tcPr>
            <w:tcW w:w="1440" w:type="dxa"/>
          </w:tcPr>
          <w:p w14:paraId="7A70A350" w14:textId="77777777" w:rsidR="00061A5A" w:rsidRPr="00070FC1" w:rsidRDefault="00061A5A" w:rsidP="00C80083">
            <w:pPr>
              <w:pStyle w:val="Tabletext"/>
              <w:jc w:val="center"/>
            </w:pPr>
            <w:r w:rsidRPr="00070FC1">
              <w:t>0.9</w:t>
            </w:r>
          </w:p>
        </w:tc>
        <w:tc>
          <w:tcPr>
            <w:tcW w:w="2160" w:type="dxa"/>
          </w:tcPr>
          <w:p w14:paraId="4E3632EA" w14:textId="77777777" w:rsidR="00061A5A" w:rsidRPr="00070FC1" w:rsidRDefault="00061A5A" w:rsidP="00C80083">
            <w:pPr>
              <w:pStyle w:val="Tabletext"/>
              <w:jc w:val="center"/>
            </w:pPr>
            <w:r w:rsidRPr="00070FC1">
              <w:t>4.0</w:t>
            </w:r>
          </w:p>
        </w:tc>
        <w:tc>
          <w:tcPr>
            <w:tcW w:w="2880" w:type="dxa"/>
            <w:vMerge/>
          </w:tcPr>
          <w:p w14:paraId="104C28C8" w14:textId="77777777" w:rsidR="00061A5A" w:rsidRPr="00070FC1" w:rsidRDefault="00061A5A" w:rsidP="00C80083">
            <w:pPr>
              <w:pStyle w:val="Tabletext"/>
              <w:jc w:val="center"/>
              <w:rPr>
                <w:szCs w:val="18"/>
              </w:rPr>
            </w:pPr>
          </w:p>
        </w:tc>
      </w:tr>
      <w:tr w:rsidR="00061A5A" w:rsidRPr="00070FC1" w14:paraId="387E0A86" w14:textId="77777777" w:rsidTr="00C80083">
        <w:trPr>
          <w:trHeight w:val="288"/>
          <w:jc w:val="center"/>
        </w:trPr>
        <w:tc>
          <w:tcPr>
            <w:tcW w:w="1428" w:type="dxa"/>
          </w:tcPr>
          <w:p w14:paraId="2D06272C" w14:textId="77777777" w:rsidR="00061A5A" w:rsidRPr="00070FC1" w:rsidRDefault="00061A5A" w:rsidP="00C80083">
            <w:pPr>
              <w:pStyle w:val="Tabletext"/>
              <w:jc w:val="center"/>
            </w:pPr>
            <w:r w:rsidRPr="00070FC1">
              <w:t>5</w:t>
            </w:r>
          </w:p>
        </w:tc>
        <w:tc>
          <w:tcPr>
            <w:tcW w:w="1440" w:type="dxa"/>
          </w:tcPr>
          <w:p w14:paraId="601981C6" w14:textId="77777777" w:rsidR="00061A5A" w:rsidRPr="00070FC1" w:rsidRDefault="00061A5A" w:rsidP="00C80083">
            <w:pPr>
              <w:pStyle w:val="Tabletext"/>
              <w:jc w:val="center"/>
            </w:pPr>
            <w:r w:rsidRPr="00070FC1">
              <w:t>1.2</w:t>
            </w:r>
          </w:p>
        </w:tc>
        <w:tc>
          <w:tcPr>
            <w:tcW w:w="2160" w:type="dxa"/>
          </w:tcPr>
          <w:p w14:paraId="4D946B03" w14:textId="77777777" w:rsidR="00061A5A" w:rsidRPr="00070FC1" w:rsidRDefault="00061A5A" w:rsidP="00C80083">
            <w:pPr>
              <w:pStyle w:val="Tabletext"/>
              <w:jc w:val="center"/>
            </w:pPr>
            <w:r w:rsidRPr="00070FC1">
              <w:t>2.0</w:t>
            </w:r>
          </w:p>
        </w:tc>
        <w:tc>
          <w:tcPr>
            <w:tcW w:w="2880" w:type="dxa"/>
            <w:vMerge/>
          </w:tcPr>
          <w:p w14:paraId="51DA2303" w14:textId="77777777" w:rsidR="00061A5A" w:rsidRPr="00070FC1" w:rsidRDefault="00061A5A" w:rsidP="00C80083">
            <w:pPr>
              <w:rPr>
                <w:szCs w:val="18"/>
              </w:rPr>
            </w:pPr>
          </w:p>
        </w:tc>
      </w:tr>
      <w:tr w:rsidR="00061A5A" w:rsidRPr="00070FC1" w14:paraId="31D3602F" w14:textId="77777777" w:rsidTr="00C80083">
        <w:trPr>
          <w:trHeight w:val="288"/>
          <w:jc w:val="center"/>
        </w:trPr>
        <w:tc>
          <w:tcPr>
            <w:tcW w:w="1428" w:type="dxa"/>
          </w:tcPr>
          <w:p w14:paraId="566687C0" w14:textId="77777777" w:rsidR="00061A5A" w:rsidRPr="00070FC1" w:rsidRDefault="00061A5A" w:rsidP="00C80083">
            <w:pPr>
              <w:pStyle w:val="Tabletext"/>
              <w:jc w:val="center"/>
            </w:pPr>
            <w:r w:rsidRPr="00070FC1">
              <w:t>6</w:t>
            </w:r>
          </w:p>
        </w:tc>
        <w:tc>
          <w:tcPr>
            <w:tcW w:w="1440" w:type="dxa"/>
          </w:tcPr>
          <w:p w14:paraId="3672BF1F" w14:textId="77777777" w:rsidR="00061A5A" w:rsidRPr="00070FC1" w:rsidRDefault="00061A5A" w:rsidP="00C80083">
            <w:pPr>
              <w:pStyle w:val="Tabletext"/>
              <w:jc w:val="center"/>
            </w:pPr>
            <w:r w:rsidRPr="00070FC1">
              <w:t>1.4</w:t>
            </w:r>
          </w:p>
        </w:tc>
        <w:tc>
          <w:tcPr>
            <w:tcW w:w="2160" w:type="dxa"/>
          </w:tcPr>
          <w:p w14:paraId="6B1AD117" w14:textId="77777777" w:rsidR="00061A5A" w:rsidRPr="00070FC1" w:rsidRDefault="00061A5A" w:rsidP="00C80083">
            <w:pPr>
              <w:pStyle w:val="Tabletext"/>
              <w:jc w:val="center"/>
            </w:pPr>
            <w:r w:rsidRPr="00070FC1">
              <w:t>0.0</w:t>
            </w:r>
          </w:p>
        </w:tc>
        <w:tc>
          <w:tcPr>
            <w:tcW w:w="2880" w:type="dxa"/>
            <w:vMerge/>
          </w:tcPr>
          <w:p w14:paraId="7ED44E78" w14:textId="77777777" w:rsidR="00061A5A" w:rsidRPr="00070FC1" w:rsidRDefault="00061A5A" w:rsidP="00C80083">
            <w:pPr>
              <w:rPr>
                <w:szCs w:val="18"/>
              </w:rPr>
            </w:pPr>
          </w:p>
        </w:tc>
      </w:tr>
      <w:tr w:rsidR="00061A5A" w:rsidRPr="00070FC1" w14:paraId="660B8445" w14:textId="77777777" w:rsidTr="00C80083">
        <w:trPr>
          <w:trHeight w:val="288"/>
          <w:jc w:val="center"/>
        </w:trPr>
        <w:tc>
          <w:tcPr>
            <w:tcW w:w="1428" w:type="dxa"/>
          </w:tcPr>
          <w:p w14:paraId="151DB807" w14:textId="77777777" w:rsidR="00061A5A" w:rsidRPr="00070FC1" w:rsidRDefault="00061A5A" w:rsidP="00C80083">
            <w:pPr>
              <w:pStyle w:val="Tabletext"/>
              <w:jc w:val="center"/>
            </w:pPr>
            <w:r w:rsidRPr="00070FC1">
              <w:t>7</w:t>
            </w:r>
          </w:p>
        </w:tc>
        <w:tc>
          <w:tcPr>
            <w:tcW w:w="1440" w:type="dxa"/>
          </w:tcPr>
          <w:p w14:paraId="3029ACED" w14:textId="77777777" w:rsidR="00061A5A" w:rsidRPr="00070FC1" w:rsidRDefault="00061A5A" w:rsidP="00C80083">
            <w:pPr>
              <w:pStyle w:val="Tabletext"/>
              <w:jc w:val="center"/>
            </w:pPr>
            <w:r w:rsidRPr="00070FC1">
              <w:t>2.0</w:t>
            </w:r>
          </w:p>
        </w:tc>
        <w:tc>
          <w:tcPr>
            <w:tcW w:w="2160" w:type="dxa"/>
          </w:tcPr>
          <w:p w14:paraId="49DBC568" w14:textId="77777777" w:rsidR="00061A5A" w:rsidRPr="00070FC1" w:rsidRDefault="00061A5A" w:rsidP="00C80083">
            <w:pPr>
              <w:pStyle w:val="Tabletext"/>
              <w:jc w:val="center"/>
            </w:pPr>
            <w:r w:rsidRPr="00070FC1">
              <w:t>3.0</w:t>
            </w:r>
          </w:p>
        </w:tc>
        <w:tc>
          <w:tcPr>
            <w:tcW w:w="2880" w:type="dxa"/>
            <w:vMerge/>
          </w:tcPr>
          <w:p w14:paraId="0F31014C" w14:textId="77777777" w:rsidR="00061A5A" w:rsidRPr="00070FC1" w:rsidRDefault="00061A5A" w:rsidP="00C80083">
            <w:pPr>
              <w:rPr>
                <w:szCs w:val="18"/>
              </w:rPr>
            </w:pPr>
          </w:p>
        </w:tc>
      </w:tr>
      <w:tr w:rsidR="00061A5A" w:rsidRPr="00070FC1" w14:paraId="5273092A" w14:textId="77777777" w:rsidTr="00C80083">
        <w:trPr>
          <w:trHeight w:val="288"/>
          <w:jc w:val="center"/>
        </w:trPr>
        <w:tc>
          <w:tcPr>
            <w:tcW w:w="1428" w:type="dxa"/>
          </w:tcPr>
          <w:p w14:paraId="62DE25BA" w14:textId="77777777" w:rsidR="00061A5A" w:rsidRPr="00070FC1" w:rsidRDefault="00061A5A" w:rsidP="00C80083">
            <w:pPr>
              <w:pStyle w:val="Tabletext"/>
              <w:jc w:val="center"/>
            </w:pPr>
            <w:r w:rsidRPr="00070FC1">
              <w:t>8</w:t>
            </w:r>
          </w:p>
        </w:tc>
        <w:tc>
          <w:tcPr>
            <w:tcW w:w="1440" w:type="dxa"/>
          </w:tcPr>
          <w:p w14:paraId="7F5A4887" w14:textId="77777777" w:rsidR="00061A5A" w:rsidRPr="00070FC1" w:rsidRDefault="00061A5A" w:rsidP="00C80083">
            <w:pPr>
              <w:pStyle w:val="Tabletext"/>
              <w:jc w:val="center"/>
            </w:pPr>
            <w:r w:rsidRPr="00070FC1">
              <w:t>2.4</w:t>
            </w:r>
          </w:p>
        </w:tc>
        <w:tc>
          <w:tcPr>
            <w:tcW w:w="2160" w:type="dxa"/>
          </w:tcPr>
          <w:p w14:paraId="459D5BD4" w14:textId="77777777" w:rsidR="00061A5A" w:rsidRPr="00070FC1" w:rsidRDefault="00061A5A" w:rsidP="00C80083">
            <w:pPr>
              <w:pStyle w:val="Tabletext"/>
              <w:jc w:val="center"/>
            </w:pPr>
            <w:r w:rsidRPr="00070FC1">
              <w:t>5.0</w:t>
            </w:r>
          </w:p>
        </w:tc>
        <w:tc>
          <w:tcPr>
            <w:tcW w:w="2880" w:type="dxa"/>
            <w:vMerge/>
          </w:tcPr>
          <w:p w14:paraId="40D8A65D" w14:textId="77777777" w:rsidR="00061A5A" w:rsidRPr="00070FC1" w:rsidRDefault="00061A5A" w:rsidP="00C80083">
            <w:pPr>
              <w:rPr>
                <w:szCs w:val="18"/>
              </w:rPr>
            </w:pPr>
          </w:p>
        </w:tc>
      </w:tr>
      <w:tr w:rsidR="00061A5A" w:rsidRPr="00070FC1" w14:paraId="50E9E330" w14:textId="77777777" w:rsidTr="00C80083">
        <w:trPr>
          <w:trHeight w:val="288"/>
          <w:jc w:val="center"/>
        </w:trPr>
        <w:tc>
          <w:tcPr>
            <w:tcW w:w="1428" w:type="dxa"/>
          </w:tcPr>
          <w:p w14:paraId="22335FC2" w14:textId="77777777" w:rsidR="00061A5A" w:rsidRPr="00070FC1" w:rsidRDefault="00061A5A" w:rsidP="00C80083">
            <w:pPr>
              <w:pStyle w:val="Tabletext"/>
              <w:jc w:val="center"/>
            </w:pPr>
            <w:r w:rsidRPr="00070FC1">
              <w:t>9</w:t>
            </w:r>
          </w:p>
        </w:tc>
        <w:tc>
          <w:tcPr>
            <w:tcW w:w="1440" w:type="dxa"/>
          </w:tcPr>
          <w:p w14:paraId="27ED649A" w14:textId="77777777" w:rsidR="00061A5A" w:rsidRPr="00070FC1" w:rsidRDefault="00061A5A" w:rsidP="00C80083">
            <w:pPr>
              <w:pStyle w:val="Tabletext"/>
              <w:jc w:val="center"/>
            </w:pPr>
            <w:r w:rsidRPr="00070FC1">
              <w:t>3.0</w:t>
            </w:r>
          </w:p>
        </w:tc>
        <w:tc>
          <w:tcPr>
            <w:tcW w:w="2160" w:type="dxa"/>
          </w:tcPr>
          <w:p w14:paraId="59393A97" w14:textId="77777777" w:rsidR="00061A5A" w:rsidRPr="00070FC1" w:rsidRDefault="00061A5A" w:rsidP="00C80083">
            <w:pPr>
              <w:pStyle w:val="Tabletext"/>
              <w:jc w:val="center"/>
            </w:pPr>
            <w:r w:rsidRPr="00070FC1">
              <w:t>10.0</w:t>
            </w:r>
          </w:p>
        </w:tc>
        <w:tc>
          <w:tcPr>
            <w:tcW w:w="2880" w:type="dxa"/>
            <w:vMerge/>
          </w:tcPr>
          <w:p w14:paraId="03899A1C" w14:textId="77777777" w:rsidR="00061A5A" w:rsidRPr="00070FC1" w:rsidRDefault="00061A5A" w:rsidP="00C80083">
            <w:pPr>
              <w:rPr>
                <w:szCs w:val="18"/>
              </w:rPr>
            </w:pPr>
          </w:p>
        </w:tc>
      </w:tr>
    </w:tbl>
    <w:p w14:paraId="37BD7910" w14:textId="77777777" w:rsidR="00061A5A" w:rsidRPr="00070FC1" w:rsidRDefault="00061A5A" w:rsidP="00061A5A">
      <w:pPr>
        <w:pStyle w:val="Tablefin"/>
      </w:pPr>
    </w:p>
    <w:p w14:paraId="7ADA1F5E" w14:textId="12D4CD23" w:rsidR="00061A5A" w:rsidRPr="00070FC1" w:rsidRDefault="00252FAD" w:rsidP="00061A5A">
      <w:pPr>
        <w:pStyle w:val="TableNo"/>
      </w:pPr>
      <w:r w:rsidRPr="00070FC1">
        <w:t xml:space="preserve">TABLE </w:t>
      </w:r>
      <w:r w:rsidR="00061A5A">
        <w:t>94</w:t>
      </w:r>
    </w:p>
    <w:p w14:paraId="1CF26112" w14:textId="77777777" w:rsidR="00061A5A" w:rsidRPr="00C80083" w:rsidRDefault="00061A5A" w:rsidP="00061A5A">
      <w:pPr>
        <w:pStyle w:val="Tabletitle"/>
        <w:rPr>
          <w:lang w:val="en-GB"/>
        </w:rPr>
      </w:pPr>
      <w:r w:rsidRPr="00C80083">
        <w:rPr>
          <w:lang w:val="en-GB"/>
        </w:rPr>
        <w:t>Rural Fast Rayleigh Multipath (RFRM)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66E95F6D" w14:textId="77777777" w:rsidTr="00C80083">
        <w:trPr>
          <w:trHeight w:val="288"/>
          <w:jc w:val="center"/>
        </w:trPr>
        <w:tc>
          <w:tcPr>
            <w:tcW w:w="1428" w:type="dxa"/>
            <w:vAlign w:val="center"/>
          </w:tcPr>
          <w:p w14:paraId="1982B633" w14:textId="77777777" w:rsidR="00061A5A" w:rsidRPr="00070FC1" w:rsidRDefault="00061A5A" w:rsidP="00C80083">
            <w:pPr>
              <w:pStyle w:val="Tablehead"/>
            </w:pPr>
            <w:r w:rsidRPr="00070FC1">
              <w:t>Ray</w:t>
            </w:r>
          </w:p>
        </w:tc>
        <w:tc>
          <w:tcPr>
            <w:tcW w:w="1440" w:type="dxa"/>
            <w:vAlign w:val="center"/>
          </w:tcPr>
          <w:p w14:paraId="46948104" w14:textId="1C6DB2CF" w:rsidR="00061A5A" w:rsidRPr="00070FC1" w:rsidRDefault="00061A5A" w:rsidP="00252FAD">
            <w:pPr>
              <w:pStyle w:val="Tablehead"/>
            </w:pPr>
            <w:r w:rsidRPr="00070FC1">
              <w:t xml:space="preserve">Delay </w:t>
            </w:r>
            <w:r w:rsidRPr="00070FC1">
              <w:br/>
              <w:t>(µs)</w:t>
            </w:r>
          </w:p>
        </w:tc>
        <w:tc>
          <w:tcPr>
            <w:tcW w:w="2160" w:type="dxa"/>
            <w:vAlign w:val="center"/>
          </w:tcPr>
          <w:p w14:paraId="4A266306" w14:textId="77777777" w:rsidR="00061A5A" w:rsidRPr="00070FC1" w:rsidRDefault="00061A5A" w:rsidP="00C80083">
            <w:pPr>
              <w:pStyle w:val="Tablehead"/>
            </w:pPr>
            <w:r w:rsidRPr="00070FC1">
              <w:t xml:space="preserve">Attenuation </w:t>
            </w:r>
            <w:r w:rsidRPr="00070FC1">
              <w:br/>
              <w:t>(dB)</w:t>
            </w:r>
          </w:p>
        </w:tc>
        <w:tc>
          <w:tcPr>
            <w:tcW w:w="2880" w:type="dxa"/>
            <w:vAlign w:val="center"/>
          </w:tcPr>
          <w:p w14:paraId="3DB1BE96" w14:textId="77777777" w:rsidR="00061A5A" w:rsidRPr="00070FC1" w:rsidRDefault="00061A5A" w:rsidP="00C80083">
            <w:pPr>
              <w:pStyle w:val="Tablehead"/>
            </w:pPr>
            <w:r w:rsidRPr="00070FC1">
              <w:t xml:space="preserve">Doppler Frequency </w:t>
            </w:r>
            <w:r w:rsidRPr="00070FC1">
              <w:br/>
              <w:t>(Hz)</w:t>
            </w:r>
          </w:p>
        </w:tc>
      </w:tr>
      <w:tr w:rsidR="00061A5A" w:rsidRPr="00070FC1" w14:paraId="37AAC769" w14:textId="77777777" w:rsidTr="00C80083">
        <w:trPr>
          <w:trHeight w:val="288"/>
          <w:jc w:val="center"/>
        </w:trPr>
        <w:tc>
          <w:tcPr>
            <w:tcW w:w="1428" w:type="dxa"/>
          </w:tcPr>
          <w:p w14:paraId="21FEB7C2" w14:textId="77777777" w:rsidR="00061A5A" w:rsidRPr="00070FC1" w:rsidRDefault="00061A5A" w:rsidP="00C80083">
            <w:pPr>
              <w:pStyle w:val="Tabletext"/>
              <w:jc w:val="center"/>
            </w:pPr>
            <w:r w:rsidRPr="00070FC1">
              <w:t>1</w:t>
            </w:r>
          </w:p>
        </w:tc>
        <w:tc>
          <w:tcPr>
            <w:tcW w:w="1440" w:type="dxa"/>
          </w:tcPr>
          <w:p w14:paraId="43DC5B2D" w14:textId="77777777" w:rsidR="00061A5A" w:rsidRPr="00070FC1" w:rsidRDefault="00061A5A" w:rsidP="00C80083">
            <w:pPr>
              <w:pStyle w:val="Tabletext"/>
              <w:jc w:val="center"/>
            </w:pPr>
            <w:r w:rsidRPr="00070FC1">
              <w:t>0.0</w:t>
            </w:r>
          </w:p>
        </w:tc>
        <w:tc>
          <w:tcPr>
            <w:tcW w:w="2160" w:type="dxa"/>
          </w:tcPr>
          <w:p w14:paraId="77A2B50C" w14:textId="77777777" w:rsidR="00061A5A" w:rsidRPr="00070FC1" w:rsidRDefault="00061A5A" w:rsidP="00C80083">
            <w:pPr>
              <w:pStyle w:val="Tabletext"/>
              <w:jc w:val="center"/>
            </w:pPr>
            <w:r w:rsidRPr="00070FC1">
              <w:t>4.0</w:t>
            </w:r>
          </w:p>
        </w:tc>
        <w:tc>
          <w:tcPr>
            <w:tcW w:w="2880" w:type="dxa"/>
            <w:vMerge w:val="restart"/>
            <w:vAlign w:val="center"/>
          </w:tcPr>
          <w:p w14:paraId="3808762F" w14:textId="77777777" w:rsidR="00061A5A" w:rsidRPr="00070FC1" w:rsidRDefault="00061A5A" w:rsidP="00C80083">
            <w:pPr>
              <w:pStyle w:val="Tabletext"/>
              <w:jc w:val="center"/>
            </w:pPr>
            <w:r w:rsidRPr="00070FC1">
              <w:t>13.08</w:t>
            </w:r>
            <w:r w:rsidRPr="00070FC1">
              <w:br/>
              <w:t>(reflects ~150 km/h</w:t>
            </w:r>
          </w:p>
        </w:tc>
      </w:tr>
      <w:tr w:rsidR="00061A5A" w:rsidRPr="00070FC1" w14:paraId="2A99EE07" w14:textId="77777777" w:rsidTr="00C80083">
        <w:trPr>
          <w:trHeight w:val="288"/>
          <w:jc w:val="center"/>
        </w:trPr>
        <w:tc>
          <w:tcPr>
            <w:tcW w:w="1428" w:type="dxa"/>
          </w:tcPr>
          <w:p w14:paraId="2DB0D4EC" w14:textId="77777777" w:rsidR="00061A5A" w:rsidRPr="00070FC1" w:rsidRDefault="00061A5A" w:rsidP="00C80083">
            <w:pPr>
              <w:pStyle w:val="Tabletext"/>
              <w:jc w:val="center"/>
            </w:pPr>
            <w:r w:rsidRPr="00070FC1">
              <w:t>2</w:t>
            </w:r>
          </w:p>
        </w:tc>
        <w:tc>
          <w:tcPr>
            <w:tcW w:w="1440" w:type="dxa"/>
          </w:tcPr>
          <w:p w14:paraId="73E52A0A" w14:textId="77777777" w:rsidR="00061A5A" w:rsidRPr="00070FC1" w:rsidRDefault="00061A5A" w:rsidP="00C80083">
            <w:pPr>
              <w:pStyle w:val="Tabletext"/>
              <w:jc w:val="center"/>
            </w:pPr>
            <w:r w:rsidRPr="00070FC1">
              <w:t>0.3</w:t>
            </w:r>
          </w:p>
        </w:tc>
        <w:tc>
          <w:tcPr>
            <w:tcW w:w="2160" w:type="dxa"/>
          </w:tcPr>
          <w:p w14:paraId="398AA656" w14:textId="77777777" w:rsidR="00061A5A" w:rsidRPr="00070FC1" w:rsidRDefault="00061A5A" w:rsidP="00C80083">
            <w:pPr>
              <w:pStyle w:val="Tabletext"/>
              <w:jc w:val="center"/>
            </w:pPr>
            <w:r w:rsidRPr="00070FC1">
              <w:t>8.0</w:t>
            </w:r>
          </w:p>
        </w:tc>
        <w:tc>
          <w:tcPr>
            <w:tcW w:w="2880" w:type="dxa"/>
            <w:vMerge/>
          </w:tcPr>
          <w:p w14:paraId="171C0FE1" w14:textId="77777777" w:rsidR="00061A5A" w:rsidRPr="00070FC1" w:rsidRDefault="00061A5A" w:rsidP="00C80083">
            <w:pPr>
              <w:rPr>
                <w:szCs w:val="18"/>
              </w:rPr>
            </w:pPr>
          </w:p>
        </w:tc>
      </w:tr>
      <w:tr w:rsidR="00061A5A" w:rsidRPr="00070FC1" w14:paraId="79AA372E" w14:textId="77777777" w:rsidTr="00C80083">
        <w:trPr>
          <w:trHeight w:val="288"/>
          <w:jc w:val="center"/>
        </w:trPr>
        <w:tc>
          <w:tcPr>
            <w:tcW w:w="1428" w:type="dxa"/>
          </w:tcPr>
          <w:p w14:paraId="6E4D3A5D" w14:textId="77777777" w:rsidR="00061A5A" w:rsidRPr="00070FC1" w:rsidRDefault="00061A5A" w:rsidP="00C80083">
            <w:pPr>
              <w:pStyle w:val="Tabletext"/>
              <w:jc w:val="center"/>
            </w:pPr>
            <w:r w:rsidRPr="00070FC1">
              <w:t>3</w:t>
            </w:r>
          </w:p>
        </w:tc>
        <w:tc>
          <w:tcPr>
            <w:tcW w:w="1440" w:type="dxa"/>
          </w:tcPr>
          <w:p w14:paraId="23C4E7FD" w14:textId="77777777" w:rsidR="00061A5A" w:rsidRPr="00070FC1" w:rsidRDefault="00061A5A" w:rsidP="00C80083">
            <w:pPr>
              <w:pStyle w:val="Tabletext"/>
              <w:jc w:val="center"/>
            </w:pPr>
            <w:r w:rsidRPr="00070FC1">
              <w:t>0.5</w:t>
            </w:r>
          </w:p>
        </w:tc>
        <w:tc>
          <w:tcPr>
            <w:tcW w:w="2160" w:type="dxa"/>
          </w:tcPr>
          <w:p w14:paraId="5404A575" w14:textId="77777777" w:rsidR="00061A5A" w:rsidRPr="00070FC1" w:rsidRDefault="00061A5A" w:rsidP="00C80083">
            <w:pPr>
              <w:pStyle w:val="Tabletext"/>
              <w:jc w:val="center"/>
            </w:pPr>
            <w:r w:rsidRPr="00070FC1">
              <w:t>0.0</w:t>
            </w:r>
          </w:p>
        </w:tc>
        <w:tc>
          <w:tcPr>
            <w:tcW w:w="2880" w:type="dxa"/>
            <w:vMerge/>
          </w:tcPr>
          <w:p w14:paraId="514C5D75" w14:textId="77777777" w:rsidR="00061A5A" w:rsidRPr="00070FC1" w:rsidRDefault="00061A5A" w:rsidP="00C80083">
            <w:pPr>
              <w:rPr>
                <w:szCs w:val="18"/>
              </w:rPr>
            </w:pPr>
          </w:p>
        </w:tc>
      </w:tr>
      <w:tr w:rsidR="00061A5A" w:rsidRPr="00070FC1" w14:paraId="74A800B0" w14:textId="77777777" w:rsidTr="00C80083">
        <w:trPr>
          <w:trHeight w:val="288"/>
          <w:jc w:val="center"/>
        </w:trPr>
        <w:tc>
          <w:tcPr>
            <w:tcW w:w="1428" w:type="dxa"/>
          </w:tcPr>
          <w:p w14:paraId="1213CC36" w14:textId="77777777" w:rsidR="00061A5A" w:rsidRPr="00070FC1" w:rsidRDefault="00061A5A" w:rsidP="00C80083">
            <w:pPr>
              <w:pStyle w:val="Tabletext"/>
              <w:jc w:val="center"/>
            </w:pPr>
            <w:r w:rsidRPr="00070FC1">
              <w:t>4</w:t>
            </w:r>
          </w:p>
        </w:tc>
        <w:tc>
          <w:tcPr>
            <w:tcW w:w="1440" w:type="dxa"/>
          </w:tcPr>
          <w:p w14:paraId="1C8DE7B2" w14:textId="77777777" w:rsidR="00061A5A" w:rsidRPr="00070FC1" w:rsidRDefault="00061A5A" w:rsidP="00C80083">
            <w:pPr>
              <w:pStyle w:val="Tabletext"/>
              <w:jc w:val="center"/>
            </w:pPr>
            <w:r w:rsidRPr="00070FC1">
              <w:t>0.9</w:t>
            </w:r>
          </w:p>
        </w:tc>
        <w:tc>
          <w:tcPr>
            <w:tcW w:w="2160" w:type="dxa"/>
          </w:tcPr>
          <w:p w14:paraId="0AFE545C" w14:textId="77777777" w:rsidR="00061A5A" w:rsidRPr="00070FC1" w:rsidRDefault="00061A5A" w:rsidP="00C80083">
            <w:pPr>
              <w:pStyle w:val="Tabletext"/>
              <w:jc w:val="center"/>
            </w:pPr>
            <w:r w:rsidRPr="00070FC1">
              <w:t>5.0</w:t>
            </w:r>
          </w:p>
        </w:tc>
        <w:tc>
          <w:tcPr>
            <w:tcW w:w="2880" w:type="dxa"/>
            <w:vMerge/>
          </w:tcPr>
          <w:p w14:paraId="59F705D7" w14:textId="77777777" w:rsidR="00061A5A" w:rsidRPr="00070FC1" w:rsidRDefault="00061A5A" w:rsidP="00C80083">
            <w:pPr>
              <w:rPr>
                <w:szCs w:val="18"/>
              </w:rPr>
            </w:pPr>
          </w:p>
        </w:tc>
      </w:tr>
      <w:tr w:rsidR="00061A5A" w:rsidRPr="00070FC1" w14:paraId="121A22DE" w14:textId="77777777" w:rsidTr="00C80083">
        <w:trPr>
          <w:trHeight w:val="288"/>
          <w:jc w:val="center"/>
        </w:trPr>
        <w:tc>
          <w:tcPr>
            <w:tcW w:w="1428" w:type="dxa"/>
          </w:tcPr>
          <w:p w14:paraId="6C2F5C3E" w14:textId="77777777" w:rsidR="00061A5A" w:rsidRPr="00070FC1" w:rsidRDefault="00061A5A" w:rsidP="00C80083">
            <w:pPr>
              <w:pStyle w:val="Tabletext"/>
              <w:jc w:val="center"/>
            </w:pPr>
            <w:r w:rsidRPr="00070FC1">
              <w:t>5</w:t>
            </w:r>
          </w:p>
        </w:tc>
        <w:tc>
          <w:tcPr>
            <w:tcW w:w="1440" w:type="dxa"/>
          </w:tcPr>
          <w:p w14:paraId="6FF29D8C" w14:textId="77777777" w:rsidR="00061A5A" w:rsidRPr="00070FC1" w:rsidRDefault="00061A5A" w:rsidP="00C80083">
            <w:pPr>
              <w:pStyle w:val="Tabletext"/>
              <w:jc w:val="center"/>
            </w:pPr>
            <w:r w:rsidRPr="00070FC1">
              <w:t>1.2</w:t>
            </w:r>
          </w:p>
        </w:tc>
        <w:tc>
          <w:tcPr>
            <w:tcW w:w="2160" w:type="dxa"/>
          </w:tcPr>
          <w:p w14:paraId="4992FAC5" w14:textId="77777777" w:rsidR="00061A5A" w:rsidRPr="00070FC1" w:rsidRDefault="00061A5A" w:rsidP="00C80083">
            <w:pPr>
              <w:pStyle w:val="Tabletext"/>
              <w:jc w:val="center"/>
            </w:pPr>
            <w:r w:rsidRPr="00070FC1">
              <w:t>16.0</w:t>
            </w:r>
          </w:p>
        </w:tc>
        <w:tc>
          <w:tcPr>
            <w:tcW w:w="2880" w:type="dxa"/>
            <w:vMerge/>
          </w:tcPr>
          <w:p w14:paraId="26AB3B99" w14:textId="77777777" w:rsidR="00061A5A" w:rsidRPr="00070FC1" w:rsidRDefault="00061A5A" w:rsidP="00C80083">
            <w:pPr>
              <w:rPr>
                <w:szCs w:val="18"/>
              </w:rPr>
            </w:pPr>
          </w:p>
        </w:tc>
      </w:tr>
      <w:tr w:rsidR="00061A5A" w:rsidRPr="00070FC1" w14:paraId="78BD7068" w14:textId="77777777" w:rsidTr="00C80083">
        <w:trPr>
          <w:trHeight w:val="288"/>
          <w:jc w:val="center"/>
        </w:trPr>
        <w:tc>
          <w:tcPr>
            <w:tcW w:w="1428" w:type="dxa"/>
          </w:tcPr>
          <w:p w14:paraId="0FB860AA" w14:textId="77777777" w:rsidR="00061A5A" w:rsidRPr="00070FC1" w:rsidRDefault="00061A5A" w:rsidP="00C80083">
            <w:pPr>
              <w:pStyle w:val="Tabletext"/>
              <w:jc w:val="center"/>
            </w:pPr>
            <w:r w:rsidRPr="00070FC1">
              <w:t>6</w:t>
            </w:r>
          </w:p>
        </w:tc>
        <w:tc>
          <w:tcPr>
            <w:tcW w:w="1440" w:type="dxa"/>
          </w:tcPr>
          <w:p w14:paraId="2F610E35" w14:textId="77777777" w:rsidR="00061A5A" w:rsidRPr="00070FC1" w:rsidRDefault="00061A5A" w:rsidP="00C80083">
            <w:pPr>
              <w:pStyle w:val="Tabletext"/>
              <w:jc w:val="center"/>
            </w:pPr>
            <w:r w:rsidRPr="00070FC1">
              <w:t>1.9</w:t>
            </w:r>
          </w:p>
        </w:tc>
        <w:tc>
          <w:tcPr>
            <w:tcW w:w="2160" w:type="dxa"/>
          </w:tcPr>
          <w:p w14:paraId="396AE6CA" w14:textId="77777777" w:rsidR="00061A5A" w:rsidRPr="00070FC1" w:rsidRDefault="00061A5A" w:rsidP="00C80083">
            <w:pPr>
              <w:pStyle w:val="Tabletext"/>
              <w:jc w:val="center"/>
            </w:pPr>
            <w:r w:rsidRPr="00070FC1">
              <w:t>18.0</w:t>
            </w:r>
          </w:p>
        </w:tc>
        <w:tc>
          <w:tcPr>
            <w:tcW w:w="2880" w:type="dxa"/>
            <w:vMerge/>
          </w:tcPr>
          <w:p w14:paraId="55249D90" w14:textId="77777777" w:rsidR="00061A5A" w:rsidRPr="00070FC1" w:rsidRDefault="00061A5A" w:rsidP="00C80083">
            <w:pPr>
              <w:rPr>
                <w:szCs w:val="18"/>
              </w:rPr>
            </w:pPr>
          </w:p>
        </w:tc>
      </w:tr>
      <w:tr w:rsidR="00061A5A" w:rsidRPr="00070FC1" w14:paraId="37D26288" w14:textId="77777777" w:rsidTr="00C80083">
        <w:trPr>
          <w:trHeight w:val="288"/>
          <w:jc w:val="center"/>
        </w:trPr>
        <w:tc>
          <w:tcPr>
            <w:tcW w:w="1428" w:type="dxa"/>
          </w:tcPr>
          <w:p w14:paraId="168E307B" w14:textId="77777777" w:rsidR="00061A5A" w:rsidRPr="00070FC1" w:rsidRDefault="00061A5A" w:rsidP="00C80083">
            <w:pPr>
              <w:pStyle w:val="Tabletext"/>
              <w:jc w:val="center"/>
            </w:pPr>
            <w:r w:rsidRPr="00070FC1">
              <w:t>7</w:t>
            </w:r>
          </w:p>
        </w:tc>
        <w:tc>
          <w:tcPr>
            <w:tcW w:w="1440" w:type="dxa"/>
          </w:tcPr>
          <w:p w14:paraId="67E6AB55" w14:textId="77777777" w:rsidR="00061A5A" w:rsidRPr="00070FC1" w:rsidRDefault="00061A5A" w:rsidP="00C80083">
            <w:pPr>
              <w:pStyle w:val="Tabletext"/>
              <w:jc w:val="center"/>
            </w:pPr>
            <w:r w:rsidRPr="00070FC1">
              <w:t>2.1</w:t>
            </w:r>
          </w:p>
        </w:tc>
        <w:tc>
          <w:tcPr>
            <w:tcW w:w="2160" w:type="dxa"/>
          </w:tcPr>
          <w:p w14:paraId="1747D51E" w14:textId="77777777" w:rsidR="00061A5A" w:rsidRPr="00070FC1" w:rsidRDefault="00061A5A" w:rsidP="00C80083">
            <w:pPr>
              <w:pStyle w:val="Tabletext"/>
              <w:jc w:val="center"/>
            </w:pPr>
            <w:r w:rsidRPr="00070FC1">
              <w:t>14.0</w:t>
            </w:r>
          </w:p>
        </w:tc>
        <w:tc>
          <w:tcPr>
            <w:tcW w:w="2880" w:type="dxa"/>
            <w:vMerge/>
          </w:tcPr>
          <w:p w14:paraId="39C78F54" w14:textId="77777777" w:rsidR="00061A5A" w:rsidRPr="00070FC1" w:rsidRDefault="00061A5A" w:rsidP="00C80083">
            <w:pPr>
              <w:rPr>
                <w:szCs w:val="18"/>
              </w:rPr>
            </w:pPr>
          </w:p>
        </w:tc>
      </w:tr>
      <w:tr w:rsidR="00061A5A" w:rsidRPr="00070FC1" w14:paraId="128DE448" w14:textId="77777777" w:rsidTr="00C80083">
        <w:trPr>
          <w:trHeight w:val="288"/>
          <w:jc w:val="center"/>
        </w:trPr>
        <w:tc>
          <w:tcPr>
            <w:tcW w:w="1428" w:type="dxa"/>
          </w:tcPr>
          <w:p w14:paraId="1D1ACD28" w14:textId="77777777" w:rsidR="00061A5A" w:rsidRPr="00070FC1" w:rsidRDefault="00061A5A" w:rsidP="00C80083">
            <w:pPr>
              <w:pStyle w:val="Tabletext"/>
              <w:jc w:val="center"/>
            </w:pPr>
            <w:r w:rsidRPr="00070FC1">
              <w:t>8</w:t>
            </w:r>
          </w:p>
        </w:tc>
        <w:tc>
          <w:tcPr>
            <w:tcW w:w="1440" w:type="dxa"/>
          </w:tcPr>
          <w:p w14:paraId="283D3187" w14:textId="77777777" w:rsidR="00061A5A" w:rsidRPr="00070FC1" w:rsidRDefault="00061A5A" w:rsidP="00C80083">
            <w:pPr>
              <w:pStyle w:val="Tabletext"/>
              <w:jc w:val="center"/>
            </w:pPr>
            <w:r w:rsidRPr="00070FC1">
              <w:t>2.5</w:t>
            </w:r>
          </w:p>
        </w:tc>
        <w:tc>
          <w:tcPr>
            <w:tcW w:w="2160" w:type="dxa"/>
          </w:tcPr>
          <w:p w14:paraId="4EA1D225" w14:textId="77777777" w:rsidR="00061A5A" w:rsidRPr="00070FC1" w:rsidRDefault="00061A5A" w:rsidP="00C80083">
            <w:pPr>
              <w:pStyle w:val="Tabletext"/>
              <w:jc w:val="center"/>
            </w:pPr>
            <w:r w:rsidRPr="00070FC1">
              <w:t>20.0</w:t>
            </w:r>
          </w:p>
        </w:tc>
        <w:tc>
          <w:tcPr>
            <w:tcW w:w="2880" w:type="dxa"/>
            <w:vMerge/>
          </w:tcPr>
          <w:p w14:paraId="3107C7EF" w14:textId="77777777" w:rsidR="00061A5A" w:rsidRPr="00070FC1" w:rsidRDefault="00061A5A" w:rsidP="00C80083">
            <w:pPr>
              <w:rPr>
                <w:szCs w:val="18"/>
              </w:rPr>
            </w:pPr>
          </w:p>
        </w:tc>
      </w:tr>
      <w:tr w:rsidR="00061A5A" w:rsidRPr="00070FC1" w14:paraId="52109918" w14:textId="77777777" w:rsidTr="00C80083">
        <w:trPr>
          <w:trHeight w:val="288"/>
          <w:jc w:val="center"/>
        </w:trPr>
        <w:tc>
          <w:tcPr>
            <w:tcW w:w="1428" w:type="dxa"/>
          </w:tcPr>
          <w:p w14:paraId="687B6A6E" w14:textId="77777777" w:rsidR="00061A5A" w:rsidRPr="00070FC1" w:rsidRDefault="00061A5A" w:rsidP="00C80083">
            <w:pPr>
              <w:pStyle w:val="Tabletext"/>
              <w:jc w:val="center"/>
            </w:pPr>
            <w:r w:rsidRPr="00070FC1">
              <w:t>9</w:t>
            </w:r>
          </w:p>
        </w:tc>
        <w:tc>
          <w:tcPr>
            <w:tcW w:w="1440" w:type="dxa"/>
          </w:tcPr>
          <w:p w14:paraId="61AEFAB7" w14:textId="77777777" w:rsidR="00061A5A" w:rsidRPr="00070FC1" w:rsidRDefault="00061A5A" w:rsidP="00C80083">
            <w:pPr>
              <w:pStyle w:val="Tabletext"/>
              <w:jc w:val="center"/>
            </w:pPr>
            <w:r w:rsidRPr="00070FC1">
              <w:t>3.0</w:t>
            </w:r>
          </w:p>
        </w:tc>
        <w:tc>
          <w:tcPr>
            <w:tcW w:w="2160" w:type="dxa"/>
          </w:tcPr>
          <w:p w14:paraId="10D528E2" w14:textId="77777777" w:rsidR="00061A5A" w:rsidRPr="00070FC1" w:rsidRDefault="00061A5A" w:rsidP="00C80083">
            <w:pPr>
              <w:pStyle w:val="Tabletext"/>
              <w:jc w:val="center"/>
            </w:pPr>
            <w:r w:rsidRPr="00070FC1">
              <w:t>25.0</w:t>
            </w:r>
          </w:p>
        </w:tc>
        <w:tc>
          <w:tcPr>
            <w:tcW w:w="2880" w:type="dxa"/>
            <w:vMerge/>
          </w:tcPr>
          <w:p w14:paraId="5C8E16E1" w14:textId="77777777" w:rsidR="00061A5A" w:rsidRPr="00070FC1" w:rsidRDefault="00061A5A" w:rsidP="00C80083">
            <w:pPr>
              <w:rPr>
                <w:szCs w:val="18"/>
              </w:rPr>
            </w:pPr>
          </w:p>
        </w:tc>
      </w:tr>
    </w:tbl>
    <w:p w14:paraId="61CE0203" w14:textId="77777777" w:rsidR="00061A5A" w:rsidRPr="00070FC1" w:rsidRDefault="00061A5A" w:rsidP="00061A5A">
      <w:pPr>
        <w:pStyle w:val="Tablefin"/>
      </w:pPr>
    </w:p>
    <w:p w14:paraId="37301431" w14:textId="5615905E" w:rsidR="00061A5A" w:rsidRPr="00070FC1" w:rsidRDefault="00252FAD" w:rsidP="00252FAD">
      <w:pPr>
        <w:pStyle w:val="TableNo"/>
        <w:keepLines/>
      </w:pPr>
      <w:r w:rsidRPr="00070FC1">
        <w:t xml:space="preserve">TABLE </w:t>
      </w:r>
      <w:r w:rsidR="00061A5A" w:rsidRPr="00070FC1">
        <w:t>9</w:t>
      </w:r>
      <w:r w:rsidR="00061A5A">
        <w:t>5</w:t>
      </w:r>
    </w:p>
    <w:p w14:paraId="4A83733E" w14:textId="77777777" w:rsidR="00061A5A" w:rsidRPr="00C80083" w:rsidRDefault="00061A5A" w:rsidP="00252FAD">
      <w:pPr>
        <w:pStyle w:val="Tabletitle"/>
        <w:keepLines/>
        <w:rPr>
          <w:lang w:val="en-GB"/>
        </w:rPr>
      </w:pPr>
      <w:r w:rsidRPr="00C80083">
        <w:rPr>
          <w:lang w:val="en-GB"/>
        </w:rPr>
        <w:t>Terrain Obstructed Fast Rayleigh Multipath (TORM)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7023F0D3" w14:textId="77777777" w:rsidTr="00C80083">
        <w:trPr>
          <w:trHeight w:val="288"/>
          <w:jc w:val="center"/>
        </w:trPr>
        <w:tc>
          <w:tcPr>
            <w:tcW w:w="1428" w:type="dxa"/>
            <w:vAlign w:val="center"/>
          </w:tcPr>
          <w:p w14:paraId="2FE8EA64" w14:textId="77777777" w:rsidR="00061A5A" w:rsidRPr="00070FC1" w:rsidRDefault="00061A5A" w:rsidP="00252FAD">
            <w:pPr>
              <w:pStyle w:val="Tablehead"/>
              <w:keepLines/>
            </w:pPr>
            <w:r w:rsidRPr="00070FC1">
              <w:t>Ray</w:t>
            </w:r>
          </w:p>
        </w:tc>
        <w:tc>
          <w:tcPr>
            <w:tcW w:w="1440" w:type="dxa"/>
            <w:vAlign w:val="center"/>
          </w:tcPr>
          <w:p w14:paraId="1574C224" w14:textId="53752AD4" w:rsidR="00061A5A" w:rsidRPr="00070FC1" w:rsidRDefault="00061A5A" w:rsidP="00252FAD">
            <w:pPr>
              <w:pStyle w:val="Tablehead"/>
              <w:keepLines/>
            </w:pPr>
            <w:r w:rsidRPr="00070FC1">
              <w:t xml:space="preserve">Delay </w:t>
            </w:r>
            <w:r w:rsidRPr="00070FC1">
              <w:br/>
              <w:t>(µs)</w:t>
            </w:r>
          </w:p>
        </w:tc>
        <w:tc>
          <w:tcPr>
            <w:tcW w:w="2160" w:type="dxa"/>
            <w:vAlign w:val="center"/>
          </w:tcPr>
          <w:p w14:paraId="3B48A151" w14:textId="77777777" w:rsidR="00061A5A" w:rsidRPr="00070FC1" w:rsidRDefault="00061A5A" w:rsidP="00252FAD">
            <w:pPr>
              <w:pStyle w:val="Tablehead"/>
              <w:keepLines/>
            </w:pPr>
            <w:r w:rsidRPr="00070FC1">
              <w:t xml:space="preserve">Attenuation </w:t>
            </w:r>
            <w:r w:rsidRPr="00070FC1">
              <w:br/>
              <w:t>(dB)</w:t>
            </w:r>
          </w:p>
        </w:tc>
        <w:tc>
          <w:tcPr>
            <w:tcW w:w="2880" w:type="dxa"/>
            <w:vAlign w:val="center"/>
          </w:tcPr>
          <w:p w14:paraId="6C6169C7" w14:textId="77777777" w:rsidR="00061A5A" w:rsidRPr="00070FC1" w:rsidRDefault="00061A5A" w:rsidP="00252FAD">
            <w:pPr>
              <w:pStyle w:val="Tablehead"/>
              <w:keepLines/>
            </w:pPr>
            <w:r w:rsidRPr="00070FC1">
              <w:t xml:space="preserve">Doppler Frequency </w:t>
            </w:r>
            <w:r w:rsidRPr="00070FC1">
              <w:br/>
              <w:t>(Hz)</w:t>
            </w:r>
          </w:p>
        </w:tc>
      </w:tr>
      <w:tr w:rsidR="00061A5A" w:rsidRPr="00070FC1" w14:paraId="74BC15D8" w14:textId="77777777" w:rsidTr="00C80083">
        <w:trPr>
          <w:trHeight w:val="288"/>
          <w:jc w:val="center"/>
        </w:trPr>
        <w:tc>
          <w:tcPr>
            <w:tcW w:w="1428" w:type="dxa"/>
          </w:tcPr>
          <w:p w14:paraId="2DDAC078" w14:textId="77777777" w:rsidR="00061A5A" w:rsidRPr="00070FC1" w:rsidRDefault="00061A5A" w:rsidP="00252FAD">
            <w:pPr>
              <w:pStyle w:val="Tabletext"/>
              <w:keepNext/>
              <w:keepLines/>
              <w:jc w:val="center"/>
            </w:pPr>
            <w:r w:rsidRPr="00070FC1">
              <w:t>1</w:t>
            </w:r>
          </w:p>
        </w:tc>
        <w:tc>
          <w:tcPr>
            <w:tcW w:w="1440" w:type="dxa"/>
          </w:tcPr>
          <w:p w14:paraId="3C169223" w14:textId="77777777" w:rsidR="00061A5A" w:rsidRPr="00070FC1" w:rsidRDefault="00061A5A" w:rsidP="00252FAD">
            <w:pPr>
              <w:pStyle w:val="Tabletext"/>
              <w:keepNext/>
              <w:keepLines/>
              <w:jc w:val="center"/>
            </w:pPr>
            <w:r w:rsidRPr="00070FC1">
              <w:t>0.0</w:t>
            </w:r>
          </w:p>
        </w:tc>
        <w:tc>
          <w:tcPr>
            <w:tcW w:w="2160" w:type="dxa"/>
          </w:tcPr>
          <w:p w14:paraId="48F11AB0" w14:textId="77777777" w:rsidR="00061A5A" w:rsidRPr="00070FC1" w:rsidRDefault="00061A5A" w:rsidP="00252FAD">
            <w:pPr>
              <w:pStyle w:val="Tabletext"/>
              <w:keepNext/>
              <w:keepLines/>
              <w:jc w:val="center"/>
            </w:pPr>
            <w:r w:rsidRPr="00070FC1">
              <w:t>10.0</w:t>
            </w:r>
          </w:p>
        </w:tc>
        <w:tc>
          <w:tcPr>
            <w:tcW w:w="2880" w:type="dxa"/>
            <w:vMerge w:val="restart"/>
            <w:vAlign w:val="center"/>
          </w:tcPr>
          <w:p w14:paraId="6499A0D6" w14:textId="77777777" w:rsidR="00061A5A" w:rsidRPr="00070FC1" w:rsidRDefault="00061A5A" w:rsidP="00252FAD">
            <w:pPr>
              <w:pStyle w:val="Tabletext"/>
              <w:keepNext/>
              <w:keepLines/>
              <w:jc w:val="center"/>
            </w:pPr>
            <w:r w:rsidRPr="00070FC1">
              <w:t>5.231</w:t>
            </w:r>
            <w:r w:rsidRPr="00070FC1">
              <w:br/>
              <w:t>(reflects ~60 km/h</w:t>
            </w:r>
          </w:p>
        </w:tc>
      </w:tr>
      <w:tr w:rsidR="00061A5A" w:rsidRPr="00070FC1" w14:paraId="6C86A238" w14:textId="77777777" w:rsidTr="00C80083">
        <w:trPr>
          <w:trHeight w:val="288"/>
          <w:jc w:val="center"/>
        </w:trPr>
        <w:tc>
          <w:tcPr>
            <w:tcW w:w="1428" w:type="dxa"/>
          </w:tcPr>
          <w:p w14:paraId="6E9EF315" w14:textId="77777777" w:rsidR="00061A5A" w:rsidRPr="00070FC1" w:rsidRDefault="00061A5A" w:rsidP="00252FAD">
            <w:pPr>
              <w:pStyle w:val="Tabletext"/>
              <w:keepNext/>
              <w:keepLines/>
              <w:jc w:val="center"/>
            </w:pPr>
            <w:r w:rsidRPr="00070FC1">
              <w:t>2</w:t>
            </w:r>
          </w:p>
        </w:tc>
        <w:tc>
          <w:tcPr>
            <w:tcW w:w="1440" w:type="dxa"/>
          </w:tcPr>
          <w:p w14:paraId="62E050F5" w14:textId="77777777" w:rsidR="00061A5A" w:rsidRPr="00070FC1" w:rsidRDefault="00061A5A" w:rsidP="00252FAD">
            <w:pPr>
              <w:pStyle w:val="Tabletext"/>
              <w:keepNext/>
              <w:keepLines/>
              <w:jc w:val="center"/>
            </w:pPr>
            <w:r w:rsidRPr="00070FC1">
              <w:t>1.0</w:t>
            </w:r>
          </w:p>
        </w:tc>
        <w:tc>
          <w:tcPr>
            <w:tcW w:w="2160" w:type="dxa"/>
          </w:tcPr>
          <w:p w14:paraId="528EA93C" w14:textId="77777777" w:rsidR="00061A5A" w:rsidRPr="00070FC1" w:rsidRDefault="00061A5A" w:rsidP="00252FAD">
            <w:pPr>
              <w:pStyle w:val="Tabletext"/>
              <w:keepNext/>
              <w:keepLines/>
              <w:jc w:val="center"/>
            </w:pPr>
            <w:r w:rsidRPr="00070FC1">
              <w:t>4.0</w:t>
            </w:r>
          </w:p>
        </w:tc>
        <w:tc>
          <w:tcPr>
            <w:tcW w:w="2880" w:type="dxa"/>
            <w:vMerge/>
          </w:tcPr>
          <w:p w14:paraId="45FF41A8" w14:textId="77777777" w:rsidR="00061A5A" w:rsidRPr="00070FC1" w:rsidRDefault="00061A5A" w:rsidP="00252FAD">
            <w:pPr>
              <w:keepNext/>
              <w:keepLines/>
              <w:jc w:val="center"/>
              <w:rPr>
                <w:szCs w:val="18"/>
              </w:rPr>
            </w:pPr>
          </w:p>
        </w:tc>
      </w:tr>
      <w:tr w:rsidR="00061A5A" w:rsidRPr="00070FC1" w14:paraId="7E21AE82" w14:textId="77777777" w:rsidTr="00C80083">
        <w:trPr>
          <w:trHeight w:val="288"/>
          <w:jc w:val="center"/>
        </w:trPr>
        <w:tc>
          <w:tcPr>
            <w:tcW w:w="1428" w:type="dxa"/>
          </w:tcPr>
          <w:p w14:paraId="040A3688" w14:textId="77777777" w:rsidR="00061A5A" w:rsidRPr="00070FC1" w:rsidRDefault="00061A5A" w:rsidP="00252FAD">
            <w:pPr>
              <w:pStyle w:val="Tabletext"/>
              <w:keepNext/>
              <w:keepLines/>
              <w:jc w:val="center"/>
            </w:pPr>
            <w:r w:rsidRPr="00070FC1">
              <w:t>3</w:t>
            </w:r>
          </w:p>
        </w:tc>
        <w:tc>
          <w:tcPr>
            <w:tcW w:w="1440" w:type="dxa"/>
          </w:tcPr>
          <w:p w14:paraId="16DAC05F" w14:textId="77777777" w:rsidR="00061A5A" w:rsidRPr="00070FC1" w:rsidRDefault="00061A5A" w:rsidP="00252FAD">
            <w:pPr>
              <w:pStyle w:val="Tabletext"/>
              <w:keepNext/>
              <w:keepLines/>
              <w:jc w:val="center"/>
            </w:pPr>
            <w:r w:rsidRPr="00070FC1">
              <w:t>2.5</w:t>
            </w:r>
          </w:p>
        </w:tc>
        <w:tc>
          <w:tcPr>
            <w:tcW w:w="2160" w:type="dxa"/>
          </w:tcPr>
          <w:p w14:paraId="6112C27E" w14:textId="77777777" w:rsidR="00061A5A" w:rsidRPr="00070FC1" w:rsidRDefault="00061A5A" w:rsidP="00252FAD">
            <w:pPr>
              <w:pStyle w:val="Tabletext"/>
              <w:keepNext/>
              <w:keepLines/>
              <w:jc w:val="center"/>
            </w:pPr>
            <w:r w:rsidRPr="00070FC1">
              <w:t>2.0</w:t>
            </w:r>
          </w:p>
        </w:tc>
        <w:tc>
          <w:tcPr>
            <w:tcW w:w="2880" w:type="dxa"/>
            <w:vMerge/>
          </w:tcPr>
          <w:p w14:paraId="27BC4EA4" w14:textId="77777777" w:rsidR="00061A5A" w:rsidRPr="00070FC1" w:rsidRDefault="00061A5A" w:rsidP="00252FAD">
            <w:pPr>
              <w:keepNext/>
              <w:keepLines/>
              <w:jc w:val="center"/>
              <w:rPr>
                <w:szCs w:val="18"/>
              </w:rPr>
            </w:pPr>
          </w:p>
        </w:tc>
      </w:tr>
      <w:tr w:rsidR="00061A5A" w:rsidRPr="00070FC1" w14:paraId="75FA4DC2" w14:textId="77777777" w:rsidTr="00C80083">
        <w:trPr>
          <w:trHeight w:val="288"/>
          <w:jc w:val="center"/>
        </w:trPr>
        <w:tc>
          <w:tcPr>
            <w:tcW w:w="1428" w:type="dxa"/>
          </w:tcPr>
          <w:p w14:paraId="6D30B59F" w14:textId="77777777" w:rsidR="00061A5A" w:rsidRPr="00070FC1" w:rsidRDefault="00061A5A" w:rsidP="00252FAD">
            <w:pPr>
              <w:pStyle w:val="Tabletext"/>
              <w:keepNext/>
              <w:keepLines/>
              <w:jc w:val="center"/>
            </w:pPr>
            <w:r w:rsidRPr="00070FC1">
              <w:t>4</w:t>
            </w:r>
          </w:p>
        </w:tc>
        <w:tc>
          <w:tcPr>
            <w:tcW w:w="1440" w:type="dxa"/>
          </w:tcPr>
          <w:p w14:paraId="00B49378" w14:textId="77777777" w:rsidR="00061A5A" w:rsidRPr="00070FC1" w:rsidRDefault="00061A5A" w:rsidP="00252FAD">
            <w:pPr>
              <w:pStyle w:val="Tabletext"/>
              <w:keepNext/>
              <w:keepLines/>
              <w:jc w:val="center"/>
            </w:pPr>
            <w:r w:rsidRPr="00070FC1">
              <w:t>3.5</w:t>
            </w:r>
          </w:p>
        </w:tc>
        <w:tc>
          <w:tcPr>
            <w:tcW w:w="2160" w:type="dxa"/>
          </w:tcPr>
          <w:p w14:paraId="2A8A1C11" w14:textId="77777777" w:rsidR="00061A5A" w:rsidRPr="00070FC1" w:rsidRDefault="00061A5A" w:rsidP="00252FAD">
            <w:pPr>
              <w:pStyle w:val="Tabletext"/>
              <w:keepNext/>
              <w:keepLines/>
              <w:jc w:val="center"/>
            </w:pPr>
            <w:r w:rsidRPr="00070FC1">
              <w:t>3.0</w:t>
            </w:r>
          </w:p>
        </w:tc>
        <w:tc>
          <w:tcPr>
            <w:tcW w:w="2880" w:type="dxa"/>
            <w:vMerge/>
          </w:tcPr>
          <w:p w14:paraId="0F6377DF" w14:textId="77777777" w:rsidR="00061A5A" w:rsidRPr="00070FC1" w:rsidRDefault="00061A5A" w:rsidP="00252FAD">
            <w:pPr>
              <w:keepNext/>
              <w:keepLines/>
              <w:jc w:val="center"/>
              <w:rPr>
                <w:szCs w:val="18"/>
              </w:rPr>
            </w:pPr>
          </w:p>
        </w:tc>
      </w:tr>
      <w:tr w:rsidR="00061A5A" w:rsidRPr="00070FC1" w14:paraId="7EF0DAF8" w14:textId="77777777" w:rsidTr="00C80083">
        <w:trPr>
          <w:trHeight w:val="288"/>
          <w:jc w:val="center"/>
        </w:trPr>
        <w:tc>
          <w:tcPr>
            <w:tcW w:w="1428" w:type="dxa"/>
          </w:tcPr>
          <w:p w14:paraId="1E860653" w14:textId="77777777" w:rsidR="00061A5A" w:rsidRPr="00070FC1" w:rsidRDefault="00061A5A" w:rsidP="00252FAD">
            <w:pPr>
              <w:pStyle w:val="Tabletext"/>
              <w:keepNext/>
              <w:keepLines/>
              <w:jc w:val="center"/>
            </w:pPr>
            <w:r w:rsidRPr="00070FC1">
              <w:t>5</w:t>
            </w:r>
          </w:p>
        </w:tc>
        <w:tc>
          <w:tcPr>
            <w:tcW w:w="1440" w:type="dxa"/>
          </w:tcPr>
          <w:p w14:paraId="16AD5D2B" w14:textId="77777777" w:rsidR="00061A5A" w:rsidRPr="00070FC1" w:rsidRDefault="00061A5A" w:rsidP="00252FAD">
            <w:pPr>
              <w:pStyle w:val="Tabletext"/>
              <w:keepNext/>
              <w:keepLines/>
              <w:jc w:val="center"/>
            </w:pPr>
            <w:r w:rsidRPr="00070FC1">
              <w:t>5.0</w:t>
            </w:r>
          </w:p>
        </w:tc>
        <w:tc>
          <w:tcPr>
            <w:tcW w:w="2160" w:type="dxa"/>
          </w:tcPr>
          <w:p w14:paraId="13DC0B3F" w14:textId="77777777" w:rsidR="00061A5A" w:rsidRPr="00070FC1" w:rsidRDefault="00061A5A" w:rsidP="00252FAD">
            <w:pPr>
              <w:pStyle w:val="Tabletext"/>
              <w:keepNext/>
              <w:keepLines/>
              <w:jc w:val="center"/>
            </w:pPr>
            <w:r w:rsidRPr="00070FC1">
              <w:t>4.0</w:t>
            </w:r>
          </w:p>
        </w:tc>
        <w:tc>
          <w:tcPr>
            <w:tcW w:w="2880" w:type="dxa"/>
            <w:vMerge/>
          </w:tcPr>
          <w:p w14:paraId="7BA83471" w14:textId="77777777" w:rsidR="00061A5A" w:rsidRPr="00070FC1" w:rsidRDefault="00061A5A" w:rsidP="00252FAD">
            <w:pPr>
              <w:keepNext/>
              <w:keepLines/>
              <w:jc w:val="center"/>
              <w:rPr>
                <w:szCs w:val="18"/>
              </w:rPr>
            </w:pPr>
          </w:p>
        </w:tc>
      </w:tr>
      <w:tr w:rsidR="00061A5A" w:rsidRPr="00070FC1" w14:paraId="749A985F" w14:textId="77777777" w:rsidTr="00C80083">
        <w:trPr>
          <w:trHeight w:val="288"/>
          <w:jc w:val="center"/>
        </w:trPr>
        <w:tc>
          <w:tcPr>
            <w:tcW w:w="1428" w:type="dxa"/>
          </w:tcPr>
          <w:p w14:paraId="790D491C" w14:textId="77777777" w:rsidR="00061A5A" w:rsidRPr="00070FC1" w:rsidRDefault="00061A5A" w:rsidP="00252FAD">
            <w:pPr>
              <w:pStyle w:val="Tabletext"/>
              <w:keepNext/>
              <w:keepLines/>
              <w:jc w:val="center"/>
            </w:pPr>
            <w:r w:rsidRPr="00070FC1">
              <w:t>6</w:t>
            </w:r>
          </w:p>
        </w:tc>
        <w:tc>
          <w:tcPr>
            <w:tcW w:w="1440" w:type="dxa"/>
          </w:tcPr>
          <w:p w14:paraId="0DBAC278" w14:textId="77777777" w:rsidR="00061A5A" w:rsidRPr="00070FC1" w:rsidRDefault="00061A5A" w:rsidP="00252FAD">
            <w:pPr>
              <w:pStyle w:val="Tabletext"/>
              <w:keepNext/>
              <w:keepLines/>
              <w:jc w:val="center"/>
            </w:pPr>
            <w:r w:rsidRPr="00070FC1">
              <w:t>8.0</w:t>
            </w:r>
          </w:p>
        </w:tc>
        <w:tc>
          <w:tcPr>
            <w:tcW w:w="2160" w:type="dxa"/>
          </w:tcPr>
          <w:p w14:paraId="50C31C7B" w14:textId="77777777" w:rsidR="00061A5A" w:rsidRPr="00070FC1" w:rsidRDefault="00061A5A" w:rsidP="00252FAD">
            <w:pPr>
              <w:pStyle w:val="Tabletext"/>
              <w:keepNext/>
              <w:keepLines/>
              <w:jc w:val="center"/>
            </w:pPr>
            <w:r w:rsidRPr="00070FC1">
              <w:t>5.0</w:t>
            </w:r>
          </w:p>
        </w:tc>
        <w:tc>
          <w:tcPr>
            <w:tcW w:w="2880" w:type="dxa"/>
            <w:vMerge/>
          </w:tcPr>
          <w:p w14:paraId="68287EEF" w14:textId="77777777" w:rsidR="00061A5A" w:rsidRPr="00070FC1" w:rsidRDefault="00061A5A" w:rsidP="00252FAD">
            <w:pPr>
              <w:keepNext/>
              <w:keepLines/>
              <w:jc w:val="center"/>
              <w:rPr>
                <w:szCs w:val="18"/>
              </w:rPr>
            </w:pPr>
          </w:p>
        </w:tc>
      </w:tr>
      <w:tr w:rsidR="00061A5A" w:rsidRPr="00070FC1" w14:paraId="5C559EE0" w14:textId="77777777" w:rsidTr="00C80083">
        <w:trPr>
          <w:trHeight w:val="288"/>
          <w:jc w:val="center"/>
        </w:trPr>
        <w:tc>
          <w:tcPr>
            <w:tcW w:w="1428" w:type="dxa"/>
          </w:tcPr>
          <w:p w14:paraId="69D476E2" w14:textId="77777777" w:rsidR="00061A5A" w:rsidRPr="00070FC1" w:rsidRDefault="00061A5A" w:rsidP="00252FAD">
            <w:pPr>
              <w:pStyle w:val="Tabletext"/>
              <w:keepNext/>
              <w:keepLines/>
              <w:jc w:val="center"/>
            </w:pPr>
            <w:r w:rsidRPr="00070FC1">
              <w:t>7</w:t>
            </w:r>
          </w:p>
        </w:tc>
        <w:tc>
          <w:tcPr>
            <w:tcW w:w="1440" w:type="dxa"/>
          </w:tcPr>
          <w:p w14:paraId="16E1BE68" w14:textId="77777777" w:rsidR="00061A5A" w:rsidRPr="00070FC1" w:rsidRDefault="00061A5A" w:rsidP="00252FAD">
            <w:pPr>
              <w:pStyle w:val="Tabletext"/>
              <w:keepNext/>
              <w:keepLines/>
              <w:jc w:val="center"/>
            </w:pPr>
            <w:r w:rsidRPr="00070FC1">
              <w:t>12.0</w:t>
            </w:r>
          </w:p>
        </w:tc>
        <w:tc>
          <w:tcPr>
            <w:tcW w:w="2160" w:type="dxa"/>
          </w:tcPr>
          <w:p w14:paraId="6D524A62" w14:textId="77777777" w:rsidR="00061A5A" w:rsidRPr="00070FC1" w:rsidRDefault="00061A5A" w:rsidP="00252FAD">
            <w:pPr>
              <w:pStyle w:val="Tabletext"/>
              <w:keepNext/>
              <w:keepLines/>
              <w:jc w:val="center"/>
            </w:pPr>
            <w:r w:rsidRPr="00070FC1">
              <w:t>2.0</w:t>
            </w:r>
          </w:p>
        </w:tc>
        <w:tc>
          <w:tcPr>
            <w:tcW w:w="2880" w:type="dxa"/>
            <w:vMerge/>
          </w:tcPr>
          <w:p w14:paraId="08FC910F" w14:textId="77777777" w:rsidR="00061A5A" w:rsidRPr="00070FC1" w:rsidRDefault="00061A5A" w:rsidP="00252FAD">
            <w:pPr>
              <w:keepNext/>
              <w:keepLines/>
              <w:jc w:val="center"/>
              <w:rPr>
                <w:szCs w:val="18"/>
              </w:rPr>
            </w:pPr>
          </w:p>
        </w:tc>
      </w:tr>
      <w:tr w:rsidR="00061A5A" w:rsidRPr="00070FC1" w14:paraId="24972678" w14:textId="77777777" w:rsidTr="00C80083">
        <w:trPr>
          <w:trHeight w:val="288"/>
          <w:jc w:val="center"/>
        </w:trPr>
        <w:tc>
          <w:tcPr>
            <w:tcW w:w="1428" w:type="dxa"/>
          </w:tcPr>
          <w:p w14:paraId="5BBCDA94" w14:textId="77777777" w:rsidR="00061A5A" w:rsidRPr="00070FC1" w:rsidRDefault="00061A5A" w:rsidP="00C80083">
            <w:pPr>
              <w:pStyle w:val="Tabletext"/>
              <w:jc w:val="center"/>
            </w:pPr>
            <w:r w:rsidRPr="00070FC1">
              <w:t>8</w:t>
            </w:r>
          </w:p>
        </w:tc>
        <w:tc>
          <w:tcPr>
            <w:tcW w:w="1440" w:type="dxa"/>
          </w:tcPr>
          <w:p w14:paraId="771A4C7C" w14:textId="77777777" w:rsidR="00061A5A" w:rsidRPr="00070FC1" w:rsidRDefault="00061A5A" w:rsidP="00C80083">
            <w:pPr>
              <w:pStyle w:val="Tabletext"/>
              <w:jc w:val="center"/>
            </w:pPr>
            <w:r w:rsidRPr="00070FC1">
              <w:t>14.0</w:t>
            </w:r>
          </w:p>
        </w:tc>
        <w:tc>
          <w:tcPr>
            <w:tcW w:w="2160" w:type="dxa"/>
          </w:tcPr>
          <w:p w14:paraId="46F52064" w14:textId="77777777" w:rsidR="00061A5A" w:rsidRPr="00070FC1" w:rsidRDefault="00061A5A" w:rsidP="00C80083">
            <w:pPr>
              <w:pStyle w:val="Tabletext"/>
              <w:jc w:val="center"/>
            </w:pPr>
            <w:r w:rsidRPr="00070FC1">
              <w:t>8.0</w:t>
            </w:r>
          </w:p>
        </w:tc>
        <w:tc>
          <w:tcPr>
            <w:tcW w:w="2880" w:type="dxa"/>
            <w:vMerge/>
          </w:tcPr>
          <w:p w14:paraId="44E8732C" w14:textId="77777777" w:rsidR="00061A5A" w:rsidRPr="00070FC1" w:rsidRDefault="00061A5A" w:rsidP="00C80083">
            <w:pPr>
              <w:jc w:val="center"/>
              <w:rPr>
                <w:szCs w:val="18"/>
              </w:rPr>
            </w:pPr>
          </w:p>
        </w:tc>
      </w:tr>
      <w:tr w:rsidR="00061A5A" w:rsidRPr="00070FC1" w14:paraId="33A27C44" w14:textId="77777777" w:rsidTr="00C80083">
        <w:trPr>
          <w:trHeight w:val="288"/>
          <w:jc w:val="center"/>
        </w:trPr>
        <w:tc>
          <w:tcPr>
            <w:tcW w:w="1428" w:type="dxa"/>
          </w:tcPr>
          <w:p w14:paraId="55AB8802" w14:textId="77777777" w:rsidR="00061A5A" w:rsidRPr="00070FC1" w:rsidRDefault="00061A5A" w:rsidP="00C80083">
            <w:pPr>
              <w:pStyle w:val="Tabletext"/>
              <w:jc w:val="center"/>
            </w:pPr>
            <w:r w:rsidRPr="00070FC1">
              <w:t>9</w:t>
            </w:r>
          </w:p>
        </w:tc>
        <w:tc>
          <w:tcPr>
            <w:tcW w:w="1440" w:type="dxa"/>
          </w:tcPr>
          <w:p w14:paraId="308D9A55" w14:textId="77777777" w:rsidR="00061A5A" w:rsidRPr="00070FC1" w:rsidRDefault="00061A5A" w:rsidP="00C80083">
            <w:pPr>
              <w:pStyle w:val="Tabletext"/>
              <w:jc w:val="center"/>
            </w:pPr>
            <w:r w:rsidRPr="00070FC1">
              <w:t>16.0</w:t>
            </w:r>
          </w:p>
        </w:tc>
        <w:tc>
          <w:tcPr>
            <w:tcW w:w="2160" w:type="dxa"/>
          </w:tcPr>
          <w:p w14:paraId="43666E0B" w14:textId="77777777" w:rsidR="00061A5A" w:rsidRPr="00070FC1" w:rsidRDefault="00061A5A" w:rsidP="00C80083">
            <w:pPr>
              <w:pStyle w:val="Tabletext"/>
              <w:jc w:val="center"/>
            </w:pPr>
            <w:r w:rsidRPr="00070FC1">
              <w:t>5.0</w:t>
            </w:r>
          </w:p>
        </w:tc>
        <w:tc>
          <w:tcPr>
            <w:tcW w:w="2880" w:type="dxa"/>
            <w:vMerge/>
          </w:tcPr>
          <w:p w14:paraId="4B987A8E" w14:textId="77777777" w:rsidR="00061A5A" w:rsidRPr="00070FC1" w:rsidRDefault="00061A5A" w:rsidP="00C80083">
            <w:pPr>
              <w:jc w:val="center"/>
              <w:rPr>
                <w:szCs w:val="18"/>
              </w:rPr>
            </w:pPr>
          </w:p>
        </w:tc>
      </w:tr>
    </w:tbl>
    <w:p w14:paraId="7B861F01" w14:textId="77777777" w:rsidR="00061A5A" w:rsidRPr="00070FC1" w:rsidRDefault="00061A5A" w:rsidP="00061A5A">
      <w:pPr>
        <w:pStyle w:val="Tablefin"/>
      </w:pPr>
      <w:bookmarkStart w:id="965" w:name="_Switching_Noise_from_Power_Supply_C"/>
      <w:bookmarkStart w:id="966" w:name="_Power_and_Ground_Connection_Schemes"/>
      <w:bookmarkStart w:id="967" w:name="_Toc404608738"/>
      <w:bookmarkStart w:id="968" w:name="_Toc3300979"/>
      <w:bookmarkEnd w:id="965"/>
      <w:bookmarkEnd w:id="966"/>
    </w:p>
    <w:p w14:paraId="6360758D" w14:textId="77777777" w:rsidR="00061A5A" w:rsidRPr="00070FC1" w:rsidRDefault="00061A5A" w:rsidP="00061A5A">
      <w:pPr>
        <w:pStyle w:val="Heading2"/>
      </w:pPr>
      <w:bookmarkStart w:id="969" w:name="_Toc404608759"/>
      <w:bookmarkStart w:id="970" w:name="_Toc5873158"/>
      <w:bookmarkStart w:id="971" w:name="_Toc8220163"/>
      <w:bookmarkStart w:id="972" w:name="_Toc18411341"/>
      <w:bookmarkEnd w:id="967"/>
      <w:bookmarkEnd w:id="968"/>
      <w:r w:rsidRPr="00070FC1">
        <w:t>6.2</w:t>
      </w:r>
      <w:r w:rsidRPr="00070FC1">
        <w:tab/>
      </w:r>
      <w:bookmarkEnd w:id="969"/>
      <w:r w:rsidRPr="00070FC1">
        <w:t>HD Radio receiver parameters</w:t>
      </w:r>
      <w:bookmarkEnd w:id="970"/>
      <w:bookmarkEnd w:id="971"/>
      <w:bookmarkEnd w:id="972"/>
    </w:p>
    <w:p w14:paraId="068A9CBC" w14:textId="77777777" w:rsidR="00061A5A" w:rsidRPr="00070FC1" w:rsidRDefault="00061A5A" w:rsidP="00061A5A">
      <w:pPr>
        <w:pStyle w:val="Heading3"/>
      </w:pPr>
      <w:bookmarkStart w:id="973" w:name="_Toc18411342"/>
      <w:bookmarkStart w:id="974" w:name="_Toc404608760"/>
      <w:r w:rsidRPr="00070FC1">
        <w:t>6.2.1</w:t>
      </w:r>
      <w:r w:rsidRPr="00070FC1">
        <w:tab/>
        <w:t xml:space="preserve">Minimum </w:t>
      </w:r>
      <w:r w:rsidRPr="00070FC1">
        <w:rPr>
          <w:i/>
          <w:iCs/>
        </w:rPr>
        <w:t>C</w:t>
      </w:r>
      <w:r w:rsidRPr="00A157F6">
        <w:t>/</w:t>
      </w:r>
      <w:r w:rsidRPr="00070FC1">
        <w:rPr>
          <w:i/>
          <w:iCs/>
        </w:rPr>
        <w:t>N</w:t>
      </w:r>
      <w:bookmarkEnd w:id="973"/>
      <w:r w:rsidRPr="00070FC1">
        <w:t xml:space="preserve"> </w:t>
      </w:r>
      <w:bookmarkEnd w:id="974"/>
    </w:p>
    <w:p w14:paraId="0EAB8B1A"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xml:space="preserve"> calculations for various reception scenarios employed various channel models. Followed by long term experience with commercial HD Radio receivers, the models correlation with actual reception conditions has been observed. As a result, the more performance impacting (i.e. requiring higher </w:t>
      </w: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models are provided for planning purposes.</w:t>
      </w:r>
    </w:p>
    <w:p w14:paraId="66041DC3" w14:textId="4F4A6088" w:rsidR="00061A5A" w:rsidRPr="00C80083" w:rsidRDefault="00061A5A" w:rsidP="00061A5A">
      <w:pPr>
        <w:rPr>
          <w:rFonts w:asciiTheme="majorBidi" w:hAnsiTheme="majorBidi" w:cstheme="majorBidi"/>
          <w:lang w:val="en-GB"/>
        </w:rPr>
      </w:pP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xml:space="preserve"> values (</w:t>
      </w:r>
      <w:r w:rsidRPr="00C80083">
        <w:rPr>
          <w:rFonts w:asciiTheme="majorBidi" w:hAnsiTheme="majorBidi" w:cstheme="majorBidi"/>
          <w:i/>
          <w:iCs/>
          <w:lang w:val="en-GB"/>
        </w:rPr>
        <w:t>f</w:t>
      </w:r>
      <w:r w:rsidRPr="00C80083">
        <w:rPr>
          <w:rFonts w:asciiTheme="majorBidi" w:hAnsiTheme="majorBidi" w:cstheme="majorBidi"/>
          <w:lang w:val="en-GB"/>
        </w:rPr>
        <w:t xml:space="preserve"> = 100 MHz) are provided for an average decoded BER of 0.5 × 10</w:t>
      </w:r>
      <w:r w:rsidR="00C06FBA">
        <w:rPr>
          <w:rFonts w:asciiTheme="majorBidi" w:hAnsiTheme="majorBidi" w:cstheme="majorBidi"/>
          <w:vertAlign w:val="superscript"/>
          <w:lang w:val="en-GB"/>
        </w:rPr>
        <w:t>−</w:t>
      </w:r>
      <w:r w:rsidRPr="00C80083">
        <w:rPr>
          <w:rFonts w:asciiTheme="majorBidi" w:hAnsiTheme="majorBidi" w:cstheme="majorBidi"/>
          <w:vertAlign w:val="superscript"/>
          <w:lang w:val="en-GB"/>
        </w:rPr>
        <w:t>4</w:t>
      </w:r>
      <w:r w:rsidRPr="00C80083">
        <w:rPr>
          <w:rFonts w:asciiTheme="majorBidi" w:hAnsiTheme="majorBidi" w:cstheme="majorBidi"/>
          <w:lang w:val="en-GB"/>
        </w:rPr>
        <w:t xml:space="preserve"> as a reference operating point for providing services.</w:t>
      </w:r>
    </w:p>
    <w:p w14:paraId="46F6C052"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 xml:space="preserve">In considering the approach for planning parameters as indicated in </w:t>
      </w:r>
      <w:r w:rsidR="00C4545B">
        <w:fldChar w:fldCharType="begin"/>
      </w:r>
      <w:r w:rsidR="00C4545B" w:rsidRPr="00C4545B">
        <w:rPr>
          <w:lang w:val="en-GB"/>
          <w:rPrChange w:id="975" w:author="Gomez, Yoanni" w:date="2019-09-30T10:15:00Z">
            <w:rPr/>
          </w:rPrChange>
        </w:rPr>
        <w:instrText xml:space="preserve"> HYPERLINK \l "EBU_TECH_3317" </w:instrText>
      </w:r>
      <w:r w:rsidR="00C4545B">
        <w:fldChar w:fldCharType="separate"/>
      </w:r>
      <w:r w:rsidRPr="00C80083">
        <w:rPr>
          <w:rStyle w:val="Hyperlink"/>
          <w:rFonts w:asciiTheme="majorBidi" w:hAnsiTheme="majorBidi" w:cstheme="majorBidi"/>
          <w:szCs w:val="24"/>
          <w:lang w:val="en-GB"/>
        </w:rPr>
        <w:t>[2]</w:t>
      </w:r>
      <w:r w:rsidR="00C4545B">
        <w:rPr>
          <w:rStyle w:val="Hyperlink"/>
          <w:rFonts w:asciiTheme="majorBidi" w:hAnsiTheme="majorBidi" w:cstheme="majorBidi"/>
          <w:szCs w:val="24"/>
          <w:lang w:val="en-GB"/>
        </w:rPr>
        <w:fldChar w:fldCharType="end"/>
      </w:r>
      <w:r w:rsidRPr="00C80083">
        <w:rPr>
          <w:rFonts w:asciiTheme="majorBidi" w:hAnsiTheme="majorBidi" w:cstheme="majorBidi"/>
          <w:lang w:val="en-GB"/>
        </w:rPr>
        <w:t xml:space="preserve"> and based on potential (and actual) usage scenarios of various HD Radio receiver types, the following is assumed for planning:</w:t>
      </w:r>
    </w:p>
    <w:p w14:paraId="033CD4A5" w14:textId="77777777" w:rsidR="00061A5A" w:rsidRPr="00C80083" w:rsidRDefault="00061A5A" w:rsidP="00061A5A">
      <w:pPr>
        <w:pStyle w:val="enumlev1"/>
        <w:rPr>
          <w:lang w:val="en-GB"/>
        </w:rPr>
      </w:pPr>
      <w:r w:rsidRPr="00C80083">
        <w:rPr>
          <w:lang w:val="en-GB"/>
        </w:rPr>
        <w:t>1)</w:t>
      </w:r>
      <w:r w:rsidRPr="00C80083">
        <w:rPr>
          <w:lang w:val="en-GB"/>
        </w:rPr>
        <w:tab/>
        <w:t>Handheld portable receivers may be used while walking or while driving. Slow (up to 2 km/h) fading conditions are likely to affect reception at a walking speed, while fast (60 km/h) fading conditions likely to affect reception while driving. The slow urban fading conditions are expected to have much more severe impact on the reception than fast fading conditions and therefore will be used for planning purpose.</w:t>
      </w:r>
    </w:p>
    <w:p w14:paraId="4FB68306" w14:textId="77777777" w:rsidR="00061A5A" w:rsidRPr="00C80083" w:rsidRDefault="00061A5A" w:rsidP="00061A5A">
      <w:pPr>
        <w:pStyle w:val="enumlev1"/>
        <w:rPr>
          <w:lang w:val="en-GB"/>
        </w:rPr>
      </w:pPr>
      <w:r w:rsidRPr="00C80083">
        <w:rPr>
          <w:lang w:val="en-GB"/>
        </w:rPr>
        <w:t>2)</w:t>
      </w:r>
      <w:r w:rsidRPr="00C80083">
        <w:rPr>
          <w:lang w:val="en-GB"/>
        </w:rPr>
        <w:tab/>
        <w:t>Portable receivers may be used in quasi-static (0 km/h) conditions or while driven. Due to their larger form factor in comparison to handheld receivers, it is assumed that they are likely to be used for quasi-static reception. Therefore, quasi-static reception is used in conjunction with portable receivers for planning purposes.</w:t>
      </w:r>
    </w:p>
    <w:p w14:paraId="27CD6928" w14:textId="77777777" w:rsidR="00061A5A" w:rsidRPr="00C80083" w:rsidRDefault="00061A5A" w:rsidP="00061A5A">
      <w:pPr>
        <w:pStyle w:val="enumlev1"/>
        <w:rPr>
          <w:lang w:val="en-GB"/>
        </w:rPr>
      </w:pPr>
      <w:r w:rsidRPr="00C80083">
        <w:rPr>
          <w:lang w:val="en-GB"/>
        </w:rPr>
        <w:t>3)</w:t>
      </w:r>
      <w:r w:rsidRPr="00C80083">
        <w:rPr>
          <w:lang w:val="en-GB"/>
        </w:rPr>
        <w:tab/>
        <w:t>For mobile receivers, typical usage is more likely to be experienced in urban areas. In addition, calculations and actual tests have not shown significant difference of impact on reception, between urban conditions (60 km/h) and rural conditions (150 km/h). Therefore, urban reception conditions analysis, which employ more aggressive multipath profiles, are used for planning purposes.</w:t>
      </w:r>
    </w:p>
    <w:p w14:paraId="0E47E433"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 xml:space="preserve">The cases (and models) and their related required </w:t>
      </w:r>
      <w:r w:rsidRPr="00C80083">
        <w:rPr>
          <w:rFonts w:asciiTheme="majorBidi" w:hAnsiTheme="majorBidi" w:cstheme="majorBidi"/>
          <w:i/>
          <w:iCs/>
          <w:lang w:val="en-GB"/>
        </w:rPr>
        <w:t>C</w:t>
      </w:r>
      <w:r w:rsidRPr="00C80083">
        <w:rPr>
          <w:rFonts w:asciiTheme="majorBidi" w:hAnsiTheme="majorBidi" w:cstheme="majorBidi"/>
          <w:i/>
          <w:iCs/>
          <w:vertAlign w:val="subscript"/>
          <w:lang w:val="en-GB"/>
        </w:rPr>
        <w:t>d</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vertAlign w:val="subscript"/>
          <w:lang w:val="en-GB"/>
        </w:rPr>
        <w:t>0</w:t>
      </w:r>
      <w:r w:rsidRPr="00C80083">
        <w:rPr>
          <w:rFonts w:asciiTheme="majorBidi" w:hAnsiTheme="majorBidi" w:cstheme="majorBidi"/>
          <w:lang w:val="en-GB"/>
        </w:rPr>
        <w:t xml:space="preserve"> (digital power to noise density ratio) as analysed for planning purposes are provided in Table 96.</w:t>
      </w:r>
    </w:p>
    <w:p w14:paraId="770A22A2" w14:textId="77777777" w:rsidR="00061A5A" w:rsidRPr="00C80083" w:rsidRDefault="00061A5A" w:rsidP="00061A5A">
      <w:pPr>
        <w:pStyle w:val="TableNo"/>
        <w:rPr>
          <w:lang w:val="en-GB"/>
        </w:rPr>
      </w:pPr>
      <w:bookmarkStart w:id="976" w:name="_Toc404608787"/>
      <w:r w:rsidRPr="00C80083">
        <w:rPr>
          <w:lang w:val="en-GB"/>
        </w:rPr>
        <w:t>TABLE 96</w:t>
      </w:r>
    </w:p>
    <w:p w14:paraId="5ADFA433" w14:textId="77777777" w:rsidR="00061A5A" w:rsidRPr="00C80083" w:rsidRDefault="00061A5A" w:rsidP="00061A5A">
      <w:pPr>
        <w:pStyle w:val="Tabletitle"/>
        <w:rPr>
          <w:lang w:val="en-GB"/>
        </w:rPr>
      </w:pPr>
      <w:r w:rsidRPr="00C80083">
        <w:rPr>
          <w:lang w:val="en-GB"/>
        </w:rPr>
        <w:t xml:space="preserve">HD radio receiver required </w:t>
      </w: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xml:space="preserve"> </w:t>
      </w:r>
      <w:r w:rsidRPr="00C80083">
        <w:rPr>
          <w:lang w:val="en-GB"/>
        </w:rPr>
        <w:t>for various reception modes</w:t>
      </w:r>
      <w:bookmarkEnd w:id="976"/>
    </w:p>
    <w:tbl>
      <w:tblPr>
        <w:tblStyle w:val="TableGrid"/>
        <w:tblW w:w="9639" w:type="dxa"/>
        <w:jc w:val="center"/>
        <w:tblLayout w:type="fixed"/>
        <w:tblLook w:val="04A0" w:firstRow="1" w:lastRow="0" w:firstColumn="1" w:lastColumn="0" w:noHBand="0" w:noVBand="1"/>
      </w:tblPr>
      <w:tblGrid>
        <w:gridCol w:w="2417"/>
        <w:gridCol w:w="1031"/>
        <w:gridCol w:w="1031"/>
        <w:gridCol w:w="1031"/>
        <w:gridCol w:w="1490"/>
        <w:gridCol w:w="1202"/>
        <w:gridCol w:w="1437"/>
      </w:tblGrid>
      <w:tr w:rsidR="00061A5A" w:rsidRPr="00C06FBA" w14:paraId="3EBE3EA9" w14:textId="77777777" w:rsidTr="00C06FBA">
        <w:trPr>
          <w:jc w:val="center"/>
        </w:trPr>
        <w:tc>
          <w:tcPr>
            <w:tcW w:w="2506" w:type="dxa"/>
          </w:tcPr>
          <w:p w14:paraId="50AB2266" w14:textId="77777777" w:rsidR="00061A5A" w:rsidRPr="00C06FBA" w:rsidRDefault="00061A5A" w:rsidP="00C80083">
            <w:pPr>
              <w:pStyle w:val="Tabletext"/>
              <w:rPr>
                <w:sz w:val="20"/>
              </w:rPr>
            </w:pPr>
            <w:r w:rsidRPr="00C06FBA">
              <w:rPr>
                <w:sz w:val="20"/>
              </w:rPr>
              <w:t>Reception mode</w:t>
            </w:r>
          </w:p>
        </w:tc>
        <w:tc>
          <w:tcPr>
            <w:tcW w:w="1064" w:type="dxa"/>
          </w:tcPr>
          <w:p w14:paraId="50539625" w14:textId="77777777" w:rsidR="00061A5A" w:rsidRPr="00C06FBA" w:rsidRDefault="00061A5A" w:rsidP="00C80083">
            <w:pPr>
              <w:pStyle w:val="Tabletext"/>
              <w:jc w:val="center"/>
              <w:rPr>
                <w:sz w:val="20"/>
              </w:rPr>
            </w:pPr>
            <w:r w:rsidRPr="00C06FBA">
              <w:rPr>
                <w:sz w:val="20"/>
              </w:rPr>
              <w:t>FX</w:t>
            </w:r>
          </w:p>
        </w:tc>
        <w:tc>
          <w:tcPr>
            <w:tcW w:w="1064" w:type="dxa"/>
          </w:tcPr>
          <w:p w14:paraId="31B3E348" w14:textId="77777777" w:rsidR="00061A5A" w:rsidRPr="00C06FBA" w:rsidRDefault="00061A5A" w:rsidP="00C80083">
            <w:pPr>
              <w:pStyle w:val="Tabletext"/>
              <w:jc w:val="center"/>
              <w:rPr>
                <w:sz w:val="20"/>
              </w:rPr>
            </w:pPr>
            <w:r w:rsidRPr="00C06FBA">
              <w:rPr>
                <w:sz w:val="20"/>
              </w:rPr>
              <w:t>MO</w:t>
            </w:r>
          </w:p>
        </w:tc>
        <w:tc>
          <w:tcPr>
            <w:tcW w:w="1064" w:type="dxa"/>
          </w:tcPr>
          <w:p w14:paraId="5D2312D4" w14:textId="77777777" w:rsidR="00061A5A" w:rsidRPr="00C06FBA" w:rsidRDefault="00061A5A" w:rsidP="00C80083">
            <w:pPr>
              <w:pStyle w:val="Tabletext"/>
              <w:jc w:val="center"/>
              <w:rPr>
                <w:sz w:val="20"/>
              </w:rPr>
            </w:pPr>
            <w:r w:rsidRPr="00C06FBA">
              <w:rPr>
                <w:sz w:val="20"/>
              </w:rPr>
              <w:t>PO</w:t>
            </w:r>
          </w:p>
        </w:tc>
        <w:tc>
          <w:tcPr>
            <w:tcW w:w="1541" w:type="dxa"/>
          </w:tcPr>
          <w:p w14:paraId="25962868" w14:textId="77777777" w:rsidR="00061A5A" w:rsidRPr="00C06FBA" w:rsidRDefault="00061A5A" w:rsidP="00C80083">
            <w:pPr>
              <w:pStyle w:val="Tabletext"/>
              <w:jc w:val="center"/>
              <w:rPr>
                <w:sz w:val="20"/>
              </w:rPr>
            </w:pPr>
            <w:r w:rsidRPr="00C06FBA">
              <w:rPr>
                <w:sz w:val="20"/>
              </w:rPr>
              <w:t>PI</w:t>
            </w:r>
          </w:p>
        </w:tc>
        <w:tc>
          <w:tcPr>
            <w:tcW w:w="1242" w:type="dxa"/>
          </w:tcPr>
          <w:p w14:paraId="0C98EC03" w14:textId="77777777" w:rsidR="00061A5A" w:rsidRPr="00C06FBA" w:rsidRDefault="00061A5A" w:rsidP="00C80083">
            <w:pPr>
              <w:pStyle w:val="Tabletext"/>
              <w:jc w:val="center"/>
              <w:rPr>
                <w:sz w:val="20"/>
              </w:rPr>
            </w:pPr>
            <w:r w:rsidRPr="00C06FBA">
              <w:rPr>
                <w:sz w:val="20"/>
              </w:rPr>
              <w:t>PO-H</w:t>
            </w:r>
          </w:p>
        </w:tc>
        <w:tc>
          <w:tcPr>
            <w:tcW w:w="1486" w:type="dxa"/>
          </w:tcPr>
          <w:p w14:paraId="61A2D47A" w14:textId="77777777" w:rsidR="00061A5A" w:rsidRPr="00C06FBA" w:rsidRDefault="00061A5A" w:rsidP="00C80083">
            <w:pPr>
              <w:pStyle w:val="Tabletext"/>
              <w:jc w:val="center"/>
              <w:rPr>
                <w:sz w:val="20"/>
              </w:rPr>
            </w:pPr>
            <w:r w:rsidRPr="00C06FBA">
              <w:rPr>
                <w:sz w:val="20"/>
              </w:rPr>
              <w:t>PI-H</w:t>
            </w:r>
          </w:p>
        </w:tc>
      </w:tr>
      <w:tr w:rsidR="00061A5A" w:rsidRPr="00C06FBA" w14:paraId="2DBDE41A" w14:textId="77777777" w:rsidTr="00C06FBA">
        <w:trPr>
          <w:jc w:val="center"/>
        </w:trPr>
        <w:tc>
          <w:tcPr>
            <w:tcW w:w="2506" w:type="dxa"/>
          </w:tcPr>
          <w:p w14:paraId="2376BA47" w14:textId="77777777" w:rsidR="00061A5A" w:rsidRPr="00C06FBA" w:rsidRDefault="00061A5A" w:rsidP="00C80083">
            <w:pPr>
              <w:pStyle w:val="Tabletext"/>
              <w:rPr>
                <w:sz w:val="20"/>
              </w:rPr>
            </w:pPr>
            <w:r w:rsidRPr="00C06FBA">
              <w:rPr>
                <w:sz w:val="20"/>
              </w:rPr>
              <w:t>Channel model symbol</w:t>
            </w:r>
          </w:p>
        </w:tc>
        <w:tc>
          <w:tcPr>
            <w:tcW w:w="1064" w:type="dxa"/>
          </w:tcPr>
          <w:p w14:paraId="1CD50A51" w14:textId="77777777" w:rsidR="00061A5A" w:rsidRPr="00C06FBA" w:rsidRDefault="00061A5A" w:rsidP="00C80083">
            <w:pPr>
              <w:pStyle w:val="Tabletext"/>
              <w:jc w:val="center"/>
              <w:rPr>
                <w:sz w:val="20"/>
              </w:rPr>
            </w:pPr>
            <w:r w:rsidRPr="00C06FBA">
              <w:rPr>
                <w:sz w:val="20"/>
              </w:rPr>
              <w:t>FXWGN</w:t>
            </w:r>
          </w:p>
        </w:tc>
        <w:tc>
          <w:tcPr>
            <w:tcW w:w="1064" w:type="dxa"/>
          </w:tcPr>
          <w:p w14:paraId="33F974B5" w14:textId="77777777" w:rsidR="00061A5A" w:rsidRPr="00C06FBA" w:rsidRDefault="00061A5A" w:rsidP="00C80083">
            <w:pPr>
              <w:pStyle w:val="Tabletext"/>
              <w:jc w:val="center"/>
              <w:rPr>
                <w:sz w:val="20"/>
              </w:rPr>
            </w:pPr>
            <w:r w:rsidRPr="00C06FBA">
              <w:rPr>
                <w:sz w:val="20"/>
              </w:rPr>
              <w:t>UFRM</w:t>
            </w:r>
          </w:p>
        </w:tc>
        <w:tc>
          <w:tcPr>
            <w:tcW w:w="1064" w:type="dxa"/>
          </w:tcPr>
          <w:p w14:paraId="03FF0ED6" w14:textId="77777777" w:rsidR="00061A5A" w:rsidRPr="00C06FBA" w:rsidRDefault="00061A5A" w:rsidP="00C80083">
            <w:pPr>
              <w:pStyle w:val="Tabletext"/>
              <w:jc w:val="center"/>
              <w:rPr>
                <w:sz w:val="20"/>
              </w:rPr>
            </w:pPr>
            <w:r w:rsidRPr="00C06FBA">
              <w:rPr>
                <w:sz w:val="20"/>
              </w:rPr>
              <w:t>USRM</w:t>
            </w:r>
          </w:p>
        </w:tc>
        <w:tc>
          <w:tcPr>
            <w:tcW w:w="1541" w:type="dxa"/>
          </w:tcPr>
          <w:p w14:paraId="6AE8DB5E" w14:textId="77777777" w:rsidR="00061A5A" w:rsidRPr="00C06FBA" w:rsidRDefault="00061A5A" w:rsidP="00C80083">
            <w:pPr>
              <w:pStyle w:val="Tabletext"/>
              <w:jc w:val="center"/>
              <w:rPr>
                <w:sz w:val="20"/>
              </w:rPr>
            </w:pPr>
            <w:r w:rsidRPr="00C06FBA">
              <w:rPr>
                <w:sz w:val="20"/>
              </w:rPr>
              <w:t>FXWGN</w:t>
            </w:r>
          </w:p>
        </w:tc>
        <w:tc>
          <w:tcPr>
            <w:tcW w:w="1242" w:type="dxa"/>
          </w:tcPr>
          <w:p w14:paraId="023484C3" w14:textId="77777777" w:rsidR="00061A5A" w:rsidRPr="00C06FBA" w:rsidRDefault="00061A5A" w:rsidP="00C80083">
            <w:pPr>
              <w:pStyle w:val="Tabletext"/>
              <w:jc w:val="center"/>
              <w:rPr>
                <w:sz w:val="20"/>
              </w:rPr>
            </w:pPr>
            <w:r w:rsidRPr="00C06FBA">
              <w:rPr>
                <w:sz w:val="20"/>
              </w:rPr>
              <w:t>USRM</w:t>
            </w:r>
          </w:p>
        </w:tc>
        <w:tc>
          <w:tcPr>
            <w:tcW w:w="1486" w:type="dxa"/>
          </w:tcPr>
          <w:p w14:paraId="33D5D7A0" w14:textId="77777777" w:rsidR="00061A5A" w:rsidRPr="00C06FBA" w:rsidRDefault="00061A5A" w:rsidP="00C80083">
            <w:pPr>
              <w:pStyle w:val="Tabletext"/>
              <w:jc w:val="center"/>
              <w:rPr>
                <w:sz w:val="20"/>
              </w:rPr>
            </w:pPr>
            <w:r w:rsidRPr="00C06FBA">
              <w:rPr>
                <w:sz w:val="20"/>
              </w:rPr>
              <w:t>FXWGN</w:t>
            </w:r>
          </w:p>
        </w:tc>
      </w:tr>
      <w:tr w:rsidR="00061A5A" w:rsidRPr="00C06FBA" w14:paraId="282BAC79" w14:textId="77777777" w:rsidTr="00C06FBA">
        <w:trPr>
          <w:jc w:val="center"/>
        </w:trPr>
        <w:tc>
          <w:tcPr>
            <w:tcW w:w="2506" w:type="dxa"/>
          </w:tcPr>
          <w:p w14:paraId="68E49528" w14:textId="77777777" w:rsidR="00061A5A" w:rsidRPr="00C06FBA" w:rsidRDefault="00061A5A" w:rsidP="00C80083">
            <w:pPr>
              <w:pStyle w:val="Tabletext"/>
              <w:rPr>
                <w:sz w:val="20"/>
              </w:rPr>
            </w:pPr>
            <w:r w:rsidRPr="00C06FBA">
              <w:rPr>
                <w:sz w:val="20"/>
              </w:rPr>
              <w:t>Environment</w:t>
            </w:r>
          </w:p>
        </w:tc>
        <w:tc>
          <w:tcPr>
            <w:tcW w:w="1064" w:type="dxa"/>
          </w:tcPr>
          <w:p w14:paraId="243B05F6" w14:textId="77777777" w:rsidR="00061A5A" w:rsidRPr="00C06FBA" w:rsidRDefault="00061A5A" w:rsidP="00C80083">
            <w:pPr>
              <w:pStyle w:val="Tabletext"/>
              <w:jc w:val="center"/>
              <w:rPr>
                <w:sz w:val="20"/>
              </w:rPr>
            </w:pPr>
            <w:r w:rsidRPr="00C06FBA">
              <w:rPr>
                <w:sz w:val="20"/>
              </w:rPr>
              <w:t>Fixed</w:t>
            </w:r>
          </w:p>
        </w:tc>
        <w:tc>
          <w:tcPr>
            <w:tcW w:w="1064" w:type="dxa"/>
          </w:tcPr>
          <w:p w14:paraId="07606D76" w14:textId="77777777" w:rsidR="00061A5A" w:rsidRPr="00C06FBA" w:rsidRDefault="00061A5A" w:rsidP="00C80083">
            <w:pPr>
              <w:pStyle w:val="Tabletext"/>
              <w:jc w:val="center"/>
              <w:rPr>
                <w:sz w:val="20"/>
              </w:rPr>
            </w:pPr>
            <w:r w:rsidRPr="00C06FBA">
              <w:rPr>
                <w:sz w:val="20"/>
              </w:rPr>
              <w:t>Urban</w:t>
            </w:r>
          </w:p>
        </w:tc>
        <w:tc>
          <w:tcPr>
            <w:tcW w:w="1064" w:type="dxa"/>
          </w:tcPr>
          <w:p w14:paraId="1953F919" w14:textId="77777777" w:rsidR="00061A5A" w:rsidRPr="00C06FBA" w:rsidRDefault="00061A5A" w:rsidP="00C80083">
            <w:pPr>
              <w:pStyle w:val="Tabletext"/>
              <w:jc w:val="center"/>
              <w:rPr>
                <w:sz w:val="20"/>
              </w:rPr>
            </w:pPr>
            <w:r w:rsidRPr="00C06FBA">
              <w:rPr>
                <w:sz w:val="20"/>
              </w:rPr>
              <w:t>Urban</w:t>
            </w:r>
          </w:p>
        </w:tc>
        <w:tc>
          <w:tcPr>
            <w:tcW w:w="1541" w:type="dxa"/>
          </w:tcPr>
          <w:p w14:paraId="4587F485" w14:textId="77777777" w:rsidR="00061A5A" w:rsidRPr="00C06FBA" w:rsidRDefault="00061A5A" w:rsidP="00C80083">
            <w:pPr>
              <w:pStyle w:val="Tabletext"/>
              <w:jc w:val="center"/>
              <w:rPr>
                <w:sz w:val="20"/>
              </w:rPr>
            </w:pPr>
            <w:r w:rsidRPr="00C06FBA">
              <w:rPr>
                <w:sz w:val="20"/>
              </w:rPr>
              <w:t>Indoor</w:t>
            </w:r>
          </w:p>
        </w:tc>
        <w:tc>
          <w:tcPr>
            <w:tcW w:w="1242" w:type="dxa"/>
          </w:tcPr>
          <w:p w14:paraId="0BBC7440" w14:textId="77777777" w:rsidR="00061A5A" w:rsidRPr="00C06FBA" w:rsidRDefault="00061A5A" w:rsidP="00C80083">
            <w:pPr>
              <w:pStyle w:val="Tabletext"/>
              <w:jc w:val="center"/>
              <w:rPr>
                <w:sz w:val="20"/>
              </w:rPr>
            </w:pPr>
            <w:r w:rsidRPr="00C06FBA">
              <w:rPr>
                <w:sz w:val="20"/>
              </w:rPr>
              <w:t>Urban</w:t>
            </w:r>
          </w:p>
        </w:tc>
        <w:tc>
          <w:tcPr>
            <w:tcW w:w="1486" w:type="dxa"/>
          </w:tcPr>
          <w:p w14:paraId="57C47E3C" w14:textId="77777777" w:rsidR="00061A5A" w:rsidRPr="00C06FBA" w:rsidRDefault="00061A5A" w:rsidP="00C80083">
            <w:pPr>
              <w:pStyle w:val="Tabletext"/>
              <w:jc w:val="center"/>
              <w:rPr>
                <w:sz w:val="20"/>
              </w:rPr>
            </w:pPr>
            <w:r w:rsidRPr="00C06FBA">
              <w:rPr>
                <w:sz w:val="20"/>
              </w:rPr>
              <w:t>Indoor</w:t>
            </w:r>
          </w:p>
        </w:tc>
      </w:tr>
      <w:tr w:rsidR="00061A5A" w:rsidRPr="00C06FBA" w14:paraId="60FF2BE8" w14:textId="77777777" w:rsidTr="00C06FBA">
        <w:trPr>
          <w:jc w:val="center"/>
        </w:trPr>
        <w:tc>
          <w:tcPr>
            <w:tcW w:w="2506" w:type="dxa"/>
          </w:tcPr>
          <w:p w14:paraId="2E846E48" w14:textId="77777777" w:rsidR="00061A5A" w:rsidRPr="00C06FBA" w:rsidRDefault="00061A5A" w:rsidP="00C80083">
            <w:pPr>
              <w:pStyle w:val="Tabletext"/>
              <w:rPr>
                <w:sz w:val="20"/>
              </w:rPr>
            </w:pPr>
            <w:r w:rsidRPr="00C06FBA">
              <w:rPr>
                <w:sz w:val="20"/>
              </w:rPr>
              <w:t>Speed (km/h)</w:t>
            </w:r>
          </w:p>
        </w:tc>
        <w:tc>
          <w:tcPr>
            <w:tcW w:w="1064" w:type="dxa"/>
          </w:tcPr>
          <w:p w14:paraId="29878F35" w14:textId="77777777" w:rsidR="00061A5A" w:rsidRPr="00C06FBA" w:rsidRDefault="00061A5A" w:rsidP="00C80083">
            <w:pPr>
              <w:pStyle w:val="Tabletext"/>
              <w:jc w:val="center"/>
              <w:rPr>
                <w:sz w:val="20"/>
              </w:rPr>
            </w:pPr>
            <w:r w:rsidRPr="00C06FBA">
              <w:rPr>
                <w:sz w:val="20"/>
              </w:rPr>
              <w:t>0</w:t>
            </w:r>
          </w:p>
        </w:tc>
        <w:tc>
          <w:tcPr>
            <w:tcW w:w="1064" w:type="dxa"/>
          </w:tcPr>
          <w:p w14:paraId="508DAFEE" w14:textId="77777777" w:rsidR="00061A5A" w:rsidRPr="00C06FBA" w:rsidRDefault="00061A5A" w:rsidP="00C80083">
            <w:pPr>
              <w:pStyle w:val="Tabletext"/>
              <w:jc w:val="center"/>
              <w:rPr>
                <w:sz w:val="20"/>
              </w:rPr>
            </w:pPr>
            <w:r w:rsidRPr="00C06FBA">
              <w:rPr>
                <w:sz w:val="20"/>
              </w:rPr>
              <w:t>60</w:t>
            </w:r>
          </w:p>
        </w:tc>
        <w:tc>
          <w:tcPr>
            <w:tcW w:w="1064" w:type="dxa"/>
          </w:tcPr>
          <w:p w14:paraId="66A328D5" w14:textId="77777777" w:rsidR="00061A5A" w:rsidRPr="00C06FBA" w:rsidRDefault="00061A5A" w:rsidP="00C80083">
            <w:pPr>
              <w:pStyle w:val="Tabletext"/>
              <w:jc w:val="center"/>
              <w:rPr>
                <w:sz w:val="20"/>
              </w:rPr>
            </w:pPr>
            <w:r w:rsidRPr="00C06FBA">
              <w:rPr>
                <w:sz w:val="20"/>
              </w:rPr>
              <w:t>2</w:t>
            </w:r>
            <w:r w:rsidRPr="00C06FBA">
              <w:rPr>
                <w:sz w:val="20"/>
              </w:rPr>
              <w:br/>
              <w:t>(walking)</w:t>
            </w:r>
          </w:p>
        </w:tc>
        <w:tc>
          <w:tcPr>
            <w:tcW w:w="1541" w:type="dxa"/>
          </w:tcPr>
          <w:p w14:paraId="1C625862" w14:textId="77777777" w:rsidR="00061A5A" w:rsidRPr="00C06FBA" w:rsidRDefault="00061A5A" w:rsidP="00C80083">
            <w:pPr>
              <w:pStyle w:val="Tabletext"/>
              <w:jc w:val="center"/>
              <w:rPr>
                <w:sz w:val="20"/>
              </w:rPr>
            </w:pPr>
            <w:r w:rsidRPr="00C06FBA">
              <w:rPr>
                <w:sz w:val="20"/>
              </w:rPr>
              <w:t>0</w:t>
            </w:r>
            <w:r w:rsidRPr="00C06FBA">
              <w:rPr>
                <w:sz w:val="20"/>
              </w:rPr>
              <w:br/>
              <w:t>(quasi-static)</w:t>
            </w:r>
          </w:p>
        </w:tc>
        <w:tc>
          <w:tcPr>
            <w:tcW w:w="1242" w:type="dxa"/>
          </w:tcPr>
          <w:p w14:paraId="03E57BC0" w14:textId="77777777" w:rsidR="00061A5A" w:rsidRPr="00C06FBA" w:rsidRDefault="00061A5A" w:rsidP="00C80083">
            <w:pPr>
              <w:pStyle w:val="Tabletext"/>
              <w:jc w:val="center"/>
              <w:rPr>
                <w:sz w:val="20"/>
              </w:rPr>
            </w:pPr>
            <w:r w:rsidRPr="00C06FBA">
              <w:rPr>
                <w:sz w:val="20"/>
              </w:rPr>
              <w:t>2</w:t>
            </w:r>
            <w:r w:rsidRPr="00C06FBA">
              <w:rPr>
                <w:sz w:val="20"/>
              </w:rPr>
              <w:br/>
              <w:t>(walking)</w:t>
            </w:r>
          </w:p>
        </w:tc>
        <w:tc>
          <w:tcPr>
            <w:tcW w:w="1486" w:type="dxa"/>
          </w:tcPr>
          <w:p w14:paraId="15C9278E" w14:textId="77777777" w:rsidR="00061A5A" w:rsidRPr="00C06FBA" w:rsidRDefault="00061A5A" w:rsidP="00C80083">
            <w:pPr>
              <w:pStyle w:val="Tabletext"/>
              <w:jc w:val="center"/>
              <w:rPr>
                <w:sz w:val="20"/>
              </w:rPr>
            </w:pPr>
            <w:r w:rsidRPr="00C06FBA">
              <w:rPr>
                <w:sz w:val="20"/>
              </w:rPr>
              <w:t>0</w:t>
            </w:r>
            <w:r w:rsidRPr="00C06FBA">
              <w:rPr>
                <w:sz w:val="20"/>
              </w:rPr>
              <w:br/>
              <w:t>(quasi-static)</w:t>
            </w:r>
          </w:p>
        </w:tc>
      </w:tr>
      <w:tr w:rsidR="00061A5A" w:rsidRPr="00C06FBA" w14:paraId="4E7D38DE" w14:textId="77777777" w:rsidTr="00C06FBA">
        <w:trPr>
          <w:jc w:val="center"/>
        </w:trPr>
        <w:tc>
          <w:tcPr>
            <w:tcW w:w="2506" w:type="dxa"/>
          </w:tcPr>
          <w:p w14:paraId="38443B66" w14:textId="77777777" w:rsidR="00061A5A" w:rsidRPr="00C06FBA" w:rsidRDefault="00061A5A" w:rsidP="00C80083">
            <w:pPr>
              <w:pStyle w:val="Tabletext"/>
              <w:rPr>
                <w:sz w:val="20"/>
                <w:lang w:val="en-GB"/>
              </w:rPr>
            </w:pPr>
            <w:r w:rsidRPr="00C06FBA">
              <w:rPr>
                <w:sz w:val="20"/>
                <w:lang w:val="en-GB"/>
              </w:rPr>
              <w:t>MP9</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2CA782E9" w14:textId="77777777" w:rsidR="00061A5A" w:rsidRPr="00C06FBA" w:rsidRDefault="00061A5A" w:rsidP="00C80083">
            <w:pPr>
              <w:pStyle w:val="Tabletext"/>
              <w:jc w:val="center"/>
              <w:rPr>
                <w:sz w:val="20"/>
              </w:rPr>
            </w:pPr>
            <w:r w:rsidRPr="00C06FBA">
              <w:rPr>
                <w:sz w:val="20"/>
              </w:rPr>
              <w:t>55.3</w:t>
            </w:r>
          </w:p>
        </w:tc>
        <w:tc>
          <w:tcPr>
            <w:tcW w:w="1064" w:type="dxa"/>
          </w:tcPr>
          <w:p w14:paraId="3155E9BB" w14:textId="77777777" w:rsidR="00061A5A" w:rsidRPr="00C06FBA" w:rsidRDefault="00061A5A" w:rsidP="00C80083">
            <w:pPr>
              <w:pStyle w:val="Tabletext"/>
              <w:jc w:val="center"/>
              <w:rPr>
                <w:sz w:val="20"/>
              </w:rPr>
            </w:pPr>
            <w:r w:rsidRPr="00C06FBA">
              <w:rPr>
                <w:sz w:val="20"/>
              </w:rPr>
              <w:t>59.7</w:t>
            </w:r>
          </w:p>
        </w:tc>
        <w:tc>
          <w:tcPr>
            <w:tcW w:w="1064" w:type="dxa"/>
          </w:tcPr>
          <w:p w14:paraId="47F4708B" w14:textId="77777777" w:rsidR="00061A5A" w:rsidRPr="00C06FBA" w:rsidRDefault="00061A5A" w:rsidP="00C80083">
            <w:pPr>
              <w:pStyle w:val="Tabletext"/>
              <w:jc w:val="center"/>
              <w:rPr>
                <w:sz w:val="20"/>
              </w:rPr>
            </w:pPr>
            <w:r w:rsidRPr="00C06FBA">
              <w:rPr>
                <w:sz w:val="20"/>
              </w:rPr>
              <w:t>64.3</w:t>
            </w:r>
          </w:p>
        </w:tc>
        <w:tc>
          <w:tcPr>
            <w:tcW w:w="1541" w:type="dxa"/>
          </w:tcPr>
          <w:p w14:paraId="078E5486" w14:textId="77777777" w:rsidR="00061A5A" w:rsidRPr="00C06FBA" w:rsidRDefault="00061A5A" w:rsidP="00C80083">
            <w:pPr>
              <w:pStyle w:val="Tabletext"/>
              <w:jc w:val="center"/>
              <w:rPr>
                <w:sz w:val="20"/>
              </w:rPr>
            </w:pPr>
            <w:r w:rsidRPr="00C06FBA">
              <w:rPr>
                <w:sz w:val="20"/>
              </w:rPr>
              <w:t>55.3</w:t>
            </w:r>
          </w:p>
        </w:tc>
        <w:tc>
          <w:tcPr>
            <w:tcW w:w="1242" w:type="dxa"/>
          </w:tcPr>
          <w:p w14:paraId="7A4D4BDA" w14:textId="77777777" w:rsidR="00061A5A" w:rsidRPr="00C06FBA" w:rsidRDefault="00061A5A" w:rsidP="00C80083">
            <w:pPr>
              <w:pStyle w:val="Tabletext"/>
              <w:jc w:val="center"/>
              <w:rPr>
                <w:sz w:val="20"/>
              </w:rPr>
            </w:pPr>
            <w:r w:rsidRPr="00C06FBA">
              <w:rPr>
                <w:sz w:val="20"/>
              </w:rPr>
              <w:t>64.3</w:t>
            </w:r>
          </w:p>
        </w:tc>
        <w:tc>
          <w:tcPr>
            <w:tcW w:w="1486" w:type="dxa"/>
          </w:tcPr>
          <w:p w14:paraId="0263ECB9" w14:textId="77777777" w:rsidR="00061A5A" w:rsidRPr="00C06FBA" w:rsidRDefault="00061A5A" w:rsidP="00C80083">
            <w:pPr>
              <w:pStyle w:val="Tabletext"/>
              <w:jc w:val="center"/>
              <w:rPr>
                <w:sz w:val="20"/>
              </w:rPr>
            </w:pPr>
            <w:r w:rsidRPr="00C06FBA">
              <w:rPr>
                <w:sz w:val="20"/>
              </w:rPr>
              <w:t>55.3</w:t>
            </w:r>
          </w:p>
        </w:tc>
      </w:tr>
      <w:tr w:rsidR="00061A5A" w:rsidRPr="00C06FBA" w14:paraId="6330563B" w14:textId="77777777" w:rsidTr="00C06FBA">
        <w:trPr>
          <w:jc w:val="center"/>
        </w:trPr>
        <w:tc>
          <w:tcPr>
            <w:tcW w:w="2506" w:type="dxa"/>
          </w:tcPr>
          <w:p w14:paraId="34FB7751" w14:textId="77777777" w:rsidR="00061A5A" w:rsidRPr="00C06FBA" w:rsidRDefault="00061A5A" w:rsidP="00C80083">
            <w:pPr>
              <w:pStyle w:val="Tabletext"/>
              <w:rPr>
                <w:sz w:val="20"/>
                <w:lang w:val="en-GB"/>
              </w:rPr>
            </w:pPr>
            <w:r w:rsidRPr="00C06FBA">
              <w:rPr>
                <w:sz w:val="20"/>
                <w:lang w:val="en-GB"/>
              </w:rPr>
              <w:t>MP12</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2E1D20AA" w14:textId="77777777" w:rsidR="00061A5A" w:rsidRPr="00C06FBA" w:rsidRDefault="00061A5A" w:rsidP="00C80083">
            <w:pPr>
              <w:pStyle w:val="Tabletext"/>
              <w:jc w:val="center"/>
              <w:rPr>
                <w:sz w:val="20"/>
              </w:rPr>
            </w:pPr>
            <w:r w:rsidRPr="00C06FBA">
              <w:rPr>
                <w:sz w:val="20"/>
              </w:rPr>
              <w:t>54.4</w:t>
            </w:r>
          </w:p>
        </w:tc>
        <w:tc>
          <w:tcPr>
            <w:tcW w:w="1064" w:type="dxa"/>
          </w:tcPr>
          <w:p w14:paraId="2E7AE31D" w14:textId="77777777" w:rsidR="00061A5A" w:rsidRPr="00C06FBA" w:rsidRDefault="00061A5A" w:rsidP="00C80083">
            <w:pPr>
              <w:pStyle w:val="Tabletext"/>
              <w:jc w:val="center"/>
              <w:rPr>
                <w:sz w:val="20"/>
              </w:rPr>
            </w:pPr>
            <w:r w:rsidRPr="00C06FBA">
              <w:rPr>
                <w:sz w:val="20"/>
              </w:rPr>
              <w:t>58.5</w:t>
            </w:r>
          </w:p>
        </w:tc>
        <w:tc>
          <w:tcPr>
            <w:tcW w:w="1064" w:type="dxa"/>
          </w:tcPr>
          <w:p w14:paraId="3B67A2B5" w14:textId="77777777" w:rsidR="00061A5A" w:rsidRPr="00C06FBA" w:rsidRDefault="00061A5A" w:rsidP="00C80083">
            <w:pPr>
              <w:pStyle w:val="Tabletext"/>
              <w:jc w:val="center"/>
              <w:rPr>
                <w:sz w:val="20"/>
              </w:rPr>
            </w:pPr>
            <w:r w:rsidRPr="00C06FBA">
              <w:rPr>
                <w:sz w:val="20"/>
              </w:rPr>
              <w:t>62.5</w:t>
            </w:r>
          </w:p>
        </w:tc>
        <w:tc>
          <w:tcPr>
            <w:tcW w:w="1541" w:type="dxa"/>
          </w:tcPr>
          <w:p w14:paraId="11D9C50F" w14:textId="77777777" w:rsidR="00061A5A" w:rsidRPr="00C06FBA" w:rsidRDefault="00061A5A" w:rsidP="00C80083">
            <w:pPr>
              <w:pStyle w:val="Tabletext"/>
              <w:jc w:val="center"/>
              <w:rPr>
                <w:sz w:val="20"/>
              </w:rPr>
            </w:pPr>
            <w:r w:rsidRPr="00C06FBA">
              <w:rPr>
                <w:sz w:val="20"/>
              </w:rPr>
              <w:t>54.4</w:t>
            </w:r>
          </w:p>
        </w:tc>
        <w:tc>
          <w:tcPr>
            <w:tcW w:w="1242" w:type="dxa"/>
          </w:tcPr>
          <w:p w14:paraId="6A6998FA" w14:textId="77777777" w:rsidR="00061A5A" w:rsidRPr="00C06FBA" w:rsidRDefault="00061A5A" w:rsidP="00C80083">
            <w:pPr>
              <w:pStyle w:val="Tabletext"/>
              <w:jc w:val="center"/>
              <w:rPr>
                <w:sz w:val="20"/>
              </w:rPr>
            </w:pPr>
            <w:r w:rsidRPr="00C06FBA">
              <w:rPr>
                <w:sz w:val="20"/>
              </w:rPr>
              <w:t>62.5</w:t>
            </w:r>
          </w:p>
        </w:tc>
        <w:tc>
          <w:tcPr>
            <w:tcW w:w="1486" w:type="dxa"/>
          </w:tcPr>
          <w:p w14:paraId="701EA86D" w14:textId="77777777" w:rsidR="00061A5A" w:rsidRPr="00C06FBA" w:rsidRDefault="00061A5A" w:rsidP="00C80083">
            <w:pPr>
              <w:pStyle w:val="Tabletext"/>
              <w:jc w:val="center"/>
              <w:rPr>
                <w:sz w:val="20"/>
              </w:rPr>
            </w:pPr>
            <w:r w:rsidRPr="00C06FBA">
              <w:rPr>
                <w:sz w:val="20"/>
              </w:rPr>
              <w:t>54.4</w:t>
            </w:r>
          </w:p>
        </w:tc>
      </w:tr>
      <w:tr w:rsidR="00061A5A" w:rsidRPr="00C06FBA" w14:paraId="07587615" w14:textId="77777777" w:rsidTr="00C06FBA">
        <w:trPr>
          <w:jc w:val="center"/>
        </w:trPr>
        <w:tc>
          <w:tcPr>
            <w:tcW w:w="2506" w:type="dxa"/>
          </w:tcPr>
          <w:p w14:paraId="5069005B" w14:textId="77777777" w:rsidR="00061A5A" w:rsidRPr="00C06FBA" w:rsidRDefault="00061A5A" w:rsidP="00C80083">
            <w:pPr>
              <w:pStyle w:val="Tabletext"/>
              <w:rPr>
                <w:sz w:val="20"/>
                <w:lang w:val="en-GB"/>
              </w:rPr>
            </w:pPr>
            <w:r w:rsidRPr="00C06FBA">
              <w:rPr>
                <w:sz w:val="20"/>
                <w:lang w:val="en-GB"/>
              </w:rPr>
              <w:t>MP19</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673F849D" w14:textId="77777777" w:rsidR="00061A5A" w:rsidRPr="00C06FBA" w:rsidRDefault="00061A5A" w:rsidP="00C80083">
            <w:pPr>
              <w:pStyle w:val="Tabletext"/>
              <w:jc w:val="center"/>
              <w:rPr>
                <w:sz w:val="20"/>
              </w:rPr>
            </w:pPr>
            <w:r w:rsidRPr="00C06FBA">
              <w:rPr>
                <w:sz w:val="20"/>
              </w:rPr>
              <w:t>56.8</w:t>
            </w:r>
          </w:p>
        </w:tc>
        <w:tc>
          <w:tcPr>
            <w:tcW w:w="1064" w:type="dxa"/>
          </w:tcPr>
          <w:p w14:paraId="0ACF67E9" w14:textId="77777777" w:rsidR="00061A5A" w:rsidRPr="00C06FBA" w:rsidRDefault="00061A5A" w:rsidP="00C80083">
            <w:pPr>
              <w:pStyle w:val="Tabletext"/>
              <w:jc w:val="center"/>
              <w:rPr>
                <w:sz w:val="20"/>
              </w:rPr>
            </w:pPr>
            <w:r w:rsidRPr="00C06FBA">
              <w:rPr>
                <w:sz w:val="20"/>
              </w:rPr>
              <w:t>61.2</w:t>
            </w:r>
          </w:p>
        </w:tc>
        <w:tc>
          <w:tcPr>
            <w:tcW w:w="1064" w:type="dxa"/>
          </w:tcPr>
          <w:p w14:paraId="51D20633" w14:textId="77777777" w:rsidR="00061A5A" w:rsidRPr="00C06FBA" w:rsidRDefault="00061A5A" w:rsidP="00C80083">
            <w:pPr>
              <w:pStyle w:val="Tabletext"/>
              <w:jc w:val="center"/>
              <w:rPr>
                <w:sz w:val="20"/>
              </w:rPr>
            </w:pPr>
            <w:r w:rsidRPr="00C06FBA">
              <w:rPr>
                <w:sz w:val="20"/>
              </w:rPr>
              <w:t>65.8</w:t>
            </w:r>
          </w:p>
        </w:tc>
        <w:tc>
          <w:tcPr>
            <w:tcW w:w="1541" w:type="dxa"/>
          </w:tcPr>
          <w:p w14:paraId="0144A0FB" w14:textId="77777777" w:rsidR="00061A5A" w:rsidRPr="00C06FBA" w:rsidRDefault="00061A5A" w:rsidP="00C80083">
            <w:pPr>
              <w:pStyle w:val="Tabletext"/>
              <w:jc w:val="center"/>
              <w:rPr>
                <w:sz w:val="20"/>
              </w:rPr>
            </w:pPr>
            <w:r w:rsidRPr="00C06FBA">
              <w:rPr>
                <w:sz w:val="20"/>
              </w:rPr>
              <w:t>56.8</w:t>
            </w:r>
          </w:p>
        </w:tc>
        <w:tc>
          <w:tcPr>
            <w:tcW w:w="1242" w:type="dxa"/>
          </w:tcPr>
          <w:p w14:paraId="40E0777A" w14:textId="77777777" w:rsidR="00061A5A" w:rsidRPr="00C06FBA" w:rsidRDefault="00061A5A" w:rsidP="00C80083">
            <w:pPr>
              <w:pStyle w:val="Tabletext"/>
              <w:jc w:val="center"/>
              <w:rPr>
                <w:sz w:val="20"/>
              </w:rPr>
            </w:pPr>
            <w:r w:rsidRPr="00C06FBA">
              <w:rPr>
                <w:sz w:val="20"/>
              </w:rPr>
              <w:t>65.8</w:t>
            </w:r>
          </w:p>
        </w:tc>
        <w:tc>
          <w:tcPr>
            <w:tcW w:w="1486" w:type="dxa"/>
          </w:tcPr>
          <w:p w14:paraId="7E54694C" w14:textId="77777777" w:rsidR="00061A5A" w:rsidRPr="00C06FBA" w:rsidRDefault="00061A5A" w:rsidP="00C80083">
            <w:pPr>
              <w:pStyle w:val="Tabletext"/>
              <w:jc w:val="center"/>
              <w:rPr>
                <w:sz w:val="20"/>
              </w:rPr>
            </w:pPr>
            <w:r w:rsidRPr="00C06FBA">
              <w:rPr>
                <w:sz w:val="20"/>
              </w:rPr>
              <w:t>56.8</w:t>
            </w:r>
          </w:p>
        </w:tc>
      </w:tr>
      <w:tr w:rsidR="00061A5A" w:rsidRPr="00C06FBA" w14:paraId="00CF92B5" w14:textId="77777777" w:rsidTr="00C06FBA">
        <w:trPr>
          <w:jc w:val="center"/>
        </w:trPr>
        <w:tc>
          <w:tcPr>
            <w:tcW w:w="2506" w:type="dxa"/>
          </w:tcPr>
          <w:p w14:paraId="67B6C5A3" w14:textId="77777777" w:rsidR="00061A5A" w:rsidRPr="00C06FBA" w:rsidRDefault="00061A5A" w:rsidP="00C80083">
            <w:pPr>
              <w:pStyle w:val="Tabletext"/>
              <w:rPr>
                <w:sz w:val="20"/>
                <w:lang w:val="en-GB"/>
              </w:rPr>
            </w:pPr>
            <w:r w:rsidRPr="00C06FBA">
              <w:rPr>
                <w:sz w:val="20"/>
                <w:lang w:val="en-GB"/>
              </w:rPr>
              <w:t>MP1</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69C8FF64" w14:textId="77777777" w:rsidR="00061A5A" w:rsidRPr="00C06FBA" w:rsidRDefault="00061A5A" w:rsidP="00C80083">
            <w:pPr>
              <w:pStyle w:val="Tabletext"/>
              <w:jc w:val="center"/>
              <w:rPr>
                <w:sz w:val="20"/>
              </w:rPr>
            </w:pPr>
            <w:r w:rsidRPr="00C06FBA">
              <w:rPr>
                <w:sz w:val="20"/>
              </w:rPr>
              <w:t>53.8</w:t>
            </w:r>
          </w:p>
        </w:tc>
        <w:tc>
          <w:tcPr>
            <w:tcW w:w="1064" w:type="dxa"/>
          </w:tcPr>
          <w:p w14:paraId="5EFA7EDC" w14:textId="77777777" w:rsidR="00061A5A" w:rsidRPr="00C06FBA" w:rsidRDefault="00061A5A" w:rsidP="00C80083">
            <w:pPr>
              <w:pStyle w:val="Tabletext"/>
              <w:jc w:val="center"/>
              <w:rPr>
                <w:sz w:val="20"/>
              </w:rPr>
            </w:pPr>
            <w:r w:rsidRPr="00C06FBA">
              <w:rPr>
                <w:sz w:val="20"/>
              </w:rPr>
              <w:t>57.2</w:t>
            </w:r>
          </w:p>
        </w:tc>
        <w:tc>
          <w:tcPr>
            <w:tcW w:w="1064" w:type="dxa"/>
          </w:tcPr>
          <w:p w14:paraId="4AE1AE77" w14:textId="77777777" w:rsidR="00061A5A" w:rsidRPr="00C06FBA" w:rsidRDefault="00061A5A" w:rsidP="00C80083">
            <w:pPr>
              <w:pStyle w:val="Tabletext"/>
              <w:jc w:val="center"/>
              <w:rPr>
                <w:sz w:val="20"/>
              </w:rPr>
            </w:pPr>
            <w:r w:rsidRPr="00C06FBA">
              <w:rPr>
                <w:sz w:val="20"/>
              </w:rPr>
              <w:t>61.3</w:t>
            </w:r>
          </w:p>
        </w:tc>
        <w:tc>
          <w:tcPr>
            <w:tcW w:w="1541" w:type="dxa"/>
          </w:tcPr>
          <w:p w14:paraId="4EEEDE53" w14:textId="77777777" w:rsidR="00061A5A" w:rsidRPr="00C06FBA" w:rsidRDefault="00061A5A" w:rsidP="00C80083">
            <w:pPr>
              <w:pStyle w:val="Tabletext"/>
              <w:jc w:val="center"/>
              <w:rPr>
                <w:sz w:val="20"/>
              </w:rPr>
            </w:pPr>
            <w:r w:rsidRPr="00C06FBA">
              <w:rPr>
                <w:sz w:val="20"/>
              </w:rPr>
              <w:t>53.8</w:t>
            </w:r>
          </w:p>
        </w:tc>
        <w:tc>
          <w:tcPr>
            <w:tcW w:w="1242" w:type="dxa"/>
          </w:tcPr>
          <w:p w14:paraId="3CD400DA" w14:textId="77777777" w:rsidR="00061A5A" w:rsidRPr="00C06FBA" w:rsidRDefault="00061A5A" w:rsidP="00C80083">
            <w:pPr>
              <w:pStyle w:val="Tabletext"/>
              <w:jc w:val="center"/>
              <w:rPr>
                <w:sz w:val="20"/>
              </w:rPr>
            </w:pPr>
            <w:r w:rsidRPr="00C06FBA">
              <w:rPr>
                <w:sz w:val="20"/>
              </w:rPr>
              <w:t>61.3</w:t>
            </w:r>
          </w:p>
        </w:tc>
        <w:tc>
          <w:tcPr>
            <w:tcW w:w="1486" w:type="dxa"/>
          </w:tcPr>
          <w:p w14:paraId="2C3177D9" w14:textId="77777777" w:rsidR="00061A5A" w:rsidRPr="00C06FBA" w:rsidRDefault="00061A5A" w:rsidP="00C80083">
            <w:pPr>
              <w:pStyle w:val="Tabletext"/>
              <w:jc w:val="center"/>
              <w:rPr>
                <w:sz w:val="20"/>
              </w:rPr>
            </w:pPr>
            <w:r w:rsidRPr="00C06FBA">
              <w:rPr>
                <w:sz w:val="20"/>
              </w:rPr>
              <w:t>53.8</w:t>
            </w:r>
          </w:p>
        </w:tc>
      </w:tr>
      <w:tr w:rsidR="00061A5A" w:rsidRPr="00C06FBA" w14:paraId="466E0B15" w14:textId="77777777" w:rsidTr="00C06FBA">
        <w:trPr>
          <w:jc w:val="center"/>
        </w:trPr>
        <w:tc>
          <w:tcPr>
            <w:tcW w:w="2506" w:type="dxa"/>
          </w:tcPr>
          <w:p w14:paraId="363BD92F" w14:textId="77777777" w:rsidR="00061A5A" w:rsidRPr="00C06FBA" w:rsidRDefault="00061A5A" w:rsidP="00C80083">
            <w:pPr>
              <w:pStyle w:val="Tabletext"/>
              <w:rPr>
                <w:sz w:val="20"/>
                <w:lang w:val="en-GB"/>
              </w:rPr>
            </w:pPr>
            <w:r w:rsidRPr="00C06FBA">
              <w:rPr>
                <w:sz w:val="20"/>
                <w:lang w:val="en-GB"/>
              </w:rPr>
              <w:t>MP11</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3107B917" w14:textId="77777777" w:rsidR="00061A5A" w:rsidRPr="00C06FBA" w:rsidRDefault="00061A5A" w:rsidP="00C80083">
            <w:pPr>
              <w:pStyle w:val="Tabletext"/>
              <w:jc w:val="center"/>
              <w:rPr>
                <w:sz w:val="20"/>
              </w:rPr>
            </w:pPr>
            <w:r w:rsidRPr="00C06FBA">
              <w:rPr>
                <w:sz w:val="20"/>
              </w:rPr>
              <w:t>56.3</w:t>
            </w:r>
          </w:p>
        </w:tc>
        <w:tc>
          <w:tcPr>
            <w:tcW w:w="1064" w:type="dxa"/>
          </w:tcPr>
          <w:p w14:paraId="10548492" w14:textId="77777777" w:rsidR="00061A5A" w:rsidRPr="00C06FBA" w:rsidRDefault="00061A5A" w:rsidP="00C80083">
            <w:pPr>
              <w:pStyle w:val="Tabletext"/>
              <w:jc w:val="center"/>
              <w:rPr>
                <w:sz w:val="20"/>
              </w:rPr>
            </w:pPr>
            <w:r w:rsidRPr="00C06FBA">
              <w:rPr>
                <w:sz w:val="20"/>
              </w:rPr>
              <w:t>58.7</w:t>
            </w:r>
          </w:p>
        </w:tc>
        <w:tc>
          <w:tcPr>
            <w:tcW w:w="1064" w:type="dxa"/>
          </w:tcPr>
          <w:p w14:paraId="156E8705" w14:textId="77777777" w:rsidR="00061A5A" w:rsidRPr="00C06FBA" w:rsidRDefault="00061A5A" w:rsidP="00C80083">
            <w:pPr>
              <w:pStyle w:val="Tabletext"/>
              <w:jc w:val="center"/>
              <w:rPr>
                <w:sz w:val="20"/>
              </w:rPr>
            </w:pPr>
            <w:r w:rsidRPr="00C06FBA">
              <w:rPr>
                <w:sz w:val="20"/>
              </w:rPr>
              <w:t>62.8</w:t>
            </w:r>
          </w:p>
        </w:tc>
        <w:tc>
          <w:tcPr>
            <w:tcW w:w="1541" w:type="dxa"/>
          </w:tcPr>
          <w:p w14:paraId="4C3E8436" w14:textId="77777777" w:rsidR="00061A5A" w:rsidRPr="00C06FBA" w:rsidRDefault="00061A5A" w:rsidP="00C80083">
            <w:pPr>
              <w:pStyle w:val="Tabletext"/>
              <w:jc w:val="center"/>
              <w:rPr>
                <w:sz w:val="20"/>
              </w:rPr>
            </w:pPr>
            <w:r w:rsidRPr="00C06FBA">
              <w:rPr>
                <w:sz w:val="20"/>
              </w:rPr>
              <w:t>56.3</w:t>
            </w:r>
          </w:p>
        </w:tc>
        <w:tc>
          <w:tcPr>
            <w:tcW w:w="1242" w:type="dxa"/>
          </w:tcPr>
          <w:p w14:paraId="1562EAB4" w14:textId="77777777" w:rsidR="00061A5A" w:rsidRPr="00C06FBA" w:rsidRDefault="00061A5A" w:rsidP="00C80083">
            <w:pPr>
              <w:pStyle w:val="Tabletext"/>
              <w:jc w:val="center"/>
              <w:rPr>
                <w:sz w:val="20"/>
              </w:rPr>
            </w:pPr>
            <w:r w:rsidRPr="00C06FBA">
              <w:rPr>
                <w:sz w:val="20"/>
              </w:rPr>
              <w:t>62.8</w:t>
            </w:r>
          </w:p>
        </w:tc>
        <w:tc>
          <w:tcPr>
            <w:tcW w:w="1486" w:type="dxa"/>
          </w:tcPr>
          <w:p w14:paraId="0ED2C220" w14:textId="77777777" w:rsidR="00061A5A" w:rsidRPr="00C06FBA" w:rsidRDefault="00061A5A" w:rsidP="00C80083">
            <w:pPr>
              <w:pStyle w:val="Tabletext"/>
              <w:jc w:val="center"/>
              <w:rPr>
                <w:sz w:val="20"/>
              </w:rPr>
            </w:pPr>
            <w:r w:rsidRPr="00C06FBA">
              <w:rPr>
                <w:sz w:val="20"/>
              </w:rPr>
              <w:t>56.3</w:t>
            </w:r>
          </w:p>
        </w:tc>
      </w:tr>
    </w:tbl>
    <w:p w14:paraId="06AC0D15" w14:textId="77777777" w:rsidR="00061A5A" w:rsidRPr="00070FC1" w:rsidRDefault="00061A5A" w:rsidP="00061A5A">
      <w:pPr>
        <w:pStyle w:val="Tablefin"/>
      </w:pPr>
      <w:bookmarkStart w:id="977" w:name="_Toc404608761"/>
    </w:p>
    <w:p w14:paraId="117E9A0D" w14:textId="77777777" w:rsidR="00061A5A" w:rsidRPr="00070FC1" w:rsidRDefault="00061A5A" w:rsidP="00061A5A">
      <w:pPr>
        <w:pStyle w:val="Heading3"/>
      </w:pPr>
      <w:bookmarkStart w:id="978" w:name="_Toc18411343"/>
      <w:r w:rsidRPr="00070FC1">
        <w:t>6.2.2</w:t>
      </w:r>
      <w:r w:rsidRPr="00070FC1">
        <w:tab/>
        <w:t>Receiver integrated noise figure</w:t>
      </w:r>
      <w:bookmarkEnd w:id="977"/>
      <w:bookmarkEnd w:id="978"/>
    </w:p>
    <w:p w14:paraId="40E899C6"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Based on calculations and certain deployments, the HD Radio receiver system noise figure (NF) for link budget calculations is shown in Table 97. Considering the reality of constant device miniaturization and integration, it is believed that for handheld reception, both external (ear bud) antenna and internal integrated antenna should be considered for planning purposes.</w:t>
      </w:r>
    </w:p>
    <w:p w14:paraId="36600B7C"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 xml:space="preserve">The integrated noise figure calculations employ conservative practical values, in accordance with the methodology for antenna for maximum voltage transfer (to the LNA), as indicated in § 3.11 and in </w:t>
      </w:r>
      <w:r w:rsidRPr="00C80083">
        <w:rPr>
          <w:rFonts w:asciiTheme="majorBidi" w:hAnsiTheme="majorBidi" w:cstheme="majorBidi"/>
          <w:szCs w:val="24"/>
          <w:lang w:val="en-GB"/>
        </w:rPr>
        <w:t>[30].</w:t>
      </w:r>
    </w:p>
    <w:p w14:paraId="1DA563A0"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In portable devices, power constraints are assumed to result in LNA NF that may be slightly higher (approximately 1 dB) than LNA NF for fixed or automotive reception which may not have power constraints.</w:t>
      </w:r>
    </w:p>
    <w:p w14:paraId="6CEBA0DA" w14:textId="77777777" w:rsidR="00061A5A" w:rsidRPr="00C80083" w:rsidRDefault="00061A5A" w:rsidP="00061A5A">
      <w:pPr>
        <w:rPr>
          <w:rFonts w:asciiTheme="majorBidi" w:hAnsiTheme="majorBidi" w:cstheme="majorBidi"/>
          <w:spacing w:val="-2"/>
          <w:lang w:val="en-GB"/>
        </w:rPr>
      </w:pPr>
      <w:r w:rsidRPr="00C80083">
        <w:rPr>
          <w:rFonts w:asciiTheme="majorBidi" w:hAnsiTheme="majorBidi" w:cstheme="majorBidi"/>
          <w:spacing w:val="-2"/>
          <w:lang w:val="en-GB"/>
        </w:rPr>
        <w:t xml:space="preserve">In handheld devices, the best achievable antenna matching may be impacted by limited radiating element dimensions, varying elements and varying spatial orientation, which may collectively result in relatively high integrated noise figures. In all other cases (where the physical antenna, receiver structure, and their spatial orientation may be considered stable and reasonably defined), the antenna matching network is assumed to achieve the best required matching for maximum voltage transfer; thus resulting in values that may be common to those of the receiver only, as indicated in </w:t>
      </w:r>
      <w:r w:rsidR="00C4545B">
        <w:fldChar w:fldCharType="begin"/>
      </w:r>
      <w:r w:rsidR="00C4545B" w:rsidRPr="00C4545B">
        <w:rPr>
          <w:lang w:val="en-GB"/>
          <w:rPrChange w:id="979" w:author="Gomez, Yoanni" w:date="2019-09-30T10:15:00Z">
            <w:rPr/>
          </w:rPrChange>
        </w:rPr>
        <w:instrText xml:space="preserve"> HYPERLINK \l "EBU_TECH_3317" </w:instrText>
      </w:r>
      <w:r w:rsidR="00C4545B">
        <w:fldChar w:fldCharType="separate"/>
      </w:r>
      <w:r w:rsidRPr="00C80083">
        <w:rPr>
          <w:rStyle w:val="Hyperlink"/>
          <w:rFonts w:asciiTheme="majorBidi" w:hAnsiTheme="majorBidi" w:cstheme="majorBidi"/>
          <w:spacing w:val="-2"/>
          <w:szCs w:val="24"/>
          <w:lang w:val="en-GB"/>
        </w:rPr>
        <w:t>[2]</w:t>
      </w:r>
      <w:r w:rsidR="00C4545B">
        <w:rPr>
          <w:rStyle w:val="Hyperlink"/>
          <w:rFonts w:asciiTheme="majorBidi" w:hAnsiTheme="majorBidi" w:cstheme="majorBidi"/>
          <w:spacing w:val="-2"/>
          <w:szCs w:val="24"/>
          <w:lang w:val="en-GB"/>
        </w:rPr>
        <w:fldChar w:fldCharType="end"/>
      </w:r>
      <w:r w:rsidRPr="00C80083">
        <w:rPr>
          <w:rFonts w:asciiTheme="majorBidi" w:hAnsiTheme="majorBidi" w:cstheme="majorBidi"/>
          <w:spacing w:val="-2"/>
          <w:lang w:val="en-GB"/>
        </w:rPr>
        <w:t>.</w:t>
      </w:r>
    </w:p>
    <w:p w14:paraId="2686C016" w14:textId="77777777" w:rsidR="00061A5A" w:rsidRPr="00C80083" w:rsidRDefault="00061A5A" w:rsidP="00061A5A">
      <w:pPr>
        <w:pStyle w:val="TableNo"/>
        <w:rPr>
          <w:lang w:val="en-GB"/>
        </w:rPr>
      </w:pPr>
      <w:bookmarkStart w:id="980" w:name="_Toc404608788"/>
      <w:r w:rsidRPr="00C80083">
        <w:rPr>
          <w:lang w:val="en-GB"/>
        </w:rPr>
        <w:t>TABLE 97</w:t>
      </w:r>
    </w:p>
    <w:p w14:paraId="1A83CD42" w14:textId="77777777" w:rsidR="00061A5A" w:rsidRPr="00C80083" w:rsidRDefault="00061A5A" w:rsidP="00061A5A">
      <w:pPr>
        <w:pStyle w:val="Tabletitle"/>
        <w:rPr>
          <w:lang w:val="en-GB"/>
        </w:rPr>
      </w:pPr>
      <w:r w:rsidRPr="00C80083">
        <w:rPr>
          <w:lang w:val="en-GB"/>
        </w:rPr>
        <w:t xml:space="preserve">HD radio overall receiver system </w:t>
      </w:r>
      <w:bookmarkEnd w:id="980"/>
      <w:r w:rsidRPr="00C80083">
        <w:rPr>
          <w:lang w:val="en-GB"/>
        </w:rPr>
        <w:t>NF</w:t>
      </w:r>
    </w:p>
    <w:tbl>
      <w:tblPr>
        <w:tblStyle w:val="TableGrid"/>
        <w:tblW w:w="9639" w:type="dxa"/>
        <w:jc w:val="center"/>
        <w:tblLayout w:type="fixed"/>
        <w:tblLook w:val="04A0" w:firstRow="1" w:lastRow="0" w:firstColumn="1" w:lastColumn="0" w:noHBand="0" w:noVBand="1"/>
      </w:tblPr>
      <w:tblGrid>
        <w:gridCol w:w="2433"/>
        <w:gridCol w:w="1148"/>
        <w:gridCol w:w="1148"/>
        <w:gridCol w:w="1291"/>
        <w:gridCol w:w="1291"/>
        <w:gridCol w:w="1162"/>
        <w:gridCol w:w="1166"/>
      </w:tblGrid>
      <w:tr w:rsidR="00061A5A" w:rsidRPr="00070FC1" w14:paraId="3C7D6D7A" w14:textId="77777777" w:rsidTr="00C06FBA">
        <w:trPr>
          <w:jc w:val="center"/>
        </w:trPr>
        <w:tc>
          <w:tcPr>
            <w:tcW w:w="2405" w:type="dxa"/>
          </w:tcPr>
          <w:p w14:paraId="4D661878" w14:textId="77777777" w:rsidR="00061A5A" w:rsidRPr="00070FC1" w:rsidRDefault="00061A5A" w:rsidP="00C80083">
            <w:pPr>
              <w:pStyle w:val="Tabletext"/>
            </w:pPr>
            <w:r w:rsidRPr="00070FC1">
              <w:t>Reception mode</w:t>
            </w:r>
          </w:p>
        </w:tc>
        <w:tc>
          <w:tcPr>
            <w:tcW w:w="1134" w:type="dxa"/>
          </w:tcPr>
          <w:p w14:paraId="60C595F9" w14:textId="77777777" w:rsidR="00061A5A" w:rsidRPr="00070FC1" w:rsidRDefault="00061A5A" w:rsidP="00C80083">
            <w:pPr>
              <w:pStyle w:val="Tabletext"/>
              <w:jc w:val="center"/>
            </w:pPr>
            <w:r w:rsidRPr="00070FC1">
              <w:t>FX</w:t>
            </w:r>
          </w:p>
        </w:tc>
        <w:tc>
          <w:tcPr>
            <w:tcW w:w="1134" w:type="dxa"/>
          </w:tcPr>
          <w:p w14:paraId="17175E41" w14:textId="77777777" w:rsidR="00061A5A" w:rsidRPr="00070FC1" w:rsidRDefault="00061A5A" w:rsidP="00C80083">
            <w:pPr>
              <w:pStyle w:val="Tabletext"/>
              <w:jc w:val="center"/>
            </w:pPr>
            <w:r w:rsidRPr="00070FC1">
              <w:t>MO</w:t>
            </w:r>
          </w:p>
        </w:tc>
        <w:tc>
          <w:tcPr>
            <w:tcW w:w="1276" w:type="dxa"/>
          </w:tcPr>
          <w:p w14:paraId="7687B38F" w14:textId="77777777" w:rsidR="00061A5A" w:rsidRPr="00070FC1" w:rsidRDefault="00061A5A" w:rsidP="00C80083">
            <w:pPr>
              <w:pStyle w:val="Tabletext"/>
              <w:jc w:val="center"/>
            </w:pPr>
            <w:r w:rsidRPr="00070FC1">
              <w:t>PO</w:t>
            </w:r>
          </w:p>
        </w:tc>
        <w:tc>
          <w:tcPr>
            <w:tcW w:w="1276" w:type="dxa"/>
          </w:tcPr>
          <w:p w14:paraId="4F006DE2" w14:textId="77777777" w:rsidR="00061A5A" w:rsidRPr="00070FC1" w:rsidRDefault="00061A5A" w:rsidP="00C80083">
            <w:pPr>
              <w:pStyle w:val="Tabletext"/>
              <w:jc w:val="center"/>
            </w:pPr>
            <w:r w:rsidRPr="00070FC1">
              <w:t>PI</w:t>
            </w:r>
          </w:p>
        </w:tc>
        <w:tc>
          <w:tcPr>
            <w:tcW w:w="1148" w:type="dxa"/>
          </w:tcPr>
          <w:p w14:paraId="5E845788" w14:textId="77777777" w:rsidR="00061A5A" w:rsidRPr="00070FC1" w:rsidRDefault="00061A5A" w:rsidP="00C80083">
            <w:pPr>
              <w:pStyle w:val="Tabletext"/>
              <w:jc w:val="center"/>
            </w:pPr>
            <w:r w:rsidRPr="00070FC1">
              <w:t>PO-H</w:t>
            </w:r>
          </w:p>
        </w:tc>
        <w:tc>
          <w:tcPr>
            <w:tcW w:w="1152" w:type="dxa"/>
          </w:tcPr>
          <w:p w14:paraId="161EF3D8" w14:textId="77777777" w:rsidR="00061A5A" w:rsidRPr="00070FC1" w:rsidRDefault="00061A5A" w:rsidP="00C80083">
            <w:pPr>
              <w:pStyle w:val="Tabletext"/>
              <w:jc w:val="center"/>
            </w:pPr>
            <w:r w:rsidRPr="00070FC1">
              <w:t>PI-H</w:t>
            </w:r>
          </w:p>
        </w:tc>
      </w:tr>
      <w:tr w:rsidR="00061A5A" w:rsidRPr="00070FC1" w14:paraId="16BD87F7" w14:textId="77777777" w:rsidTr="00C06FBA">
        <w:trPr>
          <w:jc w:val="center"/>
        </w:trPr>
        <w:tc>
          <w:tcPr>
            <w:tcW w:w="2405" w:type="dxa"/>
          </w:tcPr>
          <w:p w14:paraId="32DDAA27" w14:textId="77777777" w:rsidR="00061A5A" w:rsidRPr="00070FC1" w:rsidRDefault="00061A5A" w:rsidP="00C80083">
            <w:pPr>
              <w:pStyle w:val="Tabletext"/>
            </w:pPr>
            <w:r w:rsidRPr="00070FC1">
              <w:t>Antenna type</w:t>
            </w:r>
          </w:p>
        </w:tc>
        <w:tc>
          <w:tcPr>
            <w:tcW w:w="1134" w:type="dxa"/>
          </w:tcPr>
          <w:p w14:paraId="7CD562EC" w14:textId="77777777" w:rsidR="00061A5A" w:rsidRPr="00070FC1" w:rsidRDefault="00061A5A" w:rsidP="00C80083">
            <w:pPr>
              <w:pStyle w:val="Tabletext"/>
              <w:jc w:val="center"/>
            </w:pPr>
            <w:r w:rsidRPr="00070FC1">
              <w:t>External fixed</w:t>
            </w:r>
          </w:p>
        </w:tc>
        <w:tc>
          <w:tcPr>
            <w:tcW w:w="1134" w:type="dxa"/>
          </w:tcPr>
          <w:p w14:paraId="2140DFE3" w14:textId="77777777" w:rsidR="00061A5A" w:rsidRPr="00070FC1" w:rsidRDefault="00061A5A" w:rsidP="00C80083">
            <w:pPr>
              <w:pStyle w:val="Tabletext"/>
              <w:jc w:val="center"/>
            </w:pPr>
            <w:r w:rsidRPr="00070FC1">
              <w:t>Adapted</w:t>
            </w:r>
          </w:p>
        </w:tc>
        <w:tc>
          <w:tcPr>
            <w:tcW w:w="1276" w:type="dxa"/>
          </w:tcPr>
          <w:p w14:paraId="50D9CD86" w14:textId="77777777" w:rsidR="00061A5A" w:rsidRPr="00070FC1" w:rsidRDefault="00061A5A" w:rsidP="00C80083">
            <w:pPr>
              <w:pStyle w:val="Tabletext"/>
              <w:jc w:val="center"/>
            </w:pPr>
            <w:r w:rsidRPr="00070FC1">
              <w:t>External telescopic / ear bud</w:t>
            </w:r>
          </w:p>
        </w:tc>
        <w:tc>
          <w:tcPr>
            <w:tcW w:w="1276" w:type="dxa"/>
          </w:tcPr>
          <w:p w14:paraId="4EAE6126" w14:textId="77777777" w:rsidR="00061A5A" w:rsidRPr="00070FC1" w:rsidRDefault="00061A5A" w:rsidP="00C80083">
            <w:pPr>
              <w:pStyle w:val="Tabletext"/>
              <w:jc w:val="center"/>
            </w:pPr>
            <w:r w:rsidRPr="00070FC1">
              <w:t>External telescopic / ear bud</w:t>
            </w:r>
          </w:p>
        </w:tc>
        <w:tc>
          <w:tcPr>
            <w:tcW w:w="1148" w:type="dxa"/>
          </w:tcPr>
          <w:p w14:paraId="12D1D5FC" w14:textId="77777777" w:rsidR="00061A5A" w:rsidRPr="00070FC1" w:rsidRDefault="00061A5A" w:rsidP="00C80083">
            <w:pPr>
              <w:pStyle w:val="Tabletext"/>
              <w:jc w:val="center"/>
            </w:pPr>
            <w:r w:rsidRPr="00070FC1">
              <w:t>Internal</w:t>
            </w:r>
          </w:p>
        </w:tc>
        <w:tc>
          <w:tcPr>
            <w:tcW w:w="1152" w:type="dxa"/>
          </w:tcPr>
          <w:p w14:paraId="170ADC99" w14:textId="77777777" w:rsidR="00061A5A" w:rsidRPr="00070FC1" w:rsidRDefault="00061A5A" w:rsidP="00C80083">
            <w:pPr>
              <w:pStyle w:val="Tabletext"/>
              <w:jc w:val="center"/>
            </w:pPr>
            <w:r w:rsidRPr="00070FC1">
              <w:t>Internal</w:t>
            </w:r>
          </w:p>
        </w:tc>
      </w:tr>
      <w:tr w:rsidR="00061A5A" w:rsidRPr="00070FC1" w14:paraId="467485F7" w14:textId="77777777" w:rsidTr="00C06FBA">
        <w:trPr>
          <w:jc w:val="center"/>
        </w:trPr>
        <w:tc>
          <w:tcPr>
            <w:tcW w:w="2405" w:type="dxa"/>
          </w:tcPr>
          <w:p w14:paraId="0015D2EB" w14:textId="77777777" w:rsidR="00061A5A" w:rsidRPr="00070FC1" w:rsidRDefault="00061A5A" w:rsidP="00C80083">
            <w:pPr>
              <w:pStyle w:val="Tabletext"/>
            </w:pPr>
            <w:r>
              <w:t>Receiver System NF (dB)</w:t>
            </w:r>
          </w:p>
        </w:tc>
        <w:tc>
          <w:tcPr>
            <w:tcW w:w="1134" w:type="dxa"/>
          </w:tcPr>
          <w:p w14:paraId="60494016" w14:textId="77777777" w:rsidR="00061A5A" w:rsidRPr="00070FC1" w:rsidRDefault="00061A5A" w:rsidP="00C80083">
            <w:pPr>
              <w:pStyle w:val="Tabletext"/>
              <w:jc w:val="center"/>
            </w:pPr>
            <w:r w:rsidRPr="00070FC1">
              <w:t>7</w:t>
            </w:r>
          </w:p>
        </w:tc>
        <w:tc>
          <w:tcPr>
            <w:tcW w:w="1134" w:type="dxa"/>
          </w:tcPr>
          <w:p w14:paraId="752C671A" w14:textId="77777777" w:rsidR="00061A5A" w:rsidRPr="00070FC1" w:rsidRDefault="00061A5A" w:rsidP="00C80083">
            <w:pPr>
              <w:pStyle w:val="Tabletext"/>
              <w:jc w:val="center"/>
            </w:pPr>
            <w:r w:rsidRPr="00070FC1">
              <w:t>7</w:t>
            </w:r>
          </w:p>
        </w:tc>
        <w:tc>
          <w:tcPr>
            <w:tcW w:w="1276" w:type="dxa"/>
          </w:tcPr>
          <w:p w14:paraId="437C597D" w14:textId="77777777" w:rsidR="00061A5A" w:rsidRPr="00070FC1" w:rsidRDefault="00061A5A" w:rsidP="00C80083">
            <w:pPr>
              <w:pStyle w:val="Tabletext"/>
              <w:jc w:val="center"/>
            </w:pPr>
            <w:r w:rsidRPr="00070FC1">
              <w:t>8</w:t>
            </w:r>
          </w:p>
        </w:tc>
        <w:tc>
          <w:tcPr>
            <w:tcW w:w="1276" w:type="dxa"/>
          </w:tcPr>
          <w:p w14:paraId="1481F2CB" w14:textId="77777777" w:rsidR="00061A5A" w:rsidRPr="00070FC1" w:rsidRDefault="00061A5A" w:rsidP="00C80083">
            <w:pPr>
              <w:pStyle w:val="Tabletext"/>
              <w:jc w:val="center"/>
            </w:pPr>
            <w:r w:rsidRPr="00070FC1">
              <w:t>8</w:t>
            </w:r>
          </w:p>
        </w:tc>
        <w:tc>
          <w:tcPr>
            <w:tcW w:w="1148" w:type="dxa"/>
          </w:tcPr>
          <w:p w14:paraId="584C1C2D" w14:textId="77777777" w:rsidR="00061A5A" w:rsidRPr="00070FC1" w:rsidRDefault="00061A5A" w:rsidP="00C80083">
            <w:pPr>
              <w:pStyle w:val="Tabletext"/>
              <w:jc w:val="center"/>
            </w:pPr>
            <w:r w:rsidRPr="00070FC1">
              <w:t>25</w:t>
            </w:r>
          </w:p>
        </w:tc>
        <w:tc>
          <w:tcPr>
            <w:tcW w:w="1152" w:type="dxa"/>
          </w:tcPr>
          <w:p w14:paraId="7AE1E0A8" w14:textId="77777777" w:rsidR="00061A5A" w:rsidRPr="00070FC1" w:rsidRDefault="00061A5A" w:rsidP="00C80083">
            <w:pPr>
              <w:pStyle w:val="Tabletext"/>
              <w:jc w:val="center"/>
            </w:pPr>
            <w:r w:rsidRPr="00070FC1">
              <w:t>25</w:t>
            </w:r>
          </w:p>
        </w:tc>
      </w:tr>
    </w:tbl>
    <w:p w14:paraId="7F443529" w14:textId="77777777" w:rsidR="00061A5A" w:rsidRPr="00070FC1" w:rsidRDefault="00061A5A" w:rsidP="00061A5A">
      <w:pPr>
        <w:pStyle w:val="Tablefin"/>
      </w:pPr>
    </w:p>
    <w:p w14:paraId="76B85D54"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 xml:space="preserve">The sensitivity (required field strength) based on the overall receiver system NF already assumed antenna gain of 1.5 (‘net physical’ isotropic element, separate of matching loss), while all losses are included in NF. Therefore, the antenna gain correction factor </w:t>
      </w:r>
      <w:r w:rsidRPr="00070FC1">
        <w:rPr>
          <w:rFonts w:asciiTheme="majorBidi" w:hAnsiTheme="majorBidi" w:cstheme="majorBidi"/>
        </w:rPr>
        <w:t>Δ</w:t>
      </w:r>
      <w:r w:rsidRPr="00C80083">
        <w:rPr>
          <w:rFonts w:asciiTheme="majorBidi" w:hAnsiTheme="majorBidi" w:cstheme="majorBidi"/>
          <w:i/>
          <w:iCs/>
          <w:vertAlign w:val="subscript"/>
          <w:lang w:val="en-GB"/>
        </w:rPr>
        <w:t>AG</w:t>
      </w:r>
      <w:r w:rsidRPr="00C80083">
        <w:rPr>
          <w:rFonts w:asciiTheme="majorBidi" w:hAnsiTheme="majorBidi" w:cstheme="majorBidi"/>
          <w:lang w:val="en-GB"/>
        </w:rPr>
        <w:t xml:space="preserve"> is applied only where the physical element is different (noticeably larger).</w:t>
      </w:r>
    </w:p>
    <w:p w14:paraId="19E14E0A" w14:textId="77777777" w:rsidR="00061A5A" w:rsidRPr="00C80083" w:rsidRDefault="00061A5A" w:rsidP="00061A5A">
      <w:pPr>
        <w:pStyle w:val="Heading4"/>
        <w:rPr>
          <w:rFonts w:asciiTheme="majorBidi" w:hAnsiTheme="majorBidi" w:cstheme="majorBidi"/>
          <w:lang w:val="en-GB"/>
        </w:rPr>
      </w:pPr>
      <w:bookmarkStart w:id="981" w:name="_Toc404608762"/>
      <w:r w:rsidRPr="00C80083">
        <w:rPr>
          <w:rFonts w:asciiTheme="majorBidi" w:hAnsiTheme="majorBidi" w:cstheme="majorBidi"/>
          <w:lang w:val="en-GB"/>
        </w:rPr>
        <w:t>6.2.2.1</w:t>
      </w:r>
      <w:r w:rsidRPr="00C80083">
        <w:rPr>
          <w:rFonts w:asciiTheme="majorBidi" w:hAnsiTheme="majorBidi" w:cstheme="majorBidi"/>
          <w:lang w:val="en-GB"/>
        </w:rPr>
        <w:tab/>
        <w:t>Receiver noise input power</w:t>
      </w:r>
      <w:bookmarkEnd w:id="981"/>
    </w:p>
    <w:p w14:paraId="737B861C"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This section does not include any operational values and is provided only as a place holder for reiterating that such a legacy approach is irrelevant for HD Radio field strength calculations, since an integrated NF approach is used.</w:t>
      </w:r>
    </w:p>
    <w:p w14:paraId="64D4CE04" w14:textId="77777777" w:rsidR="00061A5A" w:rsidRPr="00C80083" w:rsidRDefault="00061A5A" w:rsidP="00061A5A">
      <w:pPr>
        <w:pStyle w:val="Heading2"/>
        <w:rPr>
          <w:lang w:val="en-GB"/>
        </w:rPr>
      </w:pPr>
      <w:bookmarkStart w:id="982" w:name="_Toc5873159"/>
      <w:bookmarkStart w:id="983" w:name="_Toc8220164"/>
      <w:bookmarkStart w:id="984" w:name="_Toc18411344"/>
      <w:r w:rsidRPr="00C80083">
        <w:rPr>
          <w:lang w:val="en-GB"/>
        </w:rPr>
        <w:t>6.3</w:t>
      </w:r>
      <w:r w:rsidRPr="00C80083">
        <w:rPr>
          <w:lang w:val="en-GB"/>
        </w:rPr>
        <w:tab/>
        <w:t>HD Radio planning parameters</w:t>
      </w:r>
      <w:bookmarkEnd w:id="982"/>
      <w:bookmarkEnd w:id="983"/>
      <w:bookmarkEnd w:id="984"/>
    </w:p>
    <w:p w14:paraId="52F05461" w14:textId="77777777" w:rsidR="00061A5A" w:rsidRPr="00C80083" w:rsidRDefault="00061A5A" w:rsidP="00061A5A">
      <w:pPr>
        <w:pStyle w:val="Heading3"/>
        <w:rPr>
          <w:lang w:val="en-GB"/>
        </w:rPr>
      </w:pPr>
      <w:bookmarkStart w:id="985" w:name="_Toc404608763"/>
      <w:bookmarkStart w:id="986" w:name="_Toc18411345"/>
      <w:r w:rsidRPr="00C80083">
        <w:rPr>
          <w:lang w:val="en-GB"/>
        </w:rPr>
        <w:t>6.3.1</w:t>
      </w:r>
      <w:r w:rsidRPr="00C80083">
        <w:rPr>
          <w:lang w:val="en-GB"/>
        </w:rPr>
        <w:tab/>
        <w:t>Minimum wanted field strength used for planning</w:t>
      </w:r>
      <w:bookmarkEnd w:id="985"/>
      <w:bookmarkEnd w:id="986"/>
    </w:p>
    <w:p w14:paraId="68E200C7"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The minimum median required field strength calculations are according to the integrated approach, as described in §§ 3.10 and 3.11.</w:t>
      </w:r>
    </w:p>
    <w:p w14:paraId="4144AF94"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 xml:space="preserve">In certain configurations (i.e. system modes) where both channels P1 and P3/P4 are active, and where field strength requirements for channel P1 are different from the field strength requirements for channels P3/P4, the more demanding requirements (higher </w:t>
      </w: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are used for planning and are provided in the Tables in this section.</w:t>
      </w:r>
    </w:p>
    <w:p w14:paraId="0310A014" w14:textId="43654820" w:rsidR="00061A5A" w:rsidRPr="00C80083" w:rsidRDefault="00061A5A" w:rsidP="00061A5A">
      <w:pPr>
        <w:rPr>
          <w:rFonts w:asciiTheme="majorBidi" w:hAnsiTheme="majorBidi" w:cstheme="majorBidi"/>
          <w:spacing w:val="2"/>
          <w:lang w:val="en-GB"/>
        </w:rPr>
      </w:pPr>
      <w:r w:rsidRPr="00C80083">
        <w:rPr>
          <w:rFonts w:asciiTheme="majorBidi" w:hAnsiTheme="majorBidi" w:cstheme="majorBidi"/>
          <w:spacing w:val="2"/>
          <w:lang w:val="en-GB"/>
        </w:rPr>
        <w:t xml:space="preserve">The minimum median field strength </w:t>
      </w:r>
      <w:r w:rsidRPr="00C80083">
        <w:rPr>
          <w:rFonts w:asciiTheme="majorBidi" w:hAnsiTheme="majorBidi" w:cstheme="majorBidi"/>
          <w:i/>
          <w:iCs/>
          <w:spacing w:val="2"/>
          <w:lang w:val="en-GB" w:eastAsia="ja-JP"/>
        </w:rPr>
        <w:t>E</w:t>
      </w:r>
      <w:r w:rsidRPr="00C80083">
        <w:rPr>
          <w:rFonts w:asciiTheme="majorBidi" w:hAnsiTheme="majorBidi" w:cstheme="majorBidi"/>
          <w:i/>
          <w:iCs/>
          <w:spacing w:val="2"/>
          <w:vertAlign w:val="subscript"/>
          <w:lang w:val="en-GB" w:eastAsia="ja-JP"/>
        </w:rPr>
        <w:t>med</w:t>
      </w:r>
      <w:r w:rsidRPr="00C80083">
        <w:rPr>
          <w:rFonts w:asciiTheme="majorBidi" w:hAnsiTheme="majorBidi" w:cstheme="majorBidi"/>
          <w:spacing w:val="2"/>
          <w:lang w:val="en-GB"/>
        </w:rPr>
        <w:t xml:space="preserve"> for the HD Radio system is indicated in Table</w:t>
      </w:r>
      <w:r w:rsidR="00C06FBA">
        <w:rPr>
          <w:rFonts w:asciiTheme="majorBidi" w:hAnsiTheme="majorBidi" w:cstheme="majorBidi"/>
          <w:spacing w:val="2"/>
          <w:lang w:val="en-GB"/>
        </w:rPr>
        <w:t>s</w:t>
      </w:r>
      <w:r w:rsidRPr="00C80083">
        <w:rPr>
          <w:rFonts w:asciiTheme="majorBidi" w:hAnsiTheme="majorBidi" w:cstheme="majorBidi"/>
          <w:spacing w:val="2"/>
          <w:lang w:val="en-GB"/>
        </w:rPr>
        <w:t xml:space="preserve"> 98 to 102.</w:t>
      </w:r>
    </w:p>
    <w:p w14:paraId="2FD9D48A" w14:textId="77777777" w:rsidR="00061A5A" w:rsidRPr="00C80083" w:rsidRDefault="00061A5A" w:rsidP="00061A5A">
      <w:pPr>
        <w:rPr>
          <w:lang w:val="en-GB"/>
        </w:rPr>
      </w:pPr>
      <w:r w:rsidRPr="00C80083">
        <w:rPr>
          <w:lang w:val="en-GB"/>
        </w:rPr>
        <w:t>It is noted that while the calculations follow the ITU guidelines as indicated in the respective sections in this Report, the chosen values are intended to ensure adequate reception in realistic conditions. Specifically, the following is noted:</w:t>
      </w:r>
    </w:p>
    <w:p w14:paraId="52BB9198" w14:textId="77777777" w:rsidR="00061A5A" w:rsidRPr="00C80083" w:rsidRDefault="00061A5A" w:rsidP="00061A5A">
      <w:pPr>
        <w:pStyle w:val="enumlev1"/>
        <w:rPr>
          <w:lang w:val="en-GB"/>
        </w:rPr>
      </w:pPr>
      <w:r w:rsidRPr="00C80083">
        <w:rPr>
          <w:lang w:val="en-GB"/>
        </w:rPr>
        <w:t>–</w:t>
      </w:r>
      <w:r w:rsidRPr="00C80083">
        <w:rPr>
          <w:lang w:val="en-GB"/>
        </w:rPr>
        <w:tab/>
        <w:t>The HD Radio system’s approach to signal reception considers 99% for ‘good’ indoor reception, while certain other systems’ approaches may consider only 95% for indoor reception, potentially leading to inadequate reception. This higher requirement (of 99%) results in considering higher field strength requirements of 3.4 dB more than the field strength for only 95% indoor reception. This is relevant for reception modes PI and PI</w:t>
      </w:r>
      <w:r w:rsidRPr="00C80083">
        <w:rPr>
          <w:lang w:val="en-GB"/>
        </w:rPr>
        <w:noBreakHyphen/>
        <w:t>H (and reflected in higher total reception location losses for these modes).</w:t>
      </w:r>
    </w:p>
    <w:p w14:paraId="00CD4E70" w14:textId="77777777" w:rsidR="00061A5A" w:rsidRPr="00C80083" w:rsidRDefault="00061A5A" w:rsidP="00061A5A">
      <w:pPr>
        <w:pStyle w:val="enumlev1"/>
        <w:rPr>
          <w:lang w:val="en-GB"/>
        </w:rPr>
      </w:pPr>
      <w:r w:rsidRPr="00C80083">
        <w:rPr>
          <w:lang w:val="en-GB"/>
        </w:rPr>
        <w:t>–</w:t>
      </w:r>
      <w:r w:rsidRPr="00C80083">
        <w:rPr>
          <w:lang w:val="en-GB"/>
        </w:rPr>
        <w:tab/>
        <w:t>Broad industry experience with advanced and highly integrated small receivers, such as those in handheld devices and particularly their inclusion in smart phones, may require considering higher implementation losses than the implementation losses for discrete classes of receivers (i.e. automotive, portable). These higher losses result in considering higher field strength requirements of 2 dB more than the field strength for only discrete classes of receivers. This is relevant for reception modes PO-H and PI-H.</w:t>
      </w:r>
    </w:p>
    <w:p w14:paraId="5F46C679" w14:textId="77777777" w:rsidR="00061A5A" w:rsidRPr="00C80083" w:rsidRDefault="00061A5A" w:rsidP="00061A5A">
      <w:pPr>
        <w:pStyle w:val="enumlev1"/>
        <w:rPr>
          <w:lang w:val="en-GB"/>
        </w:rPr>
      </w:pPr>
      <w:r w:rsidRPr="00C80083">
        <w:rPr>
          <w:lang w:val="en-GB"/>
        </w:rPr>
        <w:t>–</w:t>
      </w:r>
      <w:r w:rsidRPr="00C80083">
        <w:rPr>
          <w:lang w:val="en-GB"/>
        </w:rPr>
        <w:tab/>
        <w:t>The technological advances over the last tens of years have resulted in increased man-made noise, as has been indicated in certain published referenced documents. The HD Radio system’s analysis approach employs such man-made noise data from the year 2000 or later while certain other systems’ approaches may consider other data from referenced documents which have been established in 1974 or earlier. The HD Radio system’s approach considers such old data to be outdated and potentially leading to an inadequate reception. The consideration of the higher man-made noise data results in considering higher field strength requirements of 6.2 dB more than the field strength considered for the lower and potentially non-realistic man-made noise. This is relevant for all outdoor reception modes: FX, MO, PO and PI.</w:t>
      </w:r>
    </w:p>
    <w:p w14:paraId="3938FB1B" w14:textId="1D120181" w:rsidR="00061A5A" w:rsidRPr="00C80083" w:rsidRDefault="00061A5A" w:rsidP="00061A5A">
      <w:pPr>
        <w:pStyle w:val="enumlev1"/>
        <w:rPr>
          <w:lang w:val="en-GB"/>
        </w:rPr>
      </w:pPr>
      <w:r w:rsidRPr="00C80083">
        <w:rPr>
          <w:lang w:val="en-GB"/>
        </w:rPr>
        <w:t>–</w:t>
      </w:r>
      <w:r w:rsidRPr="00C80083">
        <w:rPr>
          <w:lang w:val="en-GB"/>
        </w:rPr>
        <w:tab/>
        <w:t xml:space="preserve">The HD Radio system’s analysis approach considers the often outdoor use of handheld and portable receivers in both walking speed and driving speed. Adverse reception conditions for walking speed are considered much more demanding (requiring higher </w:t>
      </w: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lang w:val="en-GB"/>
        </w:rPr>
        <w:t>) due to the slow fading impacts. While certain other systems’ approaches may consider analysis in driving speed to be sufficient, the HD Radio system considers the field strength requirements for walking speed to be adequate for planning. The consideration of walking speed reception results in considering higher field strength requirements of up to 4.6 dB more than the field strength considered for driving. This is relevant for all outdoor reception modes PO and PO</w:t>
      </w:r>
      <w:r w:rsidR="00C06FBA">
        <w:rPr>
          <w:lang w:val="en-GB"/>
        </w:rPr>
        <w:noBreakHyphen/>
      </w:r>
      <w:r w:rsidRPr="00C80083">
        <w:rPr>
          <w:lang w:val="en-GB"/>
        </w:rPr>
        <w:t>H.</w:t>
      </w:r>
    </w:p>
    <w:p w14:paraId="5A06165F" w14:textId="77777777" w:rsidR="00061A5A" w:rsidRPr="00C80083" w:rsidRDefault="00061A5A" w:rsidP="00061A5A">
      <w:pPr>
        <w:rPr>
          <w:spacing w:val="-2"/>
          <w:lang w:val="en-GB"/>
        </w:rPr>
      </w:pPr>
      <w:r w:rsidRPr="00C80083">
        <w:rPr>
          <w:spacing w:val="-2"/>
          <w:lang w:val="en-GB"/>
        </w:rPr>
        <w:t>The HD Radio system’s analysis for deriving field strength requirements considers the most probable usage scenarios along with conservative assumptions regarding adverse channel conditions, environmental noise (man-made), and deployment margins. Considering less conservative parameters or outdated data may lead to potential reduction of more than 10 dB in field strength requirements, which may potentially lead to inadequate planning and then inadequate reception.</w:t>
      </w:r>
    </w:p>
    <w:p w14:paraId="36951301" w14:textId="77777777" w:rsidR="00061A5A" w:rsidRPr="00C80083" w:rsidRDefault="00061A5A" w:rsidP="00061A5A">
      <w:pPr>
        <w:pStyle w:val="TableNo"/>
        <w:rPr>
          <w:lang w:val="en-GB"/>
        </w:rPr>
      </w:pPr>
      <w:bookmarkStart w:id="987" w:name="_Toc404608789"/>
      <w:r w:rsidRPr="00C80083">
        <w:rPr>
          <w:lang w:val="en-GB"/>
        </w:rPr>
        <w:t>TABLE 98</w:t>
      </w:r>
    </w:p>
    <w:p w14:paraId="1006D4B3" w14:textId="77777777" w:rsidR="00061A5A" w:rsidRPr="00C80083" w:rsidRDefault="00061A5A" w:rsidP="00061A5A">
      <w:pPr>
        <w:pStyle w:val="Tabletitle"/>
        <w:rPr>
          <w:lang w:val="en-GB"/>
        </w:rPr>
      </w:pPr>
      <w:r w:rsidRPr="00C80083">
        <w:rPr>
          <w:lang w:val="en-GB"/>
        </w:rPr>
        <w:t>HD radio mode MP9 minimum median field strength versus reception modes</w:t>
      </w:r>
      <w:bookmarkEnd w:id="987"/>
    </w:p>
    <w:tbl>
      <w:tblPr>
        <w:tblStyle w:val="TableGrid"/>
        <w:tblW w:w="9639" w:type="dxa"/>
        <w:jc w:val="center"/>
        <w:tblLayout w:type="fixed"/>
        <w:tblCellMar>
          <w:left w:w="57" w:type="dxa"/>
          <w:right w:w="57" w:type="dxa"/>
        </w:tblCellMar>
        <w:tblLook w:val="04A0" w:firstRow="1" w:lastRow="0" w:firstColumn="1" w:lastColumn="0" w:noHBand="0" w:noVBand="1"/>
      </w:tblPr>
      <w:tblGrid>
        <w:gridCol w:w="2977"/>
        <w:gridCol w:w="986"/>
        <w:gridCol w:w="1165"/>
        <w:gridCol w:w="1165"/>
        <w:gridCol w:w="1165"/>
        <w:gridCol w:w="1075"/>
        <w:gridCol w:w="1106"/>
      </w:tblGrid>
      <w:tr w:rsidR="00061A5A" w:rsidRPr="00070FC1" w14:paraId="7FFB43C4" w14:textId="77777777" w:rsidTr="00C06FBA">
        <w:trPr>
          <w:jc w:val="center"/>
        </w:trPr>
        <w:tc>
          <w:tcPr>
            <w:tcW w:w="2992" w:type="dxa"/>
          </w:tcPr>
          <w:p w14:paraId="711A8781" w14:textId="77777777" w:rsidR="00061A5A" w:rsidRPr="00070FC1" w:rsidRDefault="00061A5A" w:rsidP="00C80083">
            <w:pPr>
              <w:pStyle w:val="Tabletext"/>
            </w:pPr>
            <w:r w:rsidRPr="00070FC1">
              <w:t>Reception mode</w:t>
            </w:r>
          </w:p>
        </w:tc>
        <w:tc>
          <w:tcPr>
            <w:tcW w:w="990" w:type="dxa"/>
          </w:tcPr>
          <w:p w14:paraId="21CD4DB6" w14:textId="77777777" w:rsidR="00061A5A" w:rsidRPr="00070FC1" w:rsidRDefault="00061A5A" w:rsidP="00C80083">
            <w:pPr>
              <w:pStyle w:val="Tabletext"/>
              <w:jc w:val="center"/>
              <w:rPr>
                <w:b/>
                <w:bCs/>
              </w:rPr>
            </w:pPr>
            <w:r w:rsidRPr="00070FC1">
              <w:rPr>
                <w:b/>
                <w:bCs/>
              </w:rPr>
              <w:t>FX</w:t>
            </w:r>
          </w:p>
        </w:tc>
        <w:tc>
          <w:tcPr>
            <w:tcW w:w="1170" w:type="dxa"/>
          </w:tcPr>
          <w:p w14:paraId="5C2AFDAE" w14:textId="77777777" w:rsidR="00061A5A" w:rsidRPr="00070FC1" w:rsidRDefault="00061A5A" w:rsidP="00C80083">
            <w:pPr>
              <w:pStyle w:val="Tabletext"/>
              <w:jc w:val="center"/>
              <w:rPr>
                <w:b/>
                <w:bCs/>
              </w:rPr>
            </w:pPr>
            <w:r w:rsidRPr="00070FC1">
              <w:rPr>
                <w:b/>
                <w:bCs/>
              </w:rPr>
              <w:t>MO</w:t>
            </w:r>
          </w:p>
        </w:tc>
        <w:tc>
          <w:tcPr>
            <w:tcW w:w="1170" w:type="dxa"/>
          </w:tcPr>
          <w:p w14:paraId="7852EFBF" w14:textId="77777777" w:rsidR="00061A5A" w:rsidRPr="00070FC1" w:rsidRDefault="00061A5A" w:rsidP="00C80083">
            <w:pPr>
              <w:pStyle w:val="Tabletext"/>
              <w:jc w:val="center"/>
              <w:rPr>
                <w:b/>
                <w:bCs/>
              </w:rPr>
            </w:pPr>
            <w:r w:rsidRPr="00070FC1">
              <w:rPr>
                <w:b/>
                <w:bCs/>
              </w:rPr>
              <w:t>PO</w:t>
            </w:r>
          </w:p>
        </w:tc>
        <w:tc>
          <w:tcPr>
            <w:tcW w:w="1170" w:type="dxa"/>
          </w:tcPr>
          <w:p w14:paraId="20C4760A" w14:textId="77777777" w:rsidR="00061A5A" w:rsidRPr="00070FC1" w:rsidRDefault="00061A5A" w:rsidP="00C80083">
            <w:pPr>
              <w:pStyle w:val="Tabletext"/>
              <w:jc w:val="center"/>
              <w:rPr>
                <w:b/>
                <w:bCs/>
              </w:rPr>
            </w:pPr>
            <w:r w:rsidRPr="00070FC1">
              <w:rPr>
                <w:b/>
                <w:bCs/>
              </w:rPr>
              <w:t>PI</w:t>
            </w:r>
          </w:p>
        </w:tc>
        <w:tc>
          <w:tcPr>
            <w:tcW w:w="1080" w:type="dxa"/>
          </w:tcPr>
          <w:p w14:paraId="2BF116A8" w14:textId="77777777" w:rsidR="00061A5A" w:rsidRPr="00070FC1" w:rsidRDefault="00061A5A" w:rsidP="00C80083">
            <w:pPr>
              <w:pStyle w:val="Tabletext"/>
              <w:jc w:val="center"/>
              <w:rPr>
                <w:b/>
                <w:bCs/>
              </w:rPr>
            </w:pPr>
            <w:r w:rsidRPr="00070FC1">
              <w:rPr>
                <w:b/>
                <w:bCs/>
              </w:rPr>
              <w:t>PO-H</w:t>
            </w:r>
          </w:p>
        </w:tc>
        <w:tc>
          <w:tcPr>
            <w:tcW w:w="1111" w:type="dxa"/>
          </w:tcPr>
          <w:p w14:paraId="5AFEE746" w14:textId="77777777" w:rsidR="00061A5A" w:rsidRPr="00070FC1" w:rsidRDefault="00061A5A" w:rsidP="00C80083">
            <w:pPr>
              <w:pStyle w:val="Tabletext"/>
              <w:jc w:val="center"/>
              <w:rPr>
                <w:b/>
                <w:bCs/>
              </w:rPr>
            </w:pPr>
            <w:r w:rsidRPr="00070FC1">
              <w:rPr>
                <w:b/>
                <w:bCs/>
              </w:rPr>
              <w:t>PI-H</w:t>
            </w:r>
          </w:p>
        </w:tc>
      </w:tr>
      <w:tr w:rsidR="00061A5A" w:rsidRPr="00070FC1" w14:paraId="2D621E16" w14:textId="77777777" w:rsidTr="00C06FBA">
        <w:trPr>
          <w:jc w:val="center"/>
        </w:trPr>
        <w:tc>
          <w:tcPr>
            <w:tcW w:w="2992" w:type="dxa"/>
          </w:tcPr>
          <w:p w14:paraId="6563A026" w14:textId="77777777" w:rsidR="00061A5A" w:rsidRPr="00C80083" w:rsidRDefault="00061A5A" w:rsidP="00C80083">
            <w:pPr>
              <w:pStyle w:val="Tabletext"/>
              <w:rPr>
                <w:lang w:val="en-GB"/>
              </w:rPr>
            </w:pPr>
            <w:r w:rsidRPr="00C80083">
              <w:rPr>
                <w:lang w:val="en-GB"/>
              </w:rPr>
              <w:t>MP9</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990" w:type="dxa"/>
          </w:tcPr>
          <w:p w14:paraId="3A03CC03" w14:textId="77777777" w:rsidR="00061A5A" w:rsidRPr="00070FC1" w:rsidRDefault="00061A5A" w:rsidP="00C80083">
            <w:pPr>
              <w:pStyle w:val="Tabletext"/>
              <w:jc w:val="center"/>
            </w:pPr>
            <w:r w:rsidRPr="00070FC1">
              <w:t>55.3</w:t>
            </w:r>
          </w:p>
        </w:tc>
        <w:tc>
          <w:tcPr>
            <w:tcW w:w="1170" w:type="dxa"/>
          </w:tcPr>
          <w:p w14:paraId="3EB672BF" w14:textId="77777777" w:rsidR="00061A5A" w:rsidRPr="00070FC1" w:rsidRDefault="00061A5A" w:rsidP="00C80083">
            <w:pPr>
              <w:pStyle w:val="Tabletext"/>
              <w:jc w:val="center"/>
            </w:pPr>
            <w:r w:rsidRPr="00070FC1">
              <w:t>59.7</w:t>
            </w:r>
          </w:p>
        </w:tc>
        <w:tc>
          <w:tcPr>
            <w:tcW w:w="1170" w:type="dxa"/>
          </w:tcPr>
          <w:p w14:paraId="785CD330" w14:textId="77777777" w:rsidR="00061A5A" w:rsidRPr="00070FC1" w:rsidRDefault="00061A5A" w:rsidP="00C80083">
            <w:pPr>
              <w:pStyle w:val="Tabletext"/>
              <w:jc w:val="center"/>
            </w:pPr>
            <w:r w:rsidRPr="00070FC1">
              <w:t>64.3</w:t>
            </w:r>
          </w:p>
        </w:tc>
        <w:tc>
          <w:tcPr>
            <w:tcW w:w="1170" w:type="dxa"/>
          </w:tcPr>
          <w:p w14:paraId="1C1ED56C" w14:textId="77777777" w:rsidR="00061A5A" w:rsidRPr="00070FC1" w:rsidRDefault="00061A5A" w:rsidP="00C80083">
            <w:pPr>
              <w:pStyle w:val="Tabletext"/>
              <w:jc w:val="center"/>
            </w:pPr>
            <w:r w:rsidRPr="00070FC1">
              <w:t>55.3</w:t>
            </w:r>
          </w:p>
        </w:tc>
        <w:tc>
          <w:tcPr>
            <w:tcW w:w="1080" w:type="dxa"/>
          </w:tcPr>
          <w:p w14:paraId="65EE42CF" w14:textId="77777777" w:rsidR="00061A5A" w:rsidRPr="00070FC1" w:rsidRDefault="00061A5A" w:rsidP="00C80083">
            <w:pPr>
              <w:pStyle w:val="Tabletext"/>
              <w:jc w:val="center"/>
            </w:pPr>
            <w:r w:rsidRPr="00070FC1">
              <w:t>64.3</w:t>
            </w:r>
          </w:p>
        </w:tc>
        <w:tc>
          <w:tcPr>
            <w:tcW w:w="1111" w:type="dxa"/>
          </w:tcPr>
          <w:p w14:paraId="0085F058" w14:textId="77777777" w:rsidR="00061A5A" w:rsidRPr="00070FC1" w:rsidRDefault="00061A5A" w:rsidP="00C80083">
            <w:pPr>
              <w:pStyle w:val="Tabletext"/>
              <w:jc w:val="center"/>
            </w:pPr>
            <w:r w:rsidRPr="00070FC1">
              <w:t>55.3</w:t>
            </w:r>
          </w:p>
        </w:tc>
      </w:tr>
      <w:tr w:rsidR="00061A5A" w:rsidRPr="00070FC1" w14:paraId="16EB7270" w14:textId="77777777" w:rsidTr="00C06FBA">
        <w:trPr>
          <w:jc w:val="center"/>
        </w:trPr>
        <w:tc>
          <w:tcPr>
            <w:tcW w:w="2992" w:type="dxa"/>
          </w:tcPr>
          <w:p w14:paraId="2828FBB9" w14:textId="77777777" w:rsidR="00061A5A" w:rsidRPr="00C80083" w:rsidRDefault="00061A5A" w:rsidP="00C80083">
            <w:pPr>
              <w:pStyle w:val="Tabletext"/>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990" w:type="dxa"/>
          </w:tcPr>
          <w:p w14:paraId="474DC35B" w14:textId="77777777" w:rsidR="00061A5A" w:rsidRPr="00070FC1" w:rsidRDefault="00061A5A" w:rsidP="00C80083">
            <w:pPr>
              <w:pStyle w:val="Tabletext"/>
              <w:jc w:val="center"/>
            </w:pPr>
            <w:r w:rsidRPr="00070FC1">
              <w:t>4.4</w:t>
            </w:r>
          </w:p>
        </w:tc>
        <w:tc>
          <w:tcPr>
            <w:tcW w:w="1170" w:type="dxa"/>
          </w:tcPr>
          <w:p w14:paraId="0D4C65C5" w14:textId="77777777" w:rsidR="00061A5A" w:rsidRPr="00070FC1" w:rsidRDefault="00061A5A" w:rsidP="00C80083">
            <w:pPr>
              <w:pStyle w:val="Tabletext"/>
              <w:jc w:val="center"/>
            </w:pPr>
            <w:r w:rsidRPr="00070FC1">
              <w:t>0</w:t>
            </w:r>
          </w:p>
        </w:tc>
        <w:tc>
          <w:tcPr>
            <w:tcW w:w="1170" w:type="dxa"/>
          </w:tcPr>
          <w:p w14:paraId="46E90158" w14:textId="77777777" w:rsidR="00061A5A" w:rsidRPr="00070FC1" w:rsidRDefault="00061A5A" w:rsidP="00C80083">
            <w:pPr>
              <w:pStyle w:val="Tabletext"/>
              <w:jc w:val="center"/>
            </w:pPr>
            <w:r w:rsidRPr="00070FC1">
              <w:t>0</w:t>
            </w:r>
          </w:p>
        </w:tc>
        <w:tc>
          <w:tcPr>
            <w:tcW w:w="1170" w:type="dxa"/>
          </w:tcPr>
          <w:p w14:paraId="73E57172" w14:textId="77777777" w:rsidR="00061A5A" w:rsidRPr="00070FC1" w:rsidRDefault="00061A5A" w:rsidP="00C80083">
            <w:pPr>
              <w:pStyle w:val="Tabletext"/>
              <w:jc w:val="center"/>
            </w:pPr>
            <w:r w:rsidRPr="00070FC1">
              <w:t>0</w:t>
            </w:r>
          </w:p>
        </w:tc>
        <w:tc>
          <w:tcPr>
            <w:tcW w:w="1080" w:type="dxa"/>
          </w:tcPr>
          <w:p w14:paraId="443E1282" w14:textId="77777777" w:rsidR="00061A5A" w:rsidRPr="00070FC1" w:rsidRDefault="00061A5A" w:rsidP="00C80083">
            <w:pPr>
              <w:pStyle w:val="Tabletext"/>
              <w:jc w:val="center"/>
            </w:pPr>
            <w:r w:rsidRPr="00070FC1">
              <w:t>0</w:t>
            </w:r>
          </w:p>
        </w:tc>
        <w:tc>
          <w:tcPr>
            <w:tcW w:w="1111" w:type="dxa"/>
          </w:tcPr>
          <w:p w14:paraId="1C58D4E1" w14:textId="77777777" w:rsidR="00061A5A" w:rsidRPr="00070FC1" w:rsidRDefault="00061A5A" w:rsidP="00C80083">
            <w:pPr>
              <w:pStyle w:val="Tabletext"/>
              <w:jc w:val="center"/>
            </w:pPr>
            <w:r w:rsidRPr="00070FC1">
              <w:t>0</w:t>
            </w:r>
          </w:p>
        </w:tc>
      </w:tr>
      <w:tr w:rsidR="00061A5A" w:rsidRPr="00070FC1" w14:paraId="68ABB765" w14:textId="77777777" w:rsidTr="00C06FBA">
        <w:trPr>
          <w:jc w:val="center"/>
        </w:trPr>
        <w:tc>
          <w:tcPr>
            <w:tcW w:w="2992" w:type="dxa"/>
          </w:tcPr>
          <w:p w14:paraId="6191FD17" w14:textId="77777777" w:rsidR="00061A5A" w:rsidRPr="00070FC1" w:rsidRDefault="00061A5A" w:rsidP="00C80083">
            <w:pPr>
              <w:pStyle w:val="Tabletext"/>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990" w:type="dxa"/>
          </w:tcPr>
          <w:p w14:paraId="38A7435B" w14:textId="77777777" w:rsidR="00061A5A" w:rsidRPr="00070FC1" w:rsidRDefault="00061A5A" w:rsidP="00C80083">
            <w:pPr>
              <w:pStyle w:val="Tabletext"/>
              <w:jc w:val="center"/>
            </w:pPr>
            <w:r w:rsidRPr="00070FC1">
              <w:t>3.4</w:t>
            </w:r>
          </w:p>
        </w:tc>
        <w:tc>
          <w:tcPr>
            <w:tcW w:w="1170" w:type="dxa"/>
          </w:tcPr>
          <w:p w14:paraId="03CFD866" w14:textId="77777777" w:rsidR="00061A5A" w:rsidRPr="00070FC1" w:rsidRDefault="00061A5A" w:rsidP="00C80083">
            <w:pPr>
              <w:pStyle w:val="Tabletext"/>
              <w:jc w:val="center"/>
            </w:pPr>
            <w:r w:rsidRPr="00070FC1">
              <w:t>19.1</w:t>
            </w:r>
          </w:p>
        </w:tc>
        <w:tc>
          <w:tcPr>
            <w:tcW w:w="1170" w:type="dxa"/>
          </w:tcPr>
          <w:p w14:paraId="57AD6877" w14:textId="77777777" w:rsidR="00061A5A" w:rsidRPr="00070FC1" w:rsidRDefault="00061A5A" w:rsidP="00C80083">
            <w:pPr>
              <w:pStyle w:val="Tabletext"/>
              <w:jc w:val="center"/>
            </w:pPr>
            <w:r w:rsidRPr="00070FC1">
              <w:t>16.2</w:t>
            </w:r>
          </w:p>
        </w:tc>
        <w:tc>
          <w:tcPr>
            <w:tcW w:w="1170" w:type="dxa"/>
          </w:tcPr>
          <w:p w14:paraId="328D8BE7" w14:textId="77777777" w:rsidR="00061A5A" w:rsidRPr="00070FC1" w:rsidRDefault="00061A5A" w:rsidP="00C80083">
            <w:pPr>
              <w:pStyle w:val="Tabletext"/>
              <w:jc w:val="center"/>
            </w:pPr>
            <w:r w:rsidRPr="00070FC1">
              <w:t>30.3</w:t>
            </w:r>
          </w:p>
        </w:tc>
        <w:tc>
          <w:tcPr>
            <w:tcW w:w="1080" w:type="dxa"/>
          </w:tcPr>
          <w:p w14:paraId="7B3CDB41" w14:textId="77777777" w:rsidR="00061A5A" w:rsidRPr="00070FC1" w:rsidRDefault="00061A5A" w:rsidP="00C80083">
            <w:pPr>
              <w:pStyle w:val="Tabletext"/>
              <w:jc w:val="center"/>
            </w:pPr>
            <w:r w:rsidRPr="00070FC1">
              <w:t>23.2</w:t>
            </w:r>
          </w:p>
        </w:tc>
        <w:tc>
          <w:tcPr>
            <w:tcW w:w="1111" w:type="dxa"/>
          </w:tcPr>
          <w:p w14:paraId="68B4519C" w14:textId="77777777" w:rsidR="00061A5A" w:rsidRPr="00070FC1" w:rsidRDefault="00061A5A" w:rsidP="00C80083">
            <w:pPr>
              <w:pStyle w:val="Tabletext"/>
              <w:jc w:val="center"/>
            </w:pPr>
            <w:r w:rsidRPr="00070FC1">
              <w:t>37.3</w:t>
            </w:r>
          </w:p>
        </w:tc>
      </w:tr>
      <w:tr w:rsidR="00061A5A" w:rsidRPr="00070FC1" w14:paraId="611B4327" w14:textId="77777777" w:rsidTr="00C06FBA">
        <w:trPr>
          <w:jc w:val="center"/>
        </w:trPr>
        <w:tc>
          <w:tcPr>
            <w:tcW w:w="2992" w:type="dxa"/>
          </w:tcPr>
          <w:p w14:paraId="1EA782D9"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990" w:type="dxa"/>
          </w:tcPr>
          <w:p w14:paraId="1B537A8D" w14:textId="77777777" w:rsidR="00061A5A" w:rsidRPr="00070FC1" w:rsidRDefault="00061A5A" w:rsidP="00C80083">
            <w:pPr>
              <w:pStyle w:val="Tabletext"/>
              <w:jc w:val="center"/>
            </w:pPr>
            <w:r w:rsidRPr="00070FC1">
              <w:t>3</w:t>
            </w:r>
          </w:p>
        </w:tc>
        <w:tc>
          <w:tcPr>
            <w:tcW w:w="1170" w:type="dxa"/>
          </w:tcPr>
          <w:p w14:paraId="6C914425" w14:textId="77777777" w:rsidR="00061A5A" w:rsidRPr="00070FC1" w:rsidRDefault="00061A5A" w:rsidP="00C80083">
            <w:pPr>
              <w:pStyle w:val="Tabletext"/>
              <w:jc w:val="center"/>
            </w:pPr>
            <w:r w:rsidRPr="00070FC1">
              <w:t>3</w:t>
            </w:r>
          </w:p>
        </w:tc>
        <w:tc>
          <w:tcPr>
            <w:tcW w:w="1170" w:type="dxa"/>
          </w:tcPr>
          <w:p w14:paraId="1BF01FE0" w14:textId="77777777" w:rsidR="00061A5A" w:rsidRPr="00070FC1" w:rsidRDefault="00061A5A" w:rsidP="00C80083">
            <w:pPr>
              <w:pStyle w:val="Tabletext"/>
              <w:jc w:val="center"/>
            </w:pPr>
            <w:r w:rsidRPr="00070FC1">
              <w:t>3</w:t>
            </w:r>
          </w:p>
        </w:tc>
        <w:tc>
          <w:tcPr>
            <w:tcW w:w="1170" w:type="dxa"/>
          </w:tcPr>
          <w:p w14:paraId="6603A585" w14:textId="77777777" w:rsidR="00061A5A" w:rsidRPr="00070FC1" w:rsidRDefault="00061A5A" w:rsidP="00C80083">
            <w:pPr>
              <w:pStyle w:val="Tabletext"/>
              <w:jc w:val="center"/>
            </w:pPr>
            <w:r w:rsidRPr="00070FC1">
              <w:t>3</w:t>
            </w:r>
          </w:p>
        </w:tc>
        <w:tc>
          <w:tcPr>
            <w:tcW w:w="1080" w:type="dxa"/>
          </w:tcPr>
          <w:p w14:paraId="34F1D4A8" w14:textId="77777777" w:rsidR="00061A5A" w:rsidRPr="00070FC1" w:rsidRDefault="00061A5A" w:rsidP="00C80083">
            <w:pPr>
              <w:pStyle w:val="Tabletext"/>
              <w:jc w:val="center"/>
            </w:pPr>
            <w:r w:rsidRPr="00070FC1">
              <w:t>5</w:t>
            </w:r>
          </w:p>
        </w:tc>
        <w:tc>
          <w:tcPr>
            <w:tcW w:w="1111" w:type="dxa"/>
          </w:tcPr>
          <w:p w14:paraId="3C77F5BE" w14:textId="77777777" w:rsidR="00061A5A" w:rsidRPr="00070FC1" w:rsidRDefault="00061A5A" w:rsidP="00C80083">
            <w:pPr>
              <w:pStyle w:val="Tabletext"/>
              <w:jc w:val="center"/>
            </w:pPr>
            <w:r w:rsidRPr="00070FC1">
              <w:t>5</w:t>
            </w:r>
          </w:p>
        </w:tc>
      </w:tr>
      <w:tr w:rsidR="00061A5A" w:rsidRPr="00070FC1" w14:paraId="51B2534F" w14:textId="77777777" w:rsidTr="00C06FBA">
        <w:trPr>
          <w:jc w:val="center"/>
        </w:trPr>
        <w:tc>
          <w:tcPr>
            <w:tcW w:w="2992" w:type="dxa"/>
          </w:tcPr>
          <w:p w14:paraId="6DEC13CB"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990" w:type="dxa"/>
          </w:tcPr>
          <w:p w14:paraId="14C050C7" w14:textId="77777777" w:rsidR="00061A5A" w:rsidRPr="00070FC1" w:rsidRDefault="00061A5A" w:rsidP="00C80083">
            <w:pPr>
              <w:pStyle w:val="Tabletext"/>
              <w:jc w:val="center"/>
            </w:pPr>
            <w:r w:rsidRPr="00070FC1">
              <w:t>7</w:t>
            </w:r>
          </w:p>
        </w:tc>
        <w:tc>
          <w:tcPr>
            <w:tcW w:w="1170" w:type="dxa"/>
          </w:tcPr>
          <w:p w14:paraId="30E7A9DA" w14:textId="77777777" w:rsidR="00061A5A" w:rsidRPr="00070FC1" w:rsidRDefault="00061A5A" w:rsidP="00C80083">
            <w:pPr>
              <w:pStyle w:val="Tabletext"/>
              <w:jc w:val="center"/>
            </w:pPr>
            <w:r w:rsidRPr="00070FC1">
              <w:t>7</w:t>
            </w:r>
          </w:p>
        </w:tc>
        <w:tc>
          <w:tcPr>
            <w:tcW w:w="1170" w:type="dxa"/>
          </w:tcPr>
          <w:p w14:paraId="426BD594" w14:textId="77777777" w:rsidR="00061A5A" w:rsidRPr="00070FC1" w:rsidRDefault="00061A5A" w:rsidP="00C80083">
            <w:pPr>
              <w:pStyle w:val="Tabletext"/>
              <w:jc w:val="center"/>
            </w:pPr>
            <w:r w:rsidRPr="00070FC1">
              <w:t>8</w:t>
            </w:r>
          </w:p>
        </w:tc>
        <w:tc>
          <w:tcPr>
            <w:tcW w:w="1170" w:type="dxa"/>
          </w:tcPr>
          <w:p w14:paraId="3DED703F" w14:textId="77777777" w:rsidR="00061A5A" w:rsidRPr="00070FC1" w:rsidRDefault="00061A5A" w:rsidP="00C80083">
            <w:pPr>
              <w:pStyle w:val="Tabletext"/>
              <w:jc w:val="center"/>
            </w:pPr>
            <w:r w:rsidRPr="00070FC1">
              <w:t>8</w:t>
            </w:r>
          </w:p>
        </w:tc>
        <w:tc>
          <w:tcPr>
            <w:tcW w:w="1080" w:type="dxa"/>
          </w:tcPr>
          <w:p w14:paraId="58F806CA" w14:textId="77777777" w:rsidR="00061A5A" w:rsidRPr="00070FC1" w:rsidRDefault="00061A5A" w:rsidP="00C80083">
            <w:pPr>
              <w:pStyle w:val="Tabletext"/>
              <w:jc w:val="center"/>
            </w:pPr>
            <w:r w:rsidRPr="00070FC1">
              <w:t>25</w:t>
            </w:r>
          </w:p>
        </w:tc>
        <w:tc>
          <w:tcPr>
            <w:tcW w:w="1111" w:type="dxa"/>
          </w:tcPr>
          <w:p w14:paraId="3E294E6C" w14:textId="77777777" w:rsidR="00061A5A" w:rsidRPr="00070FC1" w:rsidRDefault="00061A5A" w:rsidP="00C80083">
            <w:pPr>
              <w:pStyle w:val="Tabletext"/>
              <w:jc w:val="center"/>
            </w:pPr>
            <w:r w:rsidRPr="00070FC1">
              <w:t>25</w:t>
            </w:r>
          </w:p>
        </w:tc>
      </w:tr>
      <w:tr w:rsidR="00061A5A" w:rsidRPr="00070FC1" w14:paraId="3912A91D" w14:textId="77777777" w:rsidTr="00C06FBA">
        <w:trPr>
          <w:jc w:val="center"/>
        </w:trPr>
        <w:tc>
          <w:tcPr>
            <w:tcW w:w="2992" w:type="dxa"/>
          </w:tcPr>
          <w:p w14:paraId="4132E1E1"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990" w:type="dxa"/>
          </w:tcPr>
          <w:p w14:paraId="581048F5" w14:textId="77777777" w:rsidR="00061A5A" w:rsidRPr="00070FC1" w:rsidRDefault="00061A5A" w:rsidP="00C80083">
            <w:pPr>
              <w:pStyle w:val="Tabletext"/>
              <w:jc w:val="center"/>
            </w:pPr>
            <w:r w:rsidRPr="00070FC1">
              <w:t>14.1</w:t>
            </w:r>
          </w:p>
        </w:tc>
        <w:tc>
          <w:tcPr>
            <w:tcW w:w="1170" w:type="dxa"/>
          </w:tcPr>
          <w:p w14:paraId="03CBBF24" w14:textId="77777777" w:rsidR="00061A5A" w:rsidRPr="00070FC1" w:rsidRDefault="00061A5A" w:rsidP="00C80083">
            <w:pPr>
              <w:pStyle w:val="Tabletext"/>
              <w:jc w:val="center"/>
            </w:pPr>
            <w:r w:rsidRPr="00070FC1">
              <w:t>14.1</w:t>
            </w:r>
          </w:p>
        </w:tc>
        <w:tc>
          <w:tcPr>
            <w:tcW w:w="1170" w:type="dxa"/>
          </w:tcPr>
          <w:p w14:paraId="3A707D47" w14:textId="77777777" w:rsidR="00061A5A" w:rsidRPr="00070FC1" w:rsidRDefault="00061A5A" w:rsidP="00C80083">
            <w:pPr>
              <w:pStyle w:val="Tabletext"/>
              <w:jc w:val="center"/>
            </w:pPr>
            <w:r w:rsidRPr="00070FC1">
              <w:t>14.1</w:t>
            </w:r>
          </w:p>
        </w:tc>
        <w:tc>
          <w:tcPr>
            <w:tcW w:w="1170" w:type="dxa"/>
          </w:tcPr>
          <w:p w14:paraId="0882E549" w14:textId="77777777" w:rsidR="00061A5A" w:rsidRPr="00070FC1" w:rsidRDefault="00061A5A" w:rsidP="00C80083">
            <w:pPr>
              <w:pStyle w:val="Tabletext"/>
              <w:jc w:val="center"/>
            </w:pPr>
            <w:r w:rsidRPr="00070FC1">
              <w:t>14.1</w:t>
            </w:r>
          </w:p>
        </w:tc>
        <w:tc>
          <w:tcPr>
            <w:tcW w:w="1080" w:type="dxa"/>
          </w:tcPr>
          <w:p w14:paraId="20A2E8DA" w14:textId="77777777" w:rsidR="00061A5A" w:rsidRPr="00070FC1" w:rsidRDefault="00061A5A" w:rsidP="00C80083">
            <w:pPr>
              <w:pStyle w:val="Tabletext"/>
              <w:jc w:val="center"/>
            </w:pPr>
            <w:r w:rsidRPr="00070FC1">
              <w:t>0</w:t>
            </w:r>
          </w:p>
        </w:tc>
        <w:tc>
          <w:tcPr>
            <w:tcW w:w="1111" w:type="dxa"/>
          </w:tcPr>
          <w:p w14:paraId="24CBCA0A" w14:textId="77777777" w:rsidR="00061A5A" w:rsidRPr="00070FC1" w:rsidRDefault="00061A5A" w:rsidP="00C80083">
            <w:pPr>
              <w:pStyle w:val="Tabletext"/>
              <w:jc w:val="center"/>
            </w:pPr>
            <w:r w:rsidRPr="00070FC1">
              <w:t>0</w:t>
            </w:r>
          </w:p>
        </w:tc>
      </w:tr>
      <w:tr w:rsidR="00061A5A" w:rsidRPr="00070FC1" w14:paraId="127040F3" w14:textId="77777777" w:rsidTr="00C06FBA">
        <w:trPr>
          <w:jc w:val="center"/>
        </w:trPr>
        <w:tc>
          <w:tcPr>
            <w:tcW w:w="2992" w:type="dxa"/>
          </w:tcPr>
          <w:p w14:paraId="1BEEA251" w14:textId="77777777" w:rsidR="00061A5A" w:rsidRPr="00C80083" w:rsidRDefault="00061A5A" w:rsidP="00C80083">
            <w:pPr>
              <w:pStyle w:val="Tabletext"/>
              <w:rPr>
                <w:lang w:val="en-GB"/>
              </w:rPr>
            </w:pPr>
            <w:r w:rsidRPr="00C80083">
              <w:rPr>
                <w:lang w:val="en-GB"/>
              </w:rPr>
              <w:t>Minimum median field strength (dBµV/m)</w:t>
            </w:r>
          </w:p>
        </w:tc>
        <w:tc>
          <w:tcPr>
            <w:tcW w:w="990" w:type="dxa"/>
          </w:tcPr>
          <w:p w14:paraId="2CD5BCAB" w14:textId="77777777" w:rsidR="00061A5A" w:rsidRPr="00070FC1" w:rsidRDefault="00061A5A" w:rsidP="00C80083">
            <w:pPr>
              <w:pStyle w:val="Tabletext"/>
              <w:jc w:val="center"/>
            </w:pPr>
            <w:r w:rsidRPr="00070FC1">
              <w:t>19.9</w:t>
            </w:r>
          </w:p>
        </w:tc>
        <w:tc>
          <w:tcPr>
            <w:tcW w:w="1170" w:type="dxa"/>
          </w:tcPr>
          <w:p w14:paraId="1EB3AB4A" w14:textId="77777777" w:rsidR="00061A5A" w:rsidRPr="00070FC1" w:rsidRDefault="00061A5A" w:rsidP="00C80083">
            <w:pPr>
              <w:pStyle w:val="Tabletext"/>
              <w:jc w:val="center"/>
            </w:pPr>
            <w:r w:rsidRPr="00070FC1">
              <w:t>44.4</w:t>
            </w:r>
          </w:p>
        </w:tc>
        <w:tc>
          <w:tcPr>
            <w:tcW w:w="1170" w:type="dxa"/>
          </w:tcPr>
          <w:p w14:paraId="6DBEEE14" w14:textId="77777777" w:rsidR="00061A5A" w:rsidRPr="00070FC1" w:rsidRDefault="00061A5A" w:rsidP="00C80083">
            <w:pPr>
              <w:pStyle w:val="Tabletext"/>
              <w:jc w:val="center"/>
            </w:pPr>
            <w:r w:rsidRPr="00070FC1">
              <w:t>47.1</w:t>
            </w:r>
          </w:p>
        </w:tc>
        <w:tc>
          <w:tcPr>
            <w:tcW w:w="1170" w:type="dxa"/>
          </w:tcPr>
          <w:p w14:paraId="50C057F2" w14:textId="77777777" w:rsidR="00061A5A" w:rsidRPr="00070FC1" w:rsidRDefault="00061A5A" w:rsidP="00C80083">
            <w:pPr>
              <w:pStyle w:val="Tabletext"/>
              <w:jc w:val="center"/>
            </w:pPr>
            <w:r w:rsidRPr="00070FC1">
              <w:t>52.2</w:t>
            </w:r>
          </w:p>
        </w:tc>
        <w:tc>
          <w:tcPr>
            <w:tcW w:w="1080" w:type="dxa"/>
          </w:tcPr>
          <w:p w14:paraId="7DFAC14B" w14:textId="77777777" w:rsidR="00061A5A" w:rsidRPr="00070FC1" w:rsidRDefault="00061A5A" w:rsidP="00C80083">
            <w:pPr>
              <w:pStyle w:val="Tabletext"/>
              <w:jc w:val="center"/>
            </w:pPr>
            <w:r w:rsidRPr="00070FC1">
              <w:t>59.0</w:t>
            </w:r>
          </w:p>
        </w:tc>
        <w:tc>
          <w:tcPr>
            <w:tcW w:w="1111" w:type="dxa"/>
          </w:tcPr>
          <w:p w14:paraId="17D6470B" w14:textId="77777777" w:rsidR="00061A5A" w:rsidRPr="00070FC1" w:rsidRDefault="00061A5A" w:rsidP="00C80083">
            <w:pPr>
              <w:pStyle w:val="Tabletext"/>
              <w:jc w:val="center"/>
            </w:pPr>
            <w:r w:rsidRPr="00070FC1">
              <w:t>64.1</w:t>
            </w:r>
          </w:p>
        </w:tc>
      </w:tr>
    </w:tbl>
    <w:p w14:paraId="7778567B" w14:textId="77777777" w:rsidR="00061A5A" w:rsidRPr="00070FC1" w:rsidRDefault="00061A5A" w:rsidP="00061A5A">
      <w:pPr>
        <w:pStyle w:val="Tablefin"/>
      </w:pPr>
      <w:bookmarkStart w:id="988" w:name="_Toc404608790"/>
    </w:p>
    <w:p w14:paraId="5E9AB354" w14:textId="77777777" w:rsidR="00061A5A" w:rsidRPr="00070FC1" w:rsidRDefault="00061A5A" w:rsidP="00061A5A">
      <w:pPr>
        <w:pStyle w:val="TableNo"/>
      </w:pPr>
      <w:r w:rsidRPr="00070FC1">
        <w:t>TABLE 9</w:t>
      </w:r>
      <w:r>
        <w:t>9</w:t>
      </w:r>
    </w:p>
    <w:p w14:paraId="6FDE8716" w14:textId="77777777" w:rsidR="00061A5A" w:rsidRPr="00C80083" w:rsidRDefault="00061A5A" w:rsidP="00061A5A">
      <w:pPr>
        <w:pStyle w:val="Tabletitle"/>
        <w:rPr>
          <w:lang w:val="en-GB"/>
        </w:rPr>
      </w:pPr>
      <w:r w:rsidRPr="00C80083">
        <w:rPr>
          <w:lang w:val="en-GB"/>
        </w:rPr>
        <w:t>HD radio mode MP12 minimum median field strength versus reception modes</w:t>
      </w:r>
      <w:bookmarkEnd w:id="988"/>
    </w:p>
    <w:tbl>
      <w:tblPr>
        <w:tblStyle w:val="TableGrid"/>
        <w:tblW w:w="9639" w:type="dxa"/>
        <w:jc w:val="center"/>
        <w:tblLayout w:type="fixed"/>
        <w:tblLook w:val="04A0" w:firstRow="1" w:lastRow="0" w:firstColumn="1" w:lastColumn="0" w:noHBand="0" w:noVBand="1"/>
      </w:tblPr>
      <w:tblGrid>
        <w:gridCol w:w="2958"/>
        <w:gridCol w:w="871"/>
        <w:gridCol w:w="1165"/>
        <w:gridCol w:w="1165"/>
        <w:gridCol w:w="1165"/>
        <w:gridCol w:w="1075"/>
        <w:gridCol w:w="1240"/>
      </w:tblGrid>
      <w:tr w:rsidR="00061A5A" w:rsidRPr="00070FC1" w14:paraId="7D82FE11" w14:textId="77777777" w:rsidTr="00C06FBA">
        <w:trPr>
          <w:jc w:val="center"/>
        </w:trPr>
        <w:tc>
          <w:tcPr>
            <w:tcW w:w="2972" w:type="dxa"/>
          </w:tcPr>
          <w:p w14:paraId="46F15492" w14:textId="77777777" w:rsidR="00061A5A" w:rsidRPr="00070FC1" w:rsidRDefault="00061A5A" w:rsidP="00C80083">
            <w:pPr>
              <w:pStyle w:val="Tabletext"/>
            </w:pPr>
            <w:r w:rsidRPr="00070FC1">
              <w:t>Reception mode</w:t>
            </w:r>
          </w:p>
        </w:tc>
        <w:tc>
          <w:tcPr>
            <w:tcW w:w="875" w:type="dxa"/>
          </w:tcPr>
          <w:p w14:paraId="33464F5D" w14:textId="77777777" w:rsidR="00061A5A" w:rsidRPr="00070FC1" w:rsidRDefault="00061A5A" w:rsidP="00C80083">
            <w:pPr>
              <w:pStyle w:val="Tabletext"/>
              <w:jc w:val="center"/>
              <w:rPr>
                <w:b/>
                <w:bCs/>
              </w:rPr>
            </w:pPr>
            <w:r w:rsidRPr="00070FC1">
              <w:rPr>
                <w:b/>
                <w:bCs/>
              </w:rPr>
              <w:t>FX</w:t>
            </w:r>
          </w:p>
        </w:tc>
        <w:tc>
          <w:tcPr>
            <w:tcW w:w="1170" w:type="dxa"/>
          </w:tcPr>
          <w:p w14:paraId="2B5F72F6" w14:textId="77777777" w:rsidR="00061A5A" w:rsidRPr="00070FC1" w:rsidRDefault="00061A5A" w:rsidP="00C80083">
            <w:pPr>
              <w:pStyle w:val="Tabletext"/>
              <w:jc w:val="center"/>
              <w:rPr>
                <w:b/>
                <w:bCs/>
              </w:rPr>
            </w:pPr>
            <w:r w:rsidRPr="00070FC1">
              <w:rPr>
                <w:b/>
                <w:bCs/>
              </w:rPr>
              <w:t>MO</w:t>
            </w:r>
          </w:p>
        </w:tc>
        <w:tc>
          <w:tcPr>
            <w:tcW w:w="1170" w:type="dxa"/>
          </w:tcPr>
          <w:p w14:paraId="07CA087C" w14:textId="77777777" w:rsidR="00061A5A" w:rsidRPr="00070FC1" w:rsidRDefault="00061A5A" w:rsidP="00C80083">
            <w:pPr>
              <w:pStyle w:val="Tabletext"/>
              <w:jc w:val="center"/>
              <w:rPr>
                <w:b/>
                <w:bCs/>
              </w:rPr>
            </w:pPr>
            <w:r w:rsidRPr="00070FC1">
              <w:rPr>
                <w:b/>
                <w:bCs/>
              </w:rPr>
              <w:t>PO</w:t>
            </w:r>
          </w:p>
        </w:tc>
        <w:tc>
          <w:tcPr>
            <w:tcW w:w="1170" w:type="dxa"/>
          </w:tcPr>
          <w:p w14:paraId="6CB42A9A" w14:textId="77777777" w:rsidR="00061A5A" w:rsidRPr="00070FC1" w:rsidRDefault="00061A5A" w:rsidP="00C80083">
            <w:pPr>
              <w:pStyle w:val="Tabletext"/>
              <w:jc w:val="center"/>
              <w:rPr>
                <w:b/>
                <w:bCs/>
              </w:rPr>
            </w:pPr>
            <w:r w:rsidRPr="00070FC1">
              <w:rPr>
                <w:b/>
                <w:bCs/>
              </w:rPr>
              <w:t>PI</w:t>
            </w:r>
          </w:p>
        </w:tc>
        <w:tc>
          <w:tcPr>
            <w:tcW w:w="1080" w:type="dxa"/>
          </w:tcPr>
          <w:p w14:paraId="56D34091" w14:textId="77777777" w:rsidR="00061A5A" w:rsidRPr="00070FC1" w:rsidRDefault="00061A5A" w:rsidP="00C80083">
            <w:pPr>
              <w:pStyle w:val="Tabletext"/>
              <w:jc w:val="center"/>
              <w:rPr>
                <w:b/>
                <w:bCs/>
              </w:rPr>
            </w:pPr>
            <w:r w:rsidRPr="00070FC1">
              <w:rPr>
                <w:b/>
                <w:bCs/>
              </w:rPr>
              <w:t>PO-H</w:t>
            </w:r>
          </w:p>
        </w:tc>
        <w:tc>
          <w:tcPr>
            <w:tcW w:w="1246" w:type="dxa"/>
          </w:tcPr>
          <w:p w14:paraId="0160E6CD" w14:textId="77777777" w:rsidR="00061A5A" w:rsidRPr="00070FC1" w:rsidRDefault="00061A5A" w:rsidP="00C80083">
            <w:pPr>
              <w:pStyle w:val="Tabletext"/>
              <w:jc w:val="center"/>
              <w:rPr>
                <w:b/>
                <w:bCs/>
              </w:rPr>
            </w:pPr>
            <w:r w:rsidRPr="00070FC1">
              <w:rPr>
                <w:b/>
                <w:bCs/>
              </w:rPr>
              <w:t>PI-H</w:t>
            </w:r>
          </w:p>
        </w:tc>
      </w:tr>
      <w:tr w:rsidR="00061A5A" w:rsidRPr="00070FC1" w14:paraId="5B320DFC" w14:textId="77777777" w:rsidTr="00C06FBA">
        <w:trPr>
          <w:jc w:val="center"/>
        </w:trPr>
        <w:tc>
          <w:tcPr>
            <w:tcW w:w="2972" w:type="dxa"/>
          </w:tcPr>
          <w:p w14:paraId="2559C9D7" w14:textId="77777777" w:rsidR="00061A5A" w:rsidRPr="00C80083" w:rsidRDefault="00061A5A" w:rsidP="00C80083">
            <w:pPr>
              <w:pStyle w:val="Tabletext"/>
              <w:rPr>
                <w:lang w:val="en-GB"/>
              </w:rPr>
            </w:pPr>
            <w:r w:rsidRPr="00C80083">
              <w:rPr>
                <w:lang w:val="en-GB"/>
              </w:rPr>
              <w:t>MP12</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875" w:type="dxa"/>
          </w:tcPr>
          <w:p w14:paraId="00A0FF45" w14:textId="77777777" w:rsidR="00061A5A" w:rsidRPr="00070FC1" w:rsidRDefault="00061A5A" w:rsidP="00C80083">
            <w:pPr>
              <w:pStyle w:val="Tabletext"/>
              <w:jc w:val="center"/>
            </w:pPr>
            <w:r w:rsidRPr="00070FC1">
              <w:t>54.4</w:t>
            </w:r>
          </w:p>
        </w:tc>
        <w:tc>
          <w:tcPr>
            <w:tcW w:w="1170" w:type="dxa"/>
          </w:tcPr>
          <w:p w14:paraId="3B6DBC74" w14:textId="77777777" w:rsidR="00061A5A" w:rsidRPr="00070FC1" w:rsidRDefault="00061A5A" w:rsidP="00C80083">
            <w:pPr>
              <w:pStyle w:val="Tabletext"/>
              <w:jc w:val="center"/>
            </w:pPr>
            <w:r w:rsidRPr="00070FC1">
              <w:t>58.5</w:t>
            </w:r>
          </w:p>
        </w:tc>
        <w:tc>
          <w:tcPr>
            <w:tcW w:w="1170" w:type="dxa"/>
          </w:tcPr>
          <w:p w14:paraId="7BE3856E" w14:textId="77777777" w:rsidR="00061A5A" w:rsidRPr="00070FC1" w:rsidRDefault="00061A5A" w:rsidP="00C80083">
            <w:pPr>
              <w:pStyle w:val="Tabletext"/>
              <w:jc w:val="center"/>
            </w:pPr>
            <w:r w:rsidRPr="00070FC1">
              <w:t>62.5</w:t>
            </w:r>
          </w:p>
        </w:tc>
        <w:tc>
          <w:tcPr>
            <w:tcW w:w="1170" w:type="dxa"/>
          </w:tcPr>
          <w:p w14:paraId="6282C9B7" w14:textId="77777777" w:rsidR="00061A5A" w:rsidRPr="00070FC1" w:rsidRDefault="00061A5A" w:rsidP="00C80083">
            <w:pPr>
              <w:pStyle w:val="Tabletext"/>
              <w:jc w:val="center"/>
            </w:pPr>
            <w:r w:rsidRPr="00070FC1">
              <w:t>54.4</w:t>
            </w:r>
          </w:p>
        </w:tc>
        <w:tc>
          <w:tcPr>
            <w:tcW w:w="1080" w:type="dxa"/>
          </w:tcPr>
          <w:p w14:paraId="4E815BF4" w14:textId="77777777" w:rsidR="00061A5A" w:rsidRPr="00070FC1" w:rsidRDefault="00061A5A" w:rsidP="00C80083">
            <w:pPr>
              <w:pStyle w:val="Tabletext"/>
              <w:jc w:val="center"/>
            </w:pPr>
            <w:r w:rsidRPr="00070FC1">
              <w:t>62.5</w:t>
            </w:r>
          </w:p>
        </w:tc>
        <w:tc>
          <w:tcPr>
            <w:tcW w:w="1246" w:type="dxa"/>
          </w:tcPr>
          <w:p w14:paraId="53B17DC0" w14:textId="77777777" w:rsidR="00061A5A" w:rsidRPr="00070FC1" w:rsidRDefault="00061A5A" w:rsidP="00C80083">
            <w:pPr>
              <w:pStyle w:val="Tabletext"/>
              <w:jc w:val="center"/>
            </w:pPr>
            <w:r w:rsidRPr="00070FC1">
              <w:t>54.4</w:t>
            </w:r>
          </w:p>
        </w:tc>
      </w:tr>
      <w:tr w:rsidR="00061A5A" w:rsidRPr="00070FC1" w14:paraId="1F6134D6" w14:textId="77777777" w:rsidTr="00C06FBA">
        <w:trPr>
          <w:jc w:val="center"/>
        </w:trPr>
        <w:tc>
          <w:tcPr>
            <w:tcW w:w="2972" w:type="dxa"/>
          </w:tcPr>
          <w:p w14:paraId="2A4F5138" w14:textId="77777777" w:rsidR="00061A5A" w:rsidRPr="00C80083" w:rsidRDefault="00061A5A" w:rsidP="00C80083">
            <w:pPr>
              <w:pStyle w:val="Tabletext"/>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875" w:type="dxa"/>
          </w:tcPr>
          <w:p w14:paraId="3FEB8E8F" w14:textId="77777777" w:rsidR="00061A5A" w:rsidRPr="00070FC1" w:rsidRDefault="00061A5A" w:rsidP="00C80083">
            <w:pPr>
              <w:pStyle w:val="Tabletext"/>
              <w:jc w:val="center"/>
            </w:pPr>
            <w:r w:rsidRPr="00070FC1">
              <w:t>4.4</w:t>
            </w:r>
          </w:p>
        </w:tc>
        <w:tc>
          <w:tcPr>
            <w:tcW w:w="1170" w:type="dxa"/>
          </w:tcPr>
          <w:p w14:paraId="4AC8ED26" w14:textId="77777777" w:rsidR="00061A5A" w:rsidRPr="00070FC1" w:rsidRDefault="00061A5A" w:rsidP="00C80083">
            <w:pPr>
              <w:pStyle w:val="Tabletext"/>
              <w:jc w:val="center"/>
            </w:pPr>
            <w:r w:rsidRPr="00070FC1">
              <w:t>0</w:t>
            </w:r>
          </w:p>
        </w:tc>
        <w:tc>
          <w:tcPr>
            <w:tcW w:w="1170" w:type="dxa"/>
          </w:tcPr>
          <w:p w14:paraId="193EA58C" w14:textId="77777777" w:rsidR="00061A5A" w:rsidRPr="00070FC1" w:rsidRDefault="00061A5A" w:rsidP="00C80083">
            <w:pPr>
              <w:pStyle w:val="Tabletext"/>
              <w:jc w:val="center"/>
            </w:pPr>
            <w:r w:rsidRPr="00070FC1">
              <w:t>0</w:t>
            </w:r>
          </w:p>
        </w:tc>
        <w:tc>
          <w:tcPr>
            <w:tcW w:w="1170" w:type="dxa"/>
          </w:tcPr>
          <w:p w14:paraId="13619E10" w14:textId="77777777" w:rsidR="00061A5A" w:rsidRPr="00070FC1" w:rsidRDefault="00061A5A" w:rsidP="00C80083">
            <w:pPr>
              <w:pStyle w:val="Tabletext"/>
              <w:jc w:val="center"/>
            </w:pPr>
            <w:r w:rsidRPr="00070FC1">
              <w:t>0</w:t>
            </w:r>
          </w:p>
        </w:tc>
        <w:tc>
          <w:tcPr>
            <w:tcW w:w="1080" w:type="dxa"/>
          </w:tcPr>
          <w:p w14:paraId="22F99A1D" w14:textId="77777777" w:rsidR="00061A5A" w:rsidRPr="00070FC1" w:rsidRDefault="00061A5A" w:rsidP="00C80083">
            <w:pPr>
              <w:pStyle w:val="Tabletext"/>
              <w:jc w:val="center"/>
            </w:pPr>
            <w:r w:rsidRPr="00070FC1">
              <w:t>0</w:t>
            </w:r>
          </w:p>
        </w:tc>
        <w:tc>
          <w:tcPr>
            <w:tcW w:w="1246" w:type="dxa"/>
          </w:tcPr>
          <w:p w14:paraId="5C9A1D41" w14:textId="77777777" w:rsidR="00061A5A" w:rsidRPr="00070FC1" w:rsidRDefault="00061A5A" w:rsidP="00C80083">
            <w:pPr>
              <w:pStyle w:val="Tabletext"/>
              <w:jc w:val="center"/>
            </w:pPr>
            <w:r w:rsidRPr="00070FC1">
              <w:t>0</w:t>
            </w:r>
          </w:p>
        </w:tc>
      </w:tr>
      <w:tr w:rsidR="00061A5A" w:rsidRPr="00070FC1" w14:paraId="1CF0794C" w14:textId="77777777" w:rsidTr="00C06FBA">
        <w:trPr>
          <w:jc w:val="center"/>
        </w:trPr>
        <w:tc>
          <w:tcPr>
            <w:tcW w:w="2972" w:type="dxa"/>
          </w:tcPr>
          <w:p w14:paraId="6F34B0A2" w14:textId="77777777" w:rsidR="00061A5A" w:rsidRPr="00070FC1" w:rsidRDefault="00061A5A" w:rsidP="00C80083">
            <w:pPr>
              <w:pStyle w:val="Tabletext"/>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875" w:type="dxa"/>
          </w:tcPr>
          <w:p w14:paraId="53692E36" w14:textId="77777777" w:rsidR="00061A5A" w:rsidRPr="00070FC1" w:rsidRDefault="00061A5A" w:rsidP="00C80083">
            <w:pPr>
              <w:pStyle w:val="Tabletext"/>
              <w:jc w:val="center"/>
            </w:pPr>
            <w:r w:rsidRPr="00070FC1">
              <w:t>3.4</w:t>
            </w:r>
          </w:p>
        </w:tc>
        <w:tc>
          <w:tcPr>
            <w:tcW w:w="1170" w:type="dxa"/>
          </w:tcPr>
          <w:p w14:paraId="051EB519" w14:textId="77777777" w:rsidR="00061A5A" w:rsidRPr="00070FC1" w:rsidRDefault="00061A5A" w:rsidP="00C80083">
            <w:pPr>
              <w:pStyle w:val="Tabletext"/>
              <w:jc w:val="center"/>
            </w:pPr>
            <w:r w:rsidRPr="00070FC1">
              <w:t>19.1</w:t>
            </w:r>
          </w:p>
        </w:tc>
        <w:tc>
          <w:tcPr>
            <w:tcW w:w="1170" w:type="dxa"/>
          </w:tcPr>
          <w:p w14:paraId="06162DA4" w14:textId="77777777" w:rsidR="00061A5A" w:rsidRPr="00070FC1" w:rsidRDefault="00061A5A" w:rsidP="00C80083">
            <w:pPr>
              <w:pStyle w:val="Tabletext"/>
              <w:jc w:val="center"/>
            </w:pPr>
            <w:r w:rsidRPr="00070FC1">
              <w:t>16.2</w:t>
            </w:r>
          </w:p>
        </w:tc>
        <w:tc>
          <w:tcPr>
            <w:tcW w:w="1170" w:type="dxa"/>
          </w:tcPr>
          <w:p w14:paraId="1BE1B0D7" w14:textId="77777777" w:rsidR="00061A5A" w:rsidRPr="00070FC1" w:rsidRDefault="00061A5A" w:rsidP="00C80083">
            <w:pPr>
              <w:pStyle w:val="Tabletext"/>
              <w:jc w:val="center"/>
            </w:pPr>
            <w:r w:rsidRPr="00070FC1">
              <w:t>30.3</w:t>
            </w:r>
          </w:p>
        </w:tc>
        <w:tc>
          <w:tcPr>
            <w:tcW w:w="1080" w:type="dxa"/>
          </w:tcPr>
          <w:p w14:paraId="3C49EDCA" w14:textId="77777777" w:rsidR="00061A5A" w:rsidRPr="00070FC1" w:rsidRDefault="00061A5A" w:rsidP="00C80083">
            <w:pPr>
              <w:pStyle w:val="Tabletext"/>
              <w:jc w:val="center"/>
            </w:pPr>
            <w:r w:rsidRPr="00070FC1">
              <w:t>23.2</w:t>
            </w:r>
          </w:p>
        </w:tc>
        <w:tc>
          <w:tcPr>
            <w:tcW w:w="1246" w:type="dxa"/>
          </w:tcPr>
          <w:p w14:paraId="7B34355F" w14:textId="77777777" w:rsidR="00061A5A" w:rsidRPr="00070FC1" w:rsidRDefault="00061A5A" w:rsidP="00C80083">
            <w:pPr>
              <w:pStyle w:val="Tabletext"/>
              <w:jc w:val="center"/>
            </w:pPr>
            <w:r w:rsidRPr="00070FC1">
              <w:t>37.3</w:t>
            </w:r>
          </w:p>
        </w:tc>
      </w:tr>
      <w:tr w:rsidR="00061A5A" w:rsidRPr="00070FC1" w14:paraId="4B98062F" w14:textId="77777777" w:rsidTr="00C06FBA">
        <w:trPr>
          <w:jc w:val="center"/>
        </w:trPr>
        <w:tc>
          <w:tcPr>
            <w:tcW w:w="2972" w:type="dxa"/>
          </w:tcPr>
          <w:p w14:paraId="506A0EC8"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875" w:type="dxa"/>
          </w:tcPr>
          <w:p w14:paraId="0FC5F503" w14:textId="77777777" w:rsidR="00061A5A" w:rsidRPr="00070FC1" w:rsidRDefault="00061A5A" w:rsidP="00C80083">
            <w:pPr>
              <w:pStyle w:val="Tabletext"/>
              <w:jc w:val="center"/>
            </w:pPr>
            <w:r w:rsidRPr="00070FC1">
              <w:t>3</w:t>
            </w:r>
          </w:p>
        </w:tc>
        <w:tc>
          <w:tcPr>
            <w:tcW w:w="1170" w:type="dxa"/>
          </w:tcPr>
          <w:p w14:paraId="38552C36" w14:textId="77777777" w:rsidR="00061A5A" w:rsidRPr="00070FC1" w:rsidRDefault="00061A5A" w:rsidP="00C80083">
            <w:pPr>
              <w:pStyle w:val="Tabletext"/>
              <w:jc w:val="center"/>
            </w:pPr>
            <w:r w:rsidRPr="00070FC1">
              <w:t>3</w:t>
            </w:r>
          </w:p>
        </w:tc>
        <w:tc>
          <w:tcPr>
            <w:tcW w:w="1170" w:type="dxa"/>
          </w:tcPr>
          <w:p w14:paraId="368DEF55" w14:textId="77777777" w:rsidR="00061A5A" w:rsidRPr="00070FC1" w:rsidRDefault="00061A5A" w:rsidP="00C80083">
            <w:pPr>
              <w:pStyle w:val="Tabletext"/>
              <w:jc w:val="center"/>
            </w:pPr>
            <w:r w:rsidRPr="00070FC1">
              <w:t>3</w:t>
            </w:r>
          </w:p>
        </w:tc>
        <w:tc>
          <w:tcPr>
            <w:tcW w:w="1170" w:type="dxa"/>
          </w:tcPr>
          <w:p w14:paraId="7E234FF0" w14:textId="77777777" w:rsidR="00061A5A" w:rsidRPr="00070FC1" w:rsidRDefault="00061A5A" w:rsidP="00C80083">
            <w:pPr>
              <w:pStyle w:val="Tabletext"/>
              <w:jc w:val="center"/>
            </w:pPr>
            <w:r w:rsidRPr="00070FC1">
              <w:t>3</w:t>
            </w:r>
          </w:p>
        </w:tc>
        <w:tc>
          <w:tcPr>
            <w:tcW w:w="1080" w:type="dxa"/>
          </w:tcPr>
          <w:p w14:paraId="2BBEB601" w14:textId="77777777" w:rsidR="00061A5A" w:rsidRPr="00070FC1" w:rsidRDefault="00061A5A" w:rsidP="00C80083">
            <w:pPr>
              <w:pStyle w:val="Tabletext"/>
              <w:jc w:val="center"/>
            </w:pPr>
            <w:r w:rsidRPr="00070FC1">
              <w:t>5</w:t>
            </w:r>
          </w:p>
        </w:tc>
        <w:tc>
          <w:tcPr>
            <w:tcW w:w="1246" w:type="dxa"/>
          </w:tcPr>
          <w:p w14:paraId="4E591C1B" w14:textId="77777777" w:rsidR="00061A5A" w:rsidRPr="00070FC1" w:rsidRDefault="00061A5A" w:rsidP="00C80083">
            <w:pPr>
              <w:pStyle w:val="Tabletext"/>
              <w:jc w:val="center"/>
            </w:pPr>
            <w:r w:rsidRPr="00070FC1">
              <w:t>5</w:t>
            </w:r>
          </w:p>
        </w:tc>
      </w:tr>
      <w:tr w:rsidR="00061A5A" w:rsidRPr="00070FC1" w14:paraId="7EAFBE66" w14:textId="77777777" w:rsidTr="00C06FBA">
        <w:trPr>
          <w:jc w:val="center"/>
        </w:trPr>
        <w:tc>
          <w:tcPr>
            <w:tcW w:w="2972" w:type="dxa"/>
          </w:tcPr>
          <w:p w14:paraId="223212C4"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875" w:type="dxa"/>
          </w:tcPr>
          <w:p w14:paraId="7606ACEF" w14:textId="77777777" w:rsidR="00061A5A" w:rsidRPr="00070FC1" w:rsidRDefault="00061A5A" w:rsidP="00C80083">
            <w:pPr>
              <w:pStyle w:val="Tabletext"/>
              <w:jc w:val="center"/>
            </w:pPr>
            <w:r w:rsidRPr="00070FC1">
              <w:t>7</w:t>
            </w:r>
          </w:p>
        </w:tc>
        <w:tc>
          <w:tcPr>
            <w:tcW w:w="1170" w:type="dxa"/>
          </w:tcPr>
          <w:p w14:paraId="792554D1" w14:textId="77777777" w:rsidR="00061A5A" w:rsidRPr="00070FC1" w:rsidRDefault="00061A5A" w:rsidP="00C80083">
            <w:pPr>
              <w:pStyle w:val="Tabletext"/>
              <w:jc w:val="center"/>
            </w:pPr>
            <w:r w:rsidRPr="00070FC1">
              <w:t>7</w:t>
            </w:r>
          </w:p>
        </w:tc>
        <w:tc>
          <w:tcPr>
            <w:tcW w:w="1170" w:type="dxa"/>
          </w:tcPr>
          <w:p w14:paraId="2833C9D7" w14:textId="77777777" w:rsidR="00061A5A" w:rsidRPr="00070FC1" w:rsidRDefault="00061A5A" w:rsidP="00C80083">
            <w:pPr>
              <w:pStyle w:val="Tabletext"/>
              <w:jc w:val="center"/>
            </w:pPr>
            <w:r w:rsidRPr="00070FC1">
              <w:t>8</w:t>
            </w:r>
          </w:p>
        </w:tc>
        <w:tc>
          <w:tcPr>
            <w:tcW w:w="1170" w:type="dxa"/>
          </w:tcPr>
          <w:p w14:paraId="65D316F1" w14:textId="77777777" w:rsidR="00061A5A" w:rsidRPr="00070FC1" w:rsidRDefault="00061A5A" w:rsidP="00C80083">
            <w:pPr>
              <w:pStyle w:val="Tabletext"/>
              <w:jc w:val="center"/>
            </w:pPr>
            <w:r w:rsidRPr="00070FC1">
              <w:t>8</w:t>
            </w:r>
          </w:p>
        </w:tc>
        <w:tc>
          <w:tcPr>
            <w:tcW w:w="1080" w:type="dxa"/>
          </w:tcPr>
          <w:p w14:paraId="6E241395" w14:textId="77777777" w:rsidR="00061A5A" w:rsidRPr="00070FC1" w:rsidRDefault="00061A5A" w:rsidP="00C80083">
            <w:pPr>
              <w:pStyle w:val="Tabletext"/>
              <w:jc w:val="center"/>
            </w:pPr>
            <w:r w:rsidRPr="00070FC1">
              <w:t>25</w:t>
            </w:r>
          </w:p>
        </w:tc>
        <w:tc>
          <w:tcPr>
            <w:tcW w:w="1246" w:type="dxa"/>
          </w:tcPr>
          <w:p w14:paraId="79103AE1" w14:textId="77777777" w:rsidR="00061A5A" w:rsidRPr="00070FC1" w:rsidRDefault="00061A5A" w:rsidP="00C80083">
            <w:pPr>
              <w:pStyle w:val="Tabletext"/>
              <w:jc w:val="center"/>
            </w:pPr>
            <w:r w:rsidRPr="00070FC1">
              <w:t>25</w:t>
            </w:r>
          </w:p>
        </w:tc>
      </w:tr>
      <w:tr w:rsidR="00061A5A" w:rsidRPr="00070FC1" w14:paraId="6F074D33" w14:textId="77777777" w:rsidTr="00C06FBA">
        <w:trPr>
          <w:jc w:val="center"/>
        </w:trPr>
        <w:tc>
          <w:tcPr>
            <w:tcW w:w="2972" w:type="dxa"/>
          </w:tcPr>
          <w:p w14:paraId="37284837"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875" w:type="dxa"/>
          </w:tcPr>
          <w:p w14:paraId="1F6734E2" w14:textId="77777777" w:rsidR="00061A5A" w:rsidRPr="00070FC1" w:rsidRDefault="00061A5A" w:rsidP="00C80083">
            <w:pPr>
              <w:pStyle w:val="Tabletext"/>
              <w:jc w:val="center"/>
            </w:pPr>
            <w:r w:rsidRPr="00070FC1">
              <w:t>14.1</w:t>
            </w:r>
          </w:p>
        </w:tc>
        <w:tc>
          <w:tcPr>
            <w:tcW w:w="1170" w:type="dxa"/>
          </w:tcPr>
          <w:p w14:paraId="55647FD7" w14:textId="77777777" w:rsidR="00061A5A" w:rsidRPr="00070FC1" w:rsidRDefault="00061A5A" w:rsidP="00C80083">
            <w:pPr>
              <w:pStyle w:val="Tabletext"/>
              <w:jc w:val="center"/>
            </w:pPr>
            <w:r w:rsidRPr="00070FC1">
              <w:t>14.1</w:t>
            </w:r>
          </w:p>
        </w:tc>
        <w:tc>
          <w:tcPr>
            <w:tcW w:w="1170" w:type="dxa"/>
          </w:tcPr>
          <w:p w14:paraId="0B894EB9" w14:textId="77777777" w:rsidR="00061A5A" w:rsidRPr="00070FC1" w:rsidRDefault="00061A5A" w:rsidP="00C80083">
            <w:pPr>
              <w:pStyle w:val="Tabletext"/>
              <w:jc w:val="center"/>
            </w:pPr>
            <w:r w:rsidRPr="00070FC1">
              <w:t>14.1</w:t>
            </w:r>
          </w:p>
        </w:tc>
        <w:tc>
          <w:tcPr>
            <w:tcW w:w="1170" w:type="dxa"/>
          </w:tcPr>
          <w:p w14:paraId="2D9DCD19" w14:textId="77777777" w:rsidR="00061A5A" w:rsidRPr="00070FC1" w:rsidRDefault="00061A5A" w:rsidP="00C80083">
            <w:pPr>
              <w:pStyle w:val="Tabletext"/>
              <w:jc w:val="center"/>
            </w:pPr>
            <w:r w:rsidRPr="00070FC1">
              <w:t>14.1</w:t>
            </w:r>
          </w:p>
        </w:tc>
        <w:tc>
          <w:tcPr>
            <w:tcW w:w="1080" w:type="dxa"/>
          </w:tcPr>
          <w:p w14:paraId="19D21346" w14:textId="77777777" w:rsidR="00061A5A" w:rsidRPr="00070FC1" w:rsidRDefault="00061A5A" w:rsidP="00C80083">
            <w:pPr>
              <w:pStyle w:val="Tabletext"/>
              <w:jc w:val="center"/>
            </w:pPr>
            <w:r w:rsidRPr="00070FC1">
              <w:t>0</w:t>
            </w:r>
          </w:p>
        </w:tc>
        <w:tc>
          <w:tcPr>
            <w:tcW w:w="1246" w:type="dxa"/>
          </w:tcPr>
          <w:p w14:paraId="2B3A1A14" w14:textId="77777777" w:rsidR="00061A5A" w:rsidRPr="00070FC1" w:rsidRDefault="00061A5A" w:rsidP="00C80083">
            <w:pPr>
              <w:pStyle w:val="Tabletext"/>
              <w:jc w:val="center"/>
            </w:pPr>
            <w:r w:rsidRPr="00070FC1">
              <w:t>0</w:t>
            </w:r>
          </w:p>
        </w:tc>
      </w:tr>
      <w:tr w:rsidR="00061A5A" w:rsidRPr="00070FC1" w14:paraId="6AB56B33" w14:textId="77777777" w:rsidTr="00C06FBA">
        <w:trPr>
          <w:jc w:val="center"/>
        </w:trPr>
        <w:tc>
          <w:tcPr>
            <w:tcW w:w="2972" w:type="dxa"/>
          </w:tcPr>
          <w:p w14:paraId="062998DD" w14:textId="77777777" w:rsidR="00061A5A" w:rsidRPr="00C80083" w:rsidRDefault="00061A5A" w:rsidP="00C80083">
            <w:pPr>
              <w:pStyle w:val="Tabletext"/>
              <w:rPr>
                <w:lang w:val="en-GB"/>
              </w:rPr>
            </w:pPr>
            <w:r w:rsidRPr="00C80083">
              <w:rPr>
                <w:lang w:val="en-GB"/>
              </w:rPr>
              <w:t>Minimum median field strength (dBµV/m)</w:t>
            </w:r>
          </w:p>
        </w:tc>
        <w:tc>
          <w:tcPr>
            <w:tcW w:w="875" w:type="dxa"/>
          </w:tcPr>
          <w:p w14:paraId="04DA092A" w14:textId="77777777" w:rsidR="00061A5A" w:rsidRPr="00070FC1" w:rsidRDefault="00061A5A" w:rsidP="00C80083">
            <w:pPr>
              <w:pStyle w:val="Tabletext"/>
              <w:jc w:val="center"/>
            </w:pPr>
            <w:r w:rsidRPr="00070FC1">
              <w:t>19.0</w:t>
            </w:r>
          </w:p>
        </w:tc>
        <w:tc>
          <w:tcPr>
            <w:tcW w:w="1170" w:type="dxa"/>
          </w:tcPr>
          <w:p w14:paraId="3B9E508C" w14:textId="77777777" w:rsidR="00061A5A" w:rsidRPr="00070FC1" w:rsidRDefault="00061A5A" w:rsidP="00C80083">
            <w:pPr>
              <w:pStyle w:val="Tabletext"/>
              <w:jc w:val="center"/>
            </w:pPr>
            <w:r w:rsidRPr="00070FC1">
              <w:t>43.2</w:t>
            </w:r>
          </w:p>
        </w:tc>
        <w:tc>
          <w:tcPr>
            <w:tcW w:w="1170" w:type="dxa"/>
          </w:tcPr>
          <w:p w14:paraId="4384DEDB" w14:textId="77777777" w:rsidR="00061A5A" w:rsidRPr="00070FC1" w:rsidRDefault="00061A5A" w:rsidP="00C80083">
            <w:pPr>
              <w:pStyle w:val="Tabletext"/>
              <w:jc w:val="center"/>
            </w:pPr>
            <w:r w:rsidRPr="00070FC1">
              <w:t>45.3</w:t>
            </w:r>
          </w:p>
        </w:tc>
        <w:tc>
          <w:tcPr>
            <w:tcW w:w="1170" w:type="dxa"/>
          </w:tcPr>
          <w:p w14:paraId="5B6642C9" w14:textId="77777777" w:rsidR="00061A5A" w:rsidRPr="00070FC1" w:rsidRDefault="00061A5A" w:rsidP="00C80083">
            <w:pPr>
              <w:pStyle w:val="Tabletext"/>
              <w:jc w:val="center"/>
            </w:pPr>
            <w:r w:rsidRPr="00070FC1">
              <w:t>51.3</w:t>
            </w:r>
          </w:p>
        </w:tc>
        <w:tc>
          <w:tcPr>
            <w:tcW w:w="1080" w:type="dxa"/>
          </w:tcPr>
          <w:p w14:paraId="7D1D00F1" w14:textId="77777777" w:rsidR="00061A5A" w:rsidRPr="00070FC1" w:rsidRDefault="00061A5A" w:rsidP="00C80083">
            <w:pPr>
              <w:pStyle w:val="Tabletext"/>
              <w:jc w:val="center"/>
            </w:pPr>
            <w:r w:rsidRPr="00070FC1">
              <w:t>57.3</w:t>
            </w:r>
          </w:p>
        </w:tc>
        <w:tc>
          <w:tcPr>
            <w:tcW w:w="1246" w:type="dxa"/>
          </w:tcPr>
          <w:p w14:paraId="5CBA1B47" w14:textId="77777777" w:rsidR="00061A5A" w:rsidRPr="00070FC1" w:rsidRDefault="00061A5A" w:rsidP="00C80083">
            <w:pPr>
              <w:pStyle w:val="Tabletext"/>
              <w:jc w:val="center"/>
            </w:pPr>
            <w:r w:rsidRPr="00070FC1">
              <w:t>63.2</w:t>
            </w:r>
          </w:p>
        </w:tc>
      </w:tr>
    </w:tbl>
    <w:p w14:paraId="0ED81577" w14:textId="77777777" w:rsidR="00061A5A" w:rsidRPr="00070FC1" w:rsidRDefault="00061A5A" w:rsidP="00061A5A">
      <w:pPr>
        <w:pStyle w:val="TableNo"/>
      </w:pPr>
      <w:bookmarkStart w:id="989" w:name="_Toc404608791"/>
      <w:r w:rsidRPr="00070FC1">
        <w:t xml:space="preserve">TABLE </w:t>
      </w:r>
      <w:r>
        <w:t>100</w:t>
      </w:r>
    </w:p>
    <w:p w14:paraId="12BC1D7F" w14:textId="77777777" w:rsidR="00061A5A" w:rsidRPr="00C80083" w:rsidRDefault="00061A5A" w:rsidP="00061A5A">
      <w:pPr>
        <w:pStyle w:val="Tabletitle"/>
        <w:rPr>
          <w:lang w:val="en-GB"/>
        </w:rPr>
      </w:pPr>
      <w:r w:rsidRPr="00C80083">
        <w:rPr>
          <w:lang w:val="en-GB"/>
        </w:rPr>
        <w:t>HD radio mode MP19 minimum median field strength versus reception modes</w:t>
      </w:r>
      <w:bookmarkEnd w:id="989"/>
    </w:p>
    <w:tbl>
      <w:tblPr>
        <w:tblStyle w:val="TableGrid"/>
        <w:tblW w:w="9639" w:type="dxa"/>
        <w:jc w:val="center"/>
        <w:tblLayout w:type="fixed"/>
        <w:tblLook w:val="04A0" w:firstRow="1" w:lastRow="0" w:firstColumn="1" w:lastColumn="0" w:noHBand="0" w:noVBand="1"/>
      </w:tblPr>
      <w:tblGrid>
        <w:gridCol w:w="2958"/>
        <w:gridCol w:w="871"/>
        <w:gridCol w:w="1165"/>
        <w:gridCol w:w="1165"/>
        <w:gridCol w:w="1165"/>
        <w:gridCol w:w="1075"/>
        <w:gridCol w:w="1240"/>
      </w:tblGrid>
      <w:tr w:rsidR="00061A5A" w:rsidRPr="00070FC1" w14:paraId="4F9ED040" w14:textId="77777777" w:rsidTr="00C06FBA">
        <w:trPr>
          <w:jc w:val="center"/>
        </w:trPr>
        <w:tc>
          <w:tcPr>
            <w:tcW w:w="2972" w:type="dxa"/>
          </w:tcPr>
          <w:p w14:paraId="55C44B81" w14:textId="77777777" w:rsidR="00061A5A" w:rsidRPr="00070FC1" w:rsidRDefault="00061A5A" w:rsidP="00C80083">
            <w:pPr>
              <w:pStyle w:val="Tabletext"/>
            </w:pPr>
            <w:r w:rsidRPr="00070FC1">
              <w:t>Reception mode</w:t>
            </w:r>
          </w:p>
        </w:tc>
        <w:tc>
          <w:tcPr>
            <w:tcW w:w="875" w:type="dxa"/>
          </w:tcPr>
          <w:p w14:paraId="669180CF" w14:textId="77777777" w:rsidR="00061A5A" w:rsidRPr="00070FC1" w:rsidRDefault="00061A5A" w:rsidP="00C80083">
            <w:pPr>
              <w:pStyle w:val="Tabletext"/>
              <w:jc w:val="center"/>
              <w:rPr>
                <w:b/>
                <w:bCs/>
              </w:rPr>
            </w:pPr>
            <w:r w:rsidRPr="00070FC1">
              <w:rPr>
                <w:b/>
                <w:bCs/>
              </w:rPr>
              <w:t>FX</w:t>
            </w:r>
          </w:p>
        </w:tc>
        <w:tc>
          <w:tcPr>
            <w:tcW w:w="1170" w:type="dxa"/>
          </w:tcPr>
          <w:p w14:paraId="77076315" w14:textId="77777777" w:rsidR="00061A5A" w:rsidRPr="00070FC1" w:rsidRDefault="00061A5A" w:rsidP="00C80083">
            <w:pPr>
              <w:pStyle w:val="Tabletext"/>
              <w:jc w:val="center"/>
              <w:rPr>
                <w:b/>
                <w:bCs/>
              </w:rPr>
            </w:pPr>
            <w:r w:rsidRPr="00070FC1">
              <w:rPr>
                <w:b/>
                <w:bCs/>
              </w:rPr>
              <w:t>MO</w:t>
            </w:r>
          </w:p>
        </w:tc>
        <w:tc>
          <w:tcPr>
            <w:tcW w:w="1170" w:type="dxa"/>
          </w:tcPr>
          <w:p w14:paraId="71710D52" w14:textId="77777777" w:rsidR="00061A5A" w:rsidRPr="00070FC1" w:rsidRDefault="00061A5A" w:rsidP="00C80083">
            <w:pPr>
              <w:pStyle w:val="Tabletext"/>
              <w:jc w:val="center"/>
              <w:rPr>
                <w:b/>
                <w:bCs/>
              </w:rPr>
            </w:pPr>
            <w:r w:rsidRPr="00070FC1">
              <w:rPr>
                <w:b/>
                <w:bCs/>
              </w:rPr>
              <w:t>PO</w:t>
            </w:r>
          </w:p>
        </w:tc>
        <w:tc>
          <w:tcPr>
            <w:tcW w:w="1170" w:type="dxa"/>
          </w:tcPr>
          <w:p w14:paraId="1918E3D3" w14:textId="77777777" w:rsidR="00061A5A" w:rsidRPr="00070FC1" w:rsidRDefault="00061A5A" w:rsidP="00C80083">
            <w:pPr>
              <w:pStyle w:val="Tabletext"/>
              <w:jc w:val="center"/>
              <w:rPr>
                <w:b/>
                <w:bCs/>
              </w:rPr>
            </w:pPr>
            <w:r w:rsidRPr="00070FC1">
              <w:rPr>
                <w:b/>
                <w:bCs/>
              </w:rPr>
              <w:t>PI</w:t>
            </w:r>
          </w:p>
        </w:tc>
        <w:tc>
          <w:tcPr>
            <w:tcW w:w="1080" w:type="dxa"/>
          </w:tcPr>
          <w:p w14:paraId="6AE8D1D1" w14:textId="77777777" w:rsidR="00061A5A" w:rsidRPr="00070FC1" w:rsidRDefault="00061A5A" w:rsidP="00C80083">
            <w:pPr>
              <w:pStyle w:val="Tabletext"/>
              <w:jc w:val="center"/>
              <w:rPr>
                <w:b/>
                <w:bCs/>
              </w:rPr>
            </w:pPr>
            <w:r w:rsidRPr="00070FC1">
              <w:rPr>
                <w:b/>
                <w:bCs/>
              </w:rPr>
              <w:t>PO-H</w:t>
            </w:r>
          </w:p>
        </w:tc>
        <w:tc>
          <w:tcPr>
            <w:tcW w:w="1246" w:type="dxa"/>
          </w:tcPr>
          <w:p w14:paraId="00C639AA" w14:textId="77777777" w:rsidR="00061A5A" w:rsidRPr="00070FC1" w:rsidRDefault="00061A5A" w:rsidP="00C80083">
            <w:pPr>
              <w:pStyle w:val="Tabletext"/>
              <w:jc w:val="center"/>
              <w:rPr>
                <w:b/>
                <w:bCs/>
              </w:rPr>
            </w:pPr>
            <w:r w:rsidRPr="00070FC1">
              <w:rPr>
                <w:b/>
                <w:bCs/>
              </w:rPr>
              <w:t>PI-H</w:t>
            </w:r>
          </w:p>
        </w:tc>
      </w:tr>
      <w:tr w:rsidR="00061A5A" w:rsidRPr="00070FC1" w14:paraId="33051463" w14:textId="77777777" w:rsidTr="00C06FBA">
        <w:trPr>
          <w:jc w:val="center"/>
        </w:trPr>
        <w:tc>
          <w:tcPr>
            <w:tcW w:w="2972" w:type="dxa"/>
          </w:tcPr>
          <w:p w14:paraId="1AA80883" w14:textId="77777777" w:rsidR="00061A5A" w:rsidRPr="00C80083" w:rsidRDefault="00061A5A" w:rsidP="00C80083">
            <w:pPr>
              <w:pStyle w:val="Tabletext"/>
              <w:rPr>
                <w:lang w:val="en-GB"/>
              </w:rPr>
            </w:pPr>
            <w:r w:rsidRPr="00C80083">
              <w:rPr>
                <w:lang w:val="en-GB"/>
              </w:rPr>
              <w:t>MP19</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875" w:type="dxa"/>
          </w:tcPr>
          <w:p w14:paraId="3B5B3FB0" w14:textId="77777777" w:rsidR="00061A5A" w:rsidRPr="00070FC1" w:rsidRDefault="00061A5A" w:rsidP="00C80083">
            <w:pPr>
              <w:pStyle w:val="Tabletext"/>
              <w:jc w:val="center"/>
            </w:pPr>
            <w:r w:rsidRPr="00070FC1">
              <w:t>56.8</w:t>
            </w:r>
          </w:p>
        </w:tc>
        <w:tc>
          <w:tcPr>
            <w:tcW w:w="1170" w:type="dxa"/>
          </w:tcPr>
          <w:p w14:paraId="36A72252" w14:textId="77777777" w:rsidR="00061A5A" w:rsidRPr="00070FC1" w:rsidRDefault="00061A5A" w:rsidP="00C80083">
            <w:pPr>
              <w:pStyle w:val="Tabletext"/>
              <w:jc w:val="center"/>
            </w:pPr>
            <w:r w:rsidRPr="00070FC1">
              <w:t>61.2</w:t>
            </w:r>
          </w:p>
        </w:tc>
        <w:tc>
          <w:tcPr>
            <w:tcW w:w="1170" w:type="dxa"/>
          </w:tcPr>
          <w:p w14:paraId="44DC8665" w14:textId="77777777" w:rsidR="00061A5A" w:rsidRPr="00070FC1" w:rsidRDefault="00061A5A" w:rsidP="00C80083">
            <w:pPr>
              <w:pStyle w:val="Tabletext"/>
              <w:jc w:val="center"/>
            </w:pPr>
            <w:r w:rsidRPr="00070FC1">
              <w:t>65.8</w:t>
            </w:r>
          </w:p>
        </w:tc>
        <w:tc>
          <w:tcPr>
            <w:tcW w:w="1170" w:type="dxa"/>
          </w:tcPr>
          <w:p w14:paraId="5B1CAC07" w14:textId="77777777" w:rsidR="00061A5A" w:rsidRPr="00070FC1" w:rsidRDefault="00061A5A" w:rsidP="00C80083">
            <w:pPr>
              <w:pStyle w:val="Tabletext"/>
              <w:jc w:val="center"/>
            </w:pPr>
            <w:r w:rsidRPr="00070FC1">
              <w:t>56.8</w:t>
            </w:r>
          </w:p>
        </w:tc>
        <w:tc>
          <w:tcPr>
            <w:tcW w:w="1080" w:type="dxa"/>
          </w:tcPr>
          <w:p w14:paraId="7600727D" w14:textId="77777777" w:rsidR="00061A5A" w:rsidRPr="00070FC1" w:rsidRDefault="00061A5A" w:rsidP="00C80083">
            <w:pPr>
              <w:pStyle w:val="Tabletext"/>
              <w:jc w:val="center"/>
            </w:pPr>
            <w:r w:rsidRPr="00070FC1">
              <w:t>65.8</w:t>
            </w:r>
          </w:p>
        </w:tc>
        <w:tc>
          <w:tcPr>
            <w:tcW w:w="1246" w:type="dxa"/>
          </w:tcPr>
          <w:p w14:paraId="0A351F79" w14:textId="77777777" w:rsidR="00061A5A" w:rsidRPr="00070FC1" w:rsidRDefault="00061A5A" w:rsidP="00C80083">
            <w:pPr>
              <w:pStyle w:val="Tabletext"/>
              <w:jc w:val="center"/>
            </w:pPr>
            <w:r w:rsidRPr="00070FC1">
              <w:t>56.8</w:t>
            </w:r>
          </w:p>
        </w:tc>
      </w:tr>
      <w:tr w:rsidR="00061A5A" w:rsidRPr="00070FC1" w14:paraId="2027A16E" w14:textId="77777777" w:rsidTr="00C06FBA">
        <w:trPr>
          <w:jc w:val="center"/>
        </w:trPr>
        <w:tc>
          <w:tcPr>
            <w:tcW w:w="2972" w:type="dxa"/>
          </w:tcPr>
          <w:p w14:paraId="64EBF2FA" w14:textId="77777777" w:rsidR="00061A5A" w:rsidRPr="00C80083" w:rsidRDefault="00061A5A" w:rsidP="00C80083">
            <w:pPr>
              <w:pStyle w:val="Tabletext"/>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875" w:type="dxa"/>
          </w:tcPr>
          <w:p w14:paraId="4AD558EE" w14:textId="77777777" w:rsidR="00061A5A" w:rsidRPr="00070FC1" w:rsidRDefault="00061A5A" w:rsidP="00C80083">
            <w:pPr>
              <w:pStyle w:val="Tabletext"/>
              <w:jc w:val="center"/>
            </w:pPr>
            <w:r w:rsidRPr="00070FC1">
              <w:t>4.4</w:t>
            </w:r>
          </w:p>
        </w:tc>
        <w:tc>
          <w:tcPr>
            <w:tcW w:w="1170" w:type="dxa"/>
          </w:tcPr>
          <w:p w14:paraId="75C182D1" w14:textId="77777777" w:rsidR="00061A5A" w:rsidRPr="00070FC1" w:rsidRDefault="00061A5A" w:rsidP="00C80083">
            <w:pPr>
              <w:pStyle w:val="Tabletext"/>
              <w:jc w:val="center"/>
            </w:pPr>
            <w:r w:rsidRPr="00070FC1">
              <w:t>0</w:t>
            </w:r>
          </w:p>
        </w:tc>
        <w:tc>
          <w:tcPr>
            <w:tcW w:w="1170" w:type="dxa"/>
          </w:tcPr>
          <w:p w14:paraId="1BC47C65" w14:textId="77777777" w:rsidR="00061A5A" w:rsidRPr="00070FC1" w:rsidRDefault="00061A5A" w:rsidP="00C80083">
            <w:pPr>
              <w:pStyle w:val="Tabletext"/>
              <w:jc w:val="center"/>
            </w:pPr>
            <w:r w:rsidRPr="00070FC1">
              <w:t>0</w:t>
            </w:r>
          </w:p>
        </w:tc>
        <w:tc>
          <w:tcPr>
            <w:tcW w:w="1170" w:type="dxa"/>
          </w:tcPr>
          <w:p w14:paraId="5BE4FAE4" w14:textId="77777777" w:rsidR="00061A5A" w:rsidRPr="00070FC1" w:rsidRDefault="00061A5A" w:rsidP="00C80083">
            <w:pPr>
              <w:pStyle w:val="Tabletext"/>
              <w:jc w:val="center"/>
            </w:pPr>
            <w:r w:rsidRPr="00070FC1">
              <w:t>0</w:t>
            </w:r>
          </w:p>
        </w:tc>
        <w:tc>
          <w:tcPr>
            <w:tcW w:w="1080" w:type="dxa"/>
          </w:tcPr>
          <w:p w14:paraId="7A79F29D" w14:textId="77777777" w:rsidR="00061A5A" w:rsidRPr="00070FC1" w:rsidRDefault="00061A5A" w:rsidP="00C80083">
            <w:pPr>
              <w:pStyle w:val="Tabletext"/>
              <w:jc w:val="center"/>
            </w:pPr>
            <w:r w:rsidRPr="00070FC1">
              <w:t>0</w:t>
            </w:r>
          </w:p>
        </w:tc>
        <w:tc>
          <w:tcPr>
            <w:tcW w:w="1246" w:type="dxa"/>
          </w:tcPr>
          <w:p w14:paraId="335D5F8E" w14:textId="77777777" w:rsidR="00061A5A" w:rsidRPr="00070FC1" w:rsidRDefault="00061A5A" w:rsidP="00C80083">
            <w:pPr>
              <w:pStyle w:val="Tabletext"/>
              <w:jc w:val="center"/>
            </w:pPr>
            <w:r w:rsidRPr="00070FC1">
              <w:t>0</w:t>
            </w:r>
          </w:p>
        </w:tc>
      </w:tr>
      <w:tr w:rsidR="00061A5A" w:rsidRPr="00070FC1" w14:paraId="28163D10" w14:textId="77777777" w:rsidTr="00C06FBA">
        <w:trPr>
          <w:jc w:val="center"/>
        </w:trPr>
        <w:tc>
          <w:tcPr>
            <w:tcW w:w="2972" w:type="dxa"/>
          </w:tcPr>
          <w:p w14:paraId="2B68C072" w14:textId="77777777" w:rsidR="00061A5A" w:rsidRPr="00070FC1" w:rsidRDefault="00061A5A" w:rsidP="00C80083">
            <w:pPr>
              <w:pStyle w:val="Tabletext"/>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875" w:type="dxa"/>
          </w:tcPr>
          <w:p w14:paraId="6CAB93D4" w14:textId="77777777" w:rsidR="00061A5A" w:rsidRPr="00070FC1" w:rsidRDefault="00061A5A" w:rsidP="00C80083">
            <w:pPr>
              <w:pStyle w:val="Tabletext"/>
              <w:jc w:val="center"/>
            </w:pPr>
            <w:r w:rsidRPr="00070FC1">
              <w:t>3.4</w:t>
            </w:r>
          </w:p>
        </w:tc>
        <w:tc>
          <w:tcPr>
            <w:tcW w:w="1170" w:type="dxa"/>
          </w:tcPr>
          <w:p w14:paraId="0D53119F" w14:textId="77777777" w:rsidR="00061A5A" w:rsidRPr="00070FC1" w:rsidRDefault="00061A5A" w:rsidP="00C80083">
            <w:pPr>
              <w:pStyle w:val="Tabletext"/>
              <w:jc w:val="center"/>
            </w:pPr>
            <w:r w:rsidRPr="00070FC1">
              <w:t>19.1</w:t>
            </w:r>
          </w:p>
        </w:tc>
        <w:tc>
          <w:tcPr>
            <w:tcW w:w="1170" w:type="dxa"/>
          </w:tcPr>
          <w:p w14:paraId="46D7BFED" w14:textId="77777777" w:rsidR="00061A5A" w:rsidRPr="00070FC1" w:rsidRDefault="00061A5A" w:rsidP="00C80083">
            <w:pPr>
              <w:pStyle w:val="Tabletext"/>
              <w:jc w:val="center"/>
            </w:pPr>
            <w:r w:rsidRPr="00070FC1">
              <w:t>16.2</w:t>
            </w:r>
          </w:p>
        </w:tc>
        <w:tc>
          <w:tcPr>
            <w:tcW w:w="1170" w:type="dxa"/>
          </w:tcPr>
          <w:p w14:paraId="5DEAC5A8" w14:textId="77777777" w:rsidR="00061A5A" w:rsidRPr="00070FC1" w:rsidRDefault="00061A5A" w:rsidP="00C80083">
            <w:pPr>
              <w:pStyle w:val="Tabletext"/>
              <w:jc w:val="center"/>
            </w:pPr>
            <w:r w:rsidRPr="00070FC1">
              <w:t>30.3</w:t>
            </w:r>
          </w:p>
        </w:tc>
        <w:tc>
          <w:tcPr>
            <w:tcW w:w="1080" w:type="dxa"/>
          </w:tcPr>
          <w:p w14:paraId="12ADA0B7" w14:textId="77777777" w:rsidR="00061A5A" w:rsidRPr="00070FC1" w:rsidRDefault="00061A5A" w:rsidP="00C80083">
            <w:pPr>
              <w:pStyle w:val="Tabletext"/>
              <w:jc w:val="center"/>
            </w:pPr>
            <w:r w:rsidRPr="00070FC1">
              <w:t>23.2</w:t>
            </w:r>
          </w:p>
        </w:tc>
        <w:tc>
          <w:tcPr>
            <w:tcW w:w="1246" w:type="dxa"/>
          </w:tcPr>
          <w:p w14:paraId="29FB486D" w14:textId="77777777" w:rsidR="00061A5A" w:rsidRPr="00070FC1" w:rsidRDefault="00061A5A" w:rsidP="00C80083">
            <w:pPr>
              <w:pStyle w:val="Tabletext"/>
              <w:jc w:val="center"/>
            </w:pPr>
            <w:r w:rsidRPr="00070FC1">
              <w:t>37.3</w:t>
            </w:r>
          </w:p>
        </w:tc>
      </w:tr>
      <w:tr w:rsidR="00061A5A" w:rsidRPr="00070FC1" w14:paraId="3C788BEF" w14:textId="77777777" w:rsidTr="00C06FBA">
        <w:trPr>
          <w:jc w:val="center"/>
        </w:trPr>
        <w:tc>
          <w:tcPr>
            <w:tcW w:w="2972" w:type="dxa"/>
          </w:tcPr>
          <w:p w14:paraId="783162E1"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875" w:type="dxa"/>
          </w:tcPr>
          <w:p w14:paraId="19AB4A4D" w14:textId="77777777" w:rsidR="00061A5A" w:rsidRPr="00070FC1" w:rsidRDefault="00061A5A" w:rsidP="00C80083">
            <w:pPr>
              <w:pStyle w:val="Tabletext"/>
              <w:jc w:val="center"/>
            </w:pPr>
            <w:r w:rsidRPr="00070FC1">
              <w:t>3</w:t>
            </w:r>
          </w:p>
        </w:tc>
        <w:tc>
          <w:tcPr>
            <w:tcW w:w="1170" w:type="dxa"/>
          </w:tcPr>
          <w:p w14:paraId="5B4E297D" w14:textId="77777777" w:rsidR="00061A5A" w:rsidRPr="00070FC1" w:rsidRDefault="00061A5A" w:rsidP="00C80083">
            <w:pPr>
              <w:pStyle w:val="Tabletext"/>
              <w:jc w:val="center"/>
            </w:pPr>
            <w:r w:rsidRPr="00070FC1">
              <w:t>3</w:t>
            </w:r>
          </w:p>
        </w:tc>
        <w:tc>
          <w:tcPr>
            <w:tcW w:w="1170" w:type="dxa"/>
          </w:tcPr>
          <w:p w14:paraId="609A7F1E" w14:textId="77777777" w:rsidR="00061A5A" w:rsidRPr="00070FC1" w:rsidRDefault="00061A5A" w:rsidP="00C80083">
            <w:pPr>
              <w:pStyle w:val="Tabletext"/>
              <w:jc w:val="center"/>
            </w:pPr>
            <w:r w:rsidRPr="00070FC1">
              <w:t>3</w:t>
            </w:r>
          </w:p>
        </w:tc>
        <w:tc>
          <w:tcPr>
            <w:tcW w:w="1170" w:type="dxa"/>
          </w:tcPr>
          <w:p w14:paraId="220B9285" w14:textId="77777777" w:rsidR="00061A5A" w:rsidRPr="00070FC1" w:rsidRDefault="00061A5A" w:rsidP="00C80083">
            <w:pPr>
              <w:pStyle w:val="Tabletext"/>
              <w:jc w:val="center"/>
            </w:pPr>
            <w:r w:rsidRPr="00070FC1">
              <w:t>3</w:t>
            </w:r>
          </w:p>
        </w:tc>
        <w:tc>
          <w:tcPr>
            <w:tcW w:w="1080" w:type="dxa"/>
          </w:tcPr>
          <w:p w14:paraId="3100AC05" w14:textId="77777777" w:rsidR="00061A5A" w:rsidRPr="00070FC1" w:rsidRDefault="00061A5A" w:rsidP="00C80083">
            <w:pPr>
              <w:pStyle w:val="Tabletext"/>
              <w:jc w:val="center"/>
            </w:pPr>
            <w:r w:rsidRPr="00070FC1">
              <w:t>5</w:t>
            </w:r>
          </w:p>
        </w:tc>
        <w:tc>
          <w:tcPr>
            <w:tcW w:w="1246" w:type="dxa"/>
          </w:tcPr>
          <w:p w14:paraId="01D3FC09" w14:textId="77777777" w:rsidR="00061A5A" w:rsidRPr="00070FC1" w:rsidRDefault="00061A5A" w:rsidP="00C80083">
            <w:pPr>
              <w:pStyle w:val="Tabletext"/>
              <w:jc w:val="center"/>
            </w:pPr>
            <w:r w:rsidRPr="00070FC1">
              <w:t>5</w:t>
            </w:r>
          </w:p>
        </w:tc>
      </w:tr>
      <w:tr w:rsidR="00061A5A" w:rsidRPr="00070FC1" w14:paraId="0E662F72" w14:textId="77777777" w:rsidTr="00C06FBA">
        <w:trPr>
          <w:jc w:val="center"/>
        </w:trPr>
        <w:tc>
          <w:tcPr>
            <w:tcW w:w="2972" w:type="dxa"/>
          </w:tcPr>
          <w:p w14:paraId="779D1F2C"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875" w:type="dxa"/>
          </w:tcPr>
          <w:p w14:paraId="61C1D989" w14:textId="77777777" w:rsidR="00061A5A" w:rsidRPr="00070FC1" w:rsidRDefault="00061A5A" w:rsidP="00C80083">
            <w:pPr>
              <w:pStyle w:val="Tabletext"/>
              <w:jc w:val="center"/>
            </w:pPr>
            <w:r w:rsidRPr="00070FC1">
              <w:t>7</w:t>
            </w:r>
          </w:p>
        </w:tc>
        <w:tc>
          <w:tcPr>
            <w:tcW w:w="1170" w:type="dxa"/>
          </w:tcPr>
          <w:p w14:paraId="64C35507" w14:textId="77777777" w:rsidR="00061A5A" w:rsidRPr="00070FC1" w:rsidRDefault="00061A5A" w:rsidP="00C80083">
            <w:pPr>
              <w:pStyle w:val="Tabletext"/>
              <w:jc w:val="center"/>
            </w:pPr>
            <w:r w:rsidRPr="00070FC1">
              <w:t>7</w:t>
            </w:r>
          </w:p>
        </w:tc>
        <w:tc>
          <w:tcPr>
            <w:tcW w:w="1170" w:type="dxa"/>
          </w:tcPr>
          <w:p w14:paraId="34A1DBD7" w14:textId="77777777" w:rsidR="00061A5A" w:rsidRPr="00070FC1" w:rsidRDefault="00061A5A" w:rsidP="00C80083">
            <w:pPr>
              <w:pStyle w:val="Tabletext"/>
              <w:jc w:val="center"/>
            </w:pPr>
            <w:r w:rsidRPr="00070FC1">
              <w:t>8</w:t>
            </w:r>
          </w:p>
        </w:tc>
        <w:tc>
          <w:tcPr>
            <w:tcW w:w="1170" w:type="dxa"/>
          </w:tcPr>
          <w:p w14:paraId="407B88F8" w14:textId="77777777" w:rsidR="00061A5A" w:rsidRPr="00070FC1" w:rsidRDefault="00061A5A" w:rsidP="00C80083">
            <w:pPr>
              <w:pStyle w:val="Tabletext"/>
              <w:jc w:val="center"/>
            </w:pPr>
            <w:r w:rsidRPr="00070FC1">
              <w:t>8</w:t>
            </w:r>
          </w:p>
        </w:tc>
        <w:tc>
          <w:tcPr>
            <w:tcW w:w="1080" w:type="dxa"/>
          </w:tcPr>
          <w:p w14:paraId="5E425EF8" w14:textId="77777777" w:rsidR="00061A5A" w:rsidRPr="00070FC1" w:rsidRDefault="00061A5A" w:rsidP="00C80083">
            <w:pPr>
              <w:pStyle w:val="Tabletext"/>
              <w:jc w:val="center"/>
            </w:pPr>
            <w:r w:rsidRPr="00070FC1">
              <w:t>25</w:t>
            </w:r>
          </w:p>
        </w:tc>
        <w:tc>
          <w:tcPr>
            <w:tcW w:w="1246" w:type="dxa"/>
          </w:tcPr>
          <w:p w14:paraId="334237DF" w14:textId="77777777" w:rsidR="00061A5A" w:rsidRPr="00070FC1" w:rsidRDefault="00061A5A" w:rsidP="00C80083">
            <w:pPr>
              <w:pStyle w:val="Tabletext"/>
              <w:jc w:val="center"/>
            </w:pPr>
            <w:r w:rsidRPr="00070FC1">
              <w:t>25</w:t>
            </w:r>
          </w:p>
        </w:tc>
      </w:tr>
      <w:tr w:rsidR="00061A5A" w:rsidRPr="00070FC1" w14:paraId="7CFB69FA" w14:textId="77777777" w:rsidTr="00C06FBA">
        <w:trPr>
          <w:jc w:val="center"/>
        </w:trPr>
        <w:tc>
          <w:tcPr>
            <w:tcW w:w="2972" w:type="dxa"/>
          </w:tcPr>
          <w:p w14:paraId="0136DC32"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875" w:type="dxa"/>
          </w:tcPr>
          <w:p w14:paraId="30AA0AFC" w14:textId="77777777" w:rsidR="00061A5A" w:rsidRPr="00070FC1" w:rsidRDefault="00061A5A" w:rsidP="00C80083">
            <w:pPr>
              <w:pStyle w:val="Tabletext"/>
              <w:jc w:val="center"/>
            </w:pPr>
            <w:r w:rsidRPr="00070FC1">
              <w:t>14.1</w:t>
            </w:r>
          </w:p>
        </w:tc>
        <w:tc>
          <w:tcPr>
            <w:tcW w:w="1170" w:type="dxa"/>
          </w:tcPr>
          <w:p w14:paraId="06742E75" w14:textId="77777777" w:rsidR="00061A5A" w:rsidRPr="00070FC1" w:rsidRDefault="00061A5A" w:rsidP="00C80083">
            <w:pPr>
              <w:pStyle w:val="Tabletext"/>
              <w:jc w:val="center"/>
            </w:pPr>
            <w:r w:rsidRPr="00070FC1">
              <w:t>14.1</w:t>
            </w:r>
          </w:p>
        </w:tc>
        <w:tc>
          <w:tcPr>
            <w:tcW w:w="1170" w:type="dxa"/>
          </w:tcPr>
          <w:p w14:paraId="3226F35E" w14:textId="77777777" w:rsidR="00061A5A" w:rsidRPr="00070FC1" w:rsidRDefault="00061A5A" w:rsidP="00C80083">
            <w:pPr>
              <w:pStyle w:val="Tabletext"/>
              <w:jc w:val="center"/>
            </w:pPr>
            <w:r w:rsidRPr="00070FC1">
              <w:t>14.1</w:t>
            </w:r>
          </w:p>
        </w:tc>
        <w:tc>
          <w:tcPr>
            <w:tcW w:w="1170" w:type="dxa"/>
          </w:tcPr>
          <w:p w14:paraId="1B532977" w14:textId="77777777" w:rsidR="00061A5A" w:rsidRPr="00070FC1" w:rsidRDefault="00061A5A" w:rsidP="00C80083">
            <w:pPr>
              <w:pStyle w:val="Tabletext"/>
              <w:jc w:val="center"/>
            </w:pPr>
            <w:r w:rsidRPr="00070FC1">
              <w:t>14.1</w:t>
            </w:r>
          </w:p>
        </w:tc>
        <w:tc>
          <w:tcPr>
            <w:tcW w:w="1080" w:type="dxa"/>
          </w:tcPr>
          <w:p w14:paraId="606A80EC" w14:textId="77777777" w:rsidR="00061A5A" w:rsidRPr="00070FC1" w:rsidRDefault="00061A5A" w:rsidP="00C80083">
            <w:pPr>
              <w:pStyle w:val="Tabletext"/>
              <w:jc w:val="center"/>
            </w:pPr>
            <w:r w:rsidRPr="00070FC1">
              <w:t>0</w:t>
            </w:r>
          </w:p>
        </w:tc>
        <w:tc>
          <w:tcPr>
            <w:tcW w:w="1246" w:type="dxa"/>
          </w:tcPr>
          <w:p w14:paraId="70E0D940" w14:textId="77777777" w:rsidR="00061A5A" w:rsidRPr="00070FC1" w:rsidRDefault="00061A5A" w:rsidP="00C80083">
            <w:pPr>
              <w:pStyle w:val="Tabletext"/>
              <w:jc w:val="center"/>
            </w:pPr>
            <w:r w:rsidRPr="00070FC1">
              <w:t>0</w:t>
            </w:r>
          </w:p>
        </w:tc>
      </w:tr>
      <w:tr w:rsidR="00061A5A" w:rsidRPr="00070FC1" w14:paraId="5C86A440" w14:textId="77777777" w:rsidTr="00C06FBA">
        <w:trPr>
          <w:jc w:val="center"/>
        </w:trPr>
        <w:tc>
          <w:tcPr>
            <w:tcW w:w="2972" w:type="dxa"/>
          </w:tcPr>
          <w:p w14:paraId="541D943B" w14:textId="77777777" w:rsidR="00061A5A" w:rsidRPr="00C80083" w:rsidRDefault="00061A5A" w:rsidP="00C80083">
            <w:pPr>
              <w:pStyle w:val="Tabletext"/>
              <w:rPr>
                <w:lang w:val="en-GB"/>
              </w:rPr>
            </w:pPr>
            <w:r w:rsidRPr="00C80083">
              <w:rPr>
                <w:lang w:val="en-GB"/>
              </w:rPr>
              <w:t>Minimum median field strength (dBµV/m)</w:t>
            </w:r>
          </w:p>
        </w:tc>
        <w:tc>
          <w:tcPr>
            <w:tcW w:w="875" w:type="dxa"/>
          </w:tcPr>
          <w:p w14:paraId="0DCC7161" w14:textId="77777777" w:rsidR="00061A5A" w:rsidRPr="00070FC1" w:rsidRDefault="00061A5A" w:rsidP="00C80083">
            <w:pPr>
              <w:pStyle w:val="Tabletext"/>
              <w:jc w:val="center"/>
            </w:pPr>
            <w:r w:rsidRPr="00070FC1">
              <w:t>21.4</w:t>
            </w:r>
          </w:p>
        </w:tc>
        <w:tc>
          <w:tcPr>
            <w:tcW w:w="1170" w:type="dxa"/>
          </w:tcPr>
          <w:p w14:paraId="772656D3" w14:textId="77777777" w:rsidR="00061A5A" w:rsidRPr="00070FC1" w:rsidRDefault="00061A5A" w:rsidP="00C80083">
            <w:pPr>
              <w:pStyle w:val="Tabletext"/>
              <w:jc w:val="center"/>
            </w:pPr>
            <w:r w:rsidRPr="00070FC1">
              <w:t>45.9</w:t>
            </w:r>
          </w:p>
        </w:tc>
        <w:tc>
          <w:tcPr>
            <w:tcW w:w="1170" w:type="dxa"/>
          </w:tcPr>
          <w:p w14:paraId="14DDCC86" w14:textId="77777777" w:rsidR="00061A5A" w:rsidRPr="00070FC1" w:rsidRDefault="00061A5A" w:rsidP="00C80083">
            <w:pPr>
              <w:pStyle w:val="Tabletext"/>
              <w:jc w:val="center"/>
            </w:pPr>
            <w:r w:rsidRPr="00070FC1">
              <w:t>48.6</w:t>
            </w:r>
          </w:p>
        </w:tc>
        <w:tc>
          <w:tcPr>
            <w:tcW w:w="1170" w:type="dxa"/>
          </w:tcPr>
          <w:p w14:paraId="1BFBEB80" w14:textId="77777777" w:rsidR="00061A5A" w:rsidRPr="00070FC1" w:rsidRDefault="00061A5A" w:rsidP="00C80083">
            <w:pPr>
              <w:pStyle w:val="Tabletext"/>
              <w:jc w:val="center"/>
            </w:pPr>
            <w:r w:rsidRPr="00070FC1">
              <w:t>53.7</w:t>
            </w:r>
          </w:p>
        </w:tc>
        <w:tc>
          <w:tcPr>
            <w:tcW w:w="1080" w:type="dxa"/>
          </w:tcPr>
          <w:p w14:paraId="2A865788" w14:textId="77777777" w:rsidR="00061A5A" w:rsidRPr="00070FC1" w:rsidRDefault="00061A5A" w:rsidP="00C80083">
            <w:pPr>
              <w:pStyle w:val="Tabletext"/>
              <w:jc w:val="center"/>
            </w:pPr>
            <w:r w:rsidRPr="00070FC1">
              <w:t>60.5</w:t>
            </w:r>
          </w:p>
        </w:tc>
        <w:tc>
          <w:tcPr>
            <w:tcW w:w="1246" w:type="dxa"/>
          </w:tcPr>
          <w:p w14:paraId="7ED8C190" w14:textId="77777777" w:rsidR="00061A5A" w:rsidRPr="00070FC1" w:rsidRDefault="00061A5A" w:rsidP="00C80083">
            <w:pPr>
              <w:pStyle w:val="Tabletext"/>
              <w:jc w:val="center"/>
            </w:pPr>
            <w:r w:rsidRPr="00070FC1">
              <w:t>65.6</w:t>
            </w:r>
          </w:p>
        </w:tc>
      </w:tr>
    </w:tbl>
    <w:p w14:paraId="34581DAB" w14:textId="77777777" w:rsidR="00061A5A" w:rsidRPr="00070FC1" w:rsidRDefault="00061A5A" w:rsidP="00061A5A">
      <w:pPr>
        <w:pStyle w:val="Tablefin"/>
      </w:pPr>
      <w:bookmarkStart w:id="990" w:name="_Toc404608792"/>
    </w:p>
    <w:p w14:paraId="3376EA9C" w14:textId="77777777" w:rsidR="00061A5A" w:rsidRPr="00070FC1" w:rsidRDefault="00061A5A" w:rsidP="00061A5A">
      <w:pPr>
        <w:pStyle w:val="TableNo"/>
      </w:pPr>
      <w:r w:rsidRPr="00070FC1">
        <w:t xml:space="preserve">TABLE </w:t>
      </w:r>
      <w:r>
        <w:t>101</w:t>
      </w:r>
    </w:p>
    <w:p w14:paraId="74133311" w14:textId="77777777" w:rsidR="00061A5A" w:rsidRPr="00C80083" w:rsidRDefault="00061A5A" w:rsidP="00061A5A">
      <w:pPr>
        <w:pStyle w:val="Tabletitle"/>
        <w:rPr>
          <w:lang w:val="en-GB"/>
        </w:rPr>
      </w:pPr>
      <w:r w:rsidRPr="00C80083">
        <w:rPr>
          <w:lang w:val="en-GB"/>
        </w:rPr>
        <w:t>HD radio mode MP1 minimum median field strength versus reception modes</w:t>
      </w:r>
      <w:bookmarkEnd w:id="990"/>
    </w:p>
    <w:tbl>
      <w:tblPr>
        <w:tblStyle w:val="TableGrid"/>
        <w:tblW w:w="9639" w:type="dxa"/>
        <w:jc w:val="center"/>
        <w:tblLayout w:type="fixed"/>
        <w:tblLook w:val="04A0" w:firstRow="1" w:lastRow="0" w:firstColumn="1" w:lastColumn="0" w:noHBand="0" w:noVBand="1"/>
      </w:tblPr>
      <w:tblGrid>
        <w:gridCol w:w="2957"/>
        <w:gridCol w:w="898"/>
        <w:gridCol w:w="1165"/>
        <w:gridCol w:w="1165"/>
        <w:gridCol w:w="1165"/>
        <w:gridCol w:w="1075"/>
        <w:gridCol w:w="1214"/>
      </w:tblGrid>
      <w:tr w:rsidR="00061A5A" w:rsidRPr="00070FC1" w14:paraId="1204404A" w14:textId="77777777" w:rsidTr="00C06FBA">
        <w:trPr>
          <w:jc w:val="center"/>
        </w:trPr>
        <w:tc>
          <w:tcPr>
            <w:tcW w:w="2972" w:type="dxa"/>
          </w:tcPr>
          <w:p w14:paraId="1F9B0F8F" w14:textId="77777777" w:rsidR="00061A5A" w:rsidRPr="00070FC1" w:rsidRDefault="00061A5A" w:rsidP="00C80083">
            <w:pPr>
              <w:pStyle w:val="Tabletext"/>
            </w:pPr>
            <w:r w:rsidRPr="00070FC1">
              <w:t>Reception mode</w:t>
            </w:r>
          </w:p>
        </w:tc>
        <w:tc>
          <w:tcPr>
            <w:tcW w:w="902" w:type="dxa"/>
          </w:tcPr>
          <w:p w14:paraId="1AB0A882" w14:textId="77777777" w:rsidR="00061A5A" w:rsidRPr="00070FC1" w:rsidRDefault="00061A5A" w:rsidP="00C80083">
            <w:pPr>
              <w:pStyle w:val="Tabletext"/>
              <w:jc w:val="center"/>
              <w:rPr>
                <w:b/>
                <w:bCs/>
              </w:rPr>
            </w:pPr>
            <w:r w:rsidRPr="00070FC1">
              <w:rPr>
                <w:b/>
                <w:bCs/>
              </w:rPr>
              <w:t>FX</w:t>
            </w:r>
          </w:p>
        </w:tc>
        <w:tc>
          <w:tcPr>
            <w:tcW w:w="1170" w:type="dxa"/>
          </w:tcPr>
          <w:p w14:paraId="063D489D" w14:textId="77777777" w:rsidR="00061A5A" w:rsidRPr="00070FC1" w:rsidRDefault="00061A5A" w:rsidP="00C80083">
            <w:pPr>
              <w:pStyle w:val="Tabletext"/>
              <w:jc w:val="center"/>
              <w:rPr>
                <w:b/>
                <w:bCs/>
              </w:rPr>
            </w:pPr>
            <w:r w:rsidRPr="00070FC1">
              <w:rPr>
                <w:b/>
                <w:bCs/>
              </w:rPr>
              <w:t>MO</w:t>
            </w:r>
          </w:p>
        </w:tc>
        <w:tc>
          <w:tcPr>
            <w:tcW w:w="1170" w:type="dxa"/>
          </w:tcPr>
          <w:p w14:paraId="78176A27" w14:textId="77777777" w:rsidR="00061A5A" w:rsidRPr="00070FC1" w:rsidRDefault="00061A5A" w:rsidP="00C80083">
            <w:pPr>
              <w:pStyle w:val="Tabletext"/>
              <w:jc w:val="center"/>
              <w:rPr>
                <w:b/>
                <w:bCs/>
              </w:rPr>
            </w:pPr>
            <w:r w:rsidRPr="00070FC1">
              <w:rPr>
                <w:b/>
                <w:bCs/>
              </w:rPr>
              <w:t>PO</w:t>
            </w:r>
          </w:p>
        </w:tc>
        <w:tc>
          <w:tcPr>
            <w:tcW w:w="1170" w:type="dxa"/>
          </w:tcPr>
          <w:p w14:paraId="35504012" w14:textId="77777777" w:rsidR="00061A5A" w:rsidRPr="00070FC1" w:rsidRDefault="00061A5A" w:rsidP="00C80083">
            <w:pPr>
              <w:pStyle w:val="Tabletext"/>
              <w:jc w:val="center"/>
              <w:rPr>
                <w:b/>
                <w:bCs/>
              </w:rPr>
            </w:pPr>
            <w:r w:rsidRPr="00070FC1">
              <w:rPr>
                <w:b/>
                <w:bCs/>
              </w:rPr>
              <w:t>PI</w:t>
            </w:r>
          </w:p>
        </w:tc>
        <w:tc>
          <w:tcPr>
            <w:tcW w:w="1080" w:type="dxa"/>
          </w:tcPr>
          <w:p w14:paraId="62B6CD93" w14:textId="77777777" w:rsidR="00061A5A" w:rsidRPr="00070FC1" w:rsidRDefault="00061A5A" w:rsidP="00C80083">
            <w:pPr>
              <w:pStyle w:val="Tabletext"/>
              <w:jc w:val="center"/>
              <w:rPr>
                <w:b/>
                <w:bCs/>
              </w:rPr>
            </w:pPr>
            <w:r w:rsidRPr="00070FC1">
              <w:rPr>
                <w:b/>
                <w:bCs/>
              </w:rPr>
              <w:t>PO-H</w:t>
            </w:r>
          </w:p>
        </w:tc>
        <w:tc>
          <w:tcPr>
            <w:tcW w:w="1219" w:type="dxa"/>
          </w:tcPr>
          <w:p w14:paraId="19F974D8" w14:textId="77777777" w:rsidR="00061A5A" w:rsidRPr="00070FC1" w:rsidRDefault="00061A5A" w:rsidP="00C80083">
            <w:pPr>
              <w:pStyle w:val="Tabletext"/>
              <w:jc w:val="center"/>
              <w:rPr>
                <w:b/>
                <w:bCs/>
              </w:rPr>
            </w:pPr>
            <w:r w:rsidRPr="00070FC1">
              <w:rPr>
                <w:b/>
                <w:bCs/>
              </w:rPr>
              <w:t>PI-H</w:t>
            </w:r>
          </w:p>
        </w:tc>
      </w:tr>
      <w:tr w:rsidR="00061A5A" w:rsidRPr="00070FC1" w14:paraId="77A6BC2E" w14:textId="77777777" w:rsidTr="00C06FBA">
        <w:trPr>
          <w:jc w:val="center"/>
        </w:trPr>
        <w:tc>
          <w:tcPr>
            <w:tcW w:w="2972" w:type="dxa"/>
          </w:tcPr>
          <w:p w14:paraId="482304BD" w14:textId="77777777" w:rsidR="00061A5A" w:rsidRPr="00C80083" w:rsidRDefault="00061A5A" w:rsidP="00C80083">
            <w:pPr>
              <w:pStyle w:val="Tabletext"/>
              <w:rPr>
                <w:lang w:val="en-GB"/>
              </w:rPr>
            </w:pPr>
            <w:r w:rsidRPr="00C80083">
              <w:rPr>
                <w:lang w:val="en-GB"/>
              </w:rPr>
              <w:t>MP1</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902" w:type="dxa"/>
          </w:tcPr>
          <w:p w14:paraId="0279A6CC" w14:textId="77777777" w:rsidR="00061A5A" w:rsidRPr="00070FC1" w:rsidRDefault="00061A5A" w:rsidP="00C80083">
            <w:pPr>
              <w:pStyle w:val="Tabletext"/>
              <w:jc w:val="center"/>
            </w:pPr>
            <w:r w:rsidRPr="00070FC1">
              <w:t>53.8</w:t>
            </w:r>
          </w:p>
        </w:tc>
        <w:tc>
          <w:tcPr>
            <w:tcW w:w="1170" w:type="dxa"/>
          </w:tcPr>
          <w:p w14:paraId="10009550" w14:textId="77777777" w:rsidR="00061A5A" w:rsidRPr="00070FC1" w:rsidRDefault="00061A5A" w:rsidP="00C80083">
            <w:pPr>
              <w:pStyle w:val="Tabletext"/>
              <w:jc w:val="center"/>
            </w:pPr>
            <w:r w:rsidRPr="00070FC1">
              <w:t>57.2</w:t>
            </w:r>
          </w:p>
        </w:tc>
        <w:tc>
          <w:tcPr>
            <w:tcW w:w="1170" w:type="dxa"/>
          </w:tcPr>
          <w:p w14:paraId="016CD032" w14:textId="77777777" w:rsidR="00061A5A" w:rsidRPr="00070FC1" w:rsidRDefault="00061A5A" w:rsidP="00C80083">
            <w:pPr>
              <w:pStyle w:val="Tabletext"/>
              <w:jc w:val="center"/>
            </w:pPr>
            <w:r w:rsidRPr="00070FC1">
              <w:t>61.3</w:t>
            </w:r>
          </w:p>
        </w:tc>
        <w:tc>
          <w:tcPr>
            <w:tcW w:w="1170" w:type="dxa"/>
          </w:tcPr>
          <w:p w14:paraId="467BC623" w14:textId="77777777" w:rsidR="00061A5A" w:rsidRPr="00070FC1" w:rsidRDefault="00061A5A" w:rsidP="00C80083">
            <w:pPr>
              <w:pStyle w:val="Tabletext"/>
              <w:jc w:val="center"/>
            </w:pPr>
            <w:r w:rsidRPr="00070FC1">
              <w:t>53.8</w:t>
            </w:r>
          </w:p>
        </w:tc>
        <w:tc>
          <w:tcPr>
            <w:tcW w:w="1080" w:type="dxa"/>
          </w:tcPr>
          <w:p w14:paraId="156CFA7F" w14:textId="77777777" w:rsidR="00061A5A" w:rsidRPr="00070FC1" w:rsidRDefault="00061A5A" w:rsidP="00C80083">
            <w:pPr>
              <w:pStyle w:val="Tabletext"/>
              <w:jc w:val="center"/>
            </w:pPr>
            <w:r w:rsidRPr="00070FC1">
              <w:t>61.3</w:t>
            </w:r>
          </w:p>
        </w:tc>
        <w:tc>
          <w:tcPr>
            <w:tcW w:w="1219" w:type="dxa"/>
          </w:tcPr>
          <w:p w14:paraId="10D2878C" w14:textId="77777777" w:rsidR="00061A5A" w:rsidRPr="00070FC1" w:rsidRDefault="00061A5A" w:rsidP="00C80083">
            <w:pPr>
              <w:pStyle w:val="Tabletext"/>
              <w:jc w:val="center"/>
            </w:pPr>
            <w:r w:rsidRPr="00070FC1">
              <w:t>53.8</w:t>
            </w:r>
          </w:p>
        </w:tc>
      </w:tr>
      <w:tr w:rsidR="00061A5A" w:rsidRPr="00070FC1" w14:paraId="50F5FFD4" w14:textId="77777777" w:rsidTr="00C06FBA">
        <w:trPr>
          <w:jc w:val="center"/>
        </w:trPr>
        <w:tc>
          <w:tcPr>
            <w:tcW w:w="2972" w:type="dxa"/>
          </w:tcPr>
          <w:p w14:paraId="528E2500" w14:textId="77777777" w:rsidR="00061A5A" w:rsidRPr="00C80083" w:rsidRDefault="00061A5A" w:rsidP="00C80083">
            <w:pPr>
              <w:pStyle w:val="Tabletext"/>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902" w:type="dxa"/>
          </w:tcPr>
          <w:p w14:paraId="322E473E" w14:textId="77777777" w:rsidR="00061A5A" w:rsidRPr="00070FC1" w:rsidRDefault="00061A5A" w:rsidP="00C80083">
            <w:pPr>
              <w:pStyle w:val="Tabletext"/>
              <w:jc w:val="center"/>
            </w:pPr>
            <w:r w:rsidRPr="00070FC1">
              <w:t>4.4</w:t>
            </w:r>
          </w:p>
        </w:tc>
        <w:tc>
          <w:tcPr>
            <w:tcW w:w="1170" w:type="dxa"/>
          </w:tcPr>
          <w:p w14:paraId="346FF1FC" w14:textId="77777777" w:rsidR="00061A5A" w:rsidRPr="00070FC1" w:rsidRDefault="00061A5A" w:rsidP="00C80083">
            <w:pPr>
              <w:pStyle w:val="Tabletext"/>
              <w:jc w:val="center"/>
            </w:pPr>
            <w:r w:rsidRPr="00070FC1">
              <w:t>0</w:t>
            </w:r>
          </w:p>
        </w:tc>
        <w:tc>
          <w:tcPr>
            <w:tcW w:w="1170" w:type="dxa"/>
          </w:tcPr>
          <w:p w14:paraId="45A32FEE" w14:textId="77777777" w:rsidR="00061A5A" w:rsidRPr="00070FC1" w:rsidRDefault="00061A5A" w:rsidP="00C80083">
            <w:pPr>
              <w:pStyle w:val="Tabletext"/>
              <w:jc w:val="center"/>
            </w:pPr>
            <w:r w:rsidRPr="00070FC1">
              <w:t>0</w:t>
            </w:r>
          </w:p>
        </w:tc>
        <w:tc>
          <w:tcPr>
            <w:tcW w:w="1170" w:type="dxa"/>
          </w:tcPr>
          <w:p w14:paraId="2072A012" w14:textId="77777777" w:rsidR="00061A5A" w:rsidRPr="00070FC1" w:rsidRDefault="00061A5A" w:rsidP="00C80083">
            <w:pPr>
              <w:pStyle w:val="Tabletext"/>
              <w:jc w:val="center"/>
            </w:pPr>
            <w:r w:rsidRPr="00070FC1">
              <w:t>0</w:t>
            </w:r>
          </w:p>
        </w:tc>
        <w:tc>
          <w:tcPr>
            <w:tcW w:w="1080" w:type="dxa"/>
          </w:tcPr>
          <w:p w14:paraId="68738783" w14:textId="77777777" w:rsidR="00061A5A" w:rsidRPr="00070FC1" w:rsidRDefault="00061A5A" w:rsidP="00C80083">
            <w:pPr>
              <w:pStyle w:val="Tabletext"/>
              <w:jc w:val="center"/>
            </w:pPr>
            <w:r w:rsidRPr="00070FC1">
              <w:t>0</w:t>
            </w:r>
          </w:p>
        </w:tc>
        <w:tc>
          <w:tcPr>
            <w:tcW w:w="1219" w:type="dxa"/>
          </w:tcPr>
          <w:p w14:paraId="3322968A" w14:textId="77777777" w:rsidR="00061A5A" w:rsidRPr="00070FC1" w:rsidRDefault="00061A5A" w:rsidP="00C80083">
            <w:pPr>
              <w:pStyle w:val="Tabletext"/>
              <w:jc w:val="center"/>
            </w:pPr>
            <w:r w:rsidRPr="00070FC1">
              <w:t>0</w:t>
            </w:r>
          </w:p>
        </w:tc>
      </w:tr>
      <w:tr w:rsidR="00061A5A" w:rsidRPr="00070FC1" w14:paraId="5A9E0299" w14:textId="77777777" w:rsidTr="00C06FBA">
        <w:trPr>
          <w:jc w:val="center"/>
        </w:trPr>
        <w:tc>
          <w:tcPr>
            <w:tcW w:w="2972" w:type="dxa"/>
          </w:tcPr>
          <w:p w14:paraId="08643DBD" w14:textId="77777777" w:rsidR="00061A5A" w:rsidRPr="00070FC1" w:rsidRDefault="00061A5A" w:rsidP="00C80083">
            <w:pPr>
              <w:pStyle w:val="Tabletext"/>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902" w:type="dxa"/>
          </w:tcPr>
          <w:p w14:paraId="08A12759" w14:textId="77777777" w:rsidR="00061A5A" w:rsidRPr="00070FC1" w:rsidRDefault="00061A5A" w:rsidP="00C80083">
            <w:pPr>
              <w:pStyle w:val="Tabletext"/>
              <w:jc w:val="center"/>
            </w:pPr>
            <w:r w:rsidRPr="00070FC1">
              <w:t>3.4</w:t>
            </w:r>
          </w:p>
        </w:tc>
        <w:tc>
          <w:tcPr>
            <w:tcW w:w="1170" w:type="dxa"/>
          </w:tcPr>
          <w:p w14:paraId="296F30D7" w14:textId="77777777" w:rsidR="00061A5A" w:rsidRPr="00070FC1" w:rsidRDefault="00061A5A" w:rsidP="00C80083">
            <w:pPr>
              <w:pStyle w:val="Tabletext"/>
              <w:jc w:val="center"/>
            </w:pPr>
            <w:r w:rsidRPr="00070FC1">
              <w:t>19.1</w:t>
            </w:r>
          </w:p>
        </w:tc>
        <w:tc>
          <w:tcPr>
            <w:tcW w:w="1170" w:type="dxa"/>
          </w:tcPr>
          <w:p w14:paraId="29B161BA" w14:textId="77777777" w:rsidR="00061A5A" w:rsidRPr="00070FC1" w:rsidRDefault="00061A5A" w:rsidP="00C80083">
            <w:pPr>
              <w:pStyle w:val="Tabletext"/>
              <w:jc w:val="center"/>
            </w:pPr>
            <w:r w:rsidRPr="00070FC1">
              <w:t>16.2</w:t>
            </w:r>
          </w:p>
        </w:tc>
        <w:tc>
          <w:tcPr>
            <w:tcW w:w="1170" w:type="dxa"/>
          </w:tcPr>
          <w:p w14:paraId="14FEEA33" w14:textId="77777777" w:rsidR="00061A5A" w:rsidRPr="00070FC1" w:rsidRDefault="00061A5A" w:rsidP="00C80083">
            <w:pPr>
              <w:pStyle w:val="Tabletext"/>
              <w:jc w:val="center"/>
            </w:pPr>
            <w:r w:rsidRPr="00070FC1">
              <w:t>30.3</w:t>
            </w:r>
          </w:p>
        </w:tc>
        <w:tc>
          <w:tcPr>
            <w:tcW w:w="1080" w:type="dxa"/>
          </w:tcPr>
          <w:p w14:paraId="126B60E6" w14:textId="77777777" w:rsidR="00061A5A" w:rsidRPr="00070FC1" w:rsidRDefault="00061A5A" w:rsidP="00C80083">
            <w:pPr>
              <w:pStyle w:val="Tabletext"/>
              <w:jc w:val="center"/>
            </w:pPr>
            <w:r w:rsidRPr="00070FC1">
              <w:t>23.2</w:t>
            </w:r>
          </w:p>
        </w:tc>
        <w:tc>
          <w:tcPr>
            <w:tcW w:w="1219" w:type="dxa"/>
          </w:tcPr>
          <w:p w14:paraId="3C711E23" w14:textId="77777777" w:rsidR="00061A5A" w:rsidRPr="00070FC1" w:rsidRDefault="00061A5A" w:rsidP="00C80083">
            <w:pPr>
              <w:pStyle w:val="Tabletext"/>
              <w:jc w:val="center"/>
            </w:pPr>
            <w:r w:rsidRPr="00070FC1">
              <w:t>37.3</w:t>
            </w:r>
          </w:p>
        </w:tc>
      </w:tr>
      <w:tr w:rsidR="00061A5A" w:rsidRPr="00070FC1" w14:paraId="45D2D19C" w14:textId="77777777" w:rsidTr="00C06FBA">
        <w:trPr>
          <w:jc w:val="center"/>
        </w:trPr>
        <w:tc>
          <w:tcPr>
            <w:tcW w:w="2972" w:type="dxa"/>
          </w:tcPr>
          <w:p w14:paraId="7AD69845"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902" w:type="dxa"/>
          </w:tcPr>
          <w:p w14:paraId="159C9677" w14:textId="77777777" w:rsidR="00061A5A" w:rsidRPr="00070FC1" w:rsidRDefault="00061A5A" w:rsidP="00C80083">
            <w:pPr>
              <w:pStyle w:val="Tabletext"/>
              <w:jc w:val="center"/>
            </w:pPr>
            <w:r w:rsidRPr="00070FC1">
              <w:t>3</w:t>
            </w:r>
          </w:p>
        </w:tc>
        <w:tc>
          <w:tcPr>
            <w:tcW w:w="1170" w:type="dxa"/>
          </w:tcPr>
          <w:p w14:paraId="33450F66" w14:textId="77777777" w:rsidR="00061A5A" w:rsidRPr="00070FC1" w:rsidRDefault="00061A5A" w:rsidP="00C80083">
            <w:pPr>
              <w:pStyle w:val="Tabletext"/>
              <w:jc w:val="center"/>
            </w:pPr>
            <w:r w:rsidRPr="00070FC1">
              <w:t>3</w:t>
            </w:r>
          </w:p>
        </w:tc>
        <w:tc>
          <w:tcPr>
            <w:tcW w:w="1170" w:type="dxa"/>
          </w:tcPr>
          <w:p w14:paraId="7B6C906C" w14:textId="77777777" w:rsidR="00061A5A" w:rsidRPr="00070FC1" w:rsidRDefault="00061A5A" w:rsidP="00C80083">
            <w:pPr>
              <w:pStyle w:val="Tabletext"/>
              <w:jc w:val="center"/>
            </w:pPr>
            <w:r w:rsidRPr="00070FC1">
              <w:t>3</w:t>
            </w:r>
          </w:p>
        </w:tc>
        <w:tc>
          <w:tcPr>
            <w:tcW w:w="1170" w:type="dxa"/>
          </w:tcPr>
          <w:p w14:paraId="0EED6D4F" w14:textId="77777777" w:rsidR="00061A5A" w:rsidRPr="00070FC1" w:rsidRDefault="00061A5A" w:rsidP="00C80083">
            <w:pPr>
              <w:pStyle w:val="Tabletext"/>
              <w:jc w:val="center"/>
            </w:pPr>
            <w:r w:rsidRPr="00070FC1">
              <w:t>3</w:t>
            </w:r>
          </w:p>
        </w:tc>
        <w:tc>
          <w:tcPr>
            <w:tcW w:w="1080" w:type="dxa"/>
          </w:tcPr>
          <w:p w14:paraId="45871CBB" w14:textId="77777777" w:rsidR="00061A5A" w:rsidRPr="00070FC1" w:rsidRDefault="00061A5A" w:rsidP="00C80083">
            <w:pPr>
              <w:pStyle w:val="Tabletext"/>
              <w:jc w:val="center"/>
            </w:pPr>
            <w:r w:rsidRPr="00070FC1">
              <w:t>5</w:t>
            </w:r>
          </w:p>
        </w:tc>
        <w:tc>
          <w:tcPr>
            <w:tcW w:w="1219" w:type="dxa"/>
          </w:tcPr>
          <w:p w14:paraId="6B661224" w14:textId="77777777" w:rsidR="00061A5A" w:rsidRPr="00070FC1" w:rsidRDefault="00061A5A" w:rsidP="00C80083">
            <w:pPr>
              <w:pStyle w:val="Tabletext"/>
              <w:jc w:val="center"/>
            </w:pPr>
            <w:r w:rsidRPr="00070FC1">
              <w:t>5</w:t>
            </w:r>
          </w:p>
        </w:tc>
      </w:tr>
      <w:tr w:rsidR="00061A5A" w:rsidRPr="00070FC1" w14:paraId="54FC35C3" w14:textId="77777777" w:rsidTr="00C06FBA">
        <w:trPr>
          <w:jc w:val="center"/>
        </w:trPr>
        <w:tc>
          <w:tcPr>
            <w:tcW w:w="2972" w:type="dxa"/>
          </w:tcPr>
          <w:p w14:paraId="43C0221E"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902" w:type="dxa"/>
          </w:tcPr>
          <w:p w14:paraId="3CE9A793" w14:textId="77777777" w:rsidR="00061A5A" w:rsidRPr="00070FC1" w:rsidRDefault="00061A5A" w:rsidP="00C80083">
            <w:pPr>
              <w:pStyle w:val="Tabletext"/>
              <w:jc w:val="center"/>
            </w:pPr>
            <w:r w:rsidRPr="00070FC1">
              <w:t>7</w:t>
            </w:r>
          </w:p>
        </w:tc>
        <w:tc>
          <w:tcPr>
            <w:tcW w:w="1170" w:type="dxa"/>
          </w:tcPr>
          <w:p w14:paraId="6ACE8199" w14:textId="77777777" w:rsidR="00061A5A" w:rsidRPr="00070FC1" w:rsidRDefault="00061A5A" w:rsidP="00C80083">
            <w:pPr>
              <w:pStyle w:val="Tabletext"/>
              <w:jc w:val="center"/>
            </w:pPr>
            <w:r w:rsidRPr="00070FC1">
              <w:t>7</w:t>
            </w:r>
          </w:p>
        </w:tc>
        <w:tc>
          <w:tcPr>
            <w:tcW w:w="1170" w:type="dxa"/>
          </w:tcPr>
          <w:p w14:paraId="0F4ECA90" w14:textId="77777777" w:rsidR="00061A5A" w:rsidRPr="00070FC1" w:rsidRDefault="00061A5A" w:rsidP="00C80083">
            <w:pPr>
              <w:pStyle w:val="Tabletext"/>
              <w:jc w:val="center"/>
            </w:pPr>
            <w:r w:rsidRPr="00070FC1">
              <w:t>8</w:t>
            </w:r>
          </w:p>
        </w:tc>
        <w:tc>
          <w:tcPr>
            <w:tcW w:w="1170" w:type="dxa"/>
          </w:tcPr>
          <w:p w14:paraId="5CBDB314" w14:textId="77777777" w:rsidR="00061A5A" w:rsidRPr="00070FC1" w:rsidRDefault="00061A5A" w:rsidP="00C80083">
            <w:pPr>
              <w:pStyle w:val="Tabletext"/>
              <w:jc w:val="center"/>
            </w:pPr>
            <w:r w:rsidRPr="00070FC1">
              <w:t>8</w:t>
            </w:r>
          </w:p>
        </w:tc>
        <w:tc>
          <w:tcPr>
            <w:tcW w:w="1080" w:type="dxa"/>
          </w:tcPr>
          <w:p w14:paraId="748BEC04" w14:textId="77777777" w:rsidR="00061A5A" w:rsidRPr="00070FC1" w:rsidRDefault="00061A5A" w:rsidP="00C80083">
            <w:pPr>
              <w:pStyle w:val="Tabletext"/>
              <w:jc w:val="center"/>
            </w:pPr>
            <w:r w:rsidRPr="00070FC1">
              <w:t>25</w:t>
            </w:r>
          </w:p>
        </w:tc>
        <w:tc>
          <w:tcPr>
            <w:tcW w:w="1219" w:type="dxa"/>
          </w:tcPr>
          <w:p w14:paraId="36EA48EB" w14:textId="77777777" w:rsidR="00061A5A" w:rsidRPr="00070FC1" w:rsidRDefault="00061A5A" w:rsidP="00C80083">
            <w:pPr>
              <w:pStyle w:val="Tabletext"/>
              <w:jc w:val="center"/>
            </w:pPr>
            <w:r w:rsidRPr="00070FC1">
              <w:t>25</w:t>
            </w:r>
          </w:p>
        </w:tc>
      </w:tr>
      <w:tr w:rsidR="00061A5A" w:rsidRPr="00070FC1" w14:paraId="3E0504B0" w14:textId="77777777" w:rsidTr="00C06FBA">
        <w:trPr>
          <w:jc w:val="center"/>
        </w:trPr>
        <w:tc>
          <w:tcPr>
            <w:tcW w:w="2972" w:type="dxa"/>
          </w:tcPr>
          <w:p w14:paraId="6AA7643C"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902" w:type="dxa"/>
          </w:tcPr>
          <w:p w14:paraId="32BD4F4E" w14:textId="77777777" w:rsidR="00061A5A" w:rsidRPr="00070FC1" w:rsidRDefault="00061A5A" w:rsidP="00C80083">
            <w:pPr>
              <w:pStyle w:val="Tabletext"/>
              <w:jc w:val="center"/>
            </w:pPr>
            <w:r w:rsidRPr="00070FC1">
              <w:t>14.1</w:t>
            </w:r>
          </w:p>
        </w:tc>
        <w:tc>
          <w:tcPr>
            <w:tcW w:w="1170" w:type="dxa"/>
          </w:tcPr>
          <w:p w14:paraId="23982054" w14:textId="77777777" w:rsidR="00061A5A" w:rsidRPr="00070FC1" w:rsidRDefault="00061A5A" w:rsidP="00C80083">
            <w:pPr>
              <w:pStyle w:val="Tabletext"/>
              <w:jc w:val="center"/>
            </w:pPr>
            <w:r w:rsidRPr="00070FC1">
              <w:t>14.1</w:t>
            </w:r>
          </w:p>
        </w:tc>
        <w:tc>
          <w:tcPr>
            <w:tcW w:w="1170" w:type="dxa"/>
          </w:tcPr>
          <w:p w14:paraId="1E1D0AD0" w14:textId="77777777" w:rsidR="00061A5A" w:rsidRPr="00070FC1" w:rsidRDefault="00061A5A" w:rsidP="00C80083">
            <w:pPr>
              <w:pStyle w:val="Tabletext"/>
              <w:jc w:val="center"/>
            </w:pPr>
            <w:r w:rsidRPr="00070FC1">
              <w:t>14.1</w:t>
            </w:r>
          </w:p>
        </w:tc>
        <w:tc>
          <w:tcPr>
            <w:tcW w:w="1170" w:type="dxa"/>
          </w:tcPr>
          <w:p w14:paraId="5B348E4D" w14:textId="77777777" w:rsidR="00061A5A" w:rsidRPr="00070FC1" w:rsidRDefault="00061A5A" w:rsidP="00C80083">
            <w:pPr>
              <w:pStyle w:val="Tabletext"/>
              <w:jc w:val="center"/>
            </w:pPr>
            <w:r w:rsidRPr="00070FC1">
              <w:t>14.1</w:t>
            </w:r>
          </w:p>
        </w:tc>
        <w:tc>
          <w:tcPr>
            <w:tcW w:w="1080" w:type="dxa"/>
          </w:tcPr>
          <w:p w14:paraId="0A43F76B" w14:textId="77777777" w:rsidR="00061A5A" w:rsidRPr="00070FC1" w:rsidRDefault="00061A5A" w:rsidP="00C80083">
            <w:pPr>
              <w:pStyle w:val="Tabletext"/>
              <w:jc w:val="center"/>
            </w:pPr>
            <w:r w:rsidRPr="00070FC1">
              <w:t>0</w:t>
            </w:r>
          </w:p>
        </w:tc>
        <w:tc>
          <w:tcPr>
            <w:tcW w:w="1219" w:type="dxa"/>
          </w:tcPr>
          <w:p w14:paraId="6C77765F" w14:textId="77777777" w:rsidR="00061A5A" w:rsidRPr="00070FC1" w:rsidRDefault="00061A5A" w:rsidP="00C80083">
            <w:pPr>
              <w:pStyle w:val="Tabletext"/>
              <w:jc w:val="center"/>
            </w:pPr>
            <w:r w:rsidRPr="00070FC1">
              <w:t>0</w:t>
            </w:r>
          </w:p>
        </w:tc>
      </w:tr>
      <w:tr w:rsidR="00061A5A" w:rsidRPr="00070FC1" w14:paraId="00C9BDE1" w14:textId="77777777" w:rsidTr="00C06FBA">
        <w:trPr>
          <w:jc w:val="center"/>
        </w:trPr>
        <w:tc>
          <w:tcPr>
            <w:tcW w:w="2972" w:type="dxa"/>
          </w:tcPr>
          <w:p w14:paraId="6191963F" w14:textId="77777777" w:rsidR="00061A5A" w:rsidRPr="00C80083" w:rsidRDefault="00061A5A" w:rsidP="00C80083">
            <w:pPr>
              <w:pStyle w:val="Tabletext"/>
              <w:rPr>
                <w:lang w:val="en-GB"/>
              </w:rPr>
            </w:pPr>
            <w:r w:rsidRPr="00C80083">
              <w:rPr>
                <w:lang w:val="en-GB"/>
              </w:rPr>
              <w:t>Minimum median field strength (dBµV/m)</w:t>
            </w:r>
          </w:p>
        </w:tc>
        <w:tc>
          <w:tcPr>
            <w:tcW w:w="902" w:type="dxa"/>
          </w:tcPr>
          <w:p w14:paraId="293DE593" w14:textId="77777777" w:rsidR="00061A5A" w:rsidRPr="00070FC1" w:rsidRDefault="00061A5A" w:rsidP="00C80083">
            <w:pPr>
              <w:pStyle w:val="Tabletext"/>
              <w:jc w:val="center"/>
            </w:pPr>
            <w:r w:rsidRPr="00070FC1">
              <w:t>18.4</w:t>
            </w:r>
          </w:p>
        </w:tc>
        <w:tc>
          <w:tcPr>
            <w:tcW w:w="1170" w:type="dxa"/>
          </w:tcPr>
          <w:p w14:paraId="469D0774" w14:textId="77777777" w:rsidR="00061A5A" w:rsidRPr="00070FC1" w:rsidRDefault="00061A5A" w:rsidP="00C80083">
            <w:pPr>
              <w:pStyle w:val="Tabletext"/>
              <w:jc w:val="center"/>
            </w:pPr>
            <w:r w:rsidRPr="00070FC1">
              <w:t>41.9</w:t>
            </w:r>
          </w:p>
        </w:tc>
        <w:tc>
          <w:tcPr>
            <w:tcW w:w="1170" w:type="dxa"/>
          </w:tcPr>
          <w:p w14:paraId="1133B8D2" w14:textId="77777777" w:rsidR="00061A5A" w:rsidRPr="00070FC1" w:rsidRDefault="00061A5A" w:rsidP="00C80083">
            <w:pPr>
              <w:pStyle w:val="Tabletext"/>
              <w:jc w:val="center"/>
            </w:pPr>
            <w:r w:rsidRPr="00070FC1">
              <w:t>44.1</w:t>
            </w:r>
          </w:p>
        </w:tc>
        <w:tc>
          <w:tcPr>
            <w:tcW w:w="1170" w:type="dxa"/>
          </w:tcPr>
          <w:p w14:paraId="0846154D" w14:textId="77777777" w:rsidR="00061A5A" w:rsidRPr="00070FC1" w:rsidRDefault="00061A5A" w:rsidP="00C80083">
            <w:pPr>
              <w:pStyle w:val="Tabletext"/>
              <w:jc w:val="center"/>
            </w:pPr>
            <w:r w:rsidRPr="00070FC1">
              <w:t>50.7</w:t>
            </w:r>
          </w:p>
        </w:tc>
        <w:tc>
          <w:tcPr>
            <w:tcW w:w="1080" w:type="dxa"/>
          </w:tcPr>
          <w:p w14:paraId="03ABE99E" w14:textId="77777777" w:rsidR="00061A5A" w:rsidRPr="00070FC1" w:rsidRDefault="00061A5A" w:rsidP="00C80083">
            <w:pPr>
              <w:pStyle w:val="Tabletext"/>
              <w:jc w:val="center"/>
            </w:pPr>
            <w:r w:rsidRPr="00070FC1">
              <w:t>56.0</w:t>
            </w:r>
          </w:p>
        </w:tc>
        <w:tc>
          <w:tcPr>
            <w:tcW w:w="1219" w:type="dxa"/>
          </w:tcPr>
          <w:p w14:paraId="752E002D" w14:textId="77777777" w:rsidR="00061A5A" w:rsidRPr="00070FC1" w:rsidRDefault="00061A5A" w:rsidP="00C80083">
            <w:pPr>
              <w:pStyle w:val="Tabletext"/>
              <w:jc w:val="center"/>
            </w:pPr>
            <w:r w:rsidRPr="00070FC1">
              <w:t>62.6</w:t>
            </w:r>
          </w:p>
        </w:tc>
      </w:tr>
    </w:tbl>
    <w:p w14:paraId="56861A35" w14:textId="77777777" w:rsidR="00061A5A" w:rsidRPr="00070FC1" w:rsidRDefault="00061A5A" w:rsidP="00061A5A">
      <w:pPr>
        <w:pStyle w:val="Tablefin"/>
      </w:pPr>
      <w:bookmarkStart w:id="991" w:name="_Toc404608793"/>
    </w:p>
    <w:p w14:paraId="71A8494E" w14:textId="77777777" w:rsidR="00061A5A" w:rsidRPr="00070FC1" w:rsidRDefault="00061A5A" w:rsidP="00C06FBA">
      <w:pPr>
        <w:pStyle w:val="TableNo"/>
        <w:keepLines/>
      </w:pPr>
      <w:r w:rsidRPr="00070FC1">
        <w:t>TABLE 10</w:t>
      </w:r>
      <w:r>
        <w:t>2</w:t>
      </w:r>
    </w:p>
    <w:p w14:paraId="601129C6" w14:textId="77777777" w:rsidR="00061A5A" w:rsidRPr="00C80083" w:rsidRDefault="00061A5A" w:rsidP="00C06FBA">
      <w:pPr>
        <w:pStyle w:val="Tabletitle"/>
        <w:keepLines/>
        <w:rPr>
          <w:lang w:val="en-GB"/>
        </w:rPr>
      </w:pPr>
      <w:r w:rsidRPr="00C80083">
        <w:rPr>
          <w:lang w:val="en-GB"/>
        </w:rPr>
        <w:t>HD radio mode MP11 minimum median field strength versus reception modes</w:t>
      </w:r>
      <w:bookmarkEnd w:id="991"/>
    </w:p>
    <w:tbl>
      <w:tblPr>
        <w:tblStyle w:val="TableGrid"/>
        <w:tblW w:w="9639" w:type="dxa"/>
        <w:jc w:val="center"/>
        <w:tblLayout w:type="fixed"/>
        <w:tblLook w:val="04A0" w:firstRow="1" w:lastRow="0" w:firstColumn="1" w:lastColumn="0" w:noHBand="0" w:noVBand="1"/>
      </w:tblPr>
      <w:tblGrid>
        <w:gridCol w:w="2957"/>
        <w:gridCol w:w="898"/>
        <w:gridCol w:w="1165"/>
        <w:gridCol w:w="1165"/>
        <w:gridCol w:w="1165"/>
        <w:gridCol w:w="1075"/>
        <w:gridCol w:w="1214"/>
      </w:tblGrid>
      <w:tr w:rsidR="00061A5A" w:rsidRPr="00070FC1" w14:paraId="5CCB232B" w14:textId="77777777" w:rsidTr="00C06FBA">
        <w:trPr>
          <w:jc w:val="center"/>
        </w:trPr>
        <w:tc>
          <w:tcPr>
            <w:tcW w:w="2972" w:type="dxa"/>
          </w:tcPr>
          <w:p w14:paraId="0D7C7543" w14:textId="77777777" w:rsidR="00061A5A" w:rsidRPr="00070FC1" w:rsidRDefault="00061A5A" w:rsidP="00C06FBA">
            <w:pPr>
              <w:pStyle w:val="Tabletext"/>
              <w:keepNext/>
              <w:keepLines/>
            </w:pPr>
            <w:r w:rsidRPr="00070FC1">
              <w:t>Reception mode</w:t>
            </w:r>
          </w:p>
        </w:tc>
        <w:tc>
          <w:tcPr>
            <w:tcW w:w="902" w:type="dxa"/>
          </w:tcPr>
          <w:p w14:paraId="7AAB4721" w14:textId="77777777" w:rsidR="00061A5A" w:rsidRPr="00070FC1" w:rsidRDefault="00061A5A" w:rsidP="00C06FBA">
            <w:pPr>
              <w:pStyle w:val="Tabletext"/>
              <w:keepNext/>
              <w:keepLines/>
              <w:jc w:val="center"/>
              <w:rPr>
                <w:b/>
                <w:bCs/>
              </w:rPr>
            </w:pPr>
            <w:r w:rsidRPr="00070FC1">
              <w:rPr>
                <w:b/>
                <w:bCs/>
              </w:rPr>
              <w:t>FX</w:t>
            </w:r>
          </w:p>
        </w:tc>
        <w:tc>
          <w:tcPr>
            <w:tcW w:w="1170" w:type="dxa"/>
          </w:tcPr>
          <w:p w14:paraId="17D4BB3F" w14:textId="77777777" w:rsidR="00061A5A" w:rsidRPr="00070FC1" w:rsidRDefault="00061A5A" w:rsidP="00C06FBA">
            <w:pPr>
              <w:pStyle w:val="Tabletext"/>
              <w:keepNext/>
              <w:keepLines/>
              <w:jc w:val="center"/>
              <w:rPr>
                <w:b/>
                <w:bCs/>
              </w:rPr>
            </w:pPr>
            <w:r w:rsidRPr="00070FC1">
              <w:rPr>
                <w:b/>
                <w:bCs/>
              </w:rPr>
              <w:t>MO</w:t>
            </w:r>
          </w:p>
        </w:tc>
        <w:tc>
          <w:tcPr>
            <w:tcW w:w="1170" w:type="dxa"/>
          </w:tcPr>
          <w:p w14:paraId="572015E9" w14:textId="77777777" w:rsidR="00061A5A" w:rsidRPr="00070FC1" w:rsidRDefault="00061A5A" w:rsidP="00C06FBA">
            <w:pPr>
              <w:pStyle w:val="Tabletext"/>
              <w:keepNext/>
              <w:keepLines/>
              <w:jc w:val="center"/>
              <w:rPr>
                <w:b/>
                <w:bCs/>
              </w:rPr>
            </w:pPr>
            <w:r w:rsidRPr="00070FC1">
              <w:rPr>
                <w:b/>
                <w:bCs/>
              </w:rPr>
              <w:t>PO</w:t>
            </w:r>
          </w:p>
        </w:tc>
        <w:tc>
          <w:tcPr>
            <w:tcW w:w="1170" w:type="dxa"/>
          </w:tcPr>
          <w:p w14:paraId="04F56410" w14:textId="77777777" w:rsidR="00061A5A" w:rsidRPr="00070FC1" w:rsidRDefault="00061A5A" w:rsidP="00C06FBA">
            <w:pPr>
              <w:pStyle w:val="Tabletext"/>
              <w:keepNext/>
              <w:keepLines/>
              <w:jc w:val="center"/>
              <w:rPr>
                <w:b/>
                <w:bCs/>
              </w:rPr>
            </w:pPr>
            <w:r w:rsidRPr="00070FC1">
              <w:rPr>
                <w:b/>
                <w:bCs/>
              </w:rPr>
              <w:t>PI</w:t>
            </w:r>
          </w:p>
        </w:tc>
        <w:tc>
          <w:tcPr>
            <w:tcW w:w="1080" w:type="dxa"/>
          </w:tcPr>
          <w:p w14:paraId="550C7A2D" w14:textId="77777777" w:rsidR="00061A5A" w:rsidRPr="00070FC1" w:rsidRDefault="00061A5A" w:rsidP="00C06FBA">
            <w:pPr>
              <w:pStyle w:val="Tabletext"/>
              <w:keepNext/>
              <w:keepLines/>
              <w:jc w:val="center"/>
              <w:rPr>
                <w:b/>
                <w:bCs/>
              </w:rPr>
            </w:pPr>
            <w:r w:rsidRPr="00070FC1">
              <w:rPr>
                <w:b/>
                <w:bCs/>
              </w:rPr>
              <w:t>PO-H</w:t>
            </w:r>
          </w:p>
        </w:tc>
        <w:tc>
          <w:tcPr>
            <w:tcW w:w="1219" w:type="dxa"/>
          </w:tcPr>
          <w:p w14:paraId="5AB7EB4F" w14:textId="77777777" w:rsidR="00061A5A" w:rsidRPr="00070FC1" w:rsidRDefault="00061A5A" w:rsidP="00C06FBA">
            <w:pPr>
              <w:pStyle w:val="Tabletext"/>
              <w:keepNext/>
              <w:keepLines/>
              <w:jc w:val="center"/>
              <w:rPr>
                <w:b/>
                <w:bCs/>
              </w:rPr>
            </w:pPr>
            <w:r w:rsidRPr="00070FC1">
              <w:rPr>
                <w:b/>
                <w:bCs/>
              </w:rPr>
              <w:t>PI-H</w:t>
            </w:r>
          </w:p>
        </w:tc>
      </w:tr>
      <w:tr w:rsidR="00061A5A" w:rsidRPr="00070FC1" w14:paraId="79E80C8E" w14:textId="77777777" w:rsidTr="00C06FBA">
        <w:trPr>
          <w:jc w:val="center"/>
        </w:trPr>
        <w:tc>
          <w:tcPr>
            <w:tcW w:w="2972" w:type="dxa"/>
          </w:tcPr>
          <w:p w14:paraId="781110EB" w14:textId="77777777" w:rsidR="00061A5A" w:rsidRPr="00C80083" w:rsidRDefault="00061A5A" w:rsidP="00C06FBA">
            <w:pPr>
              <w:pStyle w:val="Tabletext"/>
              <w:keepNext/>
              <w:keepLines/>
              <w:rPr>
                <w:lang w:val="en-GB"/>
              </w:rPr>
            </w:pPr>
            <w:r w:rsidRPr="00C80083">
              <w:rPr>
                <w:lang w:val="en-GB"/>
              </w:rPr>
              <w:t>MP11</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902" w:type="dxa"/>
          </w:tcPr>
          <w:p w14:paraId="41C30194" w14:textId="77777777" w:rsidR="00061A5A" w:rsidRPr="00070FC1" w:rsidRDefault="00061A5A" w:rsidP="00C06FBA">
            <w:pPr>
              <w:pStyle w:val="Tabletext"/>
              <w:keepNext/>
              <w:keepLines/>
              <w:jc w:val="center"/>
            </w:pPr>
            <w:r w:rsidRPr="00070FC1">
              <w:t>56.3</w:t>
            </w:r>
          </w:p>
        </w:tc>
        <w:tc>
          <w:tcPr>
            <w:tcW w:w="1170" w:type="dxa"/>
          </w:tcPr>
          <w:p w14:paraId="71206E7E" w14:textId="77777777" w:rsidR="00061A5A" w:rsidRPr="00070FC1" w:rsidRDefault="00061A5A" w:rsidP="00C06FBA">
            <w:pPr>
              <w:pStyle w:val="Tabletext"/>
              <w:keepNext/>
              <w:keepLines/>
              <w:jc w:val="center"/>
            </w:pPr>
            <w:r w:rsidRPr="00070FC1">
              <w:t>58.7</w:t>
            </w:r>
          </w:p>
        </w:tc>
        <w:tc>
          <w:tcPr>
            <w:tcW w:w="1170" w:type="dxa"/>
          </w:tcPr>
          <w:p w14:paraId="043BCEEA" w14:textId="77777777" w:rsidR="00061A5A" w:rsidRPr="00070FC1" w:rsidRDefault="00061A5A" w:rsidP="00C06FBA">
            <w:pPr>
              <w:pStyle w:val="Tabletext"/>
              <w:keepNext/>
              <w:keepLines/>
              <w:jc w:val="center"/>
            </w:pPr>
            <w:r w:rsidRPr="00070FC1">
              <w:t>62.8</w:t>
            </w:r>
          </w:p>
        </w:tc>
        <w:tc>
          <w:tcPr>
            <w:tcW w:w="1170" w:type="dxa"/>
          </w:tcPr>
          <w:p w14:paraId="057D934B" w14:textId="77777777" w:rsidR="00061A5A" w:rsidRPr="00070FC1" w:rsidRDefault="00061A5A" w:rsidP="00C06FBA">
            <w:pPr>
              <w:pStyle w:val="Tabletext"/>
              <w:keepNext/>
              <w:keepLines/>
              <w:jc w:val="center"/>
            </w:pPr>
            <w:r w:rsidRPr="00070FC1">
              <w:t>56.3</w:t>
            </w:r>
          </w:p>
        </w:tc>
        <w:tc>
          <w:tcPr>
            <w:tcW w:w="1080" w:type="dxa"/>
          </w:tcPr>
          <w:p w14:paraId="3D886522" w14:textId="77777777" w:rsidR="00061A5A" w:rsidRPr="00070FC1" w:rsidRDefault="00061A5A" w:rsidP="00C06FBA">
            <w:pPr>
              <w:pStyle w:val="Tabletext"/>
              <w:keepNext/>
              <w:keepLines/>
              <w:jc w:val="center"/>
            </w:pPr>
            <w:r w:rsidRPr="00070FC1">
              <w:t>62.8</w:t>
            </w:r>
          </w:p>
        </w:tc>
        <w:tc>
          <w:tcPr>
            <w:tcW w:w="1219" w:type="dxa"/>
          </w:tcPr>
          <w:p w14:paraId="349CAEBB" w14:textId="77777777" w:rsidR="00061A5A" w:rsidRPr="00070FC1" w:rsidRDefault="00061A5A" w:rsidP="00C06FBA">
            <w:pPr>
              <w:pStyle w:val="Tabletext"/>
              <w:keepNext/>
              <w:keepLines/>
              <w:jc w:val="center"/>
            </w:pPr>
            <w:r w:rsidRPr="00070FC1">
              <w:t>56.3</w:t>
            </w:r>
          </w:p>
        </w:tc>
      </w:tr>
      <w:tr w:rsidR="00061A5A" w:rsidRPr="00070FC1" w14:paraId="3DAABCD7" w14:textId="77777777" w:rsidTr="00C06FBA">
        <w:trPr>
          <w:jc w:val="center"/>
        </w:trPr>
        <w:tc>
          <w:tcPr>
            <w:tcW w:w="2972" w:type="dxa"/>
          </w:tcPr>
          <w:p w14:paraId="56368E82" w14:textId="77777777" w:rsidR="00061A5A" w:rsidRPr="00C80083" w:rsidRDefault="00061A5A" w:rsidP="00C06FBA">
            <w:pPr>
              <w:pStyle w:val="Tabletext"/>
              <w:keepNext/>
              <w:keepLines/>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902" w:type="dxa"/>
          </w:tcPr>
          <w:p w14:paraId="0605F2DD" w14:textId="77777777" w:rsidR="00061A5A" w:rsidRPr="00070FC1" w:rsidRDefault="00061A5A" w:rsidP="00C06FBA">
            <w:pPr>
              <w:pStyle w:val="Tabletext"/>
              <w:keepNext/>
              <w:keepLines/>
              <w:jc w:val="center"/>
            </w:pPr>
            <w:r w:rsidRPr="00070FC1">
              <w:t>4.4</w:t>
            </w:r>
          </w:p>
        </w:tc>
        <w:tc>
          <w:tcPr>
            <w:tcW w:w="1170" w:type="dxa"/>
          </w:tcPr>
          <w:p w14:paraId="2D42AF66" w14:textId="77777777" w:rsidR="00061A5A" w:rsidRPr="00070FC1" w:rsidRDefault="00061A5A" w:rsidP="00C06FBA">
            <w:pPr>
              <w:pStyle w:val="Tabletext"/>
              <w:keepNext/>
              <w:keepLines/>
              <w:jc w:val="center"/>
            </w:pPr>
            <w:r w:rsidRPr="00070FC1">
              <w:t>0</w:t>
            </w:r>
          </w:p>
        </w:tc>
        <w:tc>
          <w:tcPr>
            <w:tcW w:w="1170" w:type="dxa"/>
          </w:tcPr>
          <w:p w14:paraId="724FAED9" w14:textId="77777777" w:rsidR="00061A5A" w:rsidRPr="00070FC1" w:rsidRDefault="00061A5A" w:rsidP="00C06FBA">
            <w:pPr>
              <w:pStyle w:val="Tabletext"/>
              <w:keepNext/>
              <w:keepLines/>
              <w:jc w:val="center"/>
            </w:pPr>
            <w:r w:rsidRPr="00070FC1">
              <w:t>0</w:t>
            </w:r>
          </w:p>
        </w:tc>
        <w:tc>
          <w:tcPr>
            <w:tcW w:w="1170" w:type="dxa"/>
          </w:tcPr>
          <w:p w14:paraId="75F3B004" w14:textId="77777777" w:rsidR="00061A5A" w:rsidRPr="00070FC1" w:rsidRDefault="00061A5A" w:rsidP="00C06FBA">
            <w:pPr>
              <w:pStyle w:val="Tabletext"/>
              <w:keepNext/>
              <w:keepLines/>
              <w:jc w:val="center"/>
            </w:pPr>
            <w:r w:rsidRPr="00070FC1">
              <w:t>0</w:t>
            </w:r>
          </w:p>
        </w:tc>
        <w:tc>
          <w:tcPr>
            <w:tcW w:w="1080" w:type="dxa"/>
          </w:tcPr>
          <w:p w14:paraId="20B48CF4" w14:textId="77777777" w:rsidR="00061A5A" w:rsidRPr="00070FC1" w:rsidRDefault="00061A5A" w:rsidP="00C06FBA">
            <w:pPr>
              <w:pStyle w:val="Tabletext"/>
              <w:keepNext/>
              <w:keepLines/>
              <w:jc w:val="center"/>
            </w:pPr>
            <w:r w:rsidRPr="00070FC1">
              <w:t>0</w:t>
            </w:r>
          </w:p>
        </w:tc>
        <w:tc>
          <w:tcPr>
            <w:tcW w:w="1219" w:type="dxa"/>
          </w:tcPr>
          <w:p w14:paraId="49903E16" w14:textId="77777777" w:rsidR="00061A5A" w:rsidRPr="00070FC1" w:rsidRDefault="00061A5A" w:rsidP="00C06FBA">
            <w:pPr>
              <w:pStyle w:val="Tabletext"/>
              <w:keepNext/>
              <w:keepLines/>
              <w:jc w:val="center"/>
            </w:pPr>
            <w:r w:rsidRPr="00070FC1">
              <w:t>0</w:t>
            </w:r>
          </w:p>
        </w:tc>
      </w:tr>
      <w:tr w:rsidR="00061A5A" w:rsidRPr="00070FC1" w14:paraId="59C9517D" w14:textId="77777777" w:rsidTr="00C06FBA">
        <w:trPr>
          <w:jc w:val="center"/>
        </w:trPr>
        <w:tc>
          <w:tcPr>
            <w:tcW w:w="2972" w:type="dxa"/>
          </w:tcPr>
          <w:p w14:paraId="5A1B5EB1" w14:textId="77777777" w:rsidR="00061A5A" w:rsidRPr="00070FC1" w:rsidRDefault="00061A5A" w:rsidP="00C06FBA">
            <w:pPr>
              <w:pStyle w:val="Tabletext"/>
              <w:keepNext/>
              <w:keepLines/>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902" w:type="dxa"/>
          </w:tcPr>
          <w:p w14:paraId="670C9D4A" w14:textId="77777777" w:rsidR="00061A5A" w:rsidRPr="00070FC1" w:rsidRDefault="00061A5A" w:rsidP="00C06FBA">
            <w:pPr>
              <w:pStyle w:val="Tabletext"/>
              <w:keepNext/>
              <w:keepLines/>
              <w:jc w:val="center"/>
            </w:pPr>
            <w:r w:rsidRPr="00070FC1">
              <w:t>3.4</w:t>
            </w:r>
          </w:p>
        </w:tc>
        <w:tc>
          <w:tcPr>
            <w:tcW w:w="1170" w:type="dxa"/>
          </w:tcPr>
          <w:p w14:paraId="69FB1CC9" w14:textId="77777777" w:rsidR="00061A5A" w:rsidRPr="00070FC1" w:rsidRDefault="00061A5A" w:rsidP="00C06FBA">
            <w:pPr>
              <w:pStyle w:val="Tabletext"/>
              <w:keepNext/>
              <w:keepLines/>
              <w:jc w:val="center"/>
            </w:pPr>
            <w:r w:rsidRPr="00070FC1">
              <w:t>19.1</w:t>
            </w:r>
          </w:p>
        </w:tc>
        <w:tc>
          <w:tcPr>
            <w:tcW w:w="1170" w:type="dxa"/>
          </w:tcPr>
          <w:p w14:paraId="618C435A" w14:textId="77777777" w:rsidR="00061A5A" w:rsidRPr="00070FC1" w:rsidRDefault="00061A5A" w:rsidP="00C06FBA">
            <w:pPr>
              <w:pStyle w:val="Tabletext"/>
              <w:keepNext/>
              <w:keepLines/>
              <w:jc w:val="center"/>
            </w:pPr>
            <w:r w:rsidRPr="00070FC1">
              <w:t>16.2</w:t>
            </w:r>
          </w:p>
        </w:tc>
        <w:tc>
          <w:tcPr>
            <w:tcW w:w="1170" w:type="dxa"/>
          </w:tcPr>
          <w:p w14:paraId="5D00C8F5" w14:textId="77777777" w:rsidR="00061A5A" w:rsidRPr="00070FC1" w:rsidRDefault="00061A5A" w:rsidP="00C06FBA">
            <w:pPr>
              <w:pStyle w:val="Tabletext"/>
              <w:keepNext/>
              <w:keepLines/>
              <w:jc w:val="center"/>
            </w:pPr>
            <w:r w:rsidRPr="00070FC1">
              <w:t>30.3</w:t>
            </w:r>
          </w:p>
        </w:tc>
        <w:tc>
          <w:tcPr>
            <w:tcW w:w="1080" w:type="dxa"/>
          </w:tcPr>
          <w:p w14:paraId="022A431D" w14:textId="77777777" w:rsidR="00061A5A" w:rsidRPr="00070FC1" w:rsidRDefault="00061A5A" w:rsidP="00C06FBA">
            <w:pPr>
              <w:pStyle w:val="Tabletext"/>
              <w:keepNext/>
              <w:keepLines/>
              <w:jc w:val="center"/>
            </w:pPr>
            <w:r w:rsidRPr="00070FC1">
              <w:t>23.2</w:t>
            </w:r>
          </w:p>
        </w:tc>
        <w:tc>
          <w:tcPr>
            <w:tcW w:w="1219" w:type="dxa"/>
          </w:tcPr>
          <w:p w14:paraId="2A5D566D" w14:textId="77777777" w:rsidR="00061A5A" w:rsidRPr="00070FC1" w:rsidRDefault="00061A5A" w:rsidP="00C06FBA">
            <w:pPr>
              <w:pStyle w:val="Tabletext"/>
              <w:keepNext/>
              <w:keepLines/>
              <w:jc w:val="center"/>
            </w:pPr>
            <w:r w:rsidRPr="00070FC1">
              <w:t>37.3</w:t>
            </w:r>
          </w:p>
        </w:tc>
      </w:tr>
      <w:tr w:rsidR="00061A5A" w:rsidRPr="00070FC1" w14:paraId="7A70A4A9" w14:textId="77777777" w:rsidTr="00C06FBA">
        <w:trPr>
          <w:jc w:val="center"/>
        </w:trPr>
        <w:tc>
          <w:tcPr>
            <w:tcW w:w="2972" w:type="dxa"/>
          </w:tcPr>
          <w:p w14:paraId="1B481A9A"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902" w:type="dxa"/>
          </w:tcPr>
          <w:p w14:paraId="383158E4" w14:textId="77777777" w:rsidR="00061A5A" w:rsidRPr="00070FC1" w:rsidRDefault="00061A5A" w:rsidP="00C80083">
            <w:pPr>
              <w:pStyle w:val="Tabletext"/>
              <w:jc w:val="center"/>
            </w:pPr>
            <w:r w:rsidRPr="00070FC1">
              <w:t>3</w:t>
            </w:r>
          </w:p>
        </w:tc>
        <w:tc>
          <w:tcPr>
            <w:tcW w:w="1170" w:type="dxa"/>
          </w:tcPr>
          <w:p w14:paraId="582BFF97" w14:textId="77777777" w:rsidR="00061A5A" w:rsidRPr="00070FC1" w:rsidRDefault="00061A5A" w:rsidP="00C80083">
            <w:pPr>
              <w:pStyle w:val="Tabletext"/>
              <w:jc w:val="center"/>
            </w:pPr>
            <w:r w:rsidRPr="00070FC1">
              <w:t>3</w:t>
            </w:r>
          </w:p>
        </w:tc>
        <w:tc>
          <w:tcPr>
            <w:tcW w:w="1170" w:type="dxa"/>
          </w:tcPr>
          <w:p w14:paraId="2AF918C0" w14:textId="77777777" w:rsidR="00061A5A" w:rsidRPr="00070FC1" w:rsidRDefault="00061A5A" w:rsidP="00C80083">
            <w:pPr>
              <w:pStyle w:val="Tabletext"/>
              <w:jc w:val="center"/>
            </w:pPr>
            <w:r w:rsidRPr="00070FC1">
              <w:t>3</w:t>
            </w:r>
          </w:p>
        </w:tc>
        <w:tc>
          <w:tcPr>
            <w:tcW w:w="1170" w:type="dxa"/>
          </w:tcPr>
          <w:p w14:paraId="31374FDF" w14:textId="77777777" w:rsidR="00061A5A" w:rsidRPr="00070FC1" w:rsidRDefault="00061A5A" w:rsidP="00C80083">
            <w:pPr>
              <w:pStyle w:val="Tabletext"/>
              <w:jc w:val="center"/>
            </w:pPr>
            <w:r w:rsidRPr="00070FC1">
              <w:t>3</w:t>
            </w:r>
          </w:p>
        </w:tc>
        <w:tc>
          <w:tcPr>
            <w:tcW w:w="1080" w:type="dxa"/>
          </w:tcPr>
          <w:p w14:paraId="31FFFAD9" w14:textId="77777777" w:rsidR="00061A5A" w:rsidRPr="00070FC1" w:rsidRDefault="00061A5A" w:rsidP="00C80083">
            <w:pPr>
              <w:pStyle w:val="Tabletext"/>
              <w:jc w:val="center"/>
            </w:pPr>
            <w:r w:rsidRPr="00070FC1">
              <w:t>5</w:t>
            </w:r>
          </w:p>
        </w:tc>
        <w:tc>
          <w:tcPr>
            <w:tcW w:w="1219" w:type="dxa"/>
          </w:tcPr>
          <w:p w14:paraId="444732B2" w14:textId="77777777" w:rsidR="00061A5A" w:rsidRPr="00070FC1" w:rsidRDefault="00061A5A" w:rsidP="00C80083">
            <w:pPr>
              <w:pStyle w:val="Tabletext"/>
              <w:jc w:val="center"/>
            </w:pPr>
            <w:r w:rsidRPr="00070FC1">
              <w:t>5</w:t>
            </w:r>
          </w:p>
        </w:tc>
      </w:tr>
      <w:tr w:rsidR="00061A5A" w:rsidRPr="00070FC1" w14:paraId="7659E07F" w14:textId="77777777" w:rsidTr="00C06FBA">
        <w:trPr>
          <w:jc w:val="center"/>
        </w:trPr>
        <w:tc>
          <w:tcPr>
            <w:tcW w:w="2972" w:type="dxa"/>
          </w:tcPr>
          <w:p w14:paraId="4E69EAF8"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902" w:type="dxa"/>
          </w:tcPr>
          <w:p w14:paraId="5068046F" w14:textId="77777777" w:rsidR="00061A5A" w:rsidRPr="00070FC1" w:rsidRDefault="00061A5A" w:rsidP="00C80083">
            <w:pPr>
              <w:pStyle w:val="Tabletext"/>
              <w:jc w:val="center"/>
            </w:pPr>
            <w:r w:rsidRPr="00070FC1">
              <w:t>7</w:t>
            </w:r>
          </w:p>
        </w:tc>
        <w:tc>
          <w:tcPr>
            <w:tcW w:w="1170" w:type="dxa"/>
          </w:tcPr>
          <w:p w14:paraId="417EF615" w14:textId="77777777" w:rsidR="00061A5A" w:rsidRPr="00070FC1" w:rsidRDefault="00061A5A" w:rsidP="00C80083">
            <w:pPr>
              <w:pStyle w:val="Tabletext"/>
              <w:jc w:val="center"/>
            </w:pPr>
            <w:r w:rsidRPr="00070FC1">
              <w:t>7</w:t>
            </w:r>
          </w:p>
        </w:tc>
        <w:tc>
          <w:tcPr>
            <w:tcW w:w="1170" w:type="dxa"/>
          </w:tcPr>
          <w:p w14:paraId="3EB362B7" w14:textId="77777777" w:rsidR="00061A5A" w:rsidRPr="00070FC1" w:rsidRDefault="00061A5A" w:rsidP="00C80083">
            <w:pPr>
              <w:pStyle w:val="Tabletext"/>
              <w:jc w:val="center"/>
            </w:pPr>
            <w:r w:rsidRPr="00070FC1">
              <w:t>8</w:t>
            </w:r>
          </w:p>
        </w:tc>
        <w:tc>
          <w:tcPr>
            <w:tcW w:w="1170" w:type="dxa"/>
          </w:tcPr>
          <w:p w14:paraId="02DECD38" w14:textId="77777777" w:rsidR="00061A5A" w:rsidRPr="00070FC1" w:rsidRDefault="00061A5A" w:rsidP="00C80083">
            <w:pPr>
              <w:pStyle w:val="Tabletext"/>
              <w:jc w:val="center"/>
            </w:pPr>
            <w:r w:rsidRPr="00070FC1">
              <w:t>8</w:t>
            </w:r>
          </w:p>
        </w:tc>
        <w:tc>
          <w:tcPr>
            <w:tcW w:w="1080" w:type="dxa"/>
          </w:tcPr>
          <w:p w14:paraId="38737C71" w14:textId="77777777" w:rsidR="00061A5A" w:rsidRPr="00070FC1" w:rsidRDefault="00061A5A" w:rsidP="00C80083">
            <w:pPr>
              <w:pStyle w:val="Tabletext"/>
              <w:jc w:val="center"/>
            </w:pPr>
            <w:r w:rsidRPr="00070FC1">
              <w:t>25</w:t>
            </w:r>
          </w:p>
        </w:tc>
        <w:tc>
          <w:tcPr>
            <w:tcW w:w="1219" w:type="dxa"/>
          </w:tcPr>
          <w:p w14:paraId="4179BD24" w14:textId="77777777" w:rsidR="00061A5A" w:rsidRPr="00070FC1" w:rsidRDefault="00061A5A" w:rsidP="00C80083">
            <w:pPr>
              <w:pStyle w:val="Tabletext"/>
              <w:jc w:val="center"/>
            </w:pPr>
            <w:r w:rsidRPr="00070FC1">
              <w:t>25</w:t>
            </w:r>
          </w:p>
        </w:tc>
      </w:tr>
      <w:tr w:rsidR="00061A5A" w:rsidRPr="00070FC1" w14:paraId="25850C5F" w14:textId="77777777" w:rsidTr="00C06FBA">
        <w:trPr>
          <w:jc w:val="center"/>
        </w:trPr>
        <w:tc>
          <w:tcPr>
            <w:tcW w:w="2972" w:type="dxa"/>
          </w:tcPr>
          <w:p w14:paraId="710660D8"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902" w:type="dxa"/>
          </w:tcPr>
          <w:p w14:paraId="1CBE304A" w14:textId="77777777" w:rsidR="00061A5A" w:rsidRPr="00070FC1" w:rsidRDefault="00061A5A" w:rsidP="00C80083">
            <w:pPr>
              <w:pStyle w:val="Tabletext"/>
              <w:jc w:val="center"/>
            </w:pPr>
            <w:r w:rsidRPr="00070FC1">
              <w:t>14.1</w:t>
            </w:r>
          </w:p>
        </w:tc>
        <w:tc>
          <w:tcPr>
            <w:tcW w:w="1170" w:type="dxa"/>
          </w:tcPr>
          <w:p w14:paraId="474F3710" w14:textId="77777777" w:rsidR="00061A5A" w:rsidRPr="00070FC1" w:rsidRDefault="00061A5A" w:rsidP="00C80083">
            <w:pPr>
              <w:pStyle w:val="Tabletext"/>
              <w:jc w:val="center"/>
            </w:pPr>
            <w:r w:rsidRPr="00070FC1">
              <w:t>14.1</w:t>
            </w:r>
          </w:p>
        </w:tc>
        <w:tc>
          <w:tcPr>
            <w:tcW w:w="1170" w:type="dxa"/>
          </w:tcPr>
          <w:p w14:paraId="450032C9" w14:textId="77777777" w:rsidR="00061A5A" w:rsidRPr="00070FC1" w:rsidRDefault="00061A5A" w:rsidP="00C80083">
            <w:pPr>
              <w:pStyle w:val="Tabletext"/>
              <w:jc w:val="center"/>
            </w:pPr>
            <w:r w:rsidRPr="00070FC1">
              <w:t>14.1</w:t>
            </w:r>
          </w:p>
        </w:tc>
        <w:tc>
          <w:tcPr>
            <w:tcW w:w="1170" w:type="dxa"/>
          </w:tcPr>
          <w:p w14:paraId="33A917EC" w14:textId="77777777" w:rsidR="00061A5A" w:rsidRPr="00070FC1" w:rsidRDefault="00061A5A" w:rsidP="00C80083">
            <w:pPr>
              <w:pStyle w:val="Tabletext"/>
              <w:jc w:val="center"/>
            </w:pPr>
            <w:r w:rsidRPr="00070FC1">
              <w:t>14.1</w:t>
            </w:r>
          </w:p>
        </w:tc>
        <w:tc>
          <w:tcPr>
            <w:tcW w:w="1080" w:type="dxa"/>
          </w:tcPr>
          <w:p w14:paraId="79077679" w14:textId="77777777" w:rsidR="00061A5A" w:rsidRPr="00070FC1" w:rsidRDefault="00061A5A" w:rsidP="00C80083">
            <w:pPr>
              <w:pStyle w:val="Tabletext"/>
              <w:jc w:val="center"/>
            </w:pPr>
            <w:r w:rsidRPr="00070FC1">
              <w:t>0</w:t>
            </w:r>
          </w:p>
        </w:tc>
        <w:tc>
          <w:tcPr>
            <w:tcW w:w="1219" w:type="dxa"/>
          </w:tcPr>
          <w:p w14:paraId="2E58F393" w14:textId="77777777" w:rsidR="00061A5A" w:rsidRPr="00070FC1" w:rsidRDefault="00061A5A" w:rsidP="00C80083">
            <w:pPr>
              <w:pStyle w:val="Tabletext"/>
              <w:jc w:val="center"/>
            </w:pPr>
            <w:r w:rsidRPr="00070FC1">
              <w:t>0</w:t>
            </w:r>
          </w:p>
        </w:tc>
      </w:tr>
      <w:tr w:rsidR="00061A5A" w:rsidRPr="00070FC1" w14:paraId="41B3B99B" w14:textId="77777777" w:rsidTr="00C06FBA">
        <w:trPr>
          <w:jc w:val="center"/>
        </w:trPr>
        <w:tc>
          <w:tcPr>
            <w:tcW w:w="2972" w:type="dxa"/>
          </w:tcPr>
          <w:p w14:paraId="7C38544D" w14:textId="77777777" w:rsidR="00061A5A" w:rsidRPr="00C80083" w:rsidRDefault="00061A5A" w:rsidP="00C80083">
            <w:pPr>
              <w:pStyle w:val="Tabletext"/>
              <w:rPr>
                <w:lang w:val="en-GB"/>
              </w:rPr>
            </w:pPr>
            <w:r w:rsidRPr="00C80083">
              <w:rPr>
                <w:lang w:val="en-GB"/>
              </w:rPr>
              <w:t>Minimum median field strength (dBµV/m)</w:t>
            </w:r>
          </w:p>
        </w:tc>
        <w:tc>
          <w:tcPr>
            <w:tcW w:w="902" w:type="dxa"/>
          </w:tcPr>
          <w:p w14:paraId="18070C3B" w14:textId="77777777" w:rsidR="00061A5A" w:rsidRPr="00070FC1" w:rsidRDefault="00061A5A" w:rsidP="00C80083">
            <w:pPr>
              <w:pStyle w:val="Tabletext"/>
              <w:jc w:val="center"/>
            </w:pPr>
            <w:r w:rsidRPr="00070FC1">
              <w:t>20.9</w:t>
            </w:r>
          </w:p>
        </w:tc>
        <w:tc>
          <w:tcPr>
            <w:tcW w:w="1170" w:type="dxa"/>
          </w:tcPr>
          <w:p w14:paraId="616CE975" w14:textId="77777777" w:rsidR="00061A5A" w:rsidRPr="00070FC1" w:rsidRDefault="00061A5A" w:rsidP="00C80083">
            <w:pPr>
              <w:pStyle w:val="Tabletext"/>
              <w:jc w:val="center"/>
            </w:pPr>
            <w:r w:rsidRPr="00070FC1">
              <w:t>43.4</w:t>
            </w:r>
          </w:p>
        </w:tc>
        <w:tc>
          <w:tcPr>
            <w:tcW w:w="1170" w:type="dxa"/>
          </w:tcPr>
          <w:p w14:paraId="2A4505EC" w14:textId="77777777" w:rsidR="00061A5A" w:rsidRPr="00070FC1" w:rsidRDefault="00061A5A" w:rsidP="00C80083">
            <w:pPr>
              <w:pStyle w:val="Tabletext"/>
              <w:jc w:val="center"/>
            </w:pPr>
            <w:r w:rsidRPr="00070FC1">
              <w:t>45.6</w:t>
            </w:r>
          </w:p>
        </w:tc>
        <w:tc>
          <w:tcPr>
            <w:tcW w:w="1170" w:type="dxa"/>
          </w:tcPr>
          <w:p w14:paraId="3500EF19" w14:textId="77777777" w:rsidR="00061A5A" w:rsidRPr="00070FC1" w:rsidRDefault="00061A5A" w:rsidP="00C80083">
            <w:pPr>
              <w:pStyle w:val="Tabletext"/>
              <w:jc w:val="center"/>
            </w:pPr>
            <w:r w:rsidRPr="00070FC1">
              <w:t>53.2</w:t>
            </w:r>
          </w:p>
        </w:tc>
        <w:tc>
          <w:tcPr>
            <w:tcW w:w="1080" w:type="dxa"/>
          </w:tcPr>
          <w:p w14:paraId="7FE16D0B" w14:textId="77777777" w:rsidR="00061A5A" w:rsidRPr="00070FC1" w:rsidRDefault="00061A5A" w:rsidP="00C80083">
            <w:pPr>
              <w:pStyle w:val="Tabletext"/>
              <w:jc w:val="center"/>
            </w:pPr>
            <w:r w:rsidRPr="00070FC1">
              <w:t>57.5</w:t>
            </w:r>
          </w:p>
        </w:tc>
        <w:tc>
          <w:tcPr>
            <w:tcW w:w="1219" w:type="dxa"/>
          </w:tcPr>
          <w:p w14:paraId="06212C78" w14:textId="77777777" w:rsidR="00061A5A" w:rsidRPr="00070FC1" w:rsidRDefault="00061A5A" w:rsidP="00C80083">
            <w:pPr>
              <w:pStyle w:val="Tabletext"/>
              <w:jc w:val="center"/>
            </w:pPr>
            <w:r w:rsidRPr="00070FC1">
              <w:t>65.1</w:t>
            </w:r>
          </w:p>
        </w:tc>
      </w:tr>
    </w:tbl>
    <w:p w14:paraId="26E44A20" w14:textId="77777777" w:rsidR="00061A5A" w:rsidRPr="00070FC1" w:rsidRDefault="00061A5A" w:rsidP="00061A5A">
      <w:pPr>
        <w:pStyle w:val="Tablefin"/>
      </w:pPr>
    </w:p>
    <w:p w14:paraId="1EFC66CC" w14:textId="77777777" w:rsidR="00061A5A" w:rsidRPr="00C80083" w:rsidRDefault="00061A5A" w:rsidP="00061A5A">
      <w:pPr>
        <w:pStyle w:val="Heading1"/>
        <w:rPr>
          <w:lang w:val="en-GB"/>
        </w:rPr>
      </w:pPr>
      <w:bookmarkStart w:id="992" w:name="_Toc5873160"/>
      <w:bookmarkStart w:id="993" w:name="_Toc8220165"/>
      <w:bookmarkStart w:id="994" w:name="_Toc18411346"/>
      <w:r w:rsidRPr="00C80083">
        <w:rPr>
          <w:lang w:val="en-GB"/>
        </w:rPr>
        <w:t>7</w:t>
      </w:r>
      <w:r w:rsidRPr="00C80083">
        <w:rPr>
          <w:lang w:val="en-GB"/>
        </w:rPr>
        <w:tab/>
        <w:t>Planning parameters for Digital System A (DAB) in VHF Band III</w:t>
      </w:r>
      <w:bookmarkEnd w:id="992"/>
      <w:bookmarkEnd w:id="993"/>
      <w:bookmarkEnd w:id="994"/>
    </w:p>
    <w:p w14:paraId="54006A4A" w14:textId="77777777" w:rsidR="00061A5A" w:rsidRPr="00C80083" w:rsidRDefault="00061A5A" w:rsidP="00061A5A">
      <w:pPr>
        <w:rPr>
          <w:lang w:val="en-GB"/>
        </w:rPr>
      </w:pPr>
      <w:r w:rsidRPr="00C80083">
        <w:rPr>
          <w:lang w:val="en-GB"/>
        </w:rPr>
        <w:t>In May 2018, the European Broadcasting Union (EBU) published the Report Tech 3391 ‘Guidelines for DAB network planning’ [45]. This Report was jointly developed with Broadcast Networks Europe (BNE) and is the basis for the information provided in the present Report.</w:t>
      </w:r>
    </w:p>
    <w:p w14:paraId="2EFA6BFB" w14:textId="77777777" w:rsidR="00061A5A" w:rsidRPr="00C80083" w:rsidRDefault="00061A5A" w:rsidP="00061A5A">
      <w:pPr>
        <w:rPr>
          <w:lang w:val="en-GB"/>
        </w:rPr>
      </w:pPr>
      <w:r w:rsidRPr="00C80083">
        <w:rPr>
          <w:lang w:val="en-GB"/>
        </w:rPr>
        <w:t>The use of the term 'DAB' in this Report applies to both DAB and DAB+ systems (see § 7.1). Where there is a difference in the impact on network planning between the two systems, this is explained.</w:t>
      </w:r>
    </w:p>
    <w:p w14:paraId="580D4084" w14:textId="77777777" w:rsidR="00061A5A" w:rsidRPr="00C80083" w:rsidRDefault="00061A5A" w:rsidP="00061A5A">
      <w:pPr>
        <w:pStyle w:val="Heading2"/>
        <w:rPr>
          <w:lang w:val="en-GB"/>
        </w:rPr>
      </w:pPr>
      <w:bookmarkStart w:id="995" w:name="_Toc5873161"/>
      <w:bookmarkStart w:id="996" w:name="_Toc8220166"/>
      <w:bookmarkStart w:id="997" w:name="_Toc18411347"/>
      <w:r w:rsidRPr="00C80083">
        <w:rPr>
          <w:lang w:val="en-GB"/>
        </w:rPr>
        <w:t>7.1</w:t>
      </w:r>
      <w:r w:rsidRPr="00C80083">
        <w:rPr>
          <w:lang w:val="en-GB"/>
        </w:rPr>
        <w:tab/>
        <w:t>System parameters of DAB</w:t>
      </w:r>
      <w:bookmarkEnd w:id="995"/>
      <w:bookmarkEnd w:id="996"/>
      <w:bookmarkEnd w:id="997"/>
    </w:p>
    <w:p w14:paraId="0F70FAF9" w14:textId="77777777" w:rsidR="00061A5A" w:rsidRPr="00C80083" w:rsidRDefault="00061A5A" w:rsidP="00061A5A">
      <w:pPr>
        <w:pStyle w:val="Headingb"/>
        <w:rPr>
          <w:lang w:val="en-GB"/>
        </w:rPr>
      </w:pPr>
      <w:r w:rsidRPr="00C80083">
        <w:rPr>
          <w:lang w:val="en-GB"/>
        </w:rPr>
        <w:t>Short review of DAB standards</w:t>
      </w:r>
    </w:p>
    <w:p w14:paraId="7C58CEF6" w14:textId="77777777" w:rsidR="00061A5A" w:rsidRPr="00C80083" w:rsidRDefault="00061A5A" w:rsidP="00061A5A">
      <w:pPr>
        <w:rPr>
          <w:lang w:val="en-GB"/>
        </w:rPr>
      </w:pPr>
      <w:r w:rsidRPr="00C80083">
        <w:rPr>
          <w:lang w:val="en-GB"/>
        </w:rPr>
        <w:t xml:space="preserve">The DAB digital broadcasting system originated from a European funded project known as Eureka 147. The members of the project team decided to standardize the system at ETSI and the system standard was first published in 1995 as ETS 300 401 [34]. The DAB standard has been supported and developed for many years by the WorldDAB Forum, a not for profit membership organization, and is actively supported by the EBU. </w:t>
      </w:r>
      <w:bookmarkStart w:id="998" w:name="_Hlk4574348"/>
      <w:r w:rsidRPr="00C80083">
        <w:rPr>
          <w:lang w:val="en-GB"/>
        </w:rPr>
        <w:t>The latest version of the DAB standard was published by ETSI in January 2017 as EN 300 401 V2.1.1</w:t>
      </w:r>
      <w:bookmarkEnd w:id="998"/>
      <w:r w:rsidRPr="00C80083">
        <w:rPr>
          <w:lang w:val="en-GB"/>
        </w:rPr>
        <w:t xml:space="preserve"> [35].</w:t>
      </w:r>
    </w:p>
    <w:p w14:paraId="7608AF85" w14:textId="77777777" w:rsidR="00061A5A" w:rsidRPr="00C80083" w:rsidRDefault="00061A5A" w:rsidP="00061A5A">
      <w:pPr>
        <w:rPr>
          <w:lang w:val="en-GB"/>
        </w:rPr>
      </w:pPr>
      <w:r w:rsidRPr="00C80083">
        <w:rPr>
          <w:lang w:val="en-GB"/>
        </w:rPr>
        <w:t>The core DAB standard describes the coding, modulation and transmission system parameters. Two basic data mechanisms are provided: stream mode and packet mode. Also defined is the signalling channel that allows a receiver to make sense of the content of the multiplex. Compared with analogue broadcast radio systems, a DAB transmission is relatively wideband, this extra bandwidth allowing several services to be carried on the transmission. Such a transmission carrying more than one service is known as an ensemble. Originally, the DAB audio coding mechanism, using MPEG Layer II coding, was included in the core specification, ETS 300 401 [34]. Later developments in audio coding efficiency led to the introduction of DAB+ audio coding, based on MPEG 4 AAC coding, which is described in a separate specification, TS 102 563 [58]. With the release of EN 300 401 V2.1.1 [35] the DAB audio coding definition was also transferred into a separate specification, TS 103 466 [59].</w:t>
      </w:r>
    </w:p>
    <w:p w14:paraId="464280C5" w14:textId="77777777" w:rsidR="00061A5A" w:rsidRPr="00C80083" w:rsidRDefault="00061A5A" w:rsidP="00061A5A">
      <w:pPr>
        <w:rPr>
          <w:lang w:val="en-GB"/>
        </w:rPr>
      </w:pPr>
      <w:r w:rsidRPr="00C80083">
        <w:rPr>
          <w:lang w:val="en-GB"/>
        </w:rPr>
        <w:t>DAB is most widely used as a digital radio transmission system for audio services using DAB+ audio coding, with text messages carried as dynamic labels. Additional data can accompany the audio services, visuals via the SlideShow application and logos and programme information via the Service and Programme (SPI) application. The SPI application also allows carriage of other non-audio services such as mobile video services, traffic data and a host of other applications.</w:t>
      </w:r>
    </w:p>
    <w:p w14:paraId="0052DE5C" w14:textId="77777777" w:rsidR="00061A5A" w:rsidRPr="00C80083" w:rsidRDefault="00061A5A" w:rsidP="00061A5A">
      <w:pPr>
        <w:rPr>
          <w:lang w:val="en-GB"/>
        </w:rPr>
      </w:pPr>
      <w:r w:rsidRPr="00C80083">
        <w:rPr>
          <w:lang w:val="en-GB"/>
        </w:rPr>
        <w:t>Additional standards documents have been created to facilitate additional features, interoperable equipment interfaces, additional transport modes, data applications, etc. A useful guide to the DAB standards is available as ETSI TR 101 495 V2.1.1 [60].</w:t>
      </w:r>
    </w:p>
    <w:p w14:paraId="06292C44" w14:textId="77777777" w:rsidR="00061A5A" w:rsidRPr="00C80083" w:rsidRDefault="00061A5A" w:rsidP="00061A5A">
      <w:pPr>
        <w:pStyle w:val="Headingb"/>
        <w:rPr>
          <w:lang w:val="en-GB"/>
        </w:rPr>
      </w:pPr>
      <w:r w:rsidRPr="00C80083">
        <w:rPr>
          <w:lang w:val="en-GB"/>
        </w:rPr>
        <w:t>DAB and DAB+: what is the difference?</w:t>
      </w:r>
    </w:p>
    <w:p w14:paraId="7493F30F" w14:textId="77777777" w:rsidR="00061A5A" w:rsidRPr="00C80083" w:rsidRDefault="00061A5A" w:rsidP="00061A5A">
      <w:pPr>
        <w:rPr>
          <w:lang w:val="en-GB"/>
        </w:rPr>
      </w:pPr>
      <w:r w:rsidRPr="00C80083">
        <w:rPr>
          <w:lang w:val="en-GB"/>
        </w:rPr>
        <w:t>Some ambiguity surrounds the terms DAB and DAB+, owing to the way that the DAB system has developed over time. Often, DAB+ is used to describe the whole transmission system, although this would more correctly be described as a DAB ensemble with exclusively DAB+ audio services. The coding, modulation and transmission systems are identical whether the ensemble carries DAB audio services, DAB+ audio services, DMB</w:t>
      </w:r>
      <w:r w:rsidRPr="00C80083">
        <w:rPr>
          <w:sz w:val="14"/>
          <w:szCs w:val="14"/>
          <w:lang w:val="en-GB"/>
        </w:rPr>
        <w:t xml:space="preserve"> </w:t>
      </w:r>
      <w:r w:rsidRPr="00C80083">
        <w:rPr>
          <w:lang w:val="en-GB"/>
        </w:rPr>
        <w:t xml:space="preserve">video services, data, or any combination of these. </w:t>
      </w:r>
    </w:p>
    <w:p w14:paraId="6AE0842A" w14:textId="77777777" w:rsidR="00061A5A" w:rsidRPr="00C80083" w:rsidRDefault="00061A5A" w:rsidP="00061A5A">
      <w:pPr>
        <w:rPr>
          <w:lang w:val="en-GB"/>
        </w:rPr>
      </w:pPr>
      <w:r w:rsidRPr="00C80083">
        <w:rPr>
          <w:lang w:val="en-GB"/>
        </w:rPr>
        <w:t xml:space="preserve">Today, the majority of DAB ensembles used for digital radio services carry those services using DAB+ audio coding. This is because DAB+ audio is more bandwidth efficient, using around half of the bitrate needed by DAB audio for the same subjective quality, and it is slightly more robust than DAB audio at the same protection level. </w:t>
      </w:r>
    </w:p>
    <w:p w14:paraId="423B20BD" w14:textId="77777777" w:rsidR="00061A5A" w:rsidRPr="00C80083" w:rsidRDefault="00061A5A" w:rsidP="00061A5A">
      <w:pPr>
        <w:rPr>
          <w:lang w:val="en-GB"/>
        </w:rPr>
      </w:pPr>
      <w:r w:rsidRPr="00C80083">
        <w:rPr>
          <w:lang w:val="en-GB"/>
        </w:rPr>
        <w:t>DAB audio coding was designed at the same time as the coding, modulation and transmission system. Five levels of Unequal Error Protection (UEP) were specified which provide additional protection to the more sensitive parts of the audio frame. DAB+ audio coding was designed to fit into the existing DAB system, the AAC audio frames are collected into audio super-frames of constant duration and are further protected by a Reed-Solomon (RS) coding. DAB+ audio sub-channels are protected using one of four levels of Equal Error Protection (EEP).</w:t>
      </w:r>
    </w:p>
    <w:p w14:paraId="7163D8A3" w14:textId="77777777" w:rsidR="00061A5A" w:rsidRPr="00C80083" w:rsidRDefault="00061A5A" w:rsidP="00061A5A">
      <w:pPr>
        <w:pStyle w:val="Heading3"/>
        <w:rPr>
          <w:lang w:val="en-GB"/>
        </w:rPr>
      </w:pPr>
      <w:bookmarkStart w:id="999" w:name="_Toc18411348"/>
      <w:r w:rsidRPr="00C80083">
        <w:rPr>
          <w:lang w:val="en-GB"/>
        </w:rPr>
        <w:t>7.1.1</w:t>
      </w:r>
      <w:r w:rsidRPr="00C80083">
        <w:rPr>
          <w:lang w:val="en-GB"/>
        </w:rPr>
        <w:tab/>
        <w:t>Modulation scheme and guard interval</w:t>
      </w:r>
      <w:bookmarkEnd w:id="999"/>
    </w:p>
    <w:p w14:paraId="1E7AC739" w14:textId="77777777" w:rsidR="00061A5A" w:rsidRPr="00C80083" w:rsidRDefault="00061A5A" w:rsidP="00061A5A">
      <w:pPr>
        <w:rPr>
          <w:lang w:val="en-GB"/>
        </w:rPr>
      </w:pPr>
      <w:r w:rsidRPr="00C80083">
        <w:rPr>
          <w:lang w:val="en-GB"/>
        </w:rPr>
        <w:t xml:space="preserve">DAB uses the Orthogonal Frequency Division Multiplexing modulation scheme (OFDM). Since it is not the task of this Report to give an introduction into this modulation technique, the present section is restricted to a short description of those OFDM features that are relevant for planning. </w:t>
      </w:r>
    </w:p>
    <w:p w14:paraId="67399FA9" w14:textId="77777777" w:rsidR="00061A5A" w:rsidRPr="00C80083" w:rsidRDefault="00061A5A" w:rsidP="00061A5A">
      <w:pPr>
        <w:pStyle w:val="Headingb"/>
        <w:rPr>
          <w:lang w:val="en-GB"/>
        </w:rPr>
      </w:pPr>
      <w:r w:rsidRPr="00C80083">
        <w:rPr>
          <w:lang w:val="en-GB"/>
        </w:rPr>
        <w:t>Carrier structure</w:t>
      </w:r>
    </w:p>
    <w:p w14:paraId="28AEFAF3" w14:textId="77777777" w:rsidR="00061A5A" w:rsidRPr="00C80083" w:rsidRDefault="00061A5A" w:rsidP="00061A5A">
      <w:pPr>
        <w:rPr>
          <w:lang w:val="en-GB"/>
        </w:rPr>
      </w:pPr>
      <w:r w:rsidRPr="00C80083">
        <w:rPr>
          <w:lang w:val="en-GB"/>
        </w:rPr>
        <w:t>DAB uses a convolutionally coded D-QPSK OFDM signal. The system is based on the use of 1 536 active carriers with a frequency spacing of 1 kHz. All carriers are transmitted at the same power level. Four DAB frequency blocks fit into a single 7 MHz television channel identified by the letters A, B, C and D, with a 176 kHz guard band between blocks A-B, B-C and C-D. Between blocks D and A there is a wider guard band of 320 or 336 kHz in order to align with a 7 MHz television raster.</w:t>
      </w:r>
    </w:p>
    <w:p w14:paraId="5BDE0CF9" w14:textId="77777777" w:rsidR="00061A5A" w:rsidRPr="00C80083" w:rsidRDefault="00061A5A" w:rsidP="00061A5A">
      <w:pPr>
        <w:pStyle w:val="Headingb"/>
        <w:rPr>
          <w:lang w:val="en-GB"/>
        </w:rPr>
      </w:pPr>
      <w:r w:rsidRPr="00C80083">
        <w:rPr>
          <w:lang w:val="en-GB"/>
        </w:rPr>
        <w:t xml:space="preserve">Frequency interleaving </w:t>
      </w:r>
    </w:p>
    <w:p w14:paraId="70A49E58" w14:textId="77777777" w:rsidR="00061A5A" w:rsidRPr="00C80083" w:rsidRDefault="00061A5A" w:rsidP="00061A5A">
      <w:pPr>
        <w:rPr>
          <w:lang w:val="en-GB"/>
        </w:rPr>
      </w:pPr>
      <w:r w:rsidRPr="00C80083">
        <w:rPr>
          <w:lang w:val="en-GB"/>
        </w:rPr>
        <w:t>The decoding algorithm performs poorly when confronted with bit errors that are all bunched together in the data stream, and because the carriers are subject to fading, bit errors usually do occur in groups when a carrier is in a deep fade. To protect against this, DAB uses frequency interleaving. This mechanism randomly spreads the information across all carriers and thus across the whole bandwidth. This avoids the bundling of bit errors caused by frequency selective fading and significantly improves the performance of the decoder.</w:t>
      </w:r>
    </w:p>
    <w:p w14:paraId="765B99C4" w14:textId="77777777" w:rsidR="00061A5A" w:rsidRPr="00C80083" w:rsidRDefault="00061A5A" w:rsidP="00061A5A">
      <w:pPr>
        <w:pStyle w:val="Headingb"/>
        <w:rPr>
          <w:lang w:val="en-GB"/>
        </w:rPr>
      </w:pPr>
      <w:r w:rsidRPr="00C80083">
        <w:rPr>
          <w:lang w:val="en-GB"/>
        </w:rPr>
        <w:t>Time interleaving</w:t>
      </w:r>
    </w:p>
    <w:p w14:paraId="3326E186" w14:textId="77777777" w:rsidR="00061A5A" w:rsidRPr="00C80083" w:rsidRDefault="00061A5A" w:rsidP="00061A5A">
      <w:pPr>
        <w:rPr>
          <w:lang w:val="en-GB"/>
        </w:rPr>
      </w:pPr>
      <w:r w:rsidRPr="00C80083">
        <w:rPr>
          <w:lang w:val="en-GB"/>
        </w:rPr>
        <w:t xml:space="preserve">An important property of a broadcast system targeting mobile reception is the use of time interleaving. In a mobile radio propagation channel, errors often appear in bursts. This may happen, for example, when field strength is too low at some reception points on the route along which a mobile receiver is moving. </w:t>
      </w:r>
    </w:p>
    <w:p w14:paraId="75A6AC1D" w14:textId="77777777" w:rsidR="00061A5A" w:rsidRPr="00C80083" w:rsidRDefault="00061A5A" w:rsidP="00061A5A">
      <w:pPr>
        <w:rPr>
          <w:spacing w:val="2"/>
          <w:lang w:val="en-GB"/>
        </w:rPr>
      </w:pPr>
      <w:r w:rsidRPr="00C80083">
        <w:rPr>
          <w:spacing w:val="2"/>
          <w:lang w:val="en-GB"/>
        </w:rPr>
        <w:t xml:space="preserve">In this case, use of time interleaving ensures that the errors resulting from these outage points are distributed over several transmission frames allowing the error protection/correction to rectify any errors that may occur. In DAB the interleaving depth is 16 logical frames which is equivalent to 384 ms. </w:t>
      </w:r>
    </w:p>
    <w:p w14:paraId="1625DDF5" w14:textId="77777777" w:rsidR="00061A5A" w:rsidRPr="00C80083" w:rsidRDefault="00061A5A" w:rsidP="00061A5A">
      <w:pPr>
        <w:rPr>
          <w:lang w:val="en-GB"/>
        </w:rPr>
      </w:pPr>
      <w:r w:rsidRPr="00C80083">
        <w:rPr>
          <w:lang w:val="en-GB"/>
        </w:rPr>
        <w:t>Time interleaving is, however, most effective above a certain speed. In the case of DAB the time interleaving is less effective at speeds below roughly 15 km/h. This means that the portable indoor reception case may be a worst case scenario.</w:t>
      </w:r>
    </w:p>
    <w:p w14:paraId="45C0B893" w14:textId="77777777" w:rsidR="00061A5A" w:rsidRPr="00C80083" w:rsidRDefault="00061A5A" w:rsidP="00061A5A">
      <w:pPr>
        <w:pStyle w:val="Headingb"/>
        <w:rPr>
          <w:lang w:val="en-GB"/>
        </w:rPr>
      </w:pPr>
      <w:r w:rsidRPr="00C80083">
        <w:rPr>
          <w:lang w:val="en-GB"/>
        </w:rPr>
        <w:t>Multipath capability</w:t>
      </w:r>
    </w:p>
    <w:p w14:paraId="0D75BE91" w14:textId="77777777" w:rsidR="00061A5A" w:rsidRPr="00C80083" w:rsidRDefault="00061A5A" w:rsidP="00061A5A">
      <w:pPr>
        <w:rPr>
          <w:lang w:val="en-GB"/>
        </w:rPr>
      </w:pPr>
      <w:r w:rsidRPr="00C80083">
        <w:rPr>
          <w:lang w:val="en-GB"/>
        </w:rPr>
        <w:t xml:space="preserve">OFDM, when coupled with appropriate channel coding (error correction coding), can achieve a high level of immunity against multipath propagation and co-channel interference. </w:t>
      </w:r>
    </w:p>
    <w:p w14:paraId="791C6803" w14:textId="77777777" w:rsidR="00061A5A" w:rsidRPr="00C80083" w:rsidRDefault="00061A5A" w:rsidP="00061A5A">
      <w:pPr>
        <w:rPr>
          <w:lang w:val="en-GB"/>
        </w:rPr>
      </w:pPr>
      <w:r w:rsidRPr="00C80083">
        <w:rPr>
          <w:lang w:val="en-GB"/>
        </w:rPr>
        <w:t xml:space="preserve">In OFDM, the individual carriers are modulated by means of phase shift and amplitude modulation techniques. Each carrier has a fixed phase and amplitude for a certain time duration during which a small portion of the information is carried. This unit of data is called a symbol; the time it lasts is called the symbol duration. At the end of the time period the modulation is changed and the next symbol carries the next portion of information. </w:t>
      </w:r>
    </w:p>
    <w:p w14:paraId="51CF22CA" w14:textId="2BA33DB7" w:rsidR="00061A5A" w:rsidRPr="00C80083" w:rsidRDefault="00061A5A" w:rsidP="00061A5A">
      <w:pPr>
        <w:rPr>
          <w:lang w:val="en-GB"/>
        </w:rPr>
      </w:pPr>
      <w:r w:rsidRPr="00C80083">
        <w:rPr>
          <w:lang w:val="en-GB"/>
        </w:rPr>
        <w:t xml:space="preserve">A DAB receiver has to cope with the adverse conditions of the broadcast transmission channel. Unless measures are taken, signals arriving at a receiver by different paths will have different time delays which will result in inter-symbol interference (ISI) and a degradation in reception. An OFDM system with a multipath capability allows for the constructive combination of such signals. This is achieved by inserting a guard interval, a cyclic prolongation of the period in which useful information can be extracted from symbol’s that are delayed. The FFT-window, i.e. the time period for the OFDM demodulation is then positioned to minimise the inter-symbol interference. The insertion of the guard interval, whilst helping avoid ISI reduces the data capacity because less of the symbol duration is used for "useful" data </w:t>
      </w:r>
      <w:r w:rsidR="00027F04">
        <w:rPr>
          <w:lang w:val="en-GB"/>
        </w:rPr>
        <w:t xml:space="preserve">– </w:t>
      </w:r>
      <w:r w:rsidRPr="00C80083">
        <w:rPr>
          <w:lang w:val="en-GB"/>
        </w:rPr>
        <w:t>the guard interval is a period where the received signal is not used to make received data decisions; it is only used to avoid ISI from the previous symbol due to multipath delays.</w:t>
      </w:r>
    </w:p>
    <w:p w14:paraId="12768836" w14:textId="77777777" w:rsidR="00061A5A" w:rsidRPr="00C80083" w:rsidRDefault="00061A5A" w:rsidP="00061A5A">
      <w:pPr>
        <w:rPr>
          <w:lang w:val="en-GB"/>
        </w:rPr>
      </w:pPr>
      <w:r w:rsidRPr="00C80083">
        <w:rPr>
          <w:lang w:val="en-GB"/>
        </w:rPr>
        <w:t xml:space="preserve">All signals with time delays that cannot be absorbed by the guard interval in the way described above introduce a degradation of reception. </w:t>
      </w:r>
    </w:p>
    <w:p w14:paraId="68543783" w14:textId="77777777" w:rsidR="00061A5A" w:rsidRPr="00C80083" w:rsidRDefault="00061A5A" w:rsidP="00061A5A">
      <w:pPr>
        <w:rPr>
          <w:lang w:val="en-GB"/>
        </w:rPr>
      </w:pPr>
      <w:r w:rsidRPr="00C80083">
        <w:rPr>
          <w:lang w:val="en-GB"/>
        </w:rPr>
        <w:t>OFDM, due to its multicarrier nature, exhibits relatively long symbols. This long symbol period already provides a certain degree of protection against inter-symbol interference caused by multipath propagation. However, as described above, this protection is greatly enhanced by use of the guard interval.</w:t>
      </w:r>
    </w:p>
    <w:p w14:paraId="01E289C4" w14:textId="77777777" w:rsidR="00061A5A" w:rsidRPr="00C80083" w:rsidRDefault="00061A5A" w:rsidP="00061A5A">
      <w:pPr>
        <w:pStyle w:val="Heading3"/>
        <w:rPr>
          <w:lang w:val="en-GB"/>
        </w:rPr>
      </w:pPr>
      <w:bookmarkStart w:id="1000" w:name="_Toc18411349"/>
      <w:r w:rsidRPr="00C80083">
        <w:rPr>
          <w:lang w:val="en-GB"/>
        </w:rPr>
        <w:t>7.1.2</w:t>
      </w:r>
      <w:r w:rsidRPr="00C80083">
        <w:rPr>
          <w:lang w:val="en-GB"/>
        </w:rPr>
        <w:tab/>
        <w:t>Transmission modes</w:t>
      </w:r>
      <w:bookmarkEnd w:id="1000"/>
    </w:p>
    <w:p w14:paraId="6ACBCA44" w14:textId="77777777" w:rsidR="00061A5A" w:rsidRPr="00C80083" w:rsidRDefault="00061A5A" w:rsidP="00061A5A">
      <w:pPr>
        <w:rPr>
          <w:lang w:val="en-GB"/>
        </w:rPr>
      </w:pPr>
      <w:r w:rsidRPr="00C80083">
        <w:rPr>
          <w:lang w:val="en-GB"/>
        </w:rPr>
        <w:t xml:space="preserve">In the first edition of the DAB standard published in 1995, ETSI ETS 300 401 [34], three transmission modes were defined to allow the DAB system to be used in both terrestrial and satellite network configurations and over a wide range of operating frequencies. A fourth transmission mode was later added. With the latest version of the standard, ETSI EN 300 401 V2.1.1 [35], only Mode I, corresponding to use in the VHF band (30 to 300 MHz) has been retained. </w:t>
      </w:r>
    </w:p>
    <w:p w14:paraId="271B7709" w14:textId="77777777" w:rsidR="00061A5A" w:rsidRPr="00C80083" w:rsidRDefault="00061A5A" w:rsidP="00061A5A">
      <w:pPr>
        <w:rPr>
          <w:lang w:val="en-GB"/>
        </w:rPr>
      </w:pPr>
      <w:r w:rsidRPr="00C80083">
        <w:rPr>
          <w:lang w:val="en-GB"/>
        </w:rPr>
        <w:t>Transmission Mode I is intended to be used for terrestrial Single Frequency Networks (SFN) and local-area broadcasting in Bands I, II and III. It may also be used for cable distribution and for Multiple Frequency Networks (MFN) as well.</w:t>
      </w:r>
    </w:p>
    <w:p w14:paraId="63B26710" w14:textId="77777777" w:rsidR="00061A5A" w:rsidRPr="00070FC1" w:rsidRDefault="00061A5A" w:rsidP="00061A5A">
      <w:pPr>
        <w:pStyle w:val="TableNo"/>
      </w:pPr>
      <w:r w:rsidRPr="00070FC1">
        <w:t>TABLE 10</w:t>
      </w:r>
      <w:r>
        <w:t>3</w:t>
      </w:r>
    </w:p>
    <w:p w14:paraId="4E28C600" w14:textId="77777777" w:rsidR="00061A5A" w:rsidRPr="00070FC1" w:rsidRDefault="00061A5A" w:rsidP="00061A5A">
      <w:pPr>
        <w:pStyle w:val="Tabletitle"/>
      </w:pPr>
      <w:r w:rsidRPr="00070FC1">
        <w:t>Mode I features</w:t>
      </w:r>
    </w:p>
    <w:tbl>
      <w:tblPr>
        <w:tblStyle w:val="TableGrid"/>
        <w:tblW w:w="9639" w:type="dxa"/>
        <w:jc w:val="center"/>
        <w:tblLook w:val="0620" w:firstRow="1" w:lastRow="0" w:firstColumn="0" w:lastColumn="0" w:noHBand="1" w:noVBand="1"/>
      </w:tblPr>
      <w:tblGrid>
        <w:gridCol w:w="3013"/>
        <w:gridCol w:w="3898"/>
        <w:gridCol w:w="2728"/>
      </w:tblGrid>
      <w:tr w:rsidR="00061A5A" w:rsidRPr="00070FC1" w14:paraId="51BE62DF" w14:textId="77777777" w:rsidTr="00674AB6">
        <w:trPr>
          <w:trHeight w:val="465"/>
          <w:jc w:val="center"/>
        </w:trPr>
        <w:tc>
          <w:tcPr>
            <w:tcW w:w="0" w:type="auto"/>
            <w:vMerge w:val="restart"/>
            <w:vAlign w:val="center"/>
          </w:tcPr>
          <w:p w14:paraId="0D40CB24" w14:textId="77777777" w:rsidR="00061A5A" w:rsidRPr="0029286A" w:rsidRDefault="00061A5A" w:rsidP="00C80083">
            <w:pPr>
              <w:pStyle w:val="Tablehead"/>
            </w:pPr>
            <w:r w:rsidRPr="0029286A">
              <w:rPr>
                <w:rFonts w:eastAsia="Times New Roman"/>
              </w:rPr>
              <w:t>Typical use</w:t>
            </w:r>
          </w:p>
        </w:tc>
        <w:tc>
          <w:tcPr>
            <w:tcW w:w="0" w:type="auto"/>
            <w:gridSpan w:val="2"/>
            <w:vAlign w:val="center"/>
          </w:tcPr>
          <w:p w14:paraId="09BDCF17" w14:textId="77777777" w:rsidR="00061A5A" w:rsidRPr="0029286A" w:rsidRDefault="00061A5A" w:rsidP="00C80083">
            <w:pPr>
              <w:pStyle w:val="Tablehead"/>
            </w:pPr>
            <w:r w:rsidRPr="0029286A">
              <w:rPr>
                <w:rFonts w:eastAsia="Times New Roman"/>
              </w:rPr>
              <w:t>Mode I</w:t>
            </w:r>
          </w:p>
        </w:tc>
      </w:tr>
      <w:tr w:rsidR="00061A5A" w:rsidRPr="00070FC1" w14:paraId="67C94309" w14:textId="77777777" w:rsidTr="00674AB6">
        <w:trPr>
          <w:trHeight w:val="465"/>
          <w:jc w:val="center"/>
        </w:trPr>
        <w:tc>
          <w:tcPr>
            <w:tcW w:w="0" w:type="auto"/>
            <w:vMerge/>
          </w:tcPr>
          <w:p w14:paraId="0FE3E3B9" w14:textId="77777777" w:rsidR="00061A5A" w:rsidRPr="0029286A" w:rsidRDefault="00061A5A" w:rsidP="00C80083">
            <w:pPr>
              <w:pStyle w:val="Tablehead"/>
            </w:pPr>
          </w:p>
        </w:tc>
        <w:tc>
          <w:tcPr>
            <w:tcW w:w="0" w:type="auto"/>
            <w:vAlign w:val="center"/>
          </w:tcPr>
          <w:p w14:paraId="34A3FA76" w14:textId="77777777" w:rsidR="00061A5A" w:rsidRPr="0029286A" w:rsidRDefault="00061A5A" w:rsidP="00C80083">
            <w:pPr>
              <w:pStyle w:val="Tablehead"/>
            </w:pPr>
            <w:r w:rsidRPr="0029286A">
              <w:rPr>
                <w:rFonts w:eastAsia="Times New Roman"/>
              </w:rPr>
              <w:t>Terrestrial VHF (urban/suburban)</w:t>
            </w:r>
          </w:p>
        </w:tc>
        <w:tc>
          <w:tcPr>
            <w:tcW w:w="0" w:type="auto"/>
            <w:vAlign w:val="center"/>
          </w:tcPr>
          <w:p w14:paraId="11CC5AEF" w14:textId="77777777" w:rsidR="00061A5A" w:rsidRPr="0029286A" w:rsidRDefault="00061A5A" w:rsidP="00C80083">
            <w:pPr>
              <w:pStyle w:val="Tablehead"/>
            </w:pPr>
            <w:r w:rsidRPr="0029286A">
              <w:rPr>
                <w:rFonts w:eastAsia="Times New Roman"/>
              </w:rPr>
              <w:t>Terrestrial VHF (rural)</w:t>
            </w:r>
          </w:p>
        </w:tc>
      </w:tr>
      <w:tr w:rsidR="00061A5A" w:rsidRPr="00070FC1" w14:paraId="5F61A34A" w14:textId="77777777" w:rsidTr="00674AB6">
        <w:trPr>
          <w:jc w:val="center"/>
        </w:trPr>
        <w:tc>
          <w:tcPr>
            <w:tcW w:w="0" w:type="auto"/>
          </w:tcPr>
          <w:p w14:paraId="2F1DA3A9" w14:textId="77777777" w:rsidR="00061A5A" w:rsidRPr="00C80083" w:rsidRDefault="00061A5A" w:rsidP="00C80083">
            <w:pPr>
              <w:pStyle w:val="Tabletext"/>
              <w:rPr>
                <w:lang w:val="en-GB"/>
              </w:rPr>
            </w:pPr>
            <w:r w:rsidRPr="00C80083">
              <w:rPr>
                <w:rFonts w:eastAsia="Times New Roman"/>
                <w:lang w:val="en-GB"/>
              </w:rPr>
              <w:t>Max speed VHF (km/h)</w:t>
            </w:r>
          </w:p>
        </w:tc>
        <w:tc>
          <w:tcPr>
            <w:tcW w:w="0" w:type="auto"/>
            <w:vAlign w:val="center"/>
          </w:tcPr>
          <w:p w14:paraId="1F1C59BF" w14:textId="77777777" w:rsidR="00061A5A" w:rsidRPr="0029286A" w:rsidRDefault="00061A5A" w:rsidP="00C80083">
            <w:pPr>
              <w:pStyle w:val="Tabletext"/>
              <w:jc w:val="center"/>
            </w:pPr>
            <w:r w:rsidRPr="0029286A">
              <w:rPr>
                <w:rFonts w:eastAsia="Times New Roman"/>
              </w:rPr>
              <w:t>260</w:t>
            </w:r>
          </w:p>
        </w:tc>
        <w:tc>
          <w:tcPr>
            <w:tcW w:w="0" w:type="auto"/>
            <w:vAlign w:val="center"/>
          </w:tcPr>
          <w:p w14:paraId="1DABB594" w14:textId="77777777" w:rsidR="00061A5A" w:rsidRPr="0029286A" w:rsidRDefault="00061A5A" w:rsidP="00C80083">
            <w:pPr>
              <w:pStyle w:val="Tabletext"/>
              <w:jc w:val="center"/>
            </w:pPr>
            <w:r w:rsidRPr="0029286A">
              <w:rPr>
                <w:rFonts w:eastAsia="Times New Roman"/>
              </w:rPr>
              <w:t>390</w:t>
            </w:r>
          </w:p>
        </w:tc>
      </w:tr>
      <w:tr w:rsidR="00061A5A" w:rsidRPr="00070FC1" w14:paraId="491C39A6" w14:textId="77777777" w:rsidTr="00674AB6">
        <w:trPr>
          <w:jc w:val="center"/>
        </w:trPr>
        <w:tc>
          <w:tcPr>
            <w:tcW w:w="0" w:type="auto"/>
          </w:tcPr>
          <w:p w14:paraId="3FC23463" w14:textId="77777777" w:rsidR="00061A5A" w:rsidRPr="0029286A" w:rsidRDefault="00061A5A" w:rsidP="00C80083">
            <w:pPr>
              <w:pStyle w:val="Tabletext"/>
            </w:pPr>
            <w:r w:rsidRPr="0029286A">
              <w:rPr>
                <w:rFonts w:eastAsia="Times New Roman"/>
              </w:rPr>
              <w:t>Number of carriers</w:t>
            </w:r>
          </w:p>
        </w:tc>
        <w:tc>
          <w:tcPr>
            <w:tcW w:w="0" w:type="auto"/>
            <w:gridSpan w:val="2"/>
            <w:vAlign w:val="center"/>
          </w:tcPr>
          <w:p w14:paraId="18608007" w14:textId="77777777" w:rsidR="00061A5A" w:rsidRPr="0029286A" w:rsidRDefault="00061A5A" w:rsidP="00C80083">
            <w:pPr>
              <w:pStyle w:val="Tabletext"/>
              <w:jc w:val="center"/>
            </w:pPr>
            <w:r w:rsidRPr="0029286A">
              <w:rPr>
                <w:rFonts w:eastAsia="Times New Roman"/>
              </w:rPr>
              <w:t>1</w:t>
            </w:r>
            <w:r w:rsidRPr="00070FC1">
              <w:t> </w:t>
            </w:r>
            <w:r w:rsidRPr="0029286A">
              <w:rPr>
                <w:rFonts w:eastAsia="Times New Roman"/>
              </w:rPr>
              <w:t>536</w:t>
            </w:r>
          </w:p>
        </w:tc>
      </w:tr>
      <w:tr w:rsidR="00061A5A" w:rsidRPr="00070FC1" w14:paraId="3D86C277" w14:textId="77777777" w:rsidTr="00674AB6">
        <w:trPr>
          <w:jc w:val="center"/>
        </w:trPr>
        <w:tc>
          <w:tcPr>
            <w:tcW w:w="0" w:type="auto"/>
          </w:tcPr>
          <w:p w14:paraId="5ADC7C7B" w14:textId="77777777" w:rsidR="00061A5A" w:rsidRPr="0029286A" w:rsidRDefault="00061A5A" w:rsidP="00C80083">
            <w:pPr>
              <w:pStyle w:val="Tabletext"/>
            </w:pPr>
            <w:r w:rsidRPr="0029286A">
              <w:rPr>
                <w:rFonts w:eastAsia="Times New Roman"/>
              </w:rPr>
              <w:t xml:space="preserve">Carrier spacing </w:t>
            </w:r>
            <w:r>
              <w:rPr>
                <w:rFonts w:eastAsia="Times New Roman"/>
              </w:rPr>
              <w:t>(kHz)</w:t>
            </w:r>
          </w:p>
        </w:tc>
        <w:tc>
          <w:tcPr>
            <w:tcW w:w="0" w:type="auto"/>
            <w:gridSpan w:val="2"/>
            <w:vAlign w:val="center"/>
          </w:tcPr>
          <w:p w14:paraId="57A05918" w14:textId="77777777" w:rsidR="00061A5A" w:rsidRPr="0029286A" w:rsidRDefault="00061A5A" w:rsidP="00C80083">
            <w:pPr>
              <w:pStyle w:val="Tabletext"/>
              <w:jc w:val="center"/>
            </w:pPr>
            <w:r w:rsidRPr="0029286A">
              <w:rPr>
                <w:rFonts w:eastAsia="Times New Roman"/>
              </w:rPr>
              <w:t>1</w:t>
            </w:r>
          </w:p>
        </w:tc>
      </w:tr>
      <w:tr w:rsidR="00061A5A" w:rsidRPr="00070FC1" w14:paraId="244E8BAF" w14:textId="77777777" w:rsidTr="00674AB6">
        <w:trPr>
          <w:jc w:val="center"/>
        </w:trPr>
        <w:tc>
          <w:tcPr>
            <w:tcW w:w="0" w:type="auto"/>
          </w:tcPr>
          <w:p w14:paraId="75DF136A" w14:textId="77777777" w:rsidR="00061A5A" w:rsidRPr="0029286A" w:rsidRDefault="00061A5A" w:rsidP="00C80083">
            <w:pPr>
              <w:pStyle w:val="Tabletext"/>
            </w:pPr>
            <w:r>
              <w:rPr>
                <w:rFonts w:eastAsia="Times New Roman"/>
              </w:rPr>
              <w:t>Useful symbol duration (µs)</w:t>
            </w:r>
          </w:p>
        </w:tc>
        <w:tc>
          <w:tcPr>
            <w:tcW w:w="0" w:type="auto"/>
            <w:gridSpan w:val="2"/>
            <w:vAlign w:val="center"/>
          </w:tcPr>
          <w:p w14:paraId="09F8AE97" w14:textId="77777777" w:rsidR="00061A5A" w:rsidRPr="0029286A" w:rsidRDefault="00061A5A" w:rsidP="00C80083">
            <w:pPr>
              <w:pStyle w:val="Tabletext"/>
              <w:jc w:val="center"/>
            </w:pPr>
            <w:r w:rsidRPr="0029286A">
              <w:rPr>
                <w:rFonts w:eastAsia="Times New Roman"/>
              </w:rPr>
              <w:t>1</w:t>
            </w:r>
            <w:r w:rsidRPr="00070FC1">
              <w:t> </w:t>
            </w:r>
            <w:r w:rsidRPr="0029286A">
              <w:rPr>
                <w:rFonts w:eastAsia="Times New Roman"/>
              </w:rPr>
              <w:t>000</w:t>
            </w:r>
          </w:p>
        </w:tc>
      </w:tr>
      <w:tr w:rsidR="00061A5A" w:rsidRPr="00070FC1" w14:paraId="2334FAFD" w14:textId="77777777" w:rsidTr="00674AB6">
        <w:trPr>
          <w:jc w:val="center"/>
        </w:trPr>
        <w:tc>
          <w:tcPr>
            <w:tcW w:w="0" w:type="auto"/>
          </w:tcPr>
          <w:p w14:paraId="74516E38" w14:textId="77777777" w:rsidR="00061A5A" w:rsidRPr="0029286A" w:rsidRDefault="00061A5A" w:rsidP="00C80083">
            <w:pPr>
              <w:pStyle w:val="Tabletext"/>
            </w:pPr>
            <w:r w:rsidRPr="0029286A">
              <w:rPr>
                <w:rFonts w:eastAsia="Times New Roman"/>
              </w:rPr>
              <w:t xml:space="preserve">Guard interval </w:t>
            </w:r>
            <w:r>
              <w:rPr>
                <w:rFonts w:eastAsia="Times New Roman"/>
              </w:rPr>
              <w:t>(µs)</w:t>
            </w:r>
          </w:p>
        </w:tc>
        <w:tc>
          <w:tcPr>
            <w:tcW w:w="0" w:type="auto"/>
            <w:gridSpan w:val="2"/>
            <w:vAlign w:val="center"/>
          </w:tcPr>
          <w:p w14:paraId="72FE5CA4" w14:textId="77777777" w:rsidR="00061A5A" w:rsidRPr="0029286A" w:rsidRDefault="00061A5A" w:rsidP="00C80083">
            <w:pPr>
              <w:pStyle w:val="Tabletext"/>
              <w:jc w:val="center"/>
            </w:pPr>
            <w:r w:rsidRPr="0029286A">
              <w:rPr>
                <w:rFonts w:eastAsia="Times New Roman"/>
              </w:rPr>
              <w:t>246</w:t>
            </w:r>
          </w:p>
        </w:tc>
      </w:tr>
      <w:tr w:rsidR="00061A5A" w:rsidRPr="00070FC1" w14:paraId="3B14D76C" w14:textId="77777777" w:rsidTr="00674AB6">
        <w:trPr>
          <w:jc w:val="center"/>
        </w:trPr>
        <w:tc>
          <w:tcPr>
            <w:tcW w:w="0" w:type="auto"/>
          </w:tcPr>
          <w:p w14:paraId="428D75AE" w14:textId="77777777" w:rsidR="00061A5A" w:rsidRPr="0029286A" w:rsidRDefault="00061A5A" w:rsidP="00C80083">
            <w:pPr>
              <w:pStyle w:val="Tabletext"/>
            </w:pPr>
            <w:r w:rsidRPr="0029286A">
              <w:rPr>
                <w:rFonts w:eastAsia="Times New Roman"/>
              </w:rPr>
              <w:t xml:space="preserve">Total symbol duration </w:t>
            </w:r>
            <w:r>
              <w:rPr>
                <w:rFonts w:eastAsia="Times New Roman"/>
              </w:rPr>
              <w:t>(µs)</w:t>
            </w:r>
          </w:p>
        </w:tc>
        <w:tc>
          <w:tcPr>
            <w:tcW w:w="0" w:type="auto"/>
            <w:gridSpan w:val="2"/>
            <w:vAlign w:val="center"/>
          </w:tcPr>
          <w:p w14:paraId="47E86FC6" w14:textId="77777777" w:rsidR="00061A5A" w:rsidRPr="0029286A" w:rsidRDefault="00061A5A" w:rsidP="00C80083">
            <w:pPr>
              <w:pStyle w:val="Tabletext"/>
              <w:jc w:val="center"/>
            </w:pPr>
            <w:r w:rsidRPr="0029286A">
              <w:rPr>
                <w:rFonts w:eastAsia="Times New Roman"/>
              </w:rPr>
              <w:t>1</w:t>
            </w:r>
            <w:r w:rsidRPr="00070FC1">
              <w:t> </w:t>
            </w:r>
            <w:r w:rsidRPr="0029286A">
              <w:rPr>
                <w:rFonts w:eastAsia="Times New Roman"/>
              </w:rPr>
              <w:t>246</w:t>
            </w:r>
          </w:p>
        </w:tc>
      </w:tr>
    </w:tbl>
    <w:p w14:paraId="29991191" w14:textId="77777777" w:rsidR="00061A5A" w:rsidRPr="00070FC1" w:rsidRDefault="00061A5A" w:rsidP="00061A5A">
      <w:pPr>
        <w:pStyle w:val="Tablefin"/>
      </w:pPr>
    </w:p>
    <w:p w14:paraId="7043BE84" w14:textId="77777777" w:rsidR="00061A5A" w:rsidRPr="00C80083" w:rsidRDefault="00061A5A" w:rsidP="00061A5A">
      <w:pPr>
        <w:pStyle w:val="Heading3"/>
        <w:rPr>
          <w:lang w:val="en-GB"/>
        </w:rPr>
      </w:pPr>
      <w:bookmarkStart w:id="1001" w:name="_Toc18411350"/>
      <w:r w:rsidRPr="00C80083">
        <w:rPr>
          <w:lang w:val="en-GB"/>
        </w:rPr>
        <w:t>7.1.3</w:t>
      </w:r>
      <w:r w:rsidRPr="00C80083">
        <w:rPr>
          <w:lang w:val="en-GB"/>
        </w:rPr>
        <w:tab/>
        <w:t>Protection levels, coding and net bit rates</w:t>
      </w:r>
      <w:bookmarkEnd w:id="1001"/>
    </w:p>
    <w:p w14:paraId="71F0BBCC" w14:textId="77777777" w:rsidR="00061A5A" w:rsidRPr="00C80083" w:rsidRDefault="00061A5A" w:rsidP="00061A5A">
      <w:pPr>
        <w:rPr>
          <w:lang w:val="en-GB"/>
        </w:rPr>
      </w:pPr>
      <w:r w:rsidRPr="00C80083">
        <w:rPr>
          <w:lang w:val="en-GB"/>
        </w:rPr>
        <w:t xml:space="preserve">Convolutional encoding is applied to each of the data sources feeding the multiplex to ensure reliable reception (see [35] § 11 “Convolutional coding”). The encoding process involves adding deliberate redundancy to the source data. In the ETSI standard specification for the DAB system [35], five Unequal Error Protection (UEP) levels are available (used for DAB audio) and eight Equal Error Protection (EEP) levels are available (used for DAB+ audio and data) that use punctured convolutional coding. </w:t>
      </w:r>
    </w:p>
    <w:p w14:paraId="3B61660A" w14:textId="77777777" w:rsidR="00061A5A" w:rsidRPr="00C80083" w:rsidRDefault="00061A5A" w:rsidP="00061A5A">
      <w:pPr>
        <w:rPr>
          <w:lang w:val="en-GB"/>
        </w:rPr>
      </w:pPr>
      <w:r w:rsidRPr="00C80083">
        <w:rPr>
          <w:lang w:val="en-GB"/>
        </w:rPr>
        <w:t>The total capacity of the Main Service Channel (MSC) can be partitioned into several sub-channels. Depending on the number of sub-channels the net bit rate is calculable. Some net bit rates, using the example of 6, 12 and 18 sub-channels carrying DAB audio services, are given in Table 104 for the UEP protection levels.</w:t>
      </w:r>
    </w:p>
    <w:p w14:paraId="22945AE3" w14:textId="77777777" w:rsidR="00061A5A" w:rsidRPr="00C80083" w:rsidRDefault="00061A5A" w:rsidP="00061A5A">
      <w:pPr>
        <w:pStyle w:val="TableNo"/>
        <w:rPr>
          <w:lang w:val="en-GB"/>
        </w:rPr>
      </w:pPr>
      <w:r w:rsidRPr="00C80083">
        <w:rPr>
          <w:lang w:val="en-GB"/>
        </w:rPr>
        <w:t>TABLE 104</w:t>
      </w:r>
    </w:p>
    <w:p w14:paraId="306F745B" w14:textId="77777777" w:rsidR="00061A5A" w:rsidRPr="00C80083" w:rsidRDefault="00061A5A" w:rsidP="00061A5A">
      <w:pPr>
        <w:pStyle w:val="Tabletitle"/>
        <w:rPr>
          <w:lang w:val="en-GB"/>
        </w:rPr>
      </w:pPr>
      <w:r w:rsidRPr="00C80083">
        <w:rPr>
          <w:lang w:val="en-GB"/>
        </w:rPr>
        <w:t xml:space="preserve">Net bit rates per sub-channel </w:t>
      </w:r>
    </w:p>
    <w:tbl>
      <w:tblPr>
        <w:tblStyle w:val="TableGrid"/>
        <w:tblW w:w="0" w:type="auto"/>
        <w:jc w:val="center"/>
        <w:tblLayout w:type="fixed"/>
        <w:tblLook w:val="04A0" w:firstRow="1" w:lastRow="0" w:firstColumn="1" w:lastColumn="0" w:noHBand="0" w:noVBand="1"/>
      </w:tblPr>
      <w:tblGrid>
        <w:gridCol w:w="1994"/>
        <w:gridCol w:w="1478"/>
        <w:gridCol w:w="1578"/>
        <w:gridCol w:w="1578"/>
      </w:tblGrid>
      <w:tr w:rsidR="00061A5A" w:rsidRPr="00C4545B" w14:paraId="3B31217E" w14:textId="77777777" w:rsidTr="00C80083">
        <w:trPr>
          <w:jc w:val="center"/>
        </w:trPr>
        <w:tc>
          <w:tcPr>
            <w:tcW w:w="1994" w:type="dxa"/>
            <w:vMerge w:val="restart"/>
            <w:vAlign w:val="center"/>
          </w:tcPr>
          <w:p w14:paraId="3ECFA23F" w14:textId="77777777" w:rsidR="00061A5A" w:rsidRPr="00070FC1" w:rsidRDefault="00061A5A" w:rsidP="00C80083">
            <w:pPr>
              <w:pStyle w:val="Tablehead"/>
              <w:rPr>
                <w:rFonts w:eastAsia="Times New Roman"/>
              </w:rPr>
            </w:pPr>
            <w:r w:rsidRPr="00070FC1">
              <w:t>Protection level UEP</w:t>
            </w:r>
          </w:p>
        </w:tc>
        <w:tc>
          <w:tcPr>
            <w:tcW w:w="4634" w:type="dxa"/>
            <w:gridSpan w:val="3"/>
            <w:vAlign w:val="center"/>
          </w:tcPr>
          <w:p w14:paraId="3E9026E6" w14:textId="77777777" w:rsidR="00061A5A" w:rsidRPr="00C80083" w:rsidRDefault="00061A5A" w:rsidP="00C80083">
            <w:pPr>
              <w:pStyle w:val="Tablehead"/>
              <w:rPr>
                <w:rFonts w:eastAsia="Times New Roman"/>
                <w:lang w:val="en-GB"/>
              </w:rPr>
            </w:pPr>
            <w:r w:rsidRPr="00C80083">
              <w:rPr>
                <w:lang w:val="en-GB"/>
              </w:rPr>
              <w:t>Net bit rate (kbit/s)</w:t>
            </w:r>
          </w:p>
        </w:tc>
      </w:tr>
      <w:tr w:rsidR="00061A5A" w:rsidRPr="00070FC1" w14:paraId="23B982E4" w14:textId="77777777" w:rsidTr="00C80083">
        <w:trPr>
          <w:jc w:val="center"/>
        </w:trPr>
        <w:tc>
          <w:tcPr>
            <w:tcW w:w="1994" w:type="dxa"/>
            <w:vMerge/>
            <w:vAlign w:val="center"/>
          </w:tcPr>
          <w:p w14:paraId="66DEB3BD" w14:textId="77777777" w:rsidR="00061A5A" w:rsidRPr="00C80083" w:rsidRDefault="00061A5A" w:rsidP="00C80083">
            <w:pPr>
              <w:pStyle w:val="Tablehead"/>
              <w:rPr>
                <w:rFonts w:eastAsia="Times New Roman"/>
                <w:lang w:val="en-GB"/>
              </w:rPr>
            </w:pPr>
          </w:p>
        </w:tc>
        <w:tc>
          <w:tcPr>
            <w:tcW w:w="1478" w:type="dxa"/>
            <w:vAlign w:val="center"/>
          </w:tcPr>
          <w:p w14:paraId="08A2591E" w14:textId="77777777" w:rsidR="00061A5A" w:rsidRPr="00070FC1" w:rsidRDefault="00061A5A" w:rsidP="00C80083">
            <w:pPr>
              <w:pStyle w:val="Tablehead"/>
              <w:rPr>
                <w:rFonts w:eastAsia="Times New Roman"/>
              </w:rPr>
            </w:pPr>
            <w:r w:rsidRPr="00070FC1">
              <w:t>6 sub-channels</w:t>
            </w:r>
          </w:p>
        </w:tc>
        <w:tc>
          <w:tcPr>
            <w:tcW w:w="1578" w:type="dxa"/>
            <w:vAlign w:val="center"/>
          </w:tcPr>
          <w:p w14:paraId="57418640" w14:textId="77777777" w:rsidR="00061A5A" w:rsidRPr="00070FC1" w:rsidRDefault="00061A5A" w:rsidP="00C80083">
            <w:pPr>
              <w:pStyle w:val="Tablehead"/>
              <w:rPr>
                <w:rFonts w:eastAsia="Times New Roman"/>
              </w:rPr>
            </w:pPr>
            <w:r w:rsidRPr="00070FC1">
              <w:t>12 sub-channels</w:t>
            </w:r>
          </w:p>
        </w:tc>
        <w:tc>
          <w:tcPr>
            <w:tcW w:w="1578" w:type="dxa"/>
            <w:vAlign w:val="center"/>
          </w:tcPr>
          <w:p w14:paraId="07C8217E" w14:textId="77777777" w:rsidR="00061A5A" w:rsidRPr="00070FC1" w:rsidRDefault="00061A5A" w:rsidP="00C80083">
            <w:pPr>
              <w:pStyle w:val="Tablehead"/>
              <w:rPr>
                <w:rFonts w:eastAsia="Times New Roman"/>
              </w:rPr>
            </w:pPr>
            <w:r w:rsidRPr="00070FC1">
              <w:t>18 sub-channels</w:t>
            </w:r>
          </w:p>
        </w:tc>
      </w:tr>
      <w:tr w:rsidR="00061A5A" w:rsidRPr="00070FC1" w14:paraId="652EA64E" w14:textId="77777777" w:rsidTr="00C80083">
        <w:trPr>
          <w:jc w:val="center"/>
        </w:trPr>
        <w:tc>
          <w:tcPr>
            <w:tcW w:w="1994" w:type="dxa"/>
            <w:vAlign w:val="center"/>
          </w:tcPr>
          <w:p w14:paraId="1EDF2D70" w14:textId="77777777" w:rsidR="00061A5A" w:rsidRPr="00070FC1" w:rsidRDefault="00061A5A" w:rsidP="00C80083">
            <w:pPr>
              <w:pStyle w:val="Tabletext"/>
              <w:jc w:val="center"/>
              <w:rPr>
                <w:rFonts w:eastAsia="Times New Roman"/>
              </w:rPr>
            </w:pPr>
            <w:r w:rsidRPr="00070FC1">
              <w:t>1</w:t>
            </w:r>
          </w:p>
        </w:tc>
        <w:tc>
          <w:tcPr>
            <w:tcW w:w="1478" w:type="dxa"/>
            <w:vAlign w:val="center"/>
          </w:tcPr>
          <w:p w14:paraId="72DED589" w14:textId="77777777" w:rsidR="00061A5A" w:rsidRPr="00070FC1" w:rsidRDefault="00061A5A" w:rsidP="00C80083">
            <w:pPr>
              <w:pStyle w:val="Tabletext"/>
              <w:jc w:val="center"/>
              <w:rPr>
                <w:rFonts w:eastAsia="Times New Roman"/>
              </w:rPr>
            </w:pPr>
            <w:r w:rsidRPr="00070FC1">
              <w:t>128</w:t>
            </w:r>
          </w:p>
        </w:tc>
        <w:tc>
          <w:tcPr>
            <w:tcW w:w="1578" w:type="dxa"/>
            <w:vAlign w:val="center"/>
          </w:tcPr>
          <w:p w14:paraId="69B2DD48" w14:textId="77777777" w:rsidR="00061A5A" w:rsidRPr="00070FC1" w:rsidRDefault="00061A5A" w:rsidP="00C80083">
            <w:pPr>
              <w:pStyle w:val="Tabletext"/>
              <w:jc w:val="center"/>
              <w:rPr>
                <w:rFonts w:eastAsia="Times New Roman"/>
              </w:rPr>
            </w:pPr>
            <w:r w:rsidRPr="00070FC1">
              <w:t>64</w:t>
            </w:r>
          </w:p>
        </w:tc>
        <w:tc>
          <w:tcPr>
            <w:tcW w:w="1578" w:type="dxa"/>
            <w:vAlign w:val="center"/>
          </w:tcPr>
          <w:p w14:paraId="0DDFFE62" w14:textId="77777777" w:rsidR="00061A5A" w:rsidRPr="00070FC1" w:rsidRDefault="00061A5A" w:rsidP="00C80083">
            <w:pPr>
              <w:pStyle w:val="Tabletext"/>
              <w:jc w:val="center"/>
              <w:rPr>
                <w:rFonts w:eastAsia="Times New Roman"/>
              </w:rPr>
            </w:pPr>
            <w:r w:rsidRPr="00070FC1">
              <w:t>32</w:t>
            </w:r>
          </w:p>
        </w:tc>
      </w:tr>
      <w:tr w:rsidR="00061A5A" w:rsidRPr="00070FC1" w14:paraId="568980FB" w14:textId="77777777" w:rsidTr="00C80083">
        <w:trPr>
          <w:jc w:val="center"/>
        </w:trPr>
        <w:tc>
          <w:tcPr>
            <w:tcW w:w="1994" w:type="dxa"/>
            <w:vAlign w:val="center"/>
          </w:tcPr>
          <w:p w14:paraId="49AEDAB9" w14:textId="77777777" w:rsidR="00061A5A" w:rsidRPr="00070FC1" w:rsidRDefault="00061A5A" w:rsidP="00C80083">
            <w:pPr>
              <w:pStyle w:val="Tabletext"/>
              <w:jc w:val="center"/>
              <w:rPr>
                <w:rFonts w:eastAsia="Times New Roman"/>
              </w:rPr>
            </w:pPr>
            <w:r w:rsidRPr="00070FC1">
              <w:t>2</w:t>
            </w:r>
          </w:p>
        </w:tc>
        <w:tc>
          <w:tcPr>
            <w:tcW w:w="1478" w:type="dxa"/>
            <w:vAlign w:val="center"/>
          </w:tcPr>
          <w:p w14:paraId="5409C39F" w14:textId="77777777" w:rsidR="00061A5A" w:rsidRPr="00070FC1" w:rsidRDefault="00061A5A" w:rsidP="00C80083">
            <w:pPr>
              <w:pStyle w:val="Tabletext"/>
              <w:jc w:val="center"/>
              <w:rPr>
                <w:rFonts w:eastAsia="Times New Roman"/>
              </w:rPr>
            </w:pPr>
            <w:r w:rsidRPr="00070FC1">
              <w:t>128</w:t>
            </w:r>
          </w:p>
        </w:tc>
        <w:tc>
          <w:tcPr>
            <w:tcW w:w="1578" w:type="dxa"/>
            <w:vAlign w:val="center"/>
          </w:tcPr>
          <w:p w14:paraId="15A2917E" w14:textId="77777777" w:rsidR="00061A5A" w:rsidRPr="00070FC1" w:rsidRDefault="00061A5A" w:rsidP="00C80083">
            <w:pPr>
              <w:pStyle w:val="Tabletext"/>
              <w:jc w:val="center"/>
              <w:rPr>
                <w:rFonts w:eastAsia="Times New Roman"/>
              </w:rPr>
            </w:pPr>
            <w:r w:rsidRPr="00070FC1">
              <w:t>64</w:t>
            </w:r>
          </w:p>
        </w:tc>
        <w:tc>
          <w:tcPr>
            <w:tcW w:w="1578" w:type="dxa"/>
            <w:vAlign w:val="center"/>
          </w:tcPr>
          <w:p w14:paraId="18B44360" w14:textId="77777777" w:rsidR="00061A5A" w:rsidRPr="00070FC1" w:rsidRDefault="00061A5A" w:rsidP="00C80083">
            <w:pPr>
              <w:pStyle w:val="Tabletext"/>
              <w:jc w:val="center"/>
              <w:rPr>
                <w:rFonts w:eastAsia="Times New Roman"/>
              </w:rPr>
            </w:pPr>
            <w:r w:rsidRPr="00070FC1">
              <w:t>48</w:t>
            </w:r>
          </w:p>
        </w:tc>
      </w:tr>
      <w:tr w:rsidR="00061A5A" w:rsidRPr="00070FC1" w14:paraId="1B020C94" w14:textId="77777777" w:rsidTr="00C80083">
        <w:trPr>
          <w:jc w:val="center"/>
        </w:trPr>
        <w:tc>
          <w:tcPr>
            <w:tcW w:w="1994" w:type="dxa"/>
            <w:vAlign w:val="center"/>
          </w:tcPr>
          <w:p w14:paraId="7426057B" w14:textId="77777777" w:rsidR="00061A5A" w:rsidRPr="00070FC1" w:rsidRDefault="00061A5A" w:rsidP="00C80083">
            <w:pPr>
              <w:pStyle w:val="Tabletext"/>
              <w:jc w:val="center"/>
              <w:rPr>
                <w:rFonts w:eastAsia="Times New Roman"/>
              </w:rPr>
            </w:pPr>
            <w:r w:rsidRPr="00070FC1">
              <w:t>3</w:t>
            </w:r>
          </w:p>
        </w:tc>
        <w:tc>
          <w:tcPr>
            <w:tcW w:w="1478" w:type="dxa"/>
            <w:vAlign w:val="center"/>
          </w:tcPr>
          <w:p w14:paraId="71AD39E4" w14:textId="77777777" w:rsidR="00061A5A" w:rsidRPr="00070FC1" w:rsidRDefault="00061A5A" w:rsidP="00C80083">
            <w:pPr>
              <w:pStyle w:val="Tabletext"/>
              <w:jc w:val="center"/>
              <w:rPr>
                <w:rFonts w:eastAsia="Times New Roman"/>
              </w:rPr>
            </w:pPr>
            <w:r w:rsidRPr="00070FC1">
              <w:t>192</w:t>
            </w:r>
          </w:p>
        </w:tc>
        <w:tc>
          <w:tcPr>
            <w:tcW w:w="1578" w:type="dxa"/>
            <w:vAlign w:val="center"/>
          </w:tcPr>
          <w:p w14:paraId="1D92C38F" w14:textId="77777777" w:rsidR="00061A5A" w:rsidRPr="00070FC1" w:rsidRDefault="00061A5A" w:rsidP="00C80083">
            <w:pPr>
              <w:pStyle w:val="Tabletext"/>
              <w:jc w:val="center"/>
              <w:rPr>
                <w:rFonts w:eastAsia="Times New Roman"/>
              </w:rPr>
            </w:pPr>
            <w:r w:rsidRPr="00070FC1">
              <w:t>96</w:t>
            </w:r>
          </w:p>
        </w:tc>
        <w:tc>
          <w:tcPr>
            <w:tcW w:w="1578" w:type="dxa"/>
            <w:vAlign w:val="center"/>
          </w:tcPr>
          <w:p w14:paraId="226515CD" w14:textId="77777777" w:rsidR="00061A5A" w:rsidRPr="00070FC1" w:rsidRDefault="00061A5A" w:rsidP="00C80083">
            <w:pPr>
              <w:pStyle w:val="Tabletext"/>
              <w:jc w:val="center"/>
              <w:rPr>
                <w:rFonts w:eastAsia="Times New Roman"/>
              </w:rPr>
            </w:pPr>
            <w:r w:rsidRPr="00070FC1">
              <w:t>64</w:t>
            </w:r>
          </w:p>
        </w:tc>
      </w:tr>
      <w:tr w:rsidR="00061A5A" w:rsidRPr="00070FC1" w14:paraId="75EF1796" w14:textId="77777777" w:rsidTr="00C80083">
        <w:trPr>
          <w:jc w:val="center"/>
        </w:trPr>
        <w:tc>
          <w:tcPr>
            <w:tcW w:w="1994" w:type="dxa"/>
            <w:vAlign w:val="center"/>
          </w:tcPr>
          <w:p w14:paraId="38A93899" w14:textId="77777777" w:rsidR="00061A5A" w:rsidRPr="00070FC1" w:rsidRDefault="00061A5A" w:rsidP="00C80083">
            <w:pPr>
              <w:pStyle w:val="Tabletext"/>
              <w:jc w:val="center"/>
              <w:rPr>
                <w:rFonts w:eastAsia="Times New Roman"/>
              </w:rPr>
            </w:pPr>
            <w:r w:rsidRPr="00070FC1">
              <w:t>4</w:t>
            </w:r>
          </w:p>
        </w:tc>
        <w:tc>
          <w:tcPr>
            <w:tcW w:w="1478" w:type="dxa"/>
            <w:vAlign w:val="center"/>
          </w:tcPr>
          <w:p w14:paraId="4EED0D37" w14:textId="77777777" w:rsidR="00061A5A" w:rsidRPr="00070FC1" w:rsidRDefault="00061A5A" w:rsidP="00C80083">
            <w:pPr>
              <w:pStyle w:val="Tabletext"/>
              <w:jc w:val="center"/>
              <w:rPr>
                <w:rFonts w:eastAsia="Times New Roman"/>
              </w:rPr>
            </w:pPr>
            <w:r w:rsidRPr="00070FC1">
              <w:t>192</w:t>
            </w:r>
          </w:p>
        </w:tc>
        <w:tc>
          <w:tcPr>
            <w:tcW w:w="1578" w:type="dxa"/>
            <w:vAlign w:val="center"/>
          </w:tcPr>
          <w:p w14:paraId="7720C354" w14:textId="77777777" w:rsidR="00061A5A" w:rsidRPr="00070FC1" w:rsidRDefault="00061A5A" w:rsidP="00C80083">
            <w:pPr>
              <w:pStyle w:val="Tabletext"/>
              <w:jc w:val="center"/>
              <w:rPr>
                <w:rFonts w:eastAsia="Times New Roman"/>
              </w:rPr>
            </w:pPr>
            <w:r w:rsidRPr="00070FC1">
              <w:t>112</w:t>
            </w:r>
          </w:p>
        </w:tc>
        <w:tc>
          <w:tcPr>
            <w:tcW w:w="1578" w:type="dxa"/>
            <w:vAlign w:val="center"/>
          </w:tcPr>
          <w:p w14:paraId="3EF2713D" w14:textId="77777777" w:rsidR="00061A5A" w:rsidRPr="00070FC1" w:rsidRDefault="00061A5A" w:rsidP="00C80083">
            <w:pPr>
              <w:pStyle w:val="Tabletext"/>
              <w:jc w:val="center"/>
              <w:rPr>
                <w:rFonts w:eastAsia="Times New Roman"/>
              </w:rPr>
            </w:pPr>
            <w:r w:rsidRPr="00070FC1">
              <w:t>64</w:t>
            </w:r>
          </w:p>
        </w:tc>
      </w:tr>
      <w:tr w:rsidR="00061A5A" w:rsidRPr="00070FC1" w14:paraId="09BAF675" w14:textId="77777777" w:rsidTr="00C80083">
        <w:trPr>
          <w:jc w:val="center"/>
        </w:trPr>
        <w:tc>
          <w:tcPr>
            <w:tcW w:w="1994" w:type="dxa"/>
            <w:vAlign w:val="center"/>
          </w:tcPr>
          <w:p w14:paraId="7068BAF1" w14:textId="77777777" w:rsidR="00061A5A" w:rsidRPr="00070FC1" w:rsidRDefault="00061A5A" w:rsidP="00C80083">
            <w:pPr>
              <w:pStyle w:val="Tabletext"/>
              <w:jc w:val="center"/>
              <w:rPr>
                <w:rFonts w:eastAsia="Times New Roman"/>
              </w:rPr>
            </w:pPr>
            <w:r w:rsidRPr="00070FC1">
              <w:t>5</w:t>
            </w:r>
          </w:p>
        </w:tc>
        <w:tc>
          <w:tcPr>
            <w:tcW w:w="1478" w:type="dxa"/>
            <w:vAlign w:val="center"/>
          </w:tcPr>
          <w:p w14:paraId="7CD8ADA7" w14:textId="77777777" w:rsidR="00061A5A" w:rsidRPr="00070FC1" w:rsidRDefault="00061A5A" w:rsidP="00C80083">
            <w:pPr>
              <w:pStyle w:val="Tabletext"/>
              <w:jc w:val="center"/>
              <w:rPr>
                <w:rFonts w:eastAsia="Times New Roman"/>
              </w:rPr>
            </w:pPr>
            <w:r w:rsidRPr="00070FC1">
              <w:t>256</w:t>
            </w:r>
          </w:p>
        </w:tc>
        <w:tc>
          <w:tcPr>
            <w:tcW w:w="1578" w:type="dxa"/>
            <w:vAlign w:val="center"/>
          </w:tcPr>
          <w:p w14:paraId="1F8AD47C" w14:textId="77777777" w:rsidR="00061A5A" w:rsidRPr="00070FC1" w:rsidRDefault="00061A5A" w:rsidP="00C80083">
            <w:pPr>
              <w:pStyle w:val="Tabletext"/>
              <w:jc w:val="center"/>
              <w:rPr>
                <w:rFonts w:eastAsia="Times New Roman"/>
              </w:rPr>
            </w:pPr>
            <w:r w:rsidRPr="00070FC1">
              <w:t>128</w:t>
            </w:r>
          </w:p>
        </w:tc>
        <w:tc>
          <w:tcPr>
            <w:tcW w:w="1578" w:type="dxa"/>
            <w:vAlign w:val="center"/>
          </w:tcPr>
          <w:p w14:paraId="2C06536B" w14:textId="77777777" w:rsidR="00061A5A" w:rsidRPr="00070FC1" w:rsidRDefault="00061A5A" w:rsidP="00C80083">
            <w:pPr>
              <w:pStyle w:val="Tabletext"/>
              <w:jc w:val="center"/>
              <w:rPr>
                <w:rFonts w:eastAsia="Times New Roman"/>
              </w:rPr>
            </w:pPr>
            <w:r w:rsidRPr="00070FC1">
              <w:t>80</w:t>
            </w:r>
          </w:p>
        </w:tc>
      </w:tr>
    </w:tbl>
    <w:p w14:paraId="648D9E06" w14:textId="77777777" w:rsidR="00061A5A" w:rsidRPr="00070FC1" w:rsidRDefault="00061A5A" w:rsidP="00061A5A">
      <w:pPr>
        <w:pStyle w:val="Tablefin"/>
      </w:pPr>
    </w:p>
    <w:p w14:paraId="27F43CE0" w14:textId="77777777" w:rsidR="00061A5A" w:rsidRPr="00C80083" w:rsidRDefault="00061A5A" w:rsidP="00061A5A">
      <w:pPr>
        <w:rPr>
          <w:lang w:val="en-GB"/>
        </w:rPr>
      </w:pPr>
      <w:r w:rsidRPr="00C80083">
        <w:rPr>
          <w:lang w:val="en-GB"/>
        </w:rPr>
        <w:t xml:space="preserve">In the case of the EEP levels, there are two options, each consisting of four different protection levels. For each option, Level 1 represents the strongest and Level 4 the lowest error protection. Option A has sub-channels in multiples of 8 kbit/s and offers the maximum flexibility for segmentation for service providers and is the option generally chosen for DAB+ audio services. In contrast, Option B has sub-channels in multiples of 32 kbit/s and is designed primarily for DMB video services where the greater bit-rate granularity is less important. </w:t>
      </w:r>
    </w:p>
    <w:p w14:paraId="5FD0180B" w14:textId="77777777" w:rsidR="00061A5A" w:rsidRPr="00C80083" w:rsidRDefault="00061A5A" w:rsidP="00061A5A">
      <w:pPr>
        <w:keepNext/>
        <w:rPr>
          <w:lang w:val="en-GB"/>
        </w:rPr>
      </w:pPr>
      <w:r w:rsidRPr="00C80083">
        <w:rPr>
          <w:lang w:val="en-GB"/>
        </w:rPr>
        <w:t>Table 105 shows the corresponding code rates for EEP Options A and B:</w:t>
      </w:r>
    </w:p>
    <w:p w14:paraId="4D374074" w14:textId="77777777" w:rsidR="00061A5A" w:rsidRPr="00C80083" w:rsidRDefault="00061A5A" w:rsidP="00061A5A">
      <w:pPr>
        <w:pStyle w:val="TableNo"/>
        <w:rPr>
          <w:lang w:val="en-GB"/>
        </w:rPr>
      </w:pPr>
      <w:r w:rsidRPr="00C80083">
        <w:rPr>
          <w:lang w:val="en-GB"/>
        </w:rPr>
        <w:t>TABLE 105</w:t>
      </w:r>
    </w:p>
    <w:p w14:paraId="5BB06F8A" w14:textId="77777777" w:rsidR="00061A5A" w:rsidRPr="00C80083" w:rsidRDefault="00061A5A" w:rsidP="00061A5A">
      <w:pPr>
        <w:pStyle w:val="Tabletitle"/>
        <w:rPr>
          <w:lang w:val="en-GB"/>
        </w:rPr>
      </w:pPr>
      <w:r w:rsidRPr="00C80083">
        <w:rPr>
          <w:lang w:val="en-GB"/>
        </w:rPr>
        <w:t>Code rates for EEP Options A and B</w:t>
      </w:r>
    </w:p>
    <w:tbl>
      <w:tblPr>
        <w:tblStyle w:val="TableGrid"/>
        <w:tblW w:w="0" w:type="auto"/>
        <w:jc w:val="center"/>
        <w:tblLook w:val="04A0" w:firstRow="1" w:lastRow="0" w:firstColumn="1" w:lastColumn="0" w:noHBand="0" w:noVBand="1"/>
      </w:tblPr>
      <w:tblGrid>
        <w:gridCol w:w="1603"/>
        <w:gridCol w:w="950"/>
        <w:gridCol w:w="950"/>
        <w:gridCol w:w="950"/>
        <w:gridCol w:w="950"/>
      </w:tblGrid>
      <w:tr w:rsidR="00061A5A" w:rsidRPr="00070FC1" w14:paraId="22BD7A1F" w14:textId="77777777" w:rsidTr="00C80083">
        <w:trPr>
          <w:jc w:val="center"/>
        </w:trPr>
        <w:tc>
          <w:tcPr>
            <w:tcW w:w="0" w:type="auto"/>
            <w:shd w:val="clear" w:color="auto" w:fill="D9D9D9" w:themeFill="background1" w:themeFillShade="D9"/>
            <w:vAlign w:val="center"/>
          </w:tcPr>
          <w:p w14:paraId="1AB3F353" w14:textId="77777777" w:rsidR="00061A5A" w:rsidRPr="00070FC1" w:rsidRDefault="00061A5A" w:rsidP="00C80083">
            <w:pPr>
              <w:pStyle w:val="Tabletext"/>
              <w:rPr>
                <w:rFonts w:eastAsia="Times New Roman"/>
              </w:rPr>
            </w:pPr>
            <w:r w:rsidRPr="00070FC1">
              <w:t>Protection level</w:t>
            </w:r>
          </w:p>
        </w:tc>
        <w:tc>
          <w:tcPr>
            <w:tcW w:w="0" w:type="auto"/>
            <w:shd w:val="clear" w:color="auto" w:fill="D9D9D9" w:themeFill="background1" w:themeFillShade="D9"/>
            <w:vAlign w:val="center"/>
          </w:tcPr>
          <w:p w14:paraId="048A8A1A" w14:textId="77777777" w:rsidR="00061A5A" w:rsidRPr="00070FC1" w:rsidRDefault="00061A5A" w:rsidP="00C80083">
            <w:pPr>
              <w:pStyle w:val="Tabletext"/>
              <w:jc w:val="center"/>
              <w:rPr>
                <w:rFonts w:eastAsia="Times New Roman"/>
              </w:rPr>
            </w:pPr>
            <w:r w:rsidRPr="00070FC1">
              <w:t>EEP-1A</w:t>
            </w:r>
          </w:p>
        </w:tc>
        <w:tc>
          <w:tcPr>
            <w:tcW w:w="0" w:type="auto"/>
            <w:shd w:val="clear" w:color="auto" w:fill="D9D9D9" w:themeFill="background1" w:themeFillShade="D9"/>
            <w:vAlign w:val="center"/>
          </w:tcPr>
          <w:p w14:paraId="51E0BDD8" w14:textId="77777777" w:rsidR="00061A5A" w:rsidRPr="00070FC1" w:rsidRDefault="00061A5A" w:rsidP="00C80083">
            <w:pPr>
              <w:pStyle w:val="Tabletext"/>
              <w:jc w:val="center"/>
              <w:rPr>
                <w:rFonts w:eastAsia="Times New Roman"/>
              </w:rPr>
            </w:pPr>
            <w:r w:rsidRPr="00070FC1">
              <w:t>EEP-2A</w:t>
            </w:r>
          </w:p>
        </w:tc>
        <w:tc>
          <w:tcPr>
            <w:tcW w:w="0" w:type="auto"/>
            <w:shd w:val="clear" w:color="auto" w:fill="D9D9D9" w:themeFill="background1" w:themeFillShade="D9"/>
            <w:vAlign w:val="center"/>
          </w:tcPr>
          <w:p w14:paraId="35DFDC5D" w14:textId="77777777" w:rsidR="00061A5A" w:rsidRPr="00070FC1" w:rsidRDefault="00061A5A" w:rsidP="00C80083">
            <w:pPr>
              <w:pStyle w:val="Tabletext"/>
              <w:jc w:val="center"/>
              <w:rPr>
                <w:rFonts w:eastAsia="Times New Roman"/>
              </w:rPr>
            </w:pPr>
            <w:r w:rsidRPr="00070FC1">
              <w:t>EEP-3A</w:t>
            </w:r>
          </w:p>
        </w:tc>
        <w:tc>
          <w:tcPr>
            <w:tcW w:w="0" w:type="auto"/>
            <w:shd w:val="clear" w:color="auto" w:fill="D9D9D9" w:themeFill="background1" w:themeFillShade="D9"/>
            <w:vAlign w:val="center"/>
          </w:tcPr>
          <w:p w14:paraId="6815ADE8" w14:textId="77777777" w:rsidR="00061A5A" w:rsidRPr="00070FC1" w:rsidRDefault="00061A5A" w:rsidP="00C80083">
            <w:pPr>
              <w:pStyle w:val="Tabletext"/>
              <w:jc w:val="center"/>
              <w:rPr>
                <w:rFonts w:eastAsia="Times New Roman"/>
              </w:rPr>
            </w:pPr>
            <w:r w:rsidRPr="00070FC1">
              <w:t>EEP-4A</w:t>
            </w:r>
          </w:p>
        </w:tc>
      </w:tr>
      <w:tr w:rsidR="00061A5A" w:rsidRPr="00070FC1" w14:paraId="5375E073" w14:textId="77777777" w:rsidTr="00C80083">
        <w:trPr>
          <w:jc w:val="center"/>
        </w:trPr>
        <w:tc>
          <w:tcPr>
            <w:tcW w:w="0" w:type="auto"/>
            <w:shd w:val="clear" w:color="auto" w:fill="FFFFFF" w:themeFill="background1"/>
            <w:vAlign w:val="center"/>
          </w:tcPr>
          <w:p w14:paraId="5A02ACC2" w14:textId="77777777" w:rsidR="00061A5A" w:rsidRPr="00070FC1" w:rsidRDefault="00061A5A" w:rsidP="00C80083">
            <w:pPr>
              <w:pStyle w:val="Tabletext"/>
              <w:rPr>
                <w:rFonts w:eastAsia="Times New Roman"/>
              </w:rPr>
            </w:pPr>
            <w:r w:rsidRPr="00070FC1">
              <w:t>Code rate</w:t>
            </w:r>
          </w:p>
        </w:tc>
        <w:tc>
          <w:tcPr>
            <w:tcW w:w="0" w:type="auto"/>
            <w:shd w:val="clear" w:color="auto" w:fill="FFFFFF" w:themeFill="background1"/>
            <w:vAlign w:val="center"/>
          </w:tcPr>
          <w:p w14:paraId="33AA82D7" w14:textId="77777777" w:rsidR="00061A5A" w:rsidRPr="00070FC1" w:rsidRDefault="00061A5A" w:rsidP="00C80083">
            <w:pPr>
              <w:pStyle w:val="Tabletext"/>
              <w:jc w:val="center"/>
              <w:rPr>
                <w:rFonts w:eastAsia="Times New Roman"/>
              </w:rPr>
            </w:pPr>
            <w:r w:rsidRPr="00070FC1">
              <w:t>1/4</w:t>
            </w:r>
          </w:p>
        </w:tc>
        <w:tc>
          <w:tcPr>
            <w:tcW w:w="0" w:type="auto"/>
            <w:shd w:val="clear" w:color="auto" w:fill="FFFFFF" w:themeFill="background1"/>
            <w:vAlign w:val="center"/>
          </w:tcPr>
          <w:p w14:paraId="2F6A4F51" w14:textId="77777777" w:rsidR="00061A5A" w:rsidRPr="00070FC1" w:rsidRDefault="00061A5A" w:rsidP="00C80083">
            <w:pPr>
              <w:pStyle w:val="Tabletext"/>
              <w:jc w:val="center"/>
              <w:rPr>
                <w:rFonts w:eastAsia="Times New Roman"/>
              </w:rPr>
            </w:pPr>
            <w:r w:rsidRPr="00070FC1">
              <w:t>3/8</w:t>
            </w:r>
          </w:p>
        </w:tc>
        <w:tc>
          <w:tcPr>
            <w:tcW w:w="0" w:type="auto"/>
            <w:shd w:val="clear" w:color="auto" w:fill="FFFFFF" w:themeFill="background1"/>
            <w:vAlign w:val="center"/>
          </w:tcPr>
          <w:p w14:paraId="1C71AEC5" w14:textId="77777777" w:rsidR="00061A5A" w:rsidRPr="00070FC1" w:rsidRDefault="00061A5A" w:rsidP="00C80083">
            <w:pPr>
              <w:pStyle w:val="Tabletext"/>
              <w:jc w:val="center"/>
              <w:rPr>
                <w:rFonts w:eastAsia="Times New Roman"/>
              </w:rPr>
            </w:pPr>
            <w:r w:rsidRPr="00070FC1">
              <w:t>1/2</w:t>
            </w:r>
          </w:p>
        </w:tc>
        <w:tc>
          <w:tcPr>
            <w:tcW w:w="0" w:type="auto"/>
            <w:shd w:val="clear" w:color="auto" w:fill="FFFFFF" w:themeFill="background1"/>
            <w:vAlign w:val="center"/>
          </w:tcPr>
          <w:p w14:paraId="504A74F6" w14:textId="77777777" w:rsidR="00061A5A" w:rsidRPr="00070FC1" w:rsidRDefault="00061A5A" w:rsidP="00C80083">
            <w:pPr>
              <w:pStyle w:val="Tabletext"/>
              <w:jc w:val="center"/>
              <w:rPr>
                <w:rFonts w:eastAsia="Times New Roman"/>
              </w:rPr>
            </w:pPr>
            <w:r w:rsidRPr="00070FC1">
              <w:t>3/4</w:t>
            </w:r>
          </w:p>
        </w:tc>
      </w:tr>
      <w:tr w:rsidR="00061A5A" w:rsidRPr="00070FC1" w14:paraId="5DF25B82" w14:textId="77777777" w:rsidTr="00C80083">
        <w:trPr>
          <w:jc w:val="center"/>
        </w:trPr>
        <w:tc>
          <w:tcPr>
            <w:tcW w:w="0" w:type="auto"/>
            <w:shd w:val="clear" w:color="auto" w:fill="D9D9D9" w:themeFill="background1" w:themeFillShade="D9"/>
            <w:vAlign w:val="center"/>
          </w:tcPr>
          <w:p w14:paraId="6C3088DF" w14:textId="77777777" w:rsidR="00061A5A" w:rsidRPr="00070FC1" w:rsidRDefault="00061A5A" w:rsidP="00C80083">
            <w:pPr>
              <w:pStyle w:val="Tabletext"/>
              <w:rPr>
                <w:rFonts w:eastAsia="Times New Roman"/>
              </w:rPr>
            </w:pPr>
            <w:r w:rsidRPr="00070FC1">
              <w:t>Protection level</w:t>
            </w:r>
          </w:p>
        </w:tc>
        <w:tc>
          <w:tcPr>
            <w:tcW w:w="0" w:type="auto"/>
            <w:shd w:val="clear" w:color="auto" w:fill="D9D9D9" w:themeFill="background1" w:themeFillShade="D9"/>
            <w:vAlign w:val="center"/>
          </w:tcPr>
          <w:p w14:paraId="1CFFBED6" w14:textId="77777777" w:rsidR="00061A5A" w:rsidRPr="00070FC1" w:rsidRDefault="00061A5A" w:rsidP="00C80083">
            <w:pPr>
              <w:pStyle w:val="Tabletext"/>
              <w:jc w:val="center"/>
              <w:rPr>
                <w:rFonts w:eastAsia="Times New Roman"/>
              </w:rPr>
            </w:pPr>
            <w:r w:rsidRPr="00070FC1">
              <w:t>EEP-1B</w:t>
            </w:r>
          </w:p>
        </w:tc>
        <w:tc>
          <w:tcPr>
            <w:tcW w:w="0" w:type="auto"/>
            <w:shd w:val="clear" w:color="auto" w:fill="D9D9D9" w:themeFill="background1" w:themeFillShade="D9"/>
            <w:vAlign w:val="center"/>
          </w:tcPr>
          <w:p w14:paraId="1A48D9E8" w14:textId="77777777" w:rsidR="00061A5A" w:rsidRPr="00070FC1" w:rsidRDefault="00061A5A" w:rsidP="00C80083">
            <w:pPr>
              <w:pStyle w:val="Tabletext"/>
              <w:jc w:val="center"/>
              <w:rPr>
                <w:rFonts w:eastAsia="Times New Roman"/>
              </w:rPr>
            </w:pPr>
            <w:r w:rsidRPr="00070FC1">
              <w:t>EEP-2B</w:t>
            </w:r>
          </w:p>
        </w:tc>
        <w:tc>
          <w:tcPr>
            <w:tcW w:w="0" w:type="auto"/>
            <w:shd w:val="clear" w:color="auto" w:fill="D9D9D9" w:themeFill="background1" w:themeFillShade="D9"/>
            <w:vAlign w:val="center"/>
          </w:tcPr>
          <w:p w14:paraId="77DC5BAA" w14:textId="77777777" w:rsidR="00061A5A" w:rsidRPr="00070FC1" w:rsidRDefault="00061A5A" w:rsidP="00C80083">
            <w:pPr>
              <w:pStyle w:val="Tabletext"/>
              <w:jc w:val="center"/>
              <w:rPr>
                <w:rFonts w:eastAsia="Times New Roman"/>
              </w:rPr>
            </w:pPr>
            <w:r w:rsidRPr="00070FC1">
              <w:t>EEP-3B</w:t>
            </w:r>
          </w:p>
        </w:tc>
        <w:tc>
          <w:tcPr>
            <w:tcW w:w="0" w:type="auto"/>
            <w:shd w:val="clear" w:color="auto" w:fill="D9D9D9" w:themeFill="background1" w:themeFillShade="D9"/>
            <w:vAlign w:val="center"/>
          </w:tcPr>
          <w:p w14:paraId="5BB58669" w14:textId="77777777" w:rsidR="00061A5A" w:rsidRPr="00070FC1" w:rsidRDefault="00061A5A" w:rsidP="00C80083">
            <w:pPr>
              <w:pStyle w:val="Tabletext"/>
              <w:jc w:val="center"/>
              <w:rPr>
                <w:rFonts w:eastAsia="Times New Roman"/>
              </w:rPr>
            </w:pPr>
            <w:r w:rsidRPr="00070FC1">
              <w:t>EEP-4B</w:t>
            </w:r>
          </w:p>
        </w:tc>
      </w:tr>
      <w:tr w:rsidR="00061A5A" w:rsidRPr="00070FC1" w14:paraId="49181C5B" w14:textId="77777777" w:rsidTr="00C80083">
        <w:trPr>
          <w:jc w:val="center"/>
        </w:trPr>
        <w:tc>
          <w:tcPr>
            <w:tcW w:w="0" w:type="auto"/>
            <w:shd w:val="clear" w:color="auto" w:fill="FFFFFF" w:themeFill="background1"/>
            <w:vAlign w:val="center"/>
          </w:tcPr>
          <w:p w14:paraId="35AD839D" w14:textId="77777777" w:rsidR="00061A5A" w:rsidRPr="00070FC1" w:rsidRDefault="00061A5A" w:rsidP="00C80083">
            <w:pPr>
              <w:pStyle w:val="Tabletext"/>
              <w:rPr>
                <w:rFonts w:eastAsia="Times New Roman"/>
              </w:rPr>
            </w:pPr>
            <w:r w:rsidRPr="00070FC1">
              <w:t>Code rate</w:t>
            </w:r>
          </w:p>
        </w:tc>
        <w:tc>
          <w:tcPr>
            <w:tcW w:w="0" w:type="auto"/>
            <w:vAlign w:val="center"/>
          </w:tcPr>
          <w:p w14:paraId="5C9EDB66" w14:textId="77777777" w:rsidR="00061A5A" w:rsidRPr="00070FC1" w:rsidRDefault="00061A5A" w:rsidP="00C80083">
            <w:pPr>
              <w:pStyle w:val="Tabletext"/>
              <w:jc w:val="center"/>
              <w:rPr>
                <w:rFonts w:eastAsia="Times New Roman"/>
              </w:rPr>
            </w:pPr>
            <w:r w:rsidRPr="00070FC1">
              <w:t>4/9</w:t>
            </w:r>
          </w:p>
        </w:tc>
        <w:tc>
          <w:tcPr>
            <w:tcW w:w="0" w:type="auto"/>
            <w:vAlign w:val="center"/>
          </w:tcPr>
          <w:p w14:paraId="5553CF31" w14:textId="77777777" w:rsidR="00061A5A" w:rsidRPr="00070FC1" w:rsidRDefault="00061A5A" w:rsidP="00C80083">
            <w:pPr>
              <w:pStyle w:val="Tabletext"/>
              <w:jc w:val="center"/>
              <w:rPr>
                <w:rFonts w:eastAsia="Times New Roman"/>
              </w:rPr>
            </w:pPr>
            <w:r w:rsidRPr="00070FC1">
              <w:t>4/7</w:t>
            </w:r>
          </w:p>
        </w:tc>
        <w:tc>
          <w:tcPr>
            <w:tcW w:w="0" w:type="auto"/>
            <w:vAlign w:val="center"/>
          </w:tcPr>
          <w:p w14:paraId="0B405D4D" w14:textId="77777777" w:rsidR="00061A5A" w:rsidRPr="00070FC1" w:rsidRDefault="00061A5A" w:rsidP="00C80083">
            <w:pPr>
              <w:pStyle w:val="Tabletext"/>
              <w:jc w:val="center"/>
              <w:rPr>
                <w:rFonts w:eastAsia="Times New Roman"/>
              </w:rPr>
            </w:pPr>
            <w:r w:rsidRPr="00070FC1">
              <w:t>4/6</w:t>
            </w:r>
          </w:p>
        </w:tc>
        <w:tc>
          <w:tcPr>
            <w:tcW w:w="0" w:type="auto"/>
            <w:vAlign w:val="center"/>
          </w:tcPr>
          <w:p w14:paraId="3F4805ED" w14:textId="77777777" w:rsidR="00061A5A" w:rsidRPr="00070FC1" w:rsidRDefault="00061A5A" w:rsidP="00C80083">
            <w:pPr>
              <w:pStyle w:val="Tabletext"/>
              <w:jc w:val="center"/>
              <w:rPr>
                <w:rFonts w:eastAsia="Times New Roman"/>
              </w:rPr>
            </w:pPr>
            <w:r w:rsidRPr="00070FC1">
              <w:t>4/5</w:t>
            </w:r>
          </w:p>
        </w:tc>
      </w:tr>
    </w:tbl>
    <w:p w14:paraId="3D049EEF" w14:textId="77777777" w:rsidR="00061A5A" w:rsidRPr="00070FC1" w:rsidRDefault="00061A5A" w:rsidP="00061A5A">
      <w:pPr>
        <w:pStyle w:val="Tablefin"/>
      </w:pPr>
    </w:p>
    <w:p w14:paraId="7552026D" w14:textId="77777777" w:rsidR="00061A5A" w:rsidRPr="00C80083" w:rsidRDefault="00061A5A" w:rsidP="00061A5A">
      <w:pPr>
        <w:rPr>
          <w:lang w:val="en-GB"/>
        </w:rPr>
      </w:pPr>
      <w:r w:rsidRPr="00C80083">
        <w:rPr>
          <w:lang w:val="en-GB"/>
        </w:rPr>
        <w:t>Table 106 is a table of net bit rates similar to Table 104, but for an ensemble carrying DAB+ audio protected using EEP option A profiles.</w:t>
      </w:r>
    </w:p>
    <w:p w14:paraId="6633F400" w14:textId="77777777" w:rsidR="00061A5A" w:rsidRPr="00C80083" w:rsidRDefault="00061A5A" w:rsidP="00061A5A">
      <w:pPr>
        <w:pStyle w:val="TableNo"/>
        <w:rPr>
          <w:lang w:val="en-GB"/>
        </w:rPr>
      </w:pPr>
      <w:r w:rsidRPr="00C80083">
        <w:rPr>
          <w:lang w:val="en-GB"/>
        </w:rPr>
        <w:t>TABLE 106</w:t>
      </w:r>
    </w:p>
    <w:p w14:paraId="72248D1F" w14:textId="77777777" w:rsidR="00061A5A" w:rsidRPr="00C80083" w:rsidRDefault="00061A5A" w:rsidP="00061A5A">
      <w:pPr>
        <w:pStyle w:val="Tabletitle"/>
        <w:rPr>
          <w:lang w:val="en-GB"/>
        </w:rPr>
      </w:pPr>
      <w:r w:rsidRPr="00C80083">
        <w:rPr>
          <w:lang w:val="en-GB"/>
        </w:rPr>
        <w:t>Net bit rates per sub-channel for DAB+</w:t>
      </w:r>
    </w:p>
    <w:tbl>
      <w:tblPr>
        <w:tblStyle w:val="TableGrid"/>
        <w:tblW w:w="0" w:type="auto"/>
        <w:jc w:val="center"/>
        <w:tblLook w:val="04A0" w:firstRow="1" w:lastRow="0" w:firstColumn="1" w:lastColumn="0" w:noHBand="0" w:noVBand="1"/>
      </w:tblPr>
      <w:tblGrid>
        <w:gridCol w:w="2272"/>
        <w:gridCol w:w="1714"/>
        <w:gridCol w:w="1714"/>
        <w:gridCol w:w="1714"/>
      </w:tblGrid>
      <w:tr w:rsidR="00061A5A" w:rsidRPr="00C4545B" w14:paraId="003E51FC" w14:textId="77777777" w:rsidTr="00C80083">
        <w:trPr>
          <w:jc w:val="center"/>
        </w:trPr>
        <w:tc>
          <w:tcPr>
            <w:tcW w:w="2272" w:type="dxa"/>
            <w:vMerge w:val="restart"/>
            <w:vAlign w:val="center"/>
          </w:tcPr>
          <w:p w14:paraId="7F46D864" w14:textId="77777777" w:rsidR="00061A5A" w:rsidRPr="00070FC1" w:rsidRDefault="00061A5A" w:rsidP="00C80083">
            <w:pPr>
              <w:pStyle w:val="Tabletext"/>
              <w:jc w:val="center"/>
              <w:rPr>
                <w:rFonts w:eastAsia="Times New Roman"/>
                <w:b/>
                <w:bCs/>
              </w:rPr>
            </w:pPr>
            <w:r w:rsidRPr="00070FC1">
              <w:rPr>
                <w:b/>
                <w:bCs/>
              </w:rPr>
              <w:t>Protection level EEP</w:t>
            </w:r>
          </w:p>
        </w:tc>
        <w:tc>
          <w:tcPr>
            <w:tcW w:w="0" w:type="auto"/>
            <w:gridSpan w:val="3"/>
            <w:vAlign w:val="center"/>
          </w:tcPr>
          <w:p w14:paraId="5BE87787" w14:textId="77777777" w:rsidR="00061A5A" w:rsidRPr="00C80083" w:rsidRDefault="00061A5A" w:rsidP="00C80083">
            <w:pPr>
              <w:pStyle w:val="Tabletext"/>
              <w:jc w:val="center"/>
              <w:rPr>
                <w:rFonts w:eastAsia="Times New Roman"/>
                <w:b/>
                <w:bCs/>
                <w:lang w:val="en-GB"/>
              </w:rPr>
            </w:pPr>
            <w:r w:rsidRPr="00C80083">
              <w:rPr>
                <w:b/>
                <w:bCs/>
                <w:lang w:val="en-GB"/>
              </w:rPr>
              <w:t>Net bit rate (kbit/s)</w:t>
            </w:r>
          </w:p>
        </w:tc>
      </w:tr>
      <w:tr w:rsidR="00061A5A" w:rsidRPr="00070FC1" w14:paraId="15970783" w14:textId="77777777" w:rsidTr="00C80083">
        <w:trPr>
          <w:jc w:val="center"/>
        </w:trPr>
        <w:tc>
          <w:tcPr>
            <w:tcW w:w="2272" w:type="dxa"/>
            <w:vMerge/>
            <w:vAlign w:val="center"/>
          </w:tcPr>
          <w:p w14:paraId="71DBDF26" w14:textId="77777777" w:rsidR="00061A5A" w:rsidRPr="00C80083" w:rsidRDefault="00061A5A" w:rsidP="00C80083">
            <w:pPr>
              <w:pStyle w:val="Tabletext"/>
              <w:jc w:val="center"/>
              <w:rPr>
                <w:rFonts w:eastAsia="Times New Roman"/>
                <w:b/>
                <w:bCs/>
                <w:lang w:val="en-GB"/>
              </w:rPr>
            </w:pPr>
          </w:p>
        </w:tc>
        <w:tc>
          <w:tcPr>
            <w:tcW w:w="0" w:type="auto"/>
            <w:vAlign w:val="center"/>
          </w:tcPr>
          <w:p w14:paraId="1B0CB443" w14:textId="77777777" w:rsidR="00061A5A" w:rsidRPr="00070FC1" w:rsidRDefault="00061A5A" w:rsidP="00C80083">
            <w:pPr>
              <w:pStyle w:val="Tabletext"/>
              <w:jc w:val="center"/>
              <w:rPr>
                <w:rFonts w:eastAsia="Times New Roman"/>
                <w:b/>
                <w:bCs/>
              </w:rPr>
            </w:pPr>
            <w:r w:rsidRPr="00070FC1">
              <w:rPr>
                <w:b/>
                <w:bCs/>
              </w:rPr>
              <w:t>12 sub-channels</w:t>
            </w:r>
          </w:p>
        </w:tc>
        <w:tc>
          <w:tcPr>
            <w:tcW w:w="0" w:type="auto"/>
            <w:vAlign w:val="center"/>
          </w:tcPr>
          <w:p w14:paraId="516C2F27" w14:textId="77777777" w:rsidR="00061A5A" w:rsidRPr="00070FC1" w:rsidRDefault="00061A5A" w:rsidP="00C80083">
            <w:pPr>
              <w:pStyle w:val="Tabletext"/>
              <w:jc w:val="center"/>
              <w:rPr>
                <w:rFonts w:eastAsia="Times New Roman"/>
                <w:b/>
                <w:bCs/>
              </w:rPr>
            </w:pPr>
            <w:r w:rsidRPr="00070FC1">
              <w:rPr>
                <w:b/>
                <w:bCs/>
              </w:rPr>
              <w:t>18 sub-channels</w:t>
            </w:r>
          </w:p>
        </w:tc>
        <w:tc>
          <w:tcPr>
            <w:tcW w:w="0" w:type="auto"/>
            <w:vAlign w:val="center"/>
          </w:tcPr>
          <w:p w14:paraId="3E59C994" w14:textId="77777777" w:rsidR="00061A5A" w:rsidRPr="00070FC1" w:rsidRDefault="00061A5A" w:rsidP="00C80083">
            <w:pPr>
              <w:pStyle w:val="Tabletext"/>
              <w:jc w:val="center"/>
              <w:rPr>
                <w:rFonts w:eastAsia="Times New Roman"/>
                <w:b/>
                <w:bCs/>
              </w:rPr>
            </w:pPr>
            <w:r w:rsidRPr="00070FC1">
              <w:rPr>
                <w:b/>
                <w:bCs/>
              </w:rPr>
              <w:t>24 sub-channels</w:t>
            </w:r>
          </w:p>
        </w:tc>
      </w:tr>
      <w:tr w:rsidR="00061A5A" w:rsidRPr="00070FC1" w14:paraId="78A4AEDC" w14:textId="77777777" w:rsidTr="00C80083">
        <w:trPr>
          <w:jc w:val="center"/>
        </w:trPr>
        <w:tc>
          <w:tcPr>
            <w:tcW w:w="2272" w:type="dxa"/>
            <w:vAlign w:val="center"/>
          </w:tcPr>
          <w:p w14:paraId="5E07F0C6" w14:textId="77777777" w:rsidR="00061A5A" w:rsidRPr="00070FC1" w:rsidRDefault="00061A5A" w:rsidP="00C80083">
            <w:pPr>
              <w:pStyle w:val="Tabletext"/>
              <w:jc w:val="center"/>
              <w:rPr>
                <w:rFonts w:eastAsia="Times New Roman"/>
              </w:rPr>
            </w:pPr>
            <w:r w:rsidRPr="00070FC1">
              <w:t>1A</w:t>
            </w:r>
          </w:p>
        </w:tc>
        <w:tc>
          <w:tcPr>
            <w:tcW w:w="0" w:type="auto"/>
            <w:vAlign w:val="center"/>
          </w:tcPr>
          <w:p w14:paraId="71ACC101" w14:textId="77777777" w:rsidR="00061A5A" w:rsidRPr="00070FC1" w:rsidRDefault="00061A5A" w:rsidP="00C80083">
            <w:pPr>
              <w:pStyle w:val="Tabletext"/>
              <w:jc w:val="center"/>
              <w:rPr>
                <w:rFonts w:eastAsia="Times New Roman"/>
              </w:rPr>
            </w:pPr>
            <w:r w:rsidRPr="00070FC1">
              <w:t>48</w:t>
            </w:r>
          </w:p>
        </w:tc>
        <w:tc>
          <w:tcPr>
            <w:tcW w:w="0" w:type="auto"/>
            <w:vAlign w:val="center"/>
          </w:tcPr>
          <w:p w14:paraId="0B7544D8" w14:textId="77777777" w:rsidR="00061A5A" w:rsidRPr="00070FC1" w:rsidRDefault="00061A5A" w:rsidP="00C80083">
            <w:pPr>
              <w:pStyle w:val="Tabletext"/>
              <w:jc w:val="center"/>
              <w:rPr>
                <w:rFonts w:eastAsia="Times New Roman"/>
              </w:rPr>
            </w:pPr>
            <w:r w:rsidRPr="00070FC1">
              <w:t>32</w:t>
            </w:r>
          </w:p>
        </w:tc>
        <w:tc>
          <w:tcPr>
            <w:tcW w:w="0" w:type="auto"/>
            <w:vAlign w:val="center"/>
          </w:tcPr>
          <w:p w14:paraId="2CDEC127" w14:textId="77777777" w:rsidR="00061A5A" w:rsidRPr="00070FC1" w:rsidRDefault="00061A5A" w:rsidP="00C80083">
            <w:pPr>
              <w:pStyle w:val="Tabletext"/>
              <w:jc w:val="center"/>
              <w:rPr>
                <w:rFonts w:eastAsia="Times New Roman"/>
              </w:rPr>
            </w:pPr>
            <w:r w:rsidRPr="00070FC1">
              <w:t>24</w:t>
            </w:r>
          </w:p>
        </w:tc>
      </w:tr>
      <w:tr w:rsidR="00061A5A" w:rsidRPr="00070FC1" w14:paraId="7B3F4331" w14:textId="77777777" w:rsidTr="00C80083">
        <w:trPr>
          <w:jc w:val="center"/>
        </w:trPr>
        <w:tc>
          <w:tcPr>
            <w:tcW w:w="2272" w:type="dxa"/>
            <w:vAlign w:val="center"/>
          </w:tcPr>
          <w:p w14:paraId="60D528E1" w14:textId="77777777" w:rsidR="00061A5A" w:rsidRPr="00070FC1" w:rsidRDefault="00061A5A" w:rsidP="00C80083">
            <w:pPr>
              <w:pStyle w:val="Tabletext"/>
              <w:jc w:val="center"/>
              <w:rPr>
                <w:rFonts w:eastAsia="Times New Roman"/>
              </w:rPr>
            </w:pPr>
            <w:r w:rsidRPr="00070FC1">
              <w:t>2A</w:t>
            </w:r>
          </w:p>
        </w:tc>
        <w:tc>
          <w:tcPr>
            <w:tcW w:w="0" w:type="auto"/>
            <w:vAlign w:val="center"/>
          </w:tcPr>
          <w:p w14:paraId="6C8E1C6C" w14:textId="77777777" w:rsidR="00061A5A" w:rsidRPr="00070FC1" w:rsidRDefault="00061A5A" w:rsidP="00C80083">
            <w:pPr>
              <w:pStyle w:val="Tabletext"/>
              <w:jc w:val="center"/>
              <w:rPr>
                <w:rFonts w:eastAsia="Times New Roman"/>
              </w:rPr>
            </w:pPr>
            <w:r w:rsidRPr="00070FC1">
              <w:t>72</w:t>
            </w:r>
          </w:p>
        </w:tc>
        <w:tc>
          <w:tcPr>
            <w:tcW w:w="0" w:type="auto"/>
            <w:vAlign w:val="center"/>
          </w:tcPr>
          <w:p w14:paraId="22E54F86" w14:textId="77777777" w:rsidR="00061A5A" w:rsidRPr="00070FC1" w:rsidRDefault="00061A5A" w:rsidP="00C80083">
            <w:pPr>
              <w:pStyle w:val="Tabletext"/>
              <w:jc w:val="center"/>
              <w:rPr>
                <w:rFonts w:eastAsia="Times New Roman"/>
              </w:rPr>
            </w:pPr>
            <w:r w:rsidRPr="00070FC1">
              <w:t>48</w:t>
            </w:r>
          </w:p>
        </w:tc>
        <w:tc>
          <w:tcPr>
            <w:tcW w:w="0" w:type="auto"/>
            <w:vAlign w:val="center"/>
          </w:tcPr>
          <w:p w14:paraId="52289DEC" w14:textId="77777777" w:rsidR="00061A5A" w:rsidRPr="00070FC1" w:rsidRDefault="00061A5A" w:rsidP="00C80083">
            <w:pPr>
              <w:pStyle w:val="Tabletext"/>
              <w:jc w:val="center"/>
              <w:rPr>
                <w:rFonts w:eastAsia="Times New Roman"/>
              </w:rPr>
            </w:pPr>
            <w:r w:rsidRPr="00070FC1">
              <w:t>32</w:t>
            </w:r>
          </w:p>
        </w:tc>
      </w:tr>
      <w:tr w:rsidR="00061A5A" w:rsidRPr="00070FC1" w14:paraId="0A882707" w14:textId="77777777" w:rsidTr="00C80083">
        <w:trPr>
          <w:jc w:val="center"/>
        </w:trPr>
        <w:tc>
          <w:tcPr>
            <w:tcW w:w="2272" w:type="dxa"/>
            <w:vAlign w:val="center"/>
          </w:tcPr>
          <w:p w14:paraId="4501B48C" w14:textId="77777777" w:rsidR="00061A5A" w:rsidRPr="00070FC1" w:rsidRDefault="00061A5A" w:rsidP="00C80083">
            <w:pPr>
              <w:pStyle w:val="Tabletext"/>
              <w:jc w:val="center"/>
              <w:rPr>
                <w:rFonts w:eastAsia="Times New Roman"/>
              </w:rPr>
            </w:pPr>
            <w:r w:rsidRPr="00070FC1">
              <w:t>3A</w:t>
            </w:r>
          </w:p>
        </w:tc>
        <w:tc>
          <w:tcPr>
            <w:tcW w:w="0" w:type="auto"/>
            <w:vAlign w:val="center"/>
          </w:tcPr>
          <w:p w14:paraId="6D78418A" w14:textId="77777777" w:rsidR="00061A5A" w:rsidRPr="00070FC1" w:rsidRDefault="00061A5A" w:rsidP="00C80083">
            <w:pPr>
              <w:pStyle w:val="Tabletext"/>
              <w:jc w:val="center"/>
              <w:rPr>
                <w:rFonts w:eastAsia="Times New Roman"/>
              </w:rPr>
            </w:pPr>
            <w:r w:rsidRPr="00070FC1">
              <w:t>96</w:t>
            </w:r>
          </w:p>
        </w:tc>
        <w:tc>
          <w:tcPr>
            <w:tcW w:w="0" w:type="auto"/>
            <w:vAlign w:val="center"/>
          </w:tcPr>
          <w:p w14:paraId="39772D71" w14:textId="77777777" w:rsidR="00061A5A" w:rsidRPr="00070FC1" w:rsidRDefault="00061A5A" w:rsidP="00C80083">
            <w:pPr>
              <w:pStyle w:val="Tabletext"/>
              <w:jc w:val="center"/>
              <w:rPr>
                <w:rFonts w:eastAsia="Times New Roman"/>
              </w:rPr>
            </w:pPr>
            <w:r w:rsidRPr="00070FC1">
              <w:t>64</w:t>
            </w:r>
          </w:p>
        </w:tc>
        <w:tc>
          <w:tcPr>
            <w:tcW w:w="0" w:type="auto"/>
            <w:vAlign w:val="center"/>
          </w:tcPr>
          <w:p w14:paraId="2C170784" w14:textId="77777777" w:rsidR="00061A5A" w:rsidRPr="00070FC1" w:rsidRDefault="00061A5A" w:rsidP="00C80083">
            <w:pPr>
              <w:pStyle w:val="Tabletext"/>
              <w:jc w:val="center"/>
              <w:rPr>
                <w:rFonts w:eastAsia="Times New Roman"/>
              </w:rPr>
            </w:pPr>
            <w:r w:rsidRPr="00070FC1">
              <w:t>48</w:t>
            </w:r>
          </w:p>
        </w:tc>
      </w:tr>
      <w:tr w:rsidR="00061A5A" w:rsidRPr="00070FC1" w14:paraId="548A6124" w14:textId="77777777" w:rsidTr="00C80083">
        <w:trPr>
          <w:jc w:val="center"/>
        </w:trPr>
        <w:tc>
          <w:tcPr>
            <w:tcW w:w="2272" w:type="dxa"/>
            <w:vAlign w:val="center"/>
          </w:tcPr>
          <w:p w14:paraId="244DE361" w14:textId="77777777" w:rsidR="00061A5A" w:rsidRPr="00070FC1" w:rsidRDefault="00061A5A" w:rsidP="00C80083">
            <w:pPr>
              <w:pStyle w:val="Tabletext"/>
              <w:jc w:val="center"/>
              <w:rPr>
                <w:rFonts w:eastAsia="Times New Roman"/>
              </w:rPr>
            </w:pPr>
            <w:r w:rsidRPr="00070FC1">
              <w:t>4A</w:t>
            </w:r>
          </w:p>
        </w:tc>
        <w:tc>
          <w:tcPr>
            <w:tcW w:w="0" w:type="auto"/>
            <w:vAlign w:val="center"/>
          </w:tcPr>
          <w:p w14:paraId="5B18BDAE" w14:textId="77777777" w:rsidR="00061A5A" w:rsidRPr="00070FC1" w:rsidRDefault="00061A5A" w:rsidP="00C80083">
            <w:pPr>
              <w:pStyle w:val="Tabletext"/>
              <w:jc w:val="center"/>
              <w:rPr>
                <w:rFonts w:eastAsia="Times New Roman"/>
              </w:rPr>
            </w:pPr>
            <w:r w:rsidRPr="00070FC1">
              <w:t>144</w:t>
            </w:r>
          </w:p>
        </w:tc>
        <w:tc>
          <w:tcPr>
            <w:tcW w:w="0" w:type="auto"/>
            <w:vAlign w:val="center"/>
          </w:tcPr>
          <w:p w14:paraId="5F3193F3" w14:textId="77777777" w:rsidR="00061A5A" w:rsidRPr="00070FC1" w:rsidRDefault="00061A5A" w:rsidP="00C80083">
            <w:pPr>
              <w:pStyle w:val="Tabletext"/>
              <w:jc w:val="center"/>
              <w:rPr>
                <w:rFonts w:eastAsia="Times New Roman"/>
              </w:rPr>
            </w:pPr>
            <w:r w:rsidRPr="00070FC1">
              <w:t>96</w:t>
            </w:r>
          </w:p>
        </w:tc>
        <w:tc>
          <w:tcPr>
            <w:tcW w:w="0" w:type="auto"/>
            <w:vAlign w:val="center"/>
          </w:tcPr>
          <w:p w14:paraId="0C05C605" w14:textId="77777777" w:rsidR="00061A5A" w:rsidRPr="00070FC1" w:rsidRDefault="00061A5A" w:rsidP="00C80083">
            <w:pPr>
              <w:pStyle w:val="Tabletext"/>
              <w:jc w:val="center"/>
              <w:rPr>
                <w:rFonts w:eastAsia="Times New Roman"/>
              </w:rPr>
            </w:pPr>
            <w:r w:rsidRPr="00070FC1">
              <w:t>72</w:t>
            </w:r>
          </w:p>
        </w:tc>
      </w:tr>
    </w:tbl>
    <w:p w14:paraId="5BBD8C2D" w14:textId="77777777" w:rsidR="00061A5A" w:rsidRPr="00070FC1" w:rsidRDefault="00061A5A" w:rsidP="00061A5A">
      <w:pPr>
        <w:pStyle w:val="Tablefin"/>
      </w:pPr>
    </w:p>
    <w:p w14:paraId="11B77BFB" w14:textId="77777777" w:rsidR="00061A5A" w:rsidRPr="00C80083" w:rsidRDefault="00061A5A" w:rsidP="00061A5A">
      <w:pPr>
        <w:rPr>
          <w:lang w:val="en-GB"/>
        </w:rPr>
      </w:pPr>
      <w:r w:rsidRPr="00C80083">
        <w:rPr>
          <w:lang w:val="en-GB"/>
        </w:rPr>
        <w:t>The values shown in Tables 104 and 106 are for the case when all sub-channels have the same bit rate; a situation which will usually result in reduced efficiency. The allocation of different bit rates to each sub-channel (for example, higher bit rates for music and lower for news) enables more efficient use of the spectrum.</w:t>
      </w:r>
    </w:p>
    <w:p w14:paraId="471C19A9" w14:textId="77777777" w:rsidR="00061A5A" w:rsidRPr="00C80083" w:rsidRDefault="00061A5A" w:rsidP="00061A5A">
      <w:pPr>
        <w:pStyle w:val="Heading3"/>
        <w:rPr>
          <w:lang w:val="en-GB"/>
        </w:rPr>
      </w:pPr>
      <w:bookmarkStart w:id="1002" w:name="_Toc18411351"/>
      <w:r w:rsidRPr="00C80083">
        <w:rPr>
          <w:lang w:val="en-GB"/>
        </w:rPr>
        <w:t>7.1.4</w:t>
      </w:r>
      <w:r w:rsidRPr="00C80083">
        <w:rPr>
          <w:lang w:val="en-GB"/>
        </w:rPr>
        <w:tab/>
        <w:t>Channel models</w:t>
      </w:r>
      <w:bookmarkEnd w:id="1002"/>
    </w:p>
    <w:p w14:paraId="1C113B31" w14:textId="7F38A66D" w:rsidR="00061A5A" w:rsidRPr="00C80083" w:rsidRDefault="00061A5A" w:rsidP="00061A5A">
      <w:pPr>
        <w:rPr>
          <w:lang w:val="en-GB"/>
        </w:rPr>
      </w:pPr>
      <w:r w:rsidRPr="00C80083">
        <w:rPr>
          <w:lang w:val="en-GB"/>
        </w:rPr>
        <w:t xml:space="preserve">The </w:t>
      </w:r>
      <w:r w:rsidRPr="00C80083">
        <w:rPr>
          <w:i/>
          <w:iCs/>
          <w:lang w:val="en-GB"/>
        </w:rPr>
        <w:t>C</w:t>
      </w:r>
      <w:r w:rsidRPr="00C80083">
        <w:rPr>
          <w:lang w:val="en-GB"/>
        </w:rPr>
        <w:t>/</w:t>
      </w:r>
      <w:r w:rsidRPr="00C80083">
        <w:rPr>
          <w:i/>
          <w:iCs/>
          <w:lang w:val="en-GB"/>
        </w:rPr>
        <w:t>N</w:t>
      </w:r>
      <w:r w:rsidRPr="00C80083">
        <w:rPr>
          <w:lang w:val="en-GB"/>
        </w:rPr>
        <w:t xml:space="preserve"> value is a fundamental planning parameter for DAB networks. Generally, the </w:t>
      </w:r>
      <w:r w:rsidRPr="00C80083">
        <w:rPr>
          <w:i/>
          <w:iCs/>
          <w:lang w:val="en-GB"/>
        </w:rPr>
        <w:t>C</w:t>
      </w:r>
      <w:r w:rsidRPr="00C80083">
        <w:rPr>
          <w:lang w:val="en-GB"/>
        </w:rPr>
        <w:t>/</w:t>
      </w:r>
      <w:r w:rsidRPr="00C80083">
        <w:rPr>
          <w:i/>
          <w:iCs/>
          <w:lang w:val="en-GB"/>
        </w:rPr>
        <w:t>N</w:t>
      </w:r>
      <w:r w:rsidRPr="00C80083">
        <w:rPr>
          <w:lang w:val="en-GB"/>
        </w:rPr>
        <w:t xml:space="preserve"> should ensure acceptable audio quality at a Bit Error Ratio (BER) of 1 × 10</w:t>
      </w:r>
      <w:r w:rsidR="00674AB6">
        <w:rPr>
          <w:vertAlign w:val="superscript"/>
          <w:lang w:val="en-GB"/>
        </w:rPr>
        <w:t>−</w:t>
      </w:r>
      <w:r w:rsidRPr="00C80083">
        <w:rPr>
          <w:vertAlign w:val="superscript"/>
          <w:lang w:val="en-GB"/>
        </w:rPr>
        <w:t>4</w:t>
      </w:r>
      <w:r w:rsidRPr="00C80083">
        <w:rPr>
          <w:sz w:val="14"/>
          <w:szCs w:val="14"/>
          <w:lang w:val="en-GB"/>
        </w:rPr>
        <w:t xml:space="preserve"> </w:t>
      </w:r>
      <w:r w:rsidRPr="00C80083">
        <w:rPr>
          <w:lang w:val="en-GB"/>
        </w:rPr>
        <w:t xml:space="preserve">after Viterbi. </w:t>
      </w:r>
    </w:p>
    <w:p w14:paraId="5C1895A0" w14:textId="77777777" w:rsidR="00061A5A" w:rsidRPr="00C80083" w:rsidRDefault="00061A5A" w:rsidP="00061A5A">
      <w:pPr>
        <w:rPr>
          <w:lang w:val="en-GB"/>
        </w:rPr>
      </w:pPr>
      <w:r w:rsidRPr="00C80083">
        <w:rPr>
          <w:lang w:val="en-GB"/>
        </w:rPr>
        <w:t xml:space="preserve">Previously DAB planning has been based on the WI95 [36] and GE06 [1] agreements. The planning values in these two agreements are mainly based on the EBU planning guideline BPN 003 (issues 1 and 2) [37]. The coverage criteria used has been mobile reception assuming DAB audio coding in a Rayleigh channel, in a rural environment (RA) at a speed of 130 km/h with an associated </w:t>
      </w:r>
      <w:r w:rsidRPr="00C80083">
        <w:rPr>
          <w:i/>
          <w:iCs/>
          <w:lang w:val="en-GB"/>
        </w:rPr>
        <w:t>C</w:t>
      </w:r>
      <w:r w:rsidRPr="00C80083">
        <w:rPr>
          <w:lang w:val="en-GB"/>
        </w:rPr>
        <w:t>/</w:t>
      </w:r>
      <w:r w:rsidRPr="00C80083">
        <w:rPr>
          <w:i/>
          <w:iCs/>
          <w:lang w:val="en-GB"/>
        </w:rPr>
        <w:t>N</w:t>
      </w:r>
      <w:r w:rsidRPr="00C80083">
        <w:rPr>
          <w:lang w:val="en-GB"/>
        </w:rPr>
        <w:t xml:space="preserve"> of 15 dB (values for a typical urban environment (TU) at a speed of 15 km/h are also given). </w:t>
      </w:r>
    </w:p>
    <w:p w14:paraId="3630F843" w14:textId="77777777" w:rsidR="00061A5A" w:rsidRPr="00C80083" w:rsidRDefault="00061A5A" w:rsidP="00061A5A">
      <w:pPr>
        <w:rPr>
          <w:lang w:val="en-GB"/>
        </w:rPr>
      </w:pPr>
      <w:r w:rsidRPr="00C80083">
        <w:rPr>
          <w:lang w:val="en-GB"/>
        </w:rPr>
        <w:t xml:space="preserve">Measurements quoted in an early ITU-R Recommendation [38] suggested a Gaussian </w:t>
      </w:r>
      <w:r w:rsidRPr="00C80083">
        <w:rPr>
          <w:i/>
          <w:iCs/>
          <w:lang w:val="en-GB"/>
        </w:rPr>
        <w:t>C</w:t>
      </w:r>
      <w:r w:rsidRPr="00C80083">
        <w:rPr>
          <w:lang w:val="en-GB"/>
        </w:rPr>
        <w:t>/</w:t>
      </w:r>
      <w:r w:rsidRPr="00C80083">
        <w:rPr>
          <w:i/>
          <w:iCs/>
          <w:lang w:val="en-GB"/>
        </w:rPr>
        <w:t>N</w:t>
      </w:r>
      <w:r w:rsidRPr="00C80083">
        <w:rPr>
          <w:lang w:val="en-GB"/>
        </w:rPr>
        <w:t xml:space="preserve"> value for Mode I at UEP-3 of 7.1 dB. This was simplified to 7 dB for the Wiesbaden planning process. A revision of Recommendation ITU-R BS.1114 [14], gave a value of 7.6 dB for Mode I and 7.4 dB for Modes II and III. The value of 7 dB was adopted in EBU planning guideline BPN 003 [37] for all modes in a Gaussian channel. </w:t>
      </w:r>
    </w:p>
    <w:p w14:paraId="0FB0F3B7" w14:textId="26C3627E" w:rsidR="00061A5A" w:rsidRPr="00C80083" w:rsidRDefault="00061A5A" w:rsidP="00061A5A">
      <w:pPr>
        <w:rPr>
          <w:lang w:val="en-GB"/>
        </w:rPr>
      </w:pPr>
      <w:r w:rsidRPr="00C80083">
        <w:rPr>
          <w:lang w:val="en-GB"/>
        </w:rPr>
        <w:t xml:space="preserve">The EBU guideline TR 021 [39] considered that for UEP-3 protected sub-channels a </w:t>
      </w:r>
      <w:r w:rsidRPr="00C80083">
        <w:rPr>
          <w:i/>
          <w:iCs/>
          <w:lang w:val="en-GB"/>
        </w:rPr>
        <w:t>C</w:t>
      </w:r>
      <w:r w:rsidRPr="00C80083">
        <w:rPr>
          <w:lang w:val="en-GB"/>
        </w:rPr>
        <w:t>/</w:t>
      </w:r>
      <w:r w:rsidRPr="00C80083">
        <w:rPr>
          <w:i/>
          <w:iCs/>
          <w:lang w:val="en-GB"/>
        </w:rPr>
        <w:t>N</w:t>
      </w:r>
      <w:r w:rsidRPr="00C80083">
        <w:rPr>
          <w:lang w:val="en-GB"/>
        </w:rPr>
        <w:t xml:space="preserve"> value of 7.4</w:t>
      </w:r>
      <w:r w:rsidR="00674AB6">
        <w:rPr>
          <w:lang w:val="en-GB"/>
        </w:rPr>
        <w:t> </w:t>
      </w:r>
      <w:r w:rsidRPr="00C80083">
        <w:rPr>
          <w:lang w:val="en-GB"/>
        </w:rPr>
        <w:t>dB is required to achieve a Bit Error Rate (BER) of 1 × 10</w:t>
      </w:r>
      <w:r w:rsidR="00674AB6">
        <w:rPr>
          <w:bCs/>
          <w:szCs w:val="24"/>
          <w:vertAlign w:val="superscript"/>
          <w:lang w:val="en-GB"/>
        </w:rPr>
        <w:t>−</w:t>
      </w:r>
      <w:r w:rsidRPr="00C80083">
        <w:rPr>
          <w:bCs/>
          <w:szCs w:val="24"/>
          <w:vertAlign w:val="superscript"/>
          <w:lang w:val="en-GB"/>
        </w:rPr>
        <w:t>4</w:t>
      </w:r>
      <w:r w:rsidRPr="00C80083">
        <w:rPr>
          <w:b/>
          <w:bCs/>
          <w:sz w:val="14"/>
          <w:szCs w:val="14"/>
          <w:lang w:val="en-GB"/>
        </w:rPr>
        <w:t xml:space="preserve"> </w:t>
      </w:r>
      <w:r w:rsidRPr="00C80083">
        <w:rPr>
          <w:lang w:val="en-GB"/>
        </w:rPr>
        <w:t>after Viterbi decoding in a Gaussian channel. For Rayleigh channels a figure of between 13 and 13.5 dB is quoted, this being based on operational DAB networks. Corresponding DVB-T planning values are then used to extrapolate / interpolate for all code rates, followed by variable implementation margins for different channel types to derive the results reproduced in Table 107.</w:t>
      </w:r>
    </w:p>
    <w:p w14:paraId="12827100" w14:textId="77777777" w:rsidR="00061A5A" w:rsidRPr="00C80083" w:rsidRDefault="00061A5A" w:rsidP="00061A5A">
      <w:pPr>
        <w:pStyle w:val="TableNo"/>
        <w:rPr>
          <w:lang w:val="en-GB"/>
        </w:rPr>
      </w:pPr>
      <w:r w:rsidRPr="00C80083">
        <w:rPr>
          <w:lang w:val="en-GB"/>
        </w:rPr>
        <w:t>TABLE 107</w:t>
      </w:r>
    </w:p>
    <w:p w14:paraId="3135C559" w14:textId="77777777" w:rsidR="00061A5A" w:rsidRPr="00C80083" w:rsidRDefault="00061A5A" w:rsidP="00061A5A">
      <w:pPr>
        <w:pStyle w:val="Tabletitle"/>
        <w:rPr>
          <w:lang w:val="en-GB"/>
        </w:rPr>
      </w:pPr>
      <w:r w:rsidRPr="00C80083">
        <w:rPr>
          <w:i/>
          <w:iCs/>
          <w:lang w:val="en-GB"/>
        </w:rPr>
        <w:t>C</w:t>
      </w:r>
      <w:r w:rsidRPr="00C80083">
        <w:rPr>
          <w:lang w:val="en-GB"/>
        </w:rPr>
        <w:t>/</w:t>
      </w:r>
      <w:r w:rsidRPr="00C80083">
        <w:rPr>
          <w:i/>
          <w:iCs/>
          <w:lang w:val="en-GB"/>
        </w:rPr>
        <w:t>N</w:t>
      </w:r>
      <w:r w:rsidRPr="00C80083">
        <w:rPr>
          <w:lang w:val="en-GB"/>
        </w:rPr>
        <w:t xml:space="preserve"> values for UEP protection</w:t>
      </w:r>
    </w:p>
    <w:tbl>
      <w:tblPr>
        <w:tblStyle w:val="TableGrid"/>
        <w:tblW w:w="0" w:type="auto"/>
        <w:jc w:val="center"/>
        <w:tblLook w:val="04A0" w:firstRow="1" w:lastRow="0" w:firstColumn="1" w:lastColumn="0" w:noHBand="0" w:noVBand="1"/>
      </w:tblPr>
      <w:tblGrid>
        <w:gridCol w:w="1676"/>
        <w:gridCol w:w="1873"/>
        <w:gridCol w:w="2527"/>
      </w:tblGrid>
      <w:tr w:rsidR="00061A5A" w:rsidRPr="00C4545B" w14:paraId="7D87AB4F" w14:textId="77777777" w:rsidTr="00C80083">
        <w:trPr>
          <w:jc w:val="center"/>
        </w:trPr>
        <w:tc>
          <w:tcPr>
            <w:tcW w:w="0" w:type="auto"/>
            <w:vMerge w:val="restart"/>
            <w:vAlign w:val="center"/>
          </w:tcPr>
          <w:p w14:paraId="76E0B195" w14:textId="77777777" w:rsidR="00061A5A" w:rsidRPr="00070FC1" w:rsidRDefault="00061A5A" w:rsidP="00C80083">
            <w:pPr>
              <w:pStyle w:val="Tablehead"/>
              <w:rPr>
                <w:rFonts w:eastAsia="Times New Roman"/>
              </w:rPr>
            </w:pPr>
            <w:r w:rsidRPr="00070FC1">
              <w:t>Protection level</w:t>
            </w:r>
          </w:p>
        </w:tc>
        <w:tc>
          <w:tcPr>
            <w:tcW w:w="0" w:type="auto"/>
            <w:gridSpan w:val="2"/>
            <w:vAlign w:val="center"/>
          </w:tcPr>
          <w:p w14:paraId="2509A18F" w14:textId="220B4E3C" w:rsidR="00061A5A" w:rsidRPr="00C80083" w:rsidRDefault="00061A5A" w:rsidP="00674AB6">
            <w:pPr>
              <w:pStyle w:val="Tablehead"/>
              <w:rPr>
                <w:rFonts w:eastAsia="Times New Roman"/>
                <w:lang w:val="en-GB"/>
              </w:rPr>
            </w:pPr>
            <w:r w:rsidRPr="00C80083">
              <w:rPr>
                <w:i/>
                <w:iCs/>
                <w:lang w:val="en-GB"/>
              </w:rPr>
              <w:t>C</w:t>
            </w:r>
            <w:r w:rsidRPr="00C80083">
              <w:rPr>
                <w:lang w:val="en-GB"/>
              </w:rPr>
              <w:t>/</w:t>
            </w:r>
            <w:r w:rsidRPr="00C80083">
              <w:rPr>
                <w:i/>
                <w:iCs/>
                <w:lang w:val="en-GB"/>
              </w:rPr>
              <w:t>N</w:t>
            </w:r>
            <w:r w:rsidRPr="00C80083">
              <w:rPr>
                <w:lang w:val="en-GB"/>
              </w:rPr>
              <w:t xml:space="preserve"> (dB) for BER of 1 × 10</w:t>
            </w:r>
            <w:r w:rsidR="00674AB6">
              <w:rPr>
                <w:rFonts w:ascii="Times New Roman" w:hAnsi="Times New Roman"/>
                <w:vertAlign w:val="superscript"/>
                <w:lang w:val="en-GB"/>
              </w:rPr>
              <w:t>−</w:t>
            </w:r>
            <w:r w:rsidRPr="00C80083">
              <w:rPr>
                <w:vertAlign w:val="superscript"/>
                <w:lang w:val="en-GB"/>
              </w:rPr>
              <w:t>4</w:t>
            </w:r>
            <w:r w:rsidRPr="00C80083">
              <w:rPr>
                <w:szCs w:val="14"/>
                <w:lang w:val="en-GB"/>
              </w:rPr>
              <w:t xml:space="preserve"> </w:t>
            </w:r>
            <w:r w:rsidRPr="00C80083">
              <w:rPr>
                <w:lang w:val="en-GB"/>
              </w:rPr>
              <w:t>after Viterbi</w:t>
            </w:r>
          </w:p>
        </w:tc>
      </w:tr>
      <w:tr w:rsidR="00061A5A" w:rsidRPr="00070FC1" w14:paraId="39880816" w14:textId="77777777" w:rsidTr="00C80083">
        <w:trPr>
          <w:jc w:val="center"/>
        </w:trPr>
        <w:tc>
          <w:tcPr>
            <w:tcW w:w="0" w:type="auto"/>
            <w:vMerge/>
            <w:vAlign w:val="center"/>
          </w:tcPr>
          <w:p w14:paraId="58C3F706" w14:textId="77777777" w:rsidR="00061A5A" w:rsidRPr="00C80083" w:rsidRDefault="00061A5A" w:rsidP="00C80083">
            <w:pPr>
              <w:pStyle w:val="Tablehead"/>
              <w:rPr>
                <w:rFonts w:eastAsia="Times New Roman"/>
                <w:lang w:val="en-GB"/>
              </w:rPr>
            </w:pPr>
          </w:p>
        </w:tc>
        <w:tc>
          <w:tcPr>
            <w:tcW w:w="0" w:type="auto"/>
            <w:vAlign w:val="center"/>
          </w:tcPr>
          <w:p w14:paraId="70E88ECC" w14:textId="77777777" w:rsidR="00061A5A" w:rsidRPr="00070FC1" w:rsidRDefault="00061A5A" w:rsidP="00C80083">
            <w:pPr>
              <w:pStyle w:val="Tablehead"/>
              <w:rPr>
                <w:rFonts w:eastAsia="Times New Roman"/>
              </w:rPr>
            </w:pPr>
            <w:r w:rsidRPr="00070FC1">
              <w:t>Gaussian channel</w:t>
            </w:r>
          </w:p>
        </w:tc>
        <w:tc>
          <w:tcPr>
            <w:tcW w:w="0" w:type="auto"/>
            <w:vAlign w:val="center"/>
          </w:tcPr>
          <w:p w14:paraId="24BB1E59" w14:textId="77777777" w:rsidR="00061A5A" w:rsidRPr="00070FC1" w:rsidRDefault="00061A5A" w:rsidP="00C80083">
            <w:pPr>
              <w:pStyle w:val="Tablehead"/>
              <w:rPr>
                <w:rFonts w:eastAsia="Times New Roman"/>
              </w:rPr>
            </w:pPr>
            <w:r w:rsidRPr="00070FC1">
              <w:t>Rayleigh channel – TU 6</w:t>
            </w:r>
          </w:p>
        </w:tc>
      </w:tr>
      <w:tr w:rsidR="00061A5A" w:rsidRPr="00070FC1" w14:paraId="76BBF33F" w14:textId="77777777" w:rsidTr="00C80083">
        <w:trPr>
          <w:jc w:val="center"/>
        </w:trPr>
        <w:tc>
          <w:tcPr>
            <w:tcW w:w="0" w:type="auto"/>
            <w:vAlign w:val="center"/>
          </w:tcPr>
          <w:p w14:paraId="32AAFFF8" w14:textId="77777777" w:rsidR="00061A5A" w:rsidRPr="00070FC1" w:rsidRDefault="00061A5A" w:rsidP="00C80083">
            <w:pPr>
              <w:pStyle w:val="Tabletext"/>
              <w:jc w:val="center"/>
              <w:rPr>
                <w:rFonts w:eastAsia="Times New Roman"/>
              </w:rPr>
            </w:pPr>
            <w:r w:rsidRPr="00070FC1">
              <w:t>UEP-1</w:t>
            </w:r>
          </w:p>
        </w:tc>
        <w:tc>
          <w:tcPr>
            <w:tcW w:w="0" w:type="auto"/>
            <w:vAlign w:val="center"/>
          </w:tcPr>
          <w:p w14:paraId="652AADF9" w14:textId="77777777" w:rsidR="00061A5A" w:rsidRPr="00070FC1" w:rsidRDefault="00061A5A" w:rsidP="00C80083">
            <w:pPr>
              <w:pStyle w:val="Tabletext"/>
              <w:jc w:val="center"/>
              <w:rPr>
                <w:rFonts w:eastAsia="Times New Roman"/>
              </w:rPr>
            </w:pPr>
            <w:r w:rsidRPr="00070FC1">
              <w:t>5.9</w:t>
            </w:r>
          </w:p>
        </w:tc>
        <w:tc>
          <w:tcPr>
            <w:tcW w:w="0" w:type="auto"/>
            <w:vAlign w:val="center"/>
          </w:tcPr>
          <w:p w14:paraId="31612457" w14:textId="77777777" w:rsidR="00061A5A" w:rsidRPr="00070FC1" w:rsidRDefault="00061A5A" w:rsidP="00C80083">
            <w:pPr>
              <w:pStyle w:val="Tabletext"/>
              <w:jc w:val="center"/>
              <w:rPr>
                <w:rFonts w:eastAsia="Times New Roman"/>
              </w:rPr>
            </w:pPr>
            <w:r w:rsidRPr="00070FC1">
              <w:t>12.1</w:t>
            </w:r>
          </w:p>
        </w:tc>
      </w:tr>
      <w:tr w:rsidR="00061A5A" w:rsidRPr="00070FC1" w14:paraId="70F5E7E2" w14:textId="77777777" w:rsidTr="00C80083">
        <w:trPr>
          <w:jc w:val="center"/>
        </w:trPr>
        <w:tc>
          <w:tcPr>
            <w:tcW w:w="0" w:type="auto"/>
            <w:vAlign w:val="center"/>
          </w:tcPr>
          <w:p w14:paraId="236FA955" w14:textId="77777777" w:rsidR="00061A5A" w:rsidRPr="00070FC1" w:rsidRDefault="00061A5A" w:rsidP="00C80083">
            <w:pPr>
              <w:pStyle w:val="Tabletext"/>
              <w:jc w:val="center"/>
              <w:rPr>
                <w:rFonts w:eastAsia="Times New Roman"/>
              </w:rPr>
            </w:pPr>
            <w:r w:rsidRPr="00070FC1">
              <w:t>UEP-2</w:t>
            </w:r>
          </w:p>
        </w:tc>
        <w:tc>
          <w:tcPr>
            <w:tcW w:w="0" w:type="auto"/>
            <w:vAlign w:val="center"/>
          </w:tcPr>
          <w:p w14:paraId="0DBFD5A8" w14:textId="77777777" w:rsidR="00061A5A" w:rsidRPr="00070FC1" w:rsidRDefault="00061A5A" w:rsidP="00C80083">
            <w:pPr>
              <w:pStyle w:val="Tabletext"/>
              <w:jc w:val="center"/>
              <w:rPr>
                <w:rFonts w:eastAsia="Times New Roman"/>
              </w:rPr>
            </w:pPr>
            <w:r w:rsidRPr="00070FC1">
              <w:t>6.7</w:t>
            </w:r>
          </w:p>
        </w:tc>
        <w:tc>
          <w:tcPr>
            <w:tcW w:w="0" w:type="auto"/>
            <w:vAlign w:val="center"/>
          </w:tcPr>
          <w:p w14:paraId="13745537" w14:textId="77777777" w:rsidR="00061A5A" w:rsidRPr="00070FC1" w:rsidRDefault="00061A5A" w:rsidP="00C80083">
            <w:pPr>
              <w:pStyle w:val="Tabletext"/>
              <w:jc w:val="center"/>
              <w:rPr>
                <w:rFonts w:eastAsia="Times New Roman"/>
              </w:rPr>
            </w:pPr>
            <w:r w:rsidRPr="00070FC1">
              <w:t>12.6</w:t>
            </w:r>
          </w:p>
        </w:tc>
      </w:tr>
      <w:tr w:rsidR="00061A5A" w:rsidRPr="00070FC1" w14:paraId="2982CEC0" w14:textId="77777777" w:rsidTr="00C80083">
        <w:trPr>
          <w:jc w:val="center"/>
        </w:trPr>
        <w:tc>
          <w:tcPr>
            <w:tcW w:w="0" w:type="auto"/>
            <w:vAlign w:val="center"/>
          </w:tcPr>
          <w:p w14:paraId="24CDBF31" w14:textId="77777777" w:rsidR="00061A5A" w:rsidRPr="00070FC1" w:rsidRDefault="00061A5A" w:rsidP="00C80083">
            <w:pPr>
              <w:pStyle w:val="Tabletext"/>
              <w:jc w:val="center"/>
              <w:rPr>
                <w:rFonts w:eastAsia="Times New Roman"/>
              </w:rPr>
            </w:pPr>
            <w:r w:rsidRPr="00070FC1">
              <w:t>UEP-3</w:t>
            </w:r>
          </w:p>
        </w:tc>
        <w:tc>
          <w:tcPr>
            <w:tcW w:w="0" w:type="auto"/>
            <w:vAlign w:val="center"/>
          </w:tcPr>
          <w:p w14:paraId="042C7879" w14:textId="77777777" w:rsidR="00061A5A" w:rsidRPr="00070FC1" w:rsidRDefault="00061A5A" w:rsidP="00C80083">
            <w:pPr>
              <w:pStyle w:val="Tabletext"/>
              <w:jc w:val="center"/>
              <w:rPr>
                <w:rFonts w:eastAsia="Times New Roman"/>
              </w:rPr>
            </w:pPr>
            <w:r w:rsidRPr="00070FC1">
              <w:t>7.4</w:t>
            </w:r>
          </w:p>
        </w:tc>
        <w:tc>
          <w:tcPr>
            <w:tcW w:w="0" w:type="auto"/>
            <w:vAlign w:val="center"/>
          </w:tcPr>
          <w:p w14:paraId="391659E1" w14:textId="77777777" w:rsidR="00061A5A" w:rsidRPr="00070FC1" w:rsidRDefault="00061A5A" w:rsidP="00C80083">
            <w:pPr>
              <w:pStyle w:val="Tabletext"/>
              <w:jc w:val="center"/>
              <w:rPr>
                <w:rFonts w:eastAsia="Times New Roman"/>
              </w:rPr>
            </w:pPr>
            <w:r w:rsidRPr="00070FC1">
              <w:t>13.3</w:t>
            </w:r>
          </w:p>
        </w:tc>
      </w:tr>
      <w:tr w:rsidR="00061A5A" w:rsidRPr="00070FC1" w14:paraId="6FAC922F" w14:textId="77777777" w:rsidTr="00C80083">
        <w:trPr>
          <w:jc w:val="center"/>
        </w:trPr>
        <w:tc>
          <w:tcPr>
            <w:tcW w:w="0" w:type="auto"/>
            <w:vAlign w:val="center"/>
          </w:tcPr>
          <w:p w14:paraId="1A427691" w14:textId="77777777" w:rsidR="00061A5A" w:rsidRPr="00070FC1" w:rsidRDefault="00061A5A" w:rsidP="00C80083">
            <w:pPr>
              <w:pStyle w:val="Tabletext"/>
              <w:jc w:val="center"/>
              <w:rPr>
                <w:rFonts w:eastAsia="Times New Roman"/>
              </w:rPr>
            </w:pPr>
            <w:r w:rsidRPr="00070FC1">
              <w:t>UEP-4</w:t>
            </w:r>
          </w:p>
        </w:tc>
        <w:tc>
          <w:tcPr>
            <w:tcW w:w="0" w:type="auto"/>
            <w:vAlign w:val="center"/>
          </w:tcPr>
          <w:p w14:paraId="02CB51DA" w14:textId="77777777" w:rsidR="00061A5A" w:rsidRPr="00070FC1" w:rsidRDefault="00061A5A" w:rsidP="00C80083">
            <w:pPr>
              <w:pStyle w:val="Tabletext"/>
              <w:jc w:val="center"/>
              <w:rPr>
                <w:rFonts w:eastAsia="Times New Roman"/>
              </w:rPr>
            </w:pPr>
            <w:r w:rsidRPr="00070FC1">
              <w:t>8.4</w:t>
            </w:r>
          </w:p>
        </w:tc>
        <w:tc>
          <w:tcPr>
            <w:tcW w:w="0" w:type="auto"/>
            <w:vAlign w:val="center"/>
          </w:tcPr>
          <w:p w14:paraId="4D0FBC03" w14:textId="77777777" w:rsidR="00061A5A" w:rsidRPr="00070FC1" w:rsidRDefault="00061A5A" w:rsidP="00C80083">
            <w:pPr>
              <w:pStyle w:val="Tabletext"/>
              <w:jc w:val="center"/>
              <w:rPr>
                <w:rFonts w:eastAsia="Times New Roman"/>
              </w:rPr>
            </w:pPr>
            <w:r w:rsidRPr="00070FC1">
              <w:t>14.9</w:t>
            </w:r>
          </w:p>
        </w:tc>
      </w:tr>
      <w:tr w:rsidR="00061A5A" w:rsidRPr="00070FC1" w14:paraId="30C3CC15" w14:textId="77777777" w:rsidTr="00C80083">
        <w:trPr>
          <w:jc w:val="center"/>
        </w:trPr>
        <w:tc>
          <w:tcPr>
            <w:tcW w:w="0" w:type="auto"/>
            <w:vAlign w:val="center"/>
          </w:tcPr>
          <w:p w14:paraId="4A7116C6" w14:textId="77777777" w:rsidR="00061A5A" w:rsidRPr="00070FC1" w:rsidRDefault="00061A5A" w:rsidP="00C80083">
            <w:pPr>
              <w:pStyle w:val="Tabletext"/>
              <w:jc w:val="center"/>
              <w:rPr>
                <w:rFonts w:eastAsia="Times New Roman"/>
              </w:rPr>
            </w:pPr>
            <w:r w:rsidRPr="00070FC1">
              <w:t>UEP-5</w:t>
            </w:r>
          </w:p>
        </w:tc>
        <w:tc>
          <w:tcPr>
            <w:tcW w:w="0" w:type="auto"/>
            <w:vAlign w:val="center"/>
          </w:tcPr>
          <w:p w14:paraId="6F8393F3" w14:textId="77777777" w:rsidR="00061A5A" w:rsidRPr="00070FC1" w:rsidRDefault="00061A5A" w:rsidP="00C80083">
            <w:pPr>
              <w:pStyle w:val="Tabletext"/>
              <w:jc w:val="center"/>
              <w:rPr>
                <w:rFonts w:eastAsia="Times New Roman"/>
              </w:rPr>
            </w:pPr>
            <w:r w:rsidRPr="00070FC1">
              <w:t>10.2</w:t>
            </w:r>
          </w:p>
        </w:tc>
        <w:tc>
          <w:tcPr>
            <w:tcW w:w="0" w:type="auto"/>
            <w:vAlign w:val="center"/>
          </w:tcPr>
          <w:p w14:paraId="25CFD24E" w14:textId="77777777" w:rsidR="00061A5A" w:rsidRPr="00070FC1" w:rsidRDefault="00061A5A" w:rsidP="00C80083">
            <w:pPr>
              <w:pStyle w:val="Tabletext"/>
              <w:jc w:val="center"/>
              <w:rPr>
                <w:rFonts w:eastAsia="Times New Roman"/>
              </w:rPr>
            </w:pPr>
            <w:r w:rsidRPr="00070FC1">
              <w:t>18.6</w:t>
            </w:r>
          </w:p>
        </w:tc>
      </w:tr>
    </w:tbl>
    <w:p w14:paraId="627921FC" w14:textId="77777777" w:rsidR="00061A5A" w:rsidRPr="00070FC1" w:rsidRDefault="00061A5A" w:rsidP="00061A5A">
      <w:pPr>
        <w:pStyle w:val="Tablefin"/>
      </w:pPr>
    </w:p>
    <w:p w14:paraId="5C19B103" w14:textId="2810555A" w:rsidR="00061A5A" w:rsidRPr="00027F04" w:rsidRDefault="00061A5A" w:rsidP="00061A5A">
      <w:pPr>
        <w:rPr>
          <w:szCs w:val="24"/>
          <w:lang w:val="en-GB"/>
        </w:rPr>
      </w:pPr>
      <w:r w:rsidRPr="00027F04">
        <w:rPr>
          <w:szCs w:val="24"/>
          <w:lang w:val="en-GB"/>
        </w:rPr>
        <w:t>Planning values optimised for ensembles carrying DAB+ audio services are given in TR 025 [40]; these values being based on measurements carried out by the IRT. In these measurements, a Gaussian type channel was assumed for fixed reception, a Rayleigh channel (profile TU 12 at 25 km/h and 178</w:t>
      </w:r>
      <w:r w:rsidR="00674AB6" w:rsidRPr="00027F04">
        <w:rPr>
          <w:szCs w:val="24"/>
          <w:lang w:val="en-GB"/>
        </w:rPr>
        <w:t> </w:t>
      </w:r>
      <w:r w:rsidRPr="00027F04">
        <w:rPr>
          <w:szCs w:val="24"/>
          <w:lang w:val="en-GB"/>
        </w:rPr>
        <w:t xml:space="preserve">MHz) and Rural Area 6, RA 6 (speed 120 km/h six taps) for mobile and portable reception was assumed. </w:t>
      </w:r>
    </w:p>
    <w:p w14:paraId="60A8B294" w14:textId="77777777" w:rsidR="00061A5A" w:rsidRPr="00C80083" w:rsidRDefault="00061A5A" w:rsidP="00061A5A">
      <w:pPr>
        <w:rPr>
          <w:lang w:val="en-GB"/>
        </w:rPr>
      </w:pPr>
      <w:r w:rsidRPr="00C80083">
        <w:rPr>
          <w:lang w:val="en-GB"/>
        </w:rPr>
        <w:t xml:space="preserve">Most recent </w:t>
      </w:r>
      <w:r w:rsidRPr="00C80083">
        <w:rPr>
          <w:i/>
          <w:iCs/>
          <w:lang w:val="en-GB"/>
        </w:rPr>
        <w:t>C</w:t>
      </w:r>
      <w:r w:rsidRPr="00C80083">
        <w:rPr>
          <w:lang w:val="en-GB"/>
        </w:rPr>
        <w:t>/</w:t>
      </w:r>
      <w:r w:rsidRPr="00C80083">
        <w:rPr>
          <w:i/>
          <w:iCs/>
          <w:lang w:val="en-GB"/>
        </w:rPr>
        <w:t>N</w:t>
      </w:r>
      <w:r w:rsidRPr="00C80083">
        <w:rPr>
          <w:lang w:val="en-GB"/>
        </w:rPr>
        <w:t xml:space="preserve"> values for DAB ensembles intended to carry EEP protected sub channels have been determined by a set of measurements carried out by the IRT and Rai Way. These measurements were based on nineteen arbitrarily chosen DAB+ receivers and three different profiles, one for fixed reception and two for mobile and portable reception. The two Rayleigh profiles are Typical Urban 12, TU 12 (speed 25 km/h twelve taps), and Rural Area 6, RA 6 (speed 120 km/h six taps). The results, shown in Table 106, are the averages of the minimum values of the proper operation of the receivers.</w:t>
      </w:r>
    </w:p>
    <w:p w14:paraId="42D7C696" w14:textId="77777777" w:rsidR="00061A5A" w:rsidRPr="00C80083" w:rsidRDefault="00061A5A" w:rsidP="00061A5A">
      <w:pPr>
        <w:pStyle w:val="TableNo"/>
        <w:rPr>
          <w:lang w:val="en-GB"/>
        </w:rPr>
      </w:pPr>
      <w:r w:rsidRPr="00C80083">
        <w:rPr>
          <w:lang w:val="en-GB"/>
        </w:rPr>
        <w:t>TABLE 108</w:t>
      </w:r>
    </w:p>
    <w:p w14:paraId="6AEA34C4" w14:textId="77777777" w:rsidR="00061A5A" w:rsidRPr="00C80083" w:rsidRDefault="00061A5A" w:rsidP="00061A5A">
      <w:pPr>
        <w:pStyle w:val="Tabletitle"/>
        <w:rPr>
          <w:lang w:val="en-GB"/>
        </w:rPr>
      </w:pPr>
      <w:r w:rsidRPr="00C80083">
        <w:rPr>
          <w:i/>
          <w:iCs/>
          <w:lang w:val="en-GB"/>
        </w:rPr>
        <w:t>C</w:t>
      </w:r>
      <w:r w:rsidRPr="00C80083">
        <w:rPr>
          <w:lang w:val="en-GB"/>
        </w:rPr>
        <w:t>/</w:t>
      </w:r>
      <w:r w:rsidRPr="00C80083">
        <w:rPr>
          <w:i/>
          <w:iCs/>
          <w:lang w:val="en-GB"/>
        </w:rPr>
        <w:t>N</w:t>
      </w:r>
      <w:r w:rsidRPr="00C80083">
        <w:rPr>
          <w:lang w:val="en-GB"/>
        </w:rPr>
        <w:t xml:space="preserve"> values for EEP-A protection</w:t>
      </w:r>
    </w:p>
    <w:tbl>
      <w:tblPr>
        <w:tblStyle w:val="TableGrid"/>
        <w:tblW w:w="0" w:type="auto"/>
        <w:jc w:val="center"/>
        <w:tblLook w:val="04A0" w:firstRow="1" w:lastRow="0" w:firstColumn="1" w:lastColumn="0" w:noHBand="0" w:noVBand="1"/>
      </w:tblPr>
      <w:tblGrid>
        <w:gridCol w:w="1390"/>
        <w:gridCol w:w="2005"/>
        <w:gridCol w:w="1604"/>
        <w:gridCol w:w="1839"/>
        <w:gridCol w:w="690"/>
        <w:gridCol w:w="2101"/>
      </w:tblGrid>
      <w:tr w:rsidR="00061A5A" w:rsidRPr="00C4545B" w14:paraId="5EB6CBD5" w14:textId="77777777" w:rsidTr="00C80083">
        <w:trPr>
          <w:jc w:val="center"/>
        </w:trPr>
        <w:tc>
          <w:tcPr>
            <w:tcW w:w="0" w:type="auto"/>
            <w:vMerge w:val="restart"/>
            <w:vAlign w:val="center"/>
          </w:tcPr>
          <w:p w14:paraId="35F73FF6" w14:textId="77777777" w:rsidR="00061A5A" w:rsidRPr="00070FC1" w:rsidRDefault="00061A5A" w:rsidP="00C80083">
            <w:pPr>
              <w:pStyle w:val="Tablehead"/>
              <w:rPr>
                <w:rFonts w:eastAsia="Times New Roman"/>
              </w:rPr>
            </w:pPr>
            <w:r w:rsidRPr="00070FC1">
              <w:t>Protection level</w:t>
            </w:r>
          </w:p>
        </w:tc>
        <w:tc>
          <w:tcPr>
            <w:tcW w:w="0" w:type="auto"/>
            <w:vMerge w:val="restart"/>
            <w:vAlign w:val="center"/>
          </w:tcPr>
          <w:p w14:paraId="695D847A" w14:textId="77777777" w:rsidR="00061A5A" w:rsidRPr="00070FC1" w:rsidRDefault="00061A5A" w:rsidP="00C80083">
            <w:pPr>
              <w:pStyle w:val="Tablehead"/>
            </w:pPr>
            <w:r w:rsidRPr="00070FC1">
              <w:t>Corresponding code rate</w:t>
            </w:r>
          </w:p>
        </w:tc>
        <w:tc>
          <w:tcPr>
            <w:tcW w:w="0" w:type="auto"/>
            <w:gridSpan w:val="3"/>
            <w:vAlign w:val="center"/>
          </w:tcPr>
          <w:p w14:paraId="43B01A6E" w14:textId="77777777" w:rsidR="00061A5A" w:rsidRPr="00070FC1" w:rsidRDefault="00061A5A" w:rsidP="00C80083">
            <w:pPr>
              <w:pStyle w:val="Tablehead"/>
            </w:pPr>
            <w:r w:rsidRPr="00070FC1">
              <w:rPr>
                <w:i/>
                <w:iCs/>
              </w:rPr>
              <w:t>C</w:t>
            </w:r>
            <w:r w:rsidRPr="006E553C">
              <w:t>/</w:t>
            </w:r>
            <w:r w:rsidRPr="00070FC1">
              <w:rPr>
                <w:i/>
                <w:iCs/>
              </w:rPr>
              <w:t xml:space="preserve">N </w:t>
            </w:r>
            <w:r w:rsidRPr="00070FC1">
              <w:t>(dB)</w:t>
            </w:r>
          </w:p>
        </w:tc>
        <w:tc>
          <w:tcPr>
            <w:tcW w:w="0" w:type="auto"/>
            <w:vMerge w:val="restart"/>
            <w:vAlign w:val="center"/>
          </w:tcPr>
          <w:p w14:paraId="55F2CD32" w14:textId="77777777" w:rsidR="00061A5A" w:rsidRPr="00C80083" w:rsidRDefault="00061A5A" w:rsidP="00C80083">
            <w:pPr>
              <w:pStyle w:val="Tablehead"/>
              <w:rPr>
                <w:lang w:val="en-GB"/>
              </w:rPr>
            </w:pPr>
            <w:r w:rsidRPr="00C80083">
              <w:rPr>
                <w:lang w:val="en-GB"/>
              </w:rPr>
              <w:t>Approximate bit-rate (Mbit/s)</w:t>
            </w:r>
          </w:p>
        </w:tc>
      </w:tr>
      <w:tr w:rsidR="00061A5A" w:rsidRPr="00070FC1" w14:paraId="5444B972" w14:textId="77777777" w:rsidTr="00C80083">
        <w:trPr>
          <w:jc w:val="center"/>
        </w:trPr>
        <w:tc>
          <w:tcPr>
            <w:tcW w:w="0" w:type="auto"/>
            <w:vMerge/>
            <w:vAlign w:val="center"/>
          </w:tcPr>
          <w:p w14:paraId="25B68DF6" w14:textId="77777777" w:rsidR="00061A5A" w:rsidRPr="00C80083" w:rsidRDefault="00061A5A" w:rsidP="00C80083">
            <w:pPr>
              <w:pStyle w:val="Tabletext"/>
              <w:jc w:val="center"/>
              <w:rPr>
                <w:rFonts w:eastAsia="Times New Roman"/>
                <w:lang w:val="en-GB"/>
              </w:rPr>
            </w:pPr>
          </w:p>
        </w:tc>
        <w:tc>
          <w:tcPr>
            <w:tcW w:w="0" w:type="auto"/>
            <w:vMerge/>
          </w:tcPr>
          <w:p w14:paraId="6770D933" w14:textId="77777777" w:rsidR="00061A5A" w:rsidRPr="00C80083" w:rsidRDefault="00061A5A" w:rsidP="00C80083">
            <w:pPr>
              <w:pStyle w:val="Tabletext"/>
              <w:jc w:val="center"/>
              <w:rPr>
                <w:lang w:val="en-GB"/>
              </w:rPr>
            </w:pPr>
          </w:p>
        </w:tc>
        <w:tc>
          <w:tcPr>
            <w:tcW w:w="0" w:type="auto"/>
            <w:vAlign w:val="center"/>
          </w:tcPr>
          <w:p w14:paraId="6F497AA0" w14:textId="77777777" w:rsidR="00061A5A" w:rsidRPr="00070FC1" w:rsidRDefault="00061A5A" w:rsidP="00C80083">
            <w:pPr>
              <w:pStyle w:val="Tablehead"/>
              <w:rPr>
                <w:rFonts w:eastAsia="Times New Roman"/>
              </w:rPr>
            </w:pPr>
            <w:r w:rsidRPr="00070FC1">
              <w:t>Gaussian channel (FX)</w:t>
            </w:r>
          </w:p>
        </w:tc>
        <w:tc>
          <w:tcPr>
            <w:tcW w:w="1839" w:type="dxa"/>
            <w:vAlign w:val="center"/>
          </w:tcPr>
          <w:p w14:paraId="70F24B0D" w14:textId="77777777" w:rsidR="00061A5A" w:rsidRPr="00070FC1" w:rsidRDefault="00061A5A" w:rsidP="00C80083">
            <w:pPr>
              <w:pStyle w:val="Tablehead"/>
              <w:rPr>
                <w:rFonts w:eastAsia="Times New Roman"/>
              </w:rPr>
            </w:pPr>
            <w:r w:rsidRPr="00070FC1">
              <w:t>TU 12</w:t>
            </w:r>
          </w:p>
        </w:tc>
        <w:tc>
          <w:tcPr>
            <w:tcW w:w="690" w:type="dxa"/>
            <w:vAlign w:val="center"/>
          </w:tcPr>
          <w:p w14:paraId="1A36268A" w14:textId="77777777" w:rsidR="00061A5A" w:rsidRPr="00070FC1" w:rsidRDefault="00061A5A" w:rsidP="00C80083">
            <w:pPr>
              <w:pStyle w:val="Tablehead"/>
            </w:pPr>
            <w:r w:rsidRPr="00070FC1">
              <w:t>RA 6</w:t>
            </w:r>
          </w:p>
        </w:tc>
        <w:tc>
          <w:tcPr>
            <w:tcW w:w="0" w:type="auto"/>
            <w:vMerge/>
          </w:tcPr>
          <w:p w14:paraId="2A713681" w14:textId="77777777" w:rsidR="00061A5A" w:rsidRPr="00070FC1" w:rsidRDefault="00061A5A" w:rsidP="00C80083">
            <w:pPr>
              <w:pStyle w:val="Tabletext"/>
              <w:jc w:val="center"/>
            </w:pPr>
          </w:p>
        </w:tc>
      </w:tr>
      <w:tr w:rsidR="00061A5A" w:rsidRPr="00070FC1" w14:paraId="5203EAEF" w14:textId="77777777" w:rsidTr="00C80083">
        <w:trPr>
          <w:jc w:val="center"/>
        </w:trPr>
        <w:tc>
          <w:tcPr>
            <w:tcW w:w="0" w:type="auto"/>
            <w:vAlign w:val="center"/>
          </w:tcPr>
          <w:p w14:paraId="6B8B284C" w14:textId="77777777" w:rsidR="00061A5A" w:rsidRPr="00070FC1" w:rsidRDefault="00061A5A" w:rsidP="00C80083">
            <w:pPr>
              <w:pStyle w:val="Tabletext"/>
              <w:jc w:val="center"/>
              <w:rPr>
                <w:rFonts w:eastAsia="Times New Roman"/>
              </w:rPr>
            </w:pPr>
            <w:r w:rsidRPr="00070FC1">
              <w:t>EEP-1A</w:t>
            </w:r>
          </w:p>
        </w:tc>
        <w:tc>
          <w:tcPr>
            <w:tcW w:w="0" w:type="auto"/>
          </w:tcPr>
          <w:p w14:paraId="5495DC4D" w14:textId="77777777" w:rsidR="00061A5A" w:rsidRPr="00070FC1" w:rsidRDefault="00061A5A" w:rsidP="00C80083">
            <w:pPr>
              <w:pStyle w:val="Tabletext"/>
              <w:jc w:val="center"/>
            </w:pPr>
            <w:r w:rsidRPr="00070FC1">
              <w:t>1/4</w:t>
            </w:r>
          </w:p>
        </w:tc>
        <w:tc>
          <w:tcPr>
            <w:tcW w:w="0" w:type="auto"/>
            <w:vAlign w:val="center"/>
          </w:tcPr>
          <w:p w14:paraId="14315702" w14:textId="77777777" w:rsidR="00061A5A" w:rsidRPr="00070FC1" w:rsidRDefault="00061A5A" w:rsidP="00C80083">
            <w:pPr>
              <w:pStyle w:val="Tabletext"/>
              <w:jc w:val="center"/>
              <w:rPr>
                <w:rFonts w:eastAsia="Times New Roman"/>
              </w:rPr>
            </w:pPr>
            <w:r w:rsidRPr="00070FC1">
              <w:t>3.7</w:t>
            </w:r>
          </w:p>
        </w:tc>
        <w:tc>
          <w:tcPr>
            <w:tcW w:w="1839" w:type="dxa"/>
            <w:vAlign w:val="center"/>
          </w:tcPr>
          <w:p w14:paraId="43E3A3D2" w14:textId="77777777" w:rsidR="00061A5A" w:rsidRPr="00070FC1" w:rsidRDefault="00061A5A" w:rsidP="00C80083">
            <w:pPr>
              <w:pStyle w:val="Tabletext"/>
              <w:jc w:val="center"/>
              <w:rPr>
                <w:rFonts w:eastAsia="Times New Roman"/>
              </w:rPr>
            </w:pPr>
            <w:r w:rsidRPr="00070FC1">
              <w:t>7.8</w:t>
            </w:r>
          </w:p>
        </w:tc>
        <w:tc>
          <w:tcPr>
            <w:tcW w:w="690" w:type="dxa"/>
          </w:tcPr>
          <w:p w14:paraId="0F107CB1" w14:textId="77777777" w:rsidR="00061A5A" w:rsidRPr="00070FC1" w:rsidRDefault="00061A5A" w:rsidP="00C80083">
            <w:pPr>
              <w:pStyle w:val="Tabletext"/>
              <w:jc w:val="center"/>
            </w:pPr>
            <w:r w:rsidRPr="00070FC1">
              <w:t>7.8</w:t>
            </w:r>
          </w:p>
        </w:tc>
        <w:tc>
          <w:tcPr>
            <w:tcW w:w="0" w:type="auto"/>
          </w:tcPr>
          <w:p w14:paraId="068C5E22" w14:textId="77777777" w:rsidR="00061A5A" w:rsidRPr="00070FC1" w:rsidRDefault="00061A5A" w:rsidP="00C80083">
            <w:pPr>
              <w:pStyle w:val="Tabletext"/>
              <w:jc w:val="center"/>
            </w:pPr>
            <w:r w:rsidRPr="00070FC1">
              <w:t>0.58</w:t>
            </w:r>
          </w:p>
        </w:tc>
      </w:tr>
      <w:tr w:rsidR="00061A5A" w:rsidRPr="00070FC1" w14:paraId="36E2223E" w14:textId="77777777" w:rsidTr="00C80083">
        <w:trPr>
          <w:jc w:val="center"/>
        </w:trPr>
        <w:tc>
          <w:tcPr>
            <w:tcW w:w="0" w:type="auto"/>
            <w:vAlign w:val="center"/>
          </w:tcPr>
          <w:p w14:paraId="7B58AF95" w14:textId="77777777" w:rsidR="00061A5A" w:rsidRPr="00070FC1" w:rsidRDefault="00061A5A" w:rsidP="00C80083">
            <w:pPr>
              <w:pStyle w:val="Tabletext"/>
              <w:jc w:val="center"/>
              <w:rPr>
                <w:rFonts w:eastAsia="Times New Roman"/>
              </w:rPr>
            </w:pPr>
            <w:r w:rsidRPr="00070FC1">
              <w:t>EEP-2A</w:t>
            </w:r>
          </w:p>
        </w:tc>
        <w:tc>
          <w:tcPr>
            <w:tcW w:w="0" w:type="auto"/>
          </w:tcPr>
          <w:p w14:paraId="1454E264" w14:textId="77777777" w:rsidR="00061A5A" w:rsidRPr="00070FC1" w:rsidRDefault="00061A5A" w:rsidP="00C80083">
            <w:pPr>
              <w:pStyle w:val="Tabletext"/>
              <w:jc w:val="center"/>
            </w:pPr>
            <w:r w:rsidRPr="00070FC1">
              <w:t>3/8</w:t>
            </w:r>
          </w:p>
        </w:tc>
        <w:tc>
          <w:tcPr>
            <w:tcW w:w="0" w:type="auto"/>
            <w:vAlign w:val="center"/>
          </w:tcPr>
          <w:p w14:paraId="177DC22A" w14:textId="77777777" w:rsidR="00061A5A" w:rsidRPr="00070FC1" w:rsidRDefault="00061A5A" w:rsidP="00C80083">
            <w:pPr>
              <w:pStyle w:val="Tabletext"/>
              <w:jc w:val="center"/>
              <w:rPr>
                <w:rFonts w:eastAsia="Times New Roman"/>
              </w:rPr>
            </w:pPr>
            <w:r w:rsidRPr="00070FC1">
              <w:t>4.4</w:t>
            </w:r>
          </w:p>
        </w:tc>
        <w:tc>
          <w:tcPr>
            <w:tcW w:w="1839" w:type="dxa"/>
            <w:vAlign w:val="center"/>
          </w:tcPr>
          <w:p w14:paraId="4E8E82B3" w14:textId="77777777" w:rsidR="00061A5A" w:rsidRPr="00070FC1" w:rsidRDefault="00061A5A" w:rsidP="00C80083">
            <w:pPr>
              <w:pStyle w:val="Tabletext"/>
              <w:jc w:val="center"/>
              <w:rPr>
                <w:rFonts w:eastAsia="Times New Roman"/>
              </w:rPr>
            </w:pPr>
            <w:r w:rsidRPr="00070FC1">
              <w:t>9.7</w:t>
            </w:r>
          </w:p>
        </w:tc>
        <w:tc>
          <w:tcPr>
            <w:tcW w:w="690" w:type="dxa"/>
          </w:tcPr>
          <w:p w14:paraId="4C38E4C5" w14:textId="77777777" w:rsidR="00061A5A" w:rsidRPr="00070FC1" w:rsidRDefault="00061A5A" w:rsidP="00C80083">
            <w:pPr>
              <w:pStyle w:val="Tabletext"/>
              <w:jc w:val="center"/>
            </w:pPr>
            <w:r w:rsidRPr="00070FC1">
              <w:t>9.9</w:t>
            </w:r>
          </w:p>
        </w:tc>
        <w:tc>
          <w:tcPr>
            <w:tcW w:w="0" w:type="auto"/>
          </w:tcPr>
          <w:p w14:paraId="3DAD27F1" w14:textId="77777777" w:rsidR="00061A5A" w:rsidRPr="00070FC1" w:rsidRDefault="00061A5A" w:rsidP="00C80083">
            <w:pPr>
              <w:pStyle w:val="Tabletext"/>
              <w:jc w:val="center"/>
            </w:pPr>
            <w:r w:rsidRPr="00070FC1">
              <w:t>0.86</w:t>
            </w:r>
          </w:p>
        </w:tc>
      </w:tr>
      <w:tr w:rsidR="00061A5A" w:rsidRPr="00070FC1" w14:paraId="42FA81D6" w14:textId="77777777" w:rsidTr="00C80083">
        <w:trPr>
          <w:jc w:val="center"/>
        </w:trPr>
        <w:tc>
          <w:tcPr>
            <w:tcW w:w="0" w:type="auto"/>
            <w:vAlign w:val="center"/>
          </w:tcPr>
          <w:p w14:paraId="1C486843" w14:textId="77777777" w:rsidR="00061A5A" w:rsidRPr="006E553C" w:rsidRDefault="00061A5A" w:rsidP="00C80083">
            <w:pPr>
              <w:pStyle w:val="Tabletext"/>
              <w:jc w:val="center"/>
              <w:rPr>
                <w:b/>
              </w:rPr>
            </w:pPr>
            <w:r w:rsidRPr="006E553C">
              <w:rPr>
                <w:b/>
              </w:rPr>
              <w:t>EEP-3A</w:t>
            </w:r>
          </w:p>
        </w:tc>
        <w:tc>
          <w:tcPr>
            <w:tcW w:w="0" w:type="auto"/>
          </w:tcPr>
          <w:p w14:paraId="20D48D9C" w14:textId="77777777" w:rsidR="00061A5A" w:rsidRPr="006E553C" w:rsidRDefault="00061A5A" w:rsidP="00C80083">
            <w:pPr>
              <w:pStyle w:val="Tabletext"/>
              <w:spacing w:line="240" w:lineRule="auto"/>
              <w:jc w:val="center"/>
              <w:rPr>
                <w:b/>
              </w:rPr>
            </w:pPr>
            <w:r w:rsidRPr="006E553C">
              <w:rPr>
                <w:b/>
              </w:rPr>
              <w:t>1/2</w:t>
            </w:r>
          </w:p>
        </w:tc>
        <w:tc>
          <w:tcPr>
            <w:tcW w:w="0" w:type="auto"/>
            <w:vAlign w:val="center"/>
          </w:tcPr>
          <w:p w14:paraId="15496727" w14:textId="77777777" w:rsidR="00061A5A" w:rsidRPr="006E553C" w:rsidRDefault="00061A5A" w:rsidP="00C80083">
            <w:pPr>
              <w:pStyle w:val="Tabletext"/>
              <w:jc w:val="center"/>
              <w:rPr>
                <w:b/>
              </w:rPr>
            </w:pPr>
            <w:r w:rsidRPr="006E553C">
              <w:rPr>
                <w:b/>
              </w:rPr>
              <w:t>5.6</w:t>
            </w:r>
          </w:p>
        </w:tc>
        <w:tc>
          <w:tcPr>
            <w:tcW w:w="1839" w:type="dxa"/>
            <w:vAlign w:val="center"/>
          </w:tcPr>
          <w:p w14:paraId="3C06EF9A" w14:textId="77777777" w:rsidR="00061A5A" w:rsidRPr="006E553C" w:rsidRDefault="00061A5A" w:rsidP="00C80083">
            <w:pPr>
              <w:pStyle w:val="Tabletext"/>
              <w:jc w:val="center"/>
              <w:rPr>
                <w:b/>
              </w:rPr>
            </w:pPr>
            <w:r w:rsidRPr="006E553C">
              <w:rPr>
                <w:b/>
              </w:rPr>
              <w:t>11.9</w:t>
            </w:r>
          </w:p>
        </w:tc>
        <w:tc>
          <w:tcPr>
            <w:tcW w:w="690" w:type="dxa"/>
          </w:tcPr>
          <w:p w14:paraId="7122B5C4" w14:textId="77777777" w:rsidR="00061A5A" w:rsidRPr="006E553C" w:rsidRDefault="00061A5A" w:rsidP="00C80083">
            <w:pPr>
              <w:pStyle w:val="Tabletext"/>
              <w:spacing w:line="240" w:lineRule="auto"/>
              <w:jc w:val="center"/>
              <w:rPr>
                <w:b/>
              </w:rPr>
            </w:pPr>
            <w:r w:rsidRPr="006E553C">
              <w:rPr>
                <w:b/>
              </w:rPr>
              <w:t>12.6</w:t>
            </w:r>
          </w:p>
        </w:tc>
        <w:tc>
          <w:tcPr>
            <w:tcW w:w="0" w:type="auto"/>
          </w:tcPr>
          <w:p w14:paraId="5BA423B3" w14:textId="77777777" w:rsidR="00061A5A" w:rsidRPr="006E553C" w:rsidRDefault="00061A5A" w:rsidP="00C80083">
            <w:pPr>
              <w:pStyle w:val="Tabletext"/>
              <w:spacing w:line="240" w:lineRule="auto"/>
              <w:jc w:val="center"/>
              <w:rPr>
                <w:b/>
              </w:rPr>
            </w:pPr>
            <w:r w:rsidRPr="006E553C">
              <w:rPr>
                <w:b/>
              </w:rPr>
              <w:t>1.15</w:t>
            </w:r>
          </w:p>
        </w:tc>
      </w:tr>
      <w:tr w:rsidR="00061A5A" w:rsidRPr="00070FC1" w14:paraId="62CA11DB" w14:textId="77777777" w:rsidTr="00C80083">
        <w:trPr>
          <w:jc w:val="center"/>
        </w:trPr>
        <w:tc>
          <w:tcPr>
            <w:tcW w:w="0" w:type="auto"/>
            <w:vAlign w:val="center"/>
          </w:tcPr>
          <w:p w14:paraId="1F53D998" w14:textId="77777777" w:rsidR="00061A5A" w:rsidRPr="00070FC1" w:rsidRDefault="00061A5A" w:rsidP="00C80083">
            <w:pPr>
              <w:pStyle w:val="Tabletext"/>
              <w:jc w:val="center"/>
              <w:rPr>
                <w:rFonts w:eastAsia="Times New Roman"/>
              </w:rPr>
            </w:pPr>
            <w:r w:rsidRPr="00070FC1">
              <w:t>EEP-4A</w:t>
            </w:r>
          </w:p>
        </w:tc>
        <w:tc>
          <w:tcPr>
            <w:tcW w:w="0" w:type="auto"/>
          </w:tcPr>
          <w:p w14:paraId="6ECF5071" w14:textId="77777777" w:rsidR="00061A5A" w:rsidRPr="00070FC1" w:rsidRDefault="00061A5A" w:rsidP="00C80083">
            <w:pPr>
              <w:pStyle w:val="Tabletext"/>
              <w:jc w:val="center"/>
            </w:pPr>
            <w:r w:rsidRPr="00070FC1">
              <w:t>3/4</w:t>
            </w:r>
          </w:p>
        </w:tc>
        <w:tc>
          <w:tcPr>
            <w:tcW w:w="0" w:type="auto"/>
            <w:vAlign w:val="center"/>
          </w:tcPr>
          <w:p w14:paraId="224DF00B" w14:textId="77777777" w:rsidR="00061A5A" w:rsidRPr="00070FC1" w:rsidRDefault="00061A5A" w:rsidP="00C80083">
            <w:pPr>
              <w:pStyle w:val="Tabletext"/>
              <w:jc w:val="center"/>
              <w:rPr>
                <w:rFonts w:eastAsia="Times New Roman"/>
              </w:rPr>
            </w:pPr>
            <w:r w:rsidRPr="00070FC1">
              <w:t>8.6</w:t>
            </w:r>
          </w:p>
        </w:tc>
        <w:tc>
          <w:tcPr>
            <w:tcW w:w="1839" w:type="dxa"/>
            <w:vAlign w:val="center"/>
          </w:tcPr>
          <w:p w14:paraId="22FEAC8A" w14:textId="77777777" w:rsidR="00061A5A" w:rsidRPr="00070FC1" w:rsidRDefault="00061A5A" w:rsidP="00C80083">
            <w:pPr>
              <w:pStyle w:val="Tabletext"/>
              <w:jc w:val="center"/>
              <w:rPr>
                <w:rFonts w:eastAsia="Times New Roman"/>
              </w:rPr>
            </w:pPr>
            <w:r w:rsidRPr="00070FC1">
              <w:t>18.1</w:t>
            </w:r>
          </w:p>
        </w:tc>
        <w:tc>
          <w:tcPr>
            <w:tcW w:w="690" w:type="dxa"/>
          </w:tcPr>
          <w:p w14:paraId="1F2DFC1B" w14:textId="77777777" w:rsidR="00061A5A" w:rsidRPr="00070FC1" w:rsidRDefault="00061A5A" w:rsidP="00C80083">
            <w:pPr>
              <w:pStyle w:val="Tabletext"/>
              <w:jc w:val="center"/>
            </w:pPr>
            <w:r w:rsidRPr="00070FC1">
              <w:t>20.7</w:t>
            </w:r>
          </w:p>
        </w:tc>
        <w:tc>
          <w:tcPr>
            <w:tcW w:w="0" w:type="auto"/>
          </w:tcPr>
          <w:p w14:paraId="422D66B5" w14:textId="77777777" w:rsidR="00061A5A" w:rsidRPr="00070FC1" w:rsidRDefault="00061A5A" w:rsidP="00C80083">
            <w:pPr>
              <w:pStyle w:val="Tabletext"/>
              <w:jc w:val="center"/>
            </w:pPr>
            <w:r w:rsidRPr="00070FC1">
              <w:t>1.73</w:t>
            </w:r>
          </w:p>
        </w:tc>
      </w:tr>
    </w:tbl>
    <w:p w14:paraId="7D1BF22B" w14:textId="77777777" w:rsidR="00061A5A" w:rsidRPr="00070FC1" w:rsidRDefault="00061A5A" w:rsidP="00061A5A">
      <w:pPr>
        <w:pStyle w:val="Tablefin"/>
      </w:pPr>
    </w:p>
    <w:p w14:paraId="3426663D" w14:textId="2985A651" w:rsidR="00061A5A" w:rsidRPr="00C80083" w:rsidRDefault="00061A5A" w:rsidP="00061A5A">
      <w:pPr>
        <w:rPr>
          <w:lang w:val="en-GB"/>
        </w:rPr>
      </w:pPr>
      <w:r w:rsidRPr="00C80083">
        <w:rPr>
          <w:lang w:val="en-GB"/>
        </w:rPr>
        <w:t xml:space="preserve">For both UEP and EEP, the differences between the </w:t>
      </w:r>
      <w:r w:rsidRPr="00C80083">
        <w:rPr>
          <w:i/>
          <w:iCs/>
          <w:lang w:val="en-GB"/>
        </w:rPr>
        <w:t>C</w:t>
      </w:r>
      <w:r w:rsidRPr="00C80083">
        <w:rPr>
          <w:lang w:val="en-GB"/>
        </w:rPr>
        <w:t>/</w:t>
      </w:r>
      <w:r w:rsidRPr="00C80083">
        <w:rPr>
          <w:i/>
          <w:iCs/>
          <w:lang w:val="en-GB"/>
        </w:rPr>
        <w:t>N</w:t>
      </w:r>
      <w:r w:rsidRPr="00C80083">
        <w:rPr>
          <w:lang w:val="en-GB"/>
        </w:rPr>
        <w:t xml:space="preserve"> values of the various protection levels are not constant and the measurements show that the higher code rate, which results in lower protection, requires significantly more </w:t>
      </w:r>
      <w:r w:rsidRPr="00C80083">
        <w:rPr>
          <w:i/>
          <w:iCs/>
          <w:lang w:val="en-GB"/>
        </w:rPr>
        <w:t>C</w:t>
      </w:r>
      <w:r w:rsidRPr="00C80083">
        <w:rPr>
          <w:lang w:val="en-GB"/>
        </w:rPr>
        <w:t>/</w:t>
      </w:r>
      <w:r w:rsidRPr="00C80083">
        <w:rPr>
          <w:i/>
          <w:iCs/>
          <w:lang w:val="en-GB"/>
        </w:rPr>
        <w:t>N</w:t>
      </w:r>
      <w:r w:rsidRPr="00C80083">
        <w:rPr>
          <w:lang w:val="en-GB"/>
        </w:rPr>
        <w:t xml:space="preserve"> to achieve reliable reception. Moreover, in EBU TR 021 [39] it is stated that the Protection Level 5 does not work for the mobile high-speed worst-case reception situation. This was confirmed by the tests made with DAB+ audio which proved that some receivers are not able to lock the signal when using the RA 6 profile with EEP-4A. The </w:t>
      </w:r>
      <w:r w:rsidRPr="00C80083">
        <w:rPr>
          <w:i/>
          <w:iCs/>
          <w:lang w:val="en-GB"/>
        </w:rPr>
        <w:t>C/N</w:t>
      </w:r>
      <w:r w:rsidRPr="00C80083">
        <w:rPr>
          <w:lang w:val="en-GB"/>
        </w:rPr>
        <w:t xml:space="preserve"> values for EEP</w:t>
      </w:r>
      <w:r w:rsidR="00674AB6">
        <w:rPr>
          <w:lang w:val="en-GB"/>
        </w:rPr>
        <w:noBreakHyphen/>
      </w:r>
      <w:r w:rsidRPr="00C80083">
        <w:rPr>
          <w:lang w:val="en-GB"/>
        </w:rPr>
        <w:t>3A, highlighted in bold in Table 106 have been used in the link budget calculations.</w:t>
      </w:r>
    </w:p>
    <w:p w14:paraId="402D0D80" w14:textId="77777777" w:rsidR="00061A5A" w:rsidRPr="00C80083" w:rsidRDefault="00061A5A" w:rsidP="00061A5A">
      <w:pPr>
        <w:pStyle w:val="Heading3"/>
        <w:rPr>
          <w:lang w:val="en-GB"/>
        </w:rPr>
      </w:pPr>
      <w:bookmarkStart w:id="1003" w:name="_Toc18411352"/>
      <w:r w:rsidRPr="00C80083">
        <w:rPr>
          <w:lang w:val="en-GB"/>
        </w:rPr>
        <w:t>7.1.5</w:t>
      </w:r>
      <w:r w:rsidRPr="00C80083">
        <w:rPr>
          <w:lang w:val="en-GB"/>
        </w:rPr>
        <w:tab/>
        <w:t>SFN performance</w:t>
      </w:r>
      <w:bookmarkEnd w:id="1003"/>
    </w:p>
    <w:p w14:paraId="1B6BAB16" w14:textId="77777777" w:rsidR="00061A5A" w:rsidRPr="00C80083" w:rsidRDefault="00061A5A" w:rsidP="00061A5A">
      <w:pPr>
        <w:pStyle w:val="Heading4"/>
        <w:rPr>
          <w:lang w:val="en-GB"/>
        </w:rPr>
      </w:pPr>
      <w:bookmarkStart w:id="1004" w:name="_Ref492032160"/>
      <w:bookmarkStart w:id="1005" w:name="_Ref492032245"/>
      <w:bookmarkStart w:id="1006" w:name="_Toc513118460"/>
      <w:bookmarkStart w:id="1007" w:name="_Toc515277950"/>
      <w:bookmarkStart w:id="1008" w:name="_Toc448213921"/>
      <w:bookmarkStart w:id="1009" w:name="_Toc451160011"/>
      <w:bookmarkStart w:id="1010" w:name="_Toc451165509"/>
      <w:r w:rsidRPr="00C80083">
        <w:rPr>
          <w:lang w:val="en-GB"/>
        </w:rPr>
        <w:t>7.1.5.1</w:t>
      </w:r>
      <w:r w:rsidRPr="00C80083">
        <w:rPr>
          <w:lang w:val="en-GB"/>
        </w:rPr>
        <w:tab/>
        <w:t>Theoretical evaluation of SFN performance</w:t>
      </w:r>
      <w:bookmarkEnd w:id="1004"/>
      <w:bookmarkEnd w:id="1005"/>
      <w:bookmarkEnd w:id="1006"/>
      <w:bookmarkEnd w:id="1007"/>
    </w:p>
    <w:p w14:paraId="0C8F3EB1" w14:textId="77777777" w:rsidR="00061A5A" w:rsidRPr="00C80083" w:rsidRDefault="00061A5A" w:rsidP="00061A5A">
      <w:pPr>
        <w:rPr>
          <w:lang w:val="en-GB"/>
        </w:rPr>
      </w:pPr>
      <w:r w:rsidRPr="00C80083">
        <w:rPr>
          <w:lang w:val="en-GB"/>
        </w:rPr>
        <w:t>In Single Frequency Networks (SFNs) transmitters are required to radiate the same OFDM symbol at the same time. This comes from the fact that “echoes” generated by co</w:t>
      </w:r>
      <w:r w:rsidRPr="00C80083">
        <w:rPr>
          <w:lang w:val="en-GB"/>
        </w:rPr>
        <w:noBreakHyphen/>
        <w:t>channel transmitters shall be confined within the guard interval period: outside the guard interval a part of the echo power is associated with the same OFDM symbol as the primary signal, and which therefore contributes positively to the total useful signal power; differently another part of the echo power is associated with the previous or subsequent OFDM symbol and produces inter</w:t>
      </w:r>
      <w:r w:rsidRPr="00C80083">
        <w:rPr>
          <w:lang w:val="en-GB"/>
        </w:rPr>
        <w:noBreakHyphen/>
        <w:t xml:space="preserve">symbol interference (ISI), which has a similar effect to uncorrelated Gaussian noise interference. In Fig. 8 the splitting of a generic signal power into useful and interfering components is shown, where ∆ is the guard interval length and </w:t>
      </w:r>
      <w:r w:rsidRPr="00C80083">
        <w:rPr>
          <w:i/>
          <w:lang w:val="en-GB"/>
        </w:rPr>
        <w:t>T</w:t>
      </w:r>
      <w:r w:rsidRPr="00C80083">
        <w:rPr>
          <w:i/>
          <w:vertAlign w:val="subscript"/>
          <w:lang w:val="en-GB"/>
        </w:rPr>
        <w:t>u</w:t>
      </w:r>
      <w:r w:rsidRPr="00C80083">
        <w:rPr>
          <w:lang w:val="en-GB"/>
        </w:rPr>
        <w:t xml:space="preserve"> is the useful symbol length [47].</w:t>
      </w:r>
    </w:p>
    <w:p w14:paraId="6E64BBA7" w14:textId="77777777" w:rsidR="00061A5A" w:rsidRPr="00C80083" w:rsidRDefault="00061A5A" w:rsidP="00061A5A">
      <w:pPr>
        <w:pStyle w:val="FigureNo"/>
        <w:rPr>
          <w:lang w:val="en-GB"/>
        </w:rPr>
      </w:pPr>
      <w:r w:rsidRPr="00C80083">
        <w:rPr>
          <w:lang w:val="en-GB"/>
        </w:rPr>
        <w:t>Figure 8</w:t>
      </w:r>
    </w:p>
    <w:p w14:paraId="297FEE14" w14:textId="77777777" w:rsidR="00061A5A" w:rsidRPr="00C80083" w:rsidRDefault="00061A5A" w:rsidP="00061A5A">
      <w:pPr>
        <w:pStyle w:val="Figuretitle"/>
        <w:rPr>
          <w:szCs w:val="24"/>
          <w:lang w:val="en-GB" w:eastAsia="ru-RU"/>
        </w:rPr>
      </w:pPr>
      <w:r w:rsidRPr="00C80083">
        <w:rPr>
          <w:lang w:val="en-GB"/>
        </w:rPr>
        <w:t>DAB model </w:t>
      </w:r>
      <w:r w:rsidRPr="00C80083">
        <w:rPr>
          <w:lang w:val="en-GB"/>
        </w:rPr>
        <w:noBreakHyphen/>
        <w:t> splitting of a generic signal power into useful and interfering components</w:t>
      </w:r>
      <w:r w:rsidRPr="00C80083">
        <w:rPr>
          <w:szCs w:val="24"/>
          <w:lang w:val="en-GB" w:eastAsia="ru-RU"/>
        </w:rPr>
        <w:t xml:space="preserve"> </w:t>
      </w:r>
    </w:p>
    <w:p w14:paraId="2BDD4B36" w14:textId="77777777" w:rsidR="00061A5A" w:rsidRPr="00070FC1" w:rsidRDefault="00061A5A" w:rsidP="00061A5A">
      <w:pPr>
        <w:pStyle w:val="Figure"/>
      </w:pPr>
      <w:r w:rsidRPr="00E467A7">
        <w:rPr>
          <w:noProof/>
          <w:lang w:val="en-GB" w:eastAsia="en-GB"/>
        </w:rPr>
        <w:drawing>
          <wp:inline distT="0" distB="0" distL="0" distR="0" wp14:anchorId="7A2A4A6E" wp14:editId="43766834">
            <wp:extent cx="3777802" cy="2120274"/>
            <wp:effectExtent l="19050" t="19050" r="13335" b="13335"/>
            <wp:docPr id="3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10"/>
                    <a:srcRect/>
                    <a:stretch>
                      <a:fillRect/>
                    </a:stretch>
                  </pic:blipFill>
                  <pic:spPr bwMode="auto">
                    <a:xfrm>
                      <a:off x="0" y="0"/>
                      <a:ext cx="3779323" cy="2121128"/>
                    </a:xfrm>
                    <a:prstGeom prst="rect">
                      <a:avLst/>
                    </a:prstGeom>
                    <a:noFill/>
                    <a:ln w="6350" cmpd="sng">
                      <a:solidFill>
                        <a:srgbClr val="000000"/>
                      </a:solidFill>
                      <a:miter lim="800000"/>
                      <a:headEnd/>
                      <a:tailEnd/>
                    </a:ln>
                    <a:effectLst/>
                  </pic:spPr>
                </pic:pic>
              </a:graphicData>
            </a:graphic>
          </wp:inline>
        </w:drawing>
      </w:r>
    </w:p>
    <w:p w14:paraId="639B1734" w14:textId="77777777" w:rsidR="00061A5A" w:rsidRPr="00C80083" w:rsidRDefault="00061A5A" w:rsidP="00572465">
      <w:pPr>
        <w:pStyle w:val="Normalaftertitle"/>
        <w:rPr>
          <w:lang w:val="en-GB"/>
        </w:rPr>
      </w:pPr>
      <w:r w:rsidRPr="00C80083">
        <w:rPr>
          <w:lang w:val="en-GB"/>
        </w:rPr>
        <w:t>For DAB, the rule for splitting the signal power into a useful component and an interfering component is expressed as follows:</w:t>
      </w:r>
    </w:p>
    <w:p w14:paraId="4FD615C2" w14:textId="77777777" w:rsidR="00061A5A" w:rsidRPr="00C80083" w:rsidRDefault="00061A5A" w:rsidP="00061A5A">
      <w:pPr>
        <w:pStyle w:val="Equation"/>
        <w:rPr>
          <w:color w:val="000000"/>
          <w:lang w:val="en-GB"/>
        </w:rPr>
      </w:pPr>
      <w:r w:rsidRPr="00C80083">
        <w:rPr>
          <w:lang w:val="en-GB"/>
        </w:rPr>
        <w:tab/>
      </w:r>
      <w:r w:rsidRPr="00C80083">
        <w:rPr>
          <w:lang w:val="en-GB"/>
        </w:rPr>
        <w:tab/>
      </w:r>
      <m:oMath>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0                                                       </m:t>
                </m:r>
                <m:r>
                  <w:rPr>
                    <w:rFonts w:ascii="Cambria Math" w:hAnsi="Cambria Math"/>
                  </w:rPr>
                  <m:t>if</m:t>
                </m:r>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u</m:t>
                    </m:r>
                  </m:sub>
                </m:sSub>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u</m:t>
                                </m:r>
                              </m:sub>
                            </m:sSub>
                            <m:r>
                              <m:rPr>
                                <m:sty m:val="p"/>
                              </m:rPr>
                              <w:rPr>
                                <w:rFonts w:ascii="Cambria Math" w:hAnsi="Cambria Math"/>
                                <w:lang w:val="en-GB"/>
                              </w:rPr>
                              <m:t>+</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u</m:t>
                                </m:r>
                              </m:sub>
                            </m:sSub>
                          </m:den>
                        </m:f>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rPr>
                  <m:t>if</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T</m:t>
                    </m:r>
                  </m:e>
                  <m:sub>
                    <m:r>
                      <w:rPr>
                        <w:rFonts w:ascii="Cambria Math" w:hAnsi="Cambria Math"/>
                      </w:rPr>
                      <m:t>u</m:t>
                    </m:r>
                  </m:sub>
                </m:sSub>
                <m:r>
                  <m:rPr>
                    <m:sty m:val="p"/>
                  </m:rPr>
                  <w:rPr>
                    <w:rFonts w:ascii="Cambria Math" w:hAnsi="Cambria Math"/>
                    <w:lang w:val="en-GB"/>
                  </w:rPr>
                  <m:t>&lt;</m:t>
                </m:r>
                <m:r>
                  <w:rPr>
                    <w:rFonts w:ascii="Cambria Math" w:hAnsi="Cambria Math"/>
                  </w:rPr>
                  <m:t>t</m:t>
                </m:r>
                <m:r>
                  <m:rPr>
                    <m:sty m:val="p"/>
                  </m:rPr>
                  <w:rPr>
                    <w:rFonts w:ascii="Cambria Math" w:hAnsi="Cambria Math"/>
                    <w:lang w:val="en-GB"/>
                  </w:rPr>
                  <m:t>≤0</m:t>
                </m:r>
              </m:e>
              <m:e>
                <m:r>
                  <m:rPr>
                    <m:sty m:val="p"/>
                  </m:rPr>
                  <w:rPr>
                    <w:rFonts w:ascii="Cambria Math" w:hAnsi="Cambria Math"/>
                    <w:lang w:val="en-GB"/>
                  </w:rPr>
                  <m:t xml:space="preserve">1                                                     </m:t>
                </m:r>
                <m:r>
                  <w:rPr>
                    <w:rFonts w:ascii="Cambria Math" w:hAnsi="Cambria Math"/>
                  </w:rPr>
                  <m:t>if</m:t>
                </m:r>
                <m:r>
                  <m:rPr>
                    <m:sty m:val="p"/>
                  </m:rPr>
                  <w:rPr>
                    <w:rFonts w:ascii="Cambria Math" w:hAnsi="Cambria Math"/>
                    <w:lang w:val="en-GB"/>
                  </w:rPr>
                  <m:t xml:space="preserve">    0</m:t>
                </m:r>
                <m:r>
                  <w:rPr>
                    <w:rFonts w:ascii="Cambria Math" w:hAnsi="Cambria Math"/>
                    <w:lang w:val="en-GB"/>
                  </w:rPr>
                  <m:t>&lt;</m:t>
                </m:r>
                <m:r>
                  <w:rPr>
                    <w:rFonts w:ascii="Cambria Math" w:hAnsi="Cambria Math"/>
                  </w:rPr>
                  <m:t>t</m:t>
                </m:r>
                <m:r>
                  <m:rPr>
                    <m:sty m:val="p"/>
                  </m:rPr>
                  <w:rPr>
                    <w:rFonts w:ascii="Cambria Math" w:hAnsi="Cambria Math"/>
                    <w:lang w:val="en-GB"/>
                  </w:rPr>
                  <m:t>≤∆</m:t>
                </m:r>
                <m:ctrlPr>
                  <w:rPr>
                    <w:rFonts w:ascii="Cambria Math" w:eastAsia="Cambria Math" w:hAnsi="Cambria Math"/>
                  </w:rPr>
                </m:ctrlP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m:t>
                                </m:r>
                                <m:r>
                                  <w:rPr>
                                    <w:rFonts w:ascii="Cambria Math" w:hAnsi="Cambria Math"/>
                                  </w:rPr>
                                  <m:t>T</m:t>
                                </m:r>
                              </m:e>
                              <m:sub>
                                <m:r>
                                  <w:rPr>
                                    <w:rFonts w:ascii="Cambria Math" w:hAnsi="Cambria Math"/>
                                  </w:rPr>
                                  <m:t>u</m:t>
                                </m:r>
                              </m:sub>
                            </m:sSub>
                            <m:r>
                              <m:rPr>
                                <m:sty m:val="p"/>
                              </m:rPr>
                              <w:rPr>
                                <w:rFonts w:ascii="Cambria Math" w:hAnsi="Cambria Math"/>
                                <w:lang w:val="en-GB"/>
                              </w:rPr>
                              <m:t>+∆)-</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u</m:t>
                                </m:r>
                              </m:sub>
                            </m:sSub>
                          </m:den>
                        </m:f>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rPr>
                  <m:t>if</m:t>
                </m:r>
                <m:r>
                  <m:rPr>
                    <m:sty m:val="p"/>
                  </m:rPr>
                  <w:rPr>
                    <w:rFonts w:ascii="Cambria Math" w:hAnsi="Cambria Math"/>
                    <w:lang w:val="en-GB"/>
                  </w:rPr>
                  <m:t xml:space="preserve">   ∆</m:t>
                </m:r>
                <m:r>
                  <w:rPr>
                    <w:rFonts w:ascii="Cambria Math" w:hAnsi="Cambria Math"/>
                    <w:lang w:val="en-GB"/>
                  </w:rPr>
                  <m:t>&lt;</m:t>
                </m:r>
                <m:r>
                  <w:rPr>
                    <w:rFonts w:ascii="Cambria Math" w:hAnsi="Cambria Math"/>
                  </w:rPr>
                  <m:t>t</m:t>
                </m:r>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u</m:t>
                    </m:r>
                  </m:sub>
                </m:sSub>
                <m:r>
                  <m:rPr>
                    <m:sty m:val="p"/>
                  </m:rPr>
                  <w:rPr>
                    <w:rFonts w:ascii="Cambria Math" w:hAnsi="Cambria Math"/>
                    <w:lang w:val="en-GB"/>
                  </w:rPr>
                  <m:t>+∆</m:t>
                </m:r>
                <m:ctrlPr>
                  <w:rPr>
                    <w:rFonts w:ascii="Cambria Math" w:eastAsia="Cambria Math" w:hAnsi="Cambria Math"/>
                  </w:rPr>
                </m:ctrlPr>
              </m:e>
              <m:e>
                <m:r>
                  <m:rPr>
                    <m:sty m:val="p"/>
                  </m:rPr>
                  <w:rPr>
                    <w:rFonts w:ascii="Cambria Math" w:hAnsi="Cambria Math"/>
                    <w:lang w:val="en-GB"/>
                  </w:rPr>
                  <m:t xml:space="preserve">0                                                   </m:t>
                </m:r>
                <m:r>
                  <w:rPr>
                    <w:rFonts w:ascii="Cambria Math" w:hAnsi="Cambria Math"/>
                  </w:rPr>
                  <m:t>if</m:t>
                </m:r>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&gt;</m:t>
                </m:r>
                <m:sSub>
                  <m:sSubPr>
                    <m:ctrlPr>
                      <w:rPr>
                        <w:rFonts w:ascii="Cambria Math" w:hAnsi="Cambria Math"/>
                      </w:rPr>
                    </m:ctrlPr>
                  </m:sSubPr>
                  <m:e>
                    <m:r>
                      <w:rPr>
                        <w:rFonts w:ascii="Cambria Math" w:hAnsi="Cambria Math"/>
                      </w:rPr>
                      <m:t>T</m:t>
                    </m:r>
                  </m:e>
                  <m:sub>
                    <m:r>
                      <w:rPr>
                        <w:rFonts w:ascii="Cambria Math" w:hAnsi="Cambria Math"/>
                      </w:rPr>
                      <m:t>u</m:t>
                    </m:r>
                  </m:sub>
                </m:sSub>
                <m:r>
                  <m:rPr>
                    <m:sty m:val="p"/>
                  </m:rPr>
                  <w:rPr>
                    <w:rFonts w:ascii="Cambria Math" w:hAnsi="Cambria Math"/>
                    <w:lang w:val="en-GB"/>
                  </w:rPr>
                  <m:t>+∆</m:t>
                </m:r>
              </m:e>
            </m:eqArr>
          </m:e>
        </m:d>
      </m:oMath>
      <w:r w:rsidRPr="00C80083">
        <w:rPr>
          <w:lang w:val="en-GB"/>
        </w:rPr>
        <w:tab/>
      </w:r>
      <w:r w:rsidRPr="00C80083">
        <w:rPr>
          <w:color w:val="000000"/>
          <w:lang w:val="en-GB"/>
        </w:rPr>
        <w:t>(47)</w:t>
      </w:r>
    </w:p>
    <w:p w14:paraId="630D9495" w14:textId="77777777" w:rsidR="00061A5A" w:rsidRPr="00C80083" w:rsidRDefault="00061A5A" w:rsidP="00061A5A">
      <w:pPr>
        <w:pStyle w:val="Equation"/>
        <w:rPr>
          <w:smallCaps/>
          <w:color w:val="000000"/>
          <w:lang w:val="en-GB"/>
        </w:rPr>
      </w:pPr>
      <w:r w:rsidRPr="00C80083">
        <w:rPr>
          <w:lang w:val="en-GB"/>
        </w:rPr>
        <w:tab/>
      </w:r>
      <w:r w:rsidRPr="00C80083">
        <w:rPr>
          <w:lang w:val="en-GB"/>
        </w:rPr>
        <w:tab/>
      </w:r>
      <m:oMath>
        <m:r>
          <w:rPr>
            <w:rFonts w:ascii="Cambria Math" w:hAnsi="Cambria Math"/>
          </w:rPr>
          <m:t>C</m:t>
        </m:r>
        <m:r>
          <m:rPr>
            <m:sty m:val="p"/>
          </m:rPr>
          <w:rPr>
            <w:rFonts w:ascii="Cambria Math" w:hAnsi="Cambria Math"/>
            <w:lang w:val="en-GB"/>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w</m:t>
                </m:r>
              </m:e>
              <m:sub>
                <m:r>
                  <w:rPr>
                    <w:rFonts w:ascii="Cambria Math" w:hAnsi="Cambria Math"/>
                  </w:rPr>
                  <m:t>i</m:t>
                </m:r>
              </m:sub>
            </m:sSub>
            <m:sSub>
              <m:sSubPr>
                <m:ctrlPr>
                  <w:rPr>
                    <w:rFonts w:ascii="Cambria Math" w:hAnsi="Cambria Math"/>
                  </w:rPr>
                </m:ctrlPr>
              </m:sSubPr>
              <m:e>
                <m:r>
                  <m:rPr>
                    <m:sty m:val="p"/>
                  </m:rPr>
                  <w:rPr>
                    <w:rFonts w:ascii="Cambria Math" w:hAnsi="Cambria Math"/>
                    <w:lang w:val="en-GB"/>
                  </w:rPr>
                  <m:t>×</m:t>
                </m:r>
                <m:r>
                  <w:rPr>
                    <w:rFonts w:ascii="Cambria Math" w:hAnsi="Cambria Math"/>
                  </w:rPr>
                  <m:t>C</m:t>
                </m:r>
              </m:e>
              <m:sub>
                <m:r>
                  <w:rPr>
                    <w:rFonts w:ascii="Cambria Math" w:hAnsi="Cambria Math"/>
                  </w:rPr>
                  <m:t>i</m:t>
                </m:r>
              </m:sub>
            </m:sSub>
          </m:e>
        </m:nary>
      </m:oMath>
      <w:r w:rsidRPr="00C80083">
        <w:rPr>
          <w:lang w:val="en-GB"/>
        </w:rPr>
        <w:tab/>
      </w:r>
      <w:r w:rsidRPr="00C80083">
        <w:rPr>
          <w:color w:val="000000"/>
          <w:lang w:val="en-GB"/>
        </w:rPr>
        <w:t>(48)</w:t>
      </w:r>
    </w:p>
    <w:p w14:paraId="1B0A018E" w14:textId="77777777" w:rsidR="00061A5A" w:rsidRPr="00C80083" w:rsidRDefault="00061A5A" w:rsidP="00061A5A">
      <w:pPr>
        <w:pStyle w:val="Equation"/>
        <w:rPr>
          <w:color w:val="000000"/>
          <w:lang w:val="en-GB"/>
        </w:rPr>
      </w:pPr>
      <w:r w:rsidRPr="00C80083">
        <w:rPr>
          <w:lang w:val="en-GB"/>
        </w:rPr>
        <w:tab/>
      </w:r>
      <w:r w:rsidRPr="00C80083">
        <w:rPr>
          <w:lang w:val="en-GB"/>
        </w:rPr>
        <w:tab/>
      </w:r>
      <m:oMath>
        <m:r>
          <w:rPr>
            <w:rFonts w:ascii="Cambria Math" w:hAnsi="Cambria Math"/>
          </w:rPr>
          <m:t>I</m:t>
        </m:r>
        <m:r>
          <m:rPr>
            <m:sty m:val="p"/>
          </m:rPr>
          <w:rPr>
            <w:rFonts w:ascii="Cambria Math" w:hAnsi="Cambria Math"/>
            <w:lang w:val="en-GB"/>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m:rPr>
                    <m:sty m:val="p"/>
                  </m:rPr>
                  <w:rPr>
                    <w:rFonts w:ascii="Cambria Math" w:hAnsi="Cambria Math"/>
                    <w:lang w:val="en-GB"/>
                  </w:rPr>
                  <m:t>(1-</m:t>
                </m:r>
                <m:r>
                  <w:rPr>
                    <w:rFonts w:ascii="Cambria Math" w:hAnsi="Cambria Math"/>
                  </w:rPr>
                  <m:t>w</m:t>
                </m:r>
              </m:e>
              <m:sub>
                <m:r>
                  <w:rPr>
                    <w:rFonts w:ascii="Cambria Math" w:hAnsi="Cambria Math"/>
                  </w:rPr>
                  <m:t>i</m:t>
                </m:r>
              </m:sub>
            </m:sSub>
            <m:sSub>
              <m:sSubPr>
                <m:ctrlPr>
                  <w:rPr>
                    <w:rFonts w:ascii="Cambria Math" w:hAnsi="Cambria Math"/>
                  </w:rPr>
                </m:ctrlPr>
              </m:sSubPr>
              <m:e>
                <m:r>
                  <m:rPr>
                    <m:sty m:val="p"/>
                  </m:rPr>
                  <w:rPr>
                    <w:rFonts w:ascii="Cambria Math" w:hAnsi="Cambria Math"/>
                    <w:lang w:val="en-GB"/>
                  </w:rPr>
                  <m:t>)×</m:t>
                </m:r>
                <m:r>
                  <w:rPr>
                    <w:rFonts w:ascii="Cambria Math" w:hAnsi="Cambria Math"/>
                  </w:rPr>
                  <m:t>C</m:t>
                </m:r>
              </m:e>
              <m:sub>
                <m:r>
                  <w:rPr>
                    <w:rFonts w:ascii="Cambria Math" w:hAnsi="Cambria Math"/>
                  </w:rPr>
                  <m:t>i</m:t>
                </m:r>
              </m:sub>
            </m:sSub>
          </m:e>
        </m:nary>
      </m:oMath>
      <w:r w:rsidRPr="00C80083">
        <w:rPr>
          <w:lang w:val="en-GB"/>
        </w:rPr>
        <w:tab/>
      </w:r>
      <w:r w:rsidRPr="00C80083">
        <w:rPr>
          <w:color w:val="000000"/>
          <w:lang w:val="en-GB"/>
        </w:rPr>
        <w:t>(49)</w:t>
      </w:r>
    </w:p>
    <w:p w14:paraId="69EA6DDD" w14:textId="77777777" w:rsidR="00061A5A" w:rsidRPr="00C80083" w:rsidRDefault="00061A5A" w:rsidP="00061A5A">
      <w:pPr>
        <w:rPr>
          <w:lang w:val="en-GB"/>
        </w:rPr>
      </w:pPr>
      <w:r w:rsidRPr="00C80083">
        <w:rPr>
          <w:lang w:val="en-GB"/>
        </w:rPr>
        <w:t>where:</w:t>
      </w:r>
    </w:p>
    <w:p w14:paraId="6185A9D9" w14:textId="77777777" w:rsidR="00061A5A" w:rsidRPr="00070FC1" w:rsidRDefault="00061A5A" w:rsidP="00061A5A">
      <w:pPr>
        <w:pStyle w:val="Equationlegend"/>
      </w:pPr>
      <w:r w:rsidRPr="00070FC1">
        <w:rPr>
          <w:i/>
        </w:rPr>
        <w:tab/>
        <w:t>C</w:t>
      </w:r>
      <w:r w:rsidRPr="00070FC1">
        <w:rPr>
          <w:i/>
          <w:vertAlign w:val="subscript"/>
        </w:rPr>
        <w:t>i</w:t>
      </w:r>
      <w:r w:rsidRPr="00070FC1">
        <w:t xml:space="preserve"> </w:t>
      </w:r>
      <w:r w:rsidRPr="00070FC1">
        <w:tab/>
        <w:t>power contribution from the i</w:t>
      </w:r>
      <w:r w:rsidRPr="00070FC1">
        <w:noBreakHyphen/>
        <w:t>th signal at the receiver input</w:t>
      </w:r>
    </w:p>
    <w:p w14:paraId="5FD1DF9E" w14:textId="77777777" w:rsidR="00061A5A" w:rsidRPr="00070FC1" w:rsidRDefault="00061A5A" w:rsidP="00061A5A">
      <w:pPr>
        <w:pStyle w:val="Equationlegend"/>
      </w:pPr>
      <w:r w:rsidRPr="00070FC1">
        <w:rPr>
          <w:i/>
        </w:rPr>
        <w:tab/>
        <w:t>C</w:t>
      </w:r>
      <w:r w:rsidRPr="00070FC1">
        <w:t xml:space="preserve"> </w:t>
      </w:r>
      <w:r w:rsidRPr="00070FC1">
        <w:tab/>
        <w:t>total power of the effective useful signal</w:t>
      </w:r>
    </w:p>
    <w:p w14:paraId="117C9EEC" w14:textId="77777777" w:rsidR="00061A5A" w:rsidRPr="00070FC1" w:rsidRDefault="00061A5A" w:rsidP="00061A5A">
      <w:pPr>
        <w:pStyle w:val="Equationlegend"/>
      </w:pPr>
      <w:r w:rsidRPr="00070FC1">
        <w:rPr>
          <w:i/>
        </w:rPr>
        <w:tab/>
        <w:t>I</w:t>
      </w:r>
      <w:r w:rsidRPr="00070FC1">
        <w:t xml:space="preserve"> </w:t>
      </w:r>
      <w:r w:rsidRPr="00070FC1">
        <w:tab/>
        <w:t>total effective interfering power</w:t>
      </w:r>
    </w:p>
    <w:p w14:paraId="74E97423" w14:textId="77777777" w:rsidR="00061A5A" w:rsidRPr="00070FC1" w:rsidRDefault="00061A5A" w:rsidP="00061A5A">
      <w:pPr>
        <w:pStyle w:val="Equationlegend"/>
      </w:pPr>
      <w:r w:rsidRPr="00070FC1">
        <w:rPr>
          <w:i/>
        </w:rPr>
        <w:tab/>
        <w:t>w</w:t>
      </w:r>
      <w:r w:rsidRPr="00070FC1">
        <w:rPr>
          <w:i/>
          <w:vertAlign w:val="subscript"/>
        </w:rPr>
        <w:t>i</w:t>
      </w:r>
      <w:r w:rsidRPr="00070FC1">
        <w:t xml:space="preserve"> </w:t>
      </w:r>
      <w:r w:rsidRPr="00070FC1">
        <w:tab/>
        <w:t>weighting coefficient for the i</w:t>
      </w:r>
      <w:r w:rsidRPr="00070FC1">
        <w:noBreakHyphen/>
        <w:t>th component</w:t>
      </w:r>
    </w:p>
    <w:p w14:paraId="3B194998" w14:textId="77777777" w:rsidR="00061A5A" w:rsidRPr="00070FC1" w:rsidRDefault="00061A5A" w:rsidP="00061A5A">
      <w:pPr>
        <w:pStyle w:val="Equationlegend"/>
      </w:pPr>
      <w:r w:rsidRPr="00070FC1">
        <w:rPr>
          <w:i/>
        </w:rPr>
        <w:tab/>
        <w:t>T</w:t>
      </w:r>
      <w:r w:rsidRPr="00070FC1">
        <w:rPr>
          <w:i/>
          <w:vertAlign w:val="subscript"/>
        </w:rPr>
        <w:t>u</w:t>
      </w:r>
      <w:r w:rsidRPr="00070FC1">
        <w:t xml:space="preserve"> </w:t>
      </w:r>
      <w:r w:rsidRPr="00070FC1">
        <w:tab/>
        <w:t>useful symbol length</w:t>
      </w:r>
    </w:p>
    <w:p w14:paraId="54290ED4" w14:textId="77777777" w:rsidR="00061A5A" w:rsidRPr="00070FC1" w:rsidRDefault="00061A5A" w:rsidP="00061A5A">
      <w:pPr>
        <w:pStyle w:val="Equationlegend"/>
      </w:pPr>
      <w:r w:rsidRPr="00070FC1">
        <w:tab/>
        <w:t xml:space="preserve">Δ </w:t>
      </w:r>
      <w:r w:rsidRPr="00070FC1">
        <w:tab/>
        <w:t>guard interval length</w:t>
      </w:r>
    </w:p>
    <w:p w14:paraId="462AC736" w14:textId="77777777" w:rsidR="00061A5A" w:rsidRPr="00070FC1" w:rsidRDefault="00061A5A" w:rsidP="00061A5A">
      <w:pPr>
        <w:pStyle w:val="Equationlegend"/>
      </w:pPr>
      <w:r w:rsidRPr="00070FC1">
        <w:rPr>
          <w:i/>
        </w:rPr>
        <w:tab/>
        <w:t>t</w:t>
      </w:r>
      <w:r w:rsidRPr="00070FC1">
        <w:t xml:space="preserve"> </w:t>
      </w:r>
      <w:r w:rsidRPr="00070FC1">
        <w:tab/>
        <w:t>signal arrival time.</w:t>
      </w:r>
    </w:p>
    <w:p w14:paraId="7229478B" w14:textId="77777777" w:rsidR="00061A5A" w:rsidRPr="00C80083" w:rsidRDefault="00061A5A" w:rsidP="00061A5A">
      <w:pPr>
        <w:rPr>
          <w:lang w:val="en-GB"/>
        </w:rPr>
      </w:pPr>
      <w:r w:rsidRPr="00C80083">
        <w:rPr>
          <w:lang w:val="en-GB"/>
        </w:rPr>
        <w:t>It must be borne in mind that, the total effective interfering power, is weighted by the established DAB</w:t>
      </w:r>
      <w:r w:rsidRPr="00C80083">
        <w:rPr>
          <w:lang w:val="en-GB"/>
        </w:rPr>
        <w:noBreakHyphen/>
        <w:t>to</w:t>
      </w:r>
      <w:r w:rsidRPr="00C80083">
        <w:rPr>
          <w:lang w:val="en-GB"/>
        </w:rPr>
        <w:noBreakHyphen/>
        <w:t xml:space="preserve">DAB protection ratio when being regarded as a source of interference in a coverage calculation. </w:t>
      </w:r>
    </w:p>
    <w:p w14:paraId="34AA9309" w14:textId="77777777" w:rsidR="00061A5A" w:rsidRPr="00C80083" w:rsidRDefault="00061A5A" w:rsidP="00061A5A">
      <w:pPr>
        <w:rPr>
          <w:szCs w:val="24"/>
          <w:lang w:val="en-GB"/>
        </w:rPr>
      </w:pPr>
      <w:r w:rsidRPr="00C80083">
        <w:rPr>
          <w:szCs w:val="24"/>
          <w:lang w:val="en-GB"/>
        </w:rPr>
        <w:t>The OFDM receiver has to setup a time window during which it samples the on</w:t>
      </w:r>
      <w:r w:rsidRPr="00C80083">
        <w:rPr>
          <w:szCs w:val="24"/>
          <w:lang w:val="en-GB"/>
        </w:rPr>
        <w:noBreakHyphen/>
        <w:t xml:space="preserve">air OFDM signal. The objective is to synchronize this time window with the useful period of the OFDM symbol. If the transmitters deliver the same OFDM symbol at the same instant, or with a sufficiently small time delay, the differential propagation path delay to the OFDM receiver will remain inside the guard interval period. Accordingly, the sum of the received signals will be constructive because they constitute the same OFDM symbol (with no ISI). </w:t>
      </w:r>
    </w:p>
    <w:p w14:paraId="0ED79DB5" w14:textId="77777777" w:rsidR="00061A5A" w:rsidRPr="00C80083" w:rsidRDefault="00061A5A" w:rsidP="00061A5A">
      <w:pPr>
        <w:rPr>
          <w:szCs w:val="24"/>
          <w:lang w:val="en-GB"/>
        </w:rPr>
      </w:pPr>
      <w:r w:rsidRPr="00C80083">
        <w:rPr>
          <w:szCs w:val="24"/>
          <w:lang w:val="en-GB"/>
        </w:rPr>
        <w:t>In the design of SFNs the inter</w:t>
      </w:r>
      <w:r w:rsidRPr="00C80083">
        <w:rPr>
          <w:szCs w:val="24"/>
          <w:lang w:val="en-GB"/>
        </w:rPr>
        <w:noBreakHyphen/>
        <w:t xml:space="preserve">transmitter distance is proportional to the maximum echo delay acceptable by the transmission system, which depends on the guard interval. Actual transmitter spacing can be increased beyond that defined by the guard interval with network optimization in terms of static delays, antenna patterns and power of transmitters. </w:t>
      </w:r>
    </w:p>
    <w:p w14:paraId="00C9EFA4" w14:textId="77777777" w:rsidR="00061A5A" w:rsidRPr="00C80083" w:rsidRDefault="00061A5A" w:rsidP="00061A5A">
      <w:pPr>
        <w:spacing w:afterLines="50" w:after="120"/>
        <w:rPr>
          <w:lang w:val="en-GB"/>
        </w:rPr>
      </w:pPr>
      <w:r w:rsidRPr="00C80083">
        <w:rPr>
          <w:szCs w:val="24"/>
          <w:lang w:val="en-GB"/>
        </w:rPr>
        <w:t xml:space="preserve">As an example, considering </w:t>
      </w:r>
      <w:r w:rsidRPr="00C80083">
        <w:rPr>
          <w:lang w:val="en-GB"/>
        </w:rPr>
        <w:t>a 2</w:t>
      </w:r>
      <w:r w:rsidRPr="00C80083">
        <w:rPr>
          <w:lang w:val="en-GB"/>
        </w:rPr>
        <w:noBreakHyphen/>
        <w:t xml:space="preserve">path scenario with power </w:t>
      </w:r>
      <w:r w:rsidRPr="00C80083">
        <w:rPr>
          <w:i/>
          <w:lang w:val="en-GB"/>
        </w:rPr>
        <w:t>P</w:t>
      </w:r>
      <w:r w:rsidRPr="00027F04">
        <w:rPr>
          <w:vertAlign w:val="subscript"/>
          <w:lang w:val="en-GB"/>
        </w:rPr>
        <w:t>1</w:t>
      </w:r>
      <w:r w:rsidRPr="00C80083">
        <w:rPr>
          <w:lang w:val="en-GB"/>
        </w:rPr>
        <w:t xml:space="preserve"> = </w:t>
      </w:r>
      <w:r w:rsidRPr="00C80083">
        <w:rPr>
          <w:i/>
          <w:lang w:val="en-GB"/>
        </w:rPr>
        <w:t>P</w:t>
      </w:r>
      <w:r w:rsidRPr="00C80083">
        <w:rPr>
          <w:lang w:val="en-GB"/>
        </w:rPr>
        <w:t xml:space="preserve"> for signal 1 and power </w:t>
      </w:r>
      <w:r w:rsidRPr="00C80083">
        <w:rPr>
          <w:i/>
          <w:lang w:val="en-GB"/>
        </w:rPr>
        <w:t>P</w:t>
      </w:r>
      <w:r w:rsidRPr="00027F04">
        <w:rPr>
          <w:vertAlign w:val="subscript"/>
          <w:lang w:val="en-GB"/>
        </w:rPr>
        <w:t>2</w:t>
      </w:r>
      <w:r w:rsidRPr="00C80083">
        <w:rPr>
          <w:lang w:val="en-GB"/>
        </w:rPr>
        <w:t xml:space="preserve"> = </w:t>
      </w:r>
      <w:r w:rsidRPr="00C80083">
        <w:rPr>
          <w:i/>
          <w:lang w:val="en-GB"/>
        </w:rPr>
        <w:t>aP</w:t>
      </w:r>
      <w:r w:rsidRPr="00C80083">
        <w:rPr>
          <w:lang w:val="en-GB"/>
        </w:rPr>
        <w:t xml:space="preserve"> for signal 2; the requirement for an allowed delay of signal 2 is given by:</w:t>
      </w:r>
    </w:p>
    <w:p w14:paraId="5DFB139C" w14:textId="04BE878A" w:rsidR="00061A5A" w:rsidRPr="00C80083" w:rsidRDefault="00061A5A" w:rsidP="00061A5A">
      <w:pPr>
        <w:pStyle w:val="Equation"/>
        <w:rPr>
          <w:color w:val="000000"/>
          <w:lang w:val="en-GB"/>
        </w:rPr>
      </w:pPr>
      <w:r w:rsidRPr="00C80083">
        <w:rPr>
          <w:lang w:val="en-GB"/>
        </w:rPr>
        <w:tab/>
      </w:r>
      <w:r w:rsidRPr="00C80083">
        <w:rPr>
          <w:lang w:val="en-GB"/>
        </w:rPr>
        <w:tab/>
      </w:r>
      <m:oMath>
        <m:f>
          <m:fPr>
            <m:ctrlPr>
              <w:rPr>
                <w:rFonts w:ascii="Cambria Math" w:hAnsi="Cambria Math"/>
                <w:bCs/>
              </w:rPr>
            </m:ctrlPr>
          </m:fPr>
          <m:num>
            <m:sSub>
              <m:sSubPr>
                <m:ctrlPr>
                  <w:rPr>
                    <w:rFonts w:ascii="Cambria Math" w:hAnsi="Cambria Math"/>
                    <w:bCs/>
                  </w:rPr>
                </m:ctrlPr>
              </m:sSubPr>
              <m:e>
                <m:r>
                  <w:rPr>
                    <w:rFonts w:ascii="Cambria Math" w:hAnsi="Cambria Math"/>
                  </w:rPr>
                  <m:t>P</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 xml:space="preserve"> × </m:t>
            </m:r>
            <m:sSub>
              <m:sSubPr>
                <m:ctrlPr>
                  <w:rPr>
                    <w:rFonts w:ascii="Cambria Math" w:hAnsi="Cambria Math"/>
                    <w:bCs/>
                  </w:rPr>
                </m:ctrlPr>
              </m:sSubPr>
              <m:e>
                <m:r>
                  <w:rPr>
                    <w:rFonts w:ascii="Cambria Math" w:hAnsi="Cambria Math"/>
                  </w:rPr>
                  <m:t>P</m:t>
                </m:r>
              </m:e>
              <m:sub>
                <m:r>
                  <m:rPr>
                    <m:sty m:val="p"/>
                  </m:rPr>
                  <w:rPr>
                    <w:rFonts w:ascii="Cambria Math" w:hAnsi="Cambria Math"/>
                    <w:lang w:val="en-GB"/>
                  </w:rPr>
                  <m:t>2</m:t>
                </m:r>
              </m:sub>
            </m:sSub>
          </m:num>
          <m:den>
            <m:d>
              <m:dPr>
                <m:ctrlPr>
                  <w:rPr>
                    <w:rFonts w:ascii="Cambria Math" w:hAnsi="Cambria Math"/>
                    <w:bCs/>
                  </w:rPr>
                </m:ctrlPr>
              </m:dPr>
              <m:e>
                <m:r>
                  <m:rPr>
                    <m:sty m:val="p"/>
                  </m:rPr>
                  <w:rPr>
                    <w:rFonts w:ascii="Cambria Math" w:hAnsi="Cambria Math"/>
                    <w:lang w:val="en-GB"/>
                  </w:rPr>
                  <m:t>1-</m:t>
                </m:r>
                <m:r>
                  <w:rPr>
                    <w:rFonts w:ascii="Cambria Math" w:hAnsi="Cambria Math"/>
                  </w:rPr>
                  <m:t>w</m:t>
                </m:r>
              </m:e>
            </m:d>
            <m:r>
              <m:rPr>
                <m:sty m:val="p"/>
              </m:rPr>
              <w:rPr>
                <w:rFonts w:ascii="Cambria Math" w:hAnsi="Cambria Math"/>
                <w:lang w:val="en-GB"/>
              </w:rPr>
              <m:t xml:space="preserve"> × </m:t>
            </m:r>
            <m:sSub>
              <m:sSubPr>
                <m:ctrlPr>
                  <w:rPr>
                    <w:rFonts w:ascii="Cambria Math" w:hAnsi="Cambria Math"/>
                    <w:bCs/>
                  </w:rPr>
                </m:ctrlPr>
              </m:sSubPr>
              <m:e>
                <m:r>
                  <w:rPr>
                    <w:rFonts w:ascii="Cambria Math" w:hAnsi="Cambria Math"/>
                  </w:rPr>
                  <m:t>P</m:t>
                </m:r>
              </m:e>
              <m:sub>
                <m:r>
                  <m:rPr>
                    <m:sty m:val="p"/>
                  </m:rPr>
                  <w:rPr>
                    <w:rFonts w:ascii="Cambria Math" w:hAnsi="Cambria Math"/>
                    <w:lang w:val="en-GB"/>
                  </w:rPr>
                  <m:t>2</m:t>
                </m:r>
              </m:sub>
            </m:sSub>
          </m:den>
        </m:f>
        <m:r>
          <m:rPr>
            <m:sty m:val="p"/>
          </m:rPr>
          <w:rPr>
            <w:rFonts w:ascii="Cambria Math" w:hAnsi="Cambria Math"/>
            <w:lang w:val="en-GB"/>
          </w:rPr>
          <m:t>=</m:t>
        </m:r>
        <m:f>
          <m:fPr>
            <m:ctrlPr>
              <w:rPr>
                <w:rFonts w:ascii="Cambria Math" w:hAnsi="Cambria Math"/>
                <w:bCs/>
              </w:rPr>
            </m:ctrlPr>
          </m:fPr>
          <m:num>
            <m:r>
              <w:rPr>
                <w:rFonts w:ascii="Cambria Math" w:hAnsi="Cambria Math"/>
              </w:rPr>
              <m:t>P</m:t>
            </m:r>
            <m:r>
              <m:rPr>
                <m:sty m:val="p"/>
              </m:rPr>
              <w:rPr>
                <w:rFonts w:ascii="Cambria Math" w:hAnsi="Cambria Math"/>
                <w:lang w:val="en-GB"/>
              </w:rPr>
              <m:t>+</m:t>
            </m:r>
            <m:r>
              <w:rPr>
                <w:rFonts w:ascii="Cambria Math" w:hAnsi="Cambria Math"/>
              </w:rPr>
              <m:t>w</m:t>
            </m:r>
            <m:r>
              <m:rPr>
                <m:sty m:val="p"/>
              </m:rPr>
              <w:rPr>
                <w:rFonts w:ascii="Cambria Math" w:hAnsi="Cambria Math"/>
                <w:lang w:val="en-GB"/>
              </w:rPr>
              <m:t xml:space="preserve"> × </m:t>
            </m:r>
            <m:r>
              <w:rPr>
                <w:rFonts w:ascii="Cambria Math" w:hAnsi="Cambria Math"/>
              </w:rPr>
              <m:t>aP</m:t>
            </m:r>
          </m:num>
          <m:den>
            <m:d>
              <m:dPr>
                <m:ctrlPr>
                  <w:rPr>
                    <w:rFonts w:ascii="Cambria Math" w:hAnsi="Cambria Math"/>
                    <w:bCs/>
                  </w:rPr>
                </m:ctrlPr>
              </m:dPr>
              <m:e>
                <m:r>
                  <m:rPr>
                    <m:sty m:val="p"/>
                  </m:rPr>
                  <w:rPr>
                    <w:rFonts w:ascii="Cambria Math" w:hAnsi="Cambria Math"/>
                    <w:lang w:val="en-GB"/>
                  </w:rPr>
                  <m:t>1-</m:t>
                </m:r>
                <m:r>
                  <w:rPr>
                    <w:rFonts w:ascii="Cambria Math" w:hAnsi="Cambria Math"/>
                  </w:rPr>
                  <m:t>w</m:t>
                </m:r>
              </m:e>
            </m:d>
            <m:r>
              <m:rPr>
                <m:sty m:val="p"/>
              </m:rPr>
              <w:rPr>
                <w:rFonts w:ascii="Cambria Math" w:hAnsi="Cambria Math"/>
                <w:lang w:val="en-GB"/>
              </w:rPr>
              <m:t xml:space="preserve"> × </m:t>
            </m:r>
            <m:r>
              <w:rPr>
                <w:rFonts w:ascii="Cambria Math" w:hAnsi="Cambria Math"/>
              </w:rPr>
              <m:t>aP</m:t>
            </m:r>
          </m:den>
        </m:f>
        <m:r>
          <m:rPr>
            <m:sty m:val="p"/>
          </m:rPr>
          <w:rPr>
            <w:rFonts w:ascii="Cambria Math" w:hAnsi="Cambria Math"/>
            <w:lang w:val="en-GB"/>
          </w:rPr>
          <m:t>=</m:t>
        </m:r>
        <m:r>
          <m:rPr>
            <m:sty m:val="p"/>
          </m:rPr>
          <w:rPr>
            <w:rFonts w:ascii="Cambria Math" w:hAnsi="Cambria Math"/>
          </w:rPr>
          <m:t>γ</m:t>
        </m:r>
      </m:oMath>
      <w:r w:rsidRPr="00C80083">
        <w:rPr>
          <w:lang w:val="en-GB"/>
        </w:rPr>
        <w:tab/>
      </w:r>
      <w:r w:rsidRPr="00C80083">
        <w:rPr>
          <w:color w:val="000000"/>
          <w:lang w:val="en-GB"/>
        </w:rPr>
        <w:t>(50)</w:t>
      </w:r>
    </w:p>
    <w:p w14:paraId="042C27E3" w14:textId="77777777" w:rsidR="00061A5A" w:rsidRPr="00C80083" w:rsidRDefault="00061A5A" w:rsidP="00061A5A">
      <w:pPr>
        <w:rPr>
          <w:lang w:val="en-GB"/>
        </w:rPr>
      </w:pPr>
      <w:r w:rsidRPr="00C80083">
        <w:rPr>
          <w:lang w:val="en-GB"/>
        </w:rPr>
        <w:t>where:</w:t>
      </w:r>
    </w:p>
    <w:p w14:paraId="2D02D0BC" w14:textId="77777777" w:rsidR="00061A5A" w:rsidRDefault="00061A5A" w:rsidP="00061A5A">
      <w:pPr>
        <w:pStyle w:val="Equationlegend"/>
      </w:pPr>
      <w:r>
        <w:rPr>
          <w:i/>
        </w:rPr>
        <w:tab/>
      </w:r>
      <w:r w:rsidRPr="00070FC1">
        <w:t>γ</w:t>
      </w:r>
      <w:r>
        <w:t>:</w:t>
      </w:r>
      <w:r>
        <w:tab/>
      </w:r>
      <w:r w:rsidRPr="00070FC1">
        <w:t>required protection ratio for the considered service</w:t>
      </w:r>
    </w:p>
    <w:p w14:paraId="600E88A6" w14:textId="77777777" w:rsidR="00061A5A" w:rsidRDefault="00061A5A" w:rsidP="00061A5A">
      <w:pPr>
        <w:pStyle w:val="Equationlegend"/>
      </w:pPr>
      <w:r>
        <w:tab/>
      </w:r>
      <w:r w:rsidRPr="00070FC1">
        <w:rPr>
          <w:i/>
        </w:rPr>
        <w:t>w</w:t>
      </w:r>
      <w:r>
        <w:rPr>
          <w:iCs/>
        </w:rPr>
        <w:t>:</w:t>
      </w:r>
      <w:r>
        <w:rPr>
          <w:iCs/>
        </w:rPr>
        <w:tab/>
      </w:r>
      <w:r w:rsidRPr="00070FC1">
        <w:t>weighting function</w:t>
      </w:r>
    </w:p>
    <w:p w14:paraId="289D25AB" w14:textId="77777777" w:rsidR="00061A5A" w:rsidRPr="001C26B3" w:rsidRDefault="00061A5A" w:rsidP="00061A5A">
      <w:pPr>
        <w:pStyle w:val="Equationlegend"/>
        <w:rPr>
          <w:iCs/>
        </w:rPr>
      </w:pPr>
      <w:r>
        <w:rPr>
          <w:i/>
        </w:rPr>
        <w:tab/>
      </w:r>
      <w:r w:rsidRPr="00070FC1">
        <w:rPr>
          <w:i/>
        </w:rPr>
        <w:t>a</w:t>
      </w:r>
      <w:r>
        <w:rPr>
          <w:iCs/>
        </w:rPr>
        <w:t>:</w:t>
      </w:r>
      <w:r>
        <w:rPr>
          <w:iCs/>
        </w:rPr>
        <w:tab/>
      </w:r>
      <w:r w:rsidRPr="00070FC1">
        <w:t>allowed power of signal 2, expressed as a percentage of the power of signal 1</w:t>
      </w:r>
      <w:r>
        <w:t>.</w:t>
      </w:r>
    </w:p>
    <w:p w14:paraId="2FBAD109" w14:textId="77777777" w:rsidR="00061A5A" w:rsidRPr="00C80083" w:rsidRDefault="00061A5A" w:rsidP="00061A5A">
      <w:pPr>
        <w:rPr>
          <w:lang w:val="en-GB"/>
        </w:rPr>
      </w:pPr>
      <w:r w:rsidRPr="00C80083">
        <w:rPr>
          <w:i/>
          <w:lang w:val="en-GB"/>
        </w:rPr>
        <w:t>w</w:t>
      </w:r>
      <w:r w:rsidRPr="00C80083">
        <w:rPr>
          <w:lang w:val="en-GB"/>
        </w:rPr>
        <w:t xml:space="preserve"> is a function of </w:t>
      </w:r>
      <w:r w:rsidRPr="00C80083">
        <w:rPr>
          <w:i/>
          <w:lang w:val="en-GB"/>
        </w:rPr>
        <w:t>t</w:t>
      </w:r>
      <w:r w:rsidRPr="00C80083">
        <w:rPr>
          <w:lang w:val="en-GB"/>
        </w:rPr>
        <w:t>, the relative delay of signal 2. All quantities are expressed in linear scale.</w:t>
      </w:r>
    </w:p>
    <w:p w14:paraId="2CF21DCA" w14:textId="77777777" w:rsidR="00061A5A" w:rsidRPr="00C80083" w:rsidRDefault="00061A5A" w:rsidP="00061A5A">
      <w:pPr>
        <w:spacing w:afterLines="50" w:after="120"/>
        <w:rPr>
          <w:lang w:val="en-GB"/>
        </w:rPr>
      </w:pPr>
      <w:r w:rsidRPr="00C80083">
        <w:rPr>
          <w:lang w:val="en-GB"/>
        </w:rPr>
        <w:t xml:space="preserve">The value of the parameter </w:t>
      </w:r>
      <w:r w:rsidRPr="00C80083">
        <w:rPr>
          <w:i/>
          <w:lang w:val="en-GB"/>
        </w:rPr>
        <w:t>a</w:t>
      </w:r>
      <w:r w:rsidRPr="00C80083">
        <w:rPr>
          <w:lang w:val="en-GB"/>
        </w:rPr>
        <w:t xml:space="preserve"> is sought as a function of the delay </w:t>
      </w:r>
      <w:r w:rsidRPr="00C80083">
        <w:rPr>
          <w:i/>
          <w:lang w:val="en-GB"/>
        </w:rPr>
        <w:t>t</w:t>
      </w:r>
      <w:r w:rsidRPr="00C80083">
        <w:rPr>
          <w:lang w:val="en-GB"/>
        </w:rPr>
        <w:t xml:space="preserve">. It is independent of the particular value of </w:t>
      </w:r>
      <w:r w:rsidRPr="00C80083">
        <w:rPr>
          <w:i/>
          <w:lang w:val="en-GB"/>
        </w:rPr>
        <w:t>P</w:t>
      </w:r>
      <w:r w:rsidRPr="00C80083">
        <w:rPr>
          <w:lang w:val="en-GB"/>
        </w:rPr>
        <w:t>; it can therefore be written as:</w:t>
      </w:r>
    </w:p>
    <w:p w14:paraId="5F6D87DA" w14:textId="2D4C3E1E" w:rsidR="00061A5A" w:rsidRPr="00C80083" w:rsidRDefault="00061A5A" w:rsidP="00061A5A">
      <w:pPr>
        <w:pStyle w:val="Equation"/>
        <w:rPr>
          <w:color w:val="000000"/>
          <w:lang w:val="en-GB"/>
        </w:rPr>
      </w:pPr>
      <w:r w:rsidRPr="00C80083">
        <w:rPr>
          <w:lang w:val="en-GB"/>
        </w:rPr>
        <w:tab/>
      </w:r>
      <w:r w:rsidRPr="00C80083">
        <w:rPr>
          <w:lang w:val="en-GB"/>
        </w:rPr>
        <w:tab/>
      </w:r>
      <m:oMath>
        <m:r>
          <w:rPr>
            <w:rFonts w:ascii="Cambria Math" w:hAnsi="Cambria Math"/>
          </w:rPr>
          <m:t>a</m:t>
        </m:r>
        <m:d>
          <m:dPr>
            <m:ctrlPr>
              <w:rPr>
                <w:rFonts w:ascii="Cambria Math" w:hAnsi="Cambria Math"/>
              </w:rPr>
            </m:ctrlPr>
          </m:dPr>
          <m:e>
            <m:r>
              <w:rPr>
                <w:rFonts w:ascii="Cambria Math" w:hAnsi="Cambria Math"/>
              </w:rPr>
              <m:t>t</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rPr>
              <m:t>γ</m:t>
            </m:r>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r>
                  <m:rPr>
                    <m:sty m:val="p"/>
                  </m:rPr>
                  <w:rPr>
                    <w:rFonts w:ascii="Cambria Math" w:hAnsi="Cambria Math"/>
                  </w:rPr>
                  <m:t>γ</m:t>
                </m:r>
              </m:e>
            </m:d>
            <m:r>
              <m:rPr>
                <m:sty m:val="p"/>
              </m:rPr>
              <w:rPr>
                <w:rFonts w:ascii="Cambria Math" w:hAnsi="Cambria Math"/>
                <w:lang w:val="en-GB"/>
              </w:rPr>
              <m:t xml:space="preserve"> × </m:t>
            </m:r>
            <m:r>
              <w:rPr>
                <w:rFonts w:ascii="Cambria Math" w:hAnsi="Cambria Math"/>
              </w:rPr>
              <m:t>w</m:t>
            </m:r>
            <m:d>
              <m:dPr>
                <m:ctrlPr>
                  <w:rPr>
                    <w:rFonts w:ascii="Cambria Math" w:hAnsi="Cambria Math"/>
                  </w:rPr>
                </m:ctrlPr>
              </m:dPr>
              <m:e>
                <m:r>
                  <w:rPr>
                    <w:rFonts w:ascii="Cambria Math" w:hAnsi="Cambria Math"/>
                  </w:rPr>
                  <m:t>t</m:t>
                </m:r>
              </m:e>
            </m:d>
          </m:den>
        </m:f>
      </m:oMath>
      <w:r w:rsidRPr="00C80083">
        <w:rPr>
          <w:lang w:val="en-GB"/>
        </w:rPr>
        <w:tab/>
      </w:r>
      <w:r w:rsidRPr="00C80083">
        <w:rPr>
          <w:color w:val="000000"/>
          <w:lang w:val="en-GB"/>
        </w:rPr>
        <w:t>(51)</w:t>
      </w:r>
    </w:p>
    <w:p w14:paraId="08019C40" w14:textId="77777777" w:rsidR="00061A5A" w:rsidRPr="00C80083" w:rsidRDefault="00061A5A" w:rsidP="00061A5A">
      <w:pPr>
        <w:rPr>
          <w:lang w:val="en-GB"/>
        </w:rPr>
      </w:pPr>
      <w:r w:rsidRPr="00C80083">
        <w:rPr>
          <w:lang w:val="en-GB"/>
        </w:rPr>
        <w:t xml:space="preserve">Table 109 gives the results for a protection ratio </w:t>
      </w:r>
      <w:r w:rsidRPr="00070FC1">
        <w:t>γ</w:t>
      </w:r>
      <w:r w:rsidRPr="00C80083">
        <w:rPr>
          <w:lang w:val="en-GB"/>
        </w:rPr>
        <w:t xml:space="preserve"> = 13.5 dB and a guard interval </w:t>
      </w:r>
      <w:r w:rsidRPr="00C80083">
        <w:rPr>
          <w:szCs w:val="24"/>
          <w:lang w:val="en-GB"/>
        </w:rPr>
        <w:t>∆</w:t>
      </w:r>
      <w:r w:rsidRPr="00C80083">
        <w:rPr>
          <w:lang w:val="en-GB"/>
        </w:rPr>
        <w:t xml:space="preserve"> = 246 µs.</w:t>
      </w:r>
    </w:p>
    <w:p w14:paraId="40D405DD" w14:textId="77777777" w:rsidR="00061A5A" w:rsidRPr="00C80083" w:rsidRDefault="00061A5A" w:rsidP="00061A5A">
      <w:pPr>
        <w:pStyle w:val="TableNo"/>
        <w:rPr>
          <w:lang w:val="en-GB"/>
        </w:rPr>
      </w:pPr>
      <w:r w:rsidRPr="00C80083">
        <w:rPr>
          <w:lang w:val="en-GB"/>
        </w:rPr>
        <w:t xml:space="preserve">TABLE 109 </w:t>
      </w:r>
    </w:p>
    <w:p w14:paraId="20F1B51F" w14:textId="77777777" w:rsidR="00061A5A" w:rsidRPr="00C80083" w:rsidRDefault="00061A5A" w:rsidP="00061A5A">
      <w:pPr>
        <w:pStyle w:val="Tabletitle"/>
        <w:rPr>
          <w:b w:val="0"/>
          <w:color w:val="000000"/>
          <w:szCs w:val="22"/>
          <w:lang w:val="en-GB"/>
        </w:rPr>
      </w:pPr>
      <w:r w:rsidRPr="00C80083">
        <w:rPr>
          <w:lang w:val="en-GB"/>
        </w:rPr>
        <w:t>Theoretical values of the required difference in power for a delayed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267"/>
        <w:gridCol w:w="1134"/>
        <w:gridCol w:w="1477"/>
        <w:gridCol w:w="3606"/>
      </w:tblGrid>
      <w:tr w:rsidR="00061A5A" w:rsidRPr="00C4545B" w14:paraId="1A8BB365" w14:textId="77777777" w:rsidTr="00C20CBE">
        <w:trPr>
          <w:cantSplit/>
          <w:jc w:val="center"/>
        </w:trPr>
        <w:tc>
          <w:tcPr>
            <w:tcW w:w="3267" w:type="dxa"/>
            <w:shd w:val="clear" w:color="auto" w:fill="auto"/>
            <w:vAlign w:val="center"/>
          </w:tcPr>
          <w:p w14:paraId="73BE24D3" w14:textId="77777777" w:rsidR="00061A5A" w:rsidRPr="00070FC1" w:rsidRDefault="00061A5A" w:rsidP="00C80083">
            <w:pPr>
              <w:pStyle w:val="Tablehead"/>
            </w:pPr>
            <w:r w:rsidRPr="00070FC1">
              <w:t xml:space="preserve">Relative delay </w:t>
            </w:r>
            <w:r>
              <w:t>(µs)</w:t>
            </w:r>
          </w:p>
        </w:tc>
        <w:tc>
          <w:tcPr>
            <w:tcW w:w="1134" w:type="dxa"/>
            <w:shd w:val="clear" w:color="auto" w:fill="auto"/>
            <w:vAlign w:val="center"/>
          </w:tcPr>
          <w:p w14:paraId="6097A631" w14:textId="77777777" w:rsidR="00061A5A" w:rsidRPr="00070FC1" w:rsidRDefault="00061A5A" w:rsidP="00C80083">
            <w:pPr>
              <w:pStyle w:val="Tablehead"/>
              <w:rPr>
                <w:i/>
              </w:rPr>
            </w:pPr>
            <w:r w:rsidRPr="00070FC1">
              <w:rPr>
                <w:i/>
              </w:rPr>
              <w:t>w</w:t>
            </w:r>
          </w:p>
        </w:tc>
        <w:tc>
          <w:tcPr>
            <w:tcW w:w="1477" w:type="dxa"/>
            <w:shd w:val="clear" w:color="auto" w:fill="auto"/>
            <w:vAlign w:val="center"/>
          </w:tcPr>
          <w:p w14:paraId="34CF833D" w14:textId="77777777" w:rsidR="00061A5A" w:rsidRPr="00070FC1" w:rsidRDefault="00061A5A" w:rsidP="00C80083">
            <w:pPr>
              <w:pStyle w:val="Tablehead"/>
              <w:rPr>
                <w:i/>
              </w:rPr>
            </w:pPr>
            <w:r w:rsidRPr="00070FC1">
              <w:rPr>
                <w:i/>
              </w:rPr>
              <w:t>a</w:t>
            </w:r>
          </w:p>
        </w:tc>
        <w:tc>
          <w:tcPr>
            <w:tcW w:w="3606" w:type="dxa"/>
            <w:shd w:val="clear" w:color="auto" w:fill="auto"/>
            <w:vAlign w:val="center"/>
          </w:tcPr>
          <w:p w14:paraId="17EA820C" w14:textId="77777777" w:rsidR="00061A5A" w:rsidRPr="00C80083" w:rsidRDefault="00061A5A" w:rsidP="00C80083">
            <w:pPr>
              <w:pStyle w:val="Tablehead"/>
              <w:rPr>
                <w:lang w:val="en-GB"/>
              </w:rPr>
            </w:pPr>
            <w:r w:rsidRPr="00C80083">
              <w:rPr>
                <w:lang w:val="en-GB"/>
              </w:rPr>
              <w:t>Required difference between</w:t>
            </w:r>
            <w:r w:rsidRPr="00C80083">
              <w:rPr>
                <w:lang w:val="en-GB"/>
              </w:rPr>
              <w:br/>
            </w:r>
            <w:r w:rsidRPr="00027F04">
              <w:rPr>
                <w:i/>
                <w:lang w:val="en-GB"/>
              </w:rPr>
              <w:t>P</w:t>
            </w:r>
            <w:r w:rsidRPr="00C80083">
              <w:rPr>
                <w:vertAlign w:val="subscript"/>
                <w:lang w:val="en-GB"/>
              </w:rPr>
              <w:t>1</w:t>
            </w:r>
            <w:r w:rsidRPr="00C80083">
              <w:rPr>
                <w:lang w:val="en-GB"/>
              </w:rPr>
              <w:t xml:space="preserve"> and </w:t>
            </w:r>
            <w:r w:rsidRPr="00027F04">
              <w:rPr>
                <w:i/>
                <w:lang w:val="en-GB"/>
              </w:rPr>
              <w:t>P</w:t>
            </w:r>
            <w:r w:rsidRPr="00C80083">
              <w:rPr>
                <w:vertAlign w:val="subscript"/>
                <w:lang w:val="en-GB"/>
              </w:rPr>
              <w:t>2</w:t>
            </w:r>
            <w:r w:rsidRPr="00C80083">
              <w:rPr>
                <w:lang w:val="en-GB"/>
              </w:rPr>
              <w:t xml:space="preserve"> → 10 log(</w:t>
            </w:r>
            <w:r w:rsidRPr="00C80083">
              <w:rPr>
                <w:i/>
                <w:lang w:val="en-GB"/>
              </w:rPr>
              <w:t>a</w:t>
            </w:r>
            <w:r w:rsidRPr="00C80083">
              <w:rPr>
                <w:lang w:val="en-GB"/>
              </w:rPr>
              <w:t>) (dB)</w:t>
            </w:r>
          </w:p>
        </w:tc>
      </w:tr>
      <w:tr w:rsidR="00061A5A" w:rsidRPr="00070FC1" w14:paraId="4E90180F" w14:textId="77777777" w:rsidTr="00C80083">
        <w:trPr>
          <w:cantSplit/>
          <w:jc w:val="center"/>
        </w:trPr>
        <w:tc>
          <w:tcPr>
            <w:tcW w:w="3267" w:type="dxa"/>
            <w:vAlign w:val="center"/>
          </w:tcPr>
          <w:p w14:paraId="7C6DE388" w14:textId="77777777" w:rsidR="00061A5A" w:rsidRPr="00C80083" w:rsidRDefault="00061A5A" w:rsidP="00C80083">
            <w:pPr>
              <w:pStyle w:val="Tabletext"/>
              <w:jc w:val="center"/>
              <w:rPr>
                <w:lang w:val="en-GB"/>
              </w:rPr>
            </w:pPr>
            <w:r w:rsidRPr="00C80083">
              <w:rPr>
                <w:lang w:val="en-GB"/>
              </w:rPr>
              <w:t xml:space="preserve">0 ≤ </w:t>
            </w:r>
            <w:r w:rsidRPr="00C80083">
              <w:rPr>
                <w:i/>
                <w:lang w:val="en-GB"/>
              </w:rPr>
              <w:t>t</w:t>
            </w:r>
            <w:r w:rsidRPr="00C80083">
              <w:rPr>
                <w:lang w:val="en-GB"/>
              </w:rPr>
              <w:t xml:space="preserve"> ≤ 246</w:t>
            </w:r>
            <w:r w:rsidRPr="00C80083">
              <w:rPr>
                <w:lang w:val="en-GB"/>
              </w:rPr>
              <w:br/>
              <w:t>(i.e. inside the guard interval)</w:t>
            </w:r>
          </w:p>
        </w:tc>
        <w:tc>
          <w:tcPr>
            <w:tcW w:w="1134" w:type="dxa"/>
            <w:vAlign w:val="center"/>
          </w:tcPr>
          <w:p w14:paraId="1EBEE14D" w14:textId="77777777" w:rsidR="00061A5A" w:rsidRPr="00070FC1" w:rsidRDefault="00061A5A" w:rsidP="00C80083">
            <w:pPr>
              <w:pStyle w:val="Tabletext"/>
              <w:jc w:val="center"/>
            </w:pPr>
            <w:r w:rsidRPr="00070FC1">
              <w:t>1</w:t>
            </w:r>
          </w:p>
        </w:tc>
        <w:tc>
          <w:tcPr>
            <w:tcW w:w="1477" w:type="dxa"/>
            <w:vAlign w:val="center"/>
          </w:tcPr>
          <w:p w14:paraId="1BD61B6B" w14:textId="77777777" w:rsidR="00061A5A" w:rsidRPr="00070FC1" w:rsidRDefault="00061A5A" w:rsidP="00C80083">
            <w:pPr>
              <w:pStyle w:val="Tabletext"/>
              <w:jc w:val="center"/>
            </w:pPr>
            <w:r w:rsidRPr="00070FC1">
              <w:t>1</w:t>
            </w:r>
          </w:p>
        </w:tc>
        <w:tc>
          <w:tcPr>
            <w:tcW w:w="3606" w:type="dxa"/>
            <w:vAlign w:val="center"/>
          </w:tcPr>
          <w:p w14:paraId="7FE6A68B" w14:textId="77777777" w:rsidR="00061A5A" w:rsidRPr="00070FC1" w:rsidRDefault="00061A5A" w:rsidP="00C80083">
            <w:pPr>
              <w:pStyle w:val="Tabletext"/>
              <w:jc w:val="center"/>
            </w:pPr>
            <w:r w:rsidRPr="00070FC1">
              <w:t>0 (i.e. not required)</w:t>
            </w:r>
          </w:p>
        </w:tc>
      </w:tr>
      <w:tr w:rsidR="00061A5A" w:rsidRPr="00070FC1" w14:paraId="58D9435F" w14:textId="77777777" w:rsidTr="00C80083">
        <w:trPr>
          <w:cantSplit/>
          <w:jc w:val="center"/>
        </w:trPr>
        <w:tc>
          <w:tcPr>
            <w:tcW w:w="3267" w:type="dxa"/>
            <w:vAlign w:val="center"/>
          </w:tcPr>
          <w:p w14:paraId="08F7D124" w14:textId="77777777" w:rsidR="00061A5A" w:rsidRPr="00070FC1" w:rsidRDefault="00061A5A" w:rsidP="00C80083">
            <w:pPr>
              <w:pStyle w:val="Tabletext"/>
              <w:jc w:val="center"/>
            </w:pPr>
            <w:r w:rsidRPr="00070FC1">
              <w:t>300</w:t>
            </w:r>
          </w:p>
        </w:tc>
        <w:tc>
          <w:tcPr>
            <w:tcW w:w="1134" w:type="dxa"/>
            <w:vAlign w:val="center"/>
          </w:tcPr>
          <w:p w14:paraId="261F15D1" w14:textId="77777777" w:rsidR="00061A5A" w:rsidRPr="00070FC1" w:rsidRDefault="00061A5A" w:rsidP="00C80083">
            <w:pPr>
              <w:pStyle w:val="Tabletext"/>
              <w:jc w:val="center"/>
            </w:pPr>
            <w:r w:rsidRPr="00070FC1">
              <w:t>0.8949</w:t>
            </w:r>
          </w:p>
        </w:tc>
        <w:tc>
          <w:tcPr>
            <w:tcW w:w="1477" w:type="dxa"/>
            <w:vAlign w:val="center"/>
          </w:tcPr>
          <w:p w14:paraId="1194AE32" w14:textId="77777777" w:rsidR="00061A5A" w:rsidRPr="00070FC1" w:rsidRDefault="00061A5A" w:rsidP="00C80083">
            <w:pPr>
              <w:pStyle w:val="Tabletext"/>
              <w:jc w:val="center"/>
            </w:pPr>
            <w:r w:rsidRPr="00070FC1">
              <w:t>0.6859</w:t>
            </w:r>
          </w:p>
        </w:tc>
        <w:tc>
          <w:tcPr>
            <w:tcW w:w="3606" w:type="dxa"/>
            <w:vAlign w:val="center"/>
          </w:tcPr>
          <w:p w14:paraId="0FEB81A5" w14:textId="77777777" w:rsidR="00061A5A" w:rsidRPr="00070FC1" w:rsidRDefault="00061A5A" w:rsidP="00C80083">
            <w:pPr>
              <w:pStyle w:val="Tabletext"/>
              <w:jc w:val="center"/>
            </w:pPr>
            <w:r w:rsidRPr="00070FC1">
              <w:t>1.64</w:t>
            </w:r>
          </w:p>
        </w:tc>
      </w:tr>
      <w:tr w:rsidR="00061A5A" w:rsidRPr="00070FC1" w14:paraId="5B59DCEE" w14:textId="77777777" w:rsidTr="00C80083">
        <w:trPr>
          <w:cantSplit/>
          <w:jc w:val="center"/>
        </w:trPr>
        <w:tc>
          <w:tcPr>
            <w:tcW w:w="3267" w:type="dxa"/>
            <w:vAlign w:val="center"/>
          </w:tcPr>
          <w:p w14:paraId="21FA88B4" w14:textId="77777777" w:rsidR="00061A5A" w:rsidRPr="00070FC1" w:rsidRDefault="00061A5A" w:rsidP="00C80083">
            <w:pPr>
              <w:pStyle w:val="Tabletext"/>
              <w:jc w:val="center"/>
            </w:pPr>
            <w:r w:rsidRPr="00070FC1">
              <w:t>335</w:t>
            </w:r>
          </w:p>
        </w:tc>
        <w:tc>
          <w:tcPr>
            <w:tcW w:w="1134" w:type="dxa"/>
            <w:vAlign w:val="center"/>
          </w:tcPr>
          <w:p w14:paraId="235B182A" w14:textId="77777777" w:rsidR="00061A5A" w:rsidRPr="00070FC1" w:rsidRDefault="00061A5A" w:rsidP="00C80083">
            <w:pPr>
              <w:pStyle w:val="Tabletext"/>
              <w:jc w:val="center"/>
            </w:pPr>
            <w:r w:rsidRPr="00070FC1">
              <w:t>0.8299</w:t>
            </w:r>
          </w:p>
        </w:tc>
        <w:tc>
          <w:tcPr>
            <w:tcW w:w="1477" w:type="dxa"/>
            <w:vAlign w:val="center"/>
          </w:tcPr>
          <w:p w14:paraId="78BAD4A0" w14:textId="77777777" w:rsidR="00061A5A" w:rsidRPr="00070FC1" w:rsidRDefault="00061A5A" w:rsidP="00C80083">
            <w:pPr>
              <w:pStyle w:val="Tabletext"/>
              <w:jc w:val="center"/>
            </w:pPr>
            <w:r w:rsidRPr="00070FC1">
              <w:t>0.3358</w:t>
            </w:r>
          </w:p>
        </w:tc>
        <w:tc>
          <w:tcPr>
            <w:tcW w:w="3606" w:type="dxa"/>
            <w:vAlign w:val="center"/>
          </w:tcPr>
          <w:p w14:paraId="327C085E" w14:textId="77777777" w:rsidR="00061A5A" w:rsidRPr="00070FC1" w:rsidRDefault="00061A5A" w:rsidP="00C80083">
            <w:pPr>
              <w:pStyle w:val="Tabletext"/>
              <w:jc w:val="center"/>
            </w:pPr>
            <w:r w:rsidRPr="00070FC1">
              <w:t>4.74</w:t>
            </w:r>
          </w:p>
        </w:tc>
      </w:tr>
      <w:tr w:rsidR="00061A5A" w:rsidRPr="00070FC1" w14:paraId="1F79F60E" w14:textId="77777777" w:rsidTr="00C80083">
        <w:trPr>
          <w:cantSplit/>
          <w:jc w:val="center"/>
        </w:trPr>
        <w:tc>
          <w:tcPr>
            <w:tcW w:w="3267" w:type="dxa"/>
            <w:vAlign w:val="center"/>
          </w:tcPr>
          <w:p w14:paraId="217D8E0C" w14:textId="77777777" w:rsidR="00061A5A" w:rsidRPr="00070FC1" w:rsidRDefault="00061A5A" w:rsidP="00C80083">
            <w:pPr>
              <w:pStyle w:val="Tabletext"/>
              <w:jc w:val="center"/>
            </w:pPr>
            <w:r w:rsidRPr="00070FC1">
              <w:t>365</w:t>
            </w:r>
          </w:p>
        </w:tc>
        <w:tc>
          <w:tcPr>
            <w:tcW w:w="1134" w:type="dxa"/>
            <w:vAlign w:val="center"/>
          </w:tcPr>
          <w:p w14:paraId="68BF384D" w14:textId="77777777" w:rsidR="00061A5A" w:rsidRPr="00070FC1" w:rsidRDefault="00061A5A" w:rsidP="00C80083">
            <w:pPr>
              <w:pStyle w:val="Tabletext"/>
              <w:jc w:val="center"/>
            </w:pPr>
            <w:r w:rsidRPr="00070FC1">
              <w:t>0.7762</w:t>
            </w:r>
          </w:p>
        </w:tc>
        <w:tc>
          <w:tcPr>
            <w:tcW w:w="1477" w:type="dxa"/>
            <w:vAlign w:val="center"/>
          </w:tcPr>
          <w:p w14:paraId="0ADFC8ED" w14:textId="77777777" w:rsidR="00061A5A" w:rsidRPr="00070FC1" w:rsidRDefault="00061A5A" w:rsidP="00C80083">
            <w:pPr>
              <w:pStyle w:val="Tabletext"/>
              <w:jc w:val="center"/>
            </w:pPr>
            <w:r w:rsidRPr="00070FC1">
              <w:t>0.2362</w:t>
            </w:r>
          </w:p>
        </w:tc>
        <w:tc>
          <w:tcPr>
            <w:tcW w:w="3606" w:type="dxa"/>
            <w:vAlign w:val="center"/>
          </w:tcPr>
          <w:p w14:paraId="462BF59A" w14:textId="77777777" w:rsidR="00061A5A" w:rsidRPr="00070FC1" w:rsidRDefault="00061A5A" w:rsidP="00C80083">
            <w:pPr>
              <w:pStyle w:val="Tabletext"/>
              <w:jc w:val="center"/>
            </w:pPr>
            <w:r w:rsidRPr="00070FC1">
              <w:t>6.27</w:t>
            </w:r>
          </w:p>
        </w:tc>
      </w:tr>
      <w:tr w:rsidR="00061A5A" w:rsidRPr="00070FC1" w14:paraId="50F9DAE2" w14:textId="77777777" w:rsidTr="00C80083">
        <w:trPr>
          <w:cantSplit/>
          <w:jc w:val="center"/>
        </w:trPr>
        <w:tc>
          <w:tcPr>
            <w:tcW w:w="3267" w:type="dxa"/>
            <w:vAlign w:val="center"/>
          </w:tcPr>
          <w:p w14:paraId="24E13A26" w14:textId="77777777" w:rsidR="00061A5A" w:rsidRPr="00070FC1" w:rsidRDefault="00061A5A" w:rsidP="00C80083">
            <w:pPr>
              <w:pStyle w:val="Tabletext"/>
              <w:jc w:val="center"/>
            </w:pPr>
            <w:r w:rsidRPr="00070FC1">
              <w:t>400</w:t>
            </w:r>
          </w:p>
        </w:tc>
        <w:tc>
          <w:tcPr>
            <w:tcW w:w="1134" w:type="dxa"/>
            <w:vAlign w:val="center"/>
          </w:tcPr>
          <w:p w14:paraId="6F808D15" w14:textId="77777777" w:rsidR="00061A5A" w:rsidRPr="00070FC1" w:rsidRDefault="00061A5A" w:rsidP="00C80083">
            <w:pPr>
              <w:pStyle w:val="Tabletext"/>
              <w:jc w:val="center"/>
            </w:pPr>
            <w:r w:rsidRPr="00070FC1">
              <w:t>0.7157</w:t>
            </w:r>
          </w:p>
        </w:tc>
        <w:tc>
          <w:tcPr>
            <w:tcW w:w="1477" w:type="dxa"/>
            <w:vAlign w:val="center"/>
          </w:tcPr>
          <w:p w14:paraId="31B15132" w14:textId="77777777" w:rsidR="00061A5A" w:rsidRPr="00070FC1" w:rsidRDefault="00061A5A" w:rsidP="00C80083">
            <w:pPr>
              <w:pStyle w:val="Tabletext"/>
              <w:jc w:val="center"/>
            </w:pPr>
            <w:r w:rsidRPr="00070FC1">
              <w:t>0.1770</w:t>
            </w:r>
          </w:p>
        </w:tc>
        <w:tc>
          <w:tcPr>
            <w:tcW w:w="3606" w:type="dxa"/>
            <w:vAlign w:val="center"/>
          </w:tcPr>
          <w:p w14:paraId="7A84BAA9" w14:textId="77777777" w:rsidR="00061A5A" w:rsidRPr="00070FC1" w:rsidRDefault="00061A5A" w:rsidP="00C80083">
            <w:pPr>
              <w:pStyle w:val="Tabletext"/>
              <w:jc w:val="center"/>
            </w:pPr>
            <w:r w:rsidRPr="00070FC1">
              <w:t>7.52</w:t>
            </w:r>
          </w:p>
        </w:tc>
      </w:tr>
      <w:tr w:rsidR="00061A5A" w:rsidRPr="00070FC1" w14:paraId="4F308007" w14:textId="77777777" w:rsidTr="00C80083">
        <w:trPr>
          <w:cantSplit/>
          <w:jc w:val="center"/>
        </w:trPr>
        <w:tc>
          <w:tcPr>
            <w:tcW w:w="3267" w:type="dxa"/>
            <w:vAlign w:val="center"/>
          </w:tcPr>
          <w:p w14:paraId="1C4EE2C0" w14:textId="77777777" w:rsidR="00061A5A" w:rsidRPr="00070FC1" w:rsidRDefault="00061A5A" w:rsidP="00C80083">
            <w:pPr>
              <w:pStyle w:val="Tabletext"/>
              <w:jc w:val="center"/>
            </w:pPr>
            <w:r w:rsidRPr="00070FC1">
              <w:rPr>
                <w:i/>
              </w:rPr>
              <w:t>t</w:t>
            </w:r>
            <w:r w:rsidRPr="00070FC1">
              <w:t xml:space="preserve"> &gt; 1246</w:t>
            </w:r>
          </w:p>
        </w:tc>
        <w:tc>
          <w:tcPr>
            <w:tcW w:w="1134" w:type="dxa"/>
            <w:vAlign w:val="center"/>
          </w:tcPr>
          <w:p w14:paraId="195DA0A4" w14:textId="77777777" w:rsidR="00061A5A" w:rsidRPr="00070FC1" w:rsidRDefault="00061A5A" w:rsidP="00C80083">
            <w:pPr>
              <w:pStyle w:val="Tabletext"/>
              <w:jc w:val="center"/>
            </w:pPr>
            <w:r w:rsidRPr="00070FC1">
              <w:t>0</w:t>
            </w:r>
          </w:p>
        </w:tc>
        <w:tc>
          <w:tcPr>
            <w:tcW w:w="1477" w:type="dxa"/>
            <w:vAlign w:val="center"/>
          </w:tcPr>
          <w:p w14:paraId="37E87298" w14:textId="77777777" w:rsidR="00061A5A" w:rsidRPr="00070FC1" w:rsidRDefault="00061A5A" w:rsidP="00C80083">
            <w:pPr>
              <w:pStyle w:val="Tabletext"/>
              <w:jc w:val="center"/>
            </w:pPr>
            <w:r w:rsidRPr="00070FC1">
              <w:t>1/γ = 0.0447</w:t>
            </w:r>
          </w:p>
        </w:tc>
        <w:tc>
          <w:tcPr>
            <w:tcW w:w="3606" w:type="dxa"/>
            <w:vAlign w:val="center"/>
          </w:tcPr>
          <w:p w14:paraId="6B8101D7" w14:textId="77777777" w:rsidR="00061A5A" w:rsidRPr="00070FC1" w:rsidRDefault="00061A5A" w:rsidP="00C80083">
            <w:pPr>
              <w:pStyle w:val="Tabletext"/>
              <w:jc w:val="center"/>
            </w:pPr>
            <w:r w:rsidRPr="00070FC1">
              <w:t>13.5</w:t>
            </w:r>
          </w:p>
        </w:tc>
      </w:tr>
    </w:tbl>
    <w:p w14:paraId="12AC6E2D" w14:textId="77777777" w:rsidR="00061A5A" w:rsidRPr="00070FC1" w:rsidRDefault="00061A5A" w:rsidP="00061A5A">
      <w:pPr>
        <w:pStyle w:val="Tablefin"/>
      </w:pPr>
    </w:p>
    <w:p w14:paraId="7C0B81D2" w14:textId="77777777" w:rsidR="00061A5A" w:rsidRPr="00C80083" w:rsidRDefault="00061A5A" w:rsidP="00061A5A">
      <w:pPr>
        <w:rPr>
          <w:lang w:val="en-GB"/>
        </w:rPr>
      </w:pPr>
      <w:r w:rsidRPr="00C80083">
        <w:rPr>
          <w:lang w:val="en-GB"/>
        </w:rPr>
        <w:t>It has been found</w:t>
      </w:r>
      <w:r w:rsidRPr="00C80083">
        <w:rPr>
          <w:szCs w:val="24"/>
          <w:lang w:val="en-GB"/>
        </w:rPr>
        <w:t xml:space="preserve"> </w:t>
      </w:r>
      <w:r w:rsidRPr="00C80083">
        <w:rPr>
          <w:lang w:val="en-GB"/>
        </w:rPr>
        <w:t>that practical SFN performance (</w:t>
      </w:r>
      <w:r w:rsidRPr="00C80083">
        <w:rPr>
          <w:szCs w:val="24"/>
          <w:lang w:val="en-GB"/>
        </w:rPr>
        <w:t xml:space="preserve">§ 7.1.5.2) </w:t>
      </w:r>
      <w:r w:rsidRPr="00C80083">
        <w:rPr>
          <w:lang w:val="en-GB"/>
        </w:rPr>
        <w:t>aligns quite well with the theoretical considerations based on equations (47) to (49) and shown in Fig. 8 (see also § 2.6 of EBU TR 021 [39]).</w:t>
      </w:r>
    </w:p>
    <w:p w14:paraId="60804E72" w14:textId="77777777" w:rsidR="00061A5A" w:rsidRPr="00C80083" w:rsidRDefault="00061A5A" w:rsidP="00061A5A">
      <w:pPr>
        <w:rPr>
          <w:szCs w:val="24"/>
          <w:lang w:val="en-GB"/>
        </w:rPr>
      </w:pPr>
      <w:r w:rsidRPr="00C80083">
        <w:rPr>
          <w:szCs w:val="24"/>
          <w:lang w:val="en-GB"/>
        </w:rPr>
        <w:t xml:space="preserve">The effective planning of the required radiated power and the optimization of static delays at the secondary site(s) will improve SFN performance as well and provide the effective management to eliminate most potential interference problems. </w:t>
      </w:r>
    </w:p>
    <w:p w14:paraId="354E60AE" w14:textId="77777777" w:rsidR="00061A5A" w:rsidRPr="00C80083" w:rsidRDefault="00061A5A" w:rsidP="00061A5A">
      <w:pPr>
        <w:pStyle w:val="Heading4"/>
        <w:rPr>
          <w:lang w:val="en-GB"/>
        </w:rPr>
      </w:pPr>
      <w:bookmarkStart w:id="1011" w:name="_Ref509926844"/>
      <w:bookmarkStart w:id="1012" w:name="_Toc513118461"/>
      <w:bookmarkStart w:id="1013" w:name="_Toc515277951"/>
      <w:r w:rsidRPr="00C80083">
        <w:rPr>
          <w:lang w:val="en-GB"/>
        </w:rPr>
        <w:t>7.1.5.2</w:t>
      </w:r>
      <w:r w:rsidRPr="00C80083">
        <w:rPr>
          <w:lang w:val="en-GB"/>
        </w:rPr>
        <w:tab/>
        <w:t>Practical SFN performance</w:t>
      </w:r>
      <w:bookmarkEnd w:id="1011"/>
      <w:bookmarkEnd w:id="1012"/>
      <w:bookmarkEnd w:id="1013"/>
    </w:p>
    <w:p w14:paraId="1ADFB0F4" w14:textId="77777777" w:rsidR="00061A5A" w:rsidRPr="00C80083" w:rsidRDefault="00061A5A" w:rsidP="00061A5A">
      <w:pPr>
        <w:rPr>
          <w:lang w:val="en-GB"/>
        </w:rPr>
      </w:pPr>
      <w:r w:rsidRPr="00C80083">
        <w:rPr>
          <w:lang w:val="en-GB"/>
        </w:rPr>
        <w:t xml:space="preserve">In some countries, large area SFNs will need to be considered due to frequency constraints. For this reason, an experimental verification of the behaviour of DAB receivers in presence of signals beyond the guard interval is required, in order to optimize the setup of this kind of network. </w:t>
      </w:r>
    </w:p>
    <w:p w14:paraId="12944DE5" w14:textId="77777777" w:rsidR="00061A5A" w:rsidRPr="00C80083" w:rsidRDefault="00061A5A" w:rsidP="00061A5A">
      <w:pPr>
        <w:rPr>
          <w:lang w:val="en-GB"/>
        </w:rPr>
      </w:pPr>
      <w:r w:rsidRPr="00C80083">
        <w:rPr>
          <w:lang w:val="en-GB"/>
        </w:rPr>
        <w:t xml:space="preserve">Rai Way performed several tests on this issue in the laboratory and in a sample service area. </w:t>
      </w:r>
    </w:p>
    <w:p w14:paraId="5E7D0815" w14:textId="77777777" w:rsidR="00061A5A" w:rsidRPr="00C80083" w:rsidRDefault="00061A5A" w:rsidP="00061A5A">
      <w:pPr>
        <w:rPr>
          <w:lang w:val="en-GB"/>
        </w:rPr>
      </w:pPr>
      <w:r w:rsidRPr="00C80083">
        <w:rPr>
          <w:lang w:val="en-GB"/>
        </w:rPr>
        <w:t xml:space="preserve">In both cases a number of models of commercial receivers sold in Italy (Continental, Blaupunkt and Pure) were tested. The transmission Mode I was considered as a reference as it is used in real DAB+ networks deployment in the VHF band in Italy. The theoretical value of the guard interval, ∆, used was 246 µs. </w:t>
      </w:r>
    </w:p>
    <w:p w14:paraId="7DABE8D0" w14:textId="77777777" w:rsidR="00061A5A" w:rsidRPr="00C80083" w:rsidRDefault="00061A5A" w:rsidP="00061A5A">
      <w:pPr>
        <w:rPr>
          <w:lang w:val="en-GB"/>
        </w:rPr>
      </w:pPr>
      <w:r w:rsidRPr="00C80083">
        <w:rPr>
          <w:lang w:val="en-GB"/>
        </w:rPr>
        <w:t xml:space="preserve">Tests were specifically focused on the identification of the “minimal condition” which allows the commercial receivers to correctly demodulate the content when one or more echoes are beyond the guard interval, taking into account the power levels of the signals and their relative delays. These tests showed that far beyond the guard interval the difference in the signal levels of transmitters at the receiving point represents the discriminating factor which guarantees (or not) a good reception quality, in line with the </w:t>
      </w:r>
      <w:r w:rsidRPr="00C80083">
        <w:rPr>
          <w:szCs w:val="22"/>
          <w:lang w:val="en-GB"/>
        </w:rPr>
        <w:t>theoretical analysis</w:t>
      </w:r>
      <w:r w:rsidRPr="00C80083">
        <w:rPr>
          <w:lang w:val="en-GB"/>
        </w:rPr>
        <w:t xml:space="preserve"> of § 7.1.5.1. Therefore, this difference has been named as the required </w:t>
      </w:r>
      <w:r w:rsidRPr="00C80083">
        <w:rPr>
          <w:iCs/>
          <w:lang w:val="en-GB"/>
        </w:rPr>
        <w:t>protection ratio</w:t>
      </w:r>
      <w:r w:rsidRPr="00C80083">
        <w:rPr>
          <w:lang w:val="en-GB"/>
        </w:rPr>
        <w:t xml:space="preserve"> </w:t>
      </w:r>
      <w:r w:rsidRPr="00070FC1">
        <w:t>ζ</w:t>
      </w:r>
      <w:r w:rsidRPr="00C80083">
        <w:rPr>
          <w:lang w:val="en-GB"/>
        </w:rPr>
        <w:t xml:space="preserve"> to make the reception feasible in presence of signals beyond the guard interval</w:t>
      </w:r>
      <w:r w:rsidRPr="00C80083">
        <w:rPr>
          <w:szCs w:val="22"/>
          <w:lang w:val="en-GB"/>
        </w:rPr>
        <w:t xml:space="preserve">. It is important to notice that the parameter </w:t>
      </w:r>
      <w:r w:rsidRPr="00070FC1">
        <w:rPr>
          <w:szCs w:val="22"/>
        </w:rPr>
        <w:t>γ</w:t>
      </w:r>
      <w:r w:rsidRPr="00C80083">
        <w:rPr>
          <w:szCs w:val="22"/>
          <w:lang w:val="en-GB"/>
        </w:rPr>
        <w:t xml:space="preserve"> (introduced in the previous section) and </w:t>
      </w:r>
      <w:r w:rsidRPr="00070FC1">
        <w:rPr>
          <w:szCs w:val="22"/>
        </w:rPr>
        <w:t>ζ</w:t>
      </w:r>
      <w:r w:rsidRPr="00C80083">
        <w:rPr>
          <w:szCs w:val="22"/>
          <w:lang w:val="en-GB"/>
        </w:rPr>
        <w:t xml:space="preserve"> have a different meaning: </w:t>
      </w:r>
      <w:r w:rsidRPr="00070FC1">
        <w:rPr>
          <w:szCs w:val="22"/>
        </w:rPr>
        <w:t>ζ</w:t>
      </w:r>
      <w:r w:rsidRPr="00C80083">
        <w:rPr>
          <w:szCs w:val="22"/>
          <w:lang w:val="en-GB"/>
        </w:rPr>
        <w:t xml:space="preserve"> expresses the difference in the signal levels of transmitters at the receiving point (only in SFN mode) which might guarantee a good reception quality. Therefore, it does not have a fixed value, but rather a value which varies and depends on the relative delay among the SFN echoes. For this reason, </w:t>
      </w:r>
      <w:r w:rsidRPr="00070FC1">
        <w:rPr>
          <w:szCs w:val="22"/>
        </w:rPr>
        <w:t>ζ</w:t>
      </w:r>
      <w:r w:rsidRPr="00C80083">
        <w:rPr>
          <w:szCs w:val="22"/>
          <w:lang w:val="en-GB"/>
        </w:rPr>
        <w:t xml:space="preserve"> cannot be considered in the same way as </w:t>
      </w:r>
      <w:r w:rsidRPr="00070FC1">
        <w:rPr>
          <w:szCs w:val="22"/>
        </w:rPr>
        <w:t>γ</w:t>
      </w:r>
      <w:r w:rsidRPr="00C80083">
        <w:rPr>
          <w:szCs w:val="22"/>
          <w:lang w:val="en-GB"/>
        </w:rPr>
        <w:t>, although if a specific condition arises in the considered SFN network (see Table 110) the value of the two parameters corresponds.</w:t>
      </w:r>
    </w:p>
    <w:p w14:paraId="470F75F0" w14:textId="77777777" w:rsidR="00061A5A" w:rsidRPr="00C80083" w:rsidRDefault="00061A5A" w:rsidP="00061A5A">
      <w:pPr>
        <w:rPr>
          <w:lang w:val="en-GB"/>
        </w:rPr>
      </w:pPr>
      <w:r w:rsidRPr="00C80083">
        <w:rPr>
          <w:lang w:val="en-GB"/>
        </w:rPr>
        <w:t>The behaviour shown by commercial receivers in the service area was very similar to that seen in the laboratory tests. From the results of these studies, Rai Way derived the values in Table 110; the conditions required in a DAB+ SFN in order that commercial receivers may correctly demodulate the audio content with good quality.</w:t>
      </w:r>
      <w:bookmarkStart w:id="1014" w:name="_Ref485652646"/>
    </w:p>
    <w:p w14:paraId="372C5420" w14:textId="77777777" w:rsidR="00061A5A" w:rsidRPr="00C80083" w:rsidRDefault="00061A5A" w:rsidP="00061A5A">
      <w:pPr>
        <w:pStyle w:val="TableNo"/>
        <w:rPr>
          <w:lang w:val="en-GB"/>
        </w:rPr>
      </w:pPr>
      <w:r w:rsidRPr="00C80083">
        <w:rPr>
          <w:lang w:val="en-GB"/>
        </w:rPr>
        <w:t>TABLE 110</w:t>
      </w:r>
    </w:p>
    <w:bookmarkEnd w:id="1014"/>
    <w:p w14:paraId="3AA42498" w14:textId="77777777" w:rsidR="00061A5A" w:rsidRPr="00C80083" w:rsidRDefault="00061A5A" w:rsidP="00061A5A">
      <w:pPr>
        <w:pStyle w:val="Tabletitle"/>
        <w:rPr>
          <w:sz w:val="8"/>
          <w:szCs w:val="8"/>
          <w:lang w:val="en-GB"/>
        </w:rPr>
      </w:pPr>
      <w:r w:rsidRPr="00C80083">
        <w:rPr>
          <w:lang w:val="en-GB"/>
        </w:rPr>
        <w:t xml:space="preserve">Conditions to be respected by DAB signals in SFN configuration (transmission Mode I) </w:t>
      </w:r>
      <w:r w:rsidRPr="00C80083">
        <w:rPr>
          <w:lang w:val="en-GB"/>
        </w:rPr>
        <w:br/>
        <w:t>to make audio reception feasible with good quality on commercial receivers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931"/>
      </w:tblGrid>
      <w:tr w:rsidR="00061A5A" w:rsidRPr="00070FC1" w14:paraId="267BA5BF" w14:textId="77777777" w:rsidTr="00C20CBE">
        <w:trPr>
          <w:trHeight w:val="283"/>
          <w:jc w:val="center"/>
        </w:trPr>
        <w:tc>
          <w:tcPr>
            <w:tcW w:w="3253" w:type="dxa"/>
            <w:shd w:val="clear" w:color="auto" w:fill="auto"/>
            <w:vAlign w:val="center"/>
          </w:tcPr>
          <w:p w14:paraId="461CB44F" w14:textId="77777777" w:rsidR="00061A5A" w:rsidRPr="00070FC1" w:rsidRDefault="00061A5A" w:rsidP="00C20CBE">
            <w:pPr>
              <w:pStyle w:val="Tablehead"/>
            </w:pPr>
            <w:r w:rsidRPr="00070FC1">
              <w:t>Required protection ratio ζ</w:t>
            </w:r>
          </w:p>
        </w:tc>
        <w:tc>
          <w:tcPr>
            <w:tcW w:w="5204" w:type="dxa"/>
            <w:shd w:val="clear" w:color="auto" w:fill="auto"/>
            <w:vAlign w:val="center"/>
          </w:tcPr>
          <w:p w14:paraId="563E136A" w14:textId="77777777" w:rsidR="00061A5A" w:rsidRPr="00070FC1" w:rsidRDefault="00061A5A" w:rsidP="00C20CBE">
            <w:pPr>
              <w:pStyle w:val="Tablehead"/>
            </w:pPr>
            <w:r w:rsidRPr="00070FC1">
              <w:t>Relative delay</w:t>
            </w:r>
          </w:p>
        </w:tc>
      </w:tr>
      <w:tr w:rsidR="00061A5A" w:rsidRPr="00C4545B" w14:paraId="6619FAE6" w14:textId="77777777" w:rsidTr="00C20CBE">
        <w:trPr>
          <w:trHeight w:val="283"/>
          <w:jc w:val="center"/>
        </w:trPr>
        <w:tc>
          <w:tcPr>
            <w:tcW w:w="3253" w:type="dxa"/>
            <w:vAlign w:val="center"/>
          </w:tcPr>
          <w:p w14:paraId="70925ADD" w14:textId="77777777" w:rsidR="00061A5A" w:rsidRPr="00070FC1" w:rsidRDefault="00061A5A" w:rsidP="00C20CBE">
            <w:pPr>
              <w:pStyle w:val="Tabletext"/>
              <w:jc w:val="center"/>
            </w:pPr>
            <w:r w:rsidRPr="00070FC1">
              <w:t>0 (i.e. not required)</w:t>
            </w:r>
          </w:p>
        </w:tc>
        <w:tc>
          <w:tcPr>
            <w:tcW w:w="5204" w:type="dxa"/>
            <w:vAlign w:val="center"/>
          </w:tcPr>
          <w:p w14:paraId="39B4BF41" w14:textId="77777777" w:rsidR="00061A5A" w:rsidRPr="00C80083" w:rsidRDefault="00061A5A" w:rsidP="00C20CBE">
            <w:pPr>
              <w:pStyle w:val="Tabletext"/>
              <w:jc w:val="center"/>
              <w:rPr>
                <w:lang w:val="en-GB"/>
              </w:rPr>
            </w:pPr>
            <w:r w:rsidRPr="00C80083">
              <w:rPr>
                <w:lang w:val="en-GB"/>
              </w:rPr>
              <w:t xml:space="preserve">0 ≤ </w:t>
            </w:r>
            <w:r w:rsidRPr="00027F04">
              <w:rPr>
                <w:i/>
                <w:lang w:val="en-GB"/>
              </w:rPr>
              <w:t>t</w:t>
            </w:r>
            <w:r w:rsidRPr="00C80083">
              <w:rPr>
                <w:lang w:val="en-GB"/>
              </w:rPr>
              <w:t xml:space="preserve"> ≤ 246 µs (i.e. inside the guard interval)</w:t>
            </w:r>
          </w:p>
        </w:tc>
      </w:tr>
      <w:tr w:rsidR="00061A5A" w:rsidRPr="00070FC1" w14:paraId="11BFA116" w14:textId="77777777" w:rsidTr="00C20CBE">
        <w:trPr>
          <w:trHeight w:val="283"/>
          <w:jc w:val="center"/>
        </w:trPr>
        <w:tc>
          <w:tcPr>
            <w:tcW w:w="3253" w:type="dxa"/>
            <w:vAlign w:val="center"/>
          </w:tcPr>
          <w:p w14:paraId="0DBB450A" w14:textId="77777777" w:rsidR="00061A5A" w:rsidRPr="00070FC1" w:rsidRDefault="00061A5A" w:rsidP="00C20CBE">
            <w:pPr>
              <w:pStyle w:val="Tabletext"/>
              <w:jc w:val="center"/>
            </w:pPr>
            <w:r w:rsidRPr="00070FC1">
              <w:t>5 dB</w:t>
            </w:r>
          </w:p>
        </w:tc>
        <w:tc>
          <w:tcPr>
            <w:tcW w:w="5204" w:type="dxa"/>
            <w:vAlign w:val="center"/>
          </w:tcPr>
          <w:p w14:paraId="6454514B" w14:textId="77777777" w:rsidR="00061A5A" w:rsidRPr="00070FC1" w:rsidRDefault="00061A5A" w:rsidP="00C20CBE">
            <w:pPr>
              <w:pStyle w:val="Tabletext"/>
              <w:jc w:val="center"/>
            </w:pPr>
            <w:r w:rsidRPr="00070FC1">
              <w:t xml:space="preserve">246 &lt; </w:t>
            </w:r>
            <w:r w:rsidRPr="00027F04">
              <w:rPr>
                <w:i/>
              </w:rPr>
              <w:t>t</w:t>
            </w:r>
            <w:r w:rsidRPr="00070FC1">
              <w:t xml:space="preserve"> ≤ 350 µs</w:t>
            </w:r>
          </w:p>
        </w:tc>
      </w:tr>
      <w:tr w:rsidR="00061A5A" w:rsidRPr="00070FC1" w14:paraId="309B3E80" w14:textId="77777777" w:rsidTr="00C20CBE">
        <w:trPr>
          <w:trHeight w:val="283"/>
          <w:jc w:val="center"/>
        </w:trPr>
        <w:tc>
          <w:tcPr>
            <w:tcW w:w="3253" w:type="dxa"/>
            <w:vAlign w:val="center"/>
          </w:tcPr>
          <w:p w14:paraId="7F937F9D" w14:textId="77777777" w:rsidR="00061A5A" w:rsidRPr="00070FC1" w:rsidRDefault="00061A5A" w:rsidP="00C20CBE">
            <w:pPr>
              <w:pStyle w:val="Tabletext"/>
              <w:jc w:val="center"/>
            </w:pPr>
            <w:r w:rsidRPr="00070FC1">
              <w:t>13.5 dB</w:t>
            </w:r>
          </w:p>
        </w:tc>
        <w:tc>
          <w:tcPr>
            <w:tcW w:w="5204" w:type="dxa"/>
            <w:vAlign w:val="center"/>
          </w:tcPr>
          <w:p w14:paraId="589393D5" w14:textId="77777777" w:rsidR="00061A5A" w:rsidRPr="00070FC1" w:rsidRDefault="00061A5A" w:rsidP="00C20CBE">
            <w:pPr>
              <w:pStyle w:val="Tabletext"/>
              <w:jc w:val="center"/>
            </w:pPr>
            <w:r w:rsidRPr="00027F04">
              <w:rPr>
                <w:i/>
              </w:rPr>
              <w:t>t</w:t>
            </w:r>
            <w:r w:rsidRPr="00070FC1">
              <w:t xml:space="preserve"> &gt; 350 µs</w:t>
            </w:r>
          </w:p>
        </w:tc>
      </w:tr>
    </w:tbl>
    <w:p w14:paraId="4EB99276" w14:textId="77777777" w:rsidR="00061A5A" w:rsidRPr="00070FC1" w:rsidRDefault="00061A5A" w:rsidP="00061A5A">
      <w:pPr>
        <w:pStyle w:val="Tablefin"/>
      </w:pPr>
    </w:p>
    <w:p w14:paraId="40348A2A" w14:textId="77777777" w:rsidR="00061A5A" w:rsidRPr="00C80083" w:rsidRDefault="00061A5A" w:rsidP="00061A5A">
      <w:pPr>
        <w:rPr>
          <w:szCs w:val="24"/>
          <w:lang w:val="en-GB"/>
        </w:rPr>
      </w:pPr>
      <w:r w:rsidRPr="00C80083">
        <w:rPr>
          <w:lang w:val="en-GB"/>
        </w:rPr>
        <w:t>It is important to notice that for the range 0 µs to ~350 µs the values of Table 109 fit quite well with the figures of Table 110. In the range beyond 400 µs the degradation as reflected in Table 110 is faster than the one derived from the theoretical equation presented in § 7.1.5.1.</w:t>
      </w:r>
      <w:r w:rsidRPr="00C80083">
        <w:rPr>
          <w:szCs w:val="24"/>
          <w:lang w:val="en-GB"/>
        </w:rPr>
        <w:t xml:space="preserve"> On the other hand, the conditions shown in Table 110 are quite conservative and might be slightly adjusted after further tests are performed on commercial receivers. Also, a more complex mathematical function that better describes the real behaviour of receivers in presence of echoes beyond the guard interval could be derived.</w:t>
      </w:r>
    </w:p>
    <w:p w14:paraId="3AA54A2B" w14:textId="77777777" w:rsidR="00061A5A" w:rsidRPr="00C80083" w:rsidRDefault="00061A5A" w:rsidP="00061A5A">
      <w:pPr>
        <w:rPr>
          <w:lang w:val="en-GB"/>
        </w:rPr>
      </w:pPr>
      <w:r w:rsidRPr="00C80083">
        <w:rPr>
          <w:szCs w:val="24"/>
          <w:lang w:val="en-GB"/>
        </w:rPr>
        <w:t>Additional tests should be performed for case of pre</w:t>
      </w:r>
      <w:r w:rsidRPr="00C80083">
        <w:rPr>
          <w:szCs w:val="24"/>
          <w:lang w:val="en-GB"/>
        </w:rPr>
        <w:noBreakHyphen/>
        <w:t xml:space="preserve">echoes those “in advance” of the time window, i.e. for </w:t>
      </w:r>
      <w:r w:rsidRPr="00C80083">
        <w:rPr>
          <w:i/>
          <w:szCs w:val="24"/>
          <w:lang w:val="en-GB"/>
        </w:rPr>
        <w:t>t</w:t>
      </w:r>
      <w:r w:rsidRPr="00C80083">
        <w:rPr>
          <w:szCs w:val="24"/>
          <w:lang w:val="en-GB"/>
        </w:rPr>
        <w:t xml:space="preserve"> &lt; 0. Unless otherwise demonstrated, planning analysis should not rely on the symmetry of the theoretical DAB model with respect to the time axis, as shown in Fig. 8 (for </w:t>
      </w:r>
      <w:r w:rsidRPr="00C80083">
        <w:rPr>
          <w:i/>
          <w:szCs w:val="24"/>
          <w:lang w:val="en-GB"/>
        </w:rPr>
        <w:t>t</w:t>
      </w:r>
      <w:r w:rsidRPr="00C80083">
        <w:rPr>
          <w:szCs w:val="24"/>
          <w:lang w:val="en-GB"/>
        </w:rPr>
        <w:t xml:space="preserve"> &lt; 0 a </w:t>
      </w:r>
      <w:r w:rsidRPr="00C80083">
        <w:rPr>
          <w:i/>
          <w:szCs w:val="24"/>
          <w:lang w:val="en-GB"/>
        </w:rPr>
        <w:t>protection ratio</w:t>
      </w:r>
      <w:r w:rsidRPr="00C80083">
        <w:rPr>
          <w:szCs w:val="24"/>
          <w:lang w:val="en-GB"/>
        </w:rPr>
        <w:t xml:space="preserve"> </w:t>
      </w:r>
      <w:r w:rsidRPr="00070FC1">
        <w:rPr>
          <w:szCs w:val="24"/>
        </w:rPr>
        <w:t>ζ</w:t>
      </w:r>
      <w:r w:rsidRPr="00C80083">
        <w:rPr>
          <w:szCs w:val="24"/>
          <w:lang w:val="en-GB"/>
        </w:rPr>
        <w:t xml:space="preserve"> of about 13.5 dB should be considered).</w:t>
      </w:r>
    </w:p>
    <w:p w14:paraId="721B3673" w14:textId="77777777" w:rsidR="00061A5A" w:rsidRPr="00C80083" w:rsidRDefault="00061A5A" w:rsidP="00061A5A">
      <w:pPr>
        <w:rPr>
          <w:szCs w:val="24"/>
          <w:lang w:val="en-GB"/>
        </w:rPr>
      </w:pPr>
      <w:r w:rsidRPr="00C80083">
        <w:rPr>
          <w:szCs w:val="24"/>
          <w:lang w:val="en-GB"/>
        </w:rPr>
        <w:t xml:space="preserve">In Annex H of [45], all the details and the results of the tests performed by Rai Way on SFN performance, both in the laboratory and in a sample service area, are reported. </w:t>
      </w:r>
    </w:p>
    <w:p w14:paraId="1904CA06" w14:textId="77777777" w:rsidR="00061A5A" w:rsidRPr="00C80083" w:rsidRDefault="00061A5A" w:rsidP="00061A5A">
      <w:pPr>
        <w:rPr>
          <w:spacing w:val="-2"/>
          <w:szCs w:val="24"/>
          <w:lang w:val="en-GB"/>
        </w:rPr>
      </w:pPr>
      <w:bookmarkStart w:id="1015" w:name="_Toc448395317"/>
      <w:bookmarkStart w:id="1016" w:name="_Toc451160014"/>
      <w:bookmarkStart w:id="1017" w:name="_Toc451160571"/>
      <w:bookmarkStart w:id="1018" w:name="_Toc451160734"/>
      <w:bookmarkStart w:id="1019" w:name="_Toc451160857"/>
      <w:bookmarkStart w:id="1020" w:name="_Toc451160987"/>
      <w:bookmarkStart w:id="1021" w:name="_Toc451165512"/>
      <w:bookmarkEnd w:id="1008"/>
      <w:bookmarkEnd w:id="1009"/>
      <w:bookmarkEnd w:id="1015"/>
      <w:bookmarkEnd w:id="1016"/>
      <w:bookmarkEnd w:id="1017"/>
      <w:bookmarkEnd w:id="1018"/>
      <w:bookmarkEnd w:id="1019"/>
      <w:bookmarkEnd w:id="1020"/>
      <w:bookmarkEnd w:id="1021"/>
      <w:r w:rsidRPr="00C80083">
        <w:rPr>
          <w:spacing w:val="-2"/>
          <w:szCs w:val="24"/>
          <w:lang w:val="en-GB"/>
        </w:rPr>
        <w:t>Laboratory and field testing by CRA has shown situations where SFN performance could be degraded under certain conditions even though the reception of two SFN signals is within the guard band, i.e. less than 246 µs apart. This particular situation occurs when the signals from both transmitters are very close in power, e.g. less than 1 dB difference </w:t>
      </w:r>
      <w:r w:rsidRPr="00C80083">
        <w:rPr>
          <w:spacing w:val="-2"/>
          <w:szCs w:val="24"/>
          <w:lang w:val="en-GB"/>
        </w:rPr>
        <w:noBreakHyphen/>
        <w:t> the ‘zero dB’ echo case. The two signals are combined at the input to the antenna non</w:t>
      </w:r>
      <w:r w:rsidRPr="00C80083">
        <w:rPr>
          <w:spacing w:val="-2"/>
          <w:szCs w:val="24"/>
          <w:lang w:val="en-GB"/>
        </w:rPr>
        <w:noBreakHyphen/>
        <w:t>coherently and consequently the relative phase of each sub</w:t>
      </w:r>
      <w:r w:rsidRPr="00C80083">
        <w:rPr>
          <w:spacing w:val="-2"/>
          <w:szCs w:val="24"/>
          <w:lang w:val="en-GB"/>
        </w:rPr>
        <w:noBreakHyphen/>
        <w:t>carrier in the OFDM symbol will determine the resulting power. This is shown in Fig. 9 where the delay between the two equal power signals is 10 µs. The result is that there are several sub</w:t>
      </w:r>
      <w:r w:rsidRPr="00C80083">
        <w:rPr>
          <w:spacing w:val="-2"/>
          <w:szCs w:val="24"/>
          <w:lang w:val="en-GB"/>
        </w:rPr>
        <w:noBreakHyphen/>
        <w:t>carriers in the symbol which are significantly reduced in power, in this case by over 20 dB relative to the peak sub</w:t>
      </w:r>
      <w:r w:rsidRPr="00C80083">
        <w:rPr>
          <w:spacing w:val="-2"/>
          <w:szCs w:val="24"/>
          <w:lang w:val="en-GB"/>
        </w:rPr>
        <w:noBreakHyphen/>
        <w:t xml:space="preserve">carrier power. The impact of this ‘scalloping’ is a reduction in receiver performance when the received signal power is less than approximately 20 dB above the minimum received signal power threshold. This reduction is due to the poor </w:t>
      </w:r>
      <w:r w:rsidRPr="00C80083">
        <w:rPr>
          <w:i/>
          <w:iCs/>
          <w:spacing w:val="-2"/>
          <w:szCs w:val="24"/>
          <w:lang w:val="en-GB"/>
        </w:rPr>
        <w:t>C</w:t>
      </w:r>
      <w:r w:rsidRPr="00C80083">
        <w:rPr>
          <w:spacing w:val="-2"/>
          <w:szCs w:val="24"/>
          <w:lang w:val="en-GB"/>
        </w:rPr>
        <w:t>/</w:t>
      </w:r>
      <w:r w:rsidRPr="00C80083">
        <w:rPr>
          <w:i/>
          <w:iCs/>
          <w:spacing w:val="-2"/>
          <w:szCs w:val="24"/>
          <w:lang w:val="en-GB"/>
        </w:rPr>
        <w:t>N</w:t>
      </w:r>
      <w:r w:rsidRPr="00C80083">
        <w:rPr>
          <w:spacing w:val="-2"/>
          <w:szCs w:val="24"/>
          <w:lang w:val="en-GB"/>
        </w:rPr>
        <w:t xml:space="preserve"> for the specific sub</w:t>
      </w:r>
      <w:r w:rsidRPr="00C80083">
        <w:rPr>
          <w:spacing w:val="-2"/>
          <w:szCs w:val="24"/>
          <w:lang w:val="en-GB"/>
        </w:rPr>
        <w:noBreakHyphen/>
        <w:t>carriers in the symbol which effectively propagate through the receiver signal processing as errors and can result in an effective increase in the noise floor. The result can be to raise the minimum receive signal power by typically between 3 and 6 dB for FEC code rate EEP-3A, dependent on the second path delay and the receiver implementation.</w:t>
      </w:r>
    </w:p>
    <w:p w14:paraId="67C6FF8D" w14:textId="77777777" w:rsidR="00061A5A" w:rsidRPr="00C80083" w:rsidRDefault="00061A5A" w:rsidP="00061A5A">
      <w:pPr>
        <w:pStyle w:val="FigureNo"/>
        <w:rPr>
          <w:lang w:val="en-GB"/>
        </w:rPr>
      </w:pPr>
      <w:r w:rsidRPr="00C80083">
        <w:rPr>
          <w:lang w:val="en-GB"/>
        </w:rPr>
        <w:t>Figure 9</w:t>
      </w:r>
    </w:p>
    <w:p w14:paraId="5846A6FA" w14:textId="76062611" w:rsidR="00061A5A" w:rsidRPr="00C80083" w:rsidRDefault="00061A5A" w:rsidP="00061A5A">
      <w:pPr>
        <w:pStyle w:val="Figuretitle"/>
        <w:rPr>
          <w:lang w:val="en-GB" w:eastAsia="ru-RU"/>
        </w:rPr>
      </w:pPr>
      <w:r w:rsidRPr="00C80083">
        <w:rPr>
          <w:lang w:val="en-GB"/>
        </w:rPr>
        <w:t>The spectrum of two equal power DAB signals combined with 10 µ</w:t>
      </w:r>
      <w:r w:rsidR="00027F04">
        <w:rPr>
          <w:lang w:val="en-GB"/>
        </w:rPr>
        <w:t>s</w:t>
      </w:r>
      <w:r w:rsidRPr="00C80083">
        <w:rPr>
          <w:lang w:val="en-GB"/>
        </w:rPr>
        <w:t xml:space="preserve"> delay</w:t>
      </w:r>
    </w:p>
    <w:p w14:paraId="2980AE19" w14:textId="77777777" w:rsidR="00061A5A" w:rsidRPr="00070FC1" w:rsidRDefault="00061A5A" w:rsidP="00061A5A">
      <w:pPr>
        <w:pStyle w:val="Figure"/>
        <w:spacing w:after="200"/>
        <w:rPr>
          <w:szCs w:val="24"/>
        </w:rPr>
      </w:pPr>
      <w:r w:rsidRPr="0098662A">
        <w:rPr>
          <w:noProof/>
          <w:lang w:val="en-GB" w:eastAsia="en-GB"/>
        </w:rPr>
        <w:drawing>
          <wp:inline distT="0" distB="0" distL="0" distR="0" wp14:anchorId="308871AD" wp14:editId="7D7DCB11">
            <wp:extent cx="3472360" cy="3372921"/>
            <wp:effectExtent l="19050" t="0" r="0" b="0"/>
            <wp:docPr id="11" name="Immagin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45"/>
                    <pic:cNvPicPr>
                      <a:picLocks noChangeAspect="1" noChangeArrowheads="1"/>
                    </pic:cNvPicPr>
                  </pic:nvPicPr>
                  <pic:blipFill>
                    <a:blip r:embed="rId111"/>
                    <a:srcRect/>
                    <a:stretch>
                      <a:fillRect/>
                    </a:stretch>
                  </pic:blipFill>
                  <pic:spPr bwMode="auto">
                    <a:xfrm>
                      <a:off x="0" y="0"/>
                      <a:ext cx="3476145" cy="3376597"/>
                    </a:xfrm>
                    <a:prstGeom prst="rect">
                      <a:avLst/>
                    </a:prstGeom>
                    <a:noFill/>
                    <a:ln w="9525">
                      <a:noFill/>
                      <a:miter lim="800000"/>
                      <a:headEnd/>
                      <a:tailEnd/>
                    </a:ln>
                  </pic:spPr>
                </pic:pic>
              </a:graphicData>
            </a:graphic>
          </wp:inline>
        </w:drawing>
      </w:r>
    </w:p>
    <w:p w14:paraId="48A3B06D" w14:textId="77777777" w:rsidR="00061A5A" w:rsidRPr="00C80083" w:rsidRDefault="00061A5A" w:rsidP="00C20CBE">
      <w:pPr>
        <w:pStyle w:val="Normalaftertitle"/>
        <w:rPr>
          <w:lang w:val="en-GB"/>
        </w:rPr>
      </w:pPr>
      <w:r w:rsidRPr="00C80083">
        <w:rPr>
          <w:lang w:val="en-GB"/>
        </w:rPr>
        <w:t>This situation typically will only occur when the receiver is in a situation where the signal received from both transmitters is not only equal power but also ‘clean’, that is there are no significant multipath signal components present. As the power difference between the two received signals increases the performance is dominated by the stronger signal. Also, the presence of multipath components helps ‘dilute’ the effect by adding further non</w:t>
      </w:r>
      <w:r w:rsidRPr="00C80083">
        <w:rPr>
          <w:lang w:val="en-GB"/>
        </w:rPr>
        <w:noBreakHyphen/>
        <w:t>coherent signal components that can reduce the depth of some notches.</w:t>
      </w:r>
      <w:bookmarkEnd w:id="1010"/>
    </w:p>
    <w:p w14:paraId="4AB41A0B" w14:textId="77777777" w:rsidR="00061A5A" w:rsidRPr="00C80083" w:rsidRDefault="00061A5A" w:rsidP="00061A5A">
      <w:pPr>
        <w:pStyle w:val="Heading2"/>
        <w:rPr>
          <w:lang w:val="en-GB"/>
        </w:rPr>
      </w:pPr>
      <w:bookmarkStart w:id="1022" w:name="_Toc5873162"/>
      <w:bookmarkStart w:id="1023" w:name="_Toc8220167"/>
      <w:bookmarkStart w:id="1024" w:name="_Toc18411353"/>
      <w:r w:rsidRPr="00C80083">
        <w:rPr>
          <w:lang w:val="en-GB"/>
        </w:rPr>
        <w:t>7.2</w:t>
      </w:r>
      <w:r w:rsidRPr="00C80083">
        <w:rPr>
          <w:lang w:val="en-GB"/>
        </w:rPr>
        <w:tab/>
        <w:t>Receiver parameters</w:t>
      </w:r>
      <w:bookmarkEnd w:id="1022"/>
      <w:bookmarkEnd w:id="1023"/>
      <w:bookmarkEnd w:id="1024"/>
    </w:p>
    <w:p w14:paraId="7A57E6AB" w14:textId="77777777" w:rsidR="00061A5A" w:rsidRPr="00C80083" w:rsidRDefault="00061A5A" w:rsidP="00061A5A">
      <w:pPr>
        <w:pStyle w:val="Heading3"/>
        <w:rPr>
          <w:lang w:val="en-GB"/>
        </w:rPr>
      </w:pPr>
      <w:bookmarkStart w:id="1025" w:name="_Toc18411354"/>
      <w:r w:rsidRPr="00C80083">
        <w:rPr>
          <w:lang w:val="en-GB"/>
        </w:rPr>
        <w:t>7.2.1</w:t>
      </w:r>
      <w:r w:rsidRPr="00C80083">
        <w:rPr>
          <w:lang w:val="en-GB"/>
        </w:rPr>
        <w:tab/>
        <w:t>Receiver noise figure</w:t>
      </w:r>
      <w:bookmarkEnd w:id="1025"/>
    </w:p>
    <w:p w14:paraId="193923B0" w14:textId="77777777" w:rsidR="00061A5A" w:rsidRPr="00C80083" w:rsidRDefault="00061A5A" w:rsidP="00061A5A">
      <w:pPr>
        <w:spacing w:before="100"/>
        <w:rPr>
          <w:spacing w:val="-2"/>
          <w:lang w:val="en-GB"/>
        </w:rPr>
      </w:pPr>
      <w:r w:rsidRPr="00C80083">
        <w:rPr>
          <w:spacing w:val="-2"/>
          <w:lang w:val="en-GB"/>
        </w:rPr>
        <w:t xml:space="preserve">A noise factor of 7 dB has been used since the early days of DAB. This value is also suggested by the EBU in their DAB planning guideline document [37]. However, some receivers, in particular mobile DAB receivers, are likely to perform better, i.e. having a noise figure of about 5 dB or better. </w:t>
      </w:r>
    </w:p>
    <w:p w14:paraId="401ACA44" w14:textId="4B2DD176" w:rsidR="00061A5A" w:rsidRPr="00C80083" w:rsidRDefault="00061A5A" w:rsidP="00061A5A">
      <w:pPr>
        <w:spacing w:before="100"/>
        <w:rPr>
          <w:lang w:val="en-GB"/>
        </w:rPr>
      </w:pPr>
      <w:r w:rsidRPr="00C80083">
        <w:rPr>
          <w:lang w:val="en-GB"/>
        </w:rPr>
        <w:t>IRT has made measurements of the receiver noise figure [41] and found that values lay in the range 4.7 dB to 6.4 dB. On the basis of these tests and experience with modern receivers, a noise figure of 6</w:t>
      </w:r>
      <w:r w:rsidR="00CA0A41">
        <w:rPr>
          <w:lang w:val="en-GB"/>
        </w:rPr>
        <w:t> </w:t>
      </w:r>
      <w:r w:rsidRPr="00C80083">
        <w:rPr>
          <w:lang w:val="en-GB"/>
        </w:rPr>
        <w:t xml:space="preserve">dB is regarded as a reasonable compromise to cover different receiver types. </w:t>
      </w:r>
    </w:p>
    <w:p w14:paraId="5ECE5670" w14:textId="77777777" w:rsidR="00061A5A" w:rsidRPr="00C80083" w:rsidRDefault="00061A5A" w:rsidP="00061A5A">
      <w:pPr>
        <w:spacing w:before="100"/>
        <w:rPr>
          <w:lang w:val="en-GB"/>
        </w:rPr>
      </w:pPr>
      <w:r w:rsidRPr="00C80083">
        <w:rPr>
          <w:lang w:val="en-GB"/>
        </w:rPr>
        <w:t>It is suggested that a noise figure of 6 dB should be used for planning.</w:t>
      </w:r>
    </w:p>
    <w:p w14:paraId="2CD6E852" w14:textId="77777777" w:rsidR="00061A5A" w:rsidRPr="00C80083" w:rsidRDefault="00061A5A" w:rsidP="00061A5A">
      <w:pPr>
        <w:pStyle w:val="Heading3"/>
        <w:rPr>
          <w:b w:val="0"/>
          <w:lang w:val="en-GB"/>
        </w:rPr>
      </w:pPr>
      <w:bookmarkStart w:id="1026" w:name="_Toc18411355"/>
      <w:r w:rsidRPr="00C80083">
        <w:rPr>
          <w:lang w:val="en-GB"/>
        </w:rPr>
        <w:t>7.2.2</w:t>
      </w:r>
      <w:r w:rsidRPr="00C80083">
        <w:rPr>
          <w:lang w:val="en-GB"/>
        </w:rPr>
        <w:tab/>
        <w:t>Minimum receiver signal input levels</w:t>
      </w:r>
      <w:bookmarkEnd w:id="1026"/>
    </w:p>
    <w:p w14:paraId="4B9B5F44" w14:textId="77777777" w:rsidR="00061A5A" w:rsidRPr="00C80083" w:rsidRDefault="00061A5A" w:rsidP="00061A5A">
      <w:pPr>
        <w:spacing w:before="80"/>
        <w:rPr>
          <w:lang w:val="en-GB"/>
        </w:rPr>
      </w:pPr>
      <w:r w:rsidRPr="00C80083">
        <w:rPr>
          <w:lang w:val="en-GB"/>
        </w:rPr>
        <w:t xml:space="preserve">To illustrate how the </w:t>
      </w:r>
      <w:r w:rsidRPr="00C80083">
        <w:rPr>
          <w:i/>
          <w:iCs/>
          <w:lang w:val="en-GB"/>
        </w:rPr>
        <w:t>C</w:t>
      </w:r>
      <w:r w:rsidRPr="00C80083">
        <w:rPr>
          <w:lang w:val="en-GB"/>
        </w:rPr>
        <w:t>/</w:t>
      </w:r>
      <w:r w:rsidRPr="00C80083">
        <w:rPr>
          <w:i/>
          <w:iCs/>
          <w:lang w:val="en-GB"/>
        </w:rPr>
        <w:t>N</w:t>
      </w:r>
      <w:r w:rsidRPr="00C80083">
        <w:rPr>
          <w:lang w:val="en-GB"/>
        </w:rPr>
        <w:t xml:space="preserve"> influences the minimum signal input level to the receiver, the latter has been calculated for representative </w:t>
      </w:r>
      <w:r w:rsidRPr="00C80083">
        <w:rPr>
          <w:i/>
          <w:iCs/>
          <w:lang w:val="en-GB"/>
        </w:rPr>
        <w:t>C</w:t>
      </w:r>
      <w:r w:rsidRPr="00C80083">
        <w:rPr>
          <w:lang w:val="en-GB"/>
        </w:rPr>
        <w:t>/</w:t>
      </w:r>
      <w:r w:rsidRPr="00C80083">
        <w:rPr>
          <w:i/>
          <w:iCs/>
          <w:lang w:val="en-GB"/>
        </w:rPr>
        <w:t>N</w:t>
      </w:r>
      <w:r w:rsidRPr="00C80083">
        <w:rPr>
          <w:lang w:val="en-GB"/>
        </w:rPr>
        <w:t xml:space="preserve">, including the implementation margin. For other values simple linear interpolation can be applied. </w:t>
      </w:r>
    </w:p>
    <w:p w14:paraId="22A28680" w14:textId="77777777" w:rsidR="00061A5A" w:rsidRPr="00C80083" w:rsidRDefault="00061A5A" w:rsidP="00061A5A">
      <w:pPr>
        <w:spacing w:before="80"/>
        <w:rPr>
          <w:lang w:val="en-GB"/>
        </w:rPr>
      </w:pPr>
      <w:r w:rsidRPr="00C80083">
        <w:rPr>
          <w:lang w:val="en-GB"/>
        </w:rPr>
        <w:t xml:space="preserve">The receiver noise figure has been chosen as 6 dB (see § 7.2.1). The noise figure is given for all the frequencies within Band III and thus the minimum receiver input signal level is independent of the transmitter frequency. If other noise figures are used in practice, the minimum receiver input signal level will change correspondingly by the same amount. </w:t>
      </w:r>
    </w:p>
    <w:p w14:paraId="500EAB53" w14:textId="77777777" w:rsidR="00061A5A" w:rsidRPr="00C80083" w:rsidRDefault="00061A5A" w:rsidP="00061A5A">
      <w:pPr>
        <w:spacing w:after="240"/>
        <w:rPr>
          <w:lang w:val="en-GB"/>
        </w:rPr>
      </w:pPr>
      <w:r w:rsidRPr="00C80083">
        <w:rPr>
          <w:lang w:val="en-GB"/>
        </w:rPr>
        <w:t>The minimum receiver input signal levels calculated here are used to derive the minimum power flux densities and corresponding minimum median equivalent field strength values for various reception modes.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418"/>
        <w:gridCol w:w="7507"/>
      </w:tblGrid>
      <w:tr w:rsidR="00061A5A" w:rsidRPr="00070FC1" w14:paraId="797A2440" w14:textId="77777777" w:rsidTr="00C80083">
        <w:tc>
          <w:tcPr>
            <w:tcW w:w="9629" w:type="dxa"/>
            <w:gridSpan w:val="3"/>
          </w:tcPr>
          <w:p w14:paraId="5DCF6C49" w14:textId="77777777" w:rsidR="00061A5A" w:rsidRPr="00070FC1" w:rsidRDefault="00061A5A" w:rsidP="00C80083">
            <w:pPr>
              <w:pStyle w:val="Tabletext"/>
              <w:rPr>
                <w:rFonts w:eastAsia="Times New Roman"/>
              </w:rPr>
            </w:pPr>
            <w:r w:rsidRPr="00070FC1">
              <w:rPr>
                <w:sz w:val="24"/>
              </w:rPr>
              <w:t>Definitions:</w:t>
            </w:r>
          </w:p>
        </w:tc>
      </w:tr>
      <w:tr w:rsidR="00061A5A" w:rsidRPr="00070FC1" w14:paraId="41F899ED" w14:textId="77777777" w:rsidTr="00C80083">
        <w:tc>
          <w:tcPr>
            <w:tcW w:w="704" w:type="dxa"/>
          </w:tcPr>
          <w:p w14:paraId="5DCDB57E" w14:textId="77777777" w:rsidR="00061A5A" w:rsidRPr="00070FC1" w:rsidRDefault="00061A5A" w:rsidP="00C80083">
            <w:pPr>
              <w:pStyle w:val="Tabletext"/>
              <w:rPr>
                <w:rFonts w:eastAsia="Times New Roman"/>
              </w:rPr>
            </w:pPr>
          </w:p>
        </w:tc>
        <w:tc>
          <w:tcPr>
            <w:tcW w:w="1418" w:type="dxa"/>
          </w:tcPr>
          <w:p w14:paraId="37B8818F" w14:textId="77777777" w:rsidR="00061A5A" w:rsidRPr="00070FC1" w:rsidRDefault="00061A5A" w:rsidP="00C80083">
            <w:pPr>
              <w:pStyle w:val="Tabletext"/>
              <w:jc w:val="right"/>
              <w:rPr>
                <w:rFonts w:eastAsia="Times New Roman"/>
              </w:rPr>
            </w:pPr>
            <w:r w:rsidRPr="00070FC1">
              <w:rPr>
                <w:sz w:val="24"/>
              </w:rPr>
              <w:t>B</w:t>
            </w:r>
          </w:p>
        </w:tc>
        <w:tc>
          <w:tcPr>
            <w:tcW w:w="7507" w:type="dxa"/>
          </w:tcPr>
          <w:p w14:paraId="3C4F1C2C" w14:textId="77777777" w:rsidR="00061A5A" w:rsidRPr="00070FC1" w:rsidRDefault="00061A5A" w:rsidP="00C80083">
            <w:pPr>
              <w:pStyle w:val="Tabletext"/>
              <w:rPr>
                <w:rFonts w:eastAsia="Times New Roman"/>
              </w:rPr>
            </w:pPr>
            <w:r w:rsidRPr="00070FC1">
              <w:rPr>
                <w:sz w:val="24"/>
              </w:rPr>
              <w:t xml:space="preserve">: Receiver noise bandwidth </w:t>
            </w:r>
            <w:r>
              <w:rPr>
                <w:sz w:val="24"/>
              </w:rPr>
              <w:t>(</w:t>
            </w:r>
            <w:r w:rsidRPr="00070FC1">
              <w:rPr>
                <w:sz w:val="24"/>
              </w:rPr>
              <w:t>Hz</w:t>
            </w:r>
            <w:r>
              <w:rPr>
                <w:sz w:val="24"/>
              </w:rPr>
              <w:t>)</w:t>
            </w:r>
          </w:p>
        </w:tc>
      </w:tr>
      <w:tr w:rsidR="00061A5A" w:rsidRPr="00C4545B" w14:paraId="17042DA5" w14:textId="77777777" w:rsidTr="00C80083">
        <w:tc>
          <w:tcPr>
            <w:tcW w:w="704" w:type="dxa"/>
          </w:tcPr>
          <w:p w14:paraId="7936000C" w14:textId="77777777" w:rsidR="00061A5A" w:rsidRPr="00070FC1" w:rsidRDefault="00061A5A" w:rsidP="00C80083">
            <w:pPr>
              <w:pStyle w:val="Tabletext"/>
              <w:rPr>
                <w:rFonts w:eastAsia="Times New Roman"/>
              </w:rPr>
            </w:pPr>
          </w:p>
        </w:tc>
        <w:tc>
          <w:tcPr>
            <w:tcW w:w="1418" w:type="dxa"/>
          </w:tcPr>
          <w:p w14:paraId="27ACBC3B" w14:textId="77777777" w:rsidR="00061A5A" w:rsidRPr="00070FC1" w:rsidRDefault="00061A5A" w:rsidP="00C80083">
            <w:pPr>
              <w:pStyle w:val="Tabletext"/>
              <w:jc w:val="right"/>
              <w:rPr>
                <w:rFonts w:eastAsia="Times New Roman"/>
                <w:i/>
                <w:iCs/>
              </w:rPr>
            </w:pPr>
            <w:r>
              <w:rPr>
                <w:i/>
                <w:iCs/>
                <w:sz w:val="24"/>
              </w:rPr>
              <w:t>S</w:t>
            </w:r>
            <w:r w:rsidRPr="009322A3">
              <w:rPr>
                <w:sz w:val="24"/>
              </w:rPr>
              <w:t>/</w:t>
            </w:r>
            <w:r w:rsidRPr="00070FC1">
              <w:rPr>
                <w:i/>
                <w:iCs/>
                <w:sz w:val="24"/>
              </w:rPr>
              <w:t>N</w:t>
            </w:r>
          </w:p>
        </w:tc>
        <w:tc>
          <w:tcPr>
            <w:tcW w:w="7507" w:type="dxa"/>
          </w:tcPr>
          <w:p w14:paraId="28BDDE41" w14:textId="77777777" w:rsidR="00061A5A" w:rsidRPr="00C80083" w:rsidRDefault="00061A5A" w:rsidP="00C80083">
            <w:pPr>
              <w:pStyle w:val="Tabletext"/>
              <w:rPr>
                <w:rFonts w:eastAsia="Times New Roman"/>
                <w:lang w:val="en-GB"/>
              </w:rPr>
            </w:pPr>
            <w:r w:rsidRPr="00C80083">
              <w:rPr>
                <w:sz w:val="24"/>
                <w:lang w:val="en-GB"/>
              </w:rPr>
              <w:t>: RF signal-to-noise ratio required by the system (dB)</w:t>
            </w:r>
          </w:p>
        </w:tc>
      </w:tr>
      <w:tr w:rsidR="00061A5A" w:rsidRPr="00070FC1" w14:paraId="7172A38A" w14:textId="77777777" w:rsidTr="00C80083">
        <w:tc>
          <w:tcPr>
            <w:tcW w:w="704" w:type="dxa"/>
          </w:tcPr>
          <w:p w14:paraId="1657D81A" w14:textId="77777777" w:rsidR="00061A5A" w:rsidRPr="00C80083" w:rsidRDefault="00061A5A" w:rsidP="00C80083">
            <w:pPr>
              <w:pStyle w:val="Tabletext"/>
              <w:rPr>
                <w:rFonts w:eastAsia="Times New Roman"/>
                <w:lang w:val="en-GB"/>
              </w:rPr>
            </w:pPr>
          </w:p>
        </w:tc>
        <w:tc>
          <w:tcPr>
            <w:tcW w:w="1418" w:type="dxa"/>
          </w:tcPr>
          <w:p w14:paraId="430A2A06" w14:textId="77777777" w:rsidR="00061A5A" w:rsidRPr="001812E4" w:rsidRDefault="00061A5A" w:rsidP="00C80083">
            <w:pPr>
              <w:pStyle w:val="Tabletext"/>
              <w:jc w:val="right"/>
              <w:rPr>
                <w:vertAlign w:val="subscript"/>
              </w:rPr>
            </w:pPr>
            <w:r w:rsidRPr="00070FC1">
              <w:rPr>
                <w:i/>
                <w:iCs/>
                <w:sz w:val="24"/>
              </w:rPr>
              <w:t>F</w:t>
            </w:r>
            <w:r w:rsidRPr="00070FC1">
              <w:rPr>
                <w:i/>
                <w:iCs/>
                <w:sz w:val="24"/>
                <w:vertAlign w:val="subscript"/>
              </w:rPr>
              <w:t>r</w:t>
            </w:r>
          </w:p>
        </w:tc>
        <w:tc>
          <w:tcPr>
            <w:tcW w:w="7507" w:type="dxa"/>
          </w:tcPr>
          <w:p w14:paraId="77FAF414" w14:textId="77777777" w:rsidR="00061A5A" w:rsidRPr="00070FC1" w:rsidRDefault="00061A5A" w:rsidP="00C80083">
            <w:pPr>
              <w:pStyle w:val="Tabletext"/>
              <w:rPr>
                <w:rFonts w:eastAsia="Times New Roman"/>
              </w:rPr>
            </w:pPr>
            <w:r w:rsidRPr="00070FC1">
              <w:rPr>
                <w:sz w:val="24"/>
              </w:rPr>
              <w:t>: Receiver noise figure</w:t>
            </w:r>
            <w:r>
              <w:rPr>
                <w:sz w:val="24"/>
              </w:rPr>
              <w:t xml:space="preserve"> (</w:t>
            </w:r>
            <w:r w:rsidRPr="00070FC1">
              <w:rPr>
                <w:sz w:val="24"/>
              </w:rPr>
              <w:t>dB</w:t>
            </w:r>
            <w:r>
              <w:rPr>
                <w:sz w:val="24"/>
              </w:rPr>
              <w:t>)</w:t>
            </w:r>
          </w:p>
        </w:tc>
      </w:tr>
      <w:tr w:rsidR="00061A5A" w:rsidRPr="00C4545B" w14:paraId="3E984CED" w14:textId="77777777" w:rsidTr="00C80083">
        <w:tc>
          <w:tcPr>
            <w:tcW w:w="704" w:type="dxa"/>
          </w:tcPr>
          <w:p w14:paraId="55F8E423" w14:textId="77777777" w:rsidR="00061A5A" w:rsidRPr="00070FC1" w:rsidRDefault="00061A5A" w:rsidP="00C80083">
            <w:pPr>
              <w:pStyle w:val="Tabletext"/>
              <w:rPr>
                <w:rFonts w:eastAsia="Times New Roman"/>
              </w:rPr>
            </w:pPr>
          </w:p>
        </w:tc>
        <w:tc>
          <w:tcPr>
            <w:tcW w:w="1418" w:type="dxa"/>
          </w:tcPr>
          <w:p w14:paraId="4854E80F" w14:textId="77777777" w:rsidR="00061A5A" w:rsidRPr="001812E4" w:rsidRDefault="00061A5A" w:rsidP="00C80083">
            <w:pPr>
              <w:pStyle w:val="Tabletext"/>
              <w:jc w:val="right"/>
              <w:rPr>
                <w:vertAlign w:val="subscript"/>
              </w:rPr>
            </w:pPr>
            <w:r w:rsidRPr="00070FC1">
              <w:rPr>
                <w:i/>
                <w:iCs/>
                <w:sz w:val="24"/>
              </w:rPr>
              <w:t>P</w:t>
            </w:r>
            <w:r w:rsidRPr="00070FC1">
              <w:rPr>
                <w:i/>
                <w:iCs/>
                <w:sz w:val="24"/>
                <w:vertAlign w:val="subscript"/>
              </w:rPr>
              <w:t>n</w:t>
            </w:r>
          </w:p>
        </w:tc>
        <w:tc>
          <w:tcPr>
            <w:tcW w:w="7507" w:type="dxa"/>
          </w:tcPr>
          <w:p w14:paraId="7C575D04" w14:textId="77777777" w:rsidR="00061A5A" w:rsidRPr="00C80083" w:rsidRDefault="00061A5A" w:rsidP="00C80083">
            <w:pPr>
              <w:pStyle w:val="Tabletext"/>
              <w:rPr>
                <w:rFonts w:eastAsia="Times New Roman"/>
                <w:lang w:val="en-GB"/>
              </w:rPr>
            </w:pPr>
            <w:r w:rsidRPr="00C80083">
              <w:rPr>
                <w:sz w:val="24"/>
                <w:lang w:val="en-GB"/>
              </w:rPr>
              <w:t>: Receiver noise input power (dBW)</w:t>
            </w:r>
          </w:p>
        </w:tc>
      </w:tr>
      <w:tr w:rsidR="00061A5A" w:rsidRPr="00C4545B" w14:paraId="7486C91F" w14:textId="77777777" w:rsidTr="00C80083">
        <w:tc>
          <w:tcPr>
            <w:tcW w:w="704" w:type="dxa"/>
          </w:tcPr>
          <w:p w14:paraId="73CBFE48" w14:textId="77777777" w:rsidR="00061A5A" w:rsidRPr="00C80083" w:rsidRDefault="00061A5A" w:rsidP="00C80083">
            <w:pPr>
              <w:pStyle w:val="Tabletext"/>
              <w:rPr>
                <w:rFonts w:eastAsia="Times New Roman"/>
                <w:lang w:val="en-GB"/>
              </w:rPr>
            </w:pPr>
          </w:p>
        </w:tc>
        <w:tc>
          <w:tcPr>
            <w:tcW w:w="1418" w:type="dxa"/>
          </w:tcPr>
          <w:p w14:paraId="73E6F65B" w14:textId="77777777" w:rsidR="00061A5A" w:rsidRPr="001812E4" w:rsidRDefault="00061A5A" w:rsidP="00C80083">
            <w:pPr>
              <w:pStyle w:val="Tabletext"/>
              <w:jc w:val="right"/>
              <w:rPr>
                <w:i/>
                <w:iCs/>
                <w:vertAlign w:val="subscript"/>
              </w:rPr>
            </w:pPr>
            <w:r w:rsidRPr="00070FC1">
              <w:rPr>
                <w:i/>
                <w:iCs/>
                <w:sz w:val="24"/>
              </w:rPr>
              <w:t>P</w:t>
            </w:r>
            <w:r w:rsidRPr="00070FC1">
              <w:rPr>
                <w:i/>
                <w:iCs/>
                <w:sz w:val="24"/>
                <w:vertAlign w:val="subscript"/>
              </w:rPr>
              <w:t>s min</w:t>
            </w:r>
          </w:p>
        </w:tc>
        <w:tc>
          <w:tcPr>
            <w:tcW w:w="7507" w:type="dxa"/>
          </w:tcPr>
          <w:p w14:paraId="7E85F7F7" w14:textId="77777777" w:rsidR="00061A5A" w:rsidRPr="00C80083" w:rsidRDefault="00061A5A" w:rsidP="00C80083">
            <w:pPr>
              <w:pStyle w:val="Tabletext"/>
              <w:rPr>
                <w:rFonts w:eastAsia="Times New Roman"/>
                <w:lang w:val="en-GB"/>
              </w:rPr>
            </w:pPr>
            <w:r w:rsidRPr="00C80083">
              <w:rPr>
                <w:sz w:val="24"/>
                <w:lang w:val="en-GB"/>
              </w:rPr>
              <w:t>: Minimum receiver signal input power (dBW)</w:t>
            </w:r>
          </w:p>
        </w:tc>
      </w:tr>
      <w:tr w:rsidR="00061A5A" w:rsidRPr="00C4545B" w14:paraId="2D905CF8" w14:textId="77777777" w:rsidTr="00C80083">
        <w:tc>
          <w:tcPr>
            <w:tcW w:w="704" w:type="dxa"/>
          </w:tcPr>
          <w:p w14:paraId="71DE96FB" w14:textId="77777777" w:rsidR="00061A5A" w:rsidRPr="00C80083" w:rsidRDefault="00061A5A" w:rsidP="00C80083">
            <w:pPr>
              <w:pStyle w:val="Tabletext"/>
              <w:rPr>
                <w:rFonts w:eastAsia="Times New Roman"/>
                <w:lang w:val="en-GB"/>
              </w:rPr>
            </w:pPr>
          </w:p>
        </w:tc>
        <w:tc>
          <w:tcPr>
            <w:tcW w:w="1418" w:type="dxa"/>
          </w:tcPr>
          <w:p w14:paraId="03530A9B" w14:textId="77777777" w:rsidR="00061A5A" w:rsidRPr="001812E4" w:rsidRDefault="00061A5A" w:rsidP="00C80083">
            <w:pPr>
              <w:pStyle w:val="Tabletext"/>
              <w:jc w:val="right"/>
              <w:rPr>
                <w:i/>
                <w:iCs/>
                <w:vertAlign w:val="subscript"/>
              </w:rPr>
            </w:pPr>
            <w:r w:rsidRPr="00070FC1">
              <w:rPr>
                <w:i/>
                <w:iCs/>
                <w:sz w:val="24"/>
              </w:rPr>
              <w:t>U</w:t>
            </w:r>
            <w:r w:rsidRPr="00070FC1">
              <w:rPr>
                <w:i/>
                <w:iCs/>
                <w:sz w:val="24"/>
                <w:vertAlign w:val="subscript"/>
              </w:rPr>
              <w:t>s min</w:t>
            </w:r>
          </w:p>
        </w:tc>
        <w:tc>
          <w:tcPr>
            <w:tcW w:w="7507" w:type="dxa"/>
          </w:tcPr>
          <w:p w14:paraId="23CA93AF" w14:textId="77777777" w:rsidR="00061A5A" w:rsidRPr="00C80083" w:rsidRDefault="00061A5A" w:rsidP="00C80083">
            <w:pPr>
              <w:pStyle w:val="Tabletext"/>
              <w:rPr>
                <w:rFonts w:eastAsia="Times New Roman"/>
                <w:lang w:val="en-GB"/>
              </w:rPr>
            </w:pPr>
            <w:r w:rsidRPr="00C80083">
              <w:rPr>
                <w:sz w:val="24"/>
                <w:lang w:val="en-GB"/>
              </w:rPr>
              <w:t xml:space="preserve">: Minimum equivalent receiver input voltage into </w:t>
            </w:r>
            <w:r w:rsidRPr="00C80083">
              <w:rPr>
                <w:i/>
                <w:iCs/>
                <w:sz w:val="24"/>
                <w:lang w:val="en-GB"/>
              </w:rPr>
              <w:t>Z</w:t>
            </w:r>
            <w:r w:rsidRPr="00C80083">
              <w:rPr>
                <w:i/>
                <w:iCs/>
                <w:sz w:val="24"/>
                <w:vertAlign w:val="subscript"/>
                <w:lang w:val="en-GB"/>
              </w:rPr>
              <w:t>i</w:t>
            </w:r>
            <w:r w:rsidRPr="00C80083">
              <w:rPr>
                <w:sz w:val="24"/>
                <w:lang w:val="en-GB"/>
              </w:rPr>
              <w:t xml:space="preserve"> (dBµV)</w:t>
            </w:r>
          </w:p>
        </w:tc>
      </w:tr>
      <w:tr w:rsidR="00061A5A" w:rsidRPr="00070FC1" w14:paraId="2E627379" w14:textId="77777777" w:rsidTr="00C80083">
        <w:tc>
          <w:tcPr>
            <w:tcW w:w="704" w:type="dxa"/>
          </w:tcPr>
          <w:p w14:paraId="164B7003" w14:textId="77777777" w:rsidR="00061A5A" w:rsidRPr="00C80083" w:rsidRDefault="00061A5A" w:rsidP="00C80083">
            <w:pPr>
              <w:pStyle w:val="Tabletext"/>
              <w:rPr>
                <w:rFonts w:eastAsia="Times New Roman"/>
                <w:lang w:val="en-GB"/>
              </w:rPr>
            </w:pPr>
          </w:p>
        </w:tc>
        <w:tc>
          <w:tcPr>
            <w:tcW w:w="1418" w:type="dxa"/>
          </w:tcPr>
          <w:p w14:paraId="6714D55D" w14:textId="77777777" w:rsidR="00061A5A" w:rsidRPr="001812E4" w:rsidRDefault="00061A5A" w:rsidP="00C80083">
            <w:pPr>
              <w:pStyle w:val="Tabletext"/>
              <w:jc w:val="right"/>
              <w:rPr>
                <w:i/>
                <w:iCs/>
                <w:vertAlign w:val="subscript"/>
              </w:rPr>
            </w:pPr>
            <w:r w:rsidRPr="00070FC1">
              <w:rPr>
                <w:i/>
                <w:iCs/>
                <w:sz w:val="24"/>
              </w:rPr>
              <w:t>Z</w:t>
            </w:r>
            <w:r w:rsidRPr="00070FC1">
              <w:rPr>
                <w:i/>
                <w:iCs/>
                <w:sz w:val="24"/>
                <w:vertAlign w:val="subscript"/>
              </w:rPr>
              <w:t>i</w:t>
            </w:r>
          </w:p>
        </w:tc>
        <w:tc>
          <w:tcPr>
            <w:tcW w:w="7507" w:type="dxa"/>
          </w:tcPr>
          <w:p w14:paraId="254A4C6B" w14:textId="77777777" w:rsidR="00061A5A" w:rsidRPr="00070FC1" w:rsidRDefault="00061A5A" w:rsidP="00C80083">
            <w:pPr>
              <w:pStyle w:val="Tabletext"/>
              <w:rPr>
                <w:rFonts w:eastAsia="Times New Roman"/>
              </w:rPr>
            </w:pPr>
            <w:r w:rsidRPr="00070FC1">
              <w:rPr>
                <w:sz w:val="24"/>
              </w:rPr>
              <w:t>: Receiver input impedance (75 Ω)</w:t>
            </w:r>
          </w:p>
        </w:tc>
      </w:tr>
      <w:tr w:rsidR="00061A5A" w:rsidRPr="00070FC1" w14:paraId="7F3ACA15" w14:textId="77777777" w:rsidTr="00C80083">
        <w:tc>
          <w:tcPr>
            <w:tcW w:w="704" w:type="dxa"/>
          </w:tcPr>
          <w:p w14:paraId="11F4B131" w14:textId="77777777" w:rsidR="00061A5A" w:rsidRPr="00070FC1" w:rsidRDefault="00061A5A" w:rsidP="00C80083">
            <w:pPr>
              <w:pStyle w:val="Tabletext"/>
              <w:rPr>
                <w:sz w:val="24"/>
              </w:rPr>
            </w:pPr>
          </w:p>
        </w:tc>
        <w:tc>
          <w:tcPr>
            <w:tcW w:w="1418" w:type="dxa"/>
          </w:tcPr>
          <w:p w14:paraId="733E5C2C" w14:textId="77777777" w:rsidR="00061A5A" w:rsidRPr="00070FC1" w:rsidRDefault="00061A5A" w:rsidP="00C80083">
            <w:pPr>
              <w:pStyle w:val="Tabletext"/>
              <w:jc w:val="right"/>
              <w:rPr>
                <w:i/>
                <w:iCs/>
                <w:sz w:val="24"/>
              </w:rPr>
            </w:pPr>
            <w:r w:rsidRPr="00070FC1">
              <w:rPr>
                <w:i/>
                <w:iCs/>
                <w:sz w:val="24"/>
              </w:rPr>
              <w:t>k</w:t>
            </w:r>
          </w:p>
        </w:tc>
        <w:tc>
          <w:tcPr>
            <w:tcW w:w="7507" w:type="dxa"/>
          </w:tcPr>
          <w:p w14:paraId="3A62E6BE" w14:textId="77533A5D" w:rsidR="00061A5A" w:rsidRPr="00070FC1" w:rsidRDefault="00061A5A" w:rsidP="008D2EBC">
            <w:pPr>
              <w:pStyle w:val="Tabletext"/>
              <w:rPr>
                <w:sz w:val="24"/>
              </w:rPr>
            </w:pPr>
            <w:r w:rsidRPr="00070FC1">
              <w:rPr>
                <w:sz w:val="24"/>
              </w:rPr>
              <w:t>: Boltzmann’s constant = 1.38 × 10</w:t>
            </w:r>
            <w:r w:rsidR="008D2EBC">
              <w:rPr>
                <w:rFonts w:ascii="Times New Roman" w:hAnsi="Times New Roman"/>
                <w:sz w:val="24"/>
                <w:vertAlign w:val="superscript"/>
              </w:rPr>
              <w:t>−</w:t>
            </w:r>
            <w:r w:rsidRPr="00070FC1">
              <w:rPr>
                <w:sz w:val="24"/>
                <w:vertAlign w:val="superscript"/>
              </w:rPr>
              <w:t>23</w:t>
            </w:r>
            <w:r w:rsidRPr="00070FC1">
              <w:rPr>
                <w:sz w:val="24"/>
              </w:rPr>
              <w:t xml:space="preserve"> Ws/K</w:t>
            </w:r>
          </w:p>
        </w:tc>
      </w:tr>
      <w:tr w:rsidR="00061A5A" w:rsidRPr="00070FC1" w14:paraId="6F8BE1BA" w14:textId="77777777" w:rsidTr="00C80083">
        <w:tc>
          <w:tcPr>
            <w:tcW w:w="704" w:type="dxa"/>
          </w:tcPr>
          <w:p w14:paraId="0D677747" w14:textId="77777777" w:rsidR="00061A5A" w:rsidRPr="00070FC1" w:rsidRDefault="00061A5A" w:rsidP="00C80083">
            <w:pPr>
              <w:pStyle w:val="Tabletext"/>
              <w:rPr>
                <w:sz w:val="24"/>
              </w:rPr>
            </w:pPr>
          </w:p>
        </w:tc>
        <w:tc>
          <w:tcPr>
            <w:tcW w:w="1418" w:type="dxa"/>
          </w:tcPr>
          <w:p w14:paraId="555784C8" w14:textId="77777777" w:rsidR="00061A5A" w:rsidRPr="001812E4" w:rsidRDefault="00061A5A" w:rsidP="00C80083">
            <w:pPr>
              <w:pStyle w:val="Tabletext"/>
              <w:spacing w:line="240" w:lineRule="auto"/>
              <w:jc w:val="right"/>
              <w:rPr>
                <w:i/>
                <w:iCs/>
                <w:sz w:val="24"/>
                <w:vertAlign w:val="subscript"/>
              </w:rPr>
            </w:pPr>
            <w:r w:rsidRPr="00070FC1">
              <w:rPr>
                <w:i/>
                <w:iCs/>
                <w:sz w:val="24"/>
              </w:rPr>
              <w:t>T</w:t>
            </w:r>
            <w:r w:rsidRPr="00070FC1">
              <w:rPr>
                <w:sz w:val="24"/>
                <w:vertAlign w:val="subscript"/>
              </w:rPr>
              <w:t>0</w:t>
            </w:r>
          </w:p>
        </w:tc>
        <w:tc>
          <w:tcPr>
            <w:tcW w:w="7507" w:type="dxa"/>
          </w:tcPr>
          <w:p w14:paraId="198DCA05" w14:textId="77777777" w:rsidR="00061A5A" w:rsidRPr="00070FC1" w:rsidRDefault="00061A5A" w:rsidP="00C80083">
            <w:pPr>
              <w:pStyle w:val="Tabletext"/>
              <w:rPr>
                <w:sz w:val="24"/>
              </w:rPr>
            </w:pPr>
            <w:r w:rsidRPr="00070FC1">
              <w:rPr>
                <w:sz w:val="24"/>
              </w:rPr>
              <w:t>: Absolute temperature = 290 K</w:t>
            </w:r>
          </w:p>
        </w:tc>
      </w:tr>
      <w:tr w:rsidR="00061A5A" w:rsidRPr="00070FC1" w14:paraId="42B50D9C" w14:textId="77777777" w:rsidTr="00C80083">
        <w:tc>
          <w:tcPr>
            <w:tcW w:w="9629" w:type="dxa"/>
            <w:gridSpan w:val="3"/>
          </w:tcPr>
          <w:p w14:paraId="645F9A73" w14:textId="77777777" w:rsidR="00061A5A" w:rsidRPr="00070FC1" w:rsidRDefault="00061A5A" w:rsidP="00C80083">
            <w:pPr>
              <w:pStyle w:val="Tabletext"/>
              <w:rPr>
                <w:sz w:val="24"/>
              </w:rPr>
            </w:pPr>
            <w:r>
              <w:rPr>
                <w:sz w:val="24"/>
              </w:rPr>
              <w:t>Equations</w:t>
            </w:r>
            <w:r w:rsidRPr="00070FC1">
              <w:rPr>
                <w:sz w:val="24"/>
              </w:rPr>
              <w:t>:</w:t>
            </w:r>
          </w:p>
        </w:tc>
      </w:tr>
      <w:tr w:rsidR="00061A5A" w:rsidRPr="00070FC1" w14:paraId="11336636" w14:textId="77777777" w:rsidTr="00C80083">
        <w:tc>
          <w:tcPr>
            <w:tcW w:w="704" w:type="dxa"/>
          </w:tcPr>
          <w:p w14:paraId="36D7FFBA" w14:textId="77777777" w:rsidR="00061A5A" w:rsidRPr="00070FC1" w:rsidRDefault="00061A5A" w:rsidP="00C80083">
            <w:pPr>
              <w:pStyle w:val="Tabletext"/>
              <w:rPr>
                <w:sz w:val="24"/>
              </w:rPr>
            </w:pPr>
          </w:p>
        </w:tc>
        <w:tc>
          <w:tcPr>
            <w:tcW w:w="1418" w:type="dxa"/>
          </w:tcPr>
          <w:p w14:paraId="177A452F" w14:textId="77777777" w:rsidR="00061A5A" w:rsidRPr="00070FC1" w:rsidRDefault="00061A5A" w:rsidP="00C80083">
            <w:pPr>
              <w:pStyle w:val="Tabletext"/>
              <w:jc w:val="right"/>
              <w:rPr>
                <w:i/>
                <w:iCs/>
                <w:sz w:val="24"/>
              </w:rPr>
            </w:pPr>
            <w:r w:rsidRPr="00070FC1">
              <w:rPr>
                <w:i/>
                <w:iCs/>
                <w:sz w:val="24"/>
              </w:rPr>
              <w:t>P</w:t>
            </w:r>
            <w:r w:rsidRPr="00070FC1">
              <w:rPr>
                <w:i/>
                <w:iCs/>
                <w:sz w:val="24"/>
                <w:vertAlign w:val="subscript"/>
              </w:rPr>
              <w:t>n</w:t>
            </w:r>
          </w:p>
        </w:tc>
        <w:tc>
          <w:tcPr>
            <w:tcW w:w="7507" w:type="dxa"/>
          </w:tcPr>
          <w:p w14:paraId="48BCE1E8" w14:textId="77777777" w:rsidR="00061A5A" w:rsidRPr="00070FC1" w:rsidRDefault="00061A5A" w:rsidP="00C80083">
            <w:pPr>
              <w:pStyle w:val="Tabletext"/>
              <w:rPr>
                <w:sz w:val="24"/>
              </w:rPr>
            </w:pPr>
            <w:r w:rsidRPr="00070FC1">
              <w:rPr>
                <w:sz w:val="24"/>
              </w:rPr>
              <w:t xml:space="preserve">= </w:t>
            </w:r>
            <w:r w:rsidRPr="00070FC1">
              <w:rPr>
                <w:i/>
                <w:iCs/>
                <w:sz w:val="24"/>
              </w:rPr>
              <w:t>F</w:t>
            </w:r>
            <w:r w:rsidRPr="00070FC1">
              <w:rPr>
                <w:i/>
                <w:iCs/>
                <w:sz w:val="24"/>
                <w:vertAlign w:val="subscript"/>
              </w:rPr>
              <w:t>r</w:t>
            </w:r>
            <w:r w:rsidRPr="00070FC1">
              <w:rPr>
                <w:sz w:val="24"/>
              </w:rPr>
              <w:t xml:space="preserve"> + 10 log(</w:t>
            </w:r>
            <w:r w:rsidRPr="00070FC1">
              <w:rPr>
                <w:i/>
                <w:iCs/>
                <w:sz w:val="24"/>
              </w:rPr>
              <w:t>kT</w:t>
            </w:r>
            <w:r w:rsidRPr="00070FC1">
              <w:rPr>
                <w:sz w:val="24"/>
                <w:vertAlign w:val="subscript"/>
              </w:rPr>
              <w:t>0</w:t>
            </w:r>
            <w:r w:rsidRPr="00070FC1">
              <w:rPr>
                <w:i/>
                <w:iCs/>
                <w:sz w:val="24"/>
              </w:rPr>
              <w:t>B</w:t>
            </w:r>
            <w:r w:rsidRPr="00070FC1">
              <w:rPr>
                <w:sz w:val="24"/>
              </w:rPr>
              <w:t>)</w:t>
            </w:r>
          </w:p>
        </w:tc>
      </w:tr>
      <w:tr w:rsidR="00061A5A" w:rsidRPr="00070FC1" w14:paraId="054A8E7E" w14:textId="77777777" w:rsidTr="00C80083">
        <w:tc>
          <w:tcPr>
            <w:tcW w:w="704" w:type="dxa"/>
          </w:tcPr>
          <w:p w14:paraId="7BE4F2CA" w14:textId="77777777" w:rsidR="00061A5A" w:rsidRPr="00070FC1" w:rsidRDefault="00061A5A" w:rsidP="00C80083">
            <w:pPr>
              <w:pStyle w:val="Tabletext"/>
              <w:rPr>
                <w:sz w:val="24"/>
              </w:rPr>
            </w:pPr>
          </w:p>
        </w:tc>
        <w:tc>
          <w:tcPr>
            <w:tcW w:w="1418" w:type="dxa"/>
          </w:tcPr>
          <w:p w14:paraId="19433309" w14:textId="77777777" w:rsidR="00061A5A" w:rsidRPr="00070FC1" w:rsidRDefault="00061A5A" w:rsidP="00C80083">
            <w:pPr>
              <w:pStyle w:val="Tabletext"/>
              <w:jc w:val="right"/>
              <w:rPr>
                <w:i/>
                <w:iCs/>
                <w:sz w:val="24"/>
              </w:rPr>
            </w:pPr>
            <w:r w:rsidRPr="00070FC1">
              <w:rPr>
                <w:i/>
                <w:iCs/>
                <w:sz w:val="24"/>
              </w:rPr>
              <w:t>P</w:t>
            </w:r>
            <w:r w:rsidRPr="00070FC1">
              <w:rPr>
                <w:i/>
                <w:iCs/>
                <w:sz w:val="24"/>
                <w:vertAlign w:val="subscript"/>
              </w:rPr>
              <w:t>s min</w:t>
            </w:r>
          </w:p>
        </w:tc>
        <w:tc>
          <w:tcPr>
            <w:tcW w:w="7507" w:type="dxa"/>
          </w:tcPr>
          <w:p w14:paraId="4209994A" w14:textId="77777777" w:rsidR="00061A5A" w:rsidRPr="00070FC1" w:rsidRDefault="00061A5A" w:rsidP="00C80083">
            <w:pPr>
              <w:pStyle w:val="Tabletext"/>
              <w:rPr>
                <w:sz w:val="24"/>
              </w:rPr>
            </w:pPr>
            <w:r w:rsidRPr="00070FC1">
              <w:rPr>
                <w:sz w:val="24"/>
              </w:rPr>
              <w:t xml:space="preserve">= </w:t>
            </w:r>
            <w:r w:rsidRPr="00070FC1">
              <w:rPr>
                <w:i/>
                <w:iCs/>
                <w:sz w:val="24"/>
              </w:rPr>
              <w:t>P</w:t>
            </w:r>
            <w:r w:rsidRPr="00070FC1">
              <w:rPr>
                <w:i/>
                <w:iCs/>
                <w:sz w:val="24"/>
                <w:vertAlign w:val="subscript"/>
              </w:rPr>
              <w:t>n</w:t>
            </w:r>
            <w:r w:rsidRPr="00070FC1">
              <w:rPr>
                <w:sz w:val="24"/>
              </w:rPr>
              <w:t xml:space="preserve"> + </w:t>
            </w:r>
            <w:r w:rsidRPr="00070FC1">
              <w:rPr>
                <w:i/>
                <w:iCs/>
                <w:sz w:val="24"/>
              </w:rPr>
              <w:t>C</w:t>
            </w:r>
            <w:r w:rsidRPr="001812E4">
              <w:rPr>
                <w:sz w:val="24"/>
              </w:rPr>
              <w:t>/</w:t>
            </w:r>
            <w:r w:rsidRPr="00070FC1">
              <w:rPr>
                <w:i/>
                <w:iCs/>
                <w:sz w:val="24"/>
              </w:rPr>
              <w:t>N</w:t>
            </w:r>
          </w:p>
        </w:tc>
      </w:tr>
      <w:tr w:rsidR="00061A5A" w:rsidRPr="00070FC1" w14:paraId="611B57E7" w14:textId="77777777" w:rsidTr="00C80083">
        <w:tc>
          <w:tcPr>
            <w:tcW w:w="704" w:type="dxa"/>
          </w:tcPr>
          <w:p w14:paraId="18492CC0" w14:textId="77777777" w:rsidR="00061A5A" w:rsidRPr="00070FC1" w:rsidRDefault="00061A5A" w:rsidP="00C80083">
            <w:pPr>
              <w:pStyle w:val="Tabletext"/>
              <w:rPr>
                <w:sz w:val="24"/>
              </w:rPr>
            </w:pPr>
          </w:p>
        </w:tc>
        <w:tc>
          <w:tcPr>
            <w:tcW w:w="1418" w:type="dxa"/>
          </w:tcPr>
          <w:p w14:paraId="4A468556" w14:textId="77777777" w:rsidR="00061A5A" w:rsidRPr="00070FC1" w:rsidRDefault="00061A5A" w:rsidP="00C80083">
            <w:pPr>
              <w:pStyle w:val="Tabletext"/>
              <w:jc w:val="right"/>
              <w:rPr>
                <w:i/>
                <w:iCs/>
                <w:sz w:val="24"/>
              </w:rPr>
            </w:pPr>
            <w:r w:rsidRPr="00070FC1">
              <w:rPr>
                <w:i/>
                <w:iCs/>
                <w:sz w:val="24"/>
              </w:rPr>
              <w:t>U</w:t>
            </w:r>
            <w:r w:rsidRPr="00070FC1">
              <w:rPr>
                <w:i/>
                <w:iCs/>
                <w:sz w:val="24"/>
                <w:vertAlign w:val="subscript"/>
              </w:rPr>
              <w:t>s min</w:t>
            </w:r>
          </w:p>
        </w:tc>
        <w:tc>
          <w:tcPr>
            <w:tcW w:w="7507" w:type="dxa"/>
          </w:tcPr>
          <w:p w14:paraId="0E7607F1" w14:textId="77777777" w:rsidR="00061A5A" w:rsidRPr="00070FC1" w:rsidRDefault="00061A5A" w:rsidP="00C80083">
            <w:pPr>
              <w:pStyle w:val="Tabletext"/>
              <w:rPr>
                <w:sz w:val="24"/>
              </w:rPr>
            </w:pPr>
            <w:r w:rsidRPr="00070FC1">
              <w:rPr>
                <w:sz w:val="24"/>
              </w:rPr>
              <w:t xml:space="preserve">= </w:t>
            </w:r>
            <w:r w:rsidRPr="00070FC1">
              <w:rPr>
                <w:i/>
                <w:iCs/>
                <w:sz w:val="24"/>
              </w:rPr>
              <w:t>P</w:t>
            </w:r>
            <w:r w:rsidRPr="00070FC1">
              <w:rPr>
                <w:i/>
                <w:iCs/>
                <w:sz w:val="24"/>
                <w:vertAlign w:val="subscript"/>
              </w:rPr>
              <w:t>smin</w:t>
            </w:r>
            <w:r w:rsidRPr="00070FC1">
              <w:rPr>
                <w:sz w:val="24"/>
              </w:rPr>
              <w:t xml:space="preserve"> + 120 + 10 log(</w:t>
            </w:r>
            <w:r w:rsidRPr="00070FC1">
              <w:rPr>
                <w:i/>
                <w:iCs/>
                <w:sz w:val="24"/>
              </w:rPr>
              <w:t>Z</w:t>
            </w:r>
            <w:r w:rsidRPr="00070FC1">
              <w:rPr>
                <w:i/>
                <w:iCs/>
                <w:sz w:val="24"/>
                <w:vertAlign w:val="subscript"/>
              </w:rPr>
              <w:t>i</w:t>
            </w:r>
            <w:r w:rsidRPr="00070FC1">
              <w:rPr>
                <w:sz w:val="24"/>
              </w:rPr>
              <w:t>)</w:t>
            </w:r>
          </w:p>
        </w:tc>
      </w:tr>
    </w:tbl>
    <w:p w14:paraId="71083153" w14:textId="77777777" w:rsidR="00061A5A" w:rsidRPr="00070FC1" w:rsidRDefault="00061A5A" w:rsidP="00CA0A41">
      <w:pPr>
        <w:pStyle w:val="TableNo"/>
        <w:keepLines/>
      </w:pPr>
      <w:r w:rsidRPr="00070FC1">
        <w:t>TABLE 1</w:t>
      </w:r>
      <w:r>
        <w:t>11</w:t>
      </w:r>
    </w:p>
    <w:p w14:paraId="62593962" w14:textId="77777777" w:rsidR="00061A5A" w:rsidRPr="00C80083" w:rsidRDefault="00061A5A" w:rsidP="00CA0A41">
      <w:pPr>
        <w:pStyle w:val="Tabletitle"/>
        <w:keepLines/>
        <w:rPr>
          <w:lang w:val="en-GB"/>
        </w:rPr>
      </w:pPr>
      <w:r w:rsidRPr="00C80083">
        <w:rPr>
          <w:lang w:val="en-GB"/>
        </w:rPr>
        <w:t xml:space="preserve">Minimum required input signal levels for different </w:t>
      </w:r>
      <w:r w:rsidRPr="00C80083">
        <w:rPr>
          <w:i/>
          <w:iCs/>
          <w:lang w:val="en-GB"/>
        </w:rPr>
        <w:t>C</w:t>
      </w:r>
      <w:r w:rsidRPr="00C80083">
        <w:rPr>
          <w:lang w:val="en-GB"/>
        </w:rPr>
        <w:t>/</w:t>
      </w:r>
      <w:r w:rsidRPr="00C80083">
        <w:rPr>
          <w:i/>
          <w:iCs/>
          <w:lang w:val="en-GB"/>
        </w:rPr>
        <w:t>N</w:t>
      </w:r>
      <w:r w:rsidRPr="00C80083">
        <w:rPr>
          <w:lang w:val="en-GB"/>
        </w:rPr>
        <w:t xml:space="preserve"> values</w:t>
      </w:r>
    </w:p>
    <w:tbl>
      <w:tblPr>
        <w:tblStyle w:val="TableGrid"/>
        <w:tblW w:w="0" w:type="auto"/>
        <w:tblLook w:val="04A0" w:firstRow="1" w:lastRow="0" w:firstColumn="1" w:lastColumn="0" w:noHBand="0" w:noVBand="1"/>
      </w:tblPr>
      <w:tblGrid>
        <w:gridCol w:w="3823"/>
        <w:gridCol w:w="1842"/>
        <w:gridCol w:w="1985"/>
        <w:gridCol w:w="1979"/>
      </w:tblGrid>
      <w:tr w:rsidR="00061A5A" w:rsidRPr="00070FC1" w14:paraId="2988BBDC" w14:textId="77777777" w:rsidTr="00C80083">
        <w:tc>
          <w:tcPr>
            <w:tcW w:w="9629" w:type="dxa"/>
            <w:gridSpan w:val="4"/>
            <w:vAlign w:val="center"/>
          </w:tcPr>
          <w:p w14:paraId="13FB44BD" w14:textId="77777777" w:rsidR="00061A5A" w:rsidRPr="00070FC1" w:rsidRDefault="00061A5A" w:rsidP="00CA0A41">
            <w:pPr>
              <w:pStyle w:val="Tablehead"/>
              <w:keepLines/>
              <w:rPr>
                <w:rFonts w:eastAsia="Times New Roman"/>
              </w:rPr>
            </w:pPr>
            <w:r w:rsidRPr="00070FC1">
              <w:t>Band III – 7 MHz channels</w:t>
            </w:r>
          </w:p>
        </w:tc>
      </w:tr>
      <w:tr w:rsidR="00061A5A" w:rsidRPr="00070FC1" w14:paraId="219BFE42" w14:textId="77777777" w:rsidTr="00C80083">
        <w:tc>
          <w:tcPr>
            <w:tcW w:w="3823" w:type="dxa"/>
            <w:vAlign w:val="center"/>
          </w:tcPr>
          <w:p w14:paraId="7D9BBF69" w14:textId="77777777" w:rsidR="00061A5A" w:rsidRPr="00070FC1" w:rsidRDefault="00061A5A" w:rsidP="00CA0A41">
            <w:pPr>
              <w:pStyle w:val="Tabletext"/>
              <w:keepNext/>
              <w:keepLines/>
              <w:rPr>
                <w:rFonts w:eastAsia="Times New Roman"/>
              </w:rPr>
            </w:pPr>
            <w:r w:rsidRPr="00070FC1">
              <w:t>Channel model</w:t>
            </w:r>
          </w:p>
        </w:tc>
        <w:tc>
          <w:tcPr>
            <w:tcW w:w="1842" w:type="dxa"/>
            <w:vAlign w:val="center"/>
          </w:tcPr>
          <w:p w14:paraId="5B0B0CD7" w14:textId="77777777" w:rsidR="00061A5A" w:rsidRPr="00070FC1" w:rsidRDefault="00061A5A" w:rsidP="00CA0A41">
            <w:pPr>
              <w:pStyle w:val="Tabletext"/>
              <w:keepNext/>
              <w:keepLines/>
              <w:jc w:val="center"/>
              <w:rPr>
                <w:rFonts w:eastAsia="Times New Roman"/>
                <w:b/>
                <w:sz w:val="28"/>
              </w:rPr>
            </w:pPr>
          </w:p>
        </w:tc>
        <w:tc>
          <w:tcPr>
            <w:tcW w:w="1985" w:type="dxa"/>
            <w:vAlign w:val="center"/>
          </w:tcPr>
          <w:p w14:paraId="51F86AF2" w14:textId="77777777" w:rsidR="00061A5A" w:rsidRPr="00070FC1" w:rsidRDefault="00061A5A" w:rsidP="00CA0A41">
            <w:pPr>
              <w:pStyle w:val="Tabletext"/>
              <w:keepNext/>
              <w:keepLines/>
              <w:jc w:val="center"/>
              <w:rPr>
                <w:rFonts w:eastAsia="Times New Roman"/>
              </w:rPr>
            </w:pPr>
            <w:r w:rsidRPr="00070FC1">
              <w:t>TU 12</w:t>
            </w:r>
          </w:p>
        </w:tc>
        <w:tc>
          <w:tcPr>
            <w:tcW w:w="1979" w:type="dxa"/>
            <w:vAlign w:val="center"/>
          </w:tcPr>
          <w:p w14:paraId="422BB3C2" w14:textId="77777777" w:rsidR="00061A5A" w:rsidRPr="00070FC1" w:rsidRDefault="00061A5A" w:rsidP="00CA0A41">
            <w:pPr>
              <w:pStyle w:val="Tabletext"/>
              <w:keepNext/>
              <w:keepLines/>
              <w:jc w:val="center"/>
              <w:rPr>
                <w:rFonts w:eastAsia="Times New Roman"/>
              </w:rPr>
            </w:pPr>
            <w:r w:rsidRPr="00070FC1">
              <w:t>RA 6</w:t>
            </w:r>
          </w:p>
        </w:tc>
      </w:tr>
      <w:tr w:rsidR="00061A5A" w:rsidRPr="00070FC1" w14:paraId="2C12453A" w14:textId="77777777" w:rsidTr="00C80083">
        <w:tc>
          <w:tcPr>
            <w:tcW w:w="3823" w:type="dxa"/>
            <w:vAlign w:val="center"/>
          </w:tcPr>
          <w:p w14:paraId="7875E937" w14:textId="77777777" w:rsidR="00061A5A" w:rsidRPr="00070FC1" w:rsidRDefault="00061A5A" w:rsidP="00CA0A41">
            <w:pPr>
              <w:pStyle w:val="Tabletext"/>
              <w:keepNext/>
              <w:keepLines/>
              <w:rPr>
                <w:rFonts w:eastAsia="Times New Roman"/>
              </w:rPr>
            </w:pPr>
            <w:r w:rsidRPr="00070FC1">
              <w:t>Equivalent noise bandwidth</w:t>
            </w:r>
          </w:p>
        </w:tc>
        <w:tc>
          <w:tcPr>
            <w:tcW w:w="1842" w:type="dxa"/>
            <w:vAlign w:val="center"/>
          </w:tcPr>
          <w:p w14:paraId="5E80C882" w14:textId="77777777" w:rsidR="00061A5A" w:rsidRPr="00070FC1" w:rsidRDefault="00061A5A" w:rsidP="00CA0A41">
            <w:pPr>
              <w:pStyle w:val="Tabletext"/>
              <w:keepNext/>
              <w:keepLines/>
              <w:jc w:val="center"/>
              <w:rPr>
                <w:rFonts w:eastAsia="Times New Roman"/>
              </w:rPr>
            </w:pPr>
            <w:r w:rsidRPr="00070FC1">
              <w:rPr>
                <w:i/>
                <w:iCs/>
              </w:rPr>
              <w:t>B</w:t>
            </w:r>
            <w:r w:rsidRPr="00070FC1">
              <w:t xml:space="preserve"> </w:t>
            </w:r>
            <w:r>
              <w:t>(</w:t>
            </w:r>
            <w:r w:rsidRPr="00070FC1">
              <w:t>Hz</w:t>
            </w:r>
            <w:r>
              <w:t>)</w:t>
            </w:r>
          </w:p>
        </w:tc>
        <w:tc>
          <w:tcPr>
            <w:tcW w:w="1985" w:type="dxa"/>
            <w:vAlign w:val="center"/>
          </w:tcPr>
          <w:p w14:paraId="0D9901DD" w14:textId="77777777" w:rsidR="00061A5A" w:rsidRPr="00070FC1" w:rsidRDefault="00061A5A" w:rsidP="00CA0A41">
            <w:pPr>
              <w:pStyle w:val="Tabletext"/>
              <w:keepNext/>
              <w:keepLines/>
              <w:jc w:val="center"/>
              <w:rPr>
                <w:rFonts w:eastAsia="Times New Roman"/>
              </w:rPr>
            </w:pPr>
            <w:r w:rsidRPr="00070FC1">
              <w:t xml:space="preserve">1.536 </w:t>
            </w:r>
            <w:r w:rsidRPr="00070FC1">
              <w:rPr>
                <w:sz w:val="24"/>
              </w:rPr>
              <w:t>×</w:t>
            </w:r>
            <w:r w:rsidRPr="00070FC1">
              <w:t xml:space="preserve"> 10</w:t>
            </w:r>
            <w:r w:rsidRPr="00070FC1">
              <w:rPr>
                <w:vertAlign w:val="superscript"/>
              </w:rPr>
              <w:t>6</w:t>
            </w:r>
          </w:p>
        </w:tc>
        <w:tc>
          <w:tcPr>
            <w:tcW w:w="1979" w:type="dxa"/>
            <w:vAlign w:val="center"/>
          </w:tcPr>
          <w:p w14:paraId="41E93E92" w14:textId="77777777" w:rsidR="00061A5A" w:rsidRPr="00070FC1" w:rsidRDefault="00061A5A" w:rsidP="00CA0A41">
            <w:pPr>
              <w:pStyle w:val="Tabletext"/>
              <w:keepNext/>
              <w:keepLines/>
              <w:jc w:val="center"/>
              <w:rPr>
                <w:rFonts w:eastAsia="Times New Roman"/>
              </w:rPr>
            </w:pPr>
            <w:r w:rsidRPr="00070FC1">
              <w:t xml:space="preserve">1.536 </w:t>
            </w:r>
            <w:r w:rsidRPr="00070FC1">
              <w:rPr>
                <w:sz w:val="24"/>
              </w:rPr>
              <w:t>×</w:t>
            </w:r>
            <w:r w:rsidRPr="00070FC1">
              <w:t xml:space="preserve"> 10</w:t>
            </w:r>
            <w:r w:rsidRPr="00070FC1">
              <w:rPr>
                <w:vertAlign w:val="superscript"/>
              </w:rPr>
              <w:t>6</w:t>
            </w:r>
          </w:p>
        </w:tc>
      </w:tr>
      <w:tr w:rsidR="00061A5A" w:rsidRPr="00070FC1" w14:paraId="330069E1" w14:textId="77777777" w:rsidTr="00C80083">
        <w:tc>
          <w:tcPr>
            <w:tcW w:w="3823" w:type="dxa"/>
            <w:vAlign w:val="center"/>
          </w:tcPr>
          <w:p w14:paraId="53F681E9" w14:textId="77777777" w:rsidR="00061A5A" w:rsidRPr="00070FC1" w:rsidRDefault="00061A5A" w:rsidP="00C80083">
            <w:pPr>
              <w:pStyle w:val="Tabletext"/>
              <w:rPr>
                <w:rFonts w:eastAsia="Times New Roman"/>
              </w:rPr>
            </w:pPr>
            <w:r w:rsidRPr="00070FC1">
              <w:t>Receiver noise figure</w:t>
            </w:r>
          </w:p>
        </w:tc>
        <w:tc>
          <w:tcPr>
            <w:tcW w:w="1842" w:type="dxa"/>
            <w:vAlign w:val="center"/>
          </w:tcPr>
          <w:p w14:paraId="32E29832" w14:textId="77777777" w:rsidR="00061A5A" w:rsidRPr="00070FC1" w:rsidRDefault="00061A5A" w:rsidP="00C80083">
            <w:pPr>
              <w:pStyle w:val="Tabletext"/>
              <w:jc w:val="center"/>
              <w:rPr>
                <w:rFonts w:eastAsia="Times New Roman"/>
              </w:rPr>
            </w:pPr>
            <w:r w:rsidRPr="00070FC1">
              <w:rPr>
                <w:i/>
                <w:iCs/>
              </w:rPr>
              <w:t>F</w:t>
            </w:r>
            <w:r w:rsidRPr="00070FC1">
              <w:rPr>
                <w:i/>
                <w:iCs/>
                <w:vertAlign w:val="subscript"/>
              </w:rPr>
              <w:t>r</w:t>
            </w:r>
            <w:r w:rsidRPr="00070FC1">
              <w:t xml:space="preserve"> </w:t>
            </w:r>
            <w:r>
              <w:t>(</w:t>
            </w:r>
            <w:r w:rsidRPr="00070FC1">
              <w:t>dB</w:t>
            </w:r>
            <w:r>
              <w:t>)</w:t>
            </w:r>
          </w:p>
        </w:tc>
        <w:tc>
          <w:tcPr>
            <w:tcW w:w="1985" w:type="dxa"/>
            <w:vAlign w:val="center"/>
          </w:tcPr>
          <w:p w14:paraId="39F573C1" w14:textId="77777777" w:rsidR="00061A5A" w:rsidRPr="00070FC1" w:rsidRDefault="00061A5A" w:rsidP="00C80083">
            <w:pPr>
              <w:pStyle w:val="Tabletext"/>
              <w:jc w:val="center"/>
              <w:rPr>
                <w:rFonts w:eastAsia="Times New Roman"/>
              </w:rPr>
            </w:pPr>
            <w:r w:rsidRPr="00070FC1">
              <w:t>6</w:t>
            </w:r>
          </w:p>
        </w:tc>
        <w:tc>
          <w:tcPr>
            <w:tcW w:w="1979" w:type="dxa"/>
            <w:vAlign w:val="center"/>
          </w:tcPr>
          <w:p w14:paraId="186698CB" w14:textId="77777777" w:rsidR="00061A5A" w:rsidRPr="00070FC1" w:rsidRDefault="00061A5A" w:rsidP="00C80083">
            <w:pPr>
              <w:pStyle w:val="Tabletext"/>
              <w:jc w:val="center"/>
              <w:rPr>
                <w:rFonts w:eastAsia="Times New Roman"/>
              </w:rPr>
            </w:pPr>
            <w:r w:rsidRPr="00070FC1">
              <w:t>6</w:t>
            </w:r>
          </w:p>
        </w:tc>
      </w:tr>
      <w:tr w:rsidR="00061A5A" w:rsidRPr="00070FC1" w14:paraId="01EFA47B" w14:textId="77777777" w:rsidTr="00C80083">
        <w:tc>
          <w:tcPr>
            <w:tcW w:w="3823" w:type="dxa"/>
            <w:vAlign w:val="center"/>
          </w:tcPr>
          <w:p w14:paraId="31EAB72E" w14:textId="77777777" w:rsidR="00061A5A" w:rsidRPr="00C80083" w:rsidRDefault="00061A5A" w:rsidP="00C80083">
            <w:pPr>
              <w:pStyle w:val="Tabletext"/>
              <w:rPr>
                <w:rFonts w:eastAsia="Times New Roman"/>
                <w:lang w:val="en-GB"/>
              </w:rPr>
            </w:pPr>
            <w:r w:rsidRPr="00C80083">
              <w:rPr>
                <w:lang w:val="en-GB"/>
              </w:rPr>
              <w:t>Corresponding receiver noise input power</w:t>
            </w:r>
          </w:p>
        </w:tc>
        <w:tc>
          <w:tcPr>
            <w:tcW w:w="1842" w:type="dxa"/>
            <w:vAlign w:val="center"/>
          </w:tcPr>
          <w:p w14:paraId="14821C68" w14:textId="77777777" w:rsidR="00061A5A" w:rsidRPr="00070FC1" w:rsidRDefault="00061A5A" w:rsidP="00C80083">
            <w:pPr>
              <w:pStyle w:val="Tabletext"/>
              <w:jc w:val="center"/>
              <w:rPr>
                <w:rFonts w:eastAsia="Times New Roman"/>
              </w:rPr>
            </w:pPr>
            <w:r w:rsidRPr="00070FC1">
              <w:rPr>
                <w:i/>
                <w:iCs/>
              </w:rPr>
              <w:t>P</w:t>
            </w:r>
            <w:r w:rsidRPr="00070FC1">
              <w:rPr>
                <w:i/>
                <w:iCs/>
                <w:vertAlign w:val="subscript"/>
              </w:rPr>
              <w:t>n</w:t>
            </w:r>
            <w:r>
              <w:t xml:space="preserve"> (dBW)</w:t>
            </w:r>
          </w:p>
        </w:tc>
        <w:tc>
          <w:tcPr>
            <w:tcW w:w="1985" w:type="dxa"/>
            <w:vAlign w:val="center"/>
          </w:tcPr>
          <w:p w14:paraId="5E887A33" w14:textId="1DA8BF55" w:rsidR="00061A5A" w:rsidRPr="00070FC1" w:rsidRDefault="00CA0A41" w:rsidP="00C80083">
            <w:pPr>
              <w:pStyle w:val="Tabletext"/>
              <w:jc w:val="center"/>
              <w:rPr>
                <w:rFonts w:eastAsia="Times New Roman"/>
              </w:rPr>
            </w:pPr>
            <w:r>
              <w:rPr>
                <w:rFonts w:ascii="Times New Roman" w:hAnsi="Times New Roman"/>
              </w:rPr>
              <w:t>−</w:t>
            </w:r>
            <w:r w:rsidR="00061A5A" w:rsidRPr="00070FC1">
              <w:t>136.1</w:t>
            </w:r>
          </w:p>
        </w:tc>
        <w:tc>
          <w:tcPr>
            <w:tcW w:w="1979" w:type="dxa"/>
            <w:vAlign w:val="center"/>
          </w:tcPr>
          <w:p w14:paraId="34C4EE1D" w14:textId="20A6B988" w:rsidR="00061A5A" w:rsidRPr="00070FC1" w:rsidRDefault="00CA0A41" w:rsidP="00C80083">
            <w:pPr>
              <w:pStyle w:val="Tabletext"/>
              <w:jc w:val="center"/>
              <w:rPr>
                <w:rFonts w:eastAsia="Times New Roman"/>
              </w:rPr>
            </w:pPr>
            <w:r>
              <w:rPr>
                <w:rFonts w:ascii="Times New Roman" w:hAnsi="Times New Roman"/>
              </w:rPr>
              <w:t>−</w:t>
            </w:r>
            <w:r w:rsidR="00061A5A" w:rsidRPr="00070FC1">
              <w:t>136.1</w:t>
            </w:r>
          </w:p>
        </w:tc>
      </w:tr>
      <w:tr w:rsidR="00061A5A" w:rsidRPr="00070FC1" w14:paraId="02CCBB2F" w14:textId="77777777" w:rsidTr="00C80083">
        <w:tc>
          <w:tcPr>
            <w:tcW w:w="3823" w:type="dxa"/>
            <w:vAlign w:val="center"/>
          </w:tcPr>
          <w:p w14:paraId="6185C345" w14:textId="77777777" w:rsidR="00061A5A" w:rsidRPr="00070FC1" w:rsidRDefault="00061A5A" w:rsidP="00C80083">
            <w:pPr>
              <w:pStyle w:val="Tabletext"/>
              <w:rPr>
                <w:rFonts w:eastAsia="Times New Roman"/>
              </w:rPr>
            </w:pPr>
            <w:r>
              <w:t>Signal-to-noise ratio</w:t>
            </w:r>
          </w:p>
        </w:tc>
        <w:tc>
          <w:tcPr>
            <w:tcW w:w="1842" w:type="dxa"/>
            <w:vAlign w:val="center"/>
          </w:tcPr>
          <w:p w14:paraId="63A11DEF" w14:textId="77777777" w:rsidR="00061A5A" w:rsidRPr="00070FC1" w:rsidRDefault="00061A5A" w:rsidP="00C80083">
            <w:pPr>
              <w:pStyle w:val="Tabletext"/>
              <w:jc w:val="center"/>
              <w:rPr>
                <w:rFonts w:eastAsia="Times New Roman"/>
              </w:rPr>
            </w:pPr>
            <w:r>
              <w:rPr>
                <w:i/>
                <w:iCs/>
              </w:rPr>
              <w:t>S</w:t>
            </w:r>
            <w:r w:rsidRPr="001812E4">
              <w:t>/</w:t>
            </w:r>
            <w:r w:rsidRPr="00070FC1">
              <w:rPr>
                <w:i/>
                <w:iCs/>
              </w:rPr>
              <w:t>N</w:t>
            </w:r>
            <w:r>
              <w:t xml:space="preserve"> (</w:t>
            </w:r>
            <w:r w:rsidRPr="00070FC1">
              <w:t>dB</w:t>
            </w:r>
            <w:r>
              <w:t>)</w:t>
            </w:r>
          </w:p>
        </w:tc>
        <w:tc>
          <w:tcPr>
            <w:tcW w:w="1985" w:type="dxa"/>
            <w:vAlign w:val="center"/>
          </w:tcPr>
          <w:p w14:paraId="370651EF" w14:textId="77777777" w:rsidR="00061A5A" w:rsidRPr="00070FC1" w:rsidRDefault="00061A5A" w:rsidP="00C80083">
            <w:pPr>
              <w:pStyle w:val="Tabletext"/>
              <w:jc w:val="center"/>
              <w:rPr>
                <w:rFonts w:eastAsia="Times New Roman"/>
              </w:rPr>
            </w:pPr>
            <w:r w:rsidRPr="00070FC1">
              <w:t>11.9</w:t>
            </w:r>
          </w:p>
        </w:tc>
        <w:tc>
          <w:tcPr>
            <w:tcW w:w="1979" w:type="dxa"/>
            <w:vAlign w:val="center"/>
          </w:tcPr>
          <w:p w14:paraId="08821E30" w14:textId="77777777" w:rsidR="00061A5A" w:rsidRPr="00070FC1" w:rsidRDefault="00061A5A" w:rsidP="00C80083">
            <w:pPr>
              <w:pStyle w:val="Tabletext"/>
              <w:jc w:val="center"/>
              <w:rPr>
                <w:rFonts w:eastAsia="Times New Roman"/>
              </w:rPr>
            </w:pPr>
            <w:r w:rsidRPr="00070FC1">
              <w:t>12.6</w:t>
            </w:r>
          </w:p>
        </w:tc>
      </w:tr>
      <w:tr w:rsidR="00061A5A" w:rsidRPr="00070FC1" w14:paraId="02ACD121" w14:textId="77777777" w:rsidTr="00C80083">
        <w:tc>
          <w:tcPr>
            <w:tcW w:w="3823" w:type="dxa"/>
            <w:vAlign w:val="center"/>
          </w:tcPr>
          <w:p w14:paraId="03359FD8" w14:textId="77777777" w:rsidR="00061A5A" w:rsidRPr="00C80083" w:rsidRDefault="00061A5A" w:rsidP="00C80083">
            <w:pPr>
              <w:pStyle w:val="Tabletext"/>
              <w:rPr>
                <w:rFonts w:eastAsia="Times New Roman"/>
                <w:lang w:val="en-GB"/>
              </w:rPr>
            </w:pPr>
            <w:r w:rsidRPr="00C80083">
              <w:rPr>
                <w:lang w:val="en-GB"/>
              </w:rPr>
              <w:t>Minimum receiver signal input power</w:t>
            </w:r>
          </w:p>
        </w:tc>
        <w:tc>
          <w:tcPr>
            <w:tcW w:w="1842" w:type="dxa"/>
            <w:vAlign w:val="center"/>
          </w:tcPr>
          <w:p w14:paraId="3B41C390" w14:textId="77777777" w:rsidR="00061A5A" w:rsidRPr="00070FC1" w:rsidRDefault="00061A5A" w:rsidP="00C80083">
            <w:pPr>
              <w:pStyle w:val="Tabletext"/>
              <w:jc w:val="center"/>
              <w:rPr>
                <w:rFonts w:eastAsia="Times New Roman"/>
              </w:rPr>
            </w:pPr>
            <w:r w:rsidRPr="00070FC1">
              <w:rPr>
                <w:i/>
                <w:iCs/>
              </w:rPr>
              <w:t>P</w:t>
            </w:r>
            <w:r w:rsidRPr="00070FC1">
              <w:rPr>
                <w:i/>
                <w:iCs/>
                <w:vertAlign w:val="subscript"/>
              </w:rPr>
              <w:t>s min</w:t>
            </w:r>
            <w:r>
              <w:t xml:space="preserve"> (</w:t>
            </w:r>
            <w:r w:rsidRPr="00070FC1">
              <w:t>dBW</w:t>
            </w:r>
            <w:r>
              <w:t>)</w:t>
            </w:r>
          </w:p>
        </w:tc>
        <w:tc>
          <w:tcPr>
            <w:tcW w:w="1985" w:type="dxa"/>
            <w:vAlign w:val="center"/>
          </w:tcPr>
          <w:p w14:paraId="64F84E96" w14:textId="4B124B3F" w:rsidR="00061A5A" w:rsidRPr="00070FC1" w:rsidRDefault="00CA0A41" w:rsidP="00C80083">
            <w:pPr>
              <w:pStyle w:val="Tabletext"/>
              <w:jc w:val="center"/>
              <w:rPr>
                <w:rFonts w:eastAsia="Times New Roman"/>
              </w:rPr>
            </w:pPr>
            <w:r>
              <w:rPr>
                <w:rFonts w:ascii="Times New Roman" w:hAnsi="Times New Roman"/>
              </w:rPr>
              <w:t>−</w:t>
            </w:r>
            <w:r w:rsidR="00061A5A" w:rsidRPr="00070FC1">
              <w:t>124.2</w:t>
            </w:r>
          </w:p>
        </w:tc>
        <w:tc>
          <w:tcPr>
            <w:tcW w:w="1979" w:type="dxa"/>
            <w:vAlign w:val="center"/>
          </w:tcPr>
          <w:p w14:paraId="24EBBC8A" w14:textId="1264E7C2" w:rsidR="00061A5A" w:rsidRPr="00070FC1" w:rsidRDefault="00CA0A41" w:rsidP="00C80083">
            <w:pPr>
              <w:pStyle w:val="Tabletext"/>
              <w:jc w:val="center"/>
              <w:rPr>
                <w:rFonts w:eastAsia="Times New Roman"/>
              </w:rPr>
            </w:pPr>
            <w:r>
              <w:rPr>
                <w:rFonts w:ascii="Times New Roman" w:hAnsi="Times New Roman"/>
              </w:rPr>
              <w:t>−</w:t>
            </w:r>
            <w:r w:rsidR="00061A5A" w:rsidRPr="00070FC1">
              <w:t>123.5</w:t>
            </w:r>
          </w:p>
        </w:tc>
      </w:tr>
      <w:tr w:rsidR="00061A5A" w:rsidRPr="00070FC1" w14:paraId="0E881C84" w14:textId="77777777" w:rsidTr="00C80083">
        <w:tc>
          <w:tcPr>
            <w:tcW w:w="3823" w:type="dxa"/>
            <w:vAlign w:val="center"/>
          </w:tcPr>
          <w:p w14:paraId="3ADF8E0B" w14:textId="77777777" w:rsidR="00061A5A" w:rsidRPr="00C80083" w:rsidRDefault="00061A5A" w:rsidP="00C80083">
            <w:pPr>
              <w:pStyle w:val="Tabletext"/>
              <w:rPr>
                <w:rFonts w:eastAsia="Times New Roman"/>
                <w:lang w:val="en-GB"/>
              </w:rPr>
            </w:pPr>
            <w:r w:rsidRPr="00C80083">
              <w:rPr>
                <w:lang w:val="en-GB"/>
              </w:rPr>
              <w:t>Minimum equivalent receiver input voltage, 75 ohm</w:t>
            </w:r>
          </w:p>
        </w:tc>
        <w:tc>
          <w:tcPr>
            <w:tcW w:w="1842" w:type="dxa"/>
            <w:vAlign w:val="center"/>
          </w:tcPr>
          <w:p w14:paraId="2D591889" w14:textId="77777777" w:rsidR="00061A5A" w:rsidRPr="00070FC1" w:rsidRDefault="00061A5A" w:rsidP="00C80083">
            <w:pPr>
              <w:pStyle w:val="Tabletext"/>
              <w:jc w:val="center"/>
              <w:rPr>
                <w:rFonts w:eastAsia="Times New Roman"/>
              </w:rPr>
            </w:pPr>
            <w:r w:rsidRPr="00070FC1">
              <w:rPr>
                <w:i/>
                <w:iCs/>
              </w:rPr>
              <w:t>U</w:t>
            </w:r>
            <w:r w:rsidRPr="00070FC1">
              <w:rPr>
                <w:i/>
                <w:iCs/>
                <w:vertAlign w:val="subscript"/>
              </w:rPr>
              <w:t>s min</w:t>
            </w:r>
            <w:r>
              <w:t xml:space="preserve"> (</w:t>
            </w:r>
            <w:r w:rsidRPr="00070FC1">
              <w:t>dBW</w:t>
            </w:r>
            <w:r>
              <w:t>)</w:t>
            </w:r>
          </w:p>
        </w:tc>
        <w:tc>
          <w:tcPr>
            <w:tcW w:w="1985" w:type="dxa"/>
            <w:vAlign w:val="center"/>
          </w:tcPr>
          <w:p w14:paraId="4E0F16C3" w14:textId="77777777" w:rsidR="00061A5A" w:rsidRPr="00070FC1" w:rsidRDefault="00061A5A" w:rsidP="00C80083">
            <w:pPr>
              <w:pStyle w:val="Tabletext"/>
              <w:jc w:val="center"/>
              <w:rPr>
                <w:rFonts w:eastAsia="Times New Roman"/>
              </w:rPr>
            </w:pPr>
            <w:r w:rsidRPr="00070FC1">
              <w:t>14.55</w:t>
            </w:r>
          </w:p>
        </w:tc>
        <w:tc>
          <w:tcPr>
            <w:tcW w:w="1979" w:type="dxa"/>
            <w:vAlign w:val="center"/>
          </w:tcPr>
          <w:p w14:paraId="33E90C42" w14:textId="77777777" w:rsidR="00061A5A" w:rsidRPr="00070FC1" w:rsidRDefault="00061A5A" w:rsidP="00C80083">
            <w:pPr>
              <w:pStyle w:val="Tabletext"/>
              <w:jc w:val="center"/>
              <w:rPr>
                <w:rFonts w:eastAsia="Times New Roman"/>
              </w:rPr>
            </w:pPr>
            <w:r w:rsidRPr="00070FC1">
              <w:t>15.25</w:t>
            </w:r>
          </w:p>
        </w:tc>
      </w:tr>
    </w:tbl>
    <w:p w14:paraId="16BAB3F2" w14:textId="77777777" w:rsidR="00061A5A" w:rsidRPr="00070FC1" w:rsidRDefault="00061A5A" w:rsidP="00061A5A">
      <w:pPr>
        <w:pStyle w:val="Tablefin"/>
      </w:pPr>
    </w:p>
    <w:p w14:paraId="1396030A" w14:textId="77777777" w:rsidR="00061A5A" w:rsidRPr="00070FC1" w:rsidRDefault="00061A5A" w:rsidP="00061A5A">
      <w:pPr>
        <w:pStyle w:val="Heading2"/>
      </w:pPr>
      <w:bookmarkStart w:id="1027" w:name="_Toc5873163"/>
      <w:bookmarkStart w:id="1028" w:name="_Toc8220168"/>
      <w:bookmarkStart w:id="1029" w:name="_Toc18411356"/>
      <w:r w:rsidRPr="00070FC1">
        <w:t>7.3</w:t>
      </w:r>
      <w:r w:rsidRPr="00070FC1">
        <w:tab/>
        <w:t>Additional considerations for DAB planning</w:t>
      </w:r>
      <w:bookmarkEnd w:id="1027"/>
      <w:bookmarkEnd w:id="1028"/>
      <w:bookmarkEnd w:id="1029"/>
    </w:p>
    <w:p w14:paraId="7CFF4BFA" w14:textId="77777777" w:rsidR="00061A5A" w:rsidRPr="00070FC1" w:rsidRDefault="00061A5A" w:rsidP="00061A5A">
      <w:pPr>
        <w:pStyle w:val="Heading3"/>
      </w:pPr>
      <w:bookmarkStart w:id="1030" w:name="_Toc18411357"/>
      <w:r w:rsidRPr="00070FC1">
        <w:t>7.3.1</w:t>
      </w:r>
      <w:r w:rsidRPr="00070FC1">
        <w:tab/>
        <w:t>Coverage prediction height</w:t>
      </w:r>
      <w:bookmarkEnd w:id="1030"/>
    </w:p>
    <w:p w14:paraId="6912C29C" w14:textId="77777777" w:rsidR="00061A5A" w:rsidRPr="00C80083" w:rsidRDefault="00061A5A" w:rsidP="00061A5A">
      <w:pPr>
        <w:rPr>
          <w:lang w:val="en-GB"/>
        </w:rPr>
      </w:pPr>
      <w:r w:rsidRPr="00C80083">
        <w:rPr>
          <w:lang w:val="en-GB"/>
        </w:rPr>
        <w:t>Two main mechanisms give rise to variations in field strength with height.</w:t>
      </w:r>
    </w:p>
    <w:p w14:paraId="0FC0C034" w14:textId="77777777" w:rsidR="00061A5A" w:rsidRPr="00C80083" w:rsidRDefault="00061A5A" w:rsidP="00061A5A">
      <w:pPr>
        <w:rPr>
          <w:lang w:val="en-GB"/>
        </w:rPr>
      </w:pPr>
      <w:r w:rsidRPr="00C80083">
        <w:rPr>
          <w:lang w:val="en-GB"/>
        </w:rPr>
        <w:t>The first is simply that diffraction losses will tend to fall as an antenna is raised above the level of surrounding clutter.</w:t>
      </w:r>
    </w:p>
    <w:p w14:paraId="709A4316" w14:textId="77777777" w:rsidR="00061A5A" w:rsidRPr="00C80083" w:rsidRDefault="00061A5A" w:rsidP="00061A5A">
      <w:pPr>
        <w:spacing w:before="100"/>
        <w:rPr>
          <w:lang w:val="en-GB"/>
        </w:rPr>
      </w:pPr>
      <w:r w:rsidRPr="00C80083">
        <w:rPr>
          <w:lang w:val="en-GB"/>
        </w:rPr>
        <w:t>The second effect leading to variation of field strength with height is one due to interference between direct and reflected waves, this effect is dependent on polarisation and overall path geometry such as possible ground reflected wave in open/rural environments, however reflected waves are not normally taken into account in prediction models.</w:t>
      </w:r>
    </w:p>
    <w:p w14:paraId="690C85AC" w14:textId="18D7DBA7" w:rsidR="00061A5A" w:rsidRPr="00C80083" w:rsidRDefault="00061A5A" w:rsidP="00061A5A">
      <w:pPr>
        <w:spacing w:before="100"/>
        <w:rPr>
          <w:lang w:val="en-GB"/>
        </w:rPr>
      </w:pPr>
      <w:r w:rsidRPr="00C80083">
        <w:rPr>
          <w:lang w:val="en-GB"/>
        </w:rPr>
        <w:t>Historically radio services were received at rooftop level (clear of the clutter), typically 10 m above ground level (a.g.l.) and hence propagation prediction methods provided field</w:t>
      </w:r>
      <w:r w:rsidRPr="00C80083">
        <w:rPr>
          <w:lang w:val="en-GB"/>
        </w:rPr>
        <w:noBreakHyphen/>
        <w:t>strength values at 10 metres. This was necessary since receiver performance was relatively poor compared to today</w:t>
      </w:r>
      <w:r w:rsidR="00CA0A41">
        <w:rPr>
          <w:lang w:val="en-GB"/>
        </w:rPr>
        <w:t>ʼ</w:t>
      </w:r>
      <w:r w:rsidRPr="00C80083">
        <w:rPr>
          <w:lang w:val="en-GB"/>
        </w:rPr>
        <w:t>s standards. However, using modern receivers, listening is now predominantly carried out on mobile and indoor portable receivers and a representative height of typically 1.5 m is assumed. An adjustment to 1.5 m would therefore have to be applied.</w:t>
      </w:r>
    </w:p>
    <w:p w14:paraId="2070F9DE" w14:textId="77777777" w:rsidR="00061A5A" w:rsidRPr="00C80083" w:rsidRDefault="00061A5A" w:rsidP="00061A5A">
      <w:pPr>
        <w:spacing w:before="100"/>
        <w:rPr>
          <w:highlight w:val="yellow"/>
          <w:lang w:val="en-GB"/>
        </w:rPr>
      </w:pPr>
      <w:r w:rsidRPr="00C80083">
        <w:rPr>
          <w:lang w:val="en-GB" w:eastAsia="ja-JP"/>
        </w:rPr>
        <w:t>The alternative prediction approach is to construct the propagation geometry from the transmitter to the receiver on the basis of the required receiver height, i.e. direct to 1.5 m a.g.l.</w:t>
      </w:r>
    </w:p>
    <w:p w14:paraId="292E8015" w14:textId="77777777" w:rsidR="00061A5A" w:rsidRPr="00C80083" w:rsidRDefault="00061A5A" w:rsidP="00061A5A">
      <w:pPr>
        <w:spacing w:before="100"/>
        <w:rPr>
          <w:lang w:val="en-GB"/>
        </w:rPr>
      </w:pPr>
      <w:r w:rsidRPr="00C80083">
        <w:rPr>
          <w:lang w:val="en-GB"/>
        </w:rPr>
        <w:t>Advances in computing power and storage and the availability of affordable fine resolution clutter data (density and heights of buildings, trees etc.) for large areas, allows for predictions to be made directly to the intended receiver height. This method is recommended when developing or updating deterministic prediction tools.</w:t>
      </w:r>
    </w:p>
    <w:p w14:paraId="77F47593" w14:textId="77777777" w:rsidR="00061A5A" w:rsidRPr="00C80083" w:rsidRDefault="00061A5A" w:rsidP="00061A5A">
      <w:pPr>
        <w:pStyle w:val="FigureNo"/>
        <w:spacing w:before="240"/>
        <w:rPr>
          <w:lang w:val="en-GB"/>
        </w:rPr>
      </w:pPr>
      <w:r w:rsidRPr="00C80083">
        <w:rPr>
          <w:lang w:val="en-GB"/>
        </w:rPr>
        <w:t>Figure 10</w:t>
      </w:r>
    </w:p>
    <w:p w14:paraId="784F8155" w14:textId="77777777" w:rsidR="00061A5A" w:rsidRPr="00C80083" w:rsidRDefault="00061A5A" w:rsidP="00061A5A">
      <w:pPr>
        <w:pStyle w:val="Figuretitle"/>
        <w:rPr>
          <w:lang w:val="en-GB"/>
        </w:rPr>
      </w:pPr>
      <w:r w:rsidRPr="00C80083">
        <w:rPr>
          <w:lang w:val="en-GB"/>
        </w:rPr>
        <w:t xml:space="preserve">Examples of clutter resolution when comparing predictions at 1.5 m a.g.l. with a prediction at 10 m a.g.l. with fixed height loss. The terrain data resolutions matched to the clutter resolution. </w:t>
      </w:r>
    </w:p>
    <w:p w14:paraId="1D21A0AD" w14:textId="77777777" w:rsidR="00061A5A" w:rsidRPr="00C80083" w:rsidRDefault="00061A5A" w:rsidP="00061A5A">
      <w:pPr>
        <w:pStyle w:val="Figuretitle"/>
        <w:rPr>
          <w:lang w:val="en-GB"/>
        </w:rPr>
      </w:pPr>
      <w:r w:rsidRPr="00C80083">
        <w:rPr>
          <w:lang w:val="en-GB"/>
        </w:rPr>
        <w:t>These maps have been produced with a low transmit power to demonstrate the differences</w:t>
      </w:r>
    </w:p>
    <w:tbl>
      <w:tblPr>
        <w:tblW w:w="9875" w:type="dxa"/>
        <w:jc w:val="center"/>
        <w:tblLayout w:type="fixed"/>
        <w:tblCellMar>
          <w:left w:w="0" w:type="dxa"/>
          <w:right w:w="0" w:type="dxa"/>
        </w:tblCellMar>
        <w:tblLook w:val="00A0" w:firstRow="1" w:lastRow="0" w:firstColumn="1" w:lastColumn="0" w:noHBand="0" w:noVBand="0"/>
      </w:tblPr>
      <w:tblGrid>
        <w:gridCol w:w="5080"/>
        <w:gridCol w:w="4795"/>
      </w:tblGrid>
      <w:tr w:rsidR="00061A5A" w:rsidRPr="00070FC1" w14:paraId="3406A1BF" w14:textId="77777777" w:rsidTr="00C80083">
        <w:trPr>
          <w:trHeight w:val="3121"/>
          <w:jc w:val="center"/>
        </w:trPr>
        <w:tc>
          <w:tcPr>
            <w:tcW w:w="5080" w:type="dxa"/>
            <w:vAlign w:val="center"/>
          </w:tcPr>
          <w:p w14:paraId="2E1DDDFF" w14:textId="77777777" w:rsidR="00061A5A" w:rsidRPr="00070FC1" w:rsidRDefault="00061A5A" w:rsidP="00C80083">
            <w:pPr>
              <w:pStyle w:val="Figure"/>
              <w:spacing w:before="80" w:after="0"/>
            </w:pPr>
            <w:r w:rsidRPr="001812E4">
              <w:rPr>
                <w:noProof/>
                <w:lang w:val="en-GB" w:eastAsia="en-GB"/>
              </w:rPr>
              <w:drawing>
                <wp:inline distT="0" distB="0" distL="0" distR="0" wp14:anchorId="5DE4477B" wp14:editId="199720B6">
                  <wp:extent cx="2708910" cy="2087880"/>
                  <wp:effectExtent l="19050" t="0" r="0" b="0"/>
                  <wp:docPr id="9" name="Picture 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6"/>
                          <pic:cNvPicPr>
                            <a:picLocks noChangeAspect="1" noChangeArrowheads="1"/>
                          </pic:cNvPicPr>
                        </pic:nvPicPr>
                        <pic:blipFill>
                          <a:blip r:embed="rId112"/>
                          <a:srcRect/>
                          <a:stretch>
                            <a:fillRect/>
                          </a:stretch>
                        </pic:blipFill>
                        <pic:spPr bwMode="auto">
                          <a:xfrm>
                            <a:off x="0" y="0"/>
                            <a:ext cx="2708910" cy="2087880"/>
                          </a:xfrm>
                          <a:prstGeom prst="rect">
                            <a:avLst/>
                          </a:prstGeom>
                          <a:noFill/>
                          <a:ln w="9525">
                            <a:noFill/>
                            <a:miter lim="800000"/>
                            <a:headEnd/>
                            <a:tailEnd/>
                          </a:ln>
                        </pic:spPr>
                      </pic:pic>
                    </a:graphicData>
                  </a:graphic>
                </wp:inline>
              </w:drawing>
            </w:r>
          </w:p>
        </w:tc>
        <w:tc>
          <w:tcPr>
            <w:tcW w:w="4795" w:type="dxa"/>
            <w:vAlign w:val="center"/>
          </w:tcPr>
          <w:p w14:paraId="4ADA4E9C" w14:textId="77777777" w:rsidR="00061A5A" w:rsidRPr="00070FC1" w:rsidRDefault="00061A5A" w:rsidP="00C80083">
            <w:pPr>
              <w:pStyle w:val="Figure"/>
              <w:spacing w:before="80" w:after="0"/>
            </w:pPr>
            <w:r w:rsidRPr="001812E4">
              <w:rPr>
                <w:noProof/>
                <w:lang w:val="en-GB" w:eastAsia="en-GB"/>
              </w:rPr>
              <w:drawing>
                <wp:inline distT="0" distB="0" distL="0" distR="0" wp14:anchorId="55CEB697" wp14:editId="763F9BD7">
                  <wp:extent cx="2708910" cy="2087880"/>
                  <wp:effectExtent l="19050" t="0" r="0" b="0"/>
                  <wp:docPr id="5" name="Picture 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3"/>
                          <pic:cNvPicPr>
                            <a:picLocks noChangeAspect="1" noChangeArrowheads="1"/>
                          </pic:cNvPicPr>
                        </pic:nvPicPr>
                        <pic:blipFill>
                          <a:blip r:embed="rId113"/>
                          <a:srcRect/>
                          <a:stretch>
                            <a:fillRect/>
                          </a:stretch>
                        </pic:blipFill>
                        <pic:spPr bwMode="auto">
                          <a:xfrm>
                            <a:off x="0" y="0"/>
                            <a:ext cx="2708910" cy="2087880"/>
                          </a:xfrm>
                          <a:prstGeom prst="rect">
                            <a:avLst/>
                          </a:prstGeom>
                          <a:noFill/>
                          <a:ln w="9525">
                            <a:noFill/>
                            <a:miter lim="800000"/>
                            <a:headEnd/>
                            <a:tailEnd/>
                          </a:ln>
                        </pic:spPr>
                      </pic:pic>
                    </a:graphicData>
                  </a:graphic>
                </wp:inline>
              </w:drawing>
            </w:r>
          </w:p>
        </w:tc>
      </w:tr>
      <w:tr w:rsidR="00061A5A" w:rsidRPr="00C4545B" w14:paraId="31BD74DF" w14:textId="77777777" w:rsidTr="00C80083">
        <w:trPr>
          <w:trHeight w:val="258"/>
          <w:jc w:val="center"/>
        </w:trPr>
        <w:tc>
          <w:tcPr>
            <w:tcW w:w="5080" w:type="dxa"/>
            <w:vAlign w:val="center"/>
          </w:tcPr>
          <w:p w14:paraId="7D77E583" w14:textId="77777777" w:rsidR="00061A5A" w:rsidRPr="00C80083" w:rsidRDefault="00061A5A" w:rsidP="00C80083">
            <w:pPr>
              <w:pStyle w:val="Figurelegend"/>
              <w:spacing w:after="120"/>
              <w:jc w:val="center"/>
              <w:rPr>
                <w:lang w:val="en-GB"/>
              </w:rPr>
            </w:pPr>
            <w:r w:rsidRPr="00C80083">
              <w:rPr>
                <w:lang w:val="en-GB"/>
              </w:rPr>
              <w:t>a) 100 m resolution prediction at 10 m a.g.l.</w:t>
            </w:r>
            <w:r w:rsidRPr="00C80083">
              <w:rPr>
                <w:lang w:val="en-GB"/>
              </w:rPr>
              <w:br/>
              <w:t>and fixed height loss of 12.4 dB (Low Urban)</w:t>
            </w:r>
          </w:p>
        </w:tc>
        <w:tc>
          <w:tcPr>
            <w:tcW w:w="4795" w:type="dxa"/>
            <w:vAlign w:val="center"/>
          </w:tcPr>
          <w:p w14:paraId="7BACDD94" w14:textId="77777777" w:rsidR="00061A5A" w:rsidRPr="00C80083" w:rsidRDefault="00061A5A" w:rsidP="00C80083">
            <w:pPr>
              <w:pStyle w:val="Figurelegend"/>
              <w:spacing w:after="120"/>
              <w:jc w:val="center"/>
              <w:rPr>
                <w:lang w:val="en-GB"/>
              </w:rPr>
            </w:pPr>
            <w:r w:rsidRPr="00C80083">
              <w:rPr>
                <w:lang w:val="en-GB"/>
              </w:rPr>
              <w:t>b) 50 m resolution prediction to 1.5 m a.g.l.</w:t>
            </w:r>
          </w:p>
        </w:tc>
      </w:tr>
      <w:tr w:rsidR="00061A5A" w:rsidRPr="00070FC1" w14:paraId="1427F2A9" w14:textId="77777777" w:rsidTr="00C80083">
        <w:trPr>
          <w:trHeight w:val="3121"/>
          <w:jc w:val="center"/>
        </w:trPr>
        <w:tc>
          <w:tcPr>
            <w:tcW w:w="5080" w:type="dxa"/>
            <w:vAlign w:val="center"/>
          </w:tcPr>
          <w:p w14:paraId="4C395D76" w14:textId="77777777" w:rsidR="00061A5A" w:rsidRPr="00070FC1" w:rsidRDefault="00061A5A" w:rsidP="00C80083">
            <w:pPr>
              <w:pStyle w:val="Figure"/>
              <w:spacing w:before="80" w:after="0"/>
              <w:rPr>
                <w:lang w:eastAsia="it-IT"/>
              </w:rPr>
            </w:pPr>
            <w:r w:rsidRPr="001812E4">
              <w:rPr>
                <w:noProof/>
                <w:lang w:val="en-GB" w:eastAsia="en-GB"/>
              </w:rPr>
              <w:drawing>
                <wp:inline distT="0" distB="0" distL="0" distR="0" wp14:anchorId="014A70E9" wp14:editId="1FDA3A0B">
                  <wp:extent cx="2708910" cy="2087880"/>
                  <wp:effectExtent l="19050" t="0" r="0" b="0"/>
                  <wp:docPr id="12" name="Picture 1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4"/>
                          <pic:cNvPicPr>
                            <a:picLocks noChangeAspect="1" noChangeArrowheads="1"/>
                          </pic:cNvPicPr>
                        </pic:nvPicPr>
                        <pic:blipFill>
                          <a:blip r:embed="rId114"/>
                          <a:srcRect/>
                          <a:stretch>
                            <a:fillRect/>
                          </a:stretch>
                        </pic:blipFill>
                        <pic:spPr bwMode="auto">
                          <a:xfrm>
                            <a:off x="0" y="0"/>
                            <a:ext cx="2708910" cy="2087880"/>
                          </a:xfrm>
                          <a:prstGeom prst="rect">
                            <a:avLst/>
                          </a:prstGeom>
                          <a:noFill/>
                          <a:ln w="9525">
                            <a:noFill/>
                            <a:miter lim="800000"/>
                            <a:headEnd/>
                            <a:tailEnd/>
                          </a:ln>
                        </pic:spPr>
                      </pic:pic>
                    </a:graphicData>
                  </a:graphic>
                </wp:inline>
              </w:drawing>
            </w:r>
          </w:p>
        </w:tc>
        <w:tc>
          <w:tcPr>
            <w:tcW w:w="4795" w:type="dxa"/>
            <w:vAlign w:val="center"/>
          </w:tcPr>
          <w:p w14:paraId="4FC35886" w14:textId="77777777" w:rsidR="00061A5A" w:rsidRPr="00070FC1" w:rsidRDefault="00061A5A" w:rsidP="00C80083">
            <w:pPr>
              <w:pStyle w:val="Figure"/>
              <w:spacing w:before="80" w:after="0"/>
              <w:rPr>
                <w:lang w:eastAsia="it-IT"/>
              </w:rPr>
            </w:pPr>
            <w:r w:rsidRPr="001812E4">
              <w:rPr>
                <w:noProof/>
                <w:lang w:val="en-GB" w:eastAsia="en-GB"/>
              </w:rPr>
              <w:drawing>
                <wp:inline distT="0" distB="0" distL="0" distR="0" wp14:anchorId="11F16F99" wp14:editId="7652F704">
                  <wp:extent cx="2282190" cy="1288415"/>
                  <wp:effectExtent l="19050" t="0" r="3810" b="0"/>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a:srcRect/>
                          <a:stretch>
                            <a:fillRect/>
                          </a:stretch>
                        </pic:blipFill>
                        <pic:spPr bwMode="auto">
                          <a:xfrm>
                            <a:off x="0" y="0"/>
                            <a:ext cx="2282190" cy="1288415"/>
                          </a:xfrm>
                          <a:prstGeom prst="rect">
                            <a:avLst/>
                          </a:prstGeom>
                          <a:noFill/>
                          <a:ln w="9525">
                            <a:noFill/>
                            <a:miter lim="800000"/>
                            <a:headEnd/>
                            <a:tailEnd/>
                          </a:ln>
                        </pic:spPr>
                      </pic:pic>
                    </a:graphicData>
                  </a:graphic>
                </wp:inline>
              </w:drawing>
            </w:r>
          </w:p>
        </w:tc>
      </w:tr>
      <w:tr w:rsidR="00061A5A" w:rsidRPr="00070FC1" w14:paraId="38F6650C" w14:textId="77777777" w:rsidTr="00C80083">
        <w:trPr>
          <w:trHeight w:val="475"/>
          <w:jc w:val="center"/>
        </w:trPr>
        <w:tc>
          <w:tcPr>
            <w:tcW w:w="5080" w:type="dxa"/>
            <w:vAlign w:val="center"/>
          </w:tcPr>
          <w:p w14:paraId="5B94F909" w14:textId="77777777" w:rsidR="00061A5A" w:rsidRPr="00C80083" w:rsidRDefault="00061A5A" w:rsidP="00C80083">
            <w:pPr>
              <w:pStyle w:val="Figurelegend"/>
              <w:spacing w:after="120"/>
              <w:jc w:val="center"/>
              <w:rPr>
                <w:lang w:val="en-GB"/>
              </w:rPr>
            </w:pPr>
            <w:r w:rsidRPr="00C80083">
              <w:rPr>
                <w:lang w:val="en-GB"/>
              </w:rPr>
              <w:t>c) 25 m resolution prediction to 1.5 m  a.g.l.</w:t>
            </w:r>
          </w:p>
        </w:tc>
        <w:tc>
          <w:tcPr>
            <w:tcW w:w="4795" w:type="dxa"/>
            <w:vAlign w:val="center"/>
          </w:tcPr>
          <w:p w14:paraId="7D22BE95" w14:textId="77777777" w:rsidR="00061A5A" w:rsidRPr="00070FC1" w:rsidRDefault="00061A5A" w:rsidP="00C80083">
            <w:pPr>
              <w:pStyle w:val="Figurelegend"/>
              <w:spacing w:after="120"/>
              <w:jc w:val="center"/>
            </w:pPr>
            <w:r w:rsidRPr="00070FC1">
              <w:t>Key to maps</w:t>
            </w:r>
          </w:p>
        </w:tc>
      </w:tr>
    </w:tbl>
    <w:p w14:paraId="5F8F4E35" w14:textId="77777777" w:rsidR="00061A5A" w:rsidRPr="00C80083" w:rsidRDefault="00061A5A" w:rsidP="008D2EBC">
      <w:pPr>
        <w:pStyle w:val="Normalaftertitle"/>
        <w:rPr>
          <w:lang w:val="en-GB"/>
        </w:rPr>
      </w:pPr>
      <w:r w:rsidRPr="00C80083">
        <w:rPr>
          <w:lang w:val="en-GB"/>
        </w:rPr>
        <w:t>As the resolution of clutter data becomes finer, the difference in 10 m predictions using a height loss factor compared to a prediction directly to 1.5 m becomes more apparent. Figure 10 compares a 10 m fixed height loss prediction with predictions to 1.5 m at different clutter data resolutions. It demonstrates that the finer resolutions can show more detail in the coverage which otherwise may have been overlooked. The terrain data resolution should be matched to the clutter data resolution and defines the minimum pixel size used in the predictions. The finer the detail of the predictions the more computational power and storage is required. By predicting direct to the receiver height, the need to set height loss values, either a fixed value or by receiving environment, is avoided.</w:t>
      </w:r>
    </w:p>
    <w:p w14:paraId="17B820B9" w14:textId="77777777" w:rsidR="00061A5A" w:rsidRPr="00C80083" w:rsidRDefault="00061A5A" w:rsidP="00061A5A">
      <w:pPr>
        <w:rPr>
          <w:lang w:val="en-GB" w:eastAsia="ja-JP"/>
        </w:rPr>
      </w:pPr>
      <w:r w:rsidRPr="00C80083">
        <w:rPr>
          <w:lang w:val="en-GB"/>
        </w:rPr>
        <w:t xml:space="preserve">If clutter data of a suitable resolution is not available or computational power or storage is limited then predictions to 10 m a.g.l. with a height loss correction factor, </w:t>
      </w:r>
      <w:r w:rsidRPr="00C80083">
        <w:rPr>
          <w:i/>
          <w:lang w:val="en-GB"/>
        </w:rPr>
        <w:t>L</w:t>
      </w:r>
      <w:r w:rsidRPr="00C80083">
        <w:rPr>
          <w:i/>
          <w:vertAlign w:val="subscript"/>
          <w:lang w:val="en-GB"/>
        </w:rPr>
        <w:t>h</w:t>
      </w:r>
      <w:r w:rsidRPr="00C80083">
        <w:rPr>
          <w:lang w:val="en-GB"/>
        </w:rPr>
        <w:t xml:space="preserve"> (dB), being applied are suggested. </w:t>
      </w:r>
      <w:r w:rsidRPr="00C80083">
        <w:rPr>
          <w:lang w:val="en-GB" w:eastAsia="ja-JP"/>
        </w:rPr>
        <w:t>This height loss correction factor is the method used in the ITU</w:t>
      </w:r>
      <w:r w:rsidRPr="00C80083">
        <w:rPr>
          <w:lang w:val="en-GB" w:eastAsia="ja-JP"/>
        </w:rPr>
        <w:noBreakHyphen/>
        <w:t>R published empirical based propagation models. The height loss relative to 10 m a.g.l. or the ‘representative clutter height’ can be calculated.</w:t>
      </w:r>
    </w:p>
    <w:p w14:paraId="0DCC080A" w14:textId="77777777" w:rsidR="00061A5A" w:rsidRPr="00C80083" w:rsidRDefault="00061A5A" w:rsidP="00061A5A">
      <w:pPr>
        <w:rPr>
          <w:lang w:val="en-GB"/>
        </w:rPr>
      </w:pPr>
      <w:r w:rsidRPr="00C80083">
        <w:rPr>
          <w:lang w:val="en-GB"/>
        </w:rPr>
        <w:t>For long distance interference analysis, the deterministic models used for coverage planning may not provide accurate results due to the extended range that interference travels and the impact of tropospheric conditions such as ducting. In this case, the interfering field strength calculations can still be based on empirical models, typically Recommendation ITU</w:t>
      </w:r>
      <w:r w:rsidRPr="00C80083">
        <w:rPr>
          <w:lang w:val="en-GB"/>
        </w:rPr>
        <w:noBreakHyphen/>
        <w:t xml:space="preserve">R P.1546 [18]. </w:t>
      </w:r>
    </w:p>
    <w:p w14:paraId="675D2F43" w14:textId="77777777" w:rsidR="00061A5A" w:rsidRPr="00C80083" w:rsidRDefault="00061A5A" w:rsidP="00061A5A">
      <w:pPr>
        <w:rPr>
          <w:lang w:val="en-GB"/>
        </w:rPr>
      </w:pPr>
      <w:r w:rsidRPr="00C80083">
        <w:rPr>
          <w:lang w:val="en-GB"/>
        </w:rPr>
        <w:t>The height loss correction factor from 10 m to 1.5 m can be taken directly from the Final Acts of GE06, § 3.2.2.1 of Chapter 3 of Annex 2 (Considerations on height loss) [1]. This factor depends on the frequency and receiving environment.</w:t>
      </w:r>
    </w:p>
    <w:p w14:paraId="7CEB100D" w14:textId="77777777" w:rsidR="00061A5A" w:rsidRPr="00C80083" w:rsidRDefault="00061A5A" w:rsidP="00061A5A">
      <w:pPr>
        <w:rPr>
          <w:lang w:val="en-GB"/>
        </w:rPr>
      </w:pPr>
      <w:r w:rsidRPr="00C80083">
        <w:rPr>
          <w:lang w:val="en-GB"/>
        </w:rPr>
        <w:t>Some example calculated values at 200 MHz have been populated in Table 112, based on UK and Austrian clutter samples. The Austrian examples represent the clutter categories seen in the map in Fig. 10.</w:t>
      </w:r>
    </w:p>
    <w:p w14:paraId="60D3C672" w14:textId="77777777" w:rsidR="00061A5A" w:rsidRPr="00C80083" w:rsidRDefault="00061A5A" w:rsidP="00061A5A">
      <w:pPr>
        <w:rPr>
          <w:lang w:val="en-GB"/>
        </w:rPr>
      </w:pPr>
      <w:r w:rsidRPr="00C80083">
        <w:rPr>
          <w:lang w:val="en-GB"/>
        </w:rPr>
        <w:t>For planning purposes height loss values can be calculated using relevant clutter heights for the country or area in question and based on ITU method [18], some example calculations have been reproduced in Annex D in [45].</w:t>
      </w:r>
    </w:p>
    <w:p w14:paraId="3770E9D8" w14:textId="77777777" w:rsidR="00061A5A" w:rsidRPr="00C80083" w:rsidRDefault="00061A5A" w:rsidP="00061A5A">
      <w:pPr>
        <w:pStyle w:val="TableNo"/>
        <w:rPr>
          <w:lang w:val="en-GB"/>
        </w:rPr>
      </w:pPr>
      <w:bookmarkStart w:id="1031" w:name="_Ref485651507"/>
      <w:bookmarkStart w:id="1032" w:name="_Ref506997409"/>
      <w:r w:rsidRPr="00C80083">
        <w:rPr>
          <w:lang w:val="en-GB"/>
        </w:rPr>
        <w:t>TABLE 112</w:t>
      </w:r>
    </w:p>
    <w:p w14:paraId="01C7C290" w14:textId="6216DAFF" w:rsidR="00061A5A" w:rsidRPr="00C80083" w:rsidRDefault="00061A5A" w:rsidP="00061A5A">
      <w:pPr>
        <w:pStyle w:val="Tabletitle"/>
        <w:rPr>
          <w:b w:val="0"/>
          <w:lang w:val="en-GB"/>
        </w:rPr>
      </w:pPr>
      <w:r w:rsidRPr="00C80083">
        <w:rPr>
          <w:lang w:val="en-GB"/>
        </w:rPr>
        <w:t xml:space="preserve">(a and b) Calculated height loss examples for some different environment classes </w:t>
      </w:r>
      <w:r w:rsidR="008D2EBC">
        <w:rPr>
          <w:lang w:val="en-GB"/>
        </w:rPr>
        <w:br/>
      </w:r>
      <w:r w:rsidRPr="00C80083">
        <w:rPr>
          <w:lang w:val="en-GB"/>
        </w:rPr>
        <w:t>in the UK and Austria</w:t>
      </w:r>
      <w:bookmarkEnd w:id="1031"/>
      <w:bookmarkEnd w:id="10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94"/>
        <w:gridCol w:w="1664"/>
        <w:gridCol w:w="1386"/>
        <w:gridCol w:w="140"/>
        <w:gridCol w:w="1386"/>
        <w:gridCol w:w="1974"/>
        <w:gridCol w:w="1595"/>
      </w:tblGrid>
      <w:tr w:rsidR="00061A5A" w:rsidRPr="008D2EBC" w14:paraId="0A0461B7" w14:textId="77777777" w:rsidTr="008D2EBC">
        <w:trPr>
          <w:jc w:val="center"/>
        </w:trPr>
        <w:tc>
          <w:tcPr>
            <w:tcW w:w="1526" w:type="dxa"/>
            <w:shd w:val="clear" w:color="auto" w:fill="auto"/>
            <w:vAlign w:val="center"/>
          </w:tcPr>
          <w:p w14:paraId="677FBF8A" w14:textId="77777777" w:rsidR="00061A5A" w:rsidRPr="008D2EBC" w:rsidRDefault="00061A5A" w:rsidP="00C80083">
            <w:pPr>
              <w:pStyle w:val="Tablehead"/>
              <w:rPr>
                <w:sz w:val="20"/>
              </w:rPr>
            </w:pPr>
            <w:r w:rsidRPr="008D2EBC">
              <w:rPr>
                <w:sz w:val="20"/>
              </w:rPr>
              <w:t>Band III</w:t>
            </w:r>
            <w:r w:rsidRPr="008D2EBC">
              <w:rPr>
                <w:sz w:val="20"/>
              </w:rPr>
              <w:br/>
              <w:t>at 200 MHz</w:t>
            </w:r>
          </w:p>
        </w:tc>
        <w:tc>
          <w:tcPr>
            <w:tcW w:w="1701" w:type="dxa"/>
            <w:shd w:val="clear" w:color="auto" w:fill="auto"/>
            <w:vAlign w:val="center"/>
          </w:tcPr>
          <w:p w14:paraId="2AE3F7F0" w14:textId="77777777" w:rsidR="00061A5A" w:rsidRPr="008D2EBC" w:rsidRDefault="00061A5A" w:rsidP="00C80083">
            <w:pPr>
              <w:pStyle w:val="Tablehead"/>
              <w:rPr>
                <w:sz w:val="20"/>
              </w:rPr>
            </w:pPr>
            <w:r w:rsidRPr="008D2EBC">
              <w:rPr>
                <w:sz w:val="20"/>
              </w:rPr>
              <w:t>Typical UK</w:t>
            </w:r>
            <w:r w:rsidRPr="008D2EBC">
              <w:rPr>
                <w:sz w:val="20"/>
              </w:rPr>
              <w:br/>
              <w:t>clutter height</w:t>
            </w:r>
          </w:p>
        </w:tc>
        <w:tc>
          <w:tcPr>
            <w:tcW w:w="1417" w:type="dxa"/>
            <w:shd w:val="clear" w:color="auto" w:fill="auto"/>
            <w:vAlign w:val="center"/>
          </w:tcPr>
          <w:p w14:paraId="06AB84C3" w14:textId="77777777" w:rsidR="00061A5A" w:rsidRPr="008D2EBC" w:rsidRDefault="00061A5A" w:rsidP="00C80083">
            <w:pPr>
              <w:pStyle w:val="Tablehead"/>
              <w:rPr>
                <w:sz w:val="20"/>
              </w:rPr>
            </w:pPr>
            <w:r w:rsidRPr="008D2EBC">
              <w:rPr>
                <w:sz w:val="20"/>
              </w:rPr>
              <w:t>Rec. 1546</w:t>
            </w:r>
            <w:r w:rsidRPr="008D2EBC">
              <w:rPr>
                <w:sz w:val="20"/>
              </w:rPr>
              <w:br/>
              <w:t>Calculated</w:t>
            </w:r>
            <w:r w:rsidRPr="008D2EBC">
              <w:rPr>
                <w:sz w:val="20"/>
              </w:rPr>
              <w:br/>
              <w:t>height loss</w:t>
            </w:r>
          </w:p>
        </w:tc>
        <w:tc>
          <w:tcPr>
            <w:tcW w:w="142" w:type="dxa"/>
            <w:tcBorders>
              <w:top w:val="nil"/>
              <w:bottom w:val="nil"/>
            </w:tcBorders>
            <w:shd w:val="clear" w:color="auto" w:fill="auto"/>
            <w:vAlign w:val="center"/>
          </w:tcPr>
          <w:p w14:paraId="7D10E6C2" w14:textId="77777777" w:rsidR="00061A5A" w:rsidRPr="008D2EBC" w:rsidRDefault="00061A5A" w:rsidP="00C80083">
            <w:pPr>
              <w:pStyle w:val="Tablehead"/>
              <w:rPr>
                <w:sz w:val="20"/>
              </w:rPr>
            </w:pPr>
          </w:p>
        </w:tc>
        <w:tc>
          <w:tcPr>
            <w:tcW w:w="1417" w:type="dxa"/>
            <w:shd w:val="clear" w:color="auto" w:fill="auto"/>
            <w:vAlign w:val="center"/>
          </w:tcPr>
          <w:p w14:paraId="0C7189FB" w14:textId="77777777" w:rsidR="00061A5A" w:rsidRPr="008D2EBC" w:rsidRDefault="00061A5A" w:rsidP="00C80083">
            <w:pPr>
              <w:pStyle w:val="Tablehead"/>
              <w:rPr>
                <w:sz w:val="20"/>
              </w:rPr>
            </w:pPr>
            <w:r w:rsidRPr="008D2EBC">
              <w:rPr>
                <w:sz w:val="20"/>
              </w:rPr>
              <w:t>Band III</w:t>
            </w:r>
            <w:r w:rsidRPr="008D2EBC">
              <w:rPr>
                <w:sz w:val="20"/>
              </w:rPr>
              <w:br/>
              <w:t>at 200 MHz</w:t>
            </w:r>
          </w:p>
        </w:tc>
        <w:tc>
          <w:tcPr>
            <w:tcW w:w="2019" w:type="dxa"/>
            <w:shd w:val="clear" w:color="auto" w:fill="auto"/>
            <w:vAlign w:val="center"/>
          </w:tcPr>
          <w:p w14:paraId="7AC70C11" w14:textId="77777777" w:rsidR="00061A5A" w:rsidRPr="008D2EBC" w:rsidRDefault="00061A5A" w:rsidP="00C80083">
            <w:pPr>
              <w:pStyle w:val="Tablehead"/>
              <w:rPr>
                <w:sz w:val="20"/>
              </w:rPr>
            </w:pPr>
            <w:r w:rsidRPr="008D2EBC">
              <w:rPr>
                <w:sz w:val="20"/>
              </w:rPr>
              <w:t>Typical Austrian</w:t>
            </w:r>
            <w:r w:rsidRPr="008D2EBC">
              <w:rPr>
                <w:sz w:val="20"/>
              </w:rPr>
              <w:br/>
              <w:t>clutter height</w:t>
            </w:r>
          </w:p>
        </w:tc>
        <w:tc>
          <w:tcPr>
            <w:tcW w:w="1631" w:type="dxa"/>
            <w:shd w:val="clear" w:color="auto" w:fill="auto"/>
            <w:vAlign w:val="center"/>
          </w:tcPr>
          <w:p w14:paraId="4126D69F" w14:textId="77777777" w:rsidR="00061A5A" w:rsidRPr="008D2EBC" w:rsidRDefault="00061A5A" w:rsidP="00C80083">
            <w:pPr>
              <w:pStyle w:val="Tablehead"/>
              <w:rPr>
                <w:sz w:val="20"/>
              </w:rPr>
            </w:pPr>
            <w:r w:rsidRPr="008D2EBC">
              <w:rPr>
                <w:sz w:val="20"/>
              </w:rPr>
              <w:t>Rec. 1546</w:t>
            </w:r>
            <w:r w:rsidRPr="008D2EBC">
              <w:rPr>
                <w:sz w:val="20"/>
              </w:rPr>
              <w:br/>
              <w:t>Calculated</w:t>
            </w:r>
            <w:r w:rsidRPr="008D2EBC">
              <w:rPr>
                <w:sz w:val="20"/>
              </w:rPr>
              <w:br/>
              <w:t>height loss</w:t>
            </w:r>
          </w:p>
        </w:tc>
      </w:tr>
      <w:tr w:rsidR="00061A5A" w:rsidRPr="008D2EBC" w14:paraId="743FE2F6" w14:textId="77777777" w:rsidTr="00CA0A41">
        <w:trPr>
          <w:jc w:val="center"/>
        </w:trPr>
        <w:tc>
          <w:tcPr>
            <w:tcW w:w="1526" w:type="dxa"/>
            <w:vAlign w:val="center"/>
          </w:tcPr>
          <w:p w14:paraId="652555B0" w14:textId="77777777" w:rsidR="00061A5A" w:rsidRPr="008D2EBC" w:rsidRDefault="00061A5A" w:rsidP="00C80083">
            <w:pPr>
              <w:pStyle w:val="Tabletext"/>
              <w:rPr>
                <w:sz w:val="20"/>
              </w:rPr>
            </w:pPr>
            <w:r w:rsidRPr="008D2EBC">
              <w:rPr>
                <w:sz w:val="20"/>
              </w:rPr>
              <w:t>Urban</w:t>
            </w:r>
          </w:p>
        </w:tc>
        <w:tc>
          <w:tcPr>
            <w:tcW w:w="1701" w:type="dxa"/>
            <w:vAlign w:val="center"/>
          </w:tcPr>
          <w:p w14:paraId="64552138" w14:textId="77777777" w:rsidR="00061A5A" w:rsidRPr="008D2EBC" w:rsidRDefault="00061A5A" w:rsidP="00C80083">
            <w:pPr>
              <w:pStyle w:val="Tabletext"/>
              <w:jc w:val="center"/>
              <w:rPr>
                <w:sz w:val="20"/>
              </w:rPr>
            </w:pPr>
            <w:r w:rsidRPr="008D2EBC">
              <w:rPr>
                <w:sz w:val="20"/>
              </w:rPr>
              <w:t>18 m</w:t>
            </w:r>
          </w:p>
        </w:tc>
        <w:tc>
          <w:tcPr>
            <w:tcW w:w="1417" w:type="dxa"/>
            <w:vAlign w:val="center"/>
          </w:tcPr>
          <w:p w14:paraId="30E84AD8" w14:textId="77777777" w:rsidR="00061A5A" w:rsidRPr="008D2EBC" w:rsidRDefault="00061A5A" w:rsidP="00C80083">
            <w:pPr>
              <w:pStyle w:val="Tabletext"/>
              <w:jc w:val="center"/>
              <w:rPr>
                <w:sz w:val="20"/>
              </w:rPr>
            </w:pPr>
            <w:r w:rsidRPr="008D2EBC">
              <w:rPr>
                <w:sz w:val="20"/>
              </w:rPr>
              <w:t>17.6 dB</w:t>
            </w:r>
          </w:p>
        </w:tc>
        <w:tc>
          <w:tcPr>
            <w:tcW w:w="142" w:type="dxa"/>
            <w:tcBorders>
              <w:top w:val="nil"/>
              <w:bottom w:val="nil"/>
            </w:tcBorders>
            <w:vAlign w:val="center"/>
          </w:tcPr>
          <w:p w14:paraId="5A8C10B7" w14:textId="77777777" w:rsidR="00061A5A" w:rsidRPr="008D2EBC" w:rsidRDefault="00061A5A" w:rsidP="00C80083">
            <w:pPr>
              <w:pStyle w:val="Tabletext"/>
              <w:rPr>
                <w:sz w:val="20"/>
              </w:rPr>
            </w:pPr>
          </w:p>
        </w:tc>
        <w:tc>
          <w:tcPr>
            <w:tcW w:w="1417" w:type="dxa"/>
            <w:vAlign w:val="center"/>
          </w:tcPr>
          <w:p w14:paraId="4A6A2AED" w14:textId="77777777" w:rsidR="00061A5A" w:rsidRPr="008D2EBC" w:rsidRDefault="00061A5A" w:rsidP="00C80083">
            <w:pPr>
              <w:pStyle w:val="Tabletext"/>
              <w:rPr>
                <w:sz w:val="20"/>
              </w:rPr>
            </w:pPr>
            <w:r w:rsidRPr="008D2EBC">
              <w:rPr>
                <w:sz w:val="20"/>
              </w:rPr>
              <w:t>Dense Urban</w:t>
            </w:r>
          </w:p>
        </w:tc>
        <w:tc>
          <w:tcPr>
            <w:tcW w:w="2019" w:type="dxa"/>
            <w:vAlign w:val="center"/>
          </w:tcPr>
          <w:p w14:paraId="65FD95E5" w14:textId="77777777" w:rsidR="00061A5A" w:rsidRPr="008D2EBC" w:rsidRDefault="00061A5A" w:rsidP="00C80083">
            <w:pPr>
              <w:pStyle w:val="Tabletext"/>
              <w:jc w:val="center"/>
              <w:rPr>
                <w:sz w:val="20"/>
              </w:rPr>
            </w:pPr>
            <w:r w:rsidRPr="008D2EBC">
              <w:rPr>
                <w:sz w:val="20"/>
              </w:rPr>
              <w:t>30 m</w:t>
            </w:r>
          </w:p>
        </w:tc>
        <w:tc>
          <w:tcPr>
            <w:tcW w:w="1631" w:type="dxa"/>
            <w:vAlign w:val="center"/>
          </w:tcPr>
          <w:p w14:paraId="4C6C5D30" w14:textId="77777777" w:rsidR="00061A5A" w:rsidRPr="008D2EBC" w:rsidRDefault="00061A5A" w:rsidP="00C80083">
            <w:pPr>
              <w:pStyle w:val="Tabletext"/>
              <w:jc w:val="center"/>
              <w:rPr>
                <w:sz w:val="20"/>
              </w:rPr>
            </w:pPr>
            <w:r w:rsidRPr="008D2EBC">
              <w:rPr>
                <w:sz w:val="20"/>
              </w:rPr>
              <w:t>21.7 dB</w:t>
            </w:r>
          </w:p>
        </w:tc>
      </w:tr>
      <w:tr w:rsidR="00061A5A" w:rsidRPr="008D2EBC" w14:paraId="52122047" w14:textId="77777777" w:rsidTr="00CA0A41">
        <w:trPr>
          <w:jc w:val="center"/>
        </w:trPr>
        <w:tc>
          <w:tcPr>
            <w:tcW w:w="1526" w:type="dxa"/>
            <w:vAlign w:val="center"/>
          </w:tcPr>
          <w:p w14:paraId="51F2E01E" w14:textId="77777777" w:rsidR="00061A5A" w:rsidRPr="008D2EBC" w:rsidRDefault="00061A5A" w:rsidP="00C80083">
            <w:pPr>
              <w:pStyle w:val="Tabletext"/>
              <w:rPr>
                <w:sz w:val="20"/>
              </w:rPr>
            </w:pPr>
            <w:r w:rsidRPr="008D2EBC">
              <w:rPr>
                <w:sz w:val="20"/>
              </w:rPr>
              <w:t>Suburban</w:t>
            </w:r>
          </w:p>
        </w:tc>
        <w:tc>
          <w:tcPr>
            <w:tcW w:w="1701" w:type="dxa"/>
            <w:vAlign w:val="center"/>
          </w:tcPr>
          <w:p w14:paraId="6D8CB656" w14:textId="77777777" w:rsidR="00061A5A" w:rsidRPr="008D2EBC" w:rsidRDefault="00061A5A" w:rsidP="00C80083">
            <w:pPr>
              <w:pStyle w:val="Tabletext"/>
              <w:jc w:val="center"/>
              <w:rPr>
                <w:sz w:val="20"/>
              </w:rPr>
            </w:pPr>
            <w:r w:rsidRPr="008D2EBC">
              <w:rPr>
                <w:sz w:val="20"/>
              </w:rPr>
              <w:t>9 m</w:t>
            </w:r>
          </w:p>
        </w:tc>
        <w:tc>
          <w:tcPr>
            <w:tcW w:w="1417" w:type="dxa"/>
            <w:vAlign w:val="center"/>
          </w:tcPr>
          <w:p w14:paraId="4A3C0078" w14:textId="77777777" w:rsidR="00061A5A" w:rsidRPr="008D2EBC" w:rsidRDefault="00061A5A" w:rsidP="00C80083">
            <w:pPr>
              <w:pStyle w:val="Tabletext"/>
              <w:jc w:val="center"/>
              <w:rPr>
                <w:sz w:val="20"/>
              </w:rPr>
            </w:pPr>
            <w:r w:rsidRPr="008D2EBC">
              <w:rPr>
                <w:sz w:val="20"/>
              </w:rPr>
              <w:t>11.4 dB</w:t>
            </w:r>
          </w:p>
        </w:tc>
        <w:tc>
          <w:tcPr>
            <w:tcW w:w="142" w:type="dxa"/>
            <w:tcBorders>
              <w:top w:val="nil"/>
              <w:bottom w:val="nil"/>
            </w:tcBorders>
            <w:vAlign w:val="center"/>
          </w:tcPr>
          <w:p w14:paraId="7AEAE5EA" w14:textId="77777777" w:rsidR="00061A5A" w:rsidRPr="008D2EBC" w:rsidRDefault="00061A5A" w:rsidP="00C80083">
            <w:pPr>
              <w:pStyle w:val="Tabletext"/>
              <w:rPr>
                <w:sz w:val="20"/>
              </w:rPr>
            </w:pPr>
          </w:p>
        </w:tc>
        <w:tc>
          <w:tcPr>
            <w:tcW w:w="1417" w:type="dxa"/>
            <w:vAlign w:val="center"/>
          </w:tcPr>
          <w:p w14:paraId="2083388C" w14:textId="77777777" w:rsidR="00061A5A" w:rsidRPr="008D2EBC" w:rsidRDefault="00061A5A" w:rsidP="00C80083">
            <w:pPr>
              <w:pStyle w:val="Tabletext"/>
              <w:rPr>
                <w:sz w:val="20"/>
              </w:rPr>
            </w:pPr>
            <w:r w:rsidRPr="008D2EBC">
              <w:rPr>
                <w:sz w:val="20"/>
              </w:rPr>
              <w:t>Low Urban</w:t>
            </w:r>
          </w:p>
        </w:tc>
        <w:tc>
          <w:tcPr>
            <w:tcW w:w="2019" w:type="dxa"/>
            <w:vAlign w:val="center"/>
          </w:tcPr>
          <w:p w14:paraId="651D141F" w14:textId="77777777" w:rsidR="00061A5A" w:rsidRPr="008D2EBC" w:rsidRDefault="00061A5A" w:rsidP="00C80083">
            <w:pPr>
              <w:pStyle w:val="Tabletext"/>
              <w:jc w:val="center"/>
              <w:rPr>
                <w:sz w:val="20"/>
              </w:rPr>
            </w:pPr>
            <w:r w:rsidRPr="008D2EBC">
              <w:rPr>
                <w:sz w:val="20"/>
              </w:rPr>
              <w:t>10 m</w:t>
            </w:r>
          </w:p>
        </w:tc>
        <w:tc>
          <w:tcPr>
            <w:tcW w:w="1631" w:type="dxa"/>
            <w:vAlign w:val="center"/>
          </w:tcPr>
          <w:p w14:paraId="2799CB1F" w14:textId="77777777" w:rsidR="00061A5A" w:rsidRPr="008D2EBC" w:rsidRDefault="00061A5A" w:rsidP="00C80083">
            <w:pPr>
              <w:pStyle w:val="Tabletext"/>
              <w:jc w:val="center"/>
              <w:rPr>
                <w:sz w:val="20"/>
              </w:rPr>
            </w:pPr>
            <w:r w:rsidRPr="008D2EBC">
              <w:rPr>
                <w:sz w:val="20"/>
              </w:rPr>
              <w:t>12.4 dB</w:t>
            </w:r>
          </w:p>
        </w:tc>
      </w:tr>
      <w:tr w:rsidR="00061A5A" w:rsidRPr="008D2EBC" w14:paraId="4FD2CF71" w14:textId="77777777" w:rsidTr="00CA0A41">
        <w:trPr>
          <w:trHeight w:val="397"/>
          <w:jc w:val="center"/>
        </w:trPr>
        <w:tc>
          <w:tcPr>
            <w:tcW w:w="1526" w:type="dxa"/>
            <w:vAlign w:val="center"/>
          </w:tcPr>
          <w:p w14:paraId="1C6D3097" w14:textId="77777777" w:rsidR="00061A5A" w:rsidRPr="008D2EBC" w:rsidRDefault="00061A5A" w:rsidP="00C80083">
            <w:pPr>
              <w:pStyle w:val="Tabletext"/>
              <w:rPr>
                <w:sz w:val="20"/>
              </w:rPr>
            </w:pPr>
            <w:r w:rsidRPr="008D2EBC">
              <w:rPr>
                <w:sz w:val="20"/>
              </w:rPr>
              <w:t>Low Suburban</w:t>
            </w:r>
          </w:p>
        </w:tc>
        <w:tc>
          <w:tcPr>
            <w:tcW w:w="1701" w:type="dxa"/>
            <w:vAlign w:val="center"/>
          </w:tcPr>
          <w:p w14:paraId="23EDE0CE" w14:textId="77777777" w:rsidR="00061A5A" w:rsidRPr="008D2EBC" w:rsidRDefault="00061A5A" w:rsidP="00C80083">
            <w:pPr>
              <w:pStyle w:val="Tabletext"/>
              <w:jc w:val="center"/>
              <w:rPr>
                <w:sz w:val="20"/>
              </w:rPr>
            </w:pPr>
            <w:r w:rsidRPr="008D2EBC">
              <w:rPr>
                <w:sz w:val="20"/>
              </w:rPr>
              <w:t>6 m</w:t>
            </w:r>
          </w:p>
        </w:tc>
        <w:tc>
          <w:tcPr>
            <w:tcW w:w="1417" w:type="dxa"/>
            <w:vAlign w:val="center"/>
          </w:tcPr>
          <w:p w14:paraId="77D61167" w14:textId="77777777" w:rsidR="00061A5A" w:rsidRPr="008D2EBC" w:rsidRDefault="00061A5A" w:rsidP="00C80083">
            <w:pPr>
              <w:pStyle w:val="Tabletext"/>
              <w:jc w:val="center"/>
              <w:rPr>
                <w:sz w:val="20"/>
              </w:rPr>
            </w:pPr>
            <w:r w:rsidRPr="008D2EBC">
              <w:rPr>
                <w:sz w:val="20"/>
              </w:rPr>
              <w:t>7.9 dB</w:t>
            </w:r>
          </w:p>
        </w:tc>
        <w:tc>
          <w:tcPr>
            <w:tcW w:w="142" w:type="dxa"/>
            <w:tcBorders>
              <w:top w:val="nil"/>
              <w:bottom w:val="nil"/>
            </w:tcBorders>
            <w:vAlign w:val="center"/>
          </w:tcPr>
          <w:p w14:paraId="6A66A310" w14:textId="77777777" w:rsidR="00061A5A" w:rsidRPr="008D2EBC" w:rsidRDefault="00061A5A" w:rsidP="00C80083">
            <w:pPr>
              <w:pStyle w:val="Tabletext"/>
              <w:rPr>
                <w:sz w:val="20"/>
              </w:rPr>
            </w:pPr>
          </w:p>
        </w:tc>
        <w:tc>
          <w:tcPr>
            <w:tcW w:w="1417" w:type="dxa"/>
            <w:vAlign w:val="center"/>
          </w:tcPr>
          <w:p w14:paraId="7E8A8662" w14:textId="77777777" w:rsidR="00061A5A" w:rsidRPr="008D2EBC" w:rsidRDefault="00061A5A" w:rsidP="00C80083">
            <w:pPr>
              <w:pStyle w:val="Tabletext"/>
              <w:rPr>
                <w:sz w:val="20"/>
              </w:rPr>
            </w:pPr>
            <w:r w:rsidRPr="008D2EBC">
              <w:rPr>
                <w:sz w:val="20"/>
              </w:rPr>
              <w:t>Suburban</w:t>
            </w:r>
          </w:p>
        </w:tc>
        <w:tc>
          <w:tcPr>
            <w:tcW w:w="2019" w:type="dxa"/>
            <w:vAlign w:val="center"/>
          </w:tcPr>
          <w:p w14:paraId="23525B2F" w14:textId="77777777" w:rsidR="00061A5A" w:rsidRPr="008D2EBC" w:rsidRDefault="00061A5A" w:rsidP="00C80083">
            <w:pPr>
              <w:pStyle w:val="Tabletext"/>
              <w:jc w:val="center"/>
              <w:rPr>
                <w:sz w:val="20"/>
              </w:rPr>
            </w:pPr>
            <w:r w:rsidRPr="008D2EBC">
              <w:rPr>
                <w:sz w:val="20"/>
              </w:rPr>
              <w:t>10 m</w:t>
            </w:r>
          </w:p>
        </w:tc>
        <w:tc>
          <w:tcPr>
            <w:tcW w:w="1631" w:type="dxa"/>
            <w:vAlign w:val="center"/>
          </w:tcPr>
          <w:p w14:paraId="2980DE09" w14:textId="77777777" w:rsidR="00061A5A" w:rsidRPr="008D2EBC" w:rsidRDefault="00061A5A" w:rsidP="00C80083">
            <w:pPr>
              <w:pStyle w:val="Tabletext"/>
              <w:jc w:val="center"/>
              <w:rPr>
                <w:sz w:val="20"/>
              </w:rPr>
            </w:pPr>
            <w:r w:rsidRPr="008D2EBC">
              <w:rPr>
                <w:sz w:val="20"/>
              </w:rPr>
              <w:t>12.4 dB</w:t>
            </w:r>
          </w:p>
        </w:tc>
      </w:tr>
      <w:tr w:rsidR="00061A5A" w:rsidRPr="008D2EBC" w14:paraId="20C1231E" w14:textId="77777777" w:rsidTr="00CA0A41">
        <w:trPr>
          <w:trHeight w:val="397"/>
          <w:jc w:val="center"/>
        </w:trPr>
        <w:tc>
          <w:tcPr>
            <w:tcW w:w="1526" w:type="dxa"/>
            <w:vAlign w:val="center"/>
          </w:tcPr>
          <w:p w14:paraId="656D0986" w14:textId="77777777" w:rsidR="00061A5A" w:rsidRPr="008D2EBC" w:rsidRDefault="00061A5A" w:rsidP="00C80083">
            <w:pPr>
              <w:pStyle w:val="Tabletext"/>
              <w:rPr>
                <w:sz w:val="20"/>
              </w:rPr>
            </w:pPr>
            <w:r w:rsidRPr="008D2EBC">
              <w:rPr>
                <w:sz w:val="20"/>
              </w:rPr>
              <w:t>Rural</w:t>
            </w:r>
          </w:p>
        </w:tc>
        <w:tc>
          <w:tcPr>
            <w:tcW w:w="1701" w:type="dxa"/>
            <w:vAlign w:val="center"/>
          </w:tcPr>
          <w:p w14:paraId="231353F7" w14:textId="77777777" w:rsidR="00061A5A" w:rsidRPr="008D2EBC" w:rsidRDefault="00061A5A" w:rsidP="00C80083">
            <w:pPr>
              <w:pStyle w:val="Tabletext"/>
              <w:jc w:val="center"/>
              <w:rPr>
                <w:sz w:val="20"/>
              </w:rPr>
            </w:pPr>
            <w:r w:rsidRPr="008D2EBC">
              <w:rPr>
                <w:sz w:val="20"/>
              </w:rPr>
              <w:t>6 m</w:t>
            </w:r>
          </w:p>
        </w:tc>
        <w:tc>
          <w:tcPr>
            <w:tcW w:w="1417" w:type="dxa"/>
            <w:vAlign w:val="center"/>
          </w:tcPr>
          <w:p w14:paraId="3788EEFE" w14:textId="77777777" w:rsidR="00061A5A" w:rsidRPr="008D2EBC" w:rsidRDefault="00061A5A" w:rsidP="00C80083">
            <w:pPr>
              <w:pStyle w:val="Tabletext"/>
              <w:jc w:val="center"/>
              <w:rPr>
                <w:sz w:val="20"/>
              </w:rPr>
            </w:pPr>
            <w:r w:rsidRPr="008D2EBC">
              <w:rPr>
                <w:sz w:val="20"/>
              </w:rPr>
              <w:t>7.9 dB</w:t>
            </w:r>
          </w:p>
        </w:tc>
        <w:tc>
          <w:tcPr>
            <w:tcW w:w="142" w:type="dxa"/>
            <w:tcBorders>
              <w:top w:val="nil"/>
              <w:bottom w:val="nil"/>
            </w:tcBorders>
            <w:vAlign w:val="center"/>
          </w:tcPr>
          <w:p w14:paraId="1B454BF6" w14:textId="77777777" w:rsidR="00061A5A" w:rsidRPr="008D2EBC" w:rsidRDefault="00061A5A" w:rsidP="00C80083">
            <w:pPr>
              <w:pStyle w:val="Tabletext"/>
              <w:rPr>
                <w:sz w:val="20"/>
              </w:rPr>
            </w:pPr>
          </w:p>
        </w:tc>
        <w:tc>
          <w:tcPr>
            <w:tcW w:w="1417" w:type="dxa"/>
            <w:vAlign w:val="center"/>
          </w:tcPr>
          <w:p w14:paraId="4C7FCCFF" w14:textId="77777777" w:rsidR="00061A5A" w:rsidRPr="008D2EBC" w:rsidRDefault="00061A5A" w:rsidP="00C80083">
            <w:pPr>
              <w:pStyle w:val="Tabletext"/>
              <w:rPr>
                <w:sz w:val="20"/>
              </w:rPr>
            </w:pPr>
            <w:r w:rsidRPr="008D2EBC">
              <w:rPr>
                <w:sz w:val="20"/>
              </w:rPr>
              <w:t>Rural</w:t>
            </w:r>
          </w:p>
        </w:tc>
        <w:tc>
          <w:tcPr>
            <w:tcW w:w="2019" w:type="dxa"/>
            <w:vAlign w:val="center"/>
          </w:tcPr>
          <w:p w14:paraId="5DE8280E" w14:textId="77777777" w:rsidR="00061A5A" w:rsidRPr="008D2EBC" w:rsidRDefault="00061A5A" w:rsidP="00C80083">
            <w:pPr>
              <w:pStyle w:val="Tabletext"/>
              <w:jc w:val="center"/>
              <w:rPr>
                <w:sz w:val="20"/>
              </w:rPr>
            </w:pPr>
            <w:r w:rsidRPr="008D2EBC">
              <w:rPr>
                <w:sz w:val="20"/>
              </w:rPr>
              <w:t>0 m</w:t>
            </w:r>
          </w:p>
        </w:tc>
        <w:tc>
          <w:tcPr>
            <w:tcW w:w="1631" w:type="dxa"/>
            <w:vAlign w:val="center"/>
          </w:tcPr>
          <w:p w14:paraId="2E557DA0" w14:textId="77777777" w:rsidR="00061A5A" w:rsidRPr="008D2EBC" w:rsidRDefault="00061A5A" w:rsidP="00C80083">
            <w:pPr>
              <w:pStyle w:val="Tabletext"/>
              <w:jc w:val="center"/>
              <w:rPr>
                <w:sz w:val="20"/>
              </w:rPr>
            </w:pPr>
            <w:r w:rsidRPr="008D2EBC">
              <w:rPr>
                <w:sz w:val="20"/>
              </w:rPr>
              <w:t>Not applicable</w:t>
            </w:r>
          </w:p>
        </w:tc>
      </w:tr>
    </w:tbl>
    <w:p w14:paraId="2C6CEE05" w14:textId="77777777" w:rsidR="00061A5A" w:rsidRPr="00070FC1" w:rsidRDefault="00061A5A" w:rsidP="00061A5A">
      <w:pPr>
        <w:pStyle w:val="Tablefin"/>
      </w:pPr>
    </w:p>
    <w:p w14:paraId="69F41187" w14:textId="77777777" w:rsidR="00061A5A" w:rsidRPr="00C80083" w:rsidRDefault="00061A5A" w:rsidP="00061A5A">
      <w:pPr>
        <w:rPr>
          <w:lang w:val="en-GB"/>
        </w:rPr>
      </w:pPr>
      <w:r w:rsidRPr="00C80083">
        <w:rPr>
          <w:lang w:val="en-GB"/>
        </w:rPr>
        <w:t>Table 112a shows some example calculated height loss values for the UK and Table 112b shows some for Austria which have been used in the map of Figure 10a. These examples show that height loss decreases with lower clutter heights.</w:t>
      </w:r>
    </w:p>
    <w:p w14:paraId="53514E78" w14:textId="77777777" w:rsidR="00061A5A" w:rsidRPr="00C80083" w:rsidRDefault="00061A5A" w:rsidP="00061A5A">
      <w:pPr>
        <w:rPr>
          <w:lang w:val="en-GB"/>
        </w:rPr>
      </w:pPr>
      <w:r w:rsidRPr="00C80083">
        <w:rPr>
          <w:lang w:val="en-GB"/>
        </w:rPr>
        <w:t>In Australia a measurement campaign has been carried out to obtain a better understanding of height loss. Commercial Radio Australia in conjunction with the Australian Broadcast Corporation undertook measurements in a range of different environments from line</w:t>
      </w:r>
      <w:r w:rsidRPr="00C80083">
        <w:rPr>
          <w:lang w:val="en-GB"/>
        </w:rPr>
        <w:noBreakHyphen/>
        <w:t>of</w:t>
      </w:r>
      <w:r w:rsidRPr="00C80083">
        <w:rPr>
          <w:lang w:val="en-GB"/>
        </w:rPr>
        <w:noBreakHyphen/>
        <w:t>sight to various shadowed environments from high to low field strengths. All measurements were taken in Canberra where there is a single medium power (3.1 kW ERP) high tower transmission, and hence there is no influence from SFN transmissions which tend to reduce the height loss due to multiple sources of received signal. The results are shown in Fig. 11.</w:t>
      </w:r>
    </w:p>
    <w:p w14:paraId="713C370B" w14:textId="77777777" w:rsidR="00061A5A" w:rsidRPr="00C80083" w:rsidRDefault="00061A5A" w:rsidP="00061A5A">
      <w:pPr>
        <w:rPr>
          <w:lang w:val="en-GB"/>
        </w:rPr>
      </w:pPr>
      <w:r w:rsidRPr="00C80083">
        <w:rPr>
          <w:lang w:val="en-GB"/>
        </w:rPr>
        <w:t xml:space="preserve">The measurement results at 25 out of the 28 measurement sites, i.e. 90%, had height loss values of less than 10.5 dB, and the average height loss value was between 7 and 8 dB. </w:t>
      </w:r>
    </w:p>
    <w:p w14:paraId="2E189EF4" w14:textId="77777777" w:rsidR="00061A5A" w:rsidRPr="00070FC1" w:rsidRDefault="00061A5A" w:rsidP="00061A5A">
      <w:pPr>
        <w:pStyle w:val="FigureNo"/>
      </w:pPr>
      <w:r w:rsidRPr="00070FC1">
        <w:t>Figure 11</w:t>
      </w:r>
    </w:p>
    <w:p w14:paraId="0196B728" w14:textId="77777777" w:rsidR="00061A5A" w:rsidRPr="00B4439C" w:rsidRDefault="00061A5A" w:rsidP="00061A5A">
      <w:pPr>
        <w:pStyle w:val="Figuretitle"/>
      </w:pPr>
      <w:r w:rsidRPr="00070FC1">
        <w:t>Height loss measurement results</w:t>
      </w:r>
    </w:p>
    <w:p w14:paraId="0DFD3C12" w14:textId="77777777" w:rsidR="00061A5A" w:rsidRPr="00070FC1" w:rsidRDefault="00061A5A" w:rsidP="00061A5A">
      <w:pPr>
        <w:pStyle w:val="Figure"/>
      </w:pPr>
      <w:r w:rsidRPr="00B4439C">
        <w:rPr>
          <w:noProof/>
          <w:lang w:val="en-GB" w:eastAsia="en-GB"/>
        </w:rPr>
        <w:drawing>
          <wp:inline distT="0" distB="0" distL="0" distR="0" wp14:anchorId="67DB4003" wp14:editId="6133965E">
            <wp:extent cx="6219825" cy="267398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srcRect/>
                    <a:stretch>
                      <a:fillRect/>
                    </a:stretch>
                  </pic:blipFill>
                  <pic:spPr bwMode="auto">
                    <a:xfrm>
                      <a:off x="0" y="0"/>
                      <a:ext cx="6219825" cy="2673985"/>
                    </a:xfrm>
                    <a:prstGeom prst="rect">
                      <a:avLst/>
                    </a:prstGeom>
                    <a:noFill/>
                    <a:ln w="9525">
                      <a:noFill/>
                      <a:miter lim="800000"/>
                      <a:headEnd/>
                      <a:tailEnd/>
                    </a:ln>
                  </pic:spPr>
                </pic:pic>
              </a:graphicData>
            </a:graphic>
          </wp:inline>
        </w:drawing>
      </w:r>
    </w:p>
    <w:p w14:paraId="46F63D68" w14:textId="77777777" w:rsidR="00061A5A" w:rsidRPr="00C80083" w:rsidRDefault="00061A5A" w:rsidP="00CA0A41">
      <w:pPr>
        <w:pStyle w:val="Normalaftertitle"/>
        <w:rPr>
          <w:lang w:val="en-GB"/>
        </w:rPr>
      </w:pPr>
      <w:r w:rsidRPr="00C80083">
        <w:rPr>
          <w:lang w:val="en-GB"/>
        </w:rPr>
        <w:t>The measurement results provide a basis for the height loss value used in 10 m to 1.5 m prediction methods, where 90% of values will be less than 10.5 dB, hence Australia has opted for a value of 10 dB as being appropriate, the same value is used in the UK where similar results were found during early Band III DAB survey measurements.</w:t>
      </w:r>
    </w:p>
    <w:p w14:paraId="6F9E8CF7" w14:textId="77777777" w:rsidR="00061A5A" w:rsidRPr="00C80083" w:rsidRDefault="00061A5A" w:rsidP="00061A5A">
      <w:pPr>
        <w:rPr>
          <w:spacing w:val="-2"/>
          <w:lang w:val="en-GB"/>
        </w:rPr>
      </w:pPr>
      <w:r w:rsidRPr="00C80083">
        <w:rPr>
          <w:spacing w:val="-2"/>
          <w:lang w:val="en-GB"/>
        </w:rPr>
        <w:t>Due to the differences in building types, spacing and construction methods between countries or even areas, it is pragmatic to carry out survey and analysis work when calibrating a prediction model for 1.5 m reception. For predictions based on 10 m a.g.l. and including a height loss factor it is recommended to classify typical environments (such as urban, suburban) with a height loss value for each category. To calibrate and validate a prediction model measurements should be considered in areas where co</w:t>
      </w:r>
      <w:r w:rsidRPr="00C80083">
        <w:rPr>
          <w:spacing w:val="-2"/>
          <w:lang w:val="en-GB"/>
        </w:rPr>
        <w:noBreakHyphen/>
        <w:t>channel interference is at a minimum and there is a single wanted signal, they should be carried out at 10 m a.g.l. (or clear of local clutter) and also at the target receiver height of 1.5 m. Once below the clutter height and diffraction path an omnidirectional receive antenna should be used for measuring due to the much greater importance of reflections. As mobile measurements using a nominally omnidirectional receive antenna are fairly quick and easy to make compared to 10 m measurements, the validation of predictions direct to 1.5 m receiver height can be made much quicker.</w:t>
      </w:r>
    </w:p>
    <w:p w14:paraId="3092E182" w14:textId="77777777" w:rsidR="00061A5A" w:rsidRPr="00C80083" w:rsidRDefault="00061A5A" w:rsidP="00061A5A">
      <w:pPr>
        <w:rPr>
          <w:lang w:val="en-GB"/>
        </w:rPr>
      </w:pPr>
      <w:r w:rsidRPr="00C80083">
        <w:rPr>
          <w:lang w:val="en-GB"/>
        </w:rPr>
        <w:t xml:space="preserve">Typically, when planning for indoor reception, the urban and dense urban areas which may represent a small percentage of the overall area whilst exhibiting higher building entry loss, will be targeted first and served with high field strengths from one or more transmitters and any increase in height loss becomes less noticeable in the predictions. For these reasons and evidence from survey measurements, the examples of Australia and the UK use a single value representing the Suburban environment. It should be stipulated that these values are examples provided as guidance for the inclusion of height loss in the development of coverage predictions. </w:t>
      </w:r>
    </w:p>
    <w:p w14:paraId="0DE202C9" w14:textId="77777777" w:rsidR="00061A5A" w:rsidRPr="00C80083" w:rsidRDefault="00061A5A" w:rsidP="00061A5A">
      <w:pPr>
        <w:pStyle w:val="Heading4"/>
        <w:rPr>
          <w:lang w:val="en-GB"/>
        </w:rPr>
      </w:pPr>
      <w:r w:rsidRPr="00C80083">
        <w:rPr>
          <w:lang w:val="en-GB"/>
        </w:rPr>
        <w:t>7.3.1.1</w:t>
      </w:r>
      <w:r w:rsidRPr="00C80083">
        <w:rPr>
          <w:lang w:val="en-GB"/>
        </w:rPr>
        <w:tab/>
        <w:t>Height loss values for planning</w:t>
      </w:r>
    </w:p>
    <w:p w14:paraId="3291823B" w14:textId="77777777" w:rsidR="00061A5A" w:rsidRPr="00C80083" w:rsidRDefault="00061A5A" w:rsidP="00061A5A">
      <w:pPr>
        <w:rPr>
          <w:rFonts w:eastAsia="Cambria"/>
          <w:lang w:val="en-GB"/>
        </w:rPr>
      </w:pPr>
      <w:r w:rsidRPr="00C80083">
        <w:rPr>
          <w:rFonts w:eastAsia="Cambria"/>
          <w:lang w:val="en-GB"/>
        </w:rPr>
        <w:t xml:space="preserve">For planning purposes height loss values can be calculated using the methodology proposed in Recommendation ITU-R P.1546 [18] for different receiving environments and some typical clutter heights for the country or the area under examination as shown in Table 113. </w:t>
      </w:r>
    </w:p>
    <w:p w14:paraId="133DE787" w14:textId="77777777" w:rsidR="00061A5A" w:rsidRPr="00C80083" w:rsidRDefault="00061A5A" w:rsidP="00061A5A">
      <w:pPr>
        <w:pStyle w:val="TableNo"/>
        <w:rPr>
          <w:lang w:val="en-GB"/>
        </w:rPr>
      </w:pPr>
      <w:r w:rsidRPr="00C80083">
        <w:rPr>
          <w:lang w:val="en-GB"/>
        </w:rPr>
        <w:t>TABLE 113</w:t>
      </w:r>
    </w:p>
    <w:p w14:paraId="48E7F491" w14:textId="77777777" w:rsidR="00061A5A" w:rsidRPr="00C80083" w:rsidRDefault="00061A5A" w:rsidP="00061A5A">
      <w:pPr>
        <w:pStyle w:val="Tabletitle"/>
        <w:rPr>
          <w:rFonts w:eastAsia="Cambria"/>
          <w:lang w:val="en-GB"/>
        </w:rPr>
      </w:pPr>
      <w:r w:rsidRPr="00C80083">
        <w:rPr>
          <w:rFonts w:eastAsia="Cambria"/>
          <w:lang w:val="en-GB"/>
        </w:rPr>
        <w:t>Height loss for different environment classes and typical clutter heights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70"/>
        <w:gridCol w:w="2486"/>
        <w:gridCol w:w="2187"/>
        <w:gridCol w:w="2796"/>
      </w:tblGrid>
      <w:tr w:rsidR="00061A5A" w:rsidRPr="00C4545B" w14:paraId="55585A5C" w14:textId="77777777" w:rsidTr="008D2EBC">
        <w:trPr>
          <w:jc w:val="center"/>
        </w:trPr>
        <w:tc>
          <w:tcPr>
            <w:tcW w:w="1980" w:type="dxa"/>
            <w:shd w:val="clear" w:color="auto" w:fill="auto"/>
            <w:vAlign w:val="center"/>
          </w:tcPr>
          <w:p w14:paraId="059E464E" w14:textId="77777777" w:rsidR="00061A5A" w:rsidRPr="00070FC1" w:rsidRDefault="00061A5A" w:rsidP="00C80083">
            <w:pPr>
              <w:pStyle w:val="Tablehead"/>
            </w:pPr>
            <w:r w:rsidRPr="00070FC1">
              <w:t>Receiving environment</w:t>
            </w:r>
          </w:p>
        </w:tc>
        <w:tc>
          <w:tcPr>
            <w:tcW w:w="2268" w:type="dxa"/>
            <w:shd w:val="clear" w:color="auto" w:fill="auto"/>
            <w:vAlign w:val="center"/>
          </w:tcPr>
          <w:p w14:paraId="23FBD9D5" w14:textId="77777777" w:rsidR="00061A5A" w:rsidRPr="00070FC1" w:rsidRDefault="00061A5A" w:rsidP="00C80083">
            <w:pPr>
              <w:pStyle w:val="Tablehead"/>
            </w:pPr>
            <w:r w:rsidRPr="00070FC1">
              <w:t xml:space="preserve">Reference frequency </w:t>
            </w:r>
            <w:r w:rsidRPr="00070FC1">
              <w:br/>
            </w:r>
            <w:r>
              <w:t>(</w:t>
            </w:r>
            <w:r w:rsidRPr="00070FC1">
              <w:t>MHz</w:t>
            </w:r>
            <w:r>
              <w:t>)</w:t>
            </w:r>
          </w:p>
        </w:tc>
        <w:tc>
          <w:tcPr>
            <w:tcW w:w="1995" w:type="dxa"/>
            <w:shd w:val="clear" w:color="auto" w:fill="auto"/>
            <w:vAlign w:val="center"/>
          </w:tcPr>
          <w:p w14:paraId="0FE07C66" w14:textId="77777777" w:rsidR="00061A5A" w:rsidRPr="00070FC1" w:rsidRDefault="00061A5A" w:rsidP="00C80083">
            <w:pPr>
              <w:pStyle w:val="Tablehead"/>
            </w:pPr>
            <w:r w:rsidRPr="00070FC1">
              <w:t xml:space="preserve">Representative clutter height </w:t>
            </w:r>
            <w:r w:rsidRPr="00070FC1">
              <w:br/>
            </w:r>
            <w:r>
              <w:t>(m)</w:t>
            </w:r>
          </w:p>
        </w:tc>
        <w:tc>
          <w:tcPr>
            <w:tcW w:w="2551" w:type="dxa"/>
            <w:shd w:val="clear" w:color="auto" w:fill="auto"/>
            <w:vAlign w:val="center"/>
          </w:tcPr>
          <w:p w14:paraId="32111B7D" w14:textId="77777777" w:rsidR="00061A5A" w:rsidRPr="00C80083" w:rsidRDefault="00061A5A" w:rsidP="00C80083">
            <w:pPr>
              <w:pStyle w:val="Tablehead"/>
              <w:rPr>
                <w:lang w:val="en-GB"/>
              </w:rPr>
            </w:pPr>
            <w:r w:rsidRPr="00C80083">
              <w:rPr>
                <w:lang w:val="en-GB"/>
              </w:rPr>
              <w:t xml:space="preserve">Height loss </w:t>
            </w:r>
            <w:r w:rsidRPr="00C80083">
              <w:rPr>
                <w:i/>
                <w:iCs/>
                <w:lang w:val="en-GB"/>
              </w:rPr>
              <w:t>L</w:t>
            </w:r>
            <w:r w:rsidRPr="00C80083">
              <w:rPr>
                <w:i/>
                <w:iCs/>
                <w:vertAlign w:val="subscript"/>
                <w:lang w:val="en-GB"/>
              </w:rPr>
              <w:t>h</w:t>
            </w:r>
            <w:r w:rsidRPr="00C80083">
              <w:rPr>
                <w:lang w:val="en-GB"/>
              </w:rPr>
              <w:t xml:space="preserve"> from</w:t>
            </w:r>
            <w:r w:rsidRPr="00C80083">
              <w:rPr>
                <w:lang w:val="en-GB"/>
              </w:rPr>
              <w:br/>
              <w:t xml:space="preserve">ITU-R P.1546 methodology </w:t>
            </w:r>
            <w:r w:rsidRPr="00C80083">
              <w:rPr>
                <w:lang w:val="en-GB"/>
              </w:rPr>
              <w:br/>
              <w:t>(dB)</w:t>
            </w:r>
          </w:p>
        </w:tc>
      </w:tr>
      <w:tr w:rsidR="00061A5A" w:rsidRPr="00070FC1" w14:paraId="589544AE" w14:textId="77777777" w:rsidTr="008D2EBC">
        <w:trPr>
          <w:jc w:val="center"/>
        </w:trPr>
        <w:tc>
          <w:tcPr>
            <w:tcW w:w="1980" w:type="dxa"/>
            <w:vAlign w:val="center"/>
          </w:tcPr>
          <w:p w14:paraId="398F4DFE" w14:textId="77777777" w:rsidR="00061A5A" w:rsidRPr="00070FC1" w:rsidRDefault="00061A5A" w:rsidP="00C80083">
            <w:pPr>
              <w:pStyle w:val="Tabletext"/>
            </w:pPr>
            <w:r w:rsidRPr="00070FC1">
              <w:t>Dense urban</w:t>
            </w:r>
          </w:p>
        </w:tc>
        <w:tc>
          <w:tcPr>
            <w:tcW w:w="2268" w:type="dxa"/>
            <w:vAlign w:val="center"/>
          </w:tcPr>
          <w:p w14:paraId="49AFE98E" w14:textId="77777777" w:rsidR="00061A5A" w:rsidRPr="00070FC1" w:rsidRDefault="00061A5A" w:rsidP="00C80083">
            <w:pPr>
              <w:pStyle w:val="Tabletext"/>
              <w:jc w:val="center"/>
            </w:pPr>
            <w:r w:rsidRPr="00070FC1">
              <w:t>200</w:t>
            </w:r>
          </w:p>
        </w:tc>
        <w:tc>
          <w:tcPr>
            <w:tcW w:w="1995" w:type="dxa"/>
            <w:vAlign w:val="center"/>
          </w:tcPr>
          <w:p w14:paraId="7C9FD615" w14:textId="77777777" w:rsidR="00061A5A" w:rsidRPr="00070FC1" w:rsidRDefault="00061A5A" w:rsidP="00C80083">
            <w:pPr>
              <w:pStyle w:val="Tabletext"/>
              <w:jc w:val="center"/>
            </w:pPr>
            <w:r w:rsidRPr="00070FC1">
              <w:t>30</w:t>
            </w:r>
          </w:p>
        </w:tc>
        <w:tc>
          <w:tcPr>
            <w:tcW w:w="2551" w:type="dxa"/>
            <w:vAlign w:val="center"/>
          </w:tcPr>
          <w:p w14:paraId="1AE4DA3E" w14:textId="77777777" w:rsidR="00061A5A" w:rsidRPr="00070FC1" w:rsidRDefault="00061A5A" w:rsidP="00C80083">
            <w:pPr>
              <w:pStyle w:val="Tabletext"/>
              <w:jc w:val="center"/>
            </w:pPr>
            <w:r w:rsidRPr="00070FC1">
              <w:t>22</w:t>
            </w:r>
          </w:p>
        </w:tc>
      </w:tr>
      <w:tr w:rsidR="00061A5A" w:rsidRPr="00070FC1" w14:paraId="0B3FF114" w14:textId="77777777" w:rsidTr="008D2EBC">
        <w:trPr>
          <w:jc w:val="center"/>
        </w:trPr>
        <w:tc>
          <w:tcPr>
            <w:tcW w:w="1980" w:type="dxa"/>
            <w:vAlign w:val="center"/>
          </w:tcPr>
          <w:p w14:paraId="71789DFA" w14:textId="77777777" w:rsidR="00061A5A" w:rsidRPr="00070FC1" w:rsidRDefault="00061A5A" w:rsidP="00C80083">
            <w:pPr>
              <w:pStyle w:val="Tabletext"/>
            </w:pPr>
            <w:r w:rsidRPr="00070FC1">
              <w:t>Urban</w:t>
            </w:r>
          </w:p>
        </w:tc>
        <w:tc>
          <w:tcPr>
            <w:tcW w:w="2268" w:type="dxa"/>
            <w:vAlign w:val="center"/>
          </w:tcPr>
          <w:p w14:paraId="3B5166B3" w14:textId="77777777" w:rsidR="00061A5A" w:rsidRPr="00070FC1" w:rsidRDefault="00061A5A" w:rsidP="00C80083">
            <w:pPr>
              <w:pStyle w:val="Tabletext"/>
              <w:jc w:val="center"/>
            </w:pPr>
            <w:r w:rsidRPr="00070FC1">
              <w:t>200</w:t>
            </w:r>
          </w:p>
        </w:tc>
        <w:tc>
          <w:tcPr>
            <w:tcW w:w="1995" w:type="dxa"/>
            <w:vAlign w:val="center"/>
          </w:tcPr>
          <w:p w14:paraId="3CDDA3A4" w14:textId="77777777" w:rsidR="00061A5A" w:rsidRPr="00070FC1" w:rsidRDefault="00061A5A" w:rsidP="00C80083">
            <w:pPr>
              <w:pStyle w:val="Tabletext"/>
              <w:jc w:val="center"/>
            </w:pPr>
            <w:r w:rsidRPr="00070FC1">
              <w:t>20</w:t>
            </w:r>
          </w:p>
        </w:tc>
        <w:tc>
          <w:tcPr>
            <w:tcW w:w="2551" w:type="dxa"/>
            <w:vAlign w:val="center"/>
          </w:tcPr>
          <w:p w14:paraId="1DDB906A" w14:textId="77777777" w:rsidR="00061A5A" w:rsidRPr="00070FC1" w:rsidRDefault="00061A5A" w:rsidP="00C80083">
            <w:pPr>
              <w:pStyle w:val="Tabletext"/>
              <w:jc w:val="center"/>
            </w:pPr>
            <w:r w:rsidRPr="00070FC1">
              <w:t>19</w:t>
            </w:r>
          </w:p>
        </w:tc>
      </w:tr>
      <w:tr w:rsidR="00061A5A" w:rsidRPr="00070FC1" w14:paraId="5CCF9D74" w14:textId="77777777" w:rsidTr="008D2EBC">
        <w:trPr>
          <w:jc w:val="center"/>
        </w:trPr>
        <w:tc>
          <w:tcPr>
            <w:tcW w:w="1980" w:type="dxa"/>
            <w:vAlign w:val="center"/>
          </w:tcPr>
          <w:p w14:paraId="2F103314" w14:textId="77777777" w:rsidR="00061A5A" w:rsidRPr="00070FC1" w:rsidRDefault="00061A5A" w:rsidP="00C80083">
            <w:pPr>
              <w:pStyle w:val="Tabletext"/>
            </w:pPr>
            <w:r w:rsidRPr="00070FC1">
              <w:t>Suburban</w:t>
            </w:r>
          </w:p>
        </w:tc>
        <w:tc>
          <w:tcPr>
            <w:tcW w:w="2268" w:type="dxa"/>
            <w:vAlign w:val="center"/>
          </w:tcPr>
          <w:p w14:paraId="1B84638E" w14:textId="77777777" w:rsidR="00061A5A" w:rsidRPr="00070FC1" w:rsidRDefault="00061A5A" w:rsidP="00C80083">
            <w:pPr>
              <w:pStyle w:val="Tabletext"/>
              <w:jc w:val="center"/>
            </w:pPr>
            <w:r w:rsidRPr="00070FC1">
              <w:t>200</w:t>
            </w:r>
          </w:p>
        </w:tc>
        <w:tc>
          <w:tcPr>
            <w:tcW w:w="1995" w:type="dxa"/>
            <w:vAlign w:val="center"/>
          </w:tcPr>
          <w:p w14:paraId="40EBF788" w14:textId="77777777" w:rsidR="00061A5A" w:rsidRPr="00070FC1" w:rsidRDefault="00061A5A" w:rsidP="00C80083">
            <w:pPr>
              <w:pStyle w:val="Tabletext"/>
              <w:jc w:val="center"/>
            </w:pPr>
            <w:r w:rsidRPr="00070FC1">
              <w:t>10</w:t>
            </w:r>
          </w:p>
        </w:tc>
        <w:tc>
          <w:tcPr>
            <w:tcW w:w="2551" w:type="dxa"/>
            <w:vAlign w:val="center"/>
          </w:tcPr>
          <w:p w14:paraId="3783F80B" w14:textId="77777777" w:rsidR="00061A5A" w:rsidRPr="00070FC1" w:rsidRDefault="00061A5A" w:rsidP="00C80083">
            <w:pPr>
              <w:pStyle w:val="Tabletext"/>
              <w:jc w:val="center"/>
            </w:pPr>
            <w:r w:rsidRPr="00070FC1">
              <w:t>12</w:t>
            </w:r>
          </w:p>
        </w:tc>
      </w:tr>
      <w:tr w:rsidR="00061A5A" w:rsidRPr="00070FC1" w14:paraId="7C764840" w14:textId="77777777" w:rsidTr="008D2EBC">
        <w:trPr>
          <w:jc w:val="center"/>
        </w:trPr>
        <w:tc>
          <w:tcPr>
            <w:tcW w:w="1980" w:type="dxa"/>
            <w:vAlign w:val="center"/>
          </w:tcPr>
          <w:p w14:paraId="23D854B7" w14:textId="77777777" w:rsidR="00061A5A" w:rsidRPr="00070FC1" w:rsidRDefault="00061A5A" w:rsidP="00C80083">
            <w:pPr>
              <w:pStyle w:val="Tabletext"/>
            </w:pPr>
            <w:r w:rsidRPr="00070FC1">
              <w:t>Rural</w:t>
            </w:r>
          </w:p>
        </w:tc>
        <w:tc>
          <w:tcPr>
            <w:tcW w:w="2268" w:type="dxa"/>
            <w:vAlign w:val="center"/>
          </w:tcPr>
          <w:p w14:paraId="3D36C7B3" w14:textId="77777777" w:rsidR="00061A5A" w:rsidRPr="00070FC1" w:rsidRDefault="00061A5A" w:rsidP="00C80083">
            <w:pPr>
              <w:pStyle w:val="Tabletext"/>
              <w:jc w:val="center"/>
            </w:pPr>
            <w:r w:rsidRPr="00070FC1">
              <w:t>200</w:t>
            </w:r>
          </w:p>
        </w:tc>
        <w:tc>
          <w:tcPr>
            <w:tcW w:w="1995" w:type="dxa"/>
            <w:vAlign w:val="center"/>
          </w:tcPr>
          <w:p w14:paraId="7997E1FC" w14:textId="77777777" w:rsidR="00061A5A" w:rsidRPr="00070FC1" w:rsidRDefault="00061A5A" w:rsidP="00C80083">
            <w:pPr>
              <w:pStyle w:val="Tabletext"/>
              <w:jc w:val="center"/>
            </w:pPr>
            <w:r w:rsidRPr="00070FC1">
              <w:t>10</w:t>
            </w:r>
          </w:p>
        </w:tc>
        <w:tc>
          <w:tcPr>
            <w:tcW w:w="2551" w:type="dxa"/>
            <w:vAlign w:val="center"/>
          </w:tcPr>
          <w:p w14:paraId="52C57715" w14:textId="77777777" w:rsidR="00061A5A" w:rsidRPr="00070FC1" w:rsidRDefault="00061A5A" w:rsidP="00C80083">
            <w:pPr>
              <w:pStyle w:val="Tabletext"/>
              <w:jc w:val="center"/>
            </w:pPr>
            <w:r w:rsidRPr="00070FC1">
              <w:t>12</w:t>
            </w:r>
          </w:p>
        </w:tc>
      </w:tr>
    </w:tbl>
    <w:p w14:paraId="60BEC778" w14:textId="77777777" w:rsidR="00061A5A" w:rsidRPr="00070FC1" w:rsidRDefault="00061A5A" w:rsidP="00061A5A">
      <w:pPr>
        <w:pStyle w:val="Tablefin"/>
      </w:pPr>
    </w:p>
    <w:p w14:paraId="11F72921" w14:textId="77777777" w:rsidR="00061A5A" w:rsidRPr="00070FC1" w:rsidRDefault="00061A5A" w:rsidP="00061A5A">
      <w:pPr>
        <w:pStyle w:val="Heading3"/>
      </w:pPr>
      <w:bookmarkStart w:id="1033" w:name="_Toc448213916"/>
      <w:bookmarkStart w:id="1034" w:name="_Toc451160005"/>
      <w:bookmarkStart w:id="1035" w:name="_Toc451165501"/>
      <w:bookmarkStart w:id="1036" w:name="_Ref509926598"/>
      <w:bookmarkStart w:id="1037" w:name="_Toc513118451"/>
      <w:bookmarkStart w:id="1038" w:name="_Toc515277939"/>
      <w:bookmarkStart w:id="1039" w:name="_Toc18411358"/>
      <w:r w:rsidRPr="00070FC1">
        <w:t>7.3.2</w:t>
      </w:r>
      <w:r w:rsidRPr="00070FC1">
        <w:tab/>
        <w:t>Building and vehicle entry loss</w:t>
      </w:r>
      <w:bookmarkEnd w:id="1033"/>
      <w:bookmarkEnd w:id="1034"/>
      <w:bookmarkEnd w:id="1035"/>
      <w:bookmarkEnd w:id="1036"/>
      <w:bookmarkEnd w:id="1037"/>
      <w:bookmarkEnd w:id="1038"/>
      <w:bookmarkEnd w:id="1039"/>
    </w:p>
    <w:p w14:paraId="51F184FE" w14:textId="77777777" w:rsidR="00061A5A" w:rsidRPr="00070FC1" w:rsidRDefault="00061A5A" w:rsidP="00061A5A">
      <w:pPr>
        <w:pStyle w:val="Heading4"/>
      </w:pPr>
      <w:bookmarkStart w:id="1040" w:name="_Toc515277940"/>
      <w:r w:rsidRPr="00070FC1">
        <w:t>7.3.2.1</w:t>
      </w:r>
      <w:r w:rsidRPr="00070FC1">
        <w:tab/>
        <w:t>Building entry loss</w:t>
      </w:r>
      <w:bookmarkEnd w:id="1040"/>
    </w:p>
    <w:p w14:paraId="3987F258" w14:textId="77777777" w:rsidR="00061A5A" w:rsidRPr="00C80083" w:rsidRDefault="00061A5A" w:rsidP="00061A5A">
      <w:pPr>
        <w:rPr>
          <w:lang w:val="en-GB"/>
        </w:rPr>
      </w:pPr>
      <w:r w:rsidRPr="00C80083">
        <w:rPr>
          <w:lang w:val="en-GB"/>
        </w:rPr>
        <w:t xml:space="preserve">Portable reception can take place at both outdoor and indoor locations. For indoor locations, depending on the materials, the construction and orientation of the building, the field strength can be significantly attenuated. The ratio between the mean field strength inside a building at a given height above ground level and the mean field strength outside the same building at the same height above ground level expressed in (dB) is the mean building entry loss. </w:t>
      </w:r>
    </w:p>
    <w:p w14:paraId="2F68ED4A" w14:textId="77777777" w:rsidR="00061A5A" w:rsidRPr="00C80083" w:rsidRDefault="00061A5A" w:rsidP="00061A5A">
      <w:pPr>
        <w:rPr>
          <w:lang w:val="en-GB"/>
        </w:rPr>
      </w:pPr>
      <w:r w:rsidRPr="00C80083">
        <w:rPr>
          <w:lang w:val="en-GB"/>
        </w:rPr>
        <w:t xml:space="preserve">For Band III, in many planning documents, such as [1], [44], [2], [39], the mean building entry loss </w:t>
      </w:r>
      <w:r w:rsidRPr="00C80083">
        <w:rPr>
          <w:i/>
          <w:lang w:val="en-GB"/>
        </w:rPr>
        <w:t>L</w:t>
      </w:r>
      <w:r w:rsidRPr="00C80083">
        <w:rPr>
          <w:i/>
          <w:iCs/>
          <w:vertAlign w:val="subscript"/>
          <w:lang w:val="en-GB"/>
        </w:rPr>
        <w:t>b</w:t>
      </w:r>
      <w:r w:rsidRPr="00C80083">
        <w:rPr>
          <w:lang w:val="en-GB"/>
        </w:rPr>
        <w:t xml:space="preserve"> was set to 9 dB and standard deviation </w:t>
      </w:r>
      <w:r w:rsidRPr="00070FC1">
        <w:sym w:font="Symbol" w:char="F073"/>
      </w:r>
      <w:r w:rsidRPr="00C80083">
        <w:rPr>
          <w:i/>
          <w:iCs/>
          <w:vertAlign w:val="subscript"/>
          <w:lang w:val="en-GB" w:eastAsia="de-DE"/>
        </w:rPr>
        <w:t>b</w:t>
      </w:r>
      <w:r w:rsidRPr="00C80083">
        <w:rPr>
          <w:lang w:val="en-GB"/>
        </w:rPr>
        <w:t xml:space="preserve"> to 3 dB.</w:t>
      </w:r>
    </w:p>
    <w:p w14:paraId="6764091F" w14:textId="77777777" w:rsidR="00061A5A" w:rsidRPr="00C80083" w:rsidRDefault="00061A5A" w:rsidP="00061A5A">
      <w:pPr>
        <w:rPr>
          <w:lang w:val="en-GB"/>
        </w:rPr>
      </w:pPr>
      <w:r w:rsidRPr="00C80083">
        <w:rPr>
          <w:lang w:val="en-GB"/>
        </w:rPr>
        <w:t>ITU</w:t>
      </w:r>
      <w:r w:rsidRPr="00C80083">
        <w:rPr>
          <w:lang w:val="en-GB"/>
        </w:rPr>
        <w:noBreakHyphen/>
        <w:t>R WP 3K has compiled measurement data on building entry loss [43]</w:t>
      </w:r>
      <w:r w:rsidRPr="00C80083" w:rsidDel="007E4231">
        <w:rPr>
          <w:lang w:val="en-GB"/>
        </w:rPr>
        <w:t xml:space="preserve"> </w:t>
      </w:r>
      <w:r w:rsidRPr="00C80083">
        <w:rPr>
          <w:lang w:val="en-GB"/>
        </w:rPr>
        <w:t>and Teracom have made additional measurements and have developed a more sophisticated model for building entry loss (see Annex E in [45]).</w:t>
      </w:r>
    </w:p>
    <w:p w14:paraId="03BED0EB" w14:textId="77777777" w:rsidR="00061A5A" w:rsidRPr="00C80083" w:rsidRDefault="00061A5A" w:rsidP="00061A5A">
      <w:pPr>
        <w:rPr>
          <w:lang w:val="en-GB"/>
        </w:rPr>
      </w:pPr>
      <w:r w:rsidRPr="00C80083">
        <w:rPr>
          <w:lang w:val="en-GB"/>
        </w:rPr>
        <w:t>For example, [42] proposes for 200 MHz a median building entry loss of 10.5 dB for traditional buildings and 34.4 dB for thermally efficient buildings, as calculated in Table 114 below.</w:t>
      </w:r>
    </w:p>
    <w:p w14:paraId="4A617501" w14:textId="77777777" w:rsidR="00061A5A" w:rsidRPr="00C80083" w:rsidRDefault="00061A5A" w:rsidP="00061A5A">
      <w:pPr>
        <w:pStyle w:val="TableNo"/>
        <w:rPr>
          <w:lang w:val="en-GB"/>
        </w:rPr>
      </w:pPr>
      <w:r w:rsidRPr="00C80083">
        <w:rPr>
          <w:lang w:val="en-GB"/>
        </w:rPr>
        <w:t xml:space="preserve">TABLE 114 </w:t>
      </w:r>
    </w:p>
    <w:p w14:paraId="17D27298" w14:textId="77777777" w:rsidR="00061A5A" w:rsidRPr="00C80083" w:rsidRDefault="00061A5A" w:rsidP="00061A5A">
      <w:pPr>
        <w:pStyle w:val="Tabletitle"/>
        <w:rPr>
          <w:lang w:val="en-GB"/>
        </w:rPr>
      </w:pPr>
      <w:r w:rsidRPr="00C80083">
        <w:rPr>
          <w:lang w:val="en-GB"/>
        </w:rPr>
        <w:t>Example of calculation of median building entry loss</w:t>
      </w:r>
      <w:r w:rsidRPr="00C80083">
        <w:rPr>
          <w:lang w:val="en-GB"/>
        </w:rPr>
        <w:br/>
        <w:t xml:space="preserve">The value of the coefficients </w:t>
      </w:r>
      <w:r w:rsidRPr="00C80083">
        <w:rPr>
          <w:i/>
          <w:iCs/>
          <w:lang w:val="en-GB"/>
        </w:rPr>
        <w:t>u</w:t>
      </w:r>
      <w:r w:rsidRPr="00C80083">
        <w:rPr>
          <w:lang w:val="en-GB"/>
        </w:rPr>
        <w:t xml:space="preserve"> and </w:t>
      </w:r>
      <w:r w:rsidRPr="00C80083">
        <w:rPr>
          <w:i/>
          <w:iCs/>
          <w:lang w:val="en-GB"/>
        </w:rPr>
        <w:t>v</w:t>
      </w:r>
      <w:r w:rsidRPr="00C80083">
        <w:rPr>
          <w:lang w:val="en-GB"/>
        </w:rPr>
        <w:t xml:space="preserve"> are given in Table 1 of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98"/>
        <w:gridCol w:w="2300"/>
        <w:gridCol w:w="2831"/>
      </w:tblGrid>
      <w:tr w:rsidR="00061A5A" w:rsidRPr="00070FC1" w14:paraId="592D68F0" w14:textId="77777777" w:rsidTr="002A2039">
        <w:trPr>
          <w:jc w:val="center"/>
        </w:trPr>
        <w:tc>
          <w:tcPr>
            <w:tcW w:w="4498" w:type="dxa"/>
            <w:tcBorders>
              <w:top w:val="nil"/>
              <w:left w:val="nil"/>
            </w:tcBorders>
            <w:shd w:val="clear" w:color="auto" w:fill="auto"/>
            <w:vAlign w:val="center"/>
          </w:tcPr>
          <w:p w14:paraId="7F82F2C7" w14:textId="77777777" w:rsidR="00061A5A" w:rsidRPr="00C80083" w:rsidRDefault="00061A5A" w:rsidP="00C80083">
            <w:pPr>
              <w:keepNext/>
              <w:widowControl w:val="0"/>
              <w:overflowPunct/>
              <w:autoSpaceDE/>
              <w:autoSpaceDN/>
              <w:spacing w:before="40" w:after="40"/>
              <w:jc w:val="center"/>
              <w:rPr>
                <w:b/>
                <w:color w:val="000000"/>
                <w:sz w:val="22"/>
                <w:szCs w:val="22"/>
                <w:lang w:val="en-GB"/>
              </w:rPr>
            </w:pPr>
          </w:p>
        </w:tc>
        <w:tc>
          <w:tcPr>
            <w:tcW w:w="2300" w:type="dxa"/>
            <w:shd w:val="clear" w:color="auto" w:fill="auto"/>
            <w:vAlign w:val="center"/>
          </w:tcPr>
          <w:p w14:paraId="5DA8BA05" w14:textId="77777777" w:rsidR="00061A5A" w:rsidRPr="00070FC1" w:rsidRDefault="00061A5A" w:rsidP="00C80083">
            <w:pPr>
              <w:pStyle w:val="Tablehead"/>
            </w:pPr>
            <w:r w:rsidRPr="00070FC1">
              <w:t>Traditional building</w:t>
            </w:r>
          </w:p>
        </w:tc>
        <w:tc>
          <w:tcPr>
            <w:tcW w:w="2831" w:type="dxa"/>
            <w:shd w:val="clear" w:color="auto" w:fill="auto"/>
            <w:vAlign w:val="center"/>
          </w:tcPr>
          <w:p w14:paraId="2CF54A3A" w14:textId="77777777" w:rsidR="00061A5A" w:rsidRPr="00070FC1" w:rsidRDefault="00061A5A" w:rsidP="00C80083">
            <w:pPr>
              <w:pStyle w:val="Tablehead"/>
            </w:pPr>
            <w:r w:rsidRPr="00070FC1">
              <w:t>Thermally</w:t>
            </w:r>
            <w:r w:rsidRPr="00070FC1">
              <w:noBreakHyphen/>
              <w:t>efficient building</w:t>
            </w:r>
          </w:p>
        </w:tc>
      </w:tr>
      <w:tr w:rsidR="00061A5A" w:rsidRPr="00070FC1" w14:paraId="3F8F615D" w14:textId="77777777" w:rsidTr="00C80083">
        <w:trPr>
          <w:jc w:val="center"/>
        </w:trPr>
        <w:tc>
          <w:tcPr>
            <w:tcW w:w="4498" w:type="dxa"/>
            <w:vAlign w:val="center"/>
          </w:tcPr>
          <w:p w14:paraId="3E1F9F2C" w14:textId="77777777" w:rsidR="00061A5A" w:rsidRPr="00070FC1" w:rsidRDefault="00061A5A" w:rsidP="00C80083">
            <w:pPr>
              <w:pStyle w:val="Tabletext"/>
            </w:pPr>
            <w:r w:rsidRPr="00070FC1">
              <w:t xml:space="preserve">Frequency, </w:t>
            </w:r>
            <w:r w:rsidRPr="00070FC1">
              <w:rPr>
                <w:i/>
                <w:iCs/>
              </w:rPr>
              <w:t>f</w:t>
            </w:r>
          </w:p>
        </w:tc>
        <w:tc>
          <w:tcPr>
            <w:tcW w:w="2300" w:type="dxa"/>
            <w:vAlign w:val="center"/>
          </w:tcPr>
          <w:p w14:paraId="5E2A289C" w14:textId="77777777" w:rsidR="00061A5A" w:rsidRPr="00070FC1" w:rsidRDefault="00061A5A" w:rsidP="00C80083">
            <w:pPr>
              <w:pStyle w:val="Tabletext"/>
              <w:jc w:val="center"/>
            </w:pPr>
            <w:r w:rsidRPr="00070FC1">
              <w:t>0.2 GHz</w:t>
            </w:r>
          </w:p>
        </w:tc>
        <w:tc>
          <w:tcPr>
            <w:tcW w:w="2831" w:type="dxa"/>
            <w:vAlign w:val="center"/>
          </w:tcPr>
          <w:p w14:paraId="1264C968" w14:textId="77777777" w:rsidR="00061A5A" w:rsidRPr="00070FC1" w:rsidRDefault="00061A5A" w:rsidP="00C80083">
            <w:pPr>
              <w:pStyle w:val="Tabletext"/>
              <w:jc w:val="center"/>
            </w:pPr>
            <w:r w:rsidRPr="00070FC1">
              <w:t>0.2 GHz</w:t>
            </w:r>
          </w:p>
        </w:tc>
      </w:tr>
      <w:tr w:rsidR="00061A5A" w:rsidRPr="00070FC1" w14:paraId="604647AC" w14:textId="77777777" w:rsidTr="00C80083">
        <w:trPr>
          <w:jc w:val="center"/>
        </w:trPr>
        <w:tc>
          <w:tcPr>
            <w:tcW w:w="4498" w:type="dxa"/>
            <w:vAlign w:val="center"/>
          </w:tcPr>
          <w:p w14:paraId="7A970AAB" w14:textId="77777777" w:rsidR="00061A5A" w:rsidRPr="00070FC1" w:rsidRDefault="00061A5A" w:rsidP="00C80083">
            <w:pPr>
              <w:pStyle w:val="Tabletext"/>
            </w:pPr>
            <w:r w:rsidRPr="00070FC1">
              <w:t xml:space="preserve">Model coefficient, </w:t>
            </w:r>
            <w:r w:rsidRPr="00070FC1">
              <w:rPr>
                <w:i/>
                <w:iCs/>
              </w:rPr>
              <w:t>r</w:t>
            </w:r>
          </w:p>
        </w:tc>
        <w:tc>
          <w:tcPr>
            <w:tcW w:w="2300" w:type="dxa"/>
            <w:vAlign w:val="center"/>
          </w:tcPr>
          <w:p w14:paraId="0F8132D1" w14:textId="77777777" w:rsidR="00061A5A" w:rsidRPr="00070FC1" w:rsidRDefault="00061A5A" w:rsidP="00C80083">
            <w:pPr>
              <w:pStyle w:val="Tabletext"/>
              <w:jc w:val="center"/>
            </w:pPr>
            <w:r w:rsidRPr="00070FC1">
              <w:t>12.64</w:t>
            </w:r>
          </w:p>
        </w:tc>
        <w:tc>
          <w:tcPr>
            <w:tcW w:w="2831" w:type="dxa"/>
            <w:vAlign w:val="center"/>
          </w:tcPr>
          <w:p w14:paraId="6A873698" w14:textId="77777777" w:rsidR="00061A5A" w:rsidRPr="00070FC1" w:rsidRDefault="00061A5A" w:rsidP="00C80083">
            <w:pPr>
              <w:pStyle w:val="Tabletext"/>
              <w:jc w:val="center"/>
            </w:pPr>
            <w:r w:rsidRPr="00070FC1">
              <w:t>28.19</w:t>
            </w:r>
          </w:p>
        </w:tc>
      </w:tr>
      <w:tr w:rsidR="00061A5A" w:rsidRPr="00070FC1" w14:paraId="48ADA962" w14:textId="77777777" w:rsidTr="00C80083">
        <w:trPr>
          <w:jc w:val="center"/>
        </w:trPr>
        <w:tc>
          <w:tcPr>
            <w:tcW w:w="4498" w:type="dxa"/>
            <w:vAlign w:val="center"/>
          </w:tcPr>
          <w:p w14:paraId="03388541" w14:textId="77777777" w:rsidR="00061A5A" w:rsidRPr="00070FC1" w:rsidRDefault="00061A5A" w:rsidP="00C80083">
            <w:pPr>
              <w:pStyle w:val="Tabletext"/>
            </w:pPr>
            <w:r w:rsidRPr="00070FC1">
              <w:t xml:space="preserve">Model coefficient, </w:t>
            </w:r>
            <w:r w:rsidRPr="00070FC1">
              <w:rPr>
                <w:i/>
                <w:iCs/>
              </w:rPr>
              <w:t>s</w:t>
            </w:r>
          </w:p>
        </w:tc>
        <w:tc>
          <w:tcPr>
            <w:tcW w:w="2300" w:type="dxa"/>
            <w:vAlign w:val="center"/>
          </w:tcPr>
          <w:p w14:paraId="2A5CB414" w14:textId="77777777" w:rsidR="00061A5A" w:rsidRPr="00070FC1" w:rsidRDefault="00061A5A" w:rsidP="00C80083">
            <w:pPr>
              <w:pStyle w:val="Tabletext"/>
              <w:jc w:val="center"/>
            </w:pPr>
            <w:r w:rsidRPr="00070FC1">
              <w:t>3.72</w:t>
            </w:r>
          </w:p>
        </w:tc>
        <w:tc>
          <w:tcPr>
            <w:tcW w:w="2831" w:type="dxa"/>
            <w:vAlign w:val="center"/>
          </w:tcPr>
          <w:p w14:paraId="41753637" w14:textId="374905F1" w:rsidR="00061A5A" w:rsidRPr="00070FC1" w:rsidRDefault="008D2EBC" w:rsidP="00C80083">
            <w:pPr>
              <w:pStyle w:val="Tabletext"/>
              <w:jc w:val="center"/>
            </w:pPr>
            <w:r>
              <w:t>−</w:t>
            </w:r>
            <w:r w:rsidR="00061A5A" w:rsidRPr="00070FC1">
              <w:t>3.00</w:t>
            </w:r>
          </w:p>
        </w:tc>
      </w:tr>
      <w:tr w:rsidR="00061A5A" w:rsidRPr="00070FC1" w14:paraId="614195E3" w14:textId="77777777" w:rsidTr="00C80083">
        <w:trPr>
          <w:jc w:val="center"/>
        </w:trPr>
        <w:tc>
          <w:tcPr>
            <w:tcW w:w="4498" w:type="dxa"/>
            <w:vAlign w:val="center"/>
          </w:tcPr>
          <w:p w14:paraId="4947E06E" w14:textId="77777777" w:rsidR="00061A5A" w:rsidRPr="00070FC1" w:rsidRDefault="00061A5A" w:rsidP="00C80083">
            <w:pPr>
              <w:pStyle w:val="Tabletext"/>
            </w:pPr>
            <w:r w:rsidRPr="00070FC1">
              <w:t xml:space="preserve">Model coefficient, </w:t>
            </w:r>
            <w:r w:rsidRPr="00070FC1">
              <w:rPr>
                <w:i/>
                <w:iCs/>
              </w:rPr>
              <w:t>t</w:t>
            </w:r>
          </w:p>
        </w:tc>
        <w:tc>
          <w:tcPr>
            <w:tcW w:w="2300" w:type="dxa"/>
            <w:vAlign w:val="center"/>
          </w:tcPr>
          <w:p w14:paraId="6579AEE8" w14:textId="77777777" w:rsidR="00061A5A" w:rsidRPr="00070FC1" w:rsidRDefault="00061A5A" w:rsidP="00C80083">
            <w:pPr>
              <w:pStyle w:val="Tabletext"/>
              <w:jc w:val="center"/>
            </w:pPr>
            <w:r w:rsidRPr="00070FC1">
              <w:t>0.96</w:t>
            </w:r>
          </w:p>
        </w:tc>
        <w:tc>
          <w:tcPr>
            <w:tcW w:w="2831" w:type="dxa"/>
            <w:vAlign w:val="center"/>
          </w:tcPr>
          <w:p w14:paraId="0837D70C" w14:textId="77777777" w:rsidR="00061A5A" w:rsidRPr="00070FC1" w:rsidRDefault="00061A5A" w:rsidP="00C80083">
            <w:pPr>
              <w:pStyle w:val="Tabletext"/>
              <w:jc w:val="center"/>
            </w:pPr>
            <w:r w:rsidRPr="00070FC1">
              <w:t>8.48</w:t>
            </w:r>
          </w:p>
        </w:tc>
      </w:tr>
      <w:tr w:rsidR="00061A5A" w:rsidRPr="00070FC1" w14:paraId="0C784B0F" w14:textId="77777777" w:rsidTr="00C80083">
        <w:trPr>
          <w:jc w:val="center"/>
        </w:trPr>
        <w:tc>
          <w:tcPr>
            <w:tcW w:w="4498" w:type="dxa"/>
            <w:vAlign w:val="center"/>
          </w:tcPr>
          <w:p w14:paraId="2C201DF3" w14:textId="77777777" w:rsidR="00061A5A" w:rsidRPr="00C80083" w:rsidRDefault="00061A5A" w:rsidP="00C80083">
            <w:pPr>
              <w:pStyle w:val="Tabletext"/>
              <w:rPr>
                <w:lang w:val="en-GB"/>
              </w:rPr>
            </w:pPr>
            <w:r w:rsidRPr="00C80083">
              <w:rPr>
                <w:lang w:val="en-GB"/>
              </w:rPr>
              <w:t>Median loss for horizontal paths</w:t>
            </w:r>
            <w:r w:rsidRPr="00C80083">
              <w:rPr>
                <w:lang w:val="en-GB"/>
              </w:rPr>
              <w:br/>
            </w:r>
            <w:r w:rsidRPr="00C80083">
              <w:rPr>
                <w:i/>
                <w:iCs/>
                <w:lang w:val="en-GB"/>
              </w:rPr>
              <w:tab/>
              <w:t>L</w:t>
            </w:r>
            <w:r w:rsidRPr="00C80083">
              <w:rPr>
                <w:i/>
                <w:iCs/>
                <w:vertAlign w:val="subscript"/>
                <w:lang w:val="en-GB"/>
              </w:rPr>
              <w:t>h</w:t>
            </w:r>
            <w:r w:rsidRPr="00C80083">
              <w:rPr>
                <w:lang w:val="en-GB"/>
              </w:rPr>
              <w:t xml:space="preserve"> = </w:t>
            </w:r>
            <w:r w:rsidRPr="00C80083">
              <w:rPr>
                <w:i/>
                <w:iCs/>
                <w:lang w:val="en-GB"/>
              </w:rPr>
              <w:t>r</w:t>
            </w:r>
            <w:r w:rsidRPr="00C80083">
              <w:rPr>
                <w:lang w:val="en-GB"/>
              </w:rPr>
              <w:t xml:space="preserve"> + </w:t>
            </w:r>
            <w:r w:rsidRPr="00C80083">
              <w:rPr>
                <w:i/>
                <w:iCs/>
                <w:lang w:val="en-GB"/>
              </w:rPr>
              <w:t>s</w:t>
            </w:r>
            <w:r w:rsidRPr="00C80083">
              <w:rPr>
                <w:lang w:val="en-GB"/>
              </w:rPr>
              <w:t xml:space="preserve"> log(f) + </w:t>
            </w:r>
            <w:r w:rsidRPr="00C80083">
              <w:rPr>
                <w:i/>
                <w:iCs/>
                <w:lang w:val="en-GB"/>
              </w:rPr>
              <w:t>t</w:t>
            </w:r>
            <w:r w:rsidRPr="00C80083">
              <w:rPr>
                <w:lang w:val="en-GB"/>
              </w:rPr>
              <w:t xml:space="preserve"> [log(</w:t>
            </w:r>
            <w:r w:rsidRPr="00C80083">
              <w:rPr>
                <w:i/>
                <w:iCs/>
                <w:lang w:val="en-GB"/>
              </w:rPr>
              <w:t>f</w:t>
            </w:r>
            <w:r w:rsidRPr="00C80083">
              <w:rPr>
                <w:lang w:val="en-GB"/>
              </w:rPr>
              <w:t>)]</w:t>
            </w:r>
            <w:r w:rsidRPr="00C80083">
              <w:rPr>
                <w:vertAlign w:val="superscript"/>
                <w:lang w:val="en-GB"/>
              </w:rPr>
              <w:t>2</w:t>
            </w:r>
          </w:p>
        </w:tc>
        <w:tc>
          <w:tcPr>
            <w:tcW w:w="2300" w:type="dxa"/>
            <w:vAlign w:val="center"/>
          </w:tcPr>
          <w:p w14:paraId="6729D01D" w14:textId="77777777" w:rsidR="00061A5A" w:rsidRPr="00070FC1" w:rsidRDefault="00061A5A" w:rsidP="00C80083">
            <w:pPr>
              <w:pStyle w:val="Tabletext"/>
              <w:jc w:val="center"/>
            </w:pPr>
            <w:r w:rsidRPr="00070FC1">
              <w:t>10.5</w:t>
            </w:r>
          </w:p>
        </w:tc>
        <w:tc>
          <w:tcPr>
            <w:tcW w:w="2831" w:type="dxa"/>
            <w:vAlign w:val="center"/>
          </w:tcPr>
          <w:p w14:paraId="4A21C466" w14:textId="77777777" w:rsidR="00061A5A" w:rsidRPr="00070FC1" w:rsidRDefault="00061A5A" w:rsidP="00C80083">
            <w:pPr>
              <w:pStyle w:val="Tabletext"/>
              <w:jc w:val="center"/>
            </w:pPr>
            <w:r w:rsidRPr="00070FC1">
              <w:t>34.4</w:t>
            </w:r>
          </w:p>
        </w:tc>
      </w:tr>
      <w:tr w:rsidR="00061A5A" w:rsidRPr="00070FC1" w14:paraId="69675639" w14:textId="77777777" w:rsidTr="00C80083">
        <w:trPr>
          <w:jc w:val="center"/>
        </w:trPr>
        <w:tc>
          <w:tcPr>
            <w:tcW w:w="4498" w:type="dxa"/>
            <w:vAlign w:val="center"/>
          </w:tcPr>
          <w:p w14:paraId="7DE4354B" w14:textId="77777777" w:rsidR="00061A5A" w:rsidRPr="00C80083" w:rsidRDefault="00061A5A" w:rsidP="00C80083">
            <w:pPr>
              <w:pStyle w:val="Tabletext"/>
              <w:rPr>
                <w:lang w:val="en-GB"/>
              </w:rPr>
            </w:pPr>
            <w:r w:rsidRPr="00C80083">
              <w:rPr>
                <w:lang w:val="en-GB"/>
              </w:rPr>
              <w:t>Correction for elevation angle of the path</w:t>
            </w:r>
            <w:r w:rsidRPr="00C80083">
              <w:rPr>
                <w:lang w:val="en-GB"/>
              </w:rPr>
              <w:br/>
              <w:t>at the building façade</w:t>
            </w:r>
            <w:r w:rsidRPr="00C80083">
              <w:rPr>
                <w:lang w:val="en-GB"/>
              </w:rPr>
              <w:br/>
            </w:r>
            <w:r w:rsidRPr="00C80083">
              <w:rPr>
                <w:i/>
                <w:iCs/>
                <w:lang w:val="en-GB"/>
              </w:rPr>
              <w:tab/>
              <w:t>L</w:t>
            </w:r>
            <w:r w:rsidRPr="00C80083">
              <w:rPr>
                <w:i/>
                <w:iCs/>
                <w:vertAlign w:val="subscript"/>
                <w:lang w:val="en-GB"/>
              </w:rPr>
              <w:t>e</w:t>
            </w:r>
            <w:r w:rsidRPr="00C80083">
              <w:rPr>
                <w:lang w:val="en-GB"/>
              </w:rPr>
              <w:t xml:space="preserve"> = 0.212 |</w:t>
            </w:r>
            <w:r w:rsidRPr="00070FC1">
              <w:t>θ</w:t>
            </w:r>
            <w:r w:rsidRPr="00C80083">
              <w:rPr>
                <w:lang w:val="en-GB"/>
              </w:rPr>
              <w:t xml:space="preserve">| </w:t>
            </w:r>
            <w:r w:rsidRPr="00C80083">
              <w:rPr>
                <w:lang w:val="en-GB"/>
              </w:rPr>
              <w:br/>
              <w:t xml:space="preserve">where </w:t>
            </w:r>
            <w:r w:rsidRPr="00070FC1">
              <w:t>θ</w:t>
            </w:r>
            <w:r w:rsidRPr="00C80083">
              <w:rPr>
                <w:lang w:val="en-GB"/>
              </w:rPr>
              <w:t xml:space="preserve"> is the elevation angle</w:t>
            </w:r>
          </w:p>
        </w:tc>
        <w:tc>
          <w:tcPr>
            <w:tcW w:w="2300" w:type="dxa"/>
            <w:vAlign w:val="center"/>
          </w:tcPr>
          <w:p w14:paraId="36DD7CF3" w14:textId="77777777" w:rsidR="00061A5A" w:rsidRPr="00070FC1" w:rsidRDefault="00061A5A" w:rsidP="00C80083">
            <w:pPr>
              <w:pStyle w:val="Tabletext"/>
              <w:jc w:val="center"/>
            </w:pPr>
            <w:r w:rsidRPr="00070FC1">
              <w:t>~ 0</w:t>
            </w:r>
          </w:p>
        </w:tc>
        <w:tc>
          <w:tcPr>
            <w:tcW w:w="2831" w:type="dxa"/>
            <w:vAlign w:val="center"/>
          </w:tcPr>
          <w:p w14:paraId="6A0F561C" w14:textId="77777777" w:rsidR="00061A5A" w:rsidRPr="00070FC1" w:rsidRDefault="00061A5A" w:rsidP="00C80083">
            <w:pPr>
              <w:pStyle w:val="Tabletext"/>
              <w:jc w:val="center"/>
            </w:pPr>
            <w:r w:rsidRPr="00070FC1">
              <w:t>~ 0</w:t>
            </w:r>
          </w:p>
        </w:tc>
      </w:tr>
      <w:tr w:rsidR="00061A5A" w:rsidRPr="00070FC1" w14:paraId="7EB8114A" w14:textId="77777777" w:rsidTr="00C80083">
        <w:trPr>
          <w:jc w:val="center"/>
        </w:trPr>
        <w:tc>
          <w:tcPr>
            <w:tcW w:w="4498" w:type="dxa"/>
            <w:vAlign w:val="center"/>
          </w:tcPr>
          <w:p w14:paraId="3C63B1AF" w14:textId="77777777" w:rsidR="00061A5A" w:rsidRPr="00C80083" w:rsidRDefault="00061A5A" w:rsidP="00C80083">
            <w:pPr>
              <w:pStyle w:val="Tabletext"/>
              <w:rPr>
                <w:lang w:val="en-GB"/>
              </w:rPr>
            </w:pPr>
            <w:r w:rsidRPr="00C80083">
              <w:rPr>
                <w:lang w:val="en-GB"/>
              </w:rPr>
              <w:t xml:space="preserve">Median building entry loss, </w:t>
            </w:r>
            <w:r w:rsidRPr="00C80083">
              <w:rPr>
                <w:i/>
                <w:iCs/>
                <w:lang w:val="en-GB"/>
              </w:rPr>
              <w:t>L</w:t>
            </w:r>
            <w:r w:rsidRPr="00C80083">
              <w:rPr>
                <w:i/>
                <w:iCs/>
                <w:vertAlign w:val="subscript"/>
                <w:lang w:val="en-GB"/>
              </w:rPr>
              <w:t>h</w:t>
            </w:r>
            <w:r w:rsidRPr="00C80083">
              <w:rPr>
                <w:vertAlign w:val="subscript"/>
                <w:lang w:val="en-GB"/>
              </w:rPr>
              <w:t xml:space="preserve"> </w:t>
            </w:r>
            <w:r w:rsidRPr="00C80083">
              <w:rPr>
                <w:lang w:val="en-GB"/>
              </w:rPr>
              <w:t xml:space="preserve">+ </w:t>
            </w:r>
            <w:r w:rsidRPr="00C80083">
              <w:rPr>
                <w:i/>
                <w:iCs/>
                <w:lang w:val="en-GB"/>
              </w:rPr>
              <w:t>L</w:t>
            </w:r>
            <w:r w:rsidRPr="00C80083">
              <w:rPr>
                <w:i/>
                <w:iCs/>
                <w:vertAlign w:val="subscript"/>
                <w:lang w:val="en-GB"/>
              </w:rPr>
              <w:t>e</w:t>
            </w:r>
          </w:p>
        </w:tc>
        <w:tc>
          <w:tcPr>
            <w:tcW w:w="2300" w:type="dxa"/>
            <w:vAlign w:val="center"/>
          </w:tcPr>
          <w:p w14:paraId="57A44C68" w14:textId="77777777" w:rsidR="00061A5A" w:rsidRPr="00070FC1" w:rsidRDefault="00061A5A" w:rsidP="00C80083">
            <w:pPr>
              <w:pStyle w:val="Tabletext"/>
              <w:jc w:val="center"/>
            </w:pPr>
            <w:r w:rsidRPr="00070FC1">
              <w:t>10.5 dB</w:t>
            </w:r>
          </w:p>
        </w:tc>
        <w:tc>
          <w:tcPr>
            <w:tcW w:w="2831" w:type="dxa"/>
            <w:vAlign w:val="center"/>
          </w:tcPr>
          <w:p w14:paraId="551416B5" w14:textId="77777777" w:rsidR="00061A5A" w:rsidRPr="00070FC1" w:rsidRDefault="00061A5A" w:rsidP="00C80083">
            <w:pPr>
              <w:pStyle w:val="Tabletext"/>
              <w:jc w:val="center"/>
            </w:pPr>
            <w:r w:rsidRPr="00070FC1">
              <w:t>34.4 dB</w:t>
            </w:r>
          </w:p>
        </w:tc>
      </w:tr>
      <w:tr w:rsidR="00061A5A" w:rsidRPr="00070FC1" w14:paraId="67ED731E" w14:textId="77777777" w:rsidTr="00C80083">
        <w:trPr>
          <w:jc w:val="center"/>
        </w:trPr>
        <w:tc>
          <w:tcPr>
            <w:tcW w:w="4498" w:type="dxa"/>
            <w:vAlign w:val="center"/>
          </w:tcPr>
          <w:p w14:paraId="767C4787" w14:textId="77777777" w:rsidR="00061A5A" w:rsidRPr="00070FC1" w:rsidRDefault="00061A5A" w:rsidP="00C80083">
            <w:pPr>
              <w:pStyle w:val="Tabletext"/>
            </w:pPr>
            <w:r w:rsidRPr="00070FC1">
              <w:sym w:font="Symbol" w:char="F073"/>
            </w:r>
            <w:r w:rsidRPr="00070FC1">
              <w:rPr>
                <w:vertAlign w:val="subscript"/>
              </w:rPr>
              <w:t>1</w:t>
            </w:r>
            <w:r w:rsidRPr="00070FC1">
              <w:t xml:space="preserve"> = </w:t>
            </w:r>
            <w:r w:rsidRPr="00070FC1">
              <w:rPr>
                <w:i/>
                <w:iCs/>
              </w:rPr>
              <w:t>u</w:t>
            </w:r>
            <w:r w:rsidRPr="00070FC1">
              <w:t xml:space="preserve"> + v log(</w:t>
            </w:r>
            <w:r w:rsidRPr="00070FC1">
              <w:rPr>
                <w:i/>
                <w:iCs/>
              </w:rPr>
              <w:t>f</w:t>
            </w:r>
            <w:r w:rsidRPr="00070FC1">
              <w:t>)</w:t>
            </w:r>
          </w:p>
        </w:tc>
        <w:tc>
          <w:tcPr>
            <w:tcW w:w="2300" w:type="dxa"/>
            <w:vAlign w:val="center"/>
          </w:tcPr>
          <w:p w14:paraId="18D10BCB" w14:textId="77777777" w:rsidR="00061A5A" w:rsidRPr="00070FC1" w:rsidRDefault="00061A5A" w:rsidP="00C80083">
            <w:pPr>
              <w:pStyle w:val="Tabletext"/>
              <w:jc w:val="center"/>
            </w:pPr>
            <w:r w:rsidRPr="00070FC1">
              <w:t>8.2 dB</w:t>
            </w:r>
          </w:p>
        </w:tc>
        <w:tc>
          <w:tcPr>
            <w:tcW w:w="2831" w:type="dxa"/>
            <w:vAlign w:val="center"/>
          </w:tcPr>
          <w:p w14:paraId="26BE2711" w14:textId="77777777" w:rsidR="00061A5A" w:rsidRPr="00070FC1" w:rsidRDefault="00061A5A" w:rsidP="00C80083">
            <w:pPr>
              <w:pStyle w:val="Tabletext"/>
              <w:jc w:val="center"/>
            </w:pPr>
            <w:r w:rsidRPr="00070FC1">
              <w:t>10.8 dB</w:t>
            </w:r>
          </w:p>
        </w:tc>
      </w:tr>
    </w:tbl>
    <w:p w14:paraId="1B662BBB" w14:textId="77777777" w:rsidR="00061A5A" w:rsidRPr="00070FC1" w:rsidRDefault="00061A5A" w:rsidP="00061A5A">
      <w:pPr>
        <w:pStyle w:val="Tablefin"/>
      </w:pPr>
    </w:p>
    <w:p w14:paraId="39A852A4" w14:textId="77777777" w:rsidR="00061A5A" w:rsidRPr="00C80083" w:rsidRDefault="00061A5A" w:rsidP="00061A5A">
      <w:pPr>
        <w:rPr>
          <w:spacing w:val="-2"/>
          <w:lang w:val="en-GB"/>
        </w:rPr>
      </w:pPr>
      <w:r w:rsidRPr="00C80083">
        <w:rPr>
          <w:spacing w:val="-2"/>
          <w:lang w:val="en-GB"/>
        </w:rPr>
        <w:t xml:space="preserve">In addition, for both cases the standard deviation </w:t>
      </w:r>
      <w:r w:rsidRPr="00FD0B4C">
        <w:rPr>
          <w:spacing w:val="-2"/>
        </w:rPr>
        <w:sym w:font="Symbol" w:char="F073"/>
      </w:r>
      <w:r w:rsidRPr="00C80083">
        <w:rPr>
          <w:spacing w:val="-2"/>
          <w:vertAlign w:val="subscript"/>
          <w:lang w:val="en-GB"/>
        </w:rPr>
        <w:t>1</w:t>
      </w:r>
      <w:r w:rsidRPr="00C80083">
        <w:rPr>
          <w:spacing w:val="-2"/>
          <w:lang w:val="en-GB"/>
        </w:rPr>
        <w:t>, is much higher than the standard deviation given in the previous planning documents. Detailed values may be calculated by the formula given in [42].</w:t>
      </w:r>
    </w:p>
    <w:p w14:paraId="09772FC7" w14:textId="77777777" w:rsidR="00061A5A" w:rsidRPr="00C80083" w:rsidRDefault="00061A5A" w:rsidP="00061A5A">
      <w:pPr>
        <w:rPr>
          <w:lang w:val="en-GB"/>
        </w:rPr>
      </w:pPr>
      <w:r w:rsidRPr="00C80083">
        <w:rPr>
          <w:lang w:val="en-GB"/>
        </w:rPr>
        <w:t>This large difference between traditional buildings and thermally efficient buildings and the much higher spread of the building entry loss values is confirmed by the Teracom measurements.</w:t>
      </w:r>
    </w:p>
    <w:p w14:paraId="3C70A2BC" w14:textId="77777777" w:rsidR="00061A5A" w:rsidRPr="00C80083" w:rsidRDefault="00061A5A" w:rsidP="00061A5A">
      <w:pPr>
        <w:rPr>
          <w:lang w:val="en-GB"/>
        </w:rPr>
      </w:pPr>
      <w:r w:rsidRPr="00C80083">
        <w:rPr>
          <w:lang w:val="en-GB"/>
        </w:rPr>
        <w:t xml:space="preserve">The values given in previous planning documents, </w:t>
      </w:r>
      <w:r w:rsidRPr="00C80083">
        <w:rPr>
          <w:i/>
          <w:lang w:val="en-GB"/>
        </w:rPr>
        <w:t>L</w:t>
      </w:r>
      <w:r w:rsidRPr="00C80083">
        <w:rPr>
          <w:i/>
          <w:iCs/>
          <w:vertAlign w:val="subscript"/>
          <w:lang w:val="en-GB"/>
        </w:rPr>
        <w:t>b</w:t>
      </w:r>
      <w:r w:rsidRPr="00C80083">
        <w:rPr>
          <w:lang w:val="en-GB"/>
        </w:rPr>
        <w:t xml:space="preserve"> = 9 dB and </w:t>
      </w:r>
      <w:r w:rsidRPr="00070FC1">
        <w:sym w:font="Symbol" w:char="F073"/>
      </w:r>
      <w:r w:rsidRPr="00C80083">
        <w:rPr>
          <w:i/>
          <w:iCs/>
          <w:vertAlign w:val="subscript"/>
          <w:lang w:val="en-GB" w:eastAsia="de-DE"/>
        </w:rPr>
        <w:t>b</w:t>
      </w:r>
      <w:r w:rsidRPr="00C80083">
        <w:rPr>
          <w:lang w:val="en-GB"/>
        </w:rPr>
        <w:t xml:space="preserve"> = 3 dB, represent a reference from which DAB networks have been planned for indoor reception. However, with building regulations changing to provide more thermally efficient buildings which in turn leads to extremely high median value for the building entry loss (Table 114), achieving reliable indoor RF coverage may, in future, be challenging. Network designers may need to consider alternative means for providing a service indoors within thermally efficient buildings.</w:t>
      </w:r>
    </w:p>
    <w:p w14:paraId="481FDE0A" w14:textId="77777777" w:rsidR="00061A5A" w:rsidRPr="00C80083" w:rsidRDefault="00061A5A" w:rsidP="00061A5A">
      <w:pPr>
        <w:pStyle w:val="Heading4"/>
        <w:rPr>
          <w:lang w:val="en-GB"/>
        </w:rPr>
      </w:pPr>
      <w:bookmarkStart w:id="1041" w:name="_Toc515277941"/>
      <w:r w:rsidRPr="00C80083">
        <w:rPr>
          <w:lang w:val="en-GB"/>
        </w:rPr>
        <w:t>7.3.2.2</w:t>
      </w:r>
      <w:r w:rsidRPr="00C80083">
        <w:rPr>
          <w:lang w:val="en-GB"/>
        </w:rPr>
        <w:tab/>
        <w:t>Vehicle (car) entry loss</w:t>
      </w:r>
      <w:bookmarkEnd w:id="1041"/>
    </w:p>
    <w:p w14:paraId="0995F403" w14:textId="77777777" w:rsidR="00061A5A" w:rsidRPr="00C80083" w:rsidRDefault="00061A5A" w:rsidP="00061A5A">
      <w:pPr>
        <w:rPr>
          <w:lang w:val="en-GB"/>
        </w:rPr>
      </w:pPr>
      <w:r w:rsidRPr="00C80083">
        <w:rPr>
          <w:lang w:val="en-GB"/>
        </w:rPr>
        <w:t>A study presented in [46] shows in</w:t>
      </w:r>
      <w:r w:rsidRPr="00C80083">
        <w:rPr>
          <w:lang w:val="en-GB"/>
        </w:rPr>
        <w:noBreakHyphen/>
        <w:t xml:space="preserve">car entry losses of 8 dB with an associated standard deviation of 2 dB, based on measurements at 800 MHz. Due to the lack of investigations concerning the car entry loss and its variation with the frequency, the same value is taken for Band III. Furthermore, it is expected that the value of 8 dB will not be sufficient for estimating entry loss into trains. </w:t>
      </w:r>
    </w:p>
    <w:p w14:paraId="58BECA6A" w14:textId="77777777" w:rsidR="00061A5A" w:rsidRPr="00C80083" w:rsidRDefault="00061A5A" w:rsidP="00061A5A">
      <w:pPr>
        <w:pStyle w:val="Heading3"/>
        <w:rPr>
          <w:lang w:val="en-GB"/>
        </w:rPr>
      </w:pPr>
      <w:bookmarkStart w:id="1042" w:name="_Toc448213918"/>
      <w:bookmarkStart w:id="1043" w:name="_Toc451160007"/>
      <w:bookmarkStart w:id="1044" w:name="_Toc451165504"/>
      <w:bookmarkStart w:id="1045" w:name="_Ref492028345"/>
      <w:bookmarkStart w:id="1046" w:name="_Toc513118452"/>
      <w:bookmarkStart w:id="1047" w:name="_Toc515277942"/>
      <w:bookmarkStart w:id="1048" w:name="_Toc18411359"/>
      <w:r w:rsidRPr="00C80083">
        <w:rPr>
          <w:lang w:val="en-GB"/>
        </w:rPr>
        <w:t>7.3.3</w:t>
      </w:r>
      <w:r w:rsidRPr="00C80083">
        <w:rPr>
          <w:lang w:val="en-GB"/>
        </w:rPr>
        <w:tab/>
        <w:t>Location percentages</w:t>
      </w:r>
      <w:bookmarkEnd w:id="1042"/>
      <w:bookmarkEnd w:id="1043"/>
      <w:bookmarkEnd w:id="1044"/>
      <w:bookmarkEnd w:id="1045"/>
      <w:bookmarkEnd w:id="1046"/>
      <w:bookmarkEnd w:id="1047"/>
      <w:bookmarkEnd w:id="1048"/>
    </w:p>
    <w:p w14:paraId="2A682E9C" w14:textId="77777777" w:rsidR="00061A5A" w:rsidRPr="00C80083" w:rsidRDefault="00061A5A" w:rsidP="00061A5A">
      <w:pPr>
        <w:pStyle w:val="Heading4"/>
        <w:rPr>
          <w:lang w:val="en-GB"/>
        </w:rPr>
      </w:pPr>
      <w:bookmarkStart w:id="1049" w:name="_Ref492031641"/>
      <w:bookmarkStart w:id="1050" w:name="_Ref492033103"/>
      <w:bookmarkStart w:id="1051" w:name="_Toc513118454"/>
      <w:bookmarkStart w:id="1052" w:name="_Toc515277944"/>
      <w:r w:rsidRPr="00C80083">
        <w:rPr>
          <w:lang w:val="en-GB"/>
        </w:rPr>
        <w:t>7.3.3.1</w:t>
      </w:r>
      <w:r w:rsidRPr="00C80083">
        <w:rPr>
          <w:lang w:val="en-GB"/>
        </w:rPr>
        <w:tab/>
        <w:t>Location statistics within a pixel and prediction error</w:t>
      </w:r>
      <w:bookmarkEnd w:id="1049"/>
      <w:bookmarkEnd w:id="1050"/>
      <w:bookmarkEnd w:id="1051"/>
      <w:bookmarkEnd w:id="1052"/>
    </w:p>
    <w:p w14:paraId="79D0D1F0" w14:textId="77777777" w:rsidR="00061A5A" w:rsidRPr="00C80083" w:rsidRDefault="00061A5A" w:rsidP="00061A5A">
      <w:pPr>
        <w:rPr>
          <w:lang w:val="en-GB"/>
        </w:rPr>
      </w:pPr>
      <w:r w:rsidRPr="00C80083">
        <w:rPr>
          <w:lang w:val="en-GB"/>
        </w:rPr>
        <w:t>Slow fading effects are due to ground cover variations, which are important for pixel sizes substantially greater than the relevant morphography. Since the local distribution of morphographic influences within the pixel will usually be homogenous and their effects occur in a multiplicative way along the path, the loss due to slow fading fits a log</w:t>
      </w:r>
      <w:r w:rsidRPr="00C80083">
        <w:rPr>
          <w:lang w:val="en-GB"/>
        </w:rPr>
        <w:noBreakHyphen/>
        <w:t>normal distribution, independent of the signal’s bandwidth, and consequently slow fading is often called “Log</w:t>
      </w:r>
      <w:r w:rsidRPr="00C80083">
        <w:rPr>
          <w:lang w:val="en-GB"/>
        </w:rPr>
        <w:noBreakHyphen/>
        <w:t>normal Fading”. Measurements validate this assumption.</w:t>
      </w:r>
    </w:p>
    <w:p w14:paraId="5B12D806" w14:textId="77777777" w:rsidR="00061A5A" w:rsidRPr="00C80083" w:rsidRDefault="00061A5A" w:rsidP="00061A5A">
      <w:pPr>
        <w:rPr>
          <w:lang w:val="en-GB"/>
        </w:rPr>
      </w:pPr>
      <w:r w:rsidRPr="00C80083">
        <w:rPr>
          <w:lang w:val="en-GB"/>
        </w:rPr>
        <w:t>Due to the log</w:t>
      </w:r>
      <w:r w:rsidRPr="00C80083">
        <w:rPr>
          <w:lang w:val="en-GB"/>
        </w:rPr>
        <w:noBreakHyphen/>
        <w:t>normal distribution of the slow fading, the logarithm of the field strength (including slow fading only) fits a normal distribution. The field strength is characterized by a median value and its standard deviation within the area of one pixel.</w:t>
      </w:r>
    </w:p>
    <w:p w14:paraId="7CF6577C" w14:textId="77777777" w:rsidR="00061A5A" w:rsidRPr="00C80083" w:rsidRDefault="00061A5A" w:rsidP="00061A5A">
      <w:pPr>
        <w:rPr>
          <w:lang w:val="en-GB"/>
        </w:rPr>
      </w:pPr>
      <w:r w:rsidRPr="00C80083">
        <w:rPr>
          <w:lang w:val="en-GB"/>
        </w:rPr>
        <w:t>More information on the location variation of field strength and its implementation for coverage prediction is given in Annex F in [45].</w:t>
      </w:r>
    </w:p>
    <w:p w14:paraId="1187332D" w14:textId="77777777" w:rsidR="00061A5A" w:rsidRPr="00C80083" w:rsidRDefault="00061A5A" w:rsidP="00061A5A">
      <w:pPr>
        <w:rPr>
          <w:lang w:val="en-GB"/>
        </w:rPr>
      </w:pPr>
      <w:r w:rsidRPr="00C80083">
        <w:rPr>
          <w:lang w:val="en-GB"/>
        </w:rPr>
        <w:t>In many frequency planning documents, e.g. [1], a standard deviation for wideband signals of 5.5 dB is used.</w:t>
      </w:r>
    </w:p>
    <w:p w14:paraId="0AC2F408" w14:textId="77777777" w:rsidR="00061A5A" w:rsidRPr="00C80083" w:rsidRDefault="00061A5A" w:rsidP="00061A5A">
      <w:pPr>
        <w:rPr>
          <w:lang w:val="en-GB"/>
        </w:rPr>
      </w:pPr>
      <w:r w:rsidRPr="00C80083">
        <w:rPr>
          <w:lang w:val="en-GB"/>
        </w:rPr>
        <w:t>Recent studies ([48], [49], [50], [51]), where a large number of measurements have been taken, show that the standard deviation of the field strength distribution within a pixel of between 20 × 20 m to 100 × 100 m in size is, depending on the clutter and also the size of the pixel, between about 2 and 4 dB. The larger the pixel size, the higher the standard deviation of the field strength distribution.</w:t>
      </w:r>
    </w:p>
    <w:p w14:paraId="74189099" w14:textId="77777777" w:rsidR="00061A5A" w:rsidRPr="00C80083" w:rsidRDefault="00061A5A" w:rsidP="00061A5A">
      <w:pPr>
        <w:rPr>
          <w:lang w:val="en-GB"/>
        </w:rPr>
      </w:pPr>
      <w:r w:rsidRPr="00C80083">
        <w:rPr>
          <w:lang w:val="en-GB"/>
        </w:rPr>
        <w:t xml:space="preserve">The minimum median field strength values calculated in § 7.4.1 use a standard deviation value of 4.0 dB as being a representative value. </w:t>
      </w:r>
    </w:p>
    <w:p w14:paraId="6D703889" w14:textId="77777777" w:rsidR="00061A5A" w:rsidRPr="00C80083" w:rsidRDefault="00061A5A" w:rsidP="00061A5A">
      <w:pPr>
        <w:pStyle w:val="Heading4"/>
        <w:rPr>
          <w:lang w:val="en-GB"/>
        </w:rPr>
      </w:pPr>
      <w:bookmarkStart w:id="1053" w:name="_Ref492032935"/>
      <w:bookmarkStart w:id="1054" w:name="_Toc513118456"/>
      <w:bookmarkStart w:id="1055" w:name="_Toc515277946"/>
      <w:r w:rsidRPr="00C80083">
        <w:rPr>
          <w:lang w:val="en-GB"/>
        </w:rPr>
        <w:t>7.3.3.2</w:t>
      </w:r>
      <w:r w:rsidRPr="00C80083">
        <w:rPr>
          <w:lang w:val="en-GB"/>
        </w:rPr>
        <w:tab/>
        <w:t>Location correction factors for different reception modes</w:t>
      </w:r>
      <w:bookmarkEnd w:id="1053"/>
      <w:bookmarkEnd w:id="1054"/>
      <w:bookmarkEnd w:id="1055"/>
    </w:p>
    <w:p w14:paraId="0535E2D3" w14:textId="77777777" w:rsidR="00061A5A" w:rsidRPr="00C80083" w:rsidRDefault="00061A5A" w:rsidP="00061A5A">
      <w:pPr>
        <w:rPr>
          <w:lang w:val="en-GB"/>
        </w:rPr>
      </w:pPr>
      <w:r w:rsidRPr="00C80083">
        <w:rPr>
          <w:lang w:val="en-GB"/>
        </w:rPr>
        <w:t>In many cases the location correction factor is influenced not only by the location variation but also by the standard deviation of additional losses such as building entry loss or vehicle entry loss as explained in § 7.3.2.</w:t>
      </w:r>
    </w:p>
    <w:p w14:paraId="7F4B6049" w14:textId="77777777" w:rsidR="00061A5A" w:rsidRPr="00C80083" w:rsidRDefault="00061A5A" w:rsidP="00061A5A">
      <w:pPr>
        <w:rPr>
          <w:lang w:val="en-GB"/>
        </w:rPr>
      </w:pPr>
      <w:r w:rsidRPr="00C80083">
        <w:rPr>
          <w:lang w:val="en-GB"/>
        </w:rPr>
        <w:t>The values used for various DAB reception modes are shown in Table 115. For indoor reception in a building, the values are on the basis of entry loss measured in traditional buildings (see § 7.3.2.1).</w:t>
      </w:r>
    </w:p>
    <w:p w14:paraId="09B9D419" w14:textId="77777777" w:rsidR="00061A5A" w:rsidRPr="00C80083" w:rsidRDefault="00061A5A" w:rsidP="00061A5A">
      <w:pPr>
        <w:pStyle w:val="TableNo"/>
        <w:rPr>
          <w:lang w:val="en-GB"/>
        </w:rPr>
      </w:pPr>
      <w:r w:rsidRPr="00C80083">
        <w:rPr>
          <w:lang w:val="en-GB"/>
        </w:rPr>
        <w:t>TABLE 115</w:t>
      </w:r>
    </w:p>
    <w:p w14:paraId="390A750F" w14:textId="77777777" w:rsidR="00061A5A" w:rsidRPr="00C80083" w:rsidRDefault="00061A5A" w:rsidP="00061A5A">
      <w:pPr>
        <w:pStyle w:val="Tabletitle"/>
        <w:rPr>
          <w:b w:val="0"/>
          <w:color w:val="000000"/>
          <w:szCs w:val="22"/>
          <w:lang w:val="en-GB"/>
        </w:rPr>
      </w:pPr>
      <w:r w:rsidRPr="00C80083">
        <w:rPr>
          <w:lang w:val="en-GB"/>
        </w:rPr>
        <w:t>Location Correction value calculations for various reception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18"/>
        <w:gridCol w:w="1189"/>
        <w:gridCol w:w="828"/>
        <w:gridCol w:w="917"/>
        <w:gridCol w:w="1258"/>
        <w:gridCol w:w="978"/>
        <w:gridCol w:w="1117"/>
        <w:gridCol w:w="1117"/>
        <w:gridCol w:w="1117"/>
      </w:tblGrid>
      <w:tr w:rsidR="00061A5A" w:rsidRPr="00EE6976" w14:paraId="3E5CB45E" w14:textId="77777777" w:rsidTr="002A2039">
        <w:trPr>
          <w:jc w:val="center"/>
        </w:trPr>
        <w:tc>
          <w:tcPr>
            <w:tcW w:w="1134" w:type="dxa"/>
            <w:shd w:val="clear" w:color="auto" w:fill="auto"/>
            <w:vAlign w:val="center"/>
          </w:tcPr>
          <w:p w14:paraId="6139A035" w14:textId="77777777" w:rsidR="00061A5A" w:rsidRPr="00EE6976" w:rsidRDefault="00061A5A" w:rsidP="00C80083">
            <w:pPr>
              <w:pStyle w:val="Tablehead"/>
              <w:rPr>
                <w:sz w:val="16"/>
                <w:szCs w:val="16"/>
              </w:rPr>
            </w:pPr>
            <w:r w:rsidRPr="00EE6976">
              <w:rPr>
                <w:sz w:val="16"/>
                <w:szCs w:val="16"/>
                <w:lang w:eastAsia="it-IT"/>
              </w:rPr>
              <w:t>Reception mode</w:t>
            </w:r>
          </w:p>
        </w:tc>
        <w:tc>
          <w:tcPr>
            <w:tcW w:w="1207" w:type="dxa"/>
            <w:shd w:val="clear" w:color="auto" w:fill="auto"/>
            <w:vAlign w:val="center"/>
          </w:tcPr>
          <w:p w14:paraId="7AC3F056" w14:textId="77777777" w:rsidR="00061A5A" w:rsidRPr="00EE6976" w:rsidRDefault="00061A5A" w:rsidP="00C80083">
            <w:pPr>
              <w:pStyle w:val="Tablehead"/>
              <w:rPr>
                <w:sz w:val="16"/>
                <w:szCs w:val="16"/>
                <w:lang w:eastAsia="it-IT"/>
              </w:rPr>
            </w:pPr>
            <w:r w:rsidRPr="00EE6976">
              <w:rPr>
                <w:sz w:val="16"/>
                <w:szCs w:val="16"/>
                <w:lang w:eastAsia="it-IT"/>
              </w:rPr>
              <w:t>Service</w:t>
            </w:r>
            <w:r w:rsidRPr="00EE6976">
              <w:rPr>
                <w:sz w:val="16"/>
                <w:szCs w:val="16"/>
                <w:lang w:eastAsia="it-IT"/>
              </w:rPr>
              <w:br/>
              <w:t>quality</w:t>
            </w:r>
          </w:p>
        </w:tc>
        <w:tc>
          <w:tcPr>
            <w:tcW w:w="840" w:type="dxa"/>
            <w:shd w:val="clear" w:color="auto" w:fill="auto"/>
            <w:vAlign w:val="center"/>
          </w:tcPr>
          <w:p w14:paraId="49E80056" w14:textId="4BD434F5" w:rsidR="00061A5A" w:rsidRPr="00EE6976" w:rsidRDefault="00061A5A" w:rsidP="00C80083">
            <w:pPr>
              <w:pStyle w:val="Tablehead"/>
              <w:rPr>
                <w:bCs/>
                <w:sz w:val="16"/>
                <w:szCs w:val="16"/>
                <w:lang w:val="fr-CH"/>
              </w:rPr>
            </w:pPr>
            <w:r w:rsidRPr="00EE6976">
              <w:rPr>
                <w:bCs/>
                <w:sz w:val="16"/>
                <w:szCs w:val="16"/>
                <w:lang w:val="fr-CH" w:eastAsia="it-IT"/>
              </w:rPr>
              <w:t>Location</w:t>
            </w:r>
            <w:r w:rsidRPr="00EE6976">
              <w:rPr>
                <w:bCs/>
                <w:sz w:val="16"/>
                <w:szCs w:val="16"/>
                <w:lang w:val="fr-CH" w:eastAsia="it-IT"/>
              </w:rPr>
              <w:br/>
              <w:t>variation</w:t>
            </w:r>
            <w:r w:rsidRPr="00EE6976">
              <w:rPr>
                <w:bCs/>
                <w:sz w:val="16"/>
                <w:szCs w:val="16"/>
                <w:lang w:val="fr-CH" w:eastAsia="it-IT"/>
              </w:rPr>
              <w:br/>
            </w:r>
            <m:oMathPara>
              <m:oMath>
                <m:sSub>
                  <m:sSubPr>
                    <m:ctrlPr>
                      <w:rPr>
                        <w:rFonts w:ascii="Cambria Math" w:hAnsi="Cambria Math"/>
                        <w:bCs/>
                        <w:sz w:val="16"/>
                        <w:szCs w:val="16"/>
                      </w:rPr>
                    </m:ctrlPr>
                  </m:sSubPr>
                  <m:e>
                    <m:r>
                      <m:rPr>
                        <m:sty m:val="b"/>
                      </m:rPr>
                      <w:rPr>
                        <w:rFonts w:ascii="Cambria Math" w:hAnsi="Cambria Math"/>
                        <w:sz w:val="16"/>
                        <w:szCs w:val="16"/>
                        <w:lang w:eastAsia="it-IT"/>
                      </w:rPr>
                      <m:t>σ</m:t>
                    </m:r>
                  </m:e>
                  <m:sub>
                    <m:r>
                      <m:rPr>
                        <m:sty m:val="bi"/>
                      </m:rPr>
                      <w:rPr>
                        <w:rFonts w:ascii="Cambria Math" w:hAnsi="Cambria Math"/>
                        <w:sz w:val="16"/>
                        <w:szCs w:val="16"/>
                        <w:lang w:eastAsia="it-IT"/>
                      </w:rPr>
                      <m:t>LV</m:t>
                    </m:r>
                  </m:sub>
                </m:sSub>
                <m:r>
                  <m:rPr>
                    <m:sty m:val="b"/>
                  </m:rPr>
                  <w:rPr>
                    <w:rFonts w:ascii="Cambria Math" w:hAnsi="Cambria Math"/>
                    <w:sz w:val="16"/>
                    <w:szCs w:val="16"/>
                    <w:lang w:val="fr-CH" w:eastAsia="it-IT"/>
                  </w:rPr>
                  <m:t xml:space="preserve"> </m:t>
                </m:r>
                <m:r>
                  <m:rPr>
                    <m:sty m:val="b"/>
                  </m:rPr>
                  <w:rPr>
                    <w:sz w:val="16"/>
                    <w:szCs w:val="16"/>
                    <w:lang w:val="fr-CH" w:eastAsia="it-IT"/>
                  </w:rPr>
                  <w:br/>
                </m:r>
              </m:oMath>
            </m:oMathPara>
            <w:r w:rsidRPr="00EE6976">
              <w:rPr>
                <w:sz w:val="16"/>
                <w:szCs w:val="16"/>
                <w:lang w:val="fr-CH" w:eastAsia="it-IT"/>
              </w:rPr>
              <w:br/>
            </w:r>
            <w:r w:rsidRPr="00EE6976">
              <w:rPr>
                <w:sz w:val="16"/>
                <w:szCs w:val="16"/>
                <w:lang w:val="fr-CH" w:eastAsia="it-IT"/>
              </w:rPr>
              <w:br/>
              <w:t>(dB)</w:t>
            </w:r>
          </w:p>
        </w:tc>
        <w:tc>
          <w:tcPr>
            <w:tcW w:w="930" w:type="dxa"/>
            <w:shd w:val="clear" w:color="auto" w:fill="auto"/>
            <w:vAlign w:val="center"/>
          </w:tcPr>
          <w:p w14:paraId="6461CF10" w14:textId="772A46EE" w:rsidR="00061A5A" w:rsidRPr="00EE6976" w:rsidRDefault="00061A5A" w:rsidP="00C80083">
            <w:pPr>
              <w:pStyle w:val="Tablehead"/>
              <w:rPr>
                <w:bCs/>
                <w:sz w:val="16"/>
                <w:szCs w:val="16"/>
                <w:lang w:val="en-GB"/>
              </w:rPr>
            </w:pPr>
            <w:r w:rsidRPr="00EE6976">
              <w:rPr>
                <w:bCs/>
                <w:sz w:val="16"/>
                <w:szCs w:val="16"/>
                <w:lang w:val="en-GB" w:eastAsia="it-IT"/>
              </w:rPr>
              <w:t>Variation</w:t>
            </w:r>
            <w:r w:rsidRPr="00EE6976">
              <w:rPr>
                <w:bCs/>
                <w:sz w:val="16"/>
                <w:szCs w:val="16"/>
                <w:lang w:val="en-GB" w:eastAsia="it-IT"/>
              </w:rPr>
              <w:br/>
              <w:t>of other</w:t>
            </w:r>
            <w:r w:rsidRPr="00EE6976">
              <w:rPr>
                <w:bCs/>
                <w:sz w:val="16"/>
                <w:szCs w:val="16"/>
                <w:lang w:val="en-GB" w:eastAsia="it-IT"/>
              </w:rPr>
              <w:br/>
              <w:t>losses</w:t>
            </w:r>
            <w:r w:rsidRPr="00EE6976">
              <w:rPr>
                <w:bCs/>
                <w:sz w:val="16"/>
                <w:szCs w:val="16"/>
                <w:lang w:val="en-GB" w:eastAsia="it-IT"/>
              </w:rPr>
              <w:br/>
            </w:r>
            <m:oMathPara>
              <m:oMath>
                <m:sSub>
                  <m:sSubPr>
                    <m:ctrlPr>
                      <w:rPr>
                        <w:rFonts w:ascii="Cambria Math" w:hAnsi="Cambria Math"/>
                        <w:bCs/>
                        <w:sz w:val="16"/>
                        <w:szCs w:val="16"/>
                      </w:rPr>
                    </m:ctrlPr>
                  </m:sSubPr>
                  <m:e>
                    <m:r>
                      <m:rPr>
                        <m:sty m:val="b"/>
                      </m:rPr>
                      <w:rPr>
                        <w:rFonts w:ascii="Cambria Math" w:hAnsi="Cambria Math"/>
                        <w:sz w:val="16"/>
                        <w:szCs w:val="16"/>
                        <w:lang w:eastAsia="it-IT"/>
                      </w:rPr>
                      <m:t>σ</m:t>
                    </m:r>
                  </m:e>
                  <m:sub>
                    <m:r>
                      <m:rPr>
                        <m:sty m:val="bi"/>
                      </m:rPr>
                      <w:rPr>
                        <w:rFonts w:ascii="Cambria Math" w:hAnsi="Cambria Math"/>
                        <w:sz w:val="16"/>
                        <w:szCs w:val="16"/>
                        <w:lang w:eastAsia="it-IT"/>
                      </w:rPr>
                      <m:t>OL</m:t>
                    </m:r>
                  </m:sub>
                </m:sSub>
                <m:r>
                  <m:rPr>
                    <m:sty m:val="b"/>
                  </m:rPr>
                  <w:rPr>
                    <w:sz w:val="16"/>
                    <w:szCs w:val="16"/>
                    <w:lang w:val="en-GB"/>
                  </w:rPr>
                  <w:br/>
                </m:r>
              </m:oMath>
            </m:oMathPara>
            <w:r w:rsidRPr="00EE6976">
              <w:rPr>
                <w:sz w:val="16"/>
                <w:szCs w:val="16"/>
                <w:lang w:val="en-GB" w:eastAsia="it-IT"/>
              </w:rPr>
              <w:br/>
            </w:r>
            <w:r w:rsidRPr="00EE6976">
              <w:rPr>
                <w:sz w:val="16"/>
                <w:szCs w:val="16"/>
                <w:lang w:val="en-GB" w:eastAsia="it-IT"/>
              </w:rPr>
              <w:t>(dB)</w:t>
            </w:r>
          </w:p>
        </w:tc>
        <w:tc>
          <w:tcPr>
            <w:tcW w:w="1277" w:type="dxa"/>
            <w:shd w:val="clear" w:color="auto" w:fill="auto"/>
            <w:vAlign w:val="center"/>
          </w:tcPr>
          <w:p w14:paraId="17518144" w14:textId="69777E2A" w:rsidR="00061A5A" w:rsidRPr="00EE6976" w:rsidRDefault="00061A5A" w:rsidP="00C80083">
            <w:pPr>
              <w:pStyle w:val="Tablehead"/>
              <w:rPr>
                <w:bCs/>
                <w:sz w:val="16"/>
                <w:szCs w:val="16"/>
                <w:lang w:val="fr-CH"/>
              </w:rPr>
            </w:pPr>
            <w:r w:rsidRPr="00EE6976">
              <w:rPr>
                <w:bCs/>
                <w:sz w:val="16"/>
                <w:szCs w:val="16"/>
                <w:lang w:val="fr-CH" w:eastAsia="it-IT"/>
              </w:rPr>
              <w:t>Composite</w:t>
            </w:r>
            <w:r w:rsidRPr="00EE6976">
              <w:rPr>
                <w:bCs/>
                <w:sz w:val="16"/>
                <w:szCs w:val="16"/>
                <w:lang w:val="fr-CH" w:eastAsia="it-IT"/>
              </w:rPr>
              <w:br/>
              <w:t>location</w:t>
            </w:r>
            <w:r w:rsidRPr="00EE6976">
              <w:rPr>
                <w:bCs/>
                <w:sz w:val="16"/>
                <w:szCs w:val="16"/>
                <w:lang w:val="fr-CH" w:eastAsia="it-IT"/>
              </w:rPr>
              <w:br/>
              <w:t>variation SD</w:t>
            </w:r>
            <w:r w:rsidRPr="00EE6976">
              <w:rPr>
                <w:bCs/>
                <w:sz w:val="16"/>
                <w:szCs w:val="16"/>
                <w:lang w:val="fr-CH" w:eastAsia="it-IT"/>
              </w:rPr>
              <w:br/>
            </w:r>
            <m:oMathPara>
              <m:oMath>
                <m:sSub>
                  <m:sSubPr>
                    <m:ctrlPr>
                      <w:rPr>
                        <w:rFonts w:ascii="Cambria Math" w:hAnsi="Cambria Math"/>
                        <w:bCs/>
                        <w:sz w:val="16"/>
                        <w:szCs w:val="16"/>
                      </w:rPr>
                    </m:ctrlPr>
                  </m:sSubPr>
                  <m:e>
                    <m:r>
                      <m:rPr>
                        <m:sty m:val="b"/>
                      </m:rPr>
                      <w:rPr>
                        <w:rFonts w:ascii="Cambria Math" w:hAnsi="Cambria Math"/>
                        <w:sz w:val="16"/>
                        <w:szCs w:val="16"/>
                        <w:lang w:eastAsia="it-IT"/>
                      </w:rPr>
                      <m:t>σ</m:t>
                    </m:r>
                  </m:e>
                  <m:sub>
                    <m:r>
                      <m:rPr>
                        <m:sty m:val="bi"/>
                      </m:rPr>
                      <w:rPr>
                        <w:rFonts w:ascii="Cambria Math" w:hAnsi="Cambria Math"/>
                        <w:sz w:val="16"/>
                        <w:szCs w:val="16"/>
                        <w:lang w:eastAsia="it-IT"/>
                      </w:rPr>
                      <m:t>res</m:t>
                    </m:r>
                  </m:sub>
                </m:sSub>
                <m:r>
                  <m:rPr>
                    <m:sty m:val="b"/>
                  </m:rPr>
                  <w:rPr>
                    <w:sz w:val="16"/>
                    <w:szCs w:val="16"/>
                    <w:lang w:val="fr-CH"/>
                  </w:rPr>
                  <w:br/>
                </m:r>
              </m:oMath>
            </m:oMathPara>
            <w:r w:rsidRPr="00EE6976">
              <w:rPr>
                <w:sz w:val="16"/>
                <w:szCs w:val="16"/>
                <w:lang w:val="fr-CH" w:eastAsia="it-IT"/>
              </w:rPr>
              <w:br/>
            </w:r>
            <w:r w:rsidRPr="00EE6976">
              <w:rPr>
                <w:sz w:val="16"/>
                <w:szCs w:val="16"/>
                <w:lang w:val="fr-CH" w:eastAsia="it-IT"/>
              </w:rPr>
              <w:t>(dB)</w:t>
            </w:r>
          </w:p>
        </w:tc>
        <w:tc>
          <w:tcPr>
            <w:tcW w:w="992" w:type="dxa"/>
            <w:shd w:val="clear" w:color="auto" w:fill="auto"/>
            <w:vAlign w:val="center"/>
          </w:tcPr>
          <w:p w14:paraId="2CD8C91F" w14:textId="77777777" w:rsidR="00061A5A" w:rsidRPr="00EE6976" w:rsidRDefault="00061A5A" w:rsidP="00C80083">
            <w:pPr>
              <w:pStyle w:val="Tablehead"/>
              <w:rPr>
                <w:sz w:val="16"/>
                <w:szCs w:val="16"/>
              </w:rPr>
            </w:pPr>
            <w:r w:rsidRPr="00EE6976">
              <w:rPr>
                <w:sz w:val="16"/>
                <w:szCs w:val="16"/>
                <w:lang w:eastAsia="it-IT"/>
              </w:rPr>
              <w:t>Location</w:t>
            </w:r>
            <w:r w:rsidRPr="00EE6976">
              <w:rPr>
                <w:sz w:val="16"/>
                <w:szCs w:val="16"/>
                <w:lang w:eastAsia="it-IT"/>
              </w:rPr>
              <w:br/>
              <w:t>probability</w:t>
            </w:r>
            <w:r w:rsidRPr="00EE6976">
              <w:rPr>
                <w:sz w:val="16"/>
                <w:szCs w:val="16"/>
                <w:lang w:eastAsia="it-IT"/>
              </w:rPr>
              <w:br/>
            </w:r>
            <w:r w:rsidRPr="00EE6976">
              <w:rPr>
                <w:sz w:val="16"/>
                <w:szCs w:val="16"/>
                <w:lang w:eastAsia="it-IT"/>
              </w:rPr>
              <w:br/>
            </w:r>
            <w:r w:rsidRPr="00EE6976">
              <w:rPr>
                <w:sz w:val="16"/>
                <w:szCs w:val="16"/>
                <w:lang w:eastAsia="it-IT"/>
              </w:rPr>
              <w:br/>
            </w:r>
            <w:r w:rsidRPr="00EE6976">
              <w:rPr>
                <w:sz w:val="16"/>
                <w:szCs w:val="16"/>
                <w:lang w:eastAsia="it-IT"/>
              </w:rPr>
              <w:br/>
              <w:t>%</w:t>
            </w:r>
          </w:p>
        </w:tc>
        <w:tc>
          <w:tcPr>
            <w:tcW w:w="1134" w:type="dxa"/>
            <w:shd w:val="clear" w:color="auto" w:fill="auto"/>
            <w:vAlign w:val="center"/>
          </w:tcPr>
          <w:p w14:paraId="13A885AD" w14:textId="77777777" w:rsidR="00061A5A" w:rsidRPr="00EE6976" w:rsidRDefault="00061A5A" w:rsidP="00C80083">
            <w:pPr>
              <w:pStyle w:val="Tablehead"/>
              <w:rPr>
                <w:sz w:val="16"/>
                <w:szCs w:val="16"/>
              </w:rPr>
            </w:pPr>
            <w:r w:rsidRPr="00EE6976">
              <w:rPr>
                <w:sz w:val="16"/>
                <w:szCs w:val="16"/>
                <w:lang w:eastAsia="it-IT"/>
              </w:rPr>
              <w:t>Distribution</w:t>
            </w:r>
            <w:r w:rsidRPr="00EE6976">
              <w:rPr>
                <w:sz w:val="16"/>
                <w:szCs w:val="16"/>
                <w:lang w:eastAsia="it-IT"/>
              </w:rPr>
              <w:br/>
              <w:t>factor value</w:t>
            </w:r>
            <w:r w:rsidRPr="00EE6976">
              <w:rPr>
                <w:sz w:val="16"/>
                <w:szCs w:val="16"/>
                <w:lang w:eastAsia="it-IT"/>
              </w:rPr>
              <w:br/>
            </w:r>
            <w:r w:rsidRPr="00EE6976">
              <w:rPr>
                <w:sz w:val="16"/>
                <w:szCs w:val="16"/>
                <w:lang w:eastAsia="it-IT"/>
              </w:rPr>
              <w:br/>
            </w:r>
            <w:r w:rsidRPr="00EE6976">
              <w:rPr>
                <w:sz w:val="16"/>
                <w:szCs w:val="16"/>
                <w:lang w:eastAsia="it-IT"/>
              </w:rPr>
              <w:br/>
            </w:r>
            <w:r w:rsidRPr="00EE6976">
              <w:rPr>
                <w:sz w:val="16"/>
                <w:szCs w:val="16"/>
                <w:lang w:eastAsia="it-IT"/>
              </w:rPr>
              <w:br/>
              <w:t>µ</w:t>
            </w:r>
          </w:p>
        </w:tc>
        <w:tc>
          <w:tcPr>
            <w:tcW w:w="1134" w:type="dxa"/>
            <w:shd w:val="clear" w:color="auto" w:fill="auto"/>
            <w:vAlign w:val="center"/>
          </w:tcPr>
          <w:p w14:paraId="431D0867" w14:textId="77777777" w:rsidR="00061A5A" w:rsidRPr="00EE6976" w:rsidRDefault="00061A5A" w:rsidP="00C80083">
            <w:pPr>
              <w:pStyle w:val="Tablehead"/>
              <w:rPr>
                <w:sz w:val="16"/>
                <w:szCs w:val="16"/>
                <w:lang w:val="en-GB"/>
              </w:rPr>
            </w:pPr>
            <w:r w:rsidRPr="00EE6976">
              <w:rPr>
                <w:sz w:val="16"/>
                <w:szCs w:val="16"/>
                <w:lang w:val="en-GB" w:eastAsia="it-IT"/>
              </w:rPr>
              <w:t>Location</w:t>
            </w:r>
            <w:r w:rsidRPr="00EE6976">
              <w:rPr>
                <w:sz w:val="16"/>
                <w:szCs w:val="16"/>
                <w:lang w:val="en-GB" w:eastAsia="it-IT"/>
              </w:rPr>
              <w:br/>
              <w:t>correction</w:t>
            </w:r>
            <w:r w:rsidRPr="00EE6976">
              <w:rPr>
                <w:sz w:val="16"/>
                <w:szCs w:val="16"/>
                <w:lang w:val="en-GB" w:eastAsia="it-IT"/>
              </w:rPr>
              <w:br/>
              <w:t>factor</w:t>
            </w:r>
            <w:r w:rsidRPr="00EE6976">
              <w:rPr>
                <w:sz w:val="16"/>
                <w:szCs w:val="16"/>
                <w:lang w:val="en-GB" w:eastAsia="it-IT"/>
              </w:rPr>
              <w:br/>
            </w:r>
            <w:r w:rsidRPr="00EE6976">
              <w:rPr>
                <w:sz w:val="16"/>
                <w:szCs w:val="16"/>
                <w:lang w:val="en-GB" w:eastAsia="it-IT"/>
              </w:rPr>
              <w:br/>
            </w:r>
            <w:r w:rsidRPr="00EE6976">
              <w:rPr>
                <w:sz w:val="16"/>
                <w:szCs w:val="16"/>
                <w:lang w:val="en-GB" w:eastAsia="it-IT"/>
              </w:rPr>
              <w:br/>
            </w:r>
            <w:r w:rsidRPr="00EE6976">
              <w:rPr>
                <w:i/>
                <w:sz w:val="16"/>
                <w:szCs w:val="16"/>
                <w:lang w:val="en-GB" w:eastAsia="it-IT"/>
              </w:rPr>
              <w:t>C</w:t>
            </w:r>
            <w:r w:rsidRPr="00EE6976">
              <w:rPr>
                <w:i/>
                <w:sz w:val="16"/>
                <w:szCs w:val="16"/>
                <w:vertAlign w:val="subscript"/>
                <w:lang w:val="en-GB" w:eastAsia="it-IT"/>
              </w:rPr>
              <w:t>l</w:t>
            </w:r>
            <w:r w:rsidRPr="00EE6976">
              <w:rPr>
                <w:sz w:val="16"/>
                <w:szCs w:val="16"/>
                <w:lang w:val="en-GB" w:eastAsia="it-IT"/>
              </w:rPr>
              <w:t xml:space="preserve"> (dB)  </w:t>
            </w:r>
            <w:r w:rsidRPr="00EE6976">
              <w:rPr>
                <w:sz w:val="16"/>
                <w:szCs w:val="16"/>
                <w:vertAlign w:val="superscript"/>
                <w:lang w:val="en-GB" w:eastAsia="it-IT"/>
              </w:rPr>
              <w:t>(1)</w:t>
            </w:r>
          </w:p>
        </w:tc>
        <w:tc>
          <w:tcPr>
            <w:tcW w:w="1134" w:type="dxa"/>
            <w:shd w:val="clear" w:color="auto" w:fill="auto"/>
            <w:vAlign w:val="center"/>
          </w:tcPr>
          <w:p w14:paraId="4BD826FE" w14:textId="77777777" w:rsidR="00061A5A" w:rsidRPr="00EE6976" w:rsidRDefault="00061A5A" w:rsidP="00C80083">
            <w:pPr>
              <w:pStyle w:val="Tablehead"/>
              <w:rPr>
                <w:sz w:val="16"/>
                <w:szCs w:val="16"/>
              </w:rPr>
            </w:pPr>
            <w:r w:rsidRPr="00EE6976">
              <w:rPr>
                <w:sz w:val="16"/>
                <w:szCs w:val="16"/>
                <w:lang w:eastAsia="it-IT"/>
              </w:rPr>
              <w:t>Comments</w:t>
            </w:r>
          </w:p>
        </w:tc>
      </w:tr>
      <w:tr w:rsidR="00061A5A" w:rsidRPr="00EE6976" w14:paraId="20053655" w14:textId="77777777" w:rsidTr="002A2039">
        <w:trPr>
          <w:jc w:val="center"/>
        </w:trPr>
        <w:tc>
          <w:tcPr>
            <w:tcW w:w="1134" w:type="dxa"/>
            <w:vMerge w:val="restart"/>
            <w:vAlign w:val="center"/>
          </w:tcPr>
          <w:p w14:paraId="058048AD" w14:textId="77777777" w:rsidR="00061A5A" w:rsidRPr="00EE6976" w:rsidRDefault="00061A5A" w:rsidP="00C80083">
            <w:pPr>
              <w:pStyle w:val="Tabletext"/>
              <w:tabs>
                <w:tab w:val="left" w:pos="170"/>
              </w:tabs>
              <w:ind w:left="567" w:hanging="567"/>
              <w:rPr>
                <w:sz w:val="16"/>
                <w:szCs w:val="16"/>
              </w:rPr>
            </w:pPr>
            <w:r w:rsidRPr="00EE6976">
              <w:rPr>
                <w:sz w:val="16"/>
                <w:szCs w:val="16"/>
                <w:lang w:eastAsia="it-IT"/>
              </w:rPr>
              <w:t>1.</w:t>
            </w:r>
            <w:r w:rsidRPr="00EE6976">
              <w:rPr>
                <w:sz w:val="16"/>
                <w:szCs w:val="16"/>
                <w:lang w:eastAsia="it-IT"/>
              </w:rPr>
              <w:tab/>
              <w:t>MO</w:t>
            </w:r>
            <w:r w:rsidRPr="00EE6976">
              <w:rPr>
                <w:sz w:val="16"/>
                <w:szCs w:val="16"/>
                <w:lang w:eastAsia="it-IT"/>
              </w:rPr>
              <w:br/>
              <w:t>(rural)</w:t>
            </w:r>
          </w:p>
        </w:tc>
        <w:tc>
          <w:tcPr>
            <w:tcW w:w="1207" w:type="dxa"/>
            <w:vAlign w:val="center"/>
          </w:tcPr>
          <w:p w14:paraId="2570D61D"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74D2D206" w14:textId="77777777" w:rsidR="00061A5A" w:rsidRPr="00EE6976" w:rsidRDefault="00061A5A" w:rsidP="00C80083">
            <w:pPr>
              <w:pStyle w:val="Tabletext"/>
              <w:jc w:val="center"/>
              <w:rPr>
                <w:sz w:val="16"/>
                <w:szCs w:val="16"/>
              </w:rPr>
            </w:pPr>
            <w:r w:rsidRPr="00EE6976">
              <w:rPr>
                <w:sz w:val="16"/>
                <w:szCs w:val="16"/>
                <w:lang w:eastAsia="it-IT"/>
              </w:rPr>
              <w:t>4.0</w:t>
            </w:r>
          </w:p>
        </w:tc>
        <w:tc>
          <w:tcPr>
            <w:tcW w:w="930" w:type="dxa"/>
            <w:vAlign w:val="center"/>
          </w:tcPr>
          <w:p w14:paraId="56D038EC"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0D24A29C"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517EEB3A" w14:textId="77777777" w:rsidR="00061A5A" w:rsidRPr="00EE6976" w:rsidRDefault="00061A5A" w:rsidP="00C80083">
            <w:pPr>
              <w:pStyle w:val="Tabletext"/>
              <w:jc w:val="center"/>
              <w:rPr>
                <w:sz w:val="16"/>
                <w:szCs w:val="16"/>
              </w:rPr>
            </w:pPr>
            <w:r w:rsidRPr="00EE6976">
              <w:rPr>
                <w:sz w:val="16"/>
                <w:szCs w:val="16"/>
                <w:lang w:eastAsia="it-IT"/>
              </w:rPr>
              <w:t>99</w:t>
            </w:r>
          </w:p>
        </w:tc>
        <w:tc>
          <w:tcPr>
            <w:tcW w:w="1134" w:type="dxa"/>
            <w:vAlign w:val="center"/>
          </w:tcPr>
          <w:p w14:paraId="0D12DE86" w14:textId="77777777" w:rsidR="00061A5A" w:rsidRPr="00EE6976" w:rsidRDefault="00061A5A" w:rsidP="00C80083">
            <w:pPr>
              <w:pStyle w:val="Tabletext"/>
              <w:jc w:val="center"/>
              <w:rPr>
                <w:sz w:val="16"/>
                <w:szCs w:val="16"/>
              </w:rPr>
            </w:pPr>
            <w:r w:rsidRPr="00EE6976">
              <w:rPr>
                <w:sz w:val="16"/>
                <w:szCs w:val="16"/>
                <w:lang w:eastAsia="it-IT"/>
              </w:rPr>
              <w:t>2.33</w:t>
            </w:r>
          </w:p>
        </w:tc>
        <w:tc>
          <w:tcPr>
            <w:tcW w:w="1134" w:type="dxa"/>
            <w:vAlign w:val="center"/>
          </w:tcPr>
          <w:p w14:paraId="27EF74FA" w14:textId="77777777" w:rsidR="00061A5A" w:rsidRPr="00EE6976" w:rsidRDefault="00061A5A" w:rsidP="00C80083">
            <w:pPr>
              <w:pStyle w:val="Tabletext"/>
              <w:jc w:val="center"/>
              <w:rPr>
                <w:sz w:val="16"/>
                <w:szCs w:val="16"/>
              </w:rPr>
            </w:pPr>
            <w:r w:rsidRPr="00EE6976">
              <w:rPr>
                <w:sz w:val="16"/>
                <w:szCs w:val="16"/>
                <w:lang w:eastAsia="it-IT"/>
              </w:rPr>
              <w:t>9.32</w:t>
            </w:r>
          </w:p>
        </w:tc>
        <w:tc>
          <w:tcPr>
            <w:tcW w:w="1134" w:type="dxa"/>
            <w:vAlign w:val="center"/>
          </w:tcPr>
          <w:p w14:paraId="28675A70" w14:textId="77777777" w:rsidR="00061A5A" w:rsidRPr="00EE6976" w:rsidRDefault="00061A5A" w:rsidP="00C80083">
            <w:pPr>
              <w:pStyle w:val="Tabletext"/>
              <w:jc w:val="center"/>
              <w:rPr>
                <w:sz w:val="16"/>
                <w:szCs w:val="16"/>
              </w:rPr>
            </w:pPr>
          </w:p>
        </w:tc>
      </w:tr>
      <w:tr w:rsidR="00061A5A" w:rsidRPr="00EE6976" w14:paraId="27C29652" w14:textId="77777777" w:rsidTr="002A2039">
        <w:trPr>
          <w:jc w:val="center"/>
        </w:trPr>
        <w:tc>
          <w:tcPr>
            <w:tcW w:w="1134" w:type="dxa"/>
            <w:vMerge/>
            <w:vAlign w:val="center"/>
          </w:tcPr>
          <w:p w14:paraId="030224D6"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044BE3F0"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6E741886"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76DDAF33"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3197230D"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0E287661" w14:textId="77777777" w:rsidR="00061A5A" w:rsidRPr="00EE6976" w:rsidRDefault="00061A5A" w:rsidP="00C80083">
            <w:pPr>
              <w:pStyle w:val="Tabletext"/>
              <w:jc w:val="center"/>
              <w:rPr>
                <w:sz w:val="16"/>
                <w:szCs w:val="16"/>
              </w:rPr>
            </w:pPr>
            <w:r w:rsidRPr="00EE6976">
              <w:rPr>
                <w:sz w:val="16"/>
                <w:szCs w:val="16"/>
                <w:lang w:eastAsia="it-IT"/>
              </w:rPr>
              <w:t>90</w:t>
            </w:r>
          </w:p>
        </w:tc>
        <w:tc>
          <w:tcPr>
            <w:tcW w:w="1134" w:type="dxa"/>
            <w:vAlign w:val="center"/>
          </w:tcPr>
          <w:p w14:paraId="415213BF" w14:textId="77777777" w:rsidR="00061A5A" w:rsidRPr="00EE6976" w:rsidRDefault="00061A5A" w:rsidP="00C80083">
            <w:pPr>
              <w:pStyle w:val="Tabletext"/>
              <w:jc w:val="center"/>
              <w:rPr>
                <w:sz w:val="16"/>
                <w:szCs w:val="16"/>
              </w:rPr>
            </w:pPr>
            <w:r w:rsidRPr="00EE6976">
              <w:rPr>
                <w:sz w:val="16"/>
                <w:szCs w:val="16"/>
                <w:lang w:eastAsia="it-IT"/>
              </w:rPr>
              <w:t>1.28</w:t>
            </w:r>
          </w:p>
        </w:tc>
        <w:tc>
          <w:tcPr>
            <w:tcW w:w="1134" w:type="dxa"/>
            <w:vAlign w:val="center"/>
          </w:tcPr>
          <w:p w14:paraId="04CC5C2F" w14:textId="77777777" w:rsidR="00061A5A" w:rsidRPr="00EE6976" w:rsidRDefault="00061A5A" w:rsidP="00C80083">
            <w:pPr>
              <w:pStyle w:val="Tabletext"/>
              <w:jc w:val="center"/>
              <w:rPr>
                <w:sz w:val="16"/>
                <w:szCs w:val="16"/>
              </w:rPr>
            </w:pPr>
            <w:r w:rsidRPr="00EE6976">
              <w:rPr>
                <w:sz w:val="16"/>
                <w:szCs w:val="16"/>
                <w:lang w:eastAsia="it-IT"/>
              </w:rPr>
              <w:t>5.12</w:t>
            </w:r>
          </w:p>
        </w:tc>
        <w:tc>
          <w:tcPr>
            <w:tcW w:w="1134" w:type="dxa"/>
            <w:vAlign w:val="center"/>
          </w:tcPr>
          <w:p w14:paraId="2EF929BA" w14:textId="77777777" w:rsidR="00061A5A" w:rsidRPr="00EE6976" w:rsidRDefault="00061A5A" w:rsidP="00C80083">
            <w:pPr>
              <w:pStyle w:val="Tabletext"/>
              <w:jc w:val="center"/>
              <w:rPr>
                <w:sz w:val="16"/>
                <w:szCs w:val="16"/>
              </w:rPr>
            </w:pPr>
          </w:p>
        </w:tc>
      </w:tr>
      <w:tr w:rsidR="00061A5A" w:rsidRPr="00EE6976" w14:paraId="41A6CF51" w14:textId="77777777" w:rsidTr="002A2039">
        <w:trPr>
          <w:jc w:val="center"/>
        </w:trPr>
        <w:tc>
          <w:tcPr>
            <w:tcW w:w="1134" w:type="dxa"/>
            <w:vMerge w:val="restart"/>
            <w:vAlign w:val="center"/>
          </w:tcPr>
          <w:p w14:paraId="6F0D81C8"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2.</w:t>
            </w:r>
            <w:r w:rsidRPr="00EE6976">
              <w:rPr>
                <w:sz w:val="16"/>
                <w:szCs w:val="16"/>
                <w:lang w:eastAsia="it-IT"/>
              </w:rPr>
              <w:tab/>
              <w:t>PO</w:t>
            </w:r>
            <w:r w:rsidRPr="00EE6976">
              <w:rPr>
                <w:sz w:val="16"/>
                <w:szCs w:val="16"/>
                <w:lang w:eastAsia="it-IT"/>
              </w:rPr>
              <w:br/>
              <w:t>(suburban)</w:t>
            </w:r>
          </w:p>
        </w:tc>
        <w:tc>
          <w:tcPr>
            <w:tcW w:w="1207" w:type="dxa"/>
            <w:vAlign w:val="center"/>
          </w:tcPr>
          <w:p w14:paraId="7438C61F"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411585D4"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71BBE583"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5060C814"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2BE879EA" w14:textId="77777777" w:rsidR="00061A5A" w:rsidRPr="00EE6976" w:rsidRDefault="00061A5A" w:rsidP="00C80083">
            <w:pPr>
              <w:pStyle w:val="Tabletext"/>
              <w:jc w:val="center"/>
              <w:rPr>
                <w:sz w:val="16"/>
                <w:szCs w:val="16"/>
              </w:rPr>
            </w:pPr>
            <w:r w:rsidRPr="00EE6976">
              <w:rPr>
                <w:sz w:val="16"/>
                <w:szCs w:val="16"/>
                <w:lang w:eastAsia="it-IT"/>
              </w:rPr>
              <w:t>95</w:t>
            </w:r>
          </w:p>
        </w:tc>
        <w:tc>
          <w:tcPr>
            <w:tcW w:w="1134" w:type="dxa"/>
            <w:vAlign w:val="center"/>
          </w:tcPr>
          <w:p w14:paraId="1099C6E6" w14:textId="77777777" w:rsidR="00061A5A" w:rsidRPr="00EE6976" w:rsidRDefault="00061A5A" w:rsidP="00C80083">
            <w:pPr>
              <w:pStyle w:val="Tabletext"/>
              <w:jc w:val="center"/>
              <w:rPr>
                <w:sz w:val="16"/>
                <w:szCs w:val="16"/>
              </w:rPr>
            </w:pPr>
            <w:r w:rsidRPr="00EE6976">
              <w:rPr>
                <w:sz w:val="16"/>
                <w:szCs w:val="16"/>
                <w:lang w:eastAsia="it-IT"/>
              </w:rPr>
              <w:t>1.64</w:t>
            </w:r>
          </w:p>
        </w:tc>
        <w:tc>
          <w:tcPr>
            <w:tcW w:w="1134" w:type="dxa"/>
            <w:vAlign w:val="center"/>
          </w:tcPr>
          <w:p w14:paraId="76702491" w14:textId="77777777" w:rsidR="00061A5A" w:rsidRPr="00EE6976" w:rsidRDefault="00061A5A" w:rsidP="00C80083">
            <w:pPr>
              <w:pStyle w:val="Tabletext"/>
              <w:jc w:val="center"/>
              <w:rPr>
                <w:sz w:val="16"/>
                <w:szCs w:val="16"/>
              </w:rPr>
            </w:pPr>
            <w:r w:rsidRPr="00EE6976">
              <w:rPr>
                <w:sz w:val="16"/>
                <w:szCs w:val="16"/>
                <w:lang w:eastAsia="it-IT"/>
              </w:rPr>
              <w:t>6.56</w:t>
            </w:r>
          </w:p>
        </w:tc>
        <w:tc>
          <w:tcPr>
            <w:tcW w:w="1134" w:type="dxa"/>
            <w:vAlign w:val="center"/>
          </w:tcPr>
          <w:p w14:paraId="4737C5A9" w14:textId="77777777" w:rsidR="00061A5A" w:rsidRPr="00EE6976" w:rsidRDefault="00061A5A" w:rsidP="00C80083">
            <w:pPr>
              <w:pStyle w:val="Tabletext"/>
              <w:jc w:val="center"/>
              <w:rPr>
                <w:sz w:val="16"/>
                <w:szCs w:val="16"/>
              </w:rPr>
            </w:pPr>
          </w:p>
        </w:tc>
      </w:tr>
      <w:tr w:rsidR="00061A5A" w:rsidRPr="00EE6976" w14:paraId="1A5BCDC1" w14:textId="77777777" w:rsidTr="002A2039">
        <w:trPr>
          <w:jc w:val="center"/>
        </w:trPr>
        <w:tc>
          <w:tcPr>
            <w:tcW w:w="1134" w:type="dxa"/>
            <w:vMerge/>
            <w:vAlign w:val="center"/>
          </w:tcPr>
          <w:p w14:paraId="376C37FC"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4DAC850E"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6E794100"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3CBF91D0"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1C49B94C"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53565F31" w14:textId="77777777" w:rsidR="00061A5A" w:rsidRPr="00EE6976" w:rsidRDefault="00061A5A" w:rsidP="00C80083">
            <w:pPr>
              <w:pStyle w:val="Tabletext"/>
              <w:jc w:val="center"/>
              <w:rPr>
                <w:sz w:val="16"/>
                <w:szCs w:val="16"/>
              </w:rPr>
            </w:pPr>
            <w:r w:rsidRPr="00EE6976">
              <w:rPr>
                <w:sz w:val="16"/>
                <w:szCs w:val="16"/>
                <w:lang w:eastAsia="it-IT"/>
              </w:rPr>
              <w:t>70</w:t>
            </w:r>
          </w:p>
        </w:tc>
        <w:tc>
          <w:tcPr>
            <w:tcW w:w="1134" w:type="dxa"/>
            <w:vAlign w:val="center"/>
          </w:tcPr>
          <w:p w14:paraId="338EB8B0" w14:textId="77777777" w:rsidR="00061A5A" w:rsidRPr="00EE6976" w:rsidRDefault="00061A5A" w:rsidP="00C80083">
            <w:pPr>
              <w:pStyle w:val="Tabletext"/>
              <w:jc w:val="center"/>
              <w:rPr>
                <w:sz w:val="16"/>
                <w:szCs w:val="16"/>
              </w:rPr>
            </w:pPr>
            <w:r w:rsidRPr="00EE6976">
              <w:rPr>
                <w:sz w:val="16"/>
                <w:szCs w:val="16"/>
                <w:lang w:eastAsia="it-IT"/>
              </w:rPr>
              <w:t>0.52</w:t>
            </w:r>
          </w:p>
        </w:tc>
        <w:tc>
          <w:tcPr>
            <w:tcW w:w="1134" w:type="dxa"/>
            <w:vAlign w:val="center"/>
          </w:tcPr>
          <w:p w14:paraId="05500245" w14:textId="77777777" w:rsidR="00061A5A" w:rsidRPr="00EE6976" w:rsidRDefault="00061A5A" w:rsidP="00C80083">
            <w:pPr>
              <w:pStyle w:val="Tabletext"/>
              <w:jc w:val="center"/>
              <w:rPr>
                <w:sz w:val="16"/>
                <w:szCs w:val="16"/>
              </w:rPr>
            </w:pPr>
            <w:r w:rsidRPr="00EE6976">
              <w:rPr>
                <w:sz w:val="16"/>
                <w:szCs w:val="16"/>
                <w:lang w:eastAsia="it-IT"/>
              </w:rPr>
              <w:t>2.08</w:t>
            </w:r>
          </w:p>
        </w:tc>
        <w:tc>
          <w:tcPr>
            <w:tcW w:w="1134" w:type="dxa"/>
            <w:vAlign w:val="center"/>
          </w:tcPr>
          <w:p w14:paraId="6973CBBC" w14:textId="77777777" w:rsidR="00061A5A" w:rsidRPr="00EE6976" w:rsidRDefault="00061A5A" w:rsidP="00C80083">
            <w:pPr>
              <w:pStyle w:val="Tabletext"/>
              <w:jc w:val="center"/>
              <w:rPr>
                <w:sz w:val="16"/>
                <w:szCs w:val="16"/>
                <w:lang w:eastAsia="it-IT"/>
              </w:rPr>
            </w:pPr>
          </w:p>
        </w:tc>
      </w:tr>
      <w:tr w:rsidR="00061A5A" w:rsidRPr="00EE6976" w14:paraId="76405AE5" w14:textId="77777777" w:rsidTr="002A2039">
        <w:trPr>
          <w:jc w:val="center"/>
        </w:trPr>
        <w:tc>
          <w:tcPr>
            <w:tcW w:w="1134" w:type="dxa"/>
            <w:vMerge w:val="restart"/>
            <w:vAlign w:val="center"/>
          </w:tcPr>
          <w:p w14:paraId="4EF13283"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3.</w:t>
            </w:r>
            <w:r w:rsidRPr="00EE6976">
              <w:rPr>
                <w:sz w:val="16"/>
                <w:szCs w:val="16"/>
                <w:lang w:eastAsia="it-IT"/>
              </w:rPr>
              <w:tab/>
              <w:t>PI</w:t>
            </w:r>
            <w:r w:rsidRPr="00EE6976">
              <w:rPr>
                <w:sz w:val="16"/>
                <w:szCs w:val="16"/>
                <w:lang w:eastAsia="it-IT"/>
              </w:rPr>
              <w:br/>
              <w:t>(urban)</w:t>
            </w:r>
          </w:p>
        </w:tc>
        <w:tc>
          <w:tcPr>
            <w:tcW w:w="1207" w:type="dxa"/>
            <w:vAlign w:val="center"/>
          </w:tcPr>
          <w:p w14:paraId="162BBDC9"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271C749B"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09B214B6" w14:textId="77777777" w:rsidR="00061A5A" w:rsidRPr="00EE6976" w:rsidRDefault="00061A5A" w:rsidP="00C80083">
            <w:pPr>
              <w:pStyle w:val="Tabletext"/>
              <w:jc w:val="center"/>
              <w:rPr>
                <w:sz w:val="16"/>
                <w:szCs w:val="16"/>
              </w:rPr>
            </w:pPr>
            <w:r w:rsidRPr="00EE6976">
              <w:rPr>
                <w:sz w:val="16"/>
                <w:szCs w:val="16"/>
                <w:lang w:eastAsia="it-IT"/>
              </w:rPr>
              <w:t>8.2</w:t>
            </w:r>
          </w:p>
        </w:tc>
        <w:tc>
          <w:tcPr>
            <w:tcW w:w="1277" w:type="dxa"/>
            <w:vAlign w:val="center"/>
          </w:tcPr>
          <w:p w14:paraId="0FD138A7" w14:textId="77777777" w:rsidR="00061A5A" w:rsidRPr="00EE6976" w:rsidRDefault="00061A5A" w:rsidP="00C80083">
            <w:pPr>
              <w:pStyle w:val="Tabletext"/>
              <w:jc w:val="center"/>
              <w:rPr>
                <w:sz w:val="16"/>
                <w:szCs w:val="16"/>
              </w:rPr>
            </w:pPr>
            <w:r w:rsidRPr="00EE6976">
              <w:rPr>
                <w:sz w:val="16"/>
                <w:szCs w:val="16"/>
                <w:lang w:eastAsia="it-IT"/>
              </w:rPr>
              <w:t>9.12</w:t>
            </w:r>
          </w:p>
        </w:tc>
        <w:tc>
          <w:tcPr>
            <w:tcW w:w="992" w:type="dxa"/>
            <w:vAlign w:val="center"/>
          </w:tcPr>
          <w:p w14:paraId="68770A6D" w14:textId="77777777" w:rsidR="00061A5A" w:rsidRPr="00EE6976" w:rsidRDefault="00061A5A" w:rsidP="00C80083">
            <w:pPr>
              <w:pStyle w:val="Tabletext"/>
              <w:jc w:val="center"/>
              <w:rPr>
                <w:sz w:val="16"/>
                <w:szCs w:val="16"/>
              </w:rPr>
            </w:pPr>
            <w:r w:rsidRPr="00EE6976">
              <w:rPr>
                <w:sz w:val="16"/>
                <w:szCs w:val="16"/>
                <w:lang w:eastAsia="it-IT"/>
              </w:rPr>
              <w:t>95</w:t>
            </w:r>
          </w:p>
        </w:tc>
        <w:tc>
          <w:tcPr>
            <w:tcW w:w="1134" w:type="dxa"/>
            <w:vAlign w:val="center"/>
          </w:tcPr>
          <w:p w14:paraId="39D7D46F" w14:textId="77777777" w:rsidR="00061A5A" w:rsidRPr="00EE6976" w:rsidRDefault="00061A5A" w:rsidP="00C80083">
            <w:pPr>
              <w:pStyle w:val="Tabletext"/>
              <w:jc w:val="center"/>
              <w:rPr>
                <w:sz w:val="16"/>
                <w:szCs w:val="16"/>
              </w:rPr>
            </w:pPr>
            <w:r w:rsidRPr="00EE6976">
              <w:rPr>
                <w:sz w:val="16"/>
                <w:szCs w:val="16"/>
                <w:lang w:eastAsia="it-IT"/>
              </w:rPr>
              <w:t>1.64</w:t>
            </w:r>
          </w:p>
        </w:tc>
        <w:tc>
          <w:tcPr>
            <w:tcW w:w="1134" w:type="dxa"/>
            <w:vAlign w:val="center"/>
          </w:tcPr>
          <w:p w14:paraId="27FD8230" w14:textId="77777777" w:rsidR="00061A5A" w:rsidRPr="00EE6976" w:rsidRDefault="00061A5A" w:rsidP="00C80083">
            <w:pPr>
              <w:pStyle w:val="Tabletext"/>
              <w:jc w:val="center"/>
              <w:rPr>
                <w:sz w:val="16"/>
                <w:szCs w:val="16"/>
              </w:rPr>
            </w:pPr>
            <w:r w:rsidRPr="00EE6976">
              <w:rPr>
                <w:sz w:val="16"/>
                <w:szCs w:val="16"/>
                <w:lang w:eastAsia="it-IT"/>
              </w:rPr>
              <w:t>14.96</w:t>
            </w:r>
          </w:p>
        </w:tc>
        <w:tc>
          <w:tcPr>
            <w:tcW w:w="1134" w:type="dxa"/>
            <w:vAlign w:val="center"/>
          </w:tcPr>
          <w:p w14:paraId="43783970" w14:textId="77777777" w:rsidR="00061A5A" w:rsidRPr="00EE6976" w:rsidRDefault="00061A5A" w:rsidP="00C80083">
            <w:pPr>
              <w:pStyle w:val="Tabletext"/>
              <w:jc w:val="center"/>
              <w:rPr>
                <w:sz w:val="16"/>
                <w:szCs w:val="16"/>
              </w:rPr>
            </w:pPr>
            <w:r w:rsidRPr="00EE6976">
              <w:rPr>
                <w:sz w:val="16"/>
                <w:szCs w:val="16"/>
                <w:lang w:eastAsia="it-IT"/>
              </w:rPr>
              <w:t>BEL</w:t>
            </w:r>
          </w:p>
        </w:tc>
      </w:tr>
      <w:tr w:rsidR="00061A5A" w:rsidRPr="00EE6976" w14:paraId="2CCE62D0" w14:textId="77777777" w:rsidTr="002A2039">
        <w:trPr>
          <w:jc w:val="center"/>
        </w:trPr>
        <w:tc>
          <w:tcPr>
            <w:tcW w:w="1134" w:type="dxa"/>
            <w:vMerge/>
            <w:vAlign w:val="center"/>
          </w:tcPr>
          <w:p w14:paraId="1DEC01E6"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02118E07"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7682623B"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02FF5A6A" w14:textId="77777777" w:rsidR="00061A5A" w:rsidRPr="00EE6976" w:rsidRDefault="00061A5A" w:rsidP="00C80083">
            <w:pPr>
              <w:pStyle w:val="Tabletext"/>
              <w:jc w:val="center"/>
              <w:rPr>
                <w:sz w:val="16"/>
                <w:szCs w:val="16"/>
              </w:rPr>
            </w:pPr>
            <w:r w:rsidRPr="00EE6976">
              <w:rPr>
                <w:sz w:val="16"/>
                <w:szCs w:val="16"/>
                <w:lang w:eastAsia="it-IT"/>
              </w:rPr>
              <w:t>8.2</w:t>
            </w:r>
          </w:p>
        </w:tc>
        <w:tc>
          <w:tcPr>
            <w:tcW w:w="1277" w:type="dxa"/>
            <w:vAlign w:val="center"/>
          </w:tcPr>
          <w:p w14:paraId="193C4AFC" w14:textId="77777777" w:rsidR="00061A5A" w:rsidRPr="00EE6976" w:rsidRDefault="00061A5A" w:rsidP="00C80083">
            <w:pPr>
              <w:pStyle w:val="Tabletext"/>
              <w:jc w:val="center"/>
              <w:rPr>
                <w:sz w:val="16"/>
                <w:szCs w:val="16"/>
              </w:rPr>
            </w:pPr>
            <w:r w:rsidRPr="00EE6976">
              <w:rPr>
                <w:sz w:val="16"/>
                <w:szCs w:val="16"/>
                <w:lang w:eastAsia="it-IT"/>
              </w:rPr>
              <w:t>9.12</w:t>
            </w:r>
          </w:p>
        </w:tc>
        <w:tc>
          <w:tcPr>
            <w:tcW w:w="992" w:type="dxa"/>
            <w:vAlign w:val="center"/>
          </w:tcPr>
          <w:p w14:paraId="39155B0C" w14:textId="77777777" w:rsidR="00061A5A" w:rsidRPr="00EE6976" w:rsidRDefault="00061A5A" w:rsidP="00C80083">
            <w:pPr>
              <w:pStyle w:val="Tabletext"/>
              <w:jc w:val="center"/>
              <w:rPr>
                <w:sz w:val="16"/>
                <w:szCs w:val="16"/>
              </w:rPr>
            </w:pPr>
            <w:r w:rsidRPr="00EE6976">
              <w:rPr>
                <w:sz w:val="16"/>
                <w:szCs w:val="16"/>
                <w:lang w:eastAsia="it-IT"/>
              </w:rPr>
              <w:t>70</w:t>
            </w:r>
          </w:p>
        </w:tc>
        <w:tc>
          <w:tcPr>
            <w:tcW w:w="1134" w:type="dxa"/>
            <w:vAlign w:val="center"/>
          </w:tcPr>
          <w:p w14:paraId="0352C05E" w14:textId="77777777" w:rsidR="00061A5A" w:rsidRPr="00EE6976" w:rsidRDefault="00061A5A" w:rsidP="00C80083">
            <w:pPr>
              <w:pStyle w:val="Tabletext"/>
              <w:jc w:val="center"/>
              <w:rPr>
                <w:sz w:val="16"/>
                <w:szCs w:val="16"/>
              </w:rPr>
            </w:pPr>
            <w:r w:rsidRPr="00EE6976">
              <w:rPr>
                <w:sz w:val="16"/>
                <w:szCs w:val="16"/>
                <w:lang w:eastAsia="it-IT"/>
              </w:rPr>
              <w:t>0.52</w:t>
            </w:r>
          </w:p>
        </w:tc>
        <w:tc>
          <w:tcPr>
            <w:tcW w:w="1134" w:type="dxa"/>
            <w:vAlign w:val="center"/>
          </w:tcPr>
          <w:p w14:paraId="18AA83EF" w14:textId="77777777" w:rsidR="00061A5A" w:rsidRPr="00EE6976" w:rsidRDefault="00061A5A" w:rsidP="00C80083">
            <w:pPr>
              <w:pStyle w:val="Tabletext"/>
              <w:jc w:val="center"/>
              <w:rPr>
                <w:sz w:val="16"/>
                <w:szCs w:val="16"/>
              </w:rPr>
            </w:pPr>
            <w:r w:rsidRPr="00EE6976">
              <w:rPr>
                <w:sz w:val="16"/>
                <w:szCs w:val="16"/>
                <w:lang w:eastAsia="it-IT"/>
              </w:rPr>
              <w:t>4.74</w:t>
            </w:r>
          </w:p>
        </w:tc>
        <w:tc>
          <w:tcPr>
            <w:tcW w:w="1134" w:type="dxa"/>
            <w:vAlign w:val="center"/>
          </w:tcPr>
          <w:p w14:paraId="60941AA0" w14:textId="77777777" w:rsidR="00061A5A" w:rsidRPr="00EE6976" w:rsidRDefault="00061A5A" w:rsidP="00C80083">
            <w:pPr>
              <w:pStyle w:val="Tabletext"/>
              <w:jc w:val="center"/>
              <w:rPr>
                <w:sz w:val="16"/>
                <w:szCs w:val="16"/>
              </w:rPr>
            </w:pPr>
            <w:r w:rsidRPr="00EE6976">
              <w:rPr>
                <w:sz w:val="16"/>
                <w:szCs w:val="16"/>
                <w:lang w:eastAsia="it-IT"/>
              </w:rPr>
              <w:t>BEL</w:t>
            </w:r>
          </w:p>
        </w:tc>
      </w:tr>
      <w:tr w:rsidR="00061A5A" w:rsidRPr="00EE6976" w14:paraId="0E6757CF" w14:textId="77777777" w:rsidTr="002A2039">
        <w:trPr>
          <w:jc w:val="center"/>
        </w:trPr>
        <w:tc>
          <w:tcPr>
            <w:tcW w:w="1134" w:type="dxa"/>
            <w:vMerge w:val="restart"/>
            <w:vAlign w:val="center"/>
          </w:tcPr>
          <w:p w14:paraId="04B1949E"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4.</w:t>
            </w:r>
            <w:r w:rsidRPr="00EE6976">
              <w:rPr>
                <w:sz w:val="16"/>
                <w:szCs w:val="16"/>
                <w:lang w:eastAsia="it-IT"/>
              </w:rPr>
              <w:tab/>
              <w:t>PO</w:t>
            </w:r>
            <w:r w:rsidRPr="00EE6976">
              <w:rPr>
                <w:sz w:val="16"/>
                <w:szCs w:val="16"/>
                <w:lang w:eastAsia="it-IT"/>
              </w:rPr>
              <w:noBreakHyphen/>
              <w:t>H/Ext</w:t>
            </w:r>
            <w:r w:rsidRPr="00EE6976">
              <w:rPr>
                <w:sz w:val="16"/>
                <w:szCs w:val="16"/>
                <w:lang w:eastAsia="it-IT"/>
              </w:rPr>
              <w:br/>
              <w:t>(suburban)</w:t>
            </w:r>
          </w:p>
        </w:tc>
        <w:tc>
          <w:tcPr>
            <w:tcW w:w="1207" w:type="dxa"/>
            <w:vAlign w:val="center"/>
          </w:tcPr>
          <w:p w14:paraId="2B9F16B7"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11372F7E"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0D25B36B"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7A60BDA6"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6C5888D5" w14:textId="77777777" w:rsidR="00061A5A" w:rsidRPr="00EE6976" w:rsidRDefault="00061A5A" w:rsidP="00C80083">
            <w:pPr>
              <w:pStyle w:val="Tabletext"/>
              <w:jc w:val="center"/>
              <w:rPr>
                <w:sz w:val="16"/>
                <w:szCs w:val="16"/>
              </w:rPr>
            </w:pPr>
            <w:r w:rsidRPr="00EE6976">
              <w:rPr>
                <w:sz w:val="16"/>
                <w:szCs w:val="16"/>
                <w:lang w:eastAsia="it-IT"/>
              </w:rPr>
              <w:t>95</w:t>
            </w:r>
          </w:p>
        </w:tc>
        <w:tc>
          <w:tcPr>
            <w:tcW w:w="1134" w:type="dxa"/>
            <w:vAlign w:val="center"/>
          </w:tcPr>
          <w:p w14:paraId="1B863337" w14:textId="77777777" w:rsidR="00061A5A" w:rsidRPr="00EE6976" w:rsidRDefault="00061A5A" w:rsidP="00C80083">
            <w:pPr>
              <w:pStyle w:val="Tabletext"/>
              <w:jc w:val="center"/>
              <w:rPr>
                <w:sz w:val="16"/>
                <w:szCs w:val="16"/>
              </w:rPr>
            </w:pPr>
            <w:r w:rsidRPr="00EE6976">
              <w:rPr>
                <w:sz w:val="16"/>
                <w:szCs w:val="16"/>
                <w:lang w:eastAsia="it-IT"/>
              </w:rPr>
              <w:t>1.64</w:t>
            </w:r>
          </w:p>
        </w:tc>
        <w:tc>
          <w:tcPr>
            <w:tcW w:w="1134" w:type="dxa"/>
            <w:vAlign w:val="center"/>
          </w:tcPr>
          <w:p w14:paraId="066784C0" w14:textId="77777777" w:rsidR="00061A5A" w:rsidRPr="00EE6976" w:rsidRDefault="00061A5A" w:rsidP="00C80083">
            <w:pPr>
              <w:pStyle w:val="Tabletext"/>
              <w:jc w:val="center"/>
              <w:rPr>
                <w:sz w:val="16"/>
                <w:szCs w:val="16"/>
              </w:rPr>
            </w:pPr>
            <w:r w:rsidRPr="00EE6976">
              <w:rPr>
                <w:sz w:val="16"/>
                <w:szCs w:val="16"/>
                <w:lang w:eastAsia="it-IT"/>
              </w:rPr>
              <w:t>6.56</w:t>
            </w:r>
          </w:p>
        </w:tc>
        <w:tc>
          <w:tcPr>
            <w:tcW w:w="1134" w:type="dxa"/>
            <w:vAlign w:val="center"/>
          </w:tcPr>
          <w:p w14:paraId="4C5C5CF7" w14:textId="77777777" w:rsidR="00061A5A" w:rsidRPr="00EE6976" w:rsidRDefault="00061A5A" w:rsidP="00C80083">
            <w:pPr>
              <w:pStyle w:val="Tabletext"/>
              <w:jc w:val="center"/>
              <w:rPr>
                <w:sz w:val="16"/>
                <w:szCs w:val="16"/>
              </w:rPr>
            </w:pPr>
          </w:p>
        </w:tc>
      </w:tr>
      <w:tr w:rsidR="00061A5A" w:rsidRPr="00EE6976" w14:paraId="6ACB9D31" w14:textId="77777777" w:rsidTr="002A2039">
        <w:trPr>
          <w:jc w:val="center"/>
        </w:trPr>
        <w:tc>
          <w:tcPr>
            <w:tcW w:w="1134" w:type="dxa"/>
            <w:vMerge/>
            <w:vAlign w:val="center"/>
          </w:tcPr>
          <w:p w14:paraId="2DA05F24"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7C6EB1BB"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3DA541FA"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07E0F528"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5C29B122"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467D48A2" w14:textId="77777777" w:rsidR="00061A5A" w:rsidRPr="00EE6976" w:rsidRDefault="00061A5A" w:rsidP="00C80083">
            <w:pPr>
              <w:pStyle w:val="Tabletext"/>
              <w:jc w:val="center"/>
              <w:rPr>
                <w:sz w:val="16"/>
                <w:szCs w:val="16"/>
              </w:rPr>
            </w:pPr>
            <w:r w:rsidRPr="00EE6976">
              <w:rPr>
                <w:sz w:val="16"/>
                <w:szCs w:val="16"/>
                <w:lang w:eastAsia="it-IT"/>
              </w:rPr>
              <w:t>70</w:t>
            </w:r>
          </w:p>
        </w:tc>
        <w:tc>
          <w:tcPr>
            <w:tcW w:w="1134" w:type="dxa"/>
            <w:vAlign w:val="center"/>
          </w:tcPr>
          <w:p w14:paraId="4F583C2D" w14:textId="77777777" w:rsidR="00061A5A" w:rsidRPr="00EE6976" w:rsidRDefault="00061A5A" w:rsidP="00C80083">
            <w:pPr>
              <w:pStyle w:val="Tabletext"/>
              <w:jc w:val="center"/>
              <w:rPr>
                <w:sz w:val="16"/>
                <w:szCs w:val="16"/>
              </w:rPr>
            </w:pPr>
            <w:r w:rsidRPr="00EE6976">
              <w:rPr>
                <w:sz w:val="16"/>
                <w:szCs w:val="16"/>
                <w:lang w:eastAsia="it-IT"/>
              </w:rPr>
              <w:t>0.52</w:t>
            </w:r>
          </w:p>
        </w:tc>
        <w:tc>
          <w:tcPr>
            <w:tcW w:w="1134" w:type="dxa"/>
            <w:vAlign w:val="center"/>
          </w:tcPr>
          <w:p w14:paraId="07097593" w14:textId="77777777" w:rsidR="00061A5A" w:rsidRPr="00EE6976" w:rsidRDefault="00061A5A" w:rsidP="00C80083">
            <w:pPr>
              <w:pStyle w:val="Tabletext"/>
              <w:jc w:val="center"/>
              <w:rPr>
                <w:sz w:val="16"/>
                <w:szCs w:val="16"/>
              </w:rPr>
            </w:pPr>
            <w:r w:rsidRPr="00EE6976">
              <w:rPr>
                <w:sz w:val="16"/>
                <w:szCs w:val="16"/>
                <w:lang w:eastAsia="it-IT"/>
              </w:rPr>
              <w:t>2.08</w:t>
            </w:r>
          </w:p>
        </w:tc>
        <w:tc>
          <w:tcPr>
            <w:tcW w:w="1134" w:type="dxa"/>
            <w:vAlign w:val="center"/>
          </w:tcPr>
          <w:p w14:paraId="10F0391C" w14:textId="77777777" w:rsidR="00061A5A" w:rsidRPr="00EE6976" w:rsidRDefault="00061A5A" w:rsidP="00C80083">
            <w:pPr>
              <w:pStyle w:val="Tabletext"/>
              <w:jc w:val="center"/>
              <w:rPr>
                <w:sz w:val="16"/>
                <w:szCs w:val="16"/>
                <w:lang w:eastAsia="it-IT"/>
              </w:rPr>
            </w:pPr>
          </w:p>
        </w:tc>
      </w:tr>
      <w:tr w:rsidR="00061A5A" w:rsidRPr="00EE6976" w14:paraId="217B044E" w14:textId="77777777" w:rsidTr="002A2039">
        <w:trPr>
          <w:jc w:val="center"/>
        </w:trPr>
        <w:tc>
          <w:tcPr>
            <w:tcW w:w="1134" w:type="dxa"/>
            <w:vMerge w:val="restart"/>
            <w:vAlign w:val="center"/>
          </w:tcPr>
          <w:p w14:paraId="205A5F95"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5.</w:t>
            </w:r>
            <w:r w:rsidRPr="00EE6976">
              <w:rPr>
                <w:sz w:val="16"/>
                <w:szCs w:val="16"/>
                <w:lang w:eastAsia="it-IT"/>
              </w:rPr>
              <w:tab/>
              <w:t>PI</w:t>
            </w:r>
            <w:r w:rsidRPr="00EE6976">
              <w:rPr>
                <w:sz w:val="16"/>
                <w:szCs w:val="16"/>
                <w:lang w:eastAsia="it-IT"/>
              </w:rPr>
              <w:noBreakHyphen/>
              <w:t>H/Ext</w:t>
            </w:r>
            <w:r w:rsidRPr="00EE6976">
              <w:rPr>
                <w:sz w:val="16"/>
                <w:szCs w:val="16"/>
                <w:lang w:eastAsia="it-IT"/>
              </w:rPr>
              <w:br/>
              <w:t>(urban)</w:t>
            </w:r>
          </w:p>
        </w:tc>
        <w:tc>
          <w:tcPr>
            <w:tcW w:w="1207" w:type="dxa"/>
            <w:vAlign w:val="center"/>
          </w:tcPr>
          <w:p w14:paraId="4611977E"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2BED97BD"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54E2F4C4" w14:textId="77777777" w:rsidR="00061A5A" w:rsidRPr="00EE6976" w:rsidRDefault="00061A5A" w:rsidP="00C80083">
            <w:pPr>
              <w:pStyle w:val="Tabletext"/>
              <w:jc w:val="center"/>
              <w:rPr>
                <w:sz w:val="16"/>
                <w:szCs w:val="16"/>
              </w:rPr>
            </w:pPr>
            <w:r w:rsidRPr="00EE6976">
              <w:rPr>
                <w:sz w:val="16"/>
                <w:szCs w:val="16"/>
                <w:lang w:eastAsia="it-IT"/>
              </w:rPr>
              <w:t>8.2</w:t>
            </w:r>
          </w:p>
        </w:tc>
        <w:tc>
          <w:tcPr>
            <w:tcW w:w="1277" w:type="dxa"/>
            <w:vAlign w:val="center"/>
          </w:tcPr>
          <w:p w14:paraId="21D4EB81" w14:textId="77777777" w:rsidR="00061A5A" w:rsidRPr="00EE6976" w:rsidRDefault="00061A5A" w:rsidP="00C80083">
            <w:pPr>
              <w:pStyle w:val="Tabletext"/>
              <w:jc w:val="center"/>
              <w:rPr>
                <w:sz w:val="16"/>
                <w:szCs w:val="16"/>
              </w:rPr>
            </w:pPr>
            <w:r w:rsidRPr="00EE6976">
              <w:rPr>
                <w:sz w:val="16"/>
                <w:szCs w:val="16"/>
                <w:lang w:eastAsia="it-IT"/>
              </w:rPr>
              <w:t>9.12</w:t>
            </w:r>
          </w:p>
        </w:tc>
        <w:tc>
          <w:tcPr>
            <w:tcW w:w="992" w:type="dxa"/>
            <w:vAlign w:val="center"/>
          </w:tcPr>
          <w:p w14:paraId="005B87B6" w14:textId="77777777" w:rsidR="00061A5A" w:rsidRPr="00EE6976" w:rsidRDefault="00061A5A" w:rsidP="00C80083">
            <w:pPr>
              <w:pStyle w:val="Tabletext"/>
              <w:jc w:val="center"/>
              <w:rPr>
                <w:sz w:val="16"/>
                <w:szCs w:val="16"/>
              </w:rPr>
            </w:pPr>
            <w:r w:rsidRPr="00EE6976">
              <w:rPr>
                <w:sz w:val="16"/>
                <w:szCs w:val="16"/>
                <w:lang w:eastAsia="it-IT"/>
              </w:rPr>
              <w:t>95</w:t>
            </w:r>
          </w:p>
        </w:tc>
        <w:tc>
          <w:tcPr>
            <w:tcW w:w="1134" w:type="dxa"/>
            <w:vAlign w:val="center"/>
          </w:tcPr>
          <w:p w14:paraId="52720E68" w14:textId="77777777" w:rsidR="00061A5A" w:rsidRPr="00EE6976" w:rsidRDefault="00061A5A" w:rsidP="00C80083">
            <w:pPr>
              <w:pStyle w:val="Tabletext"/>
              <w:jc w:val="center"/>
              <w:rPr>
                <w:sz w:val="16"/>
                <w:szCs w:val="16"/>
              </w:rPr>
            </w:pPr>
            <w:r w:rsidRPr="00EE6976">
              <w:rPr>
                <w:sz w:val="16"/>
                <w:szCs w:val="16"/>
                <w:lang w:eastAsia="it-IT"/>
              </w:rPr>
              <w:t>1.64</w:t>
            </w:r>
          </w:p>
        </w:tc>
        <w:tc>
          <w:tcPr>
            <w:tcW w:w="1134" w:type="dxa"/>
            <w:vAlign w:val="center"/>
          </w:tcPr>
          <w:p w14:paraId="7C9F9BF2" w14:textId="77777777" w:rsidR="00061A5A" w:rsidRPr="00EE6976" w:rsidRDefault="00061A5A" w:rsidP="00C80083">
            <w:pPr>
              <w:pStyle w:val="Tabletext"/>
              <w:jc w:val="center"/>
              <w:rPr>
                <w:sz w:val="16"/>
                <w:szCs w:val="16"/>
              </w:rPr>
            </w:pPr>
            <w:r w:rsidRPr="00EE6976">
              <w:rPr>
                <w:sz w:val="16"/>
                <w:szCs w:val="16"/>
                <w:lang w:eastAsia="it-IT"/>
              </w:rPr>
              <w:t>14.96</w:t>
            </w:r>
          </w:p>
        </w:tc>
        <w:tc>
          <w:tcPr>
            <w:tcW w:w="1134" w:type="dxa"/>
            <w:vAlign w:val="center"/>
          </w:tcPr>
          <w:p w14:paraId="122E9E49" w14:textId="77777777" w:rsidR="00061A5A" w:rsidRPr="00EE6976" w:rsidRDefault="00061A5A" w:rsidP="00C80083">
            <w:pPr>
              <w:pStyle w:val="Tabletext"/>
              <w:jc w:val="center"/>
              <w:rPr>
                <w:sz w:val="16"/>
                <w:szCs w:val="16"/>
              </w:rPr>
            </w:pPr>
            <w:r w:rsidRPr="00EE6976">
              <w:rPr>
                <w:sz w:val="16"/>
                <w:szCs w:val="16"/>
                <w:lang w:eastAsia="it-IT"/>
              </w:rPr>
              <w:t>BEL</w:t>
            </w:r>
          </w:p>
        </w:tc>
      </w:tr>
      <w:tr w:rsidR="00061A5A" w:rsidRPr="00EE6976" w14:paraId="77C1051B" w14:textId="77777777" w:rsidTr="002A2039">
        <w:trPr>
          <w:jc w:val="center"/>
        </w:trPr>
        <w:tc>
          <w:tcPr>
            <w:tcW w:w="1134" w:type="dxa"/>
            <w:vMerge/>
            <w:vAlign w:val="center"/>
          </w:tcPr>
          <w:p w14:paraId="0760D724"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292A3966"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53E8D62B"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266D20D7" w14:textId="77777777" w:rsidR="00061A5A" w:rsidRPr="00EE6976" w:rsidRDefault="00061A5A" w:rsidP="00C80083">
            <w:pPr>
              <w:pStyle w:val="Tabletext"/>
              <w:jc w:val="center"/>
              <w:rPr>
                <w:sz w:val="16"/>
                <w:szCs w:val="16"/>
              </w:rPr>
            </w:pPr>
            <w:r w:rsidRPr="00EE6976">
              <w:rPr>
                <w:sz w:val="16"/>
                <w:szCs w:val="16"/>
                <w:lang w:eastAsia="it-IT"/>
              </w:rPr>
              <w:t>8.2</w:t>
            </w:r>
          </w:p>
        </w:tc>
        <w:tc>
          <w:tcPr>
            <w:tcW w:w="1277" w:type="dxa"/>
            <w:vAlign w:val="center"/>
          </w:tcPr>
          <w:p w14:paraId="43919D31" w14:textId="77777777" w:rsidR="00061A5A" w:rsidRPr="00EE6976" w:rsidRDefault="00061A5A" w:rsidP="00C80083">
            <w:pPr>
              <w:pStyle w:val="Tabletext"/>
              <w:jc w:val="center"/>
              <w:rPr>
                <w:sz w:val="16"/>
                <w:szCs w:val="16"/>
              </w:rPr>
            </w:pPr>
            <w:r w:rsidRPr="00EE6976">
              <w:rPr>
                <w:sz w:val="16"/>
                <w:szCs w:val="16"/>
                <w:lang w:eastAsia="it-IT"/>
              </w:rPr>
              <w:t>9.12</w:t>
            </w:r>
          </w:p>
        </w:tc>
        <w:tc>
          <w:tcPr>
            <w:tcW w:w="992" w:type="dxa"/>
            <w:vAlign w:val="center"/>
          </w:tcPr>
          <w:p w14:paraId="44482669" w14:textId="77777777" w:rsidR="00061A5A" w:rsidRPr="00EE6976" w:rsidRDefault="00061A5A" w:rsidP="00C80083">
            <w:pPr>
              <w:pStyle w:val="Tabletext"/>
              <w:jc w:val="center"/>
              <w:rPr>
                <w:sz w:val="16"/>
                <w:szCs w:val="16"/>
              </w:rPr>
            </w:pPr>
            <w:r w:rsidRPr="00EE6976">
              <w:rPr>
                <w:sz w:val="16"/>
                <w:szCs w:val="16"/>
                <w:lang w:eastAsia="it-IT"/>
              </w:rPr>
              <w:t>70</w:t>
            </w:r>
          </w:p>
        </w:tc>
        <w:tc>
          <w:tcPr>
            <w:tcW w:w="1134" w:type="dxa"/>
            <w:vAlign w:val="center"/>
          </w:tcPr>
          <w:p w14:paraId="1EF65A2C" w14:textId="77777777" w:rsidR="00061A5A" w:rsidRPr="00EE6976" w:rsidRDefault="00061A5A" w:rsidP="00C80083">
            <w:pPr>
              <w:pStyle w:val="Tabletext"/>
              <w:jc w:val="center"/>
              <w:rPr>
                <w:sz w:val="16"/>
                <w:szCs w:val="16"/>
              </w:rPr>
            </w:pPr>
            <w:r w:rsidRPr="00EE6976">
              <w:rPr>
                <w:sz w:val="16"/>
                <w:szCs w:val="16"/>
                <w:lang w:eastAsia="it-IT"/>
              </w:rPr>
              <w:t>0.52</w:t>
            </w:r>
          </w:p>
        </w:tc>
        <w:tc>
          <w:tcPr>
            <w:tcW w:w="1134" w:type="dxa"/>
            <w:vAlign w:val="center"/>
          </w:tcPr>
          <w:p w14:paraId="6BEDFD28" w14:textId="77777777" w:rsidR="00061A5A" w:rsidRPr="00EE6976" w:rsidRDefault="00061A5A" w:rsidP="00C80083">
            <w:pPr>
              <w:pStyle w:val="Tabletext"/>
              <w:jc w:val="center"/>
              <w:rPr>
                <w:sz w:val="16"/>
                <w:szCs w:val="16"/>
              </w:rPr>
            </w:pPr>
            <w:r w:rsidRPr="00EE6976">
              <w:rPr>
                <w:sz w:val="16"/>
                <w:szCs w:val="16"/>
                <w:lang w:eastAsia="it-IT"/>
              </w:rPr>
              <w:t>4.74</w:t>
            </w:r>
          </w:p>
        </w:tc>
        <w:tc>
          <w:tcPr>
            <w:tcW w:w="1134" w:type="dxa"/>
            <w:vAlign w:val="center"/>
          </w:tcPr>
          <w:p w14:paraId="2415EA0F" w14:textId="77777777" w:rsidR="00061A5A" w:rsidRPr="00EE6976" w:rsidRDefault="00061A5A" w:rsidP="00C80083">
            <w:pPr>
              <w:pStyle w:val="Tabletext"/>
              <w:jc w:val="center"/>
              <w:rPr>
                <w:sz w:val="16"/>
                <w:szCs w:val="16"/>
              </w:rPr>
            </w:pPr>
            <w:r w:rsidRPr="00EE6976">
              <w:rPr>
                <w:sz w:val="16"/>
                <w:szCs w:val="16"/>
                <w:lang w:eastAsia="it-IT"/>
              </w:rPr>
              <w:t>BEL</w:t>
            </w:r>
          </w:p>
        </w:tc>
      </w:tr>
      <w:tr w:rsidR="00061A5A" w:rsidRPr="00EE6976" w14:paraId="3F099BF7" w14:textId="77777777" w:rsidTr="002A2039">
        <w:trPr>
          <w:jc w:val="center"/>
        </w:trPr>
        <w:tc>
          <w:tcPr>
            <w:tcW w:w="1134" w:type="dxa"/>
            <w:vMerge w:val="restart"/>
            <w:vAlign w:val="center"/>
          </w:tcPr>
          <w:p w14:paraId="42EDDDD6"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6.</w:t>
            </w:r>
            <w:r w:rsidRPr="00EE6976">
              <w:rPr>
                <w:sz w:val="16"/>
                <w:szCs w:val="16"/>
                <w:lang w:eastAsia="it-IT"/>
              </w:rPr>
              <w:tab/>
              <w:t>MO</w:t>
            </w:r>
            <w:r w:rsidRPr="00EE6976">
              <w:rPr>
                <w:sz w:val="16"/>
                <w:szCs w:val="16"/>
                <w:lang w:eastAsia="it-IT"/>
              </w:rPr>
              <w:noBreakHyphen/>
              <w:t>H/Ext</w:t>
            </w:r>
            <w:r w:rsidRPr="00EE6976">
              <w:rPr>
                <w:sz w:val="16"/>
                <w:szCs w:val="16"/>
                <w:lang w:eastAsia="it-IT"/>
              </w:rPr>
              <w:br/>
              <w:t>(rural)</w:t>
            </w:r>
          </w:p>
        </w:tc>
        <w:tc>
          <w:tcPr>
            <w:tcW w:w="1207" w:type="dxa"/>
            <w:vAlign w:val="center"/>
          </w:tcPr>
          <w:p w14:paraId="3A642C7D"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300B97C5"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47CA2AAC" w14:textId="77777777" w:rsidR="00061A5A" w:rsidRPr="00EE6976" w:rsidRDefault="00061A5A" w:rsidP="00C80083">
            <w:pPr>
              <w:pStyle w:val="Tabletext"/>
              <w:jc w:val="center"/>
              <w:rPr>
                <w:sz w:val="16"/>
                <w:szCs w:val="16"/>
              </w:rPr>
            </w:pPr>
            <w:r w:rsidRPr="00EE6976">
              <w:rPr>
                <w:sz w:val="16"/>
                <w:szCs w:val="16"/>
                <w:lang w:eastAsia="it-IT"/>
              </w:rPr>
              <w:t>2</w:t>
            </w:r>
          </w:p>
        </w:tc>
        <w:tc>
          <w:tcPr>
            <w:tcW w:w="1277" w:type="dxa"/>
            <w:vAlign w:val="center"/>
          </w:tcPr>
          <w:p w14:paraId="31D3D49D" w14:textId="77777777" w:rsidR="00061A5A" w:rsidRPr="00EE6976" w:rsidRDefault="00061A5A" w:rsidP="00C80083">
            <w:pPr>
              <w:pStyle w:val="Tabletext"/>
              <w:jc w:val="center"/>
              <w:rPr>
                <w:sz w:val="16"/>
                <w:szCs w:val="16"/>
              </w:rPr>
            </w:pPr>
            <w:r w:rsidRPr="00EE6976">
              <w:rPr>
                <w:sz w:val="16"/>
                <w:szCs w:val="16"/>
                <w:lang w:eastAsia="it-IT"/>
              </w:rPr>
              <w:t>4.47</w:t>
            </w:r>
          </w:p>
        </w:tc>
        <w:tc>
          <w:tcPr>
            <w:tcW w:w="992" w:type="dxa"/>
            <w:vAlign w:val="center"/>
          </w:tcPr>
          <w:p w14:paraId="2690537E" w14:textId="77777777" w:rsidR="00061A5A" w:rsidRPr="00EE6976" w:rsidRDefault="00061A5A" w:rsidP="00C80083">
            <w:pPr>
              <w:pStyle w:val="Tabletext"/>
              <w:jc w:val="center"/>
              <w:rPr>
                <w:sz w:val="16"/>
                <w:szCs w:val="16"/>
              </w:rPr>
            </w:pPr>
            <w:r w:rsidRPr="00EE6976">
              <w:rPr>
                <w:sz w:val="16"/>
                <w:szCs w:val="16"/>
                <w:lang w:eastAsia="it-IT"/>
              </w:rPr>
              <w:t>99</w:t>
            </w:r>
          </w:p>
        </w:tc>
        <w:tc>
          <w:tcPr>
            <w:tcW w:w="1134" w:type="dxa"/>
            <w:vAlign w:val="center"/>
          </w:tcPr>
          <w:p w14:paraId="09DFD50E" w14:textId="77777777" w:rsidR="00061A5A" w:rsidRPr="00EE6976" w:rsidRDefault="00061A5A" w:rsidP="00C80083">
            <w:pPr>
              <w:pStyle w:val="Tabletext"/>
              <w:jc w:val="center"/>
              <w:rPr>
                <w:sz w:val="16"/>
                <w:szCs w:val="16"/>
              </w:rPr>
            </w:pPr>
            <w:r w:rsidRPr="00EE6976">
              <w:rPr>
                <w:sz w:val="16"/>
                <w:szCs w:val="16"/>
                <w:lang w:eastAsia="it-IT"/>
              </w:rPr>
              <w:t>2.33</w:t>
            </w:r>
          </w:p>
        </w:tc>
        <w:tc>
          <w:tcPr>
            <w:tcW w:w="1134" w:type="dxa"/>
            <w:vAlign w:val="center"/>
          </w:tcPr>
          <w:p w14:paraId="6AFD2A1D" w14:textId="77777777" w:rsidR="00061A5A" w:rsidRPr="00EE6976" w:rsidRDefault="00061A5A" w:rsidP="00C80083">
            <w:pPr>
              <w:pStyle w:val="Tabletext"/>
              <w:jc w:val="center"/>
              <w:rPr>
                <w:sz w:val="16"/>
                <w:szCs w:val="16"/>
              </w:rPr>
            </w:pPr>
            <w:r w:rsidRPr="00EE6976">
              <w:rPr>
                <w:sz w:val="16"/>
                <w:szCs w:val="16"/>
                <w:lang w:eastAsia="it-IT"/>
              </w:rPr>
              <w:t>10.42</w:t>
            </w:r>
          </w:p>
        </w:tc>
        <w:tc>
          <w:tcPr>
            <w:tcW w:w="1134" w:type="dxa"/>
            <w:vAlign w:val="center"/>
          </w:tcPr>
          <w:p w14:paraId="0D4584F0" w14:textId="77777777" w:rsidR="00061A5A" w:rsidRPr="00EE6976" w:rsidRDefault="00061A5A" w:rsidP="00C80083">
            <w:pPr>
              <w:pStyle w:val="Tabletext"/>
              <w:jc w:val="center"/>
              <w:rPr>
                <w:sz w:val="16"/>
                <w:szCs w:val="16"/>
              </w:rPr>
            </w:pPr>
            <w:r w:rsidRPr="00EE6976">
              <w:rPr>
                <w:sz w:val="16"/>
                <w:szCs w:val="16"/>
                <w:lang w:eastAsia="it-IT"/>
              </w:rPr>
              <w:t>VEL</w:t>
            </w:r>
          </w:p>
        </w:tc>
      </w:tr>
      <w:tr w:rsidR="00061A5A" w:rsidRPr="00EE6976" w14:paraId="5BF7E544" w14:textId="77777777" w:rsidTr="002A2039">
        <w:trPr>
          <w:jc w:val="center"/>
        </w:trPr>
        <w:tc>
          <w:tcPr>
            <w:tcW w:w="1134" w:type="dxa"/>
            <w:vMerge/>
            <w:tcBorders>
              <w:bottom w:val="single" w:sz="4" w:space="0" w:color="auto"/>
            </w:tcBorders>
            <w:vAlign w:val="center"/>
          </w:tcPr>
          <w:p w14:paraId="6EB13615" w14:textId="77777777" w:rsidR="00061A5A" w:rsidRPr="00EE6976" w:rsidRDefault="00061A5A" w:rsidP="00C80083">
            <w:pPr>
              <w:pStyle w:val="Tabletext"/>
              <w:rPr>
                <w:sz w:val="16"/>
                <w:szCs w:val="16"/>
              </w:rPr>
            </w:pPr>
          </w:p>
        </w:tc>
        <w:tc>
          <w:tcPr>
            <w:tcW w:w="1207" w:type="dxa"/>
            <w:tcBorders>
              <w:bottom w:val="single" w:sz="4" w:space="0" w:color="auto"/>
            </w:tcBorders>
            <w:vAlign w:val="center"/>
          </w:tcPr>
          <w:p w14:paraId="1F74BE4A"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tcBorders>
              <w:bottom w:val="single" w:sz="4" w:space="0" w:color="auto"/>
            </w:tcBorders>
            <w:vAlign w:val="center"/>
          </w:tcPr>
          <w:p w14:paraId="5CB4DDB2"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tcBorders>
              <w:bottom w:val="single" w:sz="4" w:space="0" w:color="auto"/>
            </w:tcBorders>
            <w:vAlign w:val="center"/>
          </w:tcPr>
          <w:p w14:paraId="21A9D413" w14:textId="77777777" w:rsidR="00061A5A" w:rsidRPr="00EE6976" w:rsidRDefault="00061A5A" w:rsidP="00C80083">
            <w:pPr>
              <w:pStyle w:val="Tabletext"/>
              <w:jc w:val="center"/>
              <w:rPr>
                <w:sz w:val="16"/>
                <w:szCs w:val="16"/>
              </w:rPr>
            </w:pPr>
            <w:r w:rsidRPr="00EE6976">
              <w:rPr>
                <w:sz w:val="16"/>
                <w:szCs w:val="16"/>
                <w:lang w:eastAsia="it-IT"/>
              </w:rPr>
              <w:t>2</w:t>
            </w:r>
          </w:p>
        </w:tc>
        <w:tc>
          <w:tcPr>
            <w:tcW w:w="1277" w:type="dxa"/>
            <w:tcBorders>
              <w:bottom w:val="single" w:sz="4" w:space="0" w:color="auto"/>
            </w:tcBorders>
            <w:vAlign w:val="center"/>
          </w:tcPr>
          <w:p w14:paraId="0B39B1A6" w14:textId="77777777" w:rsidR="00061A5A" w:rsidRPr="00EE6976" w:rsidRDefault="00061A5A" w:rsidP="00C80083">
            <w:pPr>
              <w:pStyle w:val="Tabletext"/>
              <w:jc w:val="center"/>
              <w:rPr>
                <w:sz w:val="16"/>
                <w:szCs w:val="16"/>
              </w:rPr>
            </w:pPr>
            <w:r w:rsidRPr="00EE6976">
              <w:rPr>
                <w:sz w:val="16"/>
                <w:szCs w:val="16"/>
                <w:lang w:eastAsia="it-IT"/>
              </w:rPr>
              <w:t>4.47</w:t>
            </w:r>
          </w:p>
        </w:tc>
        <w:tc>
          <w:tcPr>
            <w:tcW w:w="992" w:type="dxa"/>
            <w:tcBorders>
              <w:bottom w:val="single" w:sz="4" w:space="0" w:color="auto"/>
            </w:tcBorders>
            <w:vAlign w:val="center"/>
          </w:tcPr>
          <w:p w14:paraId="3F60F17D" w14:textId="77777777" w:rsidR="00061A5A" w:rsidRPr="00EE6976" w:rsidRDefault="00061A5A" w:rsidP="00C80083">
            <w:pPr>
              <w:pStyle w:val="Tabletext"/>
              <w:jc w:val="center"/>
              <w:rPr>
                <w:sz w:val="16"/>
                <w:szCs w:val="16"/>
              </w:rPr>
            </w:pPr>
            <w:r w:rsidRPr="00EE6976">
              <w:rPr>
                <w:sz w:val="16"/>
                <w:szCs w:val="16"/>
                <w:lang w:eastAsia="it-IT"/>
              </w:rPr>
              <w:t>90</w:t>
            </w:r>
          </w:p>
        </w:tc>
        <w:tc>
          <w:tcPr>
            <w:tcW w:w="1134" w:type="dxa"/>
            <w:tcBorders>
              <w:bottom w:val="single" w:sz="4" w:space="0" w:color="auto"/>
            </w:tcBorders>
            <w:vAlign w:val="center"/>
          </w:tcPr>
          <w:p w14:paraId="051D2D7E" w14:textId="77777777" w:rsidR="00061A5A" w:rsidRPr="00EE6976" w:rsidRDefault="00061A5A" w:rsidP="00C80083">
            <w:pPr>
              <w:pStyle w:val="Tabletext"/>
              <w:jc w:val="center"/>
              <w:rPr>
                <w:sz w:val="16"/>
                <w:szCs w:val="16"/>
              </w:rPr>
            </w:pPr>
            <w:r w:rsidRPr="00EE6976">
              <w:rPr>
                <w:sz w:val="16"/>
                <w:szCs w:val="16"/>
                <w:lang w:eastAsia="it-IT"/>
              </w:rPr>
              <w:t>1.28</w:t>
            </w:r>
          </w:p>
        </w:tc>
        <w:tc>
          <w:tcPr>
            <w:tcW w:w="1134" w:type="dxa"/>
            <w:tcBorders>
              <w:bottom w:val="single" w:sz="4" w:space="0" w:color="auto"/>
            </w:tcBorders>
            <w:vAlign w:val="center"/>
          </w:tcPr>
          <w:p w14:paraId="4B66EF86" w14:textId="77777777" w:rsidR="00061A5A" w:rsidRPr="00EE6976" w:rsidRDefault="00061A5A" w:rsidP="00C80083">
            <w:pPr>
              <w:pStyle w:val="Tabletext"/>
              <w:jc w:val="center"/>
              <w:rPr>
                <w:sz w:val="16"/>
                <w:szCs w:val="16"/>
              </w:rPr>
            </w:pPr>
            <w:r w:rsidRPr="00EE6976">
              <w:rPr>
                <w:sz w:val="16"/>
                <w:szCs w:val="16"/>
                <w:lang w:eastAsia="it-IT"/>
              </w:rPr>
              <w:t>5.72</w:t>
            </w:r>
          </w:p>
        </w:tc>
        <w:tc>
          <w:tcPr>
            <w:tcW w:w="1134" w:type="dxa"/>
            <w:tcBorders>
              <w:bottom w:val="single" w:sz="4" w:space="0" w:color="auto"/>
            </w:tcBorders>
            <w:vAlign w:val="center"/>
          </w:tcPr>
          <w:p w14:paraId="46FFBCB9" w14:textId="77777777" w:rsidR="00061A5A" w:rsidRPr="00EE6976" w:rsidRDefault="00061A5A" w:rsidP="00C80083">
            <w:pPr>
              <w:pStyle w:val="Tabletext"/>
              <w:jc w:val="center"/>
              <w:rPr>
                <w:sz w:val="16"/>
                <w:szCs w:val="16"/>
              </w:rPr>
            </w:pPr>
            <w:r w:rsidRPr="00EE6976">
              <w:rPr>
                <w:sz w:val="16"/>
                <w:szCs w:val="16"/>
                <w:lang w:eastAsia="it-IT"/>
              </w:rPr>
              <w:t>VEL</w:t>
            </w:r>
          </w:p>
        </w:tc>
      </w:tr>
      <w:tr w:rsidR="00061A5A" w:rsidRPr="00C4545B" w14:paraId="40E7F7AA" w14:textId="77777777" w:rsidTr="002A2039">
        <w:trPr>
          <w:jc w:val="center"/>
        </w:trPr>
        <w:tc>
          <w:tcPr>
            <w:tcW w:w="9782" w:type="dxa"/>
            <w:gridSpan w:val="9"/>
            <w:tcBorders>
              <w:top w:val="single" w:sz="4" w:space="0" w:color="auto"/>
              <w:left w:val="nil"/>
              <w:bottom w:val="nil"/>
              <w:right w:val="nil"/>
            </w:tcBorders>
            <w:vAlign w:val="center"/>
          </w:tcPr>
          <w:p w14:paraId="5023364C" w14:textId="77777777" w:rsidR="00061A5A" w:rsidRPr="00EE6976" w:rsidRDefault="00061A5A" w:rsidP="002A2039">
            <w:pPr>
              <w:pStyle w:val="Tabletext"/>
              <w:rPr>
                <w:sz w:val="16"/>
                <w:szCs w:val="16"/>
                <w:lang w:val="en-GB"/>
              </w:rPr>
            </w:pPr>
            <w:r w:rsidRPr="00EE6976">
              <w:rPr>
                <w:sz w:val="16"/>
                <w:szCs w:val="16"/>
                <w:lang w:val="en-GB"/>
              </w:rPr>
              <w:t>BEL = </w:t>
            </w:r>
            <w:r w:rsidRPr="00FD4CE2">
              <w:rPr>
                <w:sz w:val="16"/>
                <w:szCs w:val="16"/>
                <w:lang w:val="en-GB" w:eastAsia="it-IT"/>
              </w:rPr>
              <w:t>Building</w:t>
            </w:r>
            <w:r w:rsidRPr="00EE6976">
              <w:rPr>
                <w:sz w:val="16"/>
                <w:szCs w:val="16"/>
                <w:lang w:val="en-GB"/>
              </w:rPr>
              <w:t xml:space="preserve"> entry loss     VEL = Vehicle entry loss</w:t>
            </w:r>
          </w:p>
          <w:p w14:paraId="71E6DE38" w14:textId="77777777" w:rsidR="00061A5A" w:rsidRPr="00EE6976" w:rsidRDefault="00061A5A" w:rsidP="002A2039">
            <w:pPr>
              <w:pStyle w:val="Tabletext"/>
              <w:ind w:left="284" w:hanging="284"/>
              <w:rPr>
                <w:sz w:val="16"/>
                <w:szCs w:val="16"/>
                <w:lang w:val="en-GB" w:eastAsia="it-IT"/>
              </w:rPr>
            </w:pPr>
            <w:r w:rsidRPr="00EE6976">
              <w:rPr>
                <w:sz w:val="16"/>
                <w:szCs w:val="16"/>
                <w:vertAlign w:val="superscript"/>
                <w:lang w:val="en-GB" w:eastAsia="it-IT"/>
              </w:rPr>
              <w:t>(1)</w:t>
            </w:r>
            <w:r w:rsidRPr="00EE6976">
              <w:rPr>
                <w:sz w:val="16"/>
                <w:szCs w:val="16"/>
                <w:lang w:val="en-GB" w:eastAsia="it-IT"/>
              </w:rPr>
              <w:tab/>
            </w:r>
            <w:r w:rsidRPr="00EE6976">
              <w:rPr>
                <w:sz w:val="16"/>
                <w:szCs w:val="16"/>
                <w:lang w:val="en-GB"/>
              </w:rPr>
              <w:t xml:space="preserve">The </w:t>
            </w:r>
            <w:r w:rsidRPr="00FD4CE2">
              <w:rPr>
                <w:sz w:val="16"/>
                <w:szCs w:val="16"/>
                <w:lang w:val="en-GB" w:eastAsia="it-IT"/>
              </w:rPr>
              <w:t>values</w:t>
            </w:r>
            <w:r w:rsidRPr="00EE6976">
              <w:rPr>
                <w:sz w:val="16"/>
                <w:szCs w:val="16"/>
                <w:lang w:val="en-GB"/>
              </w:rPr>
              <w:t xml:space="preserve"> in the Location correction factor column do not have any rounding as may be found by using the base numbers in this Table which are shown as having only two decimal places.</w:t>
            </w:r>
          </w:p>
        </w:tc>
      </w:tr>
    </w:tbl>
    <w:p w14:paraId="1E150F33" w14:textId="77777777" w:rsidR="00061A5A" w:rsidRPr="00070FC1" w:rsidRDefault="00061A5A" w:rsidP="00061A5A">
      <w:pPr>
        <w:pStyle w:val="Tablefin"/>
      </w:pPr>
    </w:p>
    <w:p w14:paraId="28F4D439" w14:textId="77777777" w:rsidR="00061A5A" w:rsidRPr="00C80083" w:rsidRDefault="00061A5A" w:rsidP="00061A5A">
      <w:pPr>
        <w:pStyle w:val="Heading2"/>
        <w:rPr>
          <w:lang w:val="en-GB"/>
        </w:rPr>
      </w:pPr>
      <w:bookmarkStart w:id="1056" w:name="_Toc5873164"/>
      <w:bookmarkStart w:id="1057" w:name="_Toc8220169"/>
      <w:bookmarkStart w:id="1058" w:name="_Toc18411360"/>
      <w:r w:rsidRPr="00C80083">
        <w:rPr>
          <w:lang w:val="en-GB"/>
        </w:rPr>
        <w:t>7.4</w:t>
      </w:r>
      <w:r w:rsidRPr="00C80083">
        <w:rPr>
          <w:lang w:val="en-GB"/>
        </w:rPr>
        <w:tab/>
        <w:t>Planning parameters</w:t>
      </w:r>
      <w:bookmarkEnd w:id="1056"/>
      <w:bookmarkEnd w:id="1057"/>
      <w:bookmarkEnd w:id="1058"/>
    </w:p>
    <w:p w14:paraId="537E4721" w14:textId="77777777" w:rsidR="00061A5A" w:rsidRPr="00C80083" w:rsidRDefault="00061A5A" w:rsidP="00061A5A">
      <w:pPr>
        <w:pStyle w:val="Heading3"/>
        <w:rPr>
          <w:lang w:val="en-GB"/>
        </w:rPr>
      </w:pPr>
      <w:bookmarkStart w:id="1059" w:name="_Toc18411361"/>
      <w:r w:rsidRPr="00C80083">
        <w:rPr>
          <w:lang w:val="en-GB"/>
        </w:rPr>
        <w:t>7.4.1</w:t>
      </w:r>
      <w:r w:rsidRPr="00C80083">
        <w:rPr>
          <w:lang w:val="en-GB"/>
        </w:rPr>
        <w:tab/>
        <w:t>Minimum median field strength</w:t>
      </w:r>
      <w:bookmarkEnd w:id="1059"/>
    </w:p>
    <w:p w14:paraId="2E7B8E36" w14:textId="77777777" w:rsidR="00061A5A" w:rsidRPr="00C80083" w:rsidRDefault="00061A5A" w:rsidP="00061A5A">
      <w:pPr>
        <w:rPr>
          <w:lang w:val="en-GB"/>
        </w:rPr>
      </w:pPr>
      <w:r w:rsidRPr="00C80083">
        <w:rPr>
          <w:lang w:val="en-GB"/>
        </w:rPr>
        <w:t xml:space="preserve">In § 7.2.2 the minimum signal levels to overcome noise are given as the minimum receiver input power and the corresponding minimum equivalent receiver input voltage. No account is taken of any propagation effect. However, it is necessary to consider propagation effects when considering reception in a practical environment. </w:t>
      </w:r>
    </w:p>
    <w:p w14:paraId="550B838F" w14:textId="4DCEB204" w:rsidR="00061A5A" w:rsidRPr="00C80083" w:rsidRDefault="00061A5A" w:rsidP="00061A5A">
      <w:pPr>
        <w:rPr>
          <w:spacing w:val="-2"/>
          <w:lang w:val="en-GB"/>
        </w:rPr>
      </w:pPr>
      <w:r w:rsidRPr="00C80083">
        <w:rPr>
          <w:spacing w:val="-2"/>
          <w:lang w:val="en-GB"/>
        </w:rPr>
        <w:t xml:space="preserve">In defining coverage, it is indicated that due to the very rapid transition from near perfect to no reception at all, it is necessary that the minimum required signal level is achieved at a high percentage of locations. These percentages have been set at 95% for </w:t>
      </w:r>
      <w:r w:rsidR="00D96353">
        <w:rPr>
          <w:spacing w:val="-2"/>
          <w:lang w:val="en-GB"/>
        </w:rPr>
        <w:t>“</w:t>
      </w:r>
      <w:r w:rsidRPr="00C80083">
        <w:rPr>
          <w:spacing w:val="-2"/>
          <w:lang w:val="en-GB"/>
        </w:rPr>
        <w:t>good</w:t>
      </w:r>
      <w:r w:rsidR="00D96353">
        <w:rPr>
          <w:spacing w:val="-2"/>
          <w:lang w:val="en-GB"/>
        </w:rPr>
        <w:t>”</w:t>
      </w:r>
      <w:r w:rsidRPr="00C80083">
        <w:rPr>
          <w:spacing w:val="-2"/>
          <w:lang w:val="en-GB"/>
        </w:rPr>
        <w:t xml:space="preserve"> and 70% for </w:t>
      </w:r>
      <w:r w:rsidR="00D96353">
        <w:rPr>
          <w:spacing w:val="-2"/>
          <w:lang w:val="en-GB"/>
        </w:rPr>
        <w:t>“</w:t>
      </w:r>
      <w:r w:rsidRPr="00C80083">
        <w:rPr>
          <w:spacing w:val="-2"/>
          <w:lang w:val="en-GB"/>
        </w:rPr>
        <w:t>acceptable</w:t>
      </w:r>
      <w:r w:rsidR="00D96353">
        <w:rPr>
          <w:spacing w:val="-2"/>
          <w:lang w:val="en-GB"/>
        </w:rPr>
        <w:t>”</w:t>
      </w:r>
      <w:r w:rsidRPr="00C80083">
        <w:rPr>
          <w:spacing w:val="-2"/>
          <w:lang w:val="en-GB"/>
        </w:rPr>
        <w:t xml:space="preserve"> portable reception. For mobile reception the percentages defined were 99% and 90%, respectively. </w:t>
      </w:r>
    </w:p>
    <w:p w14:paraId="35C2EBE7" w14:textId="5910EAA4" w:rsidR="00061A5A" w:rsidRPr="00C80083" w:rsidRDefault="00061A5A" w:rsidP="00061A5A">
      <w:pPr>
        <w:rPr>
          <w:lang w:val="en-GB"/>
        </w:rPr>
      </w:pPr>
      <w:r w:rsidRPr="00C80083">
        <w:rPr>
          <w:lang w:val="en-GB"/>
        </w:rPr>
        <w:t>In this se</w:t>
      </w:r>
      <w:r w:rsidR="00CB4151">
        <w:rPr>
          <w:lang w:val="en-GB"/>
        </w:rPr>
        <w:t>ction, minimum median power flux-</w:t>
      </w:r>
      <w:r w:rsidRPr="00C80083">
        <w:rPr>
          <w:lang w:val="en-GB"/>
        </w:rPr>
        <w:t xml:space="preserve">densities and equivalent field strengths are presented which are needed for practical planning considerations. Six different reception modes are described which are listed in Table 116. The </w:t>
      </w:r>
      <w:r w:rsidRPr="00C80083">
        <w:rPr>
          <w:i/>
          <w:iCs/>
          <w:lang w:val="en-GB"/>
        </w:rPr>
        <w:t>C</w:t>
      </w:r>
      <w:r w:rsidRPr="00C80083">
        <w:rPr>
          <w:lang w:val="en-GB"/>
        </w:rPr>
        <w:t>/</w:t>
      </w:r>
      <w:r w:rsidRPr="00C80083">
        <w:rPr>
          <w:i/>
          <w:iCs/>
          <w:lang w:val="en-GB"/>
        </w:rPr>
        <w:t>N</w:t>
      </w:r>
      <w:r w:rsidRPr="00C80083">
        <w:rPr>
          <w:lang w:val="en-GB"/>
        </w:rPr>
        <w:t xml:space="preserve"> values are those described in Table 108 for protection level EEP-3A associated with the reception modes defined in § 2.</w:t>
      </w:r>
    </w:p>
    <w:p w14:paraId="11E0C66D" w14:textId="77777777" w:rsidR="00061A5A" w:rsidRPr="001243AD" w:rsidRDefault="00061A5A" w:rsidP="00D96353">
      <w:pPr>
        <w:pStyle w:val="TableNo"/>
        <w:keepLines/>
        <w:rPr>
          <w:lang w:val="fr-CH"/>
        </w:rPr>
      </w:pPr>
      <w:r w:rsidRPr="001243AD">
        <w:rPr>
          <w:lang w:val="fr-CH"/>
        </w:rPr>
        <w:t>TABLE 11</w:t>
      </w:r>
      <w:r>
        <w:rPr>
          <w:lang w:val="fr-CH"/>
        </w:rPr>
        <w:t>6</w:t>
      </w:r>
    </w:p>
    <w:p w14:paraId="7728FE57" w14:textId="77777777" w:rsidR="00061A5A" w:rsidRPr="001243AD" w:rsidRDefault="00061A5A" w:rsidP="00D96353">
      <w:pPr>
        <w:pStyle w:val="Tabletitle"/>
        <w:keepLines/>
        <w:rPr>
          <w:lang w:val="fr-CH"/>
        </w:rPr>
      </w:pPr>
      <w:r w:rsidRPr="001243AD">
        <w:rPr>
          <w:lang w:val="fr-CH"/>
        </w:rPr>
        <w:t xml:space="preserve">Reception modes, </w:t>
      </w:r>
      <w:r w:rsidRPr="001243AD">
        <w:rPr>
          <w:i/>
          <w:iCs/>
          <w:lang w:val="fr-CH"/>
        </w:rPr>
        <w:t>C</w:t>
      </w:r>
      <w:r w:rsidRPr="00BA7226">
        <w:rPr>
          <w:lang w:val="fr-CH"/>
        </w:rPr>
        <w:t>/</w:t>
      </w:r>
      <w:r w:rsidRPr="001243AD">
        <w:rPr>
          <w:i/>
          <w:iCs/>
          <w:lang w:val="fr-CH"/>
        </w:rPr>
        <w:t>N</w:t>
      </w:r>
      <w:r w:rsidRPr="001243AD">
        <w:rPr>
          <w:lang w:val="fr-CH"/>
        </w:rPr>
        <w:t xml:space="preserve"> values</w:t>
      </w:r>
    </w:p>
    <w:tbl>
      <w:tblPr>
        <w:tblStyle w:val="TableGrid"/>
        <w:tblW w:w="9639" w:type="dxa"/>
        <w:jc w:val="center"/>
        <w:tblLook w:val="04A0" w:firstRow="1" w:lastRow="0" w:firstColumn="1" w:lastColumn="0" w:noHBand="0" w:noVBand="1"/>
      </w:tblPr>
      <w:tblGrid>
        <w:gridCol w:w="421"/>
        <w:gridCol w:w="5528"/>
        <w:gridCol w:w="1248"/>
        <w:gridCol w:w="2442"/>
      </w:tblGrid>
      <w:tr w:rsidR="00061A5A" w:rsidRPr="00D96353" w14:paraId="65F6B9C3" w14:textId="77777777" w:rsidTr="00D96353">
        <w:trPr>
          <w:jc w:val="center"/>
        </w:trPr>
        <w:tc>
          <w:tcPr>
            <w:tcW w:w="421" w:type="dxa"/>
            <w:vAlign w:val="center"/>
          </w:tcPr>
          <w:p w14:paraId="7AB23907" w14:textId="77777777" w:rsidR="00061A5A" w:rsidRPr="00D96353" w:rsidRDefault="00061A5A" w:rsidP="00D96353">
            <w:pPr>
              <w:pStyle w:val="Tablehead"/>
              <w:keepLines/>
              <w:rPr>
                <w:sz w:val="20"/>
                <w:lang w:val="fr-CH"/>
              </w:rPr>
            </w:pPr>
          </w:p>
        </w:tc>
        <w:tc>
          <w:tcPr>
            <w:tcW w:w="5528" w:type="dxa"/>
            <w:vAlign w:val="center"/>
          </w:tcPr>
          <w:p w14:paraId="2242B143" w14:textId="77777777" w:rsidR="00061A5A" w:rsidRPr="00D96353" w:rsidRDefault="00061A5A" w:rsidP="00D96353">
            <w:pPr>
              <w:pStyle w:val="Tablehead"/>
              <w:keepLines/>
              <w:rPr>
                <w:sz w:val="20"/>
              </w:rPr>
            </w:pPr>
            <w:r w:rsidRPr="00D96353">
              <w:rPr>
                <w:sz w:val="20"/>
              </w:rPr>
              <w:t>Reception mode</w:t>
            </w:r>
          </w:p>
        </w:tc>
        <w:tc>
          <w:tcPr>
            <w:tcW w:w="1248" w:type="dxa"/>
            <w:vAlign w:val="center"/>
          </w:tcPr>
          <w:p w14:paraId="73972A95" w14:textId="77777777" w:rsidR="00061A5A" w:rsidRPr="00D96353" w:rsidRDefault="00061A5A" w:rsidP="00D96353">
            <w:pPr>
              <w:pStyle w:val="Tablehead"/>
              <w:keepLines/>
              <w:rPr>
                <w:sz w:val="20"/>
              </w:rPr>
            </w:pPr>
            <w:r w:rsidRPr="00D96353">
              <w:rPr>
                <w:i/>
                <w:iCs/>
                <w:sz w:val="20"/>
              </w:rPr>
              <w:t>C</w:t>
            </w:r>
            <w:r w:rsidRPr="00D96353">
              <w:rPr>
                <w:sz w:val="20"/>
              </w:rPr>
              <w:t>/</w:t>
            </w:r>
            <w:r w:rsidRPr="00D96353">
              <w:rPr>
                <w:i/>
                <w:iCs/>
                <w:sz w:val="20"/>
              </w:rPr>
              <w:t>N</w:t>
            </w:r>
            <w:r w:rsidRPr="00D96353">
              <w:rPr>
                <w:sz w:val="20"/>
              </w:rPr>
              <w:t xml:space="preserve"> (dB)</w:t>
            </w:r>
          </w:p>
        </w:tc>
        <w:tc>
          <w:tcPr>
            <w:tcW w:w="0" w:type="auto"/>
            <w:vAlign w:val="center"/>
          </w:tcPr>
          <w:p w14:paraId="09498EC4" w14:textId="77777777" w:rsidR="00061A5A" w:rsidRPr="00D96353" w:rsidRDefault="00061A5A" w:rsidP="00D96353">
            <w:pPr>
              <w:pStyle w:val="Tablehead"/>
              <w:keepLines/>
              <w:rPr>
                <w:sz w:val="20"/>
              </w:rPr>
            </w:pPr>
            <w:r w:rsidRPr="00D96353">
              <w:rPr>
                <w:sz w:val="20"/>
              </w:rPr>
              <w:t>Channel model</w:t>
            </w:r>
          </w:p>
        </w:tc>
      </w:tr>
      <w:tr w:rsidR="00061A5A" w:rsidRPr="00D96353" w14:paraId="35ED7CC3" w14:textId="77777777" w:rsidTr="00D96353">
        <w:trPr>
          <w:jc w:val="center"/>
        </w:trPr>
        <w:tc>
          <w:tcPr>
            <w:tcW w:w="421" w:type="dxa"/>
            <w:vAlign w:val="center"/>
          </w:tcPr>
          <w:p w14:paraId="45414F65" w14:textId="77777777" w:rsidR="00061A5A" w:rsidRPr="00D96353" w:rsidRDefault="00061A5A" w:rsidP="00D96353">
            <w:pPr>
              <w:pStyle w:val="Tabletext"/>
              <w:keepNext/>
              <w:keepLines/>
              <w:jc w:val="center"/>
              <w:rPr>
                <w:rFonts w:eastAsia="Times New Roman"/>
                <w:sz w:val="20"/>
              </w:rPr>
            </w:pPr>
            <w:r w:rsidRPr="00D96353">
              <w:rPr>
                <w:sz w:val="20"/>
              </w:rPr>
              <w:t>1</w:t>
            </w:r>
          </w:p>
        </w:tc>
        <w:tc>
          <w:tcPr>
            <w:tcW w:w="5528" w:type="dxa"/>
            <w:vAlign w:val="center"/>
          </w:tcPr>
          <w:p w14:paraId="758FC28F" w14:textId="77777777" w:rsidR="00061A5A" w:rsidRPr="00D96353" w:rsidRDefault="00061A5A" w:rsidP="00D96353">
            <w:pPr>
              <w:pStyle w:val="Tabletext"/>
              <w:keepNext/>
              <w:keepLines/>
              <w:rPr>
                <w:rFonts w:eastAsia="Times New Roman"/>
                <w:sz w:val="20"/>
              </w:rPr>
            </w:pPr>
            <w:r w:rsidRPr="00D96353">
              <w:rPr>
                <w:sz w:val="20"/>
              </w:rPr>
              <w:t>Mobile reception / rural (MO)</w:t>
            </w:r>
          </w:p>
        </w:tc>
        <w:tc>
          <w:tcPr>
            <w:tcW w:w="1248" w:type="dxa"/>
            <w:vAlign w:val="center"/>
          </w:tcPr>
          <w:p w14:paraId="2727E53B" w14:textId="77777777" w:rsidR="00061A5A" w:rsidRPr="00D96353" w:rsidRDefault="00061A5A" w:rsidP="00D96353">
            <w:pPr>
              <w:pStyle w:val="Tabletext"/>
              <w:keepNext/>
              <w:keepLines/>
              <w:jc w:val="center"/>
              <w:rPr>
                <w:rFonts w:eastAsia="Times New Roman"/>
                <w:sz w:val="20"/>
              </w:rPr>
            </w:pPr>
            <w:r w:rsidRPr="00D96353">
              <w:rPr>
                <w:sz w:val="20"/>
              </w:rPr>
              <w:t>12.6</w:t>
            </w:r>
          </w:p>
        </w:tc>
        <w:tc>
          <w:tcPr>
            <w:tcW w:w="0" w:type="auto"/>
            <w:vAlign w:val="center"/>
          </w:tcPr>
          <w:p w14:paraId="4091D6E2" w14:textId="77777777" w:rsidR="00061A5A" w:rsidRPr="00D96353" w:rsidRDefault="00061A5A" w:rsidP="00D96353">
            <w:pPr>
              <w:pStyle w:val="Tabletext"/>
              <w:keepNext/>
              <w:keepLines/>
              <w:jc w:val="center"/>
              <w:rPr>
                <w:rFonts w:eastAsia="Times New Roman"/>
                <w:sz w:val="20"/>
              </w:rPr>
            </w:pPr>
            <w:r w:rsidRPr="00D96353">
              <w:rPr>
                <w:sz w:val="20"/>
              </w:rPr>
              <w:t>RA 6</w:t>
            </w:r>
          </w:p>
        </w:tc>
      </w:tr>
      <w:tr w:rsidR="00061A5A" w:rsidRPr="00D96353" w14:paraId="43F6E99B" w14:textId="77777777" w:rsidTr="00D96353">
        <w:trPr>
          <w:jc w:val="center"/>
        </w:trPr>
        <w:tc>
          <w:tcPr>
            <w:tcW w:w="421" w:type="dxa"/>
            <w:vAlign w:val="center"/>
          </w:tcPr>
          <w:p w14:paraId="72D80474" w14:textId="77777777" w:rsidR="00061A5A" w:rsidRPr="00D96353" w:rsidRDefault="00061A5A" w:rsidP="00D96353">
            <w:pPr>
              <w:pStyle w:val="Tabletext"/>
              <w:keepNext/>
              <w:keepLines/>
              <w:jc w:val="center"/>
              <w:rPr>
                <w:rFonts w:eastAsia="Times New Roman"/>
                <w:sz w:val="20"/>
              </w:rPr>
            </w:pPr>
            <w:r w:rsidRPr="00D96353">
              <w:rPr>
                <w:sz w:val="20"/>
              </w:rPr>
              <w:t>2</w:t>
            </w:r>
          </w:p>
        </w:tc>
        <w:tc>
          <w:tcPr>
            <w:tcW w:w="5528" w:type="dxa"/>
            <w:vAlign w:val="center"/>
          </w:tcPr>
          <w:p w14:paraId="642FB825" w14:textId="77777777" w:rsidR="00061A5A" w:rsidRPr="00D96353" w:rsidRDefault="00061A5A" w:rsidP="00D96353">
            <w:pPr>
              <w:pStyle w:val="Tabletext"/>
              <w:keepNext/>
              <w:keepLines/>
              <w:rPr>
                <w:rFonts w:eastAsia="Times New Roman"/>
                <w:sz w:val="20"/>
                <w:lang w:val="en-GB"/>
              </w:rPr>
            </w:pPr>
            <w:r w:rsidRPr="00D96353">
              <w:rPr>
                <w:sz w:val="20"/>
                <w:lang w:val="en-GB"/>
              </w:rPr>
              <w:t>Portable outdoor reception / suburban (PO)</w:t>
            </w:r>
          </w:p>
        </w:tc>
        <w:tc>
          <w:tcPr>
            <w:tcW w:w="1248" w:type="dxa"/>
            <w:vAlign w:val="center"/>
          </w:tcPr>
          <w:p w14:paraId="15B853C3" w14:textId="77777777" w:rsidR="00061A5A" w:rsidRPr="00D96353" w:rsidRDefault="00061A5A" w:rsidP="00D96353">
            <w:pPr>
              <w:pStyle w:val="Tabletext"/>
              <w:keepNext/>
              <w:keepLines/>
              <w:jc w:val="center"/>
              <w:rPr>
                <w:rFonts w:eastAsia="Times New Roman"/>
                <w:sz w:val="20"/>
              </w:rPr>
            </w:pPr>
            <w:r w:rsidRPr="00D96353">
              <w:rPr>
                <w:sz w:val="20"/>
              </w:rPr>
              <w:t>11.9</w:t>
            </w:r>
          </w:p>
        </w:tc>
        <w:tc>
          <w:tcPr>
            <w:tcW w:w="0" w:type="auto"/>
            <w:vAlign w:val="center"/>
          </w:tcPr>
          <w:p w14:paraId="5B721E07" w14:textId="77777777" w:rsidR="00061A5A" w:rsidRPr="00D96353" w:rsidRDefault="00061A5A" w:rsidP="00D96353">
            <w:pPr>
              <w:pStyle w:val="Tabletext"/>
              <w:keepNext/>
              <w:keepLines/>
              <w:jc w:val="center"/>
              <w:rPr>
                <w:rFonts w:eastAsia="Times New Roman"/>
                <w:sz w:val="20"/>
              </w:rPr>
            </w:pPr>
            <w:r w:rsidRPr="00D96353">
              <w:rPr>
                <w:sz w:val="20"/>
              </w:rPr>
              <w:t>TU 12</w:t>
            </w:r>
          </w:p>
        </w:tc>
      </w:tr>
      <w:tr w:rsidR="00061A5A" w:rsidRPr="00D96353" w14:paraId="0D9B7B23" w14:textId="77777777" w:rsidTr="00D96353">
        <w:trPr>
          <w:jc w:val="center"/>
        </w:trPr>
        <w:tc>
          <w:tcPr>
            <w:tcW w:w="421" w:type="dxa"/>
            <w:vAlign w:val="center"/>
          </w:tcPr>
          <w:p w14:paraId="726CAAD5" w14:textId="77777777" w:rsidR="00061A5A" w:rsidRPr="00D96353" w:rsidRDefault="00061A5A" w:rsidP="00D96353">
            <w:pPr>
              <w:pStyle w:val="Tabletext"/>
              <w:keepNext/>
              <w:keepLines/>
              <w:jc w:val="center"/>
              <w:rPr>
                <w:rFonts w:eastAsia="Times New Roman"/>
                <w:sz w:val="20"/>
              </w:rPr>
            </w:pPr>
            <w:r w:rsidRPr="00D96353">
              <w:rPr>
                <w:sz w:val="20"/>
              </w:rPr>
              <w:t>3</w:t>
            </w:r>
          </w:p>
        </w:tc>
        <w:tc>
          <w:tcPr>
            <w:tcW w:w="5528" w:type="dxa"/>
            <w:vAlign w:val="center"/>
          </w:tcPr>
          <w:p w14:paraId="4DE2B12D" w14:textId="77777777" w:rsidR="00061A5A" w:rsidRPr="00D96353" w:rsidRDefault="00061A5A" w:rsidP="00D96353">
            <w:pPr>
              <w:pStyle w:val="Tabletext"/>
              <w:keepNext/>
              <w:keepLines/>
              <w:rPr>
                <w:rFonts w:eastAsia="Times New Roman"/>
                <w:sz w:val="20"/>
                <w:lang w:val="en-GB"/>
              </w:rPr>
            </w:pPr>
            <w:r w:rsidRPr="00D96353">
              <w:rPr>
                <w:sz w:val="20"/>
                <w:lang w:val="en-GB"/>
              </w:rPr>
              <w:t>Portable indoor reception / urban (PI)</w:t>
            </w:r>
          </w:p>
        </w:tc>
        <w:tc>
          <w:tcPr>
            <w:tcW w:w="1248" w:type="dxa"/>
            <w:vAlign w:val="center"/>
          </w:tcPr>
          <w:p w14:paraId="0CB3F8AC" w14:textId="77777777" w:rsidR="00061A5A" w:rsidRPr="00D96353" w:rsidRDefault="00061A5A" w:rsidP="00D96353">
            <w:pPr>
              <w:pStyle w:val="Tabletext"/>
              <w:keepNext/>
              <w:keepLines/>
              <w:jc w:val="center"/>
              <w:rPr>
                <w:rFonts w:eastAsia="Times New Roman"/>
                <w:sz w:val="20"/>
              </w:rPr>
            </w:pPr>
            <w:r w:rsidRPr="00D96353">
              <w:rPr>
                <w:sz w:val="20"/>
              </w:rPr>
              <w:t>11.9</w:t>
            </w:r>
          </w:p>
        </w:tc>
        <w:tc>
          <w:tcPr>
            <w:tcW w:w="0" w:type="auto"/>
            <w:vAlign w:val="center"/>
          </w:tcPr>
          <w:p w14:paraId="6F57927B" w14:textId="77777777" w:rsidR="00061A5A" w:rsidRPr="00D96353" w:rsidRDefault="00061A5A" w:rsidP="00D96353">
            <w:pPr>
              <w:pStyle w:val="Tabletext"/>
              <w:keepNext/>
              <w:keepLines/>
              <w:jc w:val="center"/>
              <w:rPr>
                <w:rFonts w:eastAsia="Times New Roman"/>
                <w:sz w:val="20"/>
              </w:rPr>
            </w:pPr>
            <w:r w:rsidRPr="00D96353">
              <w:rPr>
                <w:sz w:val="20"/>
              </w:rPr>
              <w:t>TU 12</w:t>
            </w:r>
          </w:p>
        </w:tc>
      </w:tr>
      <w:tr w:rsidR="00061A5A" w:rsidRPr="00D96353" w14:paraId="72F841B7" w14:textId="77777777" w:rsidTr="00D96353">
        <w:trPr>
          <w:jc w:val="center"/>
        </w:trPr>
        <w:tc>
          <w:tcPr>
            <w:tcW w:w="421" w:type="dxa"/>
            <w:vAlign w:val="center"/>
          </w:tcPr>
          <w:p w14:paraId="20CFAA56" w14:textId="77777777" w:rsidR="00061A5A" w:rsidRPr="00D96353" w:rsidRDefault="00061A5A" w:rsidP="00D96353">
            <w:pPr>
              <w:pStyle w:val="Tabletext"/>
              <w:keepNext/>
              <w:keepLines/>
              <w:jc w:val="center"/>
              <w:rPr>
                <w:rFonts w:eastAsia="Times New Roman"/>
                <w:sz w:val="20"/>
              </w:rPr>
            </w:pPr>
            <w:r w:rsidRPr="00D96353">
              <w:rPr>
                <w:sz w:val="20"/>
              </w:rPr>
              <w:t>4</w:t>
            </w:r>
          </w:p>
        </w:tc>
        <w:tc>
          <w:tcPr>
            <w:tcW w:w="5528" w:type="dxa"/>
            <w:vAlign w:val="center"/>
          </w:tcPr>
          <w:p w14:paraId="59C656B2" w14:textId="77777777" w:rsidR="00061A5A" w:rsidRPr="00D96353" w:rsidRDefault="00061A5A" w:rsidP="00D96353">
            <w:pPr>
              <w:pStyle w:val="Tabletext"/>
              <w:keepNext/>
              <w:keepLines/>
              <w:rPr>
                <w:rFonts w:eastAsia="Times New Roman"/>
                <w:sz w:val="20"/>
                <w:lang w:val="en-GB"/>
              </w:rPr>
            </w:pPr>
            <w:r w:rsidRPr="00D96353">
              <w:rPr>
                <w:sz w:val="20"/>
                <w:lang w:val="en-GB"/>
              </w:rPr>
              <w:t>Handheld portable outdoor reception / External antenna (PO-H)</w:t>
            </w:r>
          </w:p>
        </w:tc>
        <w:tc>
          <w:tcPr>
            <w:tcW w:w="1248" w:type="dxa"/>
            <w:vAlign w:val="center"/>
          </w:tcPr>
          <w:p w14:paraId="28F8C002" w14:textId="77777777" w:rsidR="00061A5A" w:rsidRPr="00D96353" w:rsidRDefault="00061A5A" w:rsidP="00D96353">
            <w:pPr>
              <w:pStyle w:val="Tabletext"/>
              <w:keepNext/>
              <w:keepLines/>
              <w:jc w:val="center"/>
              <w:rPr>
                <w:rFonts w:eastAsia="Times New Roman"/>
                <w:sz w:val="20"/>
              </w:rPr>
            </w:pPr>
            <w:r w:rsidRPr="00D96353">
              <w:rPr>
                <w:sz w:val="20"/>
              </w:rPr>
              <w:t>11.9</w:t>
            </w:r>
          </w:p>
        </w:tc>
        <w:tc>
          <w:tcPr>
            <w:tcW w:w="0" w:type="auto"/>
            <w:vAlign w:val="center"/>
          </w:tcPr>
          <w:p w14:paraId="69EAE24B" w14:textId="77777777" w:rsidR="00061A5A" w:rsidRPr="00D96353" w:rsidRDefault="00061A5A" w:rsidP="00D96353">
            <w:pPr>
              <w:pStyle w:val="Tabletext"/>
              <w:keepNext/>
              <w:keepLines/>
              <w:jc w:val="center"/>
              <w:rPr>
                <w:rFonts w:eastAsia="Times New Roman"/>
                <w:sz w:val="20"/>
              </w:rPr>
            </w:pPr>
            <w:r w:rsidRPr="00D96353">
              <w:rPr>
                <w:sz w:val="20"/>
              </w:rPr>
              <w:t>TU 12</w:t>
            </w:r>
          </w:p>
        </w:tc>
      </w:tr>
      <w:tr w:rsidR="00061A5A" w:rsidRPr="00D96353" w14:paraId="4CCF939A" w14:textId="77777777" w:rsidTr="00D96353">
        <w:trPr>
          <w:jc w:val="center"/>
        </w:trPr>
        <w:tc>
          <w:tcPr>
            <w:tcW w:w="421" w:type="dxa"/>
            <w:vAlign w:val="center"/>
          </w:tcPr>
          <w:p w14:paraId="38FE0DF4" w14:textId="77777777" w:rsidR="00061A5A" w:rsidRPr="00D96353" w:rsidRDefault="00061A5A" w:rsidP="00D96353">
            <w:pPr>
              <w:pStyle w:val="Tabletext"/>
              <w:keepNext/>
              <w:keepLines/>
              <w:jc w:val="center"/>
              <w:rPr>
                <w:rFonts w:eastAsia="Times New Roman"/>
                <w:sz w:val="20"/>
              </w:rPr>
            </w:pPr>
            <w:r w:rsidRPr="00D96353">
              <w:rPr>
                <w:sz w:val="20"/>
              </w:rPr>
              <w:t>5</w:t>
            </w:r>
          </w:p>
        </w:tc>
        <w:tc>
          <w:tcPr>
            <w:tcW w:w="5528" w:type="dxa"/>
            <w:vAlign w:val="center"/>
          </w:tcPr>
          <w:p w14:paraId="056A28E1" w14:textId="77777777" w:rsidR="00061A5A" w:rsidRPr="00D96353" w:rsidRDefault="00061A5A" w:rsidP="00D96353">
            <w:pPr>
              <w:pStyle w:val="Tabletext"/>
              <w:keepNext/>
              <w:keepLines/>
              <w:rPr>
                <w:rFonts w:eastAsia="Times New Roman"/>
                <w:sz w:val="20"/>
                <w:lang w:val="en-GB"/>
              </w:rPr>
            </w:pPr>
            <w:r w:rsidRPr="00D96353">
              <w:rPr>
                <w:sz w:val="20"/>
                <w:lang w:val="en-GB"/>
              </w:rPr>
              <w:t>Handheld portable indoor reception / External antenna (PI-H)</w:t>
            </w:r>
          </w:p>
        </w:tc>
        <w:tc>
          <w:tcPr>
            <w:tcW w:w="1248" w:type="dxa"/>
            <w:vAlign w:val="center"/>
          </w:tcPr>
          <w:p w14:paraId="54AEEE0B" w14:textId="77777777" w:rsidR="00061A5A" w:rsidRPr="00D96353" w:rsidRDefault="00061A5A" w:rsidP="00D96353">
            <w:pPr>
              <w:pStyle w:val="Tabletext"/>
              <w:keepNext/>
              <w:keepLines/>
              <w:jc w:val="center"/>
              <w:rPr>
                <w:rFonts w:eastAsia="Times New Roman"/>
                <w:sz w:val="20"/>
              </w:rPr>
            </w:pPr>
            <w:r w:rsidRPr="00D96353">
              <w:rPr>
                <w:sz w:val="20"/>
              </w:rPr>
              <w:t>11.9</w:t>
            </w:r>
          </w:p>
        </w:tc>
        <w:tc>
          <w:tcPr>
            <w:tcW w:w="0" w:type="auto"/>
            <w:vAlign w:val="center"/>
          </w:tcPr>
          <w:p w14:paraId="55EEFF93" w14:textId="77777777" w:rsidR="00061A5A" w:rsidRPr="00D96353" w:rsidRDefault="00061A5A" w:rsidP="00D96353">
            <w:pPr>
              <w:pStyle w:val="Tabletext"/>
              <w:keepNext/>
              <w:keepLines/>
              <w:jc w:val="center"/>
              <w:rPr>
                <w:rFonts w:eastAsia="Times New Roman"/>
                <w:sz w:val="20"/>
              </w:rPr>
            </w:pPr>
            <w:r w:rsidRPr="00D96353">
              <w:rPr>
                <w:sz w:val="20"/>
              </w:rPr>
              <w:t>TU 12</w:t>
            </w:r>
          </w:p>
        </w:tc>
      </w:tr>
      <w:tr w:rsidR="00061A5A" w:rsidRPr="00D96353" w14:paraId="789E7E39" w14:textId="77777777" w:rsidTr="00D96353">
        <w:trPr>
          <w:jc w:val="center"/>
        </w:trPr>
        <w:tc>
          <w:tcPr>
            <w:tcW w:w="421" w:type="dxa"/>
            <w:vAlign w:val="center"/>
          </w:tcPr>
          <w:p w14:paraId="525E55AF" w14:textId="77777777" w:rsidR="00061A5A" w:rsidRPr="00D96353" w:rsidRDefault="00061A5A" w:rsidP="00C80083">
            <w:pPr>
              <w:pStyle w:val="Tabletext"/>
              <w:jc w:val="center"/>
              <w:rPr>
                <w:rFonts w:eastAsia="Times New Roman"/>
                <w:sz w:val="20"/>
              </w:rPr>
            </w:pPr>
            <w:r w:rsidRPr="00D96353">
              <w:rPr>
                <w:sz w:val="20"/>
              </w:rPr>
              <w:t>6</w:t>
            </w:r>
          </w:p>
        </w:tc>
        <w:tc>
          <w:tcPr>
            <w:tcW w:w="5528" w:type="dxa"/>
            <w:vAlign w:val="center"/>
          </w:tcPr>
          <w:p w14:paraId="0809F325" w14:textId="77777777" w:rsidR="00061A5A" w:rsidRPr="00D96353" w:rsidRDefault="00061A5A" w:rsidP="00C80083">
            <w:pPr>
              <w:pStyle w:val="Tabletext"/>
              <w:rPr>
                <w:rFonts w:eastAsia="Times New Roman"/>
                <w:sz w:val="20"/>
                <w:lang w:val="en-GB"/>
              </w:rPr>
            </w:pPr>
            <w:r w:rsidRPr="00D96353">
              <w:rPr>
                <w:sz w:val="20"/>
                <w:lang w:val="en-GB"/>
              </w:rPr>
              <w:t>Handheld mobile reception / External antenna (MO-H)</w:t>
            </w:r>
          </w:p>
        </w:tc>
        <w:tc>
          <w:tcPr>
            <w:tcW w:w="1248" w:type="dxa"/>
            <w:vAlign w:val="center"/>
          </w:tcPr>
          <w:p w14:paraId="00C17A62" w14:textId="77777777" w:rsidR="00061A5A" w:rsidRPr="00D96353" w:rsidRDefault="00061A5A" w:rsidP="00C80083">
            <w:pPr>
              <w:pStyle w:val="Tabletext"/>
              <w:jc w:val="center"/>
              <w:rPr>
                <w:rFonts w:eastAsia="Times New Roman"/>
                <w:sz w:val="20"/>
              </w:rPr>
            </w:pPr>
            <w:r w:rsidRPr="00D96353">
              <w:rPr>
                <w:sz w:val="20"/>
              </w:rPr>
              <w:t>12.6</w:t>
            </w:r>
          </w:p>
        </w:tc>
        <w:tc>
          <w:tcPr>
            <w:tcW w:w="0" w:type="auto"/>
            <w:vAlign w:val="center"/>
          </w:tcPr>
          <w:p w14:paraId="1980ADF6" w14:textId="77777777" w:rsidR="00061A5A" w:rsidRPr="00D96353" w:rsidRDefault="00061A5A" w:rsidP="00C80083">
            <w:pPr>
              <w:pStyle w:val="Tabletext"/>
              <w:jc w:val="center"/>
              <w:rPr>
                <w:rFonts w:eastAsia="Times New Roman"/>
                <w:sz w:val="20"/>
              </w:rPr>
            </w:pPr>
            <w:r w:rsidRPr="00D96353">
              <w:rPr>
                <w:sz w:val="20"/>
              </w:rPr>
              <w:t>RA 6</w:t>
            </w:r>
          </w:p>
        </w:tc>
      </w:tr>
    </w:tbl>
    <w:p w14:paraId="735D3D76" w14:textId="77777777" w:rsidR="00061A5A" w:rsidRPr="00070FC1" w:rsidRDefault="00061A5A" w:rsidP="00061A5A">
      <w:pPr>
        <w:pStyle w:val="Tablefin"/>
      </w:pPr>
    </w:p>
    <w:p w14:paraId="5B0BDDEA" w14:textId="77777777" w:rsidR="00061A5A" w:rsidRPr="00C80083" w:rsidRDefault="00061A5A" w:rsidP="00061A5A">
      <w:pPr>
        <w:rPr>
          <w:lang w:val="en-GB"/>
        </w:rPr>
      </w:pPr>
      <w:r w:rsidRPr="00C80083">
        <w:rPr>
          <w:lang w:val="en-GB"/>
        </w:rPr>
        <w:t>Results of calculation according to § 3.10 are provided in Table 117.</w:t>
      </w:r>
    </w:p>
    <w:p w14:paraId="714D3232" w14:textId="77777777" w:rsidR="00061A5A" w:rsidRPr="00C80083" w:rsidRDefault="00061A5A" w:rsidP="00061A5A">
      <w:pPr>
        <w:overflowPunct/>
        <w:autoSpaceDE/>
        <w:autoSpaceDN/>
        <w:adjustRightInd/>
        <w:spacing w:before="0"/>
        <w:textAlignment w:val="auto"/>
        <w:rPr>
          <w:lang w:val="en-GB"/>
        </w:rPr>
      </w:pPr>
    </w:p>
    <w:p w14:paraId="398BA05A" w14:textId="77777777" w:rsidR="00061A5A" w:rsidRPr="00C80083" w:rsidRDefault="00061A5A" w:rsidP="00061A5A">
      <w:pPr>
        <w:overflowPunct/>
        <w:autoSpaceDE/>
        <w:autoSpaceDN/>
        <w:adjustRightInd/>
        <w:spacing w:before="0"/>
        <w:textAlignment w:val="auto"/>
        <w:rPr>
          <w:lang w:val="en-GB"/>
        </w:rPr>
        <w:sectPr w:rsidR="00061A5A" w:rsidRPr="00C80083" w:rsidSect="00FA05C2">
          <w:headerReference w:type="even" r:id="rId117"/>
          <w:headerReference w:type="default" r:id="rId118"/>
          <w:footerReference w:type="default" r:id="rId119"/>
          <w:headerReference w:type="first" r:id="rId120"/>
          <w:footerReference w:type="first" r:id="rId121"/>
          <w:pgSz w:w="11907" w:h="16834" w:code="9"/>
          <w:pgMar w:top="1418" w:right="1134" w:bottom="1134" w:left="1134" w:header="720" w:footer="482" w:gutter="0"/>
          <w:paperSrc w:first="15" w:other="15"/>
          <w:pgNumType w:start="1"/>
          <w:cols w:space="720"/>
          <w:titlePg/>
        </w:sectPr>
      </w:pPr>
    </w:p>
    <w:p w14:paraId="3C935DA9" w14:textId="09A8A09B" w:rsidR="00061A5A" w:rsidRPr="00D2608E" w:rsidRDefault="00D96353" w:rsidP="00061A5A">
      <w:pPr>
        <w:pStyle w:val="TableNo"/>
        <w:spacing w:before="80" w:after="0"/>
        <w:rPr>
          <w:lang w:val="en-GB"/>
        </w:rPr>
      </w:pPr>
      <w:bookmarkStart w:id="1060" w:name="_Toc284931669"/>
      <w:bookmarkStart w:id="1061" w:name="_Toc292118528"/>
      <w:bookmarkStart w:id="1062" w:name="_Toc321400030"/>
      <w:bookmarkStart w:id="1063" w:name="_Toc400958086"/>
      <w:r w:rsidRPr="00D2608E">
        <w:rPr>
          <w:lang w:val="en-GB"/>
        </w:rPr>
        <w:t>TABLE </w:t>
      </w:r>
      <w:r w:rsidR="00061A5A" w:rsidRPr="00D2608E">
        <w:rPr>
          <w:lang w:val="en-GB"/>
        </w:rPr>
        <w:t>117</w:t>
      </w:r>
    </w:p>
    <w:p w14:paraId="7C7CE260" w14:textId="77777777" w:rsidR="00061A5A" w:rsidRPr="00D2608E" w:rsidRDefault="00061A5A" w:rsidP="00061A5A">
      <w:pPr>
        <w:pStyle w:val="Tabletitle"/>
        <w:spacing w:after="60"/>
        <w:rPr>
          <w:lang w:val="en-GB"/>
        </w:rPr>
      </w:pPr>
      <w:r w:rsidRPr="00D2608E">
        <w:rPr>
          <w:lang w:val="en-GB"/>
        </w:rPr>
        <w:t>DAB+ in Band III</w:t>
      </w:r>
      <w:bookmarkEnd w:id="1060"/>
      <w:bookmarkEnd w:id="1061"/>
      <w:bookmarkEnd w:id="1062"/>
      <w:bookmarkEnd w:id="1063"/>
    </w:p>
    <w:tbl>
      <w:tblPr>
        <w:tblW w:w="14459" w:type="dxa"/>
        <w:jc w:val="center"/>
        <w:tblLayout w:type="fixed"/>
        <w:tblCellMar>
          <w:left w:w="28" w:type="dxa"/>
          <w:right w:w="28" w:type="dxa"/>
        </w:tblCellMar>
        <w:tblLook w:val="0000" w:firstRow="0" w:lastRow="0" w:firstColumn="0" w:lastColumn="0" w:noHBand="0" w:noVBand="0"/>
      </w:tblPr>
      <w:tblGrid>
        <w:gridCol w:w="5092"/>
        <w:gridCol w:w="727"/>
        <w:gridCol w:w="799"/>
        <w:gridCol w:w="1110"/>
        <w:gridCol w:w="1248"/>
        <w:gridCol w:w="1248"/>
        <w:gridCol w:w="1525"/>
        <w:gridCol w:w="1324"/>
        <w:gridCol w:w="1386"/>
      </w:tblGrid>
      <w:tr w:rsidR="00061A5A" w:rsidRPr="00C4545B" w14:paraId="4A2B1FE3" w14:textId="77777777" w:rsidTr="00D96353">
        <w:trPr>
          <w:jc w:val="center"/>
        </w:trPr>
        <w:tc>
          <w:tcPr>
            <w:tcW w:w="6770" w:type="dxa"/>
            <w:gridSpan w:val="3"/>
            <w:tcBorders>
              <w:right w:val="single" w:sz="4" w:space="0" w:color="auto"/>
            </w:tcBorders>
            <w:shd w:val="clear" w:color="auto" w:fill="auto"/>
            <w:tcMar>
              <w:left w:w="0" w:type="dxa"/>
              <w:right w:w="0" w:type="dxa"/>
            </w:tcMar>
            <w:vAlign w:val="center"/>
          </w:tcPr>
          <w:p w14:paraId="5E056FBD" w14:textId="77777777" w:rsidR="00061A5A" w:rsidRPr="00D2608E" w:rsidRDefault="00061A5A" w:rsidP="00C80083">
            <w:pPr>
              <w:keepNext/>
              <w:widowControl w:val="0"/>
              <w:overflowPunct/>
              <w:autoSpaceDE/>
              <w:autoSpaceDN/>
              <w:adjustRightInd/>
              <w:spacing w:before="200" w:after="60" w:line="264" w:lineRule="auto"/>
              <w:jc w:val="center"/>
              <w:textAlignment w:val="auto"/>
              <w:rPr>
                <w:b/>
                <w:bCs/>
                <w:sz w:val="22"/>
                <w:szCs w:val="24"/>
                <w:lang w:val="en-GB"/>
              </w:rPr>
            </w:pPr>
          </w:p>
        </w:tc>
        <w:tc>
          <w:tcPr>
            <w:tcW w:w="1134" w:type="dxa"/>
            <w:tcBorders>
              <w:top w:val="single" w:sz="4" w:space="0" w:color="auto"/>
              <w:left w:val="nil"/>
              <w:right w:val="single" w:sz="4" w:space="0" w:color="auto"/>
            </w:tcBorders>
            <w:shd w:val="clear" w:color="auto" w:fill="auto"/>
            <w:tcMar>
              <w:left w:w="0" w:type="dxa"/>
              <w:right w:w="0" w:type="dxa"/>
            </w:tcMar>
            <w:vAlign w:val="center"/>
          </w:tcPr>
          <w:p w14:paraId="119C9109" w14:textId="77777777" w:rsidR="00061A5A" w:rsidRPr="00070FC1" w:rsidRDefault="00061A5A" w:rsidP="00C80083">
            <w:pPr>
              <w:widowControl w:val="0"/>
              <w:overflowPunct/>
              <w:autoSpaceDE/>
              <w:autoSpaceDN/>
              <w:spacing w:before="40"/>
              <w:jc w:val="center"/>
              <w:rPr>
                <w:b/>
                <w:color w:val="000000"/>
                <w:sz w:val="16"/>
              </w:rPr>
            </w:pPr>
            <w:r w:rsidRPr="00070FC1">
              <w:rPr>
                <w:b/>
                <w:color w:val="000000"/>
                <w:sz w:val="16"/>
                <w:lang w:eastAsia="fr-CH"/>
              </w:rPr>
              <w:t>1. (MO)</w:t>
            </w:r>
            <w:r w:rsidRPr="00070FC1">
              <w:rPr>
                <w:b/>
                <w:color w:val="000000"/>
                <w:sz w:val="16"/>
                <w:lang w:eastAsia="fr-CH"/>
              </w:rPr>
              <w:br/>
              <w:t>Mobile / rural</w:t>
            </w:r>
          </w:p>
        </w:tc>
        <w:tc>
          <w:tcPr>
            <w:tcW w:w="1276" w:type="dxa"/>
            <w:tcBorders>
              <w:top w:val="single" w:sz="4" w:space="0" w:color="auto"/>
              <w:left w:val="nil"/>
              <w:right w:val="single" w:sz="4" w:space="0" w:color="auto"/>
            </w:tcBorders>
            <w:shd w:val="clear" w:color="auto" w:fill="auto"/>
            <w:tcMar>
              <w:left w:w="0" w:type="dxa"/>
              <w:right w:w="0" w:type="dxa"/>
            </w:tcMar>
            <w:vAlign w:val="center"/>
          </w:tcPr>
          <w:p w14:paraId="3E74C4E9" w14:textId="77777777" w:rsidR="00061A5A" w:rsidRPr="00070FC1" w:rsidRDefault="00061A5A" w:rsidP="00C80083">
            <w:pPr>
              <w:widowControl w:val="0"/>
              <w:overflowPunct/>
              <w:autoSpaceDE/>
              <w:autoSpaceDN/>
              <w:spacing w:before="40"/>
              <w:jc w:val="center"/>
              <w:rPr>
                <w:b/>
                <w:color w:val="000000"/>
                <w:sz w:val="16"/>
              </w:rPr>
            </w:pPr>
            <w:r w:rsidRPr="00070FC1">
              <w:rPr>
                <w:b/>
                <w:color w:val="000000"/>
                <w:sz w:val="16"/>
                <w:lang w:eastAsia="fr-CH"/>
              </w:rPr>
              <w:t>2. (PO)</w:t>
            </w:r>
            <w:r w:rsidRPr="00070FC1">
              <w:rPr>
                <w:b/>
                <w:color w:val="000000"/>
                <w:sz w:val="16"/>
                <w:lang w:eastAsia="fr-CH"/>
              </w:rPr>
              <w:br/>
              <w:t>Portable outdoor</w:t>
            </w:r>
            <w:r w:rsidRPr="00070FC1">
              <w:rPr>
                <w:b/>
                <w:color w:val="000000"/>
                <w:sz w:val="16"/>
                <w:lang w:eastAsia="fr-CH"/>
              </w:rPr>
              <w:br/>
              <w:t>/suburban</w:t>
            </w:r>
          </w:p>
        </w:tc>
        <w:tc>
          <w:tcPr>
            <w:tcW w:w="1276" w:type="dxa"/>
            <w:tcBorders>
              <w:top w:val="single" w:sz="4" w:space="0" w:color="auto"/>
              <w:left w:val="nil"/>
              <w:right w:val="single" w:sz="2" w:space="0" w:color="auto"/>
            </w:tcBorders>
            <w:shd w:val="clear" w:color="auto" w:fill="auto"/>
            <w:tcMar>
              <w:left w:w="0" w:type="dxa"/>
              <w:right w:w="0" w:type="dxa"/>
            </w:tcMar>
            <w:vAlign w:val="center"/>
          </w:tcPr>
          <w:p w14:paraId="20B2F2CB" w14:textId="77777777" w:rsidR="00061A5A" w:rsidRPr="00070FC1" w:rsidRDefault="00061A5A" w:rsidP="00C80083">
            <w:pPr>
              <w:widowControl w:val="0"/>
              <w:overflowPunct/>
              <w:autoSpaceDE/>
              <w:autoSpaceDN/>
              <w:spacing w:before="40"/>
              <w:jc w:val="center"/>
              <w:rPr>
                <w:b/>
                <w:color w:val="000000"/>
                <w:sz w:val="16"/>
              </w:rPr>
            </w:pPr>
            <w:r w:rsidRPr="00070FC1">
              <w:rPr>
                <w:b/>
                <w:color w:val="000000"/>
                <w:sz w:val="16"/>
                <w:lang w:eastAsia="fr-CH"/>
              </w:rPr>
              <w:t>3. (PI)</w:t>
            </w:r>
            <w:r w:rsidRPr="00070FC1">
              <w:rPr>
                <w:b/>
                <w:color w:val="000000"/>
                <w:sz w:val="16"/>
                <w:lang w:eastAsia="fr-CH"/>
              </w:rPr>
              <w:br/>
              <w:t>Portable indoor /</w:t>
            </w:r>
            <w:r w:rsidRPr="00070FC1">
              <w:rPr>
                <w:b/>
                <w:color w:val="000000"/>
                <w:sz w:val="16"/>
                <w:lang w:eastAsia="fr-CH"/>
              </w:rPr>
              <w:br/>
              <w:t>urban</w:t>
            </w:r>
          </w:p>
        </w:tc>
        <w:tc>
          <w:tcPr>
            <w:tcW w:w="1559" w:type="dxa"/>
            <w:tcBorders>
              <w:top w:val="single" w:sz="4" w:space="0" w:color="auto"/>
              <w:left w:val="single" w:sz="2" w:space="0" w:color="auto"/>
              <w:right w:val="single" w:sz="4" w:space="0" w:color="auto"/>
            </w:tcBorders>
            <w:shd w:val="clear" w:color="auto" w:fill="auto"/>
            <w:tcMar>
              <w:left w:w="0" w:type="dxa"/>
              <w:right w:w="0" w:type="dxa"/>
            </w:tcMar>
            <w:vAlign w:val="center"/>
          </w:tcPr>
          <w:p w14:paraId="0C19088D" w14:textId="77777777" w:rsidR="00061A5A" w:rsidRPr="00C80083" w:rsidRDefault="00061A5A" w:rsidP="00C80083">
            <w:pPr>
              <w:widowControl w:val="0"/>
              <w:overflowPunct/>
              <w:autoSpaceDE/>
              <w:autoSpaceDN/>
              <w:spacing w:before="40"/>
              <w:jc w:val="center"/>
              <w:rPr>
                <w:b/>
                <w:color w:val="000000"/>
                <w:sz w:val="16"/>
                <w:lang w:val="en-GB"/>
              </w:rPr>
            </w:pPr>
            <w:r w:rsidRPr="00C80083">
              <w:rPr>
                <w:b/>
                <w:color w:val="000000"/>
                <w:sz w:val="16"/>
                <w:lang w:val="en-GB" w:eastAsia="fr-CH"/>
              </w:rPr>
              <w:t>4. (PO</w:t>
            </w:r>
            <w:r w:rsidRPr="00C80083">
              <w:rPr>
                <w:b/>
                <w:color w:val="000000"/>
                <w:sz w:val="16"/>
                <w:lang w:val="en-GB" w:eastAsia="fr-CH"/>
              </w:rPr>
              <w:noBreakHyphen/>
              <w:t>H/Ext)</w:t>
            </w:r>
            <w:r w:rsidRPr="00C80083">
              <w:rPr>
                <w:b/>
                <w:color w:val="000000"/>
                <w:sz w:val="16"/>
                <w:lang w:val="en-GB" w:eastAsia="fr-CH"/>
              </w:rPr>
              <w:br/>
              <w:t>Handheld portable</w:t>
            </w:r>
            <w:r w:rsidRPr="00C80083">
              <w:rPr>
                <w:b/>
                <w:color w:val="000000"/>
                <w:sz w:val="16"/>
                <w:lang w:val="en-GB" w:eastAsia="fr-CH"/>
              </w:rPr>
              <w:br/>
              <w:t>outdoor / suburban /</w:t>
            </w:r>
            <w:r w:rsidRPr="00C80083">
              <w:rPr>
                <w:b/>
                <w:color w:val="000000"/>
                <w:sz w:val="16"/>
                <w:lang w:val="en-GB" w:eastAsia="fr-CH"/>
              </w:rPr>
              <w:br/>
              <w:t>External antenna</w:t>
            </w:r>
          </w:p>
        </w:tc>
        <w:tc>
          <w:tcPr>
            <w:tcW w:w="1353" w:type="dxa"/>
            <w:tcBorders>
              <w:top w:val="single" w:sz="4" w:space="0" w:color="auto"/>
              <w:left w:val="single" w:sz="2" w:space="0" w:color="auto"/>
              <w:right w:val="single" w:sz="4" w:space="0" w:color="auto"/>
            </w:tcBorders>
            <w:shd w:val="clear" w:color="auto" w:fill="auto"/>
            <w:tcMar>
              <w:left w:w="0" w:type="dxa"/>
              <w:right w:w="0" w:type="dxa"/>
            </w:tcMar>
            <w:vAlign w:val="center"/>
          </w:tcPr>
          <w:p w14:paraId="3769C28B" w14:textId="77777777" w:rsidR="00061A5A" w:rsidRPr="00C80083" w:rsidRDefault="00061A5A" w:rsidP="00C80083">
            <w:pPr>
              <w:widowControl w:val="0"/>
              <w:overflowPunct/>
              <w:autoSpaceDE/>
              <w:autoSpaceDN/>
              <w:spacing w:before="40"/>
              <w:jc w:val="center"/>
              <w:rPr>
                <w:b/>
                <w:color w:val="000000"/>
                <w:sz w:val="16"/>
                <w:lang w:val="en-GB"/>
              </w:rPr>
            </w:pPr>
            <w:r w:rsidRPr="00C80083">
              <w:rPr>
                <w:b/>
                <w:color w:val="000000"/>
                <w:sz w:val="16"/>
                <w:lang w:val="en-GB" w:eastAsia="fr-CH"/>
              </w:rPr>
              <w:t>5. (PI</w:t>
            </w:r>
            <w:r w:rsidRPr="00C80083">
              <w:rPr>
                <w:b/>
                <w:color w:val="000000"/>
                <w:sz w:val="16"/>
                <w:lang w:val="en-GB" w:eastAsia="fr-CH"/>
              </w:rPr>
              <w:noBreakHyphen/>
              <w:t>H/Ext)</w:t>
            </w:r>
            <w:r w:rsidRPr="00C80083">
              <w:rPr>
                <w:b/>
                <w:color w:val="000000"/>
                <w:sz w:val="16"/>
                <w:lang w:val="en-GB" w:eastAsia="fr-CH"/>
              </w:rPr>
              <w:br/>
              <w:t>Handheld portable</w:t>
            </w:r>
            <w:r w:rsidRPr="00C80083">
              <w:rPr>
                <w:b/>
                <w:color w:val="000000"/>
                <w:sz w:val="16"/>
                <w:lang w:val="en-GB" w:eastAsia="fr-CH"/>
              </w:rPr>
              <w:br/>
              <w:t>indoor / urban /</w:t>
            </w:r>
            <w:r w:rsidRPr="00C80083">
              <w:rPr>
                <w:b/>
                <w:color w:val="000000"/>
                <w:sz w:val="16"/>
                <w:lang w:val="en-GB" w:eastAsia="fr-CH"/>
              </w:rPr>
              <w:br/>
              <w:t>External antenna</w:t>
            </w:r>
          </w:p>
        </w:tc>
        <w:tc>
          <w:tcPr>
            <w:tcW w:w="1417" w:type="dxa"/>
            <w:tcBorders>
              <w:top w:val="single" w:sz="4" w:space="0" w:color="auto"/>
              <w:left w:val="single" w:sz="2" w:space="0" w:color="auto"/>
              <w:right w:val="single" w:sz="4" w:space="0" w:color="auto"/>
            </w:tcBorders>
            <w:shd w:val="clear" w:color="auto" w:fill="auto"/>
            <w:tcMar>
              <w:left w:w="0" w:type="dxa"/>
              <w:right w:w="0" w:type="dxa"/>
            </w:tcMar>
            <w:vAlign w:val="center"/>
          </w:tcPr>
          <w:p w14:paraId="6F59269C" w14:textId="77777777" w:rsidR="00061A5A" w:rsidRPr="00C80083" w:rsidRDefault="00061A5A" w:rsidP="00C80083">
            <w:pPr>
              <w:widowControl w:val="0"/>
              <w:overflowPunct/>
              <w:autoSpaceDE/>
              <w:autoSpaceDN/>
              <w:spacing w:before="40"/>
              <w:jc w:val="center"/>
              <w:rPr>
                <w:b/>
                <w:color w:val="000000"/>
                <w:sz w:val="16"/>
                <w:lang w:val="en-GB" w:eastAsia="fr-CH"/>
              </w:rPr>
            </w:pPr>
            <w:r w:rsidRPr="00C80083">
              <w:rPr>
                <w:b/>
                <w:color w:val="000000"/>
                <w:sz w:val="16"/>
                <w:lang w:val="en-GB" w:eastAsia="fr-CH"/>
              </w:rPr>
              <w:t>6. (MO</w:t>
            </w:r>
            <w:r w:rsidRPr="00C80083">
              <w:rPr>
                <w:b/>
                <w:color w:val="000000"/>
                <w:sz w:val="16"/>
                <w:lang w:val="en-GB" w:eastAsia="fr-CH"/>
              </w:rPr>
              <w:noBreakHyphen/>
              <w:t>H/Ext)</w:t>
            </w:r>
            <w:r w:rsidRPr="00C80083">
              <w:rPr>
                <w:b/>
                <w:color w:val="000000"/>
                <w:sz w:val="16"/>
                <w:lang w:val="en-GB" w:eastAsia="fr-CH"/>
              </w:rPr>
              <w:br/>
              <w:t>Handheld mobile /</w:t>
            </w:r>
            <w:r w:rsidRPr="00C80083">
              <w:rPr>
                <w:b/>
                <w:color w:val="000000"/>
                <w:sz w:val="16"/>
                <w:lang w:val="en-GB" w:eastAsia="fr-CH"/>
              </w:rPr>
              <w:br/>
              <w:t>rural / External</w:t>
            </w:r>
            <w:r w:rsidRPr="00C80083">
              <w:rPr>
                <w:b/>
                <w:color w:val="000000"/>
                <w:sz w:val="16"/>
                <w:lang w:val="en-GB" w:eastAsia="fr-CH"/>
              </w:rPr>
              <w:br/>
              <w:t>antenna</w:t>
            </w:r>
          </w:p>
        </w:tc>
      </w:tr>
      <w:tr w:rsidR="00061A5A" w:rsidRPr="00070FC1" w14:paraId="4955940B" w14:textId="77777777" w:rsidTr="00D96353">
        <w:trPr>
          <w:trHeight w:val="240"/>
          <w:jc w:val="center"/>
        </w:trPr>
        <w:tc>
          <w:tcPr>
            <w:tcW w:w="52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332FC"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Frequency</w:t>
            </w:r>
          </w:p>
        </w:tc>
        <w:tc>
          <w:tcPr>
            <w:tcW w:w="743"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577E07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Freq</w:t>
            </w:r>
          </w:p>
        </w:tc>
        <w:tc>
          <w:tcPr>
            <w:tcW w:w="81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EBE777"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MHz</w:t>
            </w: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1B81B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200</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4C403E"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200</w:t>
            </w:r>
          </w:p>
        </w:tc>
        <w:tc>
          <w:tcPr>
            <w:tcW w:w="1276" w:type="dxa"/>
            <w:tcBorders>
              <w:top w:val="single" w:sz="4" w:space="0" w:color="auto"/>
              <w:left w:val="nil"/>
              <w:bottom w:val="single" w:sz="4" w:space="0" w:color="auto"/>
              <w:right w:val="single" w:sz="2" w:space="0" w:color="auto"/>
            </w:tcBorders>
            <w:shd w:val="clear" w:color="auto" w:fill="auto"/>
            <w:tcMar>
              <w:left w:w="28" w:type="dxa"/>
              <w:right w:w="28" w:type="dxa"/>
            </w:tcMar>
            <w:vAlign w:val="center"/>
          </w:tcPr>
          <w:p w14:paraId="0149778C"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200</w:t>
            </w:r>
          </w:p>
        </w:tc>
        <w:tc>
          <w:tcPr>
            <w:tcW w:w="1559" w:type="dxa"/>
            <w:tcBorders>
              <w:top w:val="single" w:sz="4"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7A7BF459"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200</w:t>
            </w:r>
          </w:p>
        </w:tc>
        <w:tc>
          <w:tcPr>
            <w:tcW w:w="1353" w:type="dxa"/>
            <w:tcBorders>
              <w:top w:val="single" w:sz="4"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0059E6E9"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200</w:t>
            </w:r>
          </w:p>
        </w:tc>
        <w:tc>
          <w:tcPr>
            <w:tcW w:w="1417" w:type="dxa"/>
            <w:tcBorders>
              <w:top w:val="single" w:sz="4"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13FC18F1"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200</w:t>
            </w:r>
          </w:p>
        </w:tc>
      </w:tr>
      <w:tr w:rsidR="00061A5A" w:rsidRPr="00070FC1" w14:paraId="15186584"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31D3E92"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 xml:space="preserve">Minimum </w:t>
            </w:r>
            <w:r w:rsidRPr="00C80083">
              <w:rPr>
                <w:i/>
                <w:iCs/>
                <w:color w:val="000000"/>
                <w:sz w:val="16"/>
                <w:lang w:val="en-GB" w:eastAsia="fr-CH"/>
              </w:rPr>
              <w:t>C</w:t>
            </w:r>
            <w:r w:rsidRPr="00C80083">
              <w:rPr>
                <w:color w:val="000000"/>
                <w:sz w:val="16"/>
                <w:lang w:val="en-GB" w:eastAsia="fr-CH"/>
              </w:rPr>
              <w:t>/</w:t>
            </w:r>
            <w:r w:rsidRPr="00C80083">
              <w:rPr>
                <w:i/>
                <w:iCs/>
                <w:color w:val="000000"/>
                <w:sz w:val="16"/>
                <w:lang w:val="en-GB" w:eastAsia="fr-CH"/>
              </w:rPr>
              <w:t>N</w:t>
            </w:r>
            <w:r w:rsidRPr="00C80083">
              <w:rPr>
                <w:color w:val="000000"/>
                <w:sz w:val="16"/>
                <w:lang w:val="en-GB" w:eastAsia="fr-CH"/>
              </w:rPr>
              <w:t xml:space="preserve"> required by system</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43F64B85" w14:textId="77777777" w:rsidR="00061A5A" w:rsidRPr="00070FC1" w:rsidRDefault="00061A5A" w:rsidP="00C80083">
            <w:pPr>
              <w:widowControl w:val="0"/>
              <w:overflowPunct/>
              <w:autoSpaceDE/>
              <w:autoSpaceDN/>
              <w:spacing w:before="100" w:beforeAutospacing="1" w:after="100" w:afterAutospacing="1"/>
              <w:jc w:val="center"/>
              <w:rPr>
                <w:i/>
                <w:iCs/>
                <w:color w:val="000000"/>
                <w:sz w:val="16"/>
                <w:lang w:eastAsia="fr-CH"/>
              </w:rPr>
            </w:pPr>
            <w:r w:rsidRPr="00070FC1">
              <w:rPr>
                <w:i/>
                <w:iCs/>
                <w:color w:val="000000"/>
                <w:sz w:val="16"/>
                <w:lang w:eastAsia="fr-CH"/>
              </w:rPr>
              <w:t>C/N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5ABBF71F"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80436E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12.6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4BA2EA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11.9</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059D9411"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11.9</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9461543"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11.9</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0AA70F2"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11.9</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5BBEA4E"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12.6</w:t>
            </w:r>
          </w:p>
        </w:tc>
      </w:tr>
      <w:tr w:rsidR="00061A5A" w:rsidRPr="00070FC1" w14:paraId="7B625C1A"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FB2EC0"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Receiver noise figure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63D65A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F</w:t>
            </w:r>
            <w:r w:rsidRPr="002609F9">
              <w:rPr>
                <w:i/>
                <w:iCs/>
                <w:color w:val="000000"/>
                <w:sz w:val="16"/>
                <w:vertAlign w:val="subscript"/>
                <w:lang w:eastAsia="fr-CH"/>
              </w:rPr>
              <w:t>r</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C7077D9"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1B2C009"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17DEB04"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6ADD8D0"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6636DAB"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6</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F73053F"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6</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A9D30B4"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6</w:t>
            </w:r>
          </w:p>
        </w:tc>
      </w:tr>
      <w:tr w:rsidR="00061A5A" w:rsidRPr="00070FC1" w14:paraId="4529B300"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774553F"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Equivalent noise bandwidth</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14F718D9" w14:textId="77777777" w:rsidR="00061A5A" w:rsidRPr="002609F9" w:rsidRDefault="00061A5A" w:rsidP="00C80083">
            <w:pPr>
              <w:widowControl w:val="0"/>
              <w:overflowPunct/>
              <w:autoSpaceDE/>
              <w:autoSpaceDN/>
              <w:spacing w:before="100" w:beforeAutospacing="1" w:after="100" w:afterAutospacing="1"/>
              <w:jc w:val="center"/>
              <w:rPr>
                <w:i/>
                <w:iCs/>
                <w:color w:val="000000"/>
                <w:sz w:val="16"/>
                <w:lang w:eastAsia="fr-CH"/>
              </w:rPr>
            </w:pPr>
            <w:r w:rsidRPr="002609F9">
              <w:rPr>
                <w:i/>
                <w:iCs/>
                <w:color w:val="000000"/>
                <w:sz w:val="16"/>
                <w:lang w:eastAsia="fr-CH"/>
              </w:rPr>
              <w:t>B</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680F0D5"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MHz</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BA3F77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1.54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C597322"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1.54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6EA2D68F"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1.54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80E2BC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1.54</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2B246A3"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1.54</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C4CB0DC"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1.54</w:t>
            </w:r>
          </w:p>
        </w:tc>
      </w:tr>
      <w:tr w:rsidR="00061A5A" w:rsidRPr="00070FC1" w14:paraId="1F091EC4"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C4E0FD"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Receiver noise input power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7AF82984"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P</w:t>
            </w:r>
            <w:r w:rsidRPr="002609F9">
              <w:rPr>
                <w:i/>
                <w:iCs/>
                <w:color w:val="000000"/>
                <w:sz w:val="16"/>
                <w:vertAlign w:val="subscript"/>
                <w:lang w:eastAsia="fr-CH"/>
              </w:rPr>
              <w:t>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1D5DA477"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C7B3848" w14:textId="59E483D2"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136.10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E2AEDD6" w14:textId="525CAE52"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136.10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FF2EFC1" w14:textId="06DF5F4C"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136.10</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45E47DC1" w14:textId="5E684B0E"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136.10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9B92941" w14:textId="25088AEB"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136.10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F70A223" w14:textId="1B3EE46D"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136.10</w:t>
            </w:r>
          </w:p>
        </w:tc>
      </w:tr>
      <w:tr w:rsidR="00061A5A" w:rsidRPr="00070FC1" w14:paraId="180E7F41"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EDF708"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receiver signal input power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32ABFBB" w14:textId="77777777" w:rsidR="00061A5A" w:rsidRPr="002609F9" w:rsidRDefault="00061A5A" w:rsidP="00C80083">
            <w:pPr>
              <w:widowControl w:val="0"/>
              <w:overflowPunct/>
              <w:autoSpaceDE/>
              <w:autoSpaceDN/>
              <w:spacing w:before="100" w:beforeAutospacing="1" w:after="100" w:afterAutospacing="1"/>
              <w:jc w:val="center"/>
              <w:rPr>
                <w:i/>
                <w:iCs/>
                <w:color w:val="000000"/>
                <w:sz w:val="16"/>
                <w:lang w:eastAsia="fr-CH"/>
              </w:rPr>
            </w:pPr>
            <w:r w:rsidRPr="002609F9">
              <w:rPr>
                <w:i/>
                <w:iCs/>
                <w:color w:val="000000"/>
                <w:sz w:val="16"/>
                <w:lang w:eastAsia="fr-CH"/>
              </w:rPr>
              <w:t>P</w:t>
            </w:r>
            <w:r w:rsidRPr="002609F9">
              <w:rPr>
                <w:i/>
                <w:iCs/>
                <w:color w:val="000000"/>
                <w:sz w:val="16"/>
                <w:vertAlign w:val="subscript"/>
                <w:lang w:eastAsia="fr-CH"/>
              </w:rPr>
              <w:t>s min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0A0A29E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2F6228A" w14:textId="7030E5D8"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123.50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7797D4A2" w14:textId="1B11A05D"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124.20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6C53627" w14:textId="13406810"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124.20</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26BB2DD7" w14:textId="3B39895E"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124.20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5DA695E" w14:textId="7517B6C1"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124.20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7093A4D" w14:textId="3E6726F3"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123.50</w:t>
            </w:r>
          </w:p>
        </w:tc>
      </w:tr>
      <w:tr w:rsidR="00061A5A" w:rsidRPr="00070FC1" w14:paraId="34DF4016"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34ADF0" w14:textId="167DEDA8"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Minimum equivalent receiver input voltage, 75</w:t>
            </w:r>
            <w:r w:rsidR="00CB4151">
              <w:rPr>
                <w:color w:val="000000"/>
                <w:sz w:val="16"/>
                <w:lang w:eastAsia="fr-CH"/>
              </w:rPr>
              <w:t> </w:t>
            </w:r>
            <w:r w:rsidRPr="00070FC1">
              <w:rPr>
                <w:color w:val="000000"/>
                <w:sz w:val="16"/>
                <w:lang w:eastAsia="fr-CH"/>
              </w:rPr>
              <w:t>Ω</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2301BB69"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U</w:t>
            </w:r>
            <w:r w:rsidRPr="002609F9">
              <w:rPr>
                <w:i/>
                <w:iCs/>
                <w:color w:val="000000"/>
                <w:sz w:val="16"/>
                <w:vertAlign w:val="subscript"/>
                <w:lang w:eastAsia="fr-CH"/>
              </w:rPr>
              <w:t>min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147F824A"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dBµV</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AB60DD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15.25</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53F1EA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14.55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51886D4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14.55</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79D5DB0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14.55</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C40239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14.55</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3A10F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15.25</w:t>
            </w:r>
          </w:p>
        </w:tc>
      </w:tr>
      <w:tr w:rsidR="00061A5A" w:rsidRPr="00070FC1" w14:paraId="2F0F2B9E"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3AA62FB"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Feeder loss</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AA432F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L</w:t>
            </w:r>
            <w:r w:rsidRPr="002609F9">
              <w:rPr>
                <w:i/>
                <w:iCs/>
                <w:color w:val="000000"/>
                <w:sz w:val="16"/>
                <w:vertAlign w:val="subscript"/>
                <w:lang w:eastAsia="fr-CH"/>
              </w:rPr>
              <w:t>f</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38440A45"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54AB90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EAA2C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17CB8C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48C8842D"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F8397CD"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6636B1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w:t>
            </w:r>
          </w:p>
        </w:tc>
      </w:tr>
      <w:tr w:rsidR="00061A5A" w:rsidRPr="00070FC1" w14:paraId="328AB99D"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0907F7"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Antenna gain relative to half dipole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19837815"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G</w:t>
            </w:r>
            <w:r w:rsidRPr="002609F9">
              <w:rPr>
                <w:i/>
                <w:iCs/>
                <w:color w:val="000000"/>
                <w:sz w:val="16"/>
                <w:vertAlign w:val="subscript"/>
                <w:lang w:eastAsia="fr-CH"/>
              </w:rPr>
              <w:t>d</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3A28017"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6C18D09D" w14:textId="58E2E6A9"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5</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F080436" w14:textId="5968F579"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19631C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noBreakHyphen/>
              <w:t>8</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39FFA469" w14:textId="6547F885"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F532E2F" w14:textId="7966BFF3"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51F72FA" w14:textId="4B96041F"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w:t>
            </w:r>
          </w:p>
        </w:tc>
      </w:tr>
      <w:tr w:rsidR="00061A5A" w:rsidRPr="00070FC1" w14:paraId="3B6AE760"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FF78E1"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Effective antenna aperture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79CD161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A</w:t>
            </w:r>
            <w:r w:rsidRPr="002609F9">
              <w:rPr>
                <w:i/>
                <w:iCs/>
                <w:color w:val="000000"/>
                <w:sz w:val="16"/>
                <w:vertAlign w:val="subscript"/>
                <w:lang w:eastAsia="fr-CH"/>
              </w:rPr>
              <w:t>a</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4BD5861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dBm</w:t>
            </w:r>
            <w:r w:rsidRPr="00070FC1">
              <w:rPr>
                <w:color w:val="000000"/>
                <w:sz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984EAA7" w14:textId="6C970EE1"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B2AF683" w14:textId="2C9E4A6F"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13.32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A3FE45F" w14:textId="638FD70D"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13.32</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2028CFC1" w14:textId="3ACED402"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18.32</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8B6DE47" w14:textId="5EFAD2DF"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18.32</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A7A2859" w14:textId="7E6F18FD"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18.32</w:t>
            </w:r>
          </w:p>
        </w:tc>
      </w:tr>
      <w:tr w:rsidR="00061A5A" w:rsidRPr="00070FC1" w14:paraId="6DA83AEB"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F3B3042"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pfd at receiving location</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CB71A6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szCs w:val="16"/>
                <w:lang w:eastAsia="fr-CH"/>
              </w:rPr>
              <w:t>Φ</w:t>
            </w:r>
            <w:r w:rsidRPr="002609F9">
              <w:rPr>
                <w:i/>
                <w:iCs/>
                <w:color w:val="000000"/>
                <w:sz w:val="16"/>
                <w:vertAlign w:val="subscript"/>
                <w:lang w:eastAsia="fr-CH"/>
              </w:rPr>
              <w:t>min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477CFE1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dB(W)/m</w:t>
            </w:r>
            <w:r w:rsidRPr="00070FC1">
              <w:rPr>
                <w:color w:val="000000"/>
                <w:sz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12CB15E" w14:textId="16F0F799"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113.18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4A9D2409" w14:textId="6EF8EFFD"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110.88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097C52A7" w14:textId="0BDD03D0"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110.88</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017B7AEF" w14:textId="6B1A2981"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105.88</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927C104" w14:textId="48B39FDB"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105.88</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524BE61" w14:textId="3F4C0CB1"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105.18</w:t>
            </w:r>
          </w:p>
        </w:tc>
      </w:tr>
      <w:tr w:rsidR="00061A5A" w:rsidRPr="00070FC1" w14:paraId="3F8016DB"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E9459A"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equivalent field strength at receiving location</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5200514"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E</w:t>
            </w:r>
            <w:r w:rsidRPr="002609F9">
              <w:rPr>
                <w:i/>
                <w:iCs/>
                <w:color w:val="000000"/>
                <w:sz w:val="16"/>
                <w:vertAlign w:val="subscript"/>
                <w:lang w:eastAsia="fr-CH"/>
              </w:rPr>
              <w:t>min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286FABD4"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dBµV/m</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F1FBC8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32.62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F8F8E8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34.92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15CDAC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34.92</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0242653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39.92</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83246D9"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39.92</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BD4D87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40.62</w:t>
            </w:r>
          </w:p>
        </w:tc>
      </w:tr>
      <w:tr w:rsidR="00061A5A" w:rsidRPr="00070FC1" w14:paraId="48511F47"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F9A50E"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Allowance for man</w:t>
            </w:r>
            <w:r w:rsidRPr="00C80083">
              <w:rPr>
                <w:color w:val="000000"/>
                <w:sz w:val="16"/>
                <w:lang w:val="en-GB" w:eastAsia="fr-CH"/>
              </w:rPr>
              <w:noBreakHyphen/>
              <w:t>made noise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173DC73B"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P</w:t>
            </w:r>
            <w:r w:rsidRPr="002609F9">
              <w:rPr>
                <w:i/>
                <w:iCs/>
                <w:color w:val="000000"/>
                <w:sz w:val="16"/>
                <w:vertAlign w:val="subscript"/>
                <w:lang w:eastAsia="fr-CH"/>
              </w:rPr>
              <w:t>mmn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3810DE4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A2D0ED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0.90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D9ED9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1.50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20D87F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5.30</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C24CA1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0.50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A6AC92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2.40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DB29D7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0.20</w:t>
            </w:r>
          </w:p>
        </w:tc>
      </w:tr>
      <w:tr w:rsidR="00061A5A" w:rsidRPr="00070FC1" w14:paraId="153133E2"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29B04C"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Entry loss (building or vehicle)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95D34B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L</w:t>
            </w:r>
            <w:r w:rsidRPr="002609F9">
              <w:rPr>
                <w:i/>
                <w:iCs/>
                <w:color w:val="000000"/>
                <w:sz w:val="16"/>
                <w:vertAlign w:val="subscript"/>
                <w:lang w:eastAsia="fr-CH"/>
              </w:rPr>
              <w:t>b</w:t>
            </w:r>
            <w:r w:rsidRPr="00070FC1">
              <w:rPr>
                <w:color w:val="000000"/>
                <w:sz w:val="16"/>
                <w:lang w:eastAsia="fr-CH"/>
              </w:rPr>
              <w:t xml:space="preserve">, </w:t>
            </w:r>
            <w:r w:rsidRPr="002609F9">
              <w:rPr>
                <w:i/>
                <w:iCs/>
                <w:color w:val="000000"/>
                <w:sz w:val="16"/>
                <w:lang w:eastAsia="fr-CH"/>
              </w:rPr>
              <w:t>L</w:t>
            </w:r>
            <w:r w:rsidRPr="002609F9">
              <w:rPr>
                <w:i/>
                <w:iCs/>
                <w:color w:val="000000"/>
                <w:sz w:val="16"/>
                <w:vertAlign w:val="subscript"/>
                <w:lang w:eastAsia="fr-CH"/>
              </w:rPr>
              <w:t>v</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47BC39E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B06429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A345A8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581496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10.50</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BE8D66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E75B775"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10.50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50BEA87"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8</w:t>
            </w:r>
          </w:p>
        </w:tc>
      </w:tr>
      <w:tr w:rsidR="00061A5A" w:rsidRPr="00070FC1" w14:paraId="0D4DC0E9"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A01BBA"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Standard deviation of the entry loss</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8547201" w14:textId="77777777" w:rsidR="00061A5A" w:rsidRPr="00C80083" w:rsidRDefault="00061A5A" w:rsidP="00C80083">
            <w:pPr>
              <w:widowControl w:val="0"/>
              <w:overflowPunct/>
              <w:autoSpaceDE/>
              <w:autoSpaceDN/>
              <w:spacing w:before="100" w:beforeAutospacing="1" w:after="100" w:afterAutospacing="1"/>
              <w:jc w:val="center"/>
              <w:rPr>
                <w:color w:val="000000"/>
                <w:sz w:val="16"/>
                <w:lang w:val="en-GB"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0AA67C7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0027F0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6ACF4105"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BFE601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8.20</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8B9352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43A3C5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8.20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928CD0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2</w:t>
            </w:r>
          </w:p>
        </w:tc>
      </w:tr>
      <w:tr w:rsidR="00061A5A" w:rsidRPr="00070FC1" w14:paraId="0DB2BBA7" w14:textId="77777777" w:rsidTr="00D96353">
        <w:trPr>
          <w:trHeight w:val="255"/>
          <w:jc w:val="center"/>
        </w:trPr>
        <w:tc>
          <w:tcPr>
            <w:tcW w:w="5211" w:type="dxa"/>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tcPr>
          <w:p w14:paraId="7AEE75CB"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Location probability</w:t>
            </w:r>
          </w:p>
        </w:tc>
        <w:tc>
          <w:tcPr>
            <w:tcW w:w="743" w:type="dxa"/>
            <w:tcBorders>
              <w:top w:val="single" w:sz="12" w:space="0" w:color="auto"/>
              <w:left w:val="nil"/>
              <w:bottom w:val="single" w:sz="4" w:space="0" w:color="auto"/>
              <w:right w:val="single" w:sz="4" w:space="0" w:color="auto"/>
            </w:tcBorders>
            <w:shd w:val="clear" w:color="auto" w:fill="auto"/>
            <w:tcMar>
              <w:left w:w="0" w:type="dxa"/>
              <w:right w:w="0" w:type="dxa"/>
            </w:tcMar>
            <w:vAlign w:val="center"/>
          </w:tcPr>
          <w:p w14:paraId="2929F411"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81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49850BD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w:t>
            </w:r>
          </w:p>
        </w:tc>
        <w:tc>
          <w:tcPr>
            <w:tcW w:w="1134"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10230A06"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90</w:t>
            </w:r>
          </w:p>
        </w:tc>
        <w:tc>
          <w:tcPr>
            <w:tcW w:w="127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2B444B6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70</w:t>
            </w:r>
          </w:p>
        </w:tc>
        <w:tc>
          <w:tcPr>
            <w:tcW w:w="1276" w:type="dxa"/>
            <w:tcBorders>
              <w:top w:val="single" w:sz="12" w:space="0" w:color="auto"/>
              <w:left w:val="nil"/>
              <w:bottom w:val="single" w:sz="4" w:space="0" w:color="auto"/>
              <w:right w:val="single" w:sz="2" w:space="0" w:color="auto"/>
            </w:tcBorders>
            <w:shd w:val="clear" w:color="auto" w:fill="auto"/>
            <w:tcMar>
              <w:left w:w="28" w:type="dxa"/>
              <w:right w:w="28" w:type="dxa"/>
            </w:tcMar>
            <w:vAlign w:val="center"/>
          </w:tcPr>
          <w:p w14:paraId="760D128B"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70</w:t>
            </w:r>
          </w:p>
        </w:tc>
        <w:tc>
          <w:tcPr>
            <w:tcW w:w="1559" w:type="dxa"/>
            <w:tcBorders>
              <w:top w:val="single" w:sz="12"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6E8D48D1"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70</w:t>
            </w:r>
          </w:p>
        </w:tc>
        <w:tc>
          <w:tcPr>
            <w:tcW w:w="13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F708A"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70</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FD264A"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90</w:t>
            </w:r>
          </w:p>
        </w:tc>
      </w:tr>
      <w:tr w:rsidR="00061A5A" w:rsidRPr="00070FC1" w14:paraId="5B9BDE76"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CD5B62F"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Distribution factor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4DBAEB9C"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16EDA4E7"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5DBF49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1.28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243AB1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0.52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090831FC"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0.52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A7237B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0.52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D10110"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0.52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228D84"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1.28</w:t>
            </w:r>
          </w:p>
        </w:tc>
      </w:tr>
      <w:tr w:rsidR="00061A5A" w:rsidRPr="00070FC1" w14:paraId="669AC266"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5B24916"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Standard deviation</w:t>
            </w:r>
            <w:r>
              <w:rPr>
                <w:color w:val="000000"/>
                <w:sz w:val="16"/>
                <w:vertAlign w:val="superscript"/>
                <w:lang w:eastAsia="fr-CH"/>
              </w:rPr>
              <w:t xml:space="preserve"> </w:t>
            </w:r>
            <w:r w:rsidRPr="00B16C5B">
              <w:rPr>
                <w:color w:val="000000"/>
                <w:sz w:val="18"/>
                <w:szCs w:val="18"/>
                <w:vertAlign w:val="superscript"/>
                <w:lang w:eastAsia="fr-CH"/>
              </w:rPr>
              <w:t>(1)</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23AA79E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5E13738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B42D48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DDF655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E401DA3"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3CBDDE4A"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B05A22F"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2BD519"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4.47</w:t>
            </w:r>
          </w:p>
        </w:tc>
      </w:tr>
      <w:tr w:rsidR="00061A5A" w:rsidRPr="00070FC1" w14:paraId="2DBC05EC"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A20A43D"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Location correction factor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1499932"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C</w:t>
            </w:r>
            <w:r w:rsidRPr="00070FC1">
              <w:rPr>
                <w:color w:val="000000"/>
                <w:sz w:val="16"/>
                <w:vertAlign w:val="subscript"/>
                <w:lang w:eastAsia="fr-CH"/>
              </w:rPr>
              <w:t>l</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F86CF41"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1C9E46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5.12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94B292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2.08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37623FE"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4.74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64F9FEA"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2.08</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B6A947"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4.74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88D765"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5.72</w:t>
            </w:r>
          </w:p>
        </w:tc>
      </w:tr>
      <w:tr w:rsidR="00061A5A" w:rsidRPr="00070FC1" w14:paraId="5DBC552C" w14:textId="77777777" w:rsidTr="00D96353">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213C0C79"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median pfd at 1.5 m a.g.l.; 50% time and 50% locations (for a location probability of 90 or 70% as indicated)</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17B73A5A"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szCs w:val="16"/>
                <w:lang w:eastAsia="fr-CH"/>
              </w:rPr>
              <w:t>Φ</w:t>
            </w:r>
            <w:r w:rsidRPr="002609F9">
              <w:rPr>
                <w:i/>
                <w:iCs/>
                <w:color w:val="000000"/>
                <w:sz w:val="16"/>
                <w:vertAlign w:val="subscript"/>
                <w:lang w:eastAsia="fr-CH"/>
              </w:rPr>
              <w:t>med</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B46519B"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dB(W)/m</w:t>
            </w:r>
            <w:r w:rsidRPr="00070FC1">
              <w:rPr>
                <w:color w:val="000000"/>
                <w:sz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3B58905" w14:textId="15F9AF49"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lang w:eastAsia="fr-CH"/>
              </w:rPr>
              <w:t>107.16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665632E5" w14:textId="1D00FA1E"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107.30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3EB703B" w14:textId="1C947CAD" w:rsidR="00061A5A" w:rsidRPr="00070FC1" w:rsidRDefault="00CB4151" w:rsidP="00C80083">
            <w:pPr>
              <w:widowControl w:val="0"/>
              <w:overflowPunct/>
              <w:autoSpaceDE/>
              <w:autoSpaceDN/>
              <w:spacing w:before="100" w:beforeAutospacing="1" w:after="100" w:afterAutospacing="1"/>
              <w:jc w:val="center"/>
              <w:rPr>
                <w:color w:val="000000"/>
                <w:sz w:val="16"/>
              </w:rPr>
            </w:pPr>
            <w:r>
              <w:rPr>
                <w:color w:val="000000"/>
                <w:sz w:val="16"/>
                <w:szCs w:val="16"/>
              </w:rPr>
              <w:t>−</w:t>
            </w:r>
            <w:r w:rsidR="00061A5A" w:rsidRPr="00070FC1">
              <w:rPr>
                <w:color w:val="000000"/>
                <w:sz w:val="16"/>
              </w:rPr>
              <w:t>90.34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A3D56A2" w14:textId="59A31D59" w:rsidR="00061A5A" w:rsidRPr="00070FC1" w:rsidRDefault="00CB4151" w:rsidP="00C80083">
            <w:pPr>
              <w:widowControl w:val="0"/>
              <w:overflowPunct/>
              <w:autoSpaceDE/>
              <w:autoSpaceDN/>
              <w:spacing w:before="100" w:beforeAutospacing="1" w:after="100" w:afterAutospacing="1"/>
              <w:jc w:val="center"/>
              <w:rPr>
                <w:color w:val="000000"/>
                <w:sz w:val="16"/>
                <w:lang w:eastAsia="fr-CH"/>
              </w:rPr>
            </w:pPr>
            <w:r>
              <w:rPr>
                <w:color w:val="000000"/>
                <w:sz w:val="16"/>
                <w:szCs w:val="16"/>
              </w:rPr>
              <w:t>−</w:t>
            </w:r>
            <w:r w:rsidR="00061A5A" w:rsidRPr="00070FC1">
              <w:rPr>
                <w:color w:val="000000"/>
                <w:sz w:val="16"/>
                <w:lang w:eastAsia="fr-CH"/>
              </w:rPr>
              <w:t>103.30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315E78" w14:textId="27B229C3" w:rsidR="00061A5A" w:rsidRPr="00070FC1" w:rsidRDefault="00CB4151" w:rsidP="00C80083">
            <w:pPr>
              <w:widowControl w:val="0"/>
              <w:overflowPunct/>
              <w:autoSpaceDE/>
              <w:autoSpaceDN/>
              <w:spacing w:before="100" w:beforeAutospacing="1" w:after="100" w:afterAutospacing="1"/>
              <w:jc w:val="center"/>
              <w:rPr>
                <w:color w:val="000000"/>
                <w:sz w:val="16"/>
              </w:rPr>
            </w:pPr>
            <w:r>
              <w:rPr>
                <w:color w:val="000000"/>
                <w:sz w:val="16"/>
                <w:szCs w:val="16"/>
              </w:rPr>
              <w:t>−</w:t>
            </w:r>
            <w:r w:rsidR="00061A5A" w:rsidRPr="00070FC1">
              <w:rPr>
                <w:color w:val="000000"/>
                <w:sz w:val="16"/>
              </w:rPr>
              <w:t>88.24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01DE5D" w14:textId="18636DF3" w:rsidR="00061A5A" w:rsidRPr="00070FC1" w:rsidRDefault="00CB4151" w:rsidP="00C80083">
            <w:pPr>
              <w:widowControl w:val="0"/>
              <w:overflowPunct/>
              <w:autoSpaceDE/>
              <w:autoSpaceDN/>
              <w:spacing w:before="100" w:beforeAutospacing="1" w:after="100" w:afterAutospacing="1"/>
              <w:jc w:val="center"/>
              <w:rPr>
                <w:color w:val="000000"/>
                <w:sz w:val="16"/>
              </w:rPr>
            </w:pPr>
            <w:r>
              <w:rPr>
                <w:color w:val="000000"/>
                <w:sz w:val="16"/>
                <w:szCs w:val="16"/>
              </w:rPr>
              <w:t>−</w:t>
            </w:r>
            <w:r w:rsidR="00061A5A" w:rsidRPr="00070FC1">
              <w:rPr>
                <w:color w:val="000000"/>
                <w:sz w:val="16"/>
              </w:rPr>
              <w:t>91.26</w:t>
            </w:r>
          </w:p>
        </w:tc>
      </w:tr>
      <w:tr w:rsidR="00061A5A" w:rsidRPr="00070FC1" w14:paraId="4614385E" w14:textId="77777777" w:rsidTr="00D96353">
        <w:trPr>
          <w:jc w:val="center"/>
        </w:trPr>
        <w:tc>
          <w:tcPr>
            <w:tcW w:w="5211" w:type="dxa"/>
            <w:tcBorders>
              <w:top w:val="nil"/>
              <w:left w:val="single" w:sz="12" w:space="0" w:color="auto"/>
              <w:bottom w:val="single" w:sz="12" w:space="0" w:color="auto"/>
              <w:right w:val="single" w:sz="4" w:space="0" w:color="auto"/>
            </w:tcBorders>
            <w:shd w:val="clear" w:color="auto" w:fill="auto"/>
            <w:tcMar>
              <w:left w:w="28" w:type="dxa"/>
              <w:right w:w="28" w:type="dxa"/>
            </w:tcMar>
            <w:vAlign w:val="center"/>
          </w:tcPr>
          <w:p w14:paraId="1D1C6C74"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median equivalent field strength at 1.5 m a.g.l.; 50% time and 50% locations (for a location probability of 90 or 70% as indicated)</w:t>
            </w:r>
          </w:p>
        </w:tc>
        <w:tc>
          <w:tcPr>
            <w:tcW w:w="743" w:type="dxa"/>
            <w:tcBorders>
              <w:top w:val="nil"/>
              <w:left w:val="nil"/>
              <w:bottom w:val="single" w:sz="12" w:space="0" w:color="auto"/>
              <w:right w:val="single" w:sz="4" w:space="0" w:color="auto"/>
            </w:tcBorders>
            <w:shd w:val="clear" w:color="auto" w:fill="auto"/>
            <w:tcMar>
              <w:left w:w="0" w:type="dxa"/>
              <w:right w:w="0" w:type="dxa"/>
            </w:tcMar>
            <w:vAlign w:val="center"/>
          </w:tcPr>
          <w:p w14:paraId="66794E1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E</w:t>
            </w:r>
            <w:r w:rsidRPr="002609F9">
              <w:rPr>
                <w:i/>
                <w:iCs/>
                <w:color w:val="000000"/>
                <w:sz w:val="16"/>
                <w:vertAlign w:val="subscript"/>
                <w:lang w:eastAsia="fr-CH"/>
              </w:rPr>
              <w:t>med</w:t>
            </w:r>
          </w:p>
        </w:tc>
        <w:tc>
          <w:tcPr>
            <w:tcW w:w="816" w:type="dxa"/>
            <w:tcBorders>
              <w:top w:val="nil"/>
              <w:left w:val="nil"/>
              <w:bottom w:val="single" w:sz="12" w:space="0" w:color="auto"/>
              <w:right w:val="single" w:sz="4" w:space="0" w:color="auto"/>
            </w:tcBorders>
            <w:shd w:val="clear" w:color="auto" w:fill="auto"/>
            <w:tcMar>
              <w:left w:w="28" w:type="dxa"/>
              <w:right w:w="28" w:type="dxa"/>
            </w:tcMar>
            <w:vAlign w:val="center"/>
          </w:tcPr>
          <w:p w14:paraId="56B5D22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dBµV/m</w:t>
            </w:r>
          </w:p>
        </w:tc>
        <w:tc>
          <w:tcPr>
            <w:tcW w:w="1134"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184BD712" w14:textId="77777777" w:rsidR="00061A5A" w:rsidRPr="00070FC1" w:rsidRDefault="00061A5A" w:rsidP="00C80083">
            <w:pPr>
              <w:widowControl w:val="0"/>
              <w:overflowPunct/>
              <w:autoSpaceDE/>
              <w:autoSpaceDN/>
              <w:spacing w:before="100" w:beforeAutospacing="1" w:after="100" w:afterAutospacing="1"/>
              <w:jc w:val="center"/>
              <w:rPr>
                <w:b/>
                <w:color w:val="000000"/>
                <w:sz w:val="16"/>
                <w:szCs w:val="16"/>
              </w:rPr>
            </w:pPr>
            <w:r w:rsidRPr="00070FC1">
              <w:rPr>
                <w:b/>
                <w:color w:val="000000"/>
                <w:sz w:val="16"/>
                <w:szCs w:val="16"/>
              </w:rPr>
              <w:t>38.64</w:t>
            </w:r>
          </w:p>
        </w:tc>
        <w:tc>
          <w:tcPr>
            <w:tcW w:w="1276" w:type="dxa"/>
            <w:tcBorders>
              <w:top w:val="nil"/>
              <w:left w:val="nil"/>
              <w:bottom w:val="single" w:sz="12" w:space="0" w:color="auto"/>
              <w:right w:val="single" w:sz="4" w:space="0" w:color="auto"/>
            </w:tcBorders>
            <w:shd w:val="clear" w:color="auto" w:fill="auto"/>
            <w:tcMar>
              <w:left w:w="28" w:type="dxa"/>
              <w:right w:w="28" w:type="dxa"/>
            </w:tcMar>
            <w:vAlign w:val="center"/>
          </w:tcPr>
          <w:p w14:paraId="30868A28" w14:textId="77777777" w:rsidR="00061A5A" w:rsidRPr="00070FC1" w:rsidRDefault="00061A5A" w:rsidP="00C80083">
            <w:pPr>
              <w:widowControl w:val="0"/>
              <w:overflowPunct/>
              <w:autoSpaceDE/>
              <w:autoSpaceDN/>
              <w:spacing w:before="100" w:beforeAutospacing="1" w:after="100" w:afterAutospacing="1"/>
              <w:jc w:val="center"/>
              <w:rPr>
                <w:b/>
                <w:color w:val="000000"/>
                <w:sz w:val="16"/>
                <w:szCs w:val="16"/>
              </w:rPr>
            </w:pPr>
            <w:r w:rsidRPr="00070FC1">
              <w:rPr>
                <w:b/>
                <w:color w:val="000000"/>
                <w:sz w:val="16"/>
                <w:szCs w:val="16"/>
              </w:rPr>
              <w:t>38.50</w:t>
            </w:r>
          </w:p>
        </w:tc>
        <w:tc>
          <w:tcPr>
            <w:tcW w:w="1276" w:type="dxa"/>
            <w:tcBorders>
              <w:top w:val="nil"/>
              <w:left w:val="nil"/>
              <w:bottom w:val="single" w:sz="12" w:space="0" w:color="auto"/>
              <w:right w:val="single" w:sz="2" w:space="0" w:color="auto"/>
            </w:tcBorders>
            <w:shd w:val="clear" w:color="auto" w:fill="auto"/>
            <w:tcMar>
              <w:left w:w="28" w:type="dxa"/>
              <w:right w:w="28" w:type="dxa"/>
            </w:tcMar>
            <w:vAlign w:val="center"/>
          </w:tcPr>
          <w:p w14:paraId="346EF859" w14:textId="77777777" w:rsidR="00061A5A" w:rsidRPr="00070FC1" w:rsidRDefault="00061A5A" w:rsidP="00C80083">
            <w:pPr>
              <w:widowControl w:val="0"/>
              <w:overflowPunct/>
              <w:autoSpaceDE/>
              <w:autoSpaceDN/>
              <w:spacing w:before="100" w:beforeAutospacing="1" w:after="100" w:afterAutospacing="1"/>
              <w:jc w:val="center"/>
              <w:rPr>
                <w:b/>
                <w:color w:val="000000"/>
                <w:sz w:val="16"/>
              </w:rPr>
            </w:pPr>
            <w:r w:rsidRPr="00070FC1">
              <w:rPr>
                <w:b/>
                <w:color w:val="000000"/>
                <w:sz w:val="16"/>
              </w:rPr>
              <w:t>55.46</w:t>
            </w:r>
          </w:p>
        </w:tc>
        <w:tc>
          <w:tcPr>
            <w:tcW w:w="1559" w:type="dxa"/>
            <w:tcBorders>
              <w:top w:val="nil"/>
              <w:left w:val="single" w:sz="2" w:space="0" w:color="auto"/>
              <w:bottom w:val="single" w:sz="12" w:space="0" w:color="auto"/>
              <w:right w:val="single" w:sz="4" w:space="0" w:color="auto"/>
            </w:tcBorders>
            <w:shd w:val="clear" w:color="auto" w:fill="auto"/>
            <w:tcMar>
              <w:left w:w="28" w:type="dxa"/>
              <w:right w:w="28" w:type="dxa"/>
            </w:tcMar>
            <w:vAlign w:val="center"/>
          </w:tcPr>
          <w:p w14:paraId="203A43AD" w14:textId="77777777" w:rsidR="00061A5A" w:rsidRPr="00070FC1" w:rsidRDefault="00061A5A" w:rsidP="00C80083">
            <w:pPr>
              <w:widowControl w:val="0"/>
              <w:overflowPunct/>
              <w:autoSpaceDE/>
              <w:autoSpaceDN/>
              <w:spacing w:before="100" w:beforeAutospacing="1" w:after="100" w:afterAutospacing="1"/>
              <w:jc w:val="center"/>
              <w:rPr>
                <w:b/>
                <w:color w:val="000000"/>
                <w:sz w:val="16"/>
              </w:rPr>
            </w:pPr>
            <w:r w:rsidRPr="00070FC1">
              <w:rPr>
                <w:b/>
                <w:color w:val="000000"/>
                <w:sz w:val="16"/>
              </w:rPr>
              <w:t>42.50</w:t>
            </w:r>
          </w:p>
        </w:tc>
        <w:tc>
          <w:tcPr>
            <w:tcW w:w="1353"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7643196A" w14:textId="77777777" w:rsidR="00061A5A" w:rsidRPr="00070FC1" w:rsidRDefault="00061A5A" w:rsidP="00C80083">
            <w:pPr>
              <w:widowControl w:val="0"/>
              <w:overflowPunct/>
              <w:autoSpaceDE/>
              <w:autoSpaceDN/>
              <w:spacing w:before="100" w:beforeAutospacing="1" w:after="100" w:afterAutospacing="1"/>
              <w:jc w:val="center"/>
              <w:rPr>
                <w:b/>
                <w:color w:val="000000"/>
                <w:sz w:val="16"/>
              </w:rPr>
            </w:pPr>
            <w:r w:rsidRPr="00070FC1">
              <w:rPr>
                <w:b/>
                <w:color w:val="000000"/>
                <w:sz w:val="16"/>
              </w:rPr>
              <w:t>57.56</w:t>
            </w:r>
          </w:p>
        </w:tc>
        <w:tc>
          <w:tcPr>
            <w:tcW w:w="1417"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0732E1FC" w14:textId="77777777" w:rsidR="00061A5A" w:rsidRPr="00070FC1" w:rsidRDefault="00061A5A" w:rsidP="00C80083">
            <w:pPr>
              <w:widowControl w:val="0"/>
              <w:overflowPunct/>
              <w:autoSpaceDE/>
              <w:autoSpaceDN/>
              <w:spacing w:before="100" w:beforeAutospacing="1" w:after="100" w:afterAutospacing="1"/>
              <w:jc w:val="center"/>
              <w:rPr>
                <w:b/>
                <w:color w:val="000000"/>
                <w:sz w:val="16"/>
              </w:rPr>
            </w:pPr>
            <w:r w:rsidRPr="00070FC1">
              <w:rPr>
                <w:b/>
                <w:color w:val="000000"/>
                <w:sz w:val="16"/>
              </w:rPr>
              <w:t>54.54</w:t>
            </w:r>
          </w:p>
        </w:tc>
      </w:tr>
      <w:tr w:rsidR="00061A5A" w:rsidRPr="00070FC1" w14:paraId="57807DA7" w14:textId="77777777" w:rsidTr="00D96353">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0C3545B" w14:textId="77777777" w:rsidR="00061A5A" w:rsidRPr="00070FC1" w:rsidRDefault="00061A5A" w:rsidP="00C80083">
            <w:pPr>
              <w:widowControl w:val="0"/>
              <w:overflowPunct/>
              <w:autoSpaceDE/>
              <w:autoSpaceDN/>
              <w:spacing w:before="100" w:beforeAutospacing="1" w:after="100" w:afterAutospacing="1"/>
              <w:rPr>
                <w:color w:val="000000"/>
                <w:sz w:val="16"/>
                <w:szCs w:val="16"/>
                <w:lang w:eastAsia="fr-CH"/>
              </w:rPr>
            </w:pPr>
            <w:r w:rsidRPr="00070FC1">
              <w:rPr>
                <w:color w:val="000000"/>
                <w:sz w:val="16"/>
                <w:szCs w:val="16"/>
                <w:lang w:eastAsia="fr-CH"/>
              </w:rPr>
              <w:t>Location probability</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087D13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5731B7A"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BF1FD0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99</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D83AF2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95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FE285C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95</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033797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95</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C69C7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95</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6D9F2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99</w:t>
            </w:r>
          </w:p>
        </w:tc>
      </w:tr>
      <w:tr w:rsidR="00061A5A" w:rsidRPr="00070FC1" w14:paraId="41BF9D6D"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7761569E" w14:textId="77777777" w:rsidR="00061A5A" w:rsidRPr="00070FC1" w:rsidRDefault="00061A5A" w:rsidP="00C80083">
            <w:pPr>
              <w:widowControl w:val="0"/>
              <w:overflowPunct/>
              <w:autoSpaceDE/>
              <w:autoSpaceDN/>
              <w:spacing w:before="100" w:beforeAutospacing="1" w:after="100" w:afterAutospacing="1"/>
              <w:rPr>
                <w:color w:val="000000"/>
                <w:sz w:val="16"/>
                <w:szCs w:val="16"/>
                <w:lang w:eastAsia="fr-CH"/>
              </w:rPr>
            </w:pPr>
            <w:r w:rsidRPr="00070FC1">
              <w:rPr>
                <w:color w:val="000000"/>
                <w:sz w:val="16"/>
                <w:szCs w:val="16"/>
                <w:lang w:eastAsia="fr-CH"/>
              </w:rPr>
              <w:t>Distribution factor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C44DB4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289CA0E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BD4EE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2.33</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2D1232A"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1.64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C3EF11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1.64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5B3588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1.64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58A2E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1.64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6DC8DD"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2.33</w:t>
            </w:r>
          </w:p>
        </w:tc>
      </w:tr>
      <w:tr w:rsidR="00061A5A" w:rsidRPr="00070FC1" w14:paraId="741180A9"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F0741F3" w14:textId="77777777" w:rsidR="00061A5A" w:rsidRPr="00070FC1" w:rsidRDefault="00061A5A" w:rsidP="00C80083">
            <w:pPr>
              <w:widowControl w:val="0"/>
              <w:overflowPunct/>
              <w:autoSpaceDE/>
              <w:autoSpaceDN/>
              <w:spacing w:before="100" w:beforeAutospacing="1" w:after="100" w:afterAutospacing="1"/>
              <w:rPr>
                <w:color w:val="000000"/>
                <w:sz w:val="16"/>
                <w:szCs w:val="16"/>
                <w:lang w:eastAsia="fr-CH"/>
              </w:rPr>
            </w:pPr>
            <w:r w:rsidRPr="00070FC1">
              <w:rPr>
                <w:color w:val="000000"/>
                <w:sz w:val="16"/>
                <w:szCs w:val="16"/>
                <w:lang w:eastAsia="fr-CH"/>
              </w:rPr>
              <w:t>Standard deviation</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047A01F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57A9150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C977F6A"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AFFB3E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EA4F60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97EB62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4.00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1F6AB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4E835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4.47</w:t>
            </w:r>
          </w:p>
        </w:tc>
      </w:tr>
      <w:tr w:rsidR="00061A5A" w:rsidRPr="00070FC1" w14:paraId="0EBB7B0E"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E81CE5A" w14:textId="77777777" w:rsidR="00061A5A" w:rsidRPr="00070FC1" w:rsidRDefault="00061A5A" w:rsidP="00C80083">
            <w:pPr>
              <w:widowControl w:val="0"/>
              <w:overflowPunct/>
              <w:autoSpaceDE/>
              <w:autoSpaceDN/>
              <w:spacing w:before="100" w:beforeAutospacing="1" w:after="100" w:afterAutospacing="1"/>
              <w:rPr>
                <w:color w:val="000000"/>
                <w:sz w:val="16"/>
                <w:szCs w:val="16"/>
                <w:lang w:eastAsia="fr-CH"/>
              </w:rPr>
            </w:pPr>
            <w:r w:rsidRPr="00070FC1">
              <w:rPr>
                <w:color w:val="000000"/>
                <w:sz w:val="16"/>
                <w:szCs w:val="16"/>
                <w:lang w:eastAsia="fr-CH"/>
              </w:rPr>
              <w:t>Location correction factor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4D62F6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C</w:t>
            </w:r>
            <w:r w:rsidRPr="00070FC1">
              <w:rPr>
                <w:color w:val="000000"/>
                <w:sz w:val="16"/>
                <w:szCs w:val="16"/>
                <w:vertAlign w:val="subscript"/>
                <w:lang w:eastAsia="fr-CH"/>
              </w:rPr>
              <w:t>l</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17E4908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6896149"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9.32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4F6609F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6.56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899C1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14.96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DA3BA4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6.56</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2E377E"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14.96</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13C6B9"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10.42</w:t>
            </w:r>
          </w:p>
        </w:tc>
      </w:tr>
      <w:tr w:rsidR="00061A5A" w:rsidRPr="00070FC1" w14:paraId="4905D24A" w14:textId="77777777" w:rsidTr="00D96353">
        <w:trPr>
          <w:trHeight w:val="30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496C8561" w14:textId="77777777" w:rsidR="00061A5A" w:rsidRPr="00C80083" w:rsidRDefault="00061A5A" w:rsidP="00C80083">
            <w:pPr>
              <w:widowControl w:val="0"/>
              <w:overflowPunct/>
              <w:autoSpaceDE/>
              <w:autoSpaceDN/>
              <w:spacing w:before="100" w:beforeAutospacing="1" w:after="100" w:afterAutospacing="1"/>
              <w:rPr>
                <w:color w:val="000000"/>
                <w:sz w:val="16"/>
                <w:szCs w:val="16"/>
                <w:lang w:val="en-GB" w:eastAsia="fr-CH"/>
              </w:rPr>
            </w:pPr>
            <w:r w:rsidRPr="00C80083">
              <w:rPr>
                <w:color w:val="000000"/>
                <w:sz w:val="16"/>
                <w:szCs w:val="16"/>
                <w:lang w:val="en-GB" w:eastAsia="fr-CH"/>
              </w:rPr>
              <w:t>Minimum median pfd at 1.5 m a.g.l.; 50% time and 50% locations (for a location probability of 99 or 95% as indicated)</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345A40A"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Φ</w:t>
            </w:r>
            <w:r w:rsidRPr="002609F9">
              <w:rPr>
                <w:i/>
                <w:iCs/>
                <w:color w:val="000000"/>
                <w:sz w:val="16"/>
                <w:szCs w:val="16"/>
                <w:vertAlign w:val="subscript"/>
                <w:lang w:eastAsia="fr-CH"/>
              </w:rPr>
              <w:t>med</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01B3109E"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dB(W)/m</w:t>
            </w:r>
            <w:r w:rsidRPr="00070FC1">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D912FF9" w14:textId="376233FF"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102.96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5EA549A" w14:textId="282ECDFF"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102.82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9BC6D11" w14:textId="2DDC3931"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80.12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CB0E5D6" w14:textId="35612B14"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lang w:eastAsia="fr-CH"/>
              </w:rPr>
              <w:t>98.82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6E3994" w14:textId="513240CD"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78.02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A3BFE6" w14:textId="0A25060F"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86.57</w:t>
            </w:r>
          </w:p>
        </w:tc>
      </w:tr>
      <w:tr w:rsidR="00061A5A" w:rsidRPr="00070FC1" w14:paraId="00129341" w14:textId="77777777" w:rsidTr="00D96353">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14:paraId="7F6144E9" w14:textId="77777777" w:rsidR="00061A5A" w:rsidRPr="00C80083" w:rsidRDefault="00061A5A" w:rsidP="00C80083">
            <w:pPr>
              <w:widowControl w:val="0"/>
              <w:overflowPunct/>
              <w:autoSpaceDE/>
              <w:autoSpaceDN/>
              <w:spacing w:before="20"/>
              <w:rPr>
                <w:color w:val="000000"/>
                <w:sz w:val="16"/>
                <w:szCs w:val="16"/>
                <w:lang w:val="en-GB" w:eastAsia="fr-CH"/>
              </w:rPr>
            </w:pPr>
            <w:r w:rsidRPr="00C80083">
              <w:rPr>
                <w:color w:val="000000"/>
                <w:sz w:val="16"/>
                <w:szCs w:val="16"/>
                <w:lang w:val="en-GB" w:eastAsia="fr-CH"/>
              </w:rPr>
              <w:t>Minimum median equivalent field strength at 1.5 m a.g.l.; 50% time and 50% locations (for a location probability of 99 or 95% as indicated)</w:t>
            </w:r>
          </w:p>
        </w:tc>
        <w:tc>
          <w:tcPr>
            <w:tcW w:w="743"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14:paraId="519D8B4A" w14:textId="77777777" w:rsidR="00061A5A" w:rsidRPr="00070FC1" w:rsidRDefault="00061A5A" w:rsidP="00C80083">
            <w:pPr>
              <w:widowControl w:val="0"/>
              <w:overflowPunct/>
              <w:autoSpaceDE/>
              <w:autoSpaceDN/>
              <w:spacing w:before="20"/>
              <w:jc w:val="center"/>
              <w:rPr>
                <w:color w:val="000000"/>
                <w:sz w:val="16"/>
                <w:szCs w:val="16"/>
                <w:lang w:eastAsia="fr-CH"/>
              </w:rPr>
            </w:pPr>
            <w:r w:rsidRPr="002609F9">
              <w:rPr>
                <w:i/>
                <w:iCs/>
                <w:color w:val="000000"/>
                <w:sz w:val="16"/>
                <w:szCs w:val="16"/>
                <w:lang w:eastAsia="fr-CH"/>
              </w:rPr>
              <w:t>E</w:t>
            </w:r>
            <w:r w:rsidRPr="002609F9">
              <w:rPr>
                <w:i/>
                <w:iCs/>
                <w:color w:val="000000"/>
                <w:sz w:val="16"/>
                <w:szCs w:val="16"/>
                <w:vertAlign w:val="subscript"/>
                <w:lang w:eastAsia="fr-CH"/>
              </w:rPr>
              <w:t>med</w:t>
            </w:r>
          </w:p>
        </w:tc>
        <w:tc>
          <w:tcPr>
            <w:tcW w:w="81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23F57E69" w14:textId="77777777" w:rsidR="00061A5A" w:rsidRPr="00070FC1" w:rsidRDefault="00061A5A" w:rsidP="00C80083">
            <w:pPr>
              <w:widowControl w:val="0"/>
              <w:overflowPunct/>
              <w:autoSpaceDE/>
              <w:autoSpaceDN/>
              <w:spacing w:before="20"/>
              <w:jc w:val="center"/>
              <w:rPr>
                <w:color w:val="000000"/>
                <w:sz w:val="16"/>
                <w:szCs w:val="16"/>
                <w:lang w:eastAsia="fr-CH"/>
              </w:rPr>
            </w:pPr>
            <w:r w:rsidRPr="00070FC1">
              <w:rPr>
                <w:color w:val="000000"/>
                <w:sz w:val="16"/>
                <w:szCs w:val="16"/>
                <w:lang w:eastAsia="fr-CH"/>
              </w:rPr>
              <w:t>dBµV/m</w:t>
            </w:r>
          </w:p>
        </w:tc>
        <w:tc>
          <w:tcPr>
            <w:tcW w:w="1134"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1BFF4489"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42.84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2AF4ECB3"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42.98</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14:paraId="112959F5"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65.68</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14:paraId="7A6CD80E"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46.98</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CA978F0"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67.78</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4C915FBC"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59.23</w:t>
            </w:r>
          </w:p>
        </w:tc>
      </w:tr>
      <w:tr w:rsidR="00061A5A" w:rsidRPr="00C4545B" w14:paraId="3ADFE799" w14:textId="77777777" w:rsidTr="00D96353">
        <w:trPr>
          <w:jc w:val="center"/>
        </w:trPr>
        <w:tc>
          <w:tcPr>
            <w:tcW w:w="14785" w:type="dxa"/>
            <w:gridSpan w:val="9"/>
            <w:tcBorders>
              <w:top w:val="single" w:sz="12" w:space="0" w:color="auto"/>
            </w:tcBorders>
            <w:shd w:val="clear" w:color="auto" w:fill="auto"/>
            <w:tcMar>
              <w:left w:w="28" w:type="dxa"/>
              <w:right w:w="28" w:type="dxa"/>
            </w:tcMar>
            <w:vAlign w:val="center"/>
          </w:tcPr>
          <w:p w14:paraId="63A7E3ED" w14:textId="77777777" w:rsidR="00061A5A" w:rsidRPr="00C80083" w:rsidRDefault="00061A5A" w:rsidP="00D96353">
            <w:pPr>
              <w:widowControl w:val="0"/>
              <w:tabs>
                <w:tab w:val="left" w:pos="300"/>
              </w:tabs>
              <w:overflowPunct/>
              <w:autoSpaceDE/>
              <w:autoSpaceDN/>
              <w:spacing w:before="20"/>
              <w:ind w:left="300" w:hanging="300"/>
              <w:rPr>
                <w:b/>
                <w:color w:val="000000"/>
                <w:sz w:val="16"/>
                <w:szCs w:val="16"/>
                <w:lang w:val="en-GB"/>
              </w:rPr>
            </w:pPr>
            <w:r w:rsidRPr="00C80083">
              <w:rPr>
                <w:b/>
                <w:color w:val="000000"/>
                <w:sz w:val="16"/>
                <w:szCs w:val="16"/>
                <w:vertAlign w:val="superscript"/>
                <w:lang w:val="en-GB"/>
              </w:rPr>
              <w:t>(1)</w:t>
            </w:r>
            <w:r w:rsidRPr="00C80083">
              <w:rPr>
                <w:b/>
                <w:color w:val="000000"/>
                <w:sz w:val="16"/>
                <w:szCs w:val="16"/>
                <w:lang w:val="en-GB"/>
              </w:rPr>
              <w:tab/>
            </w:r>
            <w:r w:rsidRPr="00C80083">
              <w:rPr>
                <w:sz w:val="16"/>
                <w:szCs w:val="16"/>
                <w:lang w:val="en-GB"/>
              </w:rPr>
              <w:t>The minimum median field strength values calculated use a standard deviation value of 4 dB as being a representative value. However, when making field strength predictions for a particular pixel it is suggested to add the prediction error and therefore to use a standard deviation value of 5.5 dB.</w:t>
            </w:r>
          </w:p>
        </w:tc>
      </w:tr>
    </w:tbl>
    <w:p w14:paraId="3AC49A4B" w14:textId="77777777" w:rsidR="00061A5A" w:rsidRPr="00C80083" w:rsidRDefault="00061A5A" w:rsidP="00061A5A">
      <w:pPr>
        <w:spacing w:before="0"/>
        <w:rPr>
          <w:sz w:val="10"/>
          <w:szCs w:val="10"/>
          <w:lang w:val="en-GB"/>
        </w:rPr>
      </w:pPr>
    </w:p>
    <w:p w14:paraId="2360148D" w14:textId="77777777" w:rsidR="00061A5A" w:rsidRPr="00C80083" w:rsidRDefault="00061A5A" w:rsidP="00061A5A">
      <w:pPr>
        <w:overflowPunct/>
        <w:autoSpaceDE/>
        <w:autoSpaceDN/>
        <w:adjustRightInd/>
        <w:spacing w:before="0"/>
        <w:textAlignment w:val="auto"/>
        <w:rPr>
          <w:sz w:val="10"/>
          <w:szCs w:val="10"/>
          <w:lang w:val="en-GB"/>
        </w:rPr>
        <w:sectPr w:rsidR="00061A5A" w:rsidRPr="00C80083" w:rsidSect="00D96353">
          <w:headerReference w:type="even" r:id="rId122"/>
          <w:headerReference w:type="default" r:id="rId123"/>
          <w:headerReference w:type="first" r:id="rId124"/>
          <w:pgSz w:w="16834" w:h="11907" w:orient="landscape" w:code="9"/>
          <w:pgMar w:top="964" w:right="1418" w:bottom="964" w:left="1134" w:header="510" w:footer="567" w:gutter="0"/>
          <w:cols w:space="720"/>
          <w:docGrid w:linePitch="326"/>
        </w:sectPr>
      </w:pPr>
    </w:p>
    <w:p w14:paraId="38012EE1" w14:textId="77777777" w:rsidR="00061A5A" w:rsidRPr="00C80083" w:rsidRDefault="00061A5A" w:rsidP="00061A5A">
      <w:pPr>
        <w:pStyle w:val="Heading3"/>
        <w:rPr>
          <w:lang w:val="en-GB"/>
        </w:rPr>
      </w:pPr>
      <w:bookmarkStart w:id="1064" w:name="_Toc18411362"/>
      <w:r w:rsidRPr="00C80083">
        <w:rPr>
          <w:lang w:val="en-GB"/>
        </w:rPr>
        <w:t>7.4.2</w:t>
      </w:r>
      <w:r w:rsidRPr="00C80083">
        <w:rPr>
          <w:lang w:val="en-GB"/>
        </w:rPr>
        <w:tab/>
        <w:t>Transmitter spectrum mask</w:t>
      </w:r>
      <w:bookmarkEnd w:id="1064"/>
    </w:p>
    <w:p w14:paraId="2070366C" w14:textId="77777777" w:rsidR="00061A5A" w:rsidRPr="00C80083" w:rsidRDefault="00061A5A" w:rsidP="00061A5A">
      <w:pPr>
        <w:rPr>
          <w:lang w:val="en-GB"/>
        </w:rPr>
      </w:pPr>
      <w:r w:rsidRPr="00C80083">
        <w:rPr>
          <w:lang w:val="en-GB"/>
        </w:rPr>
        <w:t xml:space="preserve">Outside the 1.5 MHz wide COFDM spectrum, the signal contains natural sidebands, attenuated relative to the main signal by some 40-50 dB. Although a high degree of linearity is employed, commonly used power amplifiers produce intermodulation products that increase the level of the sidebands, in some cases to only 30 dB below the main signal. These sidebands are unwanted, are considered spurious signals and should as far as possible be suppressed to allow optimum usage of the frequency spectrum. This attenuation (also called shoulder attenuation) is of importance because it allows adjacent DAB frequency blocks to be used in adjacent service areas. </w:t>
      </w:r>
    </w:p>
    <w:p w14:paraId="0BE4880E" w14:textId="2A73E24A" w:rsidR="00061A5A" w:rsidRPr="00C80083" w:rsidRDefault="00061A5A" w:rsidP="00061A5A">
      <w:pPr>
        <w:rPr>
          <w:lang w:val="en-GB"/>
        </w:rPr>
      </w:pPr>
      <w:r w:rsidRPr="00C80083">
        <w:rPr>
          <w:lang w:val="en-GB"/>
        </w:rPr>
        <w:t xml:space="preserve">The DAB signal spectrum is measured in a 4 kHz bandwidth. Inside the 1.5 MHz block the power level therefore reduces by (10 × log(4 / 1 536)) dB = </w:t>
      </w:r>
      <w:r w:rsidR="00D2608E">
        <w:rPr>
          <w:lang w:val="en-GB"/>
        </w:rPr>
        <w:t>−</w:t>
      </w:r>
      <w:r w:rsidRPr="00C80083">
        <w:rPr>
          <w:lang w:val="en-GB"/>
        </w:rPr>
        <w:t xml:space="preserve">26 dB (see [54]) relative to the total power of the signal. The (shoulder) attenuation of the sidebands (out-of-band signals) is expressed in dB relative to this value. </w:t>
      </w:r>
    </w:p>
    <w:p w14:paraId="59444B1D" w14:textId="77777777" w:rsidR="00061A5A" w:rsidRPr="00C80083" w:rsidRDefault="00061A5A" w:rsidP="00061A5A">
      <w:pPr>
        <w:rPr>
          <w:lang w:val="en-GB"/>
        </w:rPr>
      </w:pPr>
      <w:r w:rsidRPr="00C80083">
        <w:rPr>
          <w:lang w:val="en-GB"/>
        </w:rPr>
        <w:t>The out-of-band radiated signal spectrum in any 4 kHz band shall be constrained by one of the masks defined in Fig. 12 and Table 118. The solid line mask shall apply to DAB transmitters in critical areas for adjacent channel interference. The dotted line mask shall apply to DAB transmitters in other circumstances for suppression of adjacent channel interference.</w:t>
      </w:r>
    </w:p>
    <w:p w14:paraId="2C02830F" w14:textId="77777777" w:rsidR="00061A5A" w:rsidRPr="00C80083" w:rsidRDefault="00061A5A" w:rsidP="00061A5A">
      <w:pPr>
        <w:pStyle w:val="FigureNo"/>
        <w:rPr>
          <w:lang w:val="en-GB"/>
        </w:rPr>
      </w:pPr>
      <w:r w:rsidRPr="00C80083">
        <w:rPr>
          <w:lang w:val="en-GB"/>
        </w:rPr>
        <w:t>Figure 12</w:t>
      </w:r>
    </w:p>
    <w:p w14:paraId="776AA306" w14:textId="618E3C29" w:rsidR="00061A5A" w:rsidRPr="00C80083" w:rsidRDefault="00CB4151" w:rsidP="00061A5A">
      <w:pPr>
        <w:pStyle w:val="Figuretitle"/>
        <w:rPr>
          <w:lang w:val="en-GB"/>
        </w:rPr>
      </w:pPr>
      <w:r>
        <w:rPr>
          <w:lang w:val="en-GB"/>
        </w:rPr>
        <w:t>Spectrum mask for DAB out-</w:t>
      </w:r>
      <w:r w:rsidR="00061A5A" w:rsidRPr="00C80083">
        <w:rPr>
          <w:lang w:val="en-GB"/>
        </w:rPr>
        <w:t>of</w:t>
      </w:r>
      <w:r>
        <w:rPr>
          <w:lang w:val="en-GB"/>
        </w:rPr>
        <w:t>-</w:t>
      </w:r>
      <w:r w:rsidR="00061A5A" w:rsidRPr="00C80083">
        <w:rPr>
          <w:lang w:val="en-GB"/>
        </w:rPr>
        <w:t>band radiation</w:t>
      </w:r>
    </w:p>
    <w:p w14:paraId="50FD0F72" w14:textId="77777777" w:rsidR="00061A5A" w:rsidRPr="00070FC1" w:rsidRDefault="00061A5A" w:rsidP="00061A5A">
      <w:pPr>
        <w:pStyle w:val="Figure"/>
      </w:pPr>
      <w:r w:rsidRPr="00B16C5B">
        <w:rPr>
          <w:noProof/>
          <w:lang w:val="en-GB" w:eastAsia="en-GB"/>
        </w:rPr>
        <w:drawing>
          <wp:inline distT="0" distB="0" distL="0" distR="0" wp14:anchorId="131C87D7" wp14:editId="489407F7">
            <wp:extent cx="3505200" cy="4723512"/>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3919" cy="4735262"/>
                    </a:xfrm>
                    <a:prstGeom prst="rect">
                      <a:avLst/>
                    </a:prstGeom>
                    <a:noFill/>
                    <a:ln>
                      <a:noFill/>
                    </a:ln>
                  </pic:spPr>
                </pic:pic>
              </a:graphicData>
            </a:graphic>
          </wp:inline>
        </w:drawing>
      </w:r>
    </w:p>
    <w:p w14:paraId="17466268" w14:textId="77777777" w:rsidR="00061A5A" w:rsidRPr="00C80083" w:rsidRDefault="00061A5A" w:rsidP="00061A5A">
      <w:pPr>
        <w:pStyle w:val="TableNo"/>
        <w:rPr>
          <w:lang w:val="en-GB"/>
        </w:rPr>
      </w:pPr>
      <w:r w:rsidRPr="00C80083">
        <w:rPr>
          <w:lang w:val="en-GB"/>
        </w:rPr>
        <w:t>TABLE 118</w:t>
      </w:r>
    </w:p>
    <w:p w14:paraId="0239E908" w14:textId="77777777" w:rsidR="00061A5A" w:rsidRPr="00C80083" w:rsidRDefault="00061A5A" w:rsidP="00061A5A">
      <w:pPr>
        <w:pStyle w:val="Tabletitle"/>
        <w:rPr>
          <w:lang w:val="en-GB"/>
        </w:rPr>
      </w:pPr>
      <w:r w:rsidRPr="00C80083">
        <w:rPr>
          <w:lang w:val="en-GB"/>
        </w:rPr>
        <w:t>Break points for spectrum masks in Fig. 12</w:t>
      </w:r>
    </w:p>
    <w:tbl>
      <w:tblPr>
        <w:tblStyle w:val="TableGrid"/>
        <w:tblW w:w="0" w:type="auto"/>
        <w:jc w:val="center"/>
        <w:tblLook w:val="04A0" w:firstRow="1" w:lastRow="0" w:firstColumn="1" w:lastColumn="0" w:noHBand="0" w:noVBand="1"/>
      </w:tblPr>
      <w:tblGrid>
        <w:gridCol w:w="3814"/>
        <w:gridCol w:w="2785"/>
        <w:gridCol w:w="3030"/>
      </w:tblGrid>
      <w:tr w:rsidR="00061A5A" w:rsidRPr="00C4545B" w14:paraId="77197748" w14:textId="77777777" w:rsidTr="00C80083">
        <w:trPr>
          <w:jc w:val="center"/>
        </w:trPr>
        <w:tc>
          <w:tcPr>
            <w:tcW w:w="0" w:type="auto"/>
            <w:vAlign w:val="center"/>
          </w:tcPr>
          <w:p w14:paraId="02AD82B2" w14:textId="77777777" w:rsidR="00061A5A" w:rsidRPr="00C80083" w:rsidRDefault="00061A5A" w:rsidP="00C80083">
            <w:pPr>
              <w:pStyle w:val="Tabletext"/>
              <w:jc w:val="center"/>
              <w:rPr>
                <w:b/>
                <w:bCs/>
                <w:lang w:val="en-GB"/>
              </w:rPr>
            </w:pPr>
            <w:r w:rsidRPr="00C80083">
              <w:rPr>
                <w:b/>
                <w:bCs/>
                <w:lang w:val="en-GB"/>
              </w:rPr>
              <w:t>Frequency relative to the block centre frequency (MHz)</w:t>
            </w:r>
          </w:p>
        </w:tc>
        <w:tc>
          <w:tcPr>
            <w:tcW w:w="0" w:type="auto"/>
            <w:vAlign w:val="center"/>
          </w:tcPr>
          <w:p w14:paraId="557B8F47" w14:textId="77777777" w:rsidR="00061A5A" w:rsidRPr="00C80083" w:rsidRDefault="00061A5A" w:rsidP="00C80083">
            <w:pPr>
              <w:pStyle w:val="Tabletext"/>
              <w:jc w:val="center"/>
              <w:rPr>
                <w:b/>
                <w:bCs/>
                <w:lang w:val="en-GB"/>
              </w:rPr>
            </w:pPr>
            <w:r w:rsidRPr="00C80083">
              <w:rPr>
                <w:b/>
                <w:bCs/>
                <w:lang w:val="en-GB"/>
              </w:rPr>
              <w:t>Case 1 (critical cases) relative level (dB)</w:t>
            </w:r>
          </w:p>
        </w:tc>
        <w:tc>
          <w:tcPr>
            <w:tcW w:w="0" w:type="auto"/>
            <w:vAlign w:val="center"/>
          </w:tcPr>
          <w:p w14:paraId="00347281" w14:textId="77777777" w:rsidR="00061A5A" w:rsidRPr="00C80083" w:rsidRDefault="00061A5A" w:rsidP="00C80083">
            <w:pPr>
              <w:pStyle w:val="Tabletext"/>
              <w:jc w:val="center"/>
              <w:rPr>
                <w:b/>
                <w:bCs/>
                <w:lang w:val="en-GB"/>
              </w:rPr>
            </w:pPr>
            <w:r w:rsidRPr="00C80083">
              <w:rPr>
                <w:b/>
                <w:bCs/>
                <w:lang w:val="en-GB"/>
              </w:rPr>
              <w:t>Case 2 (uncritical cases) relative level (dB)</w:t>
            </w:r>
          </w:p>
        </w:tc>
      </w:tr>
      <w:tr w:rsidR="00061A5A" w:rsidRPr="00070FC1" w14:paraId="21C29A17" w14:textId="77777777" w:rsidTr="00C80083">
        <w:trPr>
          <w:jc w:val="center"/>
        </w:trPr>
        <w:tc>
          <w:tcPr>
            <w:tcW w:w="0" w:type="auto"/>
            <w:vAlign w:val="center"/>
          </w:tcPr>
          <w:p w14:paraId="2701FCBF" w14:textId="77777777" w:rsidR="00061A5A" w:rsidRPr="00070FC1" w:rsidRDefault="00061A5A" w:rsidP="00C80083">
            <w:pPr>
              <w:pStyle w:val="Tabletext"/>
              <w:jc w:val="center"/>
            </w:pPr>
            <w:r w:rsidRPr="00070FC1">
              <w:t>±0.77</w:t>
            </w:r>
          </w:p>
        </w:tc>
        <w:tc>
          <w:tcPr>
            <w:tcW w:w="0" w:type="auto"/>
            <w:vAlign w:val="center"/>
          </w:tcPr>
          <w:p w14:paraId="1249E95B" w14:textId="77777777" w:rsidR="00061A5A" w:rsidRPr="00070FC1" w:rsidRDefault="00061A5A" w:rsidP="00C80083">
            <w:pPr>
              <w:pStyle w:val="Tabletext"/>
              <w:jc w:val="center"/>
            </w:pPr>
            <w:r w:rsidRPr="00070FC1">
              <w:t>−26</w:t>
            </w:r>
          </w:p>
        </w:tc>
        <w:tc>
          <w:tcPr>
            <w:tcW w:w="0" w:type="auto"/>
            <w:vAlign w:val="center"/>
          </w:tcPr>
          <w:p w14:paraId="388A03DA" w14:textId="77777777" w:rsidR="00061A5A" w:rsidRPr="00070FC1" w:rsidRDefault="00061A5A" w:rsidP="00C80083">
            <w:pPr>
              <w:pStyle w:val="Tabletext"/>
              <w:jc w:val="center"/>
            </w:pPr>
            <w:r w:rsidRPr="00070FC1">
              <w:t>−26</w:t>
            </w:r>
          </w:p>
        </w:tc>
      </w:tr>
      <w:tr w:rsidR="00061A5A" w:rsidRPr="00070FC1" w14:paraId="2E477174" w14:textId="77777777" w:rsidTr="00C80083">
        <w:trPr>
          <w:jc w:val="center"/>
        </w:trPr>
        <w:tc>
          <w:tcPr>
            <w:tcW w:w="0" w:type="auto"/>
            <w:vAlign w:val="center"/>
          </w:tcPr>
          <w:p w14:paraId="419E1A4E" w14:textId="77777777" w:rsidR="00061A5A" w:rsidRPr="00070FC1" w:rsidRDefault="00061A5A" w:rsidP="00C80083">
            <w:pPr>
              <w:pStyle w:val="Tabletext"/>
              <w:jc w:val="center"/>
            </w:pPr>
            <w:r w:rsidRPr="00070FC1">
              <w:t>±0.97</w:t>
            </w:r>
          </w:p>
        </w:tc>
        <w:tc>
          <w:tcPr>
            <w:tcW w:w="0" w:type="auto"/>
            <w:vAlign w:val="center"/>
          </w:tcPr>
          <w:p w14:paraId="6963F3C8" w14:textId="77777777" w:rsidR="00061A5A" w:rsidRPr="00070FC1" w:rsidRDefault="00061A5A" w:rsidP="00C80083">
            <w:pPr>
              <w:pStyle w:val="Tabletext"/>
              <w:jc w:val="center"/>
            </w:pPr>
            <w:r w:rsidRPr="00070FC1">
              <w:t>−71</w:t>
            </w:r>
          </w:p>
        </w:tc>
        <w:tc>
          <w:tcPr>
            <w:tcW w:w="0" w:type="auto"/>
            <w:vAlign w:val="center"/>
          </w:tcPr>
          <w:p w14:paraId="3A8C2A81" w14:textId="77777777" w:rsidR="00061A5A" w:rsidRPr="00070FC1" w:rsidRDefault="00061A5A" w:rsidP="00C80083">
            <w:pPr>
              <w:pStyle w:val="Tabletext"/>
              <w:jc w:val="center"/>
            </w:pPr>
            <w:r w:rsidRPr="00070FC1">
              <w:t>−56</w:t>
            </w:r>
          </w:p>
        </w:tc>
      </w:tr>
      <w:tr w:rsidR="00061A5A" w:rsidRPr="00070FC1" w14:paraId="39C82757" w14:textId="77777777" w:rsidTr="00C80083">
        <w:trPr>
          <w:jc w:val="center"/>
        </w:trPr>
        <w:tc>
          <w:tcPr>
            <w:tcW w:w="0" w:type="auto"/>
            <w:vAlign w:val="center"/>
          </w:tcPr>
          <w:p w14:paraId="05D839C6" w14:textId="77777777" w:rsidR="00061A5A" w:rsidRPr="00070FC1" w:rsidRDefault="00061A5A" w:rsidP="00C80083">
            <w:pPr>
              <w:pStyle w:val="Tabletext"/>
              <w:jc w:val="center"/>
            </w:pPr>
            <w:r w:rsidRPr="00070FC1">
              <w:t>±1.75</w:t>
            </w:r>
          </w:p>
        </w:tc>
        <w:tc>
          <w:tcPr>
            <w:tcW w:w="0" w:type="auto"/>
            <w:vAlign w:val="center"/>
          </w:tcPr>
          <w:p w14:paraId="532D111C" w14:textId="77777777" w:rsidR="00061A5A" w:rsidRPr="00070FC1" w:rsidRDefault="00061A5A" w:rsidP="00C80083">
            <w:pPr>
              <w:pStyle w:val="Tabletext"/>
              <w:jc w:val="center"/>
            </w:pPr>
            <w:r w:rsidRPr="00070FC1">
              <w:t>−106</w:t>
            </w:r>
          </w:p>
        </w:tc>
        <w:tc>
          <w:tcPr>
            <w:tcW w:w="0" w:type="auto"/>
            <w:vAlign w:val="center"/>
          </w:tcPr>
          <w:p w14:paraId="02F63126" w14:textId="77777777" w:rsidR="00061A5A" w:rsidRPr="00070FC1" w:rsidRDefault="00061A5A" w:rsidP="00C80083">
            <w:pPr>
              <w:pStyle w:val="Tabletext"/>
              <w:jc w:val="center"/>
            </w:pPr>
            <w:r w:rsidRPr="00070FC1">
              <w:t>n.a.</w:t>
            </w:r>
          </w:p>
        </w:tc>
      </w:tr>
      <w:tr w:rsidR="00061A5A" w:rsidRPr="00070FC1" w14:paraId="7CB67C09" w14:textId="77777777" w:rsidTr="00C80083">
        <w:trPr>
          <w:jc w:val="center"/>
        </w:trPr>
        <w:tc>
          <w:tcPr>
            <w:tcW w:w="0" w:type="auto"/>
            <w:vAlign w:val="center"/>
          </w:tcPr>
          <w:p w14:paraId="4E9A18B6" w14:textId="77777777" w:rsidR="00061A5A" w:rsidRPr="00070FC1" w:rsidRDefault="00061A5A" w:rsidP="00C80083">
            <w:pPr>
              <w:pStyle w:val="Tabletext"/>
              <w:jc w:val="center"/>
            </w:pPr>
            <w:r w:rsidRPr="00070FC1">
              <w:t>±3.00</w:t>
            </w:r>
          </w:p>
        </w:tc>
        <w:tc>
          <w:tcPr>
            <w:tcW w:w="0" w:type="auto"/>
            <w:vAlign w:val="center"/>
          </w:tcPr>
          <w:p w14:paraId="08B2E260" w14:textId="77777777" w:rsidR="00061A5A" w:rsidRPr="00070FC1" w:rsidRDefault="00061A5A" w:rsidP="00C80083">
            <w:pPr>
              <w:pStyle w:val="Tabletext"/>
              <w:jc w:val="center"/>
            </w:pPr>
            <w:r w:rsidRPr="00070FC1">
              <w:t>−106</w:t>
            </w:r>
          </w:p>
        </w:tc>
        <w:tc>
          <w:tcPr>
            <w:tcW w:w="0" w:type="auto"/>
            <w:vAlign w:val="center"/>
          </w:tcPr>
          <w:p w14:paraId="51A331B3" w14:textId="77777777" w:rsidR="00061A5A" w:rsidRPr="00070FC1" w:rsidRDefault="00061A5A" w:rsidP="00C80083">
            <w:pPr>
              <w:pStyle w:val="Tabletext"/>
              <w:jc w:val="center"/>
            </w:pPr>
            <w:r w:rsidRPr="00070FC1">
              <w:t>−106</w:t>
            </w:r>
          </w:p>
        </w:tc>
      </w:tr>
    </w:tbl>
    <w:p w14:paraId="7FC16791" w14:textId="77777777" w:rsidR="00061A5A" w:rsidRPr="00070FC1" w:rsidRDefault="00061A5A" w:rsidP="00061A5A">
      <w:pPr>
        <w:pStyle w:val="Tablefin"/>
      </w:pPr>
    </w:p>
    <w:p w14:paraId="39AF2115" w14:textId="77777777" w:rsidR="00061A5A" w:rsidRPr="00C80083" w:rsidRDefault="00061A5A" w:rsidP="00061A5A">
      <w:pPr>
        <w:pStyle w:val="Heading3"/>
        <w:rPr>
          <w:lang w:val="en-GB"/>
        </w:rPr>
      </w:pPr>
      <w:bookmarkStart w:id="1065" w:name="_Toc18411363"/>
      <w:r w:rsidRPr="00C80083">
        <w:rPr>
          <w:lang w:val="en-GB"/>
        </w:rPr>
        <w:t>7.4.3</w:t>
      </w:r>
      <w:r w:rsidRPr="00C80083">
        <w:rPr>
          <w:lang w:val="en-GB"/>
        </w:rPr>
        <w:tab/>
        <w:t>DAB frequency block raster and bandwidth</w:t>
      </w:r>
      <w:bookmarkEnd w:id="1065"/>
    </w:p>
    <w:p w14:paraId="0E9502C4" w14:textId="77777777" w:rsidR="00061A5A" w:rsidRPr="00C80083" w:rsidRDefault="00061A5A" w:rsidP="00061A5A">
      <w:pPr>
        <w:rPr>
          <w:lang w:val="en-GB"/>
        </w:rPr>
      </w:pPr>
      <w:r w:rsidRPr="00C80083">
        <w:rPr>
          <w:lang w:val="en-GB"/>
        </w:rPr>
        <w:t>A DAB block is a frequency channel 1.536 MHz wide. A 176 kHz guard band separates adjacent DAB blocks. DAB in VHF has been introduced in the pre</w:t>
      </w:r>
      <w:r w:rsidRPr="00C80083">
        <w:rPr>
          <w:lang w:val="en-GB"/>
        </w:rPr>
        <w:noBreakHyphen/>
        <w:t>existing 7 MHz raster of analogue TV; therefore 4 DAB blocks fit into one TV channel with a guard band of 320 kHz or 336 kHz between TV channel limits. The blocks are designated according to their TV channel position in Band III (channels 5 to 12) and labelled A through D for each TV channel, e.g. 5A for the lowest DAB block in VHF Band III.</w:t>
      </w:r>
    </w:p>
    <w:p w14:paraId="0597CE68" w14:textId="77777777" w:rsidR="00061A5A" w:rsidRPr="00C80083" w:rsidRDefault="00061A5A" w:rsidP="00061A5A">
      <w:pPr>
        <w:rPr>
          <w:lang w:val="en-GB"/>
        </w:rPr>
      </w:pPr>
      <w:r w:rsidRPr="00C80083">
        <w:rPr>
          <w:lang w:val="en-GB"/>
        </w:rPr>
        <w:t>Channel 13 (230 MHz </w:t>
      </w:r>
      <w:r w:rsidRPr="00C80083">
        <w:rPr>
          <w:lang w:val="en-GB"/>
        </w:rPr>
        <w:noBreakHyphen/>
        <w:t> 240 MHz), which is not covered by GE06 [1] and retains to WI95revCO07 [52], contains 6 DAB blocks with a guard band of 176 kHz. There also remains a plan entry in Band I, labelled 4A.</w:t>
      </w:r>
    </w:p>
    <w:p w14:paraId="2BD61DE9" w14:textId="77777777" w:rsidR="00061A5A" w:rsidRPr="00C80083" w:rsidRDefault="00061A5A" w:rsidP="00061A5A">
      <w:pPr>
        <w:pStyle w:val="FigureNo"/>
        <w:rPr>
          <w:lang w:val="en-GB"/>
        </w:rPr>
      </w:pPr>
      <w:r w:rsidRPr="00C80083">
        <w:rPr>
          <w:lang w:val="en-GB"/>
        </w:rPr>
        <w:t>Figure 13</w:t>
      </w:r>
    </w:p>
    <w:p w14:paraId="50463AFA" w14:textId="77777777" w:rsidR="00061A5A" w:rsidRPr="00C80083" w:rsidRDefault="00061A5A" w:rsidP="00061A5A">
      <w:pPr>
        <w:pStyle w:val="Figuretitle"/>
        <w:rPr>
          <w:lang w:val="en-GB"/>
        </w:rPr>
      </w:pPr>
      <w:r w:rsidRPr="00C80083">
        <w:rPr>
          <w:lang w:val="en-GB"/>
        </w:rPr>
        <w:t>DAB frequency blocks in Band III</w:t>
      </w:r>
    </w:p>
    <w:p w14:paraId="31515FAA" w14:textId="77777777" w:rsidR="00061A5A" w:rsidRPr="00070FC1" w:rsidRDefault="00061A5A" w:rsidP="00061A5A">
      <w:pPr>
        <w:pStyle w:val="Figure"/>
      </w:pPr>
      <w:r w:rsidRPr="00FD3BE6">
        <w:rPr>
          <w:noProof/>
          <w:lang w:val="en-GB" w:eastAsia="en-GB"/>
        </w:rPr>
        <w:drawing>
          <wp:inline distT="0" distB="0" distL="0" distR="0" wp14:anchorId="720265CB" wp14:editId="61081F7F">
            <wp:extent cx="5787637" cy="2933700"/>
            <wp:effectExtent l="19050" t="19050" r="22860" b="19050"/>
            <wp:docPr id="48"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2"/>
                    <pic:cNvPicPr>
                      <a:picLocks noChangeAspect="1" noChangeArrowheads="1"/>
                    </pic:cNvPicPr>
                  </pic:nvPicPr>
                  <pic:blipFill>
                    <a:blip r:embed="rId126"/>
                    <a:srcRect/>
                    <a:stretch>
                      <a:fillRect/>
                    </a:stretch>
                  </pic:blipFill>
                  <pic:spPr bwMode="auto">
                    <a:xfrm>
                      <a:off x="0" y="0"/>
                      <a:ext cx="5786868" cy="2933310"/>
                    </a:xfrm>
                    <a:prstGeom prst="rect">
                      <a:avLst/>
                    </a:prstGeom>
                    <a:noFill/>
                    <a:ln w="9525" cmpd="sng">
                      <a:solidFill>
                        <a:srgbClr val="BFBFBF"/>
                      </a:solidFill>
                      <a:miter lim="800000"/>
                      <a:headEnd/>
                      <a:tailEnd/>
                    </a:ln>
                    <a:effectLst/>
                  </pic:spPr>
                </pic:pic>
              </a:graphicData>
            </a:graphic>
          </wp:inline>
        </w:drawing>
      </w:r>
    </w:p>
    <w:p w14:paraId="19CFC43E" w14:textId="77777777" w:rsidR="00061A5A" w:rsidRPr="00C80083" w:rsidRDefault="00061A5A" w:rsidP="00061A5A">
      <w:pPr>
        <w:pStyle w:val="Heading3"/>
        <w:rPr>
          <w:lang w:val="en-GB"/>
        </w:rPr>
      </w:pPr>
      <w:bookmarkStart w:id="1066" w:name="_Toc18411364"/>
      <w:r w:rsidRPr="00C80083">
        <w:rPr>
          <w:lang w:val="en-GB"/>
        </w:rPr>
        <w:t>7.4.4</w:t>
      </w:r>
      <w:r w:rsidRPr="00C80083">
        <w:rPr>
          <w:lang w:val="en-GB"/>
        </w:rPr>
        <w:tab/>
        <w:t>Protection ratios</w:t>
      </w:r>
      <w:bookmarkEnd w:id="1066"/>
    </w:p>
    <w:p w14:paraId="52A83CF0" w14:textId="77777777" w:rsidR="00061A5A" w:rsidRPr="00C80083" w:rsidRDefault="00061A5A" w:rsidP="00061A5A">
      <w:pPr>
        <w:pStyle w:val="Heading4"/>
        <w:rPr>
          <w:lang w:val="en-GB"/>
        </w:rPr>
      </w:pPr>
      <w:bookmarkStart w:id="1067" w:name="_Toc448213928"/>
      <w:bookmarkStart w:id="1068" w:name="_Toc451160020"/>
      <w:bookmarkStart w:id="1069" w:name="_Toc451165518"/>
      <w:bookmarkStart w:id="1070" w:name="_Toc513118469"/>
      <w:bookmarkStart w:id="1071" w:name="_Toc515277959"/>
      <w:r w:rsidRPr="00C80083">
        <w:rPr>
          <w:lang w:val="en-GB"/>
        </w:rPr>
        <w:t>7.4.4.1</w:t>
      </w:r>
      <w:r w:rsidRPr="00C80083">
        <w:rPr>
          <w:lang w:val="en-GB"/>
        </w:rPr>
        <w:tab/>
        <w:t xml:space="preserve">DAB versus </w:t>
      </w:r>
      <w:bookmarkEnd w:id="1067"/>
      <w:bookmarkEnd w:id="1068"/>
      <w:bookmarkEnd w:id="1069"/>
      <w:r w:rsidRPr="00C80083">
        <w:rPr>
          <w:lang w:val="en-GB"/>
        </w:rPr>
        <w:t>DAB</w:t>
      </w:r>
      <w:bookmarkEnd w:id="1070"/>
      <w:bookmarkEnd w:id="1071"/>
      <w:r w:rsidRPr="00C80083">
        <w:rPr>
          <w:lang w:val="en-GB"/>
        </w:rPr>
        <w:t xml:space="preserve"> </w:t>
      </w:r>
    </w:p>
    <w:p w14:paraId="1B36A8CB" w14:textId="77777777" w:rsidR="00061A5A" w:rsidRPr="00C80083" w:rsidRDefault="00061A5A" w:rsidP="00061A5A">
      <w:pPr>
        <w:pStyle w:val="Heading5"/>
        <w:rPr>
          <w:lang w:val="en-GB"/>
        </w:rPr>
      </w:pPr>
      <w:r w:rsidRPr="00C80083">
        <w:rPr>
          <w:lang w:val="en-GB"/>
        </w:rPr>
        <w:t>7.4.4.1.1</w:t>
      </w:r>
      <w:r w:rsidRPr="00C80083">
        <w:rPr>
          <w:lang w:val="en-GB"/>
        </w:rPr>
        <w:tab/>
        <w:t>Co</w:t>
      </w:r>
      <w:r w:rsidRPr="00C80083">
        <w:rPr>
          <w:lang w:val="en-GB"/>
        </w:rPr>
        <w:noBreakHyphen/>
        <w:t xml:space="preserve"> channel protection ratios</w:t>
      </w:r>
    </w:p>
    <w:p w14:paraId="1AF632EA" w14:textId="77777777" w:rsidR="00061A5A" w:rsidRPr="00C80083" w:rsidRDefault="00061A5A" w:rsidP="00061A5A">
      <w:pPr>
        <w:rPr>
          <w:lang w:val="en-GB"/>
        </w:rPr>
      </w:pPr>
      <w:r w:rsidRPr="00C80083">
        <w:rPr>
          <w:lang w:val="en-GB"/>
        </w:rPr>
        <w:t>The Co</w:t>
      </w:r>
      <w:r w:rsidRPr="00C80083">
        <w:rPr>
          <w:lang w:val="en-GB"/>
        </w:rPr>
        <w:noBreakHyphen/>
        <w:t>Channel Interference (CCI) Protection Ratio (PR) is used to plan DAB services on the same channel block or frequency. Generally, though the two transmissions on the same frequency should be from distant locations there will be some ‘residual’ signal power which propagates between the two areas.</w:t>
      </w:r>
    </w:p>
    <w:p w14:paraId="720BF334" w14:textId="77777777" w:rsidR="00061A5A" w:rsidRPr="00C80083" w:rsidRDefault="00061A5A" w:rsidP="00061A5A">
      <w:pPr>
        <w:rPr>
          <w:spacing w:val="-2"/>
          <w:lang w:val="en-GB"/>
        </w:rPr>
      </w:pPr>
      <w:r w:rsidRPr="00C80083">
        <w:rPr>
          <w:spacing w:val="-2"/>
          <w:lang w:val="en-GB"/>
        </w:rPr>
        <w:t xml:space="preserve">To calculate the maximum allowed interference power in a specific area we must define the minimum power ratio between the wanted and interfering signal. As DAB uses COFDM the interfering signal appears to be AWG Noise added at the front end of the receiver. Consequently, it is reasonable to set the protection ratio at the same value as that used for Rayleigh fading, i.e. a </w:t>
      </w:r>
      <w:r w:rsidRPr="00C80083">
        <w:rPr>
          <w:i/>
          <w:iCs/>
          <w:spacing w:val="-2"/>
          <w:lang w:val="en-GB"/>
        </w:rPr>
        <w:t>C</w:t>
      </w:r>
      <w:r w:rsidRPr="00C80083">
        <w:rPr>
          <w:spacing w:val="-2"/>
          <w:lang w:val="en-GB"/>
        </w:rPr>
        <w:t>/</w:t>
      </w:r>
      <w:r w:rsidRPr="00C80083">
        <w:rPr>
          <w:i/>
          <w:iCs/>
          <w:spacing w:val="-2"/>
          <w:lang w:val="en-GB"/>
        </w:rPr>
        <w:t>N</w:t>
      </w:r>
      <w:r w:rsidRPr="00C80083">
        <w:rPr>
          <w:spacing w:val="-2"/>
          <w:lang w:val="en-GB"/>
        </w:rPr>
        <w:t xml:space="preserve"> which is generally between 12 and 13 dB.</w:t>
      </w:r>
    </w:p>
    <w:p w14:paraId="4F7DF492" w14:textId="77777777" w:rsidR="00061A5A" w:rsidRPr="00C80083" w:rsidRDefault="00061A5A" w:rsidP="00061A5A">
      <w:pPr>
        <w:rPr>
          <w:lang w:val="en-GB"/>
        </w:rPr>
      </w:pPr>
      <w:r w:rsidRPr="00C80083">
        <w:rPr>
          <w:lang w:val="en-GB"/>
        </w:rPr>
        <w:t>CRA undertook a number of bench tests to determine the current PR required by modern receivers. Figure 14 shows the results for a very commonly used table top receiver implementation (2016). The results show the power difference to support non</w:t>
      </w:r>
      <w:r w:rsidRPr="00C80083">
        <w:rPr>
          <w:lang w:val="en-GB"/>
        </w:rPr>
        <w:noBreakHyphen/>
        <w:t>errored audio for a range of input equivalent field strengths and channel types.</w:t>
      </w:r>
    </w:p>
    <w:p w14:paraId="2E1C676C" w14:textId="77777777" w:rsidR="00061A5A" w:rsidRPr="00C80083" w:rsidRDefault="00061A5A" w:rsidP="00061A5A">
      <w:pPr>
        <w:pStyle w:val="FigureNo"/>
        <w:rPr>
          <w:lang w:val="en-GB"/>
        </w:rPr>
      </w:pPr>
      <w:r w:rsidRPr="00C80083">
        <w:rPr>
          <w:lang w:val="en-GB"/>
        </w:rPr>
        <w:t>Figure 14</w:t>
      </w:r>
    </w:p>
    <w:p w14:paraId="12B860AC" w14:textId="77777777" w:rsidR="00061A5A" w:rsidRPr="00C80083" w:rsidRDefault="00061A5A" w:rsidP="00061A5A">
      <w:pPr>
        <w:pStyle w:val="Figuretitle"/>
        <w:rPr>
          <w:lang w:val="en-GB"/>
        </w:rPr>
      </w:pPr>
      <w:r w:rsidRPr="00C80083">
        <w:rPr>
          <w:lang w:val="en-GB"/>
        </w:rPr>
        <w:t>Protection ratio requirements for a range of channel types</w:t>
      </w:r>
    </w:p>
    <w:p w14:paraId="46615012" w14:textId="77777777" w:rsidR="00061A5A" w:rsidRPr="00070FC1" w:rsidRDefault="00061A5A" w:rsidP="00061A5A">
      <w:pPr>
        <w:pStyle w:val="Figure"/>
      </w:pPr>
      <w:r w:rsidRPr="00FD3BE6">
        <w:rPr>
          <w:noProof/>
          <w:lang w:val="en-GB" w:eastAsia="en-GB"/>
        </w:rPr>
        <w:drawing>
          <wp:inline distT="0" distB="0" distL="0" distR="0" wp14:anchorId="0FAD23A1" wp14:editId="003C9ED3">
            <wp:extent cx="5224780" cy="1988705"/>
            <wp:effectExtent l="0" t="0" r="0" b="0"/>
            <wp:docPr id="7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7"/>
                    <a:srcRect/>
                    <a:stretch>
                      <a:fillRect/>
                    </a:stretch>
                  </pic:blipFill>
                  <pic:spPr bwMode="auto">
                    <a:xfrm>
                      <a:off x="0" y="0"/>
                      <a:ext cx="5229466" cy="1990488"/>
                    </a:xfrm>
                    <a:prstGeom prst="rect">
                      <a:avLst/>
                    </a:prstGeom>
                    <a:noFill/>
                    <a:ln w="9525">
                      <a:noFill/>
                      <a:miter lim="800000"/>
                      <a:headEnd/>
                      <a:tailEnd/>
                    </a:ln>
                  </pic:spPr>
                </pic:pic>
              </a:graphicData>
            </a:graphic>
          </wp:inline>
        </w:drawing>
      </w:r>
    </w:p>
    <w:p w14:paraId="1E49951D" w14:textId="33FBBD74" w:rsidR="00061A5A" w:rsidRPr="00C80083" w:rsidRDefault="00061A5A" w:rsidP="00D2608E">
      <w:pPr>
        <w:pStyle w:val="Normalaftertitle"/>
        <w:rPr>
          <w:lang w:val="en-GB"/>
        </w:rPr>
      </w:pPr>
      <w:r w:rsidRPr="00C80083">
        <w:rPr>
          <w:lang w:val="en-GB"/>
        </w:rPr>
        <w:t xml:space="preserve">The first observation is that the AWGN result is around 6 dB across the input range of </w:t>
      </w:r>
      <w:r w:rsidR="00D2608E">
        <w:rPr>
          <w:lang w:val="en-GB"/>
        </w:rPr>
        <w:t>−</w:t>
      </w:r>
      <w:r w:rsidRPr="00C80083">
        <w:rPr>
          <w:lang w:val="en-GB"/>
        </w:rPr>
        <w:t>95</w:t>
      </w:r>
      <w:r w:rsidR="00D2608E">
        <w:rPr>
          <w:lang w:val="en-GB"/>
        </w:rPr>
        <w:t> </w:t>
      </w:r>
      <w:r w:rsidRPr="00C80083">
        <w:rPr>
          <w:lang w:val="en-GB"/>
        </w:rPr>
        <w:t xml:space="preserve">to </w:t>
      </w:r>
      <w:r w:rsidR="00D2608E">
        <w:rPr>
          <w:lang w:val="en-GB"/>
        </w:rPr>
        <w:t>−</w:t>
      </w:r>
      <w:r w:rsidRPr="00C80083">
        <w:rPr>
          <w:lang w:val="en-GB"/>
        </w:rPr>
        <w:t xml:space="preserve">70 dBµV/m. This can be compared to the commonly used AWGN reference </w:t>
      </w:r>
      <w:r w:rsidRPr="00C80083">
        <w:rPr>
          <w:i/>
          <w:iCs/>
          <w:lang w:val="en-GB"/>
        </w:rPr>
        <w:t>C</w:t>
      </w:r>
      <w:r w:rsidRPr="00C80083">
        <w:rPr>
          <w:lang w:val="en-GB"/>
        </w:rPr>
        <w:t>/</w:t>
      </w:r>
      <w:r w:rsidRPr="00C80083">
        <w:rPr>
          <w:i/>
          <w:iCs/>
          <w:lang w:val="en-GB"/>
        </w:rPr>
        <w:t>N</w:t>
      </w:r>
      <w:r w:rsidRPr="00C80083">
        <w:rPr>
          <w:lang w:val="en-GB"/>
        </w:rPr>
        <w:t xml:space="preserve"> of 7.4 dB and the results may indicate that the required AWGN </w:t>
      </w:r>
      <w:r w:rsidRPr="00C80083">
        <w:rPr>
          <w:i/>
          <w:iCs/>
          <w:lang w:val="en-GB"/>
        </w:rPr>
        <w:t>C</w:t>
      </w:r>
      <w:r w:rsidRPr="00C80083">
        <w:rPr>
          <w:lang w:val="en-GB"/>
        </w:rPr>
        <w:t>/</w:t>
      </w:r>
      <w:r w:rsidRPr="00C80083">
        <w:rPr>
          <w:i/>
          <w:iCs/>
          <w:lang w:val="en-GB"/>
        </w:rPr>
        <w:t>N</w:t>
      </w:r>
      <w:r w:rsidRPr="00C80083">
        <w:rPr>
          <w:lang w:val="en-GB"/>
        </w:rPr>
        <w:t xml:space="preserve"> is less than the standard allowance.</w:t>
      </w:r>
    </w:p>
    <w:p w14:paraId="07EA3375" w14:textId="77777777" w:rsidR="00061A5A" w:rsidRPr="00C80083" w:rsidRDefault="00061A5A" w:rsidP="00061A5A">
      <w:pPr>
        <w:rPr>
          <w:lang w:val="en-GB"/>
        </w:rPr>
      </w:pPr>
      <w:r w:rsidRPr="00C80083">
        <w:rPr>
          <w:lang w:val="en-GB"/>
        </w:rPr>
        <w:t>The results for the fading channels show that the required PR is in the range 10</w:t>
      </w:r>
      <w:r w:rsidRPr="00C80083">
        <w:rPr>
          <w:lang w:val="en-GB"/>
        </w:rPr>
        <w:noBreakHyphen/>
        <w:t>14 dB with an average of 12 dB.</w:t>
      </w:r>
    </w:p>
    <w:p w14:paraId="3EC4D2A4" w14:textId="77777777" w:rsidR="00061A5A" w:rsidRPr="00C80083" w:rsidRDefault="00061A5A" w:rsidP="00061A5A">
      <w:pPr>
        <w:pStyle w:val="Heading5"/>
        <w:rPr>
          <w:lang w:val="en-GB"/>
        </w:rPr>
      </w:pPr>
      <w:r w:rsidRPr="00C80083">
        <w:rPr>
          <w:lang w:val="en-GB"/>
        </w:rPr>
        <w:t>7.4.4.1.2</w:t>
      </w:r>
      <w:r w:rsidRPr="00C80083">
        <w:rPr>
          <w:lang w:val="en-GB"/>
        </w:rPr>
        <w:tab/>
        <w:t>Adjacent channel protection</w:t>
      </w:r>
    </w:p>
    <w:p w14:paraId="1FD1ADD4" w14:textId="77777777" w:rsidR="00061A5A" w:rsidRPr="00C80083" w:rsidRDefault="00061A5A" w:rsidP="00061A5A">
      <w:pPr>
        <w:rPr>
          <w:lang w:val="en-GB"/>
        </w:rPr>
      </w:pPr>
      <w:r w:rsidRPr="00C80083">
        <w:rPr>
          <w:lang w:val="en-GB"/>
        </w:rPr>
        <w:t>The Protection Ratios for adjacent channel use are very important as they will have a large impact upon the design of the DAB network, in particular when adding other non co</w:t>
      </w:r>
      <w:r w:rsidRPr="00C80083">
        <w:rPr>
          <w:lang w:val="en-GB"/>
        </w:rPr>
        <w:noBreakHyphen/>
        <w:t>located services on an adjacent frequency.</w:t>
      </w:r>
    </w:p>
    <w:p w14:paraId="4A066619" w14:textId="77777777" w:rsidR="00061A5A" w:rsidRPr="00C80083" w:rsidRDefault="00061A5A" w:rsidP="00061A5A">
      <w:pPr>
        <w:rPr>
          <w:lang w:val="en-GB"/>
        </w:rPr>
      </w:pPr>
      <w:r w:rsidRPr="00C80083">
        <w:rPr>
          <w:lang w:val="en-GB"/>
        </w:rPr>
        <w:t>National, regional and local broadcast coverage requirements will typically differ leading to alternative network implementations in an area. Introducing a new transmitter into a network has the potential to cause interference not just to co</w:t>
      </w:r>
      <w:r w:rsidRPr="00C80083">
        <w:rPr>
          <w:lang w:val="en-GB"/>
        </w:rPr>
        <w:noBreakHyphen/>
        <w:t>channel usage elsewhere, but also adjacent channel interference (ACI) in its close vicinity. The level of ACI impact will depend on many factors such as, the new transmitter power, antenna pattern </w:t>
      </w:r>
      <w:r w:rsidRPr="00C80083">
        <w:rPr>
          <w:lang w:val="en-GB"/>
        </w:rPr>
        <w:noBreakHyphen/>
        <w:t> both horizontal radiation pattern (HRP) and vertical radiation pattern (VRP), antenna height, whether the new transmitter is in a highly populated area or next to a busy road, and the frequency separation between the new service and the affected service. The level of impact will also depend on the robustness of the affected service and its field strength level in the area around the new transmitter site.</w:t>
      </w:r>
    </w:p>
    <w:p w14:paraId="72879CE1" w14:textId="77777777" w:rsidR="00061A5A" w:rsidRPr="00C80083" w:rsidRDefault="00061A5A" w:rsidP="00061A5A">
      <w:pPr>
        <w:rPr>
          <w:lang w:val="en-GB"/>
        </w:rPr>
      </w:pPr>
      <w:r w:rsidRPr="00C80083">
        <w:rPr>
          <w:lang w:val="en-GB"/>
        </w:rPr>
        <w:t>Impact predictions for non co</w:t>
      </w:r>
      <w:r w:rsidRPr="00C80083">
        <w:rPr>
          <w:lang w:val="en-GB"/>
        </w:rPr>
        <w:noBreakHyphen/>
        <w:t>sited proposed transmitters should be carried out. These predictions must consider the relevant adjacent channel protection ratio plus the additional margin needed to serve the required percentage locations (forming the Protection Margin). Such impact predictions will identify if the existing services are protected to their planned service level.</w:t>
      </w:r>
    </w:p>
    <w:p w14:paraId="579A4EBC" w14:textId="77777777" w:rsidR="00061A5A" w:rsidRPr="00C80083" w:rsidRDefault="00061A5A" w:rsidP="00061A5A">
      <w:pPr>
        <w:rPr>
          <w:lang w:val="en-GB"/>
        </w:rPr>
      </w:pPr>
      <w:r w:rsidRPr="00C80083">
        <w:rPr>
          <w:lang w:val="en-GB"/>
        </w:rPr>
        <w:t xml:space="preserve">A field strength measurement survey can be made for the existing services to validate the coverage prediction. BER measurements should also be taken as an indication of the quality of service. These measurements will be a record of the existing service performance. </w:t>
      </w:r>
    </w:p>
    <w:p w14:paraId="55CB6AD2" w14:textId="77777777" w:rsidR="00061A5A" w:rsidRPr="00C80083" w:rsidRDefault="00061A5A" w:rsidP="00061A5A">
      <w:pPr>
        <w:rPr>
          <w:lang w:val="en-GB"/>
        </w:rPr>
      </w:pPr>
      <w:r w:rsidRPr="00C80083">
        <w:rPr>
          <w:lang w:val="en-GB"/>
        </w:rPr>
        <w:t>The predicted field strength difference between the services in each pixel will indicate areas where the protection margin is exceeded, this method will include pixels that would not actually hear any audible interference and therefore it is essentially very restrictive to new services.</w:t>
      </w:r>
    </w:p>
    <w:p w14:paraId="77CDE309" w14:textId="0865C7CA" w:rsidR="00061A5A" w:rsidRPr="00C80083" w:rsidRDefault="00061A5A" w:rsidP="00061A5A">
      <w:pPr>
        <w:rPr>
          <w:lang w:val="en-GB"/>
        </w:rPr>
      </w:pPr>
      <w:r w:rsidRPr="00C80083">
        <w:rPr>
          <w:lang w:val="en-GB"/>
        </w:rPr>
        <w:t>Adjacent channel interference can be regarded as degrading the affected service within a certain area around the additional transmitter (so</w:t>
      </w:r>
      <w:r w:rsidRPr="00C80083">
        <w:rPr>
          <w:lang w:val="en-GB"/>
        </w:rPr>
        <w:noBreakHyphen/>
        <w:t xml:space="preserve">called </w:t>
      </w:r>
      <w:r w:rsidR="00D2608E">
        <w:rPr>
          <w:lang w:val="en-GB"/>
        </w:rPr>
        <w:t>“</w:t>
      </w:r>
      <w:r w:rsidRPr="00C80083">
        <w:rPr>
          <w:lang w:val="en-GB"/>
        </w:rPr>
        <w:t>hole punching</w:t>
      </w:r>
      <w:r w:rsidR="00D2608E">
        <w:rPr>
          <w:lang w:val="en-GB"/>
        </w:rPr>
        <w:t>”</w:t>
      </w:r>
      <w:r w:rsidRPr="00C80083">
        <w:rPr>
          <w:lang w:val="en-GB"/>
        </w:rPr>
        <w:t>), in which case the impact may be better represented by counting the proportion of users in each pixel that may be affected. This method examines the existing services predicted percentage locations served in each pixel before and after the proposed new service, the drop in predicted percentage locations multiplied by the number of households in that pixel will indicate the severity and number of households likely to be affected. If the coverage in a pixel drops below 50% locations served then receiver blocking can be assumed and all households in that pixel should be counted as lost. Assessment of many ACI situations in the UK has identified these predicted estimates to align closely with reality.</w:t>
      </w:r>
    </w:p>
    <w:p w14:paraId="308BCDED" w14:textId="77777777" w:rsidR="00061A5A" w:rsidRPr="00C80083" w:rsidRDefault="00061A5A" w:rsidP="00061A5A">
      <w:pPr>
        <w:rPr>
          <w:lang w:val="en-GB"/>
        </w:rPr>
      </w:pPr>
      <w:r w:rsidRPr="00C80083">
        <w:rPr>
          <w:lang w:val="en-GB"/>
        </w:rPr>
        <w:t>In many cases this proportional counting, combined with careful consideration of the design of the new transmitter, will reduce the predicted impact to a level that the affected broadcaster will find acceptable and hence allow the new non co</w:t>
      </w:r>
      <w:r w:rsidRPr="00C80083">
        <w:rPr>
          <w:lang w:val="en-GB"/>
        </w:rPr>
        <w:noBreakHyphen/>
        <w:t>sited service to launch.</w:t>
      </w:r>
    </w:p>
    <w:p w14:paraId="7E67C819" w14:textId="77777777" w:rsidR="00061A5A" w:rsidRPr="00C80083" w:rsidRDefault="00061A5A" w:rsidP="00061A5A">
      <w:pPr>
        <w:rPr>
          <w:lang w:val="en-GB"/>
        </w:rPr>
      </w:pPr>
      <w:r w:rsidRPr="00C80083">
        <w:rPr>
          <w:lang w:val="en-GB"/>
        </w:rPr>
        <w:t>When the new transmitter is brought to air, drive survey measurements can be taken of both services to validate the impact assessment. The proportion of measurement points within a pixel that exceed the relevant protection ratio (from Table 119) should be used to calculate the proportional impact. These results can also be scaled to represent indoor coverage impacts (only counted where the affected service provides enough field strength for an indoor service before the addition of the new transmitter). BER measurements of the affected service should again be taken to indicate where uncorrected errors have increased and to validate the field strength difference results. Annex I in [45] provides a worked example of such an ACI assessment carried out in the UK.</w:t>
      </w:r>
    </w:p>
    <w:p w14:paraId="6E746077" w14:textId="43828F10" w:rsidR="00061A5A" w:rsidRPr="00C80083" w:rsidRDefault="00061A5A" w:rsidP="00061A5A">
      <w:pPr>
        <w:rPr>
          <w:lang w:val="en-GB"/>
        </w:rPr>
      </w:pPr>
      <w:r w:rsidRPr="00C80083">
        <w:rPr>
          <w:lang w:val="en-GB"/>
        </w:rPr>
        <w:t>The critical and non</w:t>
      </w:r>
      <w:r w:rsidRPr="00C80083">
        <w:rPr>
          <w:lang w:val="en-GB"/>
        </w:rPr>
        <w:noBreakHyphen/>
        <w:t>critical spectrum masks for DAB were specified to allow a reasonable degree of overlap between service areas using adjacent channels. In deciding the masks, it was important to provide su</w:t>
      </w:r>
      <w:r w:rsidR="00CB4151">
        <w:rPr>
          <w:lang w:val="en-GB"/>
        </w:rPr>
        <w:t>fficient filtering reducing Out-</w:t>
      </w:r>
      <w:r w:rsidRPr="00C80083">
        <w:rPr>
          <w:lang w:val="en-GB"/>
        </w:rPr>
        <w:t>of</w:t>
      </w:r>
      <w:r w:rsidR="00CB4151">
        <w:rPr>
          <w:lang w:val="en-GB"/>
        </w:rPr>
        <w:t>-</w:t>
      </w:r>
      <w:r w:rsidRPr="00C80083">
        <w:rPr>
          <w:lang w:val="en-GB"/>
        </w:rPr>
        <w:t>Band (OOB) emissions from DAB transmissions into adjacent channels, without making filters too expensive. As such the DAB receiver’s adjacent selectivity itself is generally the main limitation when operating non co</w:t>
      </w:r>
      <w:r w:rsidRPr="00C80083">
        <w:rPr>
          <w:lang w:val="en-GB"/>
        </w:rPr>
        <w:noBreakHyphen/>
        <w:t xml:space="preserve">sited transmitters. </w:t>
      </w:r>
    </w:p>
    <w:p w14:paraId="01A598F7" w14:textId="77777777" w:rsidR="00061A5A" w:rsidRPr="00C80083" w:rsidRDefault="00061A5A" w:rsidP="00061A5A">
      <w:pPr>
        <w:rPr>
          <w:lang w:val="en-GB"/>
        </w:rPr>
      </w:pPr>
      <w:r w:rsidRPr="00C80083">
        <w:rPr>
          <w:lang w:val="en-GB"/>
        </w:rPr>
        <w:t>The IRT has carried out a number of measurements of adjacent channel protection ratios [53] during the last few years. The measurements show that these protection ratios strongly depend upon the spectrum of the interfering signal. Measurements were carried out using three differently filtered interfering signals: fulfilling the non</w:t>
      </w:r>
      <w:r w:rsidRPr="00C80083">
        <w:rPr>
          <w:lang w:val="en-GB"/>
        </w:rPr>
        <w:noBreakHyphen/>
        <w:t>critical spectrum mask, the critical spectrum mask and using an undistorted signal, shown below in Fig. 15.</w:t>
      </w:r>
    </w:p>
    <w:p w14:paraId="48E9E637" w14:textId="77777777" w:rsidR="00061A5A" w:rsidRPr="00C80083" w:rsidRDefault="00061A5A" w:rsidP="00061A5A">
      <w:pPr>
        <w:pStyle w:val="FigureNo"/>
        <w:rPr>
          <w:lang w:val="en-GB"/>
        </w:rPr>
      </w:pPr>
      <w:r w:rsidRPr="00C80083">
        <w:rPr>
          <w:lang w:val="en-GB"/>
        </w:rPr>
        <w:t>Figure 15</w:t>
      </w:r>
    </w:p>
    <w:p w14:paraId="5031A572" w14:textId="77777777" w:rsidR="00061A5A" w:rsidRPr="00C80083" w:rsidRDefault="00061A5A" w:rsidP="00061A5A">
      <w:pPr>
        <w:pStyle w:val="Figuretitle"/>
        <w:rPr>
          <w:lang w:val="en-GB"/>
        </w:rPr>
      </w:pPr>
      <w:r w:rsidRPr="00C80083">
        <w:rPr>
          <w:lang w:val="en-GB"/>
        </w:rPr>
        <w:t>Undistorted signal considered in IRT studies [53]</w:t>
      </w:r>
    </w:p>
    <w:p w14:paraId="1BA4E713" w14:textId="77777777" w:rsidR="00061A5A" w:rsidRPr="00070FC1" w:rsidRDefault="00061A5A" w:rsidP="00061A5A">
      <w:pPr>
        <w:pStyle w:val="Figure"/>
      </w:pPr>
      <w:r w:rsidRPr="00BE39AA">
        <w:rPr>
          <w:noProof/>
          <w:lang w:val="en-GB" w:eastAsia="en-GB"/>
        </w:rPr>
        <w:drawing>
          <wp:inline distT="0" distB="0" distL="0" distR="0" wp14:anchorId="30A5B522" wp14:editId="6022A0D5">
            <wp:extent cx="4095062" cy="3014663"/>
            <wp:effectExtent l="0" t="0" r="1270" b="0"/>
            <wp:docPr id="1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srcRect l="23164" t="31478" r="52248" b="12205"/>
                    <a:stretch/>
                  </pic:blipFill>
                  <pic:spPr bwMode="auto">
                    <a:xfrm>
                      <a:off x="0" y="0"/>
                      <a:ext cx="4099018" cy="3017575"/>
                    </a:xfrm>
                    <a:prstGeom prst="rect">
                      <a:avLst/>
                    </a:prstGeom>
                    <a:ln>
                      <a:noFill/>
                    </a:ln>
                    <a:extLst>
                      <a:ext uri="{53640926-AAD7-44D8-BBD7-CCE9431645EC}">
                        <a14:shadowObscured xmlns:a14="http://schemas.microsoft.com/office/drawing/2010/main"/>
                      </a:ext>
                    </a:extLst>
                  </pic:spPr>
                </pic:pic>
              </a:graphicData>
            </a:graphic>
          </wp:inline>
        </w:drawing>
      </w:r>
    </w:p>
    <w:p w14:paraId="20418385" w14:textId="77777777" w:rsidR="00061A5A" w:rsidRPr="00C80083" w:rsidRDefault="00061A5A" w:rsidP="00061A5A">
      <w:pPr>
        <w:rPr>
          <w:lang w:val="en-GB"/>
        </w:rPr>
      </w:pPr>
      <w:r w:rsidRPr="00C80083">
        <w:rPr>
          <w:lang w:val="en-GB"/>
        </w:rPr>
        <w:t>Based on BBC experience (see Annex I in [45]) and the IRT’s measurements it is suggested that, in the case of the use of the critical spectrum mask, the adjacent channel protection ratios used for planning should be based upon the following values (Table 119):</w:t>
      </w:r>
      <w:bookmarkStart w:id="1072" w:name="_Ref507148241"/>
    </w:p>
    <w:p w14:paraId="0C5F40F6" w14:textId="77777777" w:rsidR="00061A5A" w:rsidRPr="00C80083" w:rsidRDefault="00061A5A" w:rsidP="00061A5A">
      <w:pPr>
        <w:pStyle w:val="TableNo"/>
        <w:rPr>
          <w:lang w:val="en-GB"/>
        </w:rPr>
      </w:pPr>
      <w:r w:rsidRPr="00C80083">
        <w:rPr>
          <w:lang w:val="en-GB"/>
        </w:rPr>
        <w:t>TABLE 119</w:t>
      </w:r>
    </w:p>
    <w:p w14:paraId="3D4BE752" w14:textId="77777777" w:rsidR="00061A5A" w:rsidRPr="00C80083" w:rsidRDefault="00061A5A" w:rsidP="00061A5A">
      <w:pPr>
        <w:pStyle w:val="Tabletitle"/>
        <w:rPr>
          <w:b w:val="0"/>
          <w:lang w:val="en-GB"/>
        </w:rPr>
      </w:pPr>
      <w:r w:rsidRPr="00C80083">
        <w:rPr>
          <w:lang w:val="en-GB"/>
        </w:rPr>
        <w:t>Suggested adjacent channel protection ratios (together with critical mask)</w:t>
      </w:r>
      <w:bookmarkEnd w:id="1072"/>
      <w:r w:rsidRPr="00C80083">
        <w:rPr>
          <w:bCs/>
          <w:sz w:val="22"/>
          <w:szCs w:val="24"/>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614"/>
        <w:gridCol w:w="3614"/>
      </w:tblGrid>
      <w:tr w:rsidR="00061A5A" w:rsidRPr="00070FC1" w14:paraId="63470CA6" w14:textId="77777777" w:rsidTr="00D2608E">
        <w:trPr>
          <w:trHeight w:val="283"/>
          <w:jc w:val="center"/>
        </w:trPr>
        <w:tc>
          <w:tcPr>
            <w:tcW w:w="3614" w:type="dxa"/>
            <w:shd w:val="clear" w:color="auto" w:fill="auto"/>
          </w:tcPr>
          <w:p w14:paraId="23F61958" w14:textId="77777777" w:rsidR="00061A5A" w:rsidRPr="00070FC1" w:rsidRDefault="00061A5A" w:rsidP="00C80083">
            <w:pPr>
              <w:pStyle w:val="Tablehead"/>
            </w:pPr>
            <w:r w:rsidRPr="00070FC1">
              <w:t>Interfering DAB block</w:t>
            </w:r>
          </w:p>
        </w:tc>
        <w:tc>
          <w:tcPr>
            <w:tcW w:w="3614" w:type="dxa"/>
            <w:shd w:val="clear" w:color="auto" w:fill="auto"/>
          </w:tcPr>
          <w:p w14:paraId="333715AB" w14:textId="77777777" w:rsidR="00061A5A" w:rsidRPr="00070FC1" w:rsidRDefault="00061A5A" w:rsidP="00C80083">
            <w:pPr>
              <w:pStyle w:val="Tablehead"/>
            </w:pPr>
            <w:r>
              <w:t>Protection ratio (</w:t>
            </w:r>
            <w:r w:rsidRPr="00070FC1">
              <w:t>dB</w:t>
            </w:r>
            <w:r>
              <w:t>)</w:t>
            </w:r>
          </w:p>
        </w:tc>
      </w:tr>
      <w:tr w:rsidR="00061A5A" w:rsidRPr="00070FC1" w14:paraId="1E731BAE" w14:textId="77777777" w:rsidTr="00C80083">
        <w:trPr>
          <w:trHeight w:val="283"/>
          <w:jc w:val="center"/>
        </w:trPr>
        <w:tc>
          <w:tcPr>
            <w:tcW w:w="3614" w:type="dxa"/>
          </w:tcPr>
          <w:p w14:paraId="37BD19BE" w14:textId="77777777" w:rsidR="00061A5A" w:rsidRPr="00070FC1" w:rsidRDefault="00061A5A" w:rsidP="00C80083">
            <w:pPr>
              <w:pStyle w:val="Tabletext"/>
              <w:jc w:val="center"/>
            </w:pPr>
            <w:r w:rsidRPr="00070FC1">
              <w:t>N ± 1</w:t>
            </w:r>
          </w:p>
        </w:tc>
        <w:tc>
          <w:tcPr>
            <w:tcW w:w="3614" w:type="dxa"/>
          </w:tcPr>
          <w:p w14:paraId="6C9154E7" w14:textId="77777777" w:rsidR="00061A5A" w:rsidRPr="00070FC1" w:rsidRDefault="00061A5A" w:rsidP="00C80083">
            <w:pPr>
              <w:pStyle w:val="Tabletext"/>
              <w:jc w:val="center"/>
            </w:pPr>
            <w:r>
              <w:noBreakHyphen/>
              <w:t>40</w:t>
            </w:r>
          </w:p>
        </w:tc>
      </w:tr>
      <w:tr w:rsidR="00061A5A" w:rsidRPr="00070FC1" w14:paraId="474596A9" w14:textId="77777777" w:rsidTr="00C80083">
        <w:trPr>
          <w:trHeight w:val="283"/>
          <w:jc w:val="center"/>
        </w:trPr>
        <w:tc>
          <w:tcPr>
            <w:tcW w:w="3614" w:type="dxa"/>
          </w:tcPr>
          <w:p w14:paraId="40F99C21" w14:textId="77777777" w:rsidR="00061A5A" w:rsidRPr="00070FC1" w:rsidRDefault="00061A5A" w:rsidP="00C80083">
            <w:pPr>
              <w:pStyle w:val="Tabletext"/>
              <w:jc w:val="center"/>
            </w:pPr>
            <w:r w:rsidRPr="00070FC1">
              <w:t>N ± 2</w:t>
            </w:r>
          </w:p>
        </w:tc>
        <w:tc>
          <w:tcPr>
            <w:tcW w:w="3614" w:type="dxa"/>
          </w:tcPr>
          <w:p w14:paraId="42E7877D" w14:textId="77777777" w:rsidR="00061A5A" w:rsidRPr="00070FC1" w:rsidRDefault="00061A5A" w:rsidP="00C80083">
            <w:pPr>
              <w:pStyle w:val="Tabletext"/>
              <w:jc w:val="center"/>
            </w:pPr>
            <w:r>
              <w:noBreakHyphen/>
              <w:t>45</w:t>
            </w:r>
          </w:p>
        </w:tc>
      </w:tr>
      <w:tr w:rsidR="00061A5A" w:rsidRPr="00070FC1" w14:paraId="0E5342E6" w14:textId="77777777" w:rsidTr="00C80083">
        <w:trPr>
          <w:trHeight w:val="283"/>
          <w:jc w:val="center"/>
        </w:trPr>
        <w:tc>
          <w:tcPr>
            <w:tcW w:w="3614" w:type="dxa"/>
          </w:tcPr>
          <w:p w14:paraId="53B1997A" w14:textId="77777777" w:rsidR="00061A5A" w:rsidRPr="00070FC1" w:rsidRDefault="00061A5A" w:rsidP="00C80083">
            <w:pPr>
              <w:pStyle w:val="Tabletext"/>
              <w:jc w:val="center"/>
            </w:pPr>
            <w:r w:rsidRPr="00070FC1">
              <w:t>N ± 3</w:t>
            </w:r>
          </w:p>
        </w:tc>
        <w:tc>
          <w:tcPr>
            <w:tcW w:w="3614" w:type="dxa"/>
          </w:tcPr>
          <w:p w14:paraId="5F59AD1E" w14:textId="77777777" w:rsidR="00061A5A" w:rsidRPr="00070FC1" w:rsidRDefault="00061A5A" w:rsidP="00C80083">
            <w:pPr>
              <w:pStyle w:val="Tabletext"/>
              <w:jc w:val="center"/>
            </w:pPr>
            <w:r>
              <w:noBreakHyphen/>
              <w:t>45</w:t>
            </w:r>
          </w:p>
        </w:tc>
      </w:tr>
    </w:tbl>
    <w:p w14:paraId="2B3A33B8" w14:textId="77777777" w:rsidR="00061A5A" w:rsidRPr="00070FC1" w:rsidRDefault="00061A5A" w:rsidP="00061A5A">
      <w:pPr>
        <w:pStyle w:val="Tablefin"/>
      </w:pPr>
      <w:bookmarkStart w:id="1073" w:name="_Toc509309575"/>
      <w:bookmarkStart w:id="1074" w:name="_Toc509309715"/>
      <w:bookmarkStart w:id="1075" w:name="_Toc509923441"/>
      <w:bookmarkStart w:id="1076" w:name="_Toc509927211"/>
      <w:bookmarkStart w:id="1077" w:name="_Toc451165519"/>
      <w:bookmarkStart w:id="1078" w:name="_Toc513118470"/>
      <w:bookmarkStart w:id="1079" w:name="_Toc515277960"/>
      <w:bookmarkEnd w:id="1073"/>
      <w:bookmarkEnd w:id="1074"/>
      <w:bookmarkEnd w:id="1075"/>
      <w:bookmarkEnd w:id="1076"/>
      <w:bookmarkEnd w:id="1077"/>
    </w:p>
    <w:p w14:paraId="72DEDC3A" w14:textId="77777777" w:rsidR="00061A5A" w:rsidRPr="00C80083" w:rsidRDefault="00061A5A" w:rsidP="00061A5A">
      <w:pPr>
        <w:pStyle w:val="Heading4"/>
        <w:rPr>
          <w:lang w:val="en-GB"/>
        </w:rPr>
      </w:pPr>
      <w:r w:rsidRPr="00C80083">
        <w:rPr>
          <w:lang w:val="en-GB"/>
        </w:rPr>
        <w:t>7.4.4.2</w:t>
      </w:r>
      <w:r w:rsidRPr="00C80083">
        <w:rPr>
          <w:lang w:val="en-GB"/>
        </w:rPr>
        <w:tab/>
        <w:t>DAB vs other broadcasting and non</w:t>
      </w:r>
      <w:r w:rsidRPr="00C80083">
        <w:rPr>
          <w:lang w:val="en-GB"/>
        </w:rPr>
        <w:noBreakHyphen/>
        <w:t>broadcasting systems</w:t>
      </w:r>
      <w:bookmarkEnd w:id="1078"/>
      <w:bookmarkEnd w:id="1079"/>
    </w:p>
    <w:p w14:paraId="6AB39AB9" w14:textId="77777777" w:rsidR="00061A5A" w:rsidRPr="00C80083" w:rsidRDefault="00061A5A" w:rsidP="00061A5A">
      <w:pPr>
        <w:pStyle w:val="Heading5"/>
        <w:rPr>
          <w:lang w:val="en-GB" w:eastAsia="de-DE"/>
        </w:rPr>
      </w:pPr>
      <w:bookmarkStart w:id="1080" w:name="_Ref492033556"/>
      <w:r w:rsidRPr="00C80083">
        <w:rPr>
          <w:lang w:val="en-GB" w:eastAsia="de-DE"/>
        </w:rPr>
        <w:t>7.4.4.2.1</w:t>
      </w:r>
      <w:r w:rsidRPr="00C80083">
        <w:rPr>
          <w:lang w:val="en-GB" w:eastAsia="de-DE"/>
        </w:rPr>
        <w:tab/>
        <w:t>General remarks</w:t>
      </w:r>
      <w:bookmarkEnd w:id="1080"/>
    </w:p>
    <w:p w14:paraId="07439C94" w14:textId="77777777" w:rsidR="00061A5A" w:rsidRPr="00C80083" w:rsidRDefault="00061A5A" w:rsidP="00061A5A">
      <w:pPr>
        <w:rPr>
          <w:lang w:val="en-GB" w:eastAsia="de-DE"/>
        </w:rPr>
      </w:pPr>
      <w:r w:rsidRPr="00C80083">
        <w:rPr>
          <w:lang w:val="en-GB" w:eastAsia="de-DE"/>
        </w:rPr>
        <w:t>Protection ratios of DAB vs other broadcasting systems and other non</w:t>
      </w:r>
      <w:r w:rsidRPr="00C80083">
        <w:rPr>
          <w:lang w:val="en-GB" w:eastAsia="de-DE"/>
        </w:rPr>
        <w:noBreakHyphen/>
        <w:t>broadcasting systems are well described in several ITU</w:t>
      </w:r>
      <w:r w:rsidRPr="00C80083">
        <w:rPr>
          <w:lang w:val="en-GB" w:eastAsia="de-DE"/>
        </w:rPr>
        <w:noBreakHyphen/>
        <w:t>R documents: [1], [44], [55]. For Europe, a relevant exception is DVB</w:t>
      </w:r>
      <w:r w:rsidRPr="00C80083">
        <w:rPr>
          <w:lang w:val="en-GB" w:eastAsia="de-DE"/>
        </w:rPr>
        <w:noBreakHyphen/>
        <w:t>T2 since this is a relatively new system for which no or only very few measurements exist.</w:t>
      </w:r>
    </w:p>
    <w:p w14:paraId="47DA866C" w14:textId="77777777" w:rsidR="00061A5A" w:rsidRPr="00C80083" w:rsidRDefault="00061A5A" w:rsidP="00061A5A">
      <w:pPr>
        <w:rPr>
          <w:lang w:val="en-GB" w:eastAsia="de-DE"/>
        </w:rPr>
      </w:pPr>
      <w:r w:rsidRPr="00C80083">
        <w:rPr>
          <w:lang w:val="en-GB" w:eastAsia="de-DE"/>
        </w:rPr>
        <w:t>The situation is different with regard to DAB+. Apart from intra</w:t>
      </w:r>
      <w:r w:rsidRPr="00C80083">
        <w:rPr>
          <w:lang w:val="en-GB" w:eastAsia="de-DE"/>
        </w:rPr>
        <w:noBreakHyphen/>
        <w:t>system measurements (DAB+ vs DAB+), practically no figures are available for protection ratios of DAB+ vs other broadcasting systems and other non</w:t>
      </w:r>
      <w:r w:rsidRPr="00C80083">
        <w:rPr>
          <w:lang w:val="en-GB" w:eastAsia="de-DE"/>
        </w:rPr>
        <w:noBreakHyphen/>
        <w:t>broadcasting systems.</w:t>
      </w:r>
    </w:p>
    <w:p w14:paraId="2563C0F7" w14:textId="77777777" w:rsidR="00061A5A" w:rsidRPr="00C80083" w:rsidRDefault="00061A5A" w:rsidP="00061A5A">
      <w:pPr>
        <w:rPr>
          <w:lang w:val="en-GB" w:eastAsia="de-DE"/>
        </w:rPr>
      </w:pPr>
      <w:r w:rsidRPr="00C80083">
        <w:rPr>
          <w:lang w:val="en-GB" w:eastAsia="de-DE"/>
        </w:rPr>
        <w:t>This is not very critical, however, since in most cases an extrapolation from DAB to DAB+ is possible as well as an extrapolation from DVB</w:t>
      </w:r>
      <w:r w:rsidRPr="00C80083">
        <w:rPr>
          <w:lang w:val="en-GB" w:eastAsia="de-DE"/>
        </w:rPr>
        <w:noBreakHyphen/>
        <w:t>T to DVB</w:t>
      </w:r>
      <w:r w:rsidRPr="00C80083">
        <w:rPr>
          <w:lang w:val="en-GB" w:eastAsia="de-DE"/>
        </w:rPr>
        <w:noBreakHyphen/>
        <w:t xml:space="preserve">T2. The basic ideas for these extrapolations are the following: </w:t>
      </w:r>
    </w:p>
    <w:p w14:paraId="7EEE9480" w14:textId="77777777" w:rsidR="00061A5A" w:rsidRPr="00C80083" w:rsidRDefault="00061A5A" w:rsidP="00061A5A">
      <w:pPr>
        <w:pStyle w:val="enumlev1"/>
        <w:rPr>
          <w:lang w:val="en-GB" w:eastAsia="de-DE"/>
        </w:rPr>
      </w:pPr>
      <w:r w:rsidRPr="00C80083">
        <w:rPr>
          <w:lang w:val="en-GB" w:eastAsia="de-DE"/>
        </w:rPr>
        <w:t>a)</w:t>
      </w:r>
      <w:r w:rsidRPr="00C80083">
        <w:rPr>
          <w:lang w:val="en-GB" w:eastAsia="de-DE"/>
        </w:rPr>
        <w:tab/>
        <w:t>All cases where DAB+ interferes with other broadcasting or non</w:t>
      </w:r>
      <w:r w:rsidRPr="00C80083">
        <w:rPr>
          <w:lang w:val="en-GB" w:eastAsia="de-DE"/>
        </w:rPr>
        <w:noBreakHyphen/>
        <w:t>broadcasting systems can be treated in the same way as DAB, since both DAB and DAB+ have the same RF characteristics, being OFDM interferers, with the same bandwidth, the same carrier structure, etc.</w:t>
      </w:r>
    </w:p>
    <w:p w14:paraId="21C3EB5D" w14:textId="77777777" w:rsidR="00061A5A" w:rsidRPr="00C80083" w:rsidRDefault="00061A5A" w:rsidP="00061A5A">
      <w:pPr>
        <w:pStyle w:val="enumlev1"/>
        <w:rPr>
          <w:lang w:val="en-GB" w:eastAsia="de-DE"/>
        </w:rPr>
      </w:pPr>
      <w:r w:rsidRPr="00C80083">
        <w:rPr>
          <w:lang w:val="en-GB" w:eastAsia="de-DE"/>
        </w:rPr>
        <w:t>b)</w:t>
      </w:r>
      <w:r w:rsidRPr="00C80083">
        <w:rPr>
          <w:lang w:val="en-GB" w:eastAsia="de-DE"/>
        </w:rPr>
        <w:tab/>
        <w:t>For DVB</w:t>
      </w:r>
      <w:r w:rsidRPr="00C80083">
        <w:rPr>
          <w:lang w:val="en-GB" w:eastAsia="de-DE"/>
        </w:rPr>
        <w:noBreakHyphen/>
        <w:t>T2 being interfered with by DAB/DAB+, it is proposed that the protection ratios of a corresponding DVB</w:t>
      </w:r>
      <w:r w:rsidRPr="00C80083">
        <w:rPr>
          <w:lang w:val="en-GB" w:eastAsia="de-DE"/>
        </w:rPr>
        <w:noBreakHyphen/>
        <w:t xml:space="preserve">T mode (modulation scheme + code rate) be used; in this case, corresponding means having the same (or a similar) </w:t>
      </w:r>
      <w:r w:rsidRPr="00C80083">
        <w:rPr>
          <w:i/>
          <w:iCs/>
          <w:lang w:val="en-GB" w:eastAsia="de-DE"/>
        </w:rPr>
        <w:t>C</w:t>
      </w:r>
      <w:r w:rsidRPr="00C80083">
        <w:rPr>
          <w:lang w:val="en-GB" w:eastAsia="de-DE"/>
        </w:rPr>
        <w:t>/</w:t>
      </w:r>
      <w:r w:rsidRPr="00C80083">
        <w:rPr>
          <w:i/>
          <w:iCs/>
          <w:lang w:val="en-GB" w:eastAsia="de-DE"/>
        </w:rPr>
        <w:t>N</w:t>
      </w:r>
      <w:r w:rsidRPr="00C80083">
        <w:rPr>
          <w:lang w:val="en-GB" w:eastAsia="de-DE"/>
        </w:rPr>
        <w:t xml:space="preserve"> value.</w:t>
      </w:r>
    </w:p>
    <w:p w14:paraId="742901CF" w14:textId="2D12BF46" w:rsidR="00061A5A" w:rsidRPr="00C80083" w:rsidRDefault="00061A5A" w:rsidP="00061A5A">
      <w:pPr>
        <w:pStyle w:val="enumlev1"/>
        <w:rPr>
          <w:lang w:val="en-GB" w:eastAsia="de-DE"/>
        </w:rPr>
      </w:pPr>
      <w:r w:rsidRPr="00C80083">
        <w:rPr>
          <w:lang w:val="en-GB" w:eastAsia="de-DE"/>
        </w:rPr>
        <w:t>c)</w:t>
      </w:r>
      <w:r w:rsidRPr="00C80083">
        <w:rPr>
          <w:lang w:val="en-GB" w:eastAsia="de-DE"/>
        </w:rPr>
        <w:tab/>
        <w:t>For DAB+ being interfered with by DVB</w:t>
      </w:r>
      <w:r w:rsidRPr="00C80083">
        <w:rPr>
          <w:lang w:val="en-GB" w:eastAsia="de-DE"/>
        </w:rPr>
        <w:noBreakHyphen/>
        <w:t>T/DVB</w:t>
      </w:r>
      <w:r w:rsidRPr="00C80083">
        <w:rPr>
          <w:lang w:val="en-GB" w:eastAsia="de-DE"/>
        </w:rPr>
        <w:noBreakHyphen/>
        <w:t xml:space="preserve">T2, it is proposed that the </w:t>
      </w:r>
      <w:r w:rsidRPr="00C80083">
        <w:rPr>
          <w:i/>
          <w:iCs/>
          <w:lang w:val="en-GB" w:eastAsia="de-DE"/>
        </w:rPr>
        <w:t>C</w:t>
      </w:r>
      <w:r w:rsidRPr="00C80083">
        <w:rPr>
          <w:lang w:val="en-GB" w:eastAsia="de-DE"/>
        </w:rPr>
        <w:t>/</w:t>
      </w:r>
      <w:r w:rsidRPr="00C80083">
        <w:rPr>
          <w:i/>
          <w:iCs/>
          <w:lang w:val="en-GB" w:eastAsia="de-DE"/>
        </w:rPr>
        <w:t>N</w:t>
      </w:r>
      <w:r w:rsidRPr="00C80083">
        <w:rPr>
          <w:lang w:val="en-GB" w:eastAsia="de-DE"/>
        </w:rPr>
        <w:t xml:space="preserve"> of DAB+ vs. DAB+ minus 6 dB be used, since the ratio of DAB+ and DVB</w:t>
      </w:r>
      <w:r w:rsidRPr="00C80083">
        <w:rPr>
          <w:lang w:val="en-GB" w:eastAsia="de-DE"/>
        </w:rPr>
        <w:noBreakHyphen/>
        <w:t>T/T2 bandwidths is 1/4.</w:t>
      </w:r>
      <w:r w:rsidRPr="00C80083">
        <w:rPr>
          <w:lang w:val="en-GB" w:eastAsia="de-DE"/>
        </w:rPr>
        <w:br/>
        <w:t>Non fully overlapping DAB+ and DVB</w:t>
      </w:r>
      <w:r w:rsidRPr="00C80083">
        <w:rPr>
          <w:lang w:val="en-GB" w:eastAsia="de-DE"/>
        </w:rPr>
        <w:noBreakHyphen/>
        <w:t>T/T2 channels should be treated according to Tables</w:t>
      </w:r>
      <w:r w:rsidR="00D2608E">
        <w:rPr>
          <w:lang w:val="en-GB" w:eastAsia="de-DE"/>
        </w:rPr>
        <w:t> </w:t>
      </w:r>
      <w:r w:rsidRPr="00C80083">
        <w:rPr>
          <w:lang w:val="en-GB" w:eastAsia="de-DE"/>
        </w:rPr>
        <w:t>A.3.3</w:t>
      </w:r>
      <w:r w:rsidRPr="00C80083">
        <w:rPr>
          <w:lang w:val="en-GB" w:eastAsia="de-DE"/>
        </w:rPr>
        <w:noBreakHyphen/>
        <w:t>13/14 of [1].</w:t>
      </w:r>
    </w:p>
    <w:p w14:paraId="643756C9" w14:textId="77777777" w:rsidR="00061A5A" w:rsidRPr="00C80083" w:rsidRDefault="00061A5A" w:rsidP="00061A5A">
      <w:pPr>
        <w:pStyle w:val="enumlev1"/>
        <w:rPr>
          <w:lang w:val="en-GB" w:eastAsia="de-DE"/>
        </w:rPr>
      </w:pPr>
      <w:r w:rsidRPr="00C80083">
        <w:rPr>
          <w:lang w:val="en-GB" w:eastAsia="de-DE"/>
        </w:rPr>
        <w:t>d)</w:t>
      </w:r>
      <w:r w:rsidRPr="00C80083">
        <w:rPr>
          <w:lang w:val="en-GB" w:eastAsia="de-DE"/>
        </w:rPr>
        <w:tab/>
        <w:t>For DAB+ being interfered with by other services, it is proposed to use the following procedure:</w:t>
      </w:r>
      <w:r w:rsidRPr="00C80083">
        <w:rPr>
          <w:lang w:val="en-GB" w:eastAsia="de-DE"/>
        </w:rPr>
        <w:br/>
        <w:t xml:space="preserve">The PR for DAB vs the other service (OS) exists: </w:t>
      </w:r>
      <w:r w:rsidRPr="00C80083">
        <w:rPr>
          <w:i/>
          <w:iCs/>
          <w:lang w:val="en-GB" w:eastAsia="de-DE"/>
        </w:rPr>
        <w:t>PR</w:t>
      </w:r>
      <w:r w:rsidRPr="00C80083">
        <w:rPr>
          <w:i/>
          <w:iCs/>
          <w:vertAlign w:val="subscript"/>
          <w:lang w:val="en-GB" w:eastAsia="de-DE"/>
        </w:rPr>
        <w:t>DAB</w:t>
      </w:r>
      <w:r w:rsidRPr="00C80083">
        <w:rPr>
          <w:i/>
          <w:iCs/>
          <w:vertAlign w:val="subscript"/>
          <w:lang w:val="en-GB" w:eastAsia="de-DE"/>
        </w:rPr>
        <w:noBreakHyphen/>
        <w:t>OS</w:t>
      </w:r>
      <w:r w:rsidRPr="00C80083">
        <w:rPr>
          <w:lang w:val="en-GB" w:eastAsia="de-DE"/>
        </w:rPr>
        <w:t xml:space="preserve">, as well as the </w:t>
      </w:r>
      <w:r w:rsidRPr="00C80083">
        <w:rPr>
          <w:i/>
          <w:iCs/>
          <w:lang w:val="en-GB" w:eastAsia="de-DE"/>
        </w:rPr>
        <w:t>C</w:t>
      </w:r>
      <w:r w:rsidRPr="00C80083">
        <w:rPr>
          <w:lang w:val="en-GB" w:eastAsia="de-DE"/>
        </w:rPr>
        <w:t>/</w:t>
      </w:r>
      <w:r w:rsidRPr="00C80083">
        <w:rPr>
          <w:i/>
          <w:iCs/>
          <w:lang w:val="en-GB" w:eastAsia="de-DE"/>
        </w:rPr>
        <w:t>N</w:t>
      </w:r>
      <w:r w:rsidRPr="00C80083">
        <w:rPr>
          <w:lang w:val="en-GB" w:eastAsia="de-DE"/>
        </w:rPr>
        <w:t xml:space="preserve"> of DAB: </w:t>
      </w:r>
      <w:r w:rsidRPr="00C80083">
        <w:rPr>
          <w:i/>
          <w:iCs/>
          <w:lang w:val="en-GB" w:eastAsia="de-DE"/>
        </w:rPr>
        <w:t>C</w:t>
      </w:r>
      <w:r w:rsidRPr="00C80083">
        <w:rPr>
          <w:lang w:val="en-GB" w:eastAsia="de-DE"/>
        </w:rPr>
        <w:t>/</w:t>
      </w:r>
      <w:r w:rsidRPr="00C80083">
        <w:rPr>
          <w:i/>
          <w:iCs/>
          <w:lang w:val="en-GB" w:eastAsia="de-DE"/>
        </w:rPr>
        <w:t>N</w:t>
      </w:r>
      <w:r w:rsidRPr="00C80083">
        <w:rPr>
          <w:i/>
          <w:iCs/>
          <w:vertAlign w:val="subscript"/>
          <w:lang w:val="en-GB" w:eastAsia="de-DE"/>
        </w:rPr>
        <w:t>DAB</w:t>
      </w:r>
      <w:r w:rsidRPr="00C80083">
        <w:rPr>
          <w:lang w:val="en-GB" w:eastAsia="de-DE"/>
        </w:rPr>
        <w:t>.</w:t>
      </w:r>
      <w:r w:rsidRPr="00C80083">
        <w:rPr>
          <w:lang w:val="en-GB" w:eastAsia="de-DE"/>
        </w:rPr>
        <w:br/>
        <w:t>These values can be taken from [1] or [37]; typically DAB mode ‘Protection Level 3’ is chosen.</w:t>
      </w:r>
    </w:p>
    <w:p w14:paraId="3A094F23" w14:textId="77777777" w:rsidR="00061A5A" w:rsidRPr="00C80083" w:rsidRDefault="00061A5A" w:rsidP="00061A5A">
      <w:pPr>
        <w:rPr>
          <w:lang w:val="en-GB" w:eastAsia="de-DE"/>
        </w:rPr>
      </w:pPr>
      <w:r w:rsidRPr="00C80083">
        <w:rPr>
          <w:lang w:val="en-GB" w:eastAsia="de-DE"/>
        </w:rPr>
        <w:t xml:space="preserve">The quantity </w:t>
      </w:r>
      <w:r w:rsidRPr="00070FC1">
        <w:rPr>
          <w:lang w:eastAsia="de-DE"/>
        </w:rPr>
        <w:t>Δ</w:t>
      </w:r>
      <w:r w:rsidRPr="00C80083">
        <w:rPr>
          <w:i/>
          <w:iCs/>
          <w:vertAlign w:val="subscript"/>
          <w:lang w:val="en-GB" w:eastAsia="de-DE"/>
        </w:rPr>
        <w:t>OS</w:t>
      </w:r>
      <w:r w:rsidRPr="00C80083">
        <w:rPr>
          <w:lang w:val="en-GB" w:eastAsia="de-DE"/>
        </w:rPr>
        <w:t xml:space="preserve"> = </w:t>
      </w:r>
      <w:r w:rsidRPr="00C80083">
        <w:rPr>
          <w:i/>
          <w:iCs/>
          <w:lang w:val="en-GB" w:eastAsia="de-DE"/>
        </w:rPr>
        <w:t>C</w:t>
      </w:r>
      <w:r w:rsidRPr="00C80083">
        <w:rPr>
          <w:lang w:val="en-GB" w:eastAsia="de-DE"/>
        </w:rPr>
        <w:t>/</w:t>
      </w:r>
      <w:r w:rsidRPr="00C80083">
        <w:rPr>
          <w:i/>
          <w:iCs/>
          <w:lang w:val="en-GB" w:eastAsia="de-DE"/>
        </w:rPr>
        <w:t>N</w:t>
      </w:r>
      <w:r w:rsidRPr="00C80083">
        <w:rPr>
          <w:i/>
          <w:iCs/>
          <w:vertAlign w:val="subscript"/>
          <w:lang w:val="en-GB" w:eastAsia="de-DE"/>
        </w:rPr>
        <w:t>DAB</w:t>
      </w:r>
      <w:r w:rsidRPr="00C80083">
        <w:rPr>
          <w:lang w:val="en-GB" w:eastAsia="de-DE"/>
        </w:rPr>
        <w:t> </w:t>
      </w:r>
      <w:r w:rsidRPr="00C80083">
        <w:rPr>
          <w:lang w:val="en-GB" w:eastAsia="de-DE"/>
        </w:rPr>
        <w:noBreakHyphen/>
        <w:t> </w:t>
      </w:r>
      <w:r w:rsidRPr="00C80083">
        <w:rPr>
          <w:i/>
          <w:iCs/>
          <w:lang w:val="en-GB" w:eastAsia="de-DE"/>
        </w:rPr>
        <w:t>PR</w:t>
      </w:r>
      <w:r w:rsidRPr="00C80083">
        <w:rPr>
          <w:i/>
          <w:iCs/>
          <w:vertAlign w:val="subscript"/>
          <w:lang w:val="en-GB" w:eastAsia="de-DE"/>
        </w:rPr>
        <w:t>DAB</w:t>
      </w:r>
      <w:r w:rsidRPr="00C80083">
        <w:rPr>
          <w:vertAlign w:val="subscript"/>
          <w:lang w:val="en-GB" w:eastAsia="de-DE"/>
        </w:rPr>
        <w:noBreakHyphen/>
      </w:r>
      <w:r w:rsidRPr="00C80083">
        <w:rPr>
          <w:i/>
          <w:iCs/>
          <w:vertAlign w:val="subscript"/>
          <w:lang w:val="en-GB" w:eastAsia="de-DE"/>
        </w:rPr>
        <w:t>OS</w:t>
      </w:r>
      <w:r w:rsidRPr="00C80083">
        <w:rPr>
          <w:lang w:val="en-GB" w:eastAsia="de-DE"/>
        </w:rPr>
        <w:t xml:space="preserve"> is defined.</w:t>
      </w:r>
    </w:p>
    <w:p w14:paraId="122DBDB2" w14:textId="77777777" w:rsidR="00061A5A" w:rsidRPr="00C80083" w:rsidRDefault="00061A5A" w:rsidP="00061A5A">
      <w:pPr>
        <w:rPr>
          <w:lang w:val="en-GB" w:eastAsia="de-DE"/>
        </w:rPr>
      </w:pPr>
      <w:r w:rsidRPr="00C80083">
        <w:rPr>
          <w:lang w:val="en-GB" w:eastAsia="de-DE"/>
        </w:rPr>
        <w:t xml:space="preserve">It is assumed that </w:t>
      </w:r>
      <w:r w:rsidRPr="00070FC1">
        <w:rPr>
          <w:lang w:eastAsia="de-DE"/>
        </w:rPr>
        <w:t>Δ</w:t>
      </w:r>
      <w:r w:rsidRPr="00C80083">
        <w:rPr>
          <w:i/>
          <w:iCs/>
          <w:vertAlign w:val="subscript"/>
          <w:lang w:val="en-GB" w:eastAsia="de-DE"/>
        </w:rPr>
        <w:t>OS</w:t>
      </w:r>
      <w:r w:rsidRPr="00C80083">
        <w:rPr>
          <w:lang w:val="en-GB" w:eastAsia="de-DE"/>
        </w:rPr>
        <w:t xml:space="preserve"> is representative for all protection levels, also for DAB+.</w:t>
      </w:r>
    </w:p>
    <w:p w14:paraId="7FD3102E" w14:textId="77777777" w:rsidR="00061A5A" w:rsidRPr="00C80083" w:rsidRDefault="00061A5A" w:rsidP="00061A5A">
      <w:pPr>
        <w:rPr>
          <w:lang w:val="en-GB" w:eastAsia="de-DE"/>
        </w:rPr>
      </w:pPr>
      <w:r w:rsidRPr="00C80083">
        <w:rPr>
          <w:lang w:val="en-GB" w:eastAsia="de-DE"/>
        </w:rPr>
        <w:t>The PR for DAB+ being interfered with by OS is then given by:</w:t>
      </w:r>
    </w:p>
    <w:p w14:paraId="5F20AF97" w14:textId="77777777" w:rsidR="00061A5A" w:rsidRPr="00C80083" w:rsidRDefault="00061A5A" w:rsidP="00061A5A">
      <w:pPr>
        <w:pStyle w:val="Equation"/>
        <w:rPr>
          <w:lang w:val="en-GB" w:eastAsia="de-DE"/>
        </w:rPr>
      </w:pPr>
      <w:r w:rsidRPr="00C80083">
        <w:rPr>
          <w:lang w:val="en-GB" w:eastAsia="de-DE"/>
        </w:rPr>
        <w:tab/>
      </w:r>
      <w:r w:rsidRPr="00C80083">
        <w:rPr>
          <w:lang w:val="en-GB" w:eastAsia="de-DE"/>
        </w:rPr>
        <w:tab/>
      </w:r>
      <w:r w:rsidRPr="00C80083">
        <w:rPr>
          <w:i/>
          <w:iCs/>
          <w:lang w:val="en-GB" w:eastAsia="de-DE"/>
        </w:rPr>
        <w:t>PR</w:t>
      </w:r>
      <w:r w:rsidRPr="00C80083">
        <w:rPr>
          <w:i/>
          <w:iCs/>
          <w:vertAlign w:val="subscript"/>
          <w:lang w:val="en-GB" w:eastAsia="de-DE"/>
        </w:rPr>
        <w:t>DAB+</w:t>
      </w:r>
      <w:r w:rsidRPr="00C80083">
        <w:rPr>
          <w:i/>
          <w:iCs/>
          <w:vertAlign w:val="subscript"/>
          <w:lang w:val="en-GB" w:eastAsia="de-DE"/>
        </w:rPr>
        <w:noBreakHyphen/>
        <w:t>OS</w:t>
      </w:r>
      <w:r w:rsidRPr="00C80083">
        <w:rPr>
          <w:lang w:val="en-GB" w:eastAsia="de-DE"/>
        </w:rPr>
        <w:t xml:space="preserve"> = </w:t>
      </w:r>
      <w:r w:rsidRPr="00C80083">
        <w:rPr>
          <w:i/>
          <w:iCs/>
          <w:lang w:val="en-GB" w:eastAsia="de-DE"/>
        </w:rPr>
        <w:t>C</w:t>
      </w:r>
      <w:r w:rsidRPr="00C80083">
        <w:rPr>
          <w:lang w:val="en-GB" w:eastAsia="de-DE"/>
        </w:rPr>
        <w:t>/</w:t>
      </w:r>
      <w:r w:rsidRPr="00C80083">
        <w:rPr>
          <w:i/>
          <w:iCs/>
          <w:lang w:val="en-GB" w:eastAsia="de-DE"/>
        </w:rPr>
        <w:t>N</w:t>
      </w:r>
      <w:r w:rsidRPr="00C80083">
        <w:rPr>
          <w:i/>
          <w:iCs/>
          <w:vertAlign w:val="subscript"/>
          <w:lang w:val="en-GB" w:eastAsia="de-DE"/>
        </w:rPr>
        <w:t>DAB</w:t>
      </w:r>
      <w:r w:rsidRPr="00C80083">
        <w:rPr>
          <w:vertAlign w:val="subscript"/>
          <w:lang w:val="en-GB" w:eastAsia="de-DE"/>
        </w:rPr>
        <w:t>+</w:t>
      </w:r>
      <w:r w:rsidRPr="00C80083">
        <w:rPr>
          <w:lang w:val="en-GB" w:eastAsia="de-DE"/>
        </w:rPr>
        <w:t> </w:t>
      </w:r>
      <w:r w:rsidRPr="00C80083">
        <w:rPr>
          <w:lang w:val="en-GB" w:eastAsia="de-DE"/>
        </w:rPr>
        <w:noBreakHyphen/>
        <w:t> </w:t>
      </w:r>
      <w:r w:rsidRPr="00070FC1">
        <w:rPr>
          <w:lang w:eastAsia="de-DE"/>
        </w:rPr>
        <w:t>Δ</w:t>
      </w:r>
      <w:r w:rsidRPr="00C80083">
        <w:rPr>
          <w:i/>
          <w:iCs/>
          <w:vertAlign w:val="subscript"/>
          <w:lang w:val="en-GB" w:eastAsia="de-DE"/>
        </w:rPr>
        <w:t>OS</w:t>
      </w:r>
    </w:p>
    <w:p w14:paraId="03FD2FDE" w14:textId="77777777" w:rsidR="00061A5A" w:rsidRPr="00C80083" w:rsidRDefault="00061A5A" w:rsidP="00061A5A">
      <w:pPr>
        <w:tabs>
          <w:tab w:val="left" w:pos="1560"/>
        </w:tabs>
        <w:rPr>
          <w:lang w:val="en-GB" w:eastAsia="de-DE"/>
        </w:rPr>
      </w:pPr>
      <w:r w:rsidRPr="00C80083">
        <w:rPr>
          <w:lang w:val="en-GB" w:eastAsia="de-DE"/>
        </w:rPr>
        <w:t>This procedure is a pragmatic but qualitative approach, in view of the lack of measurement results. It may be replaced in the future when results of DAB+ measurements become available.</w:t>
      </w:r>
    </w:p>
    <w:p w14:paraId="2321FC5E" w14:textId="77777777" w:rsidR="00061A5A" w:rsidRPr="00C80083" w:rsidRDefault="00061A5A" w:rsidP="00061A5A">
      <w:pPr>
        <w:pStyle w:val="Heading5"/>
        <w:rPr>
          <w:lang w:val="en-GB" w:eastAsia="de-DE"/>
        </w:rPr>
      </w:pPr>
      <w:r w:rsidRPr="00C80083">
        <w:rPr>
          <w:lang w:val="en-GB" w:eastAsia="de-DE"/>
        </w:rPr>
        <w:t>7.4.4.2.2</w:t>
      </w:r>
      <w:r w:rsidRPr="00C80083">
        <w:rPr>
          <w:lang w:val="en-GB" w:eastAsia="de-DE"/>
        </w:rPr>
        <w:tab/>
        <w:t>DAB vs DVB</w:t>
      </w:r>
      <w:r w:rsidRPr="00C80083">
        <w:rPr>
          <w:lang w:val="en-GB" w:eastAsia="de-DE"/>
        </w:rPr>
        <w:noBreakHyphen/>
        <w:t>T/T2</w:t>
      </w:r>
    </w:p>
    <w:p w14:paraId="69DB55C6" w14:textId="479C666D" w:rsidR="00061A5A" w:rsidRPr="00C80083" w:rsidRDefault="00061A5A" w:rsidP="00061A5A">
      <w:pPr>
        <w:rPr>
          <w:lang w:val="en-GB" w:eastAsia="de-DE"/>
        </w:rPr>
      </w:pPr>
      <w:r w:rsidRPr="00C80083">
        <w:rPr>
          <w:lang w:val="en-GB" w:eastAsia="de-DE"/>
        </w:rPr>
        <w:t>Protection ratios for DAB vs DVB</w:t>
      </w:r>
      <w:r w:rsidRPr="00C80083">
        <w:rPr>
          <w:lang w:val="en-GB" w:eastAsia="de-DE"/>
        </w:rPr>
        <w:noBreakHyphen/>
        <w:t>T are given in Appendix 3.3 to Annex 2 of [1], Tables</w:t>
      </w:r>
      <w:r w:rsidR="008E3C69">
        <w:rPr>
          <w:lang w:val="en-GB" w:eastAsia="de-DE"/>
        </w:rPr>
        <w:t> </w:t>
      </w:r>
      <w:r w:rsidRPr="00C80083">
        <w:rPr>
          <w:lang w:val="en-GB" w:eastAsia="de-DE"/>
        </w:rPr>
        <w:t>A.3.3</w:t>
      </w:r>
      <w:r w:rsidRPr="00C80083">
        <w:rPr>
          <w:lang w:val="en-GB" w:eastAsia="de-DE"/>
        </w:rPr>
        <w:noBreakHyphen/>
        <w:t>13 </w:t>
      </w:r>
      <w:r w:rsidRPr="00C80083">
        <w:rPr>
          <w:lang w:val="en-GB" w:eastAsia="de-DE"/>
        </w:rPr>
        <w:noBreakHyphen/>
        <w:t> 22.</w:t>
      </w:r>
    </w:p>
    <w:p w14:paraId="1E766C8A" w14:textId="77777777" w:rsidR="00061A5A" w:rsidRPr="00C80083" w:rsidRDefault="00061A5A" w:rsidP="00061A5A">
      <w:pPr>
        <w:rPr>
          <w:lang w:val="en-GB" w:eastAsia="de-DE"/>
        </w:rPr>
      </w:pPr>
      <w:r w:rsidRPr="00C80083">
        <w:rPr>
          <w:lang w:val="en-GB" w:eastAsia="de-DE"/>
        </w:rPr>
        <w:t>Protection ratios for DAB vs DVB</w:t>
      </w:r>
      <w:r w:rsidRPr="00C80083">
        <w:rPr>
          <w:lang w:val="en-GB" w:eastAsia="de-DE"/>
        </w:rPr>
        <w:noBreakHyphen/>
        <w:t>T2 and DAB+ vs DVB</w:t>
      </w:r>
      <w:r w:rsidRPr="00C80083">
        <w:rPr>
          <w:lang w:val="en-GB" w:eastAsia="de-DE"/>
        </w:rPr>
        <w:noBreakHyphen/>
        <w:t>T/T2 may be derived by applying the procedure described in § 7.4.4.2.1.</w:t>
      </w:r>
    </w:p>
    <w:p w14:paraId="402EBB48" w14:textId="77777777" w:rsidR="00061A5A" w:rsidRPr="00C80083" w:rsidRDefault="00061A5A" w:rsidP="00061A5A">
      <w:pPr>
        <w:pStyle w:val="Heading5"/>
        <w:rPr>
          <w:lang w:val="en-GB" w:eastAsia="de-DE"/>
        </w:rPr>
      </w:pPr>
      <w:r w:rsidRPr="00C80083">
        <w:rPr>
          <w:lang w:val="en-GB" w:eastAsia="de-DE"/>
        </w:rPr>
        <w:t>7.4.4.2.3</w:t>
      </w:r>
      <w:r w:rsidRPr="00C80083">
        <w:rPr>
          <w:lang w:val="en-GB" w:eastAsia="de-DE"/>
        </w:rPr>
        <w:tab/>
        <w:t>DAB vs other services</w:t>
      </w:r>
    </w:p>
    <w:p w14:paraId="5BD38821" w14:textId="55C19296" w:rsidR="00061A5A" w:rsidRPr="00C80083" w:rsidRDefault="00061A5A" w:rsidP="00061A5A">
      <w:pPr>
        <w:rPr>
          <w:lang w:val="en-GB" w:eastAsia="de-DE"/>
        </w:rPr>
      </w:pPr>
      <w:r w:rsidRPr="00C80083">
        <w:rPr>
          <w:lang w:val="en-GB" w:eastAsia="de-DE"/>
        </w:rPr>
        <w:t>Protection ratios for DAB vs Other Services are given in Appendix 4.3 to Annex 2 of [1], Tables</w:t>
      </w:r>
      <w:r w:rsidR="008E3C69">
        <w:rPr>
          <w:lang w:val="en-GB" w:eastAsia="de-DE"/>
        </w:rPr>
        <w:t> </w:t>
      </w:r>
      <w:r w:rsidRPr="00C80083">
        <w:rPr>
          <w:lang w:val="en-GB" w:eastAsia="de-DE"/>
        </w:rPr>
        <w:t>A.4.3</w:t>
      </w:r>
      <w:r w:rsidRPr="00C80083">
        <w:rPr>
          <w:lang w:val="en-GB" w:eastAsia="de-DE"/>
        </w:rPr>
        <w:noBreakHyphen/>
        <w:t>2 to A.4.3</w:t>
      </w:r>
      <w:r w:rsidRPr="00C80083">
        <w:rPr>
          <w:lang w:val="en-GB" w:eastAsia="de-DE"/>
        </w:rPr>
        <w:noBreakHyphen/>
        <w:t>5.</w:t>
      </w:r>
    </w:p>
    <w:p w14:paraId="5D1A450F" w14:textId="77777777" w:rsidR="00061A5A" w:rsidRPr="00C80083" w:rsidRDefault="00061A5A" w:rsidP="00061A5A">
      <w:pPr>
        <w:rPr>
          <w:spacing w:val="-2"/>
          <w:lang w:val="en-GB" w:eastAsia="de-DE"/>
        </w:rPr>
      </w:pPr>
      <w:r w:rsidRPr="00C80083">
        <w:rPr>
          <w:spacing w:val="-2"/>
          <w:lang w:val="en-GB" w:eastAsia="de-DE"/>
        </w:rPr>
        <w:t>PRs for DAB+ vs Other Services may be derived by applying the procedure described in § </w:t>
      </w:r>
      <w:r w:rsidRPr="00C80083">
        <w:rPr>
          <w:spacing w:val="-2"/>
          <w:lang w:val="en-GB"/>
        </w:rPr>
        <w:t>7.4.4.2.1</w:t>
      </w:r>
      <w:r w:rsidRPr="00C80083">
        <w:rPr>
          <w:spacing w:val="-2"/>
          <w:lang w:val="en-GB" w:eastAsia="de-DE"/>
        </w:rPr>
        <w:t>.</w:t>
      </w:r>
    </w:p>
    <w:p w14:paraId="26F68F8E" w14:textId="77777777" w:rsidR="004E5F6B" w:rsidRPr="004E5F6B" w:rsidRDefault="004E5F6B" w:rsidP="004E5F6B">
      <w:pPr>
        <w:pStyle w:val="Heading1"/>
        <w:rPr>
          <w:rFonts w:eastAsia="SimSun"/>
          <w:lang w:val="en-GB" w:eastAsia="zh-CN"/>
        </w:rPr>
      </w:pPr>
      <w:bookmarkStart w:id="1081" w:name="_Toc18411365"/>
      <w:r w:rsidRPr="004E5F6B">
        <w:rPr>
          <w:rFonts w:eastAsia="SimSun"/>
          <w:lang w:val="en-GB" w:eastAsia="zh-CN"/>
        </w:rPr>
        <w:t>8</w:t>
      </w:r>
      <w:r w:rsidRPr="004E5F6B">
        <w:rPr>
          <w:rFonts w:eastAsia="SimSun"/>
          <w:lang w:val="en-GB" w:eastAsia="zh-CN"/>
        </w:rPr>
        <w:tab/>
        <w:t>Planning parameters for digital terrestrial broadcasting system ISDB-T</w:t>
      </w:r>
      <w:r w:rsidRPr="004E5F6B">
        <w:rPr>
          <w:rFonts w:eastAsia="SimSun"/>
          <w:vertAlign w:val="subscript"/>
          <w:lang w:val="en-GB" w:eastAsia="zh-CN"/>
        </w:rPr>
        <w:t>SB</w:t>
      </w:r>
      <w:r w:rsidRPr="004E5F6B">
        <w:rPr>
          <w:lang w:val="en-GB"/>
        </w:rPr>
        <w:t xml:space="preserve"> </w:t>
      </w:r>
      <w:r w:rsidRPr="004E5F6B">
        <w:rPr>
          <w:rFonts w:eastAsia="SimSun"/>
          <w:lang w:val="en-GB" w:eastAsia="zh-CN"/>
        </w:rPr>
        <w:t>in VHF bands II and III</w:t>
      </w:r>
      <w:bookmarkEnd w:id="1081"/>
    </w:p>
    <w:p w14:paraId="5BEE0E48" w14:textId="77777777" w:rsidR="004E5F6B" w:rsidRPr="00EB4B0F" w:rsidRDefault="004E5F6B" w:rsidP="004E5F6B">
      <w:pPr>
        <w:rPr>
          <w:lang w:val="en-US"/>
        </w:rPr>
      </w:pPr>
      <w:r w:rsidRPr="00EB4B0F">
        <w:rPr>
          <w:lang w:val="en-US"/>
        </w:rPr>
        <w:t>ISDB-T</w:t>
      </w:r>
      <w:r w:rsidRPr="000450BB">
        <w:rPr>
          <w:vertAlign w:val="subscript"/>
          <w:lang w:val="en-US"/>
        </w:rPr>
        <w:t>SB</w:t>
      </w:r>
      <w:r w:rsidRPr="00EB4B0F">
        <w:rPr>
          <w:lang w:val="en-US"/>
        </w:rPr>
        <w:t xml:space="preserve"> system</w:t>
      </w:r>
      <w:r>
        <w:rPr>
          <w:lang w:val="en-US"/>
        </w:rPr>
        <w:t xml:space="preserve"> (Digital System F)</w:t>
      </w:r>
      <w:r w:rsidRPr="00EB4B0F">
        <w:rPr>
          <w:lang w:val="en-US"/>
        </w:rPr>
        <w:t xml:space="preserve"> is designed to provide high-quality sound and data broadcasting with high reliability even in mobile reception. The system is also designed to provide flexibility, expandability, and commonality for multimedia broadcasting using terrestrial networks. The system uses OFDM modulation</w:t>
      </w:r>
      <w:r>
        <w:rPr>
          <w:lang w:val="en-US"/>
        </w:rPr>
        <w:t xml:space="preserve"> with </w:t>
      </w:r>
      <w:r w:rsidRPr="00EB4B0F">
        <w:rPr>
          <w:lang w:val="en-US"/>
        </w:rPr>
        <w:t>band segmented transmission, two-dimensional frequency-time interleaving and concatenated error correction codes. The system has commonality with the ISDB</w:t>
      </w:r>
      <w:r>
        <w:rPr>
          <w:lang w:val="en-US"/>
        </w:rPr>
        <w:noBreakHyphen/>
      </w:r>
      <w:r w:rsidRPr="00EB4B0F">
        <w:rPr>
          <w:lang w:val="en-US"/>
        </w:rPr>
        <w:t>T system for digital terrestrial television broa</w:t>
      </w:r>
      <w:r>
        <w:rPr>
          <w:lang w:val="en-US"/>
        </w:rPr>
        <w:t>dcasting in the physical layer.</w:t>
      </w:r>
    </w:p>
    <w:p w14:paraId="56A6B5E0" w14:textId="77777777" w:rsidR="004E5F6B" w:rsidRPr="004E5F6B" w:rsidRDefault="004E5F6B" w:rsidP="004E5F6B">
      <w:pPr>
        <w:pStyle w:val="Heading2"/>
        <w:rPr>
          <w:lang w:val="en-GB"/>
        </w:rPr>
      </w:pPr>
      <w:bookmarkStart w:id="1082" w:name="_Toc18411366"/>
      <w:r w:rsidRPr="004E5F6B">
        <w:rPr>
          <w:lang w:val="en-GB"/>
        </w:rPr>
        <w:t>8.1</w:t>
      </w:r>
      <w:r w:rsidRPr="004E5F6B">
        <w:rPr>
          <w:lang w:val="en-GB"/>
        </w:rPr>
        <w:tab/>
        <w:t>System parameters of ISDB-T</w:t>
      </w:r>
      <w:r w:rsidRPr="004E5F6B">
        <w:rPr>
          <w:vertAlign w:val="subscript"/>
          <w:lang w:val="en-GB"/>
        </w:rPr>
        <w:t>SB</w:t>
      </w:r>
      <w:bookmarkEnd w:id="1082"/>
    </w:p>
    <w:p w14:paraId="549C246C" w14:textId="77777777" w:rsidR="004E5F6B" w:rsidRDefault="004E5F6B" w:rsidP="004E5F6B">
      <w:pPr>
        <w:pStyle w:val="Reasons"/>
      </w:pPr>
      <w:r w:rsidRPr="00EB4B0F">
        <w:rPr>
          <w:lang w:val="en-US"/>
        </w:rPr>
        <w:t>The system has a wide variety of transmission parameters such as carrier modulation scheme, coding rates of the inner error correction code, and length of time interleaving. Some of the carriers are assigned to TMCC carriers which transmit the information on the transmission parameters for receiver control.</w:t>
      </w:r>
      <w:r>
        <w:rPr>
          <w:lang w:val="en-US"/>
        </w:rPr>
        <w:t xml:space="preserve"> System parameters of the </w:t>
      </w:r>
      <w:r>
        <w:t>ISDB-T</w:t>
      </w:r>
      <w:r w:rsidRPr="00F5742F">
        <w:rPr>
          <w:vertAlign w:val="subscript"/>
        </w:rPr>
        <w:t>SB</w:t>
      </w:r>
      <w:r>
        <w:rPr>
          <w:lang w:val="en-US"/>
        </w:rPr>
        <w:t xml:space="preserve"> system are described in Annex 3 of Recommendation ITU-R BS.1114.</w:t>
      </w:r>
    </w:p>
    <w:p w14:paraId="052E191B" w14:textId="77777777" w:rsidR="004E5F6B" w:rsidRPr="004E5F6B" w:rsidRDefault="004E5F6B" w:rsidP="004E5F6B">
      <w:pPr>
        <w:pStyle w:val="Heading2"/>
        <w:rPr>
          <w:lang w:val="en-GB"/>
        </w:rPr>
      </w:pPr>
      <w:bookmarkStart w:id="1083" w:name="_Toc18411367"/>
      <w:r w:rsidRPr="004E5F6B">
        <w:rPr>
          <w:lang w:val="en-GB"/>
        </w:rPr>
        <w:t>8.2</w:t>
      </w:r>
      <w:r w:rsidRPr="004E5F6B">
        <w:rPr>
          <w:lang w:val="en-GB"/>
        </w:rPr>
        <w:tab/>
        <w:t>Receiver parameters</w:t>
      </w:r>
      <w:bookmarkEnd w:id="1083"/>
    </w:p>
    <w:p w14:paraId="5485DA6D" w14:textId="77777777" w:rsidR="004E5F6B" w:rsidRDefault="004E5F6B" w:rsidP="004E5F6B">
      <w:pPr>
        <w:pStyle w:val="Reasons"/>
        <w:rPr>
          <w:lang w:eastAsia="ja-JP"/>
        </w:rPr>
      </w:pPr>
      <w:r>
        <w:rPr>
          <w:lang w:eastAsia="ja-JP"/>
        </w:rPr>
        <w:t>R</w:t>
      </w:r>
      <w:r>
        <w:rPr>
          <w:rFonts w:hint="eastAsia"/>
          <w:lang w:eastAsia="ja-JP"/>
        </w:rPr>
        <w:t xml:space="preserve">eceiver </w:t>
      </w:r>
      <w:r>
        <w:rPr>
          <w:lang w:eastAsia="ja-JP"/>
        </w:rPr>
        <w:t xml:space="preserve">parameters for different types of reception (mobile, portable, and fixed) of </w:t>
      </w:r>
      <w:r>
        <w:rPr>
          <w:lang w:val="en-US"/>
        </w:rPr>
        <w:t xml:space="preserve">the </w:t>
      </w:r>
      <w:r>
        <w:t>ISDB-T</w:t>
      </w:r>
      <w:r w:rsidRPr="00F5742F">
        <w:rPr>
          <w:vertAlign w:val="subscript"/>
        </w:rPr>
        <w:t>SB</w:t>
      </w:r>
      <w:r>
        <w:rPr>
          <w:lang w:val="en-US"/>
        </w:rPr>
        <w:t xml:space="preserve"> system</w:t>
      </w:r>
      <w:r>
        <w:rPr>
          <w:lang w:eastAsia="ja-JP"/>
        </w:rPr>
        <w:t xml:space="preserve"> are described in </w:t>
      </w:r>
      <w:r>
        <w:rPr>
          <w:sz w:val="23"/>
          <w:szCs w:val="23"/>
        </w:rPr>
        <w:t>Annex 2 of Recommendation ITU-R BS.1660.</w:t>
      </w:r>
    </w:p>
    <w:p w14:paraId="2E197B97" w14:textId="77777777" w:rsidR="004E5F6B" w:rsidRPr="004E5F6B" w:rsidRDefault="004E5F6B" w:rsidP="004E5F6B">
      <w:pPr>
        <w:pStyle w:val="Heading2"/>
        <w:rPr>
          <w:lang w:val="en-GB"/>
        </w:rPr>
      </w:pPr>
      <w:bookmarkStart w:id="1084" w:name="_Toc18411368"/>
      <w:r w:rsidRPr="004E5F6B">
        <w:rPr>
          <w:lang w:val="en-GB"/>
        </w:rPr>
        <w:t>8.3</w:t>
      </w:r>
      <w:r w:rsidRPr="004E5F6B">
        <w:rPr>
          <w:lang w:val="en-GB"/>
        </w:rPr>
        <w:tab/>
        <w:t>ISDB-T</w:t>
      </w:r>
      <w:r w:rsidRPr="004E5F6B">
        <w:rPr>
          <w:vertAlign w:val="subscript"/>
          <w:lang w:val="en-GB"/>
        </w:rPr>
        <w:t>SB</w:t>
      </w:r>
      <w:r w:rsidRPr="004E5F6B">
        <w:rPr>
          <w:lang w:val="en-GB"/>
        </w:rPr>
        <w:t xml:space="preserve"> planning parameters</w:t>
      </w:r>
      <w:bookmarkEnd w:id="1084"/>
    </w:p>
    <w:p w14:paraId="22A70A3A" w14:textId="77777777" w:rsidR="004E5F6B" w:rsidRPr="00335F20" w:rsidRDefault="004E5F6B" w:rsidP="004E5F6B">
      <w:pPr>
        <w:pStyle w:val="Reasons"/>
      </w:pPr>
      <w:r>
        <w:rPr>
          <w:sz w:val="23"/>
          <w:szCs w:val="23"/>
        </w:rPr>
        <w:t xml:space="preserve">Planning criteria for the </w:t>
      </w:r>
      <w:r>
        <w:rPr>
          <w:lang w:val="en-US"/>
        </w:rPr>
        <w:t xml:space="preserve">the </w:t>
      </w:r>
      <w:r>
        <w:t>ISDB-T</w:t>
      </w:r>
      <w:r w:rsidRPr="00F5742F">
        <w:rPr>
          <w:vertAlign w:val="subscript"/>
        </w:rPr>
        <w:t>SB</w:t>
      </w:r>
      <w:r>
        <w:rPr>
          <w:lang w:val="en-US"/>
        </w:rPr>
        <w:t xml:space="preserve"> system</w:t>
      </w:r>
      <w:r>
        <w:rPr>
          <w:sz w:val="23"/>
          <w:szCs w:val="23"/>
        </w:rPr>
        <w:t xml:space="preserve"> in VHF band II and III are described in Annex 2 of Recommendation ITU-R BS.1660. </w:t>
      </w:r>
    </w:p>
    <w:p w14:paraId="53D83FF1" w14:textId="77777777" w:rsidR="00061A5A" w:rsidRPr="00C80083" w:rsidRDefault="00061A5A" w:rsidP="00061A5A">
      <w:pPr>
        <w:rPr>
          <w:lang w:val="en-GB" w:eastAsia="de-DE"/>
        </w:rPr>
      </w:pPr>
    </w:p>
    <w:p w14:paraId="2A19E52E" w14:textId="593AEF82" w:rsidR="00061A5A" w:rsidRPr="00C80083" w:rsidRDefault="00061A5A" w:rsidP="00055F90">
      <w:pPr>
        <w:rPr>
          <w:lang w:val="en-GB"/>
        </w:rPr>
      </w:pPr>
    </w:p>
    <w:p w14:paraId="669469A5" w14:textId="6D901BCD" w:rsidR="00061A5A" w:rsidRPr="00FD4CE2" w:rsidRDefault="00061A5A" w:rsidP="008E3C69">
      <w:pPr>
        <w:pStyle w:val="AnnexNoTitle"/>
        <w:rPr>
          <w:lang w:val="en-GB"/>
        </w:rPr>
      </w:pPr>
      <w:bookmarkStart w:id="1085" w:name="_Toc5873165"/>
      <w:bookmarkStart w:id="1086" w:name="_Toc18411369"/>
      <w:bookmarkStart w:id="1087" w:name="_Toc8220170"/>
      <w:r w:rsidRPr="00FD4CE2">
        <w:rPr>
          <w:lang w:val="en-GB"/>
        </w:rPr>
        <w:t>Annex 1</w:t>
      </w:r>
      <w:bookmarkEnd w:id="1085"/>
      <w:r w:rsidRPr="00FD4CE2">
        <w:rPr>
          <w:lang w:val="en-GB"/>
        </w:rPr>
        <w:t xml:space="preserve"> </w:t>
      </w:r>
      <w:bookmarkStart w:id="1088" w:name="_Toc5873166"/>
      <w:r w:rsidR="008E3C69" w:rsidRPr="00FD4CE2">
        <w:rPr>
          <w:lang w:val="en-GB"/>
        </w:rPr>
        <w:br/>
      </w:r>
      <w:r w:rsidR="008E3C69" w:rsidRPr="00FD4CE2">
        <w:rPr>
          <w:lang w:val="en-GB"/>
        </w:rPr>
        <w:br/>
      </w:r>
      <w:r w:rsidR="00662D23" w:rsidRPr="00C80083">
        <w:rPr>
          <w:lang w:val="en-GB"/>
        </w:rPr>
        <w:t>Symbols and abbreviations</w:t>
      </w:r>
      <w:bookmarkEnd w:id="1086"/>
      <w:r w:rsidR="00662D23" w:rsidRPr="00FD4CE2">
        <w:rPr>
          <w:lang w:val="en-GB"/>
        </w:rPr>
        <w:t xml:space="preserve"> </w:t>
      </w:r>
      <w:bookmarkEnd w:id="1087"/>
      <w:bookmarkEnd w:id="1088"/>
    </w:p>
    <w:p w14:paraId="66A5BCC0" w14:textId="4C877BE9" w:rsidR="00061A5A" w:rsidRPr="00C80083" w:rsidRDefault="00061A5A" w:rsidP="004C22FE">
      <w:pPr>
        <w:rPr>
          <w:lang w:val="en-GB"/>
        </w:rPr>
      </w:pPr>
    </w:p>
    <w:p w14:paraId="7F46FB78" w14:textId="77777777" w:rsidR="00061A5A" w:rsidRPr="00C80083" w:rsidRDefault="00061A5A" w:rsidP="00061A5A">
      <w:pPr>
        <w:rPr>
          <w:lang w:val="en-GB"/>
        </w:rPr>
      </w:pPr>
      <w:r w:rsidRPr="00C80083">
        <w:rPr>
          <w:lang w:val="en-GB"/>
        </w:rPr>
        <w:t>For the purposes of the present Report, the following symbols and abbreviations apply:</w:t>
      </w:r>
    </w:p>
    <w:p w14:paraId="612A361C" w14:textId="04463303" w:rsidR="00061A5A" w:rsidRPr="00C80083" w:rsidRDefault="00061A5A" w:rsidP="008E3C69">
      <w:pPr>
        <w:tabs>
          <w:tab w:val="clear" w:pos="794"/>
          <w:tab w:val="clear" w:pos="1191"/>
          <w:tab w:val="left" w:pos="2608"/>
          <w:tab w:val="left" w:pos="3345"/>
        </w:tabs>
        <w:spacing w:before="80"/>
        <w:ind w:left="1588" w:hanging="1588"/>
        <w:rPr>
          <w:lang w:val="en-GB"/>
        </w:rPr>
      </w:pPr>
      <w:r w:rsidRPr="00070FC1">
        <w:t>φ</w:t>
      </w:r>
      <w:r w:rsidRPr="00C80083">
        <w:rPr>
          <w:i/>
          <w:iCs/>
          <w:vertAlign w:val="subscript"/>
          <w:lang w:val="en-GB"/>
        </w:rPr>
        <w:t>min</w:t>
      </w:r>
      <w:r w:rsidRPr="00C80083">
        <w:rPr>
          <w:lang w:val="en-GB"/>
        </w:rPr>
        <w:t xml:space="preserve"> </w:t>
      </w:r>
      <w:r w:rsidRPr="00C80083">
        <w:rPr>
          <w:lang w:val="en-GB"/>
        </w:rPr>
        <w:tab/>
      </w:r>
      <w:r w:rsidR="000979DE">
        <w:rPr>
          <w:lang w:val="en-GB"/>
        </w:rPr>
        <w:t>M</w:t>
      </w:r>
      <w:r w:rsidRPr="00C80083">
        <w:rPr>
          <w:lang w:val="en-GB"/>
        </w:rPr>
        <w:t>inimum power flux-density at receiving place (dBW/m</w:t>
      </w:r>
      <w:r w:rsidRPr="00C80083">
        <w:rPr>
          <w:vertAlign w:val="superscript"/>
          <w:lang w:val="en-GB"/>
        </w:rPr>
        <w:t>2</w:t>
      </w:r>
      <w:r w:rsidRPr="00C80083">
        <w:rPr>
          <w:lang w:val="en-GB"/>
        </w:rPr>
        <w:t>)</w:t>
      </w:r>
    </w:p>
    <w:p w14:paraId="2B6AB268" w14:textId="595676A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A</w:t>
      </w:r>
      <w:r w:rsidRPr="00C80083">
        <w:rPr>
          <w:i/>
          <w:iCs/>
          <w:vertAlign w:val="subscript"/>
          <w:lang w:val="en-GB"/>
        </w:rPr>
        <w:t>a</w:t>
      </w:r>
      <w:r w:rsidRPr="00C80083">
        <w:rPr>
          <w:lang w:val="en-GB"/>
        </w:rPr>
        <w:t xml:space="preserve"> </w:t>
      </w:r>
      <w:r w:rsidRPr="00C80083">
        <w:rPr>
          <w:lang w:val="en-GB"/>
        </w:rPr>
        <w:tab/>
      </w:r>
      <w:r w:rsidR="000979DE">
        <w:rPr>
          <w:lang w:val="en-GB"/>
        </w:rPr>
        <w:t>E</w:t>
      </w:r>
      <w:r w:rsidRPr="00C80083">
        <w:rPr>
          <w:lang w:val="en-GB"/>
        </w:rPr>
        <w:t>ffective antenna aperture (dBm</w:t>
      </w:r>
      <w:r w:rsidRPr="00C80083">
        <w:rPr>
          <w:vertAlign w:val="superscript"/>
          <w:lang w:val="en-GB"/>
        </w:rPr>
        <w:t>2</w:t>
      </w:r>
      <w:r w:rsidRPr="00C80083">
        <w:rPr>
          <w:lang w:val="en-GB"/>
        </w:rPr>
        <w:t>)</w:t>
      </w:r>
    </w:p>
    <w:p w14:paraId="374AF847" w14:textId="1B18F40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B</w:t>
      </w:r>
      <w:r w:rsidRPr="00C80083">
        <w:rPr>
          <w:lang w:val="en-GB"/>
        </w:rPr>
        <w:t xml:space="preserve"> </w:t>
      </w:r>
      <w:r w:rsidRPr="00C80083">
        <w:rPr>
          <w:lang w:val="en-GB"/>
        </w:rPr>
        <w:tab/>
      </w:r>
      <w:r w:rsidR="000979DE">
        <w:rPr>
          <w:lang w:val="en-GB"/>
        </w:rPr>
        <w:t>R</w:t>
      </w:r>
      <w:r w:rsidRPr="00C80083">
        <w:rPr>
          <w:lang w:val="en-GB"/>
        </w:rPr>
        <w:t>eceiver noise bandwidth (Hz)</w:t>
      </w:r>
    </w:p>
    <w:p w14:paraId="522393FC" w14:textId="19DA59B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BEL</w:t>
      </w:r>
      <w:r w:rsidRPr="00C80083">
        <w:rPr>
          <w:lang w:val="en-GB"/>
        </w:rPr>
        <w:tab/>
      </w:r>
      <w:r w:rsidR="000979DE">
        <w:rPr>
          <w:lang w:val="en-GB"/>
        </w:rPr>
        <w:t>B</w:t>
      </w:r>
      <w:r w:rsidRPr="00C80083">
        <w:rPr>
          <w:lang w:val="en-GB"/>
        </w:rPr>
        <w:t>uilding entry loss</w:t>
      </w:r>
    </w:p>
    <w:p w14:paraId="39F0FC5F" w14:textId="79BCD388"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eastAsia="de-DE"/>
        </w:rPr>
        <w:t>CF</w:t>
      </w:r>
      <w:r w:rsidRPr="00C80083">
        <w:rPr>
          <w:lang w:val="en-GB" w:eastAsia="de-DE"/>
        </w:rPr>
        <w:tab/>
      </w:r>
      <w:r w:rsidR="000979DE">
        <w:rPr>
          <w:lang w:val="en-GB" w:eastAsia="de-DE"/>
        </w:rPr>
        <w:t>C</w:t>
      </w:r>
      <w:r w:rsidRPr="00C80083">
        <w:rPr>
          <w:lang w:val="en-GB" w:eastAsia="de-DE"/>
        </w:rPr>
        <w:t>ombined location correction factor (dB)</w:t>
      </w:r>
    </w:p>
    <w:p w14:paraId="6D0E8979" w14:textId="518CBABB"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C</w:t>
      </w:r>
      <w:r w:rsidRPr="00C80083">
        <w:rPr>
          <w:vertAlign w:val="subscript"/>
          <w:lang w:val="en-GB"/>
        </w:rPr>
        <w:t>l</w:t>
      </w:r>
      <w:r w:rsidRPr="00C80083">
        <w:rPr>
          <w:lang w:val="en-GB"/>
        </w:rPr>
        <w:t xml:space="preserve"> </w:t>
      </w:r>
      <w:r w:rsidRPr="00C80083">
        <w:rPr>
          <w:lang w:val="en-GB"/>
        </w:rPr>
        <w:tab/>
      </w:r>
      <w:r w:rsidR="000979DE">
        <w:rPr>
          <w:lang w:val="en-GB"/>
        </w:rPr>
        <w:t>L</w:t>
      </w:r>
      <w:r w:rsidRPr="00C80083">
        <w:rPr>
          <w:lang w:val="en-GB"/>
        </w:rPr>
        <w:t>ocation correction factor (dB)</w:t>
      </w:r>
    </w:p>
    <w:p w14:paraId="61BCD34D" w14:textId="234C4100"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c</w:t>
      </w:r>
      <w:r w:rsidRPr="00C80083">
        <w:rPr>
          <w:vertAlign w:val="subscript"/>
          <w:lang w:val="en-GB"/>
        </w:rPr>
        <w:t>0</w:t>
      </w:r>
      <w:r w:rsidRPr="00C80083">
        <w:rPr>
          <w:lang w:val="en-GB"/>
        </w:rPr>
        <w:tab/>
      </w:r>
      <w:r w:rsidR="000979DE">
        <w:rPr>
          <w:lang w:val="en-GB"/>
        </w:rPr>
        <w:t>V</w:t>
      </w:r>
      <w:r w:rsidRPr="00C80083">
        <w:rPr>
          <w:lang w:val="en-GB"/>
        </w:rPr>
        <w:t>elocity of light in free space (km/s)</w:t>
      </w:r>
    </w:p>
    <w:p w14:paraId="240323FD" w14:textId="3FB9ECA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d</w:t>
      </w:r>
      <w:r w:rsidRPr="00C80083">
        <w:rPr>
          <w:lang w:val="en-GB"/>
        </w:rPr>
        <w:tab/>
      </w:r>
      <w:r w:rsidR="000979DE">
        <w:rPr>
          <w:lang w:val="en-GB"/>
        </w:rPr>
        <w:t>A</w:t>
      </w:r>
      <w:r w:rsidRPr="00C80083">
        <w:rPr>
          <w:lang w:val="en-GB"/>
        </w:rPr>
        <w:t>ntenna directivity</w:t>
      </w:r>
    </w:p>
    <w:p w14:paraId="278873C8"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DAB/DAB+</w:t>
      </w:r>
      <w:r w:rsidRPr="00C80083">
        <w:rPr>
          <w:lang w:val="en-GB"/>
        </w:rPr>
        <w:tab/>
        <w:t>Digital audio broadcasting</w:t>
      </w:r>
    </w:p>
    <w:p w14:paraId="38CE9573" w14:textId="77777777" w:rsidR="00061A5A" w:rsidRPr="001243AD" w:rsidRDefault="00061A5A" w:rsidP="008E3C69">
      <w:pPr>
        <w:tabs>
          <w:tab w:val="clear" w:pos="794"/>
          <w:tab w:val="clear" w:pos="1191"/>
          <w:tab w:val="left" w:pos="2608"/>
          <w:tab w:val="left" w:pos="3345"/>
        </w:tabs>
        <w:spacing w:before="80"/>
        <w:ind w:left="1588" w:hanging="1588"/>
        <w:rPr>
          <w:lang w:val="es-ES"/>
        </w:rPr>
      </w:pPr>
      <w:r w:rsidRPr="001243AD">
        <w:rPr>
          <w:i/>
          <w:iCs/>
          <w:lang w:val="es-ES"/>
        </w:rPr>
        <w:t>D</w:t>
      </w:r>
      <w:r w:rsidRPr="001243AD">
        <w:rPr>
          <w:i/>
          <w:iCs/>
          <w:vertAlign w:val="subscript"/>
          <w:lang w:val="es-ES"/>
        </w:rPr>
        <w:t>echo(max)</w:t>
      </w:r>
      <w:r w:rsidRPr="001243AD">
        <w:rPr>
          <w:lang w:val="es-ES"/>
        </w:rPr>
        <w:tab/>
        <w:t>Maximum echo delay distance (km)</w:t>
      </w:r>
    </w:p>
    <w:p w14:paraId="684835CA"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DRM+</w:t>
      </w:r>
      <w:r w:rsidRPr="00C80083">
        <w:rPr>
          <w:lang w:val="en-GB"/>
        </w:rPr>
        <w:tab/>
        <w:t>DRM mode E</w:t>
      </w:r>
    </w:p>
    <w:p w14:paraId="35447E7E"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E</w:t>
      </w:r>
      <w:r w:rsidRPr="00C80083">
        <w:rPr>
          <w:lang w:val="en-GB"/>
        </w:rPr>
        <w:tab/>
        <w:t>RMS field-strength level (dB)</w:t>
      </w:r>
    </w:p>
    <w:p w14:paraId="1FB58822" w14:textId="4B2ECC1E"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E</w:t>
      </w:r>
      <w:r w:rsidRPr="00C80083">
        <w:rPr>
          <w:i/>
          <w:iCs/>
          <w:vertAlign w:val="subscript"/>
          <w:lang w:val="en-GB"/>
        </w:rPr>
        <w:t>min</w:t>
      </w:r>
      <w:r w:rsidRPr="00C80083">
        <w:rPr>
          <w:lang w:val="en-GB"/>
        </w:rPr>
        <w:t xml:space="preserve"> </w:t>
      </w:r>
      <w:r w:rsidRPr="00C80083">
        <w:rPr>
          <w:lang w:val="en-GB"/>
        </w:rPr>
        <w:tab/>
      </w:r>
      <w:r w:rsidR="000979DE">
        <w:rPr>
          <w:lang w:val="en-GB"/>
        </w:rPr>
        <w:t>E</w:t>
      </w:r>
      <w:r w:rsidRPr="00C80083">
        <w:rPr>
          <w:lang w:val="en-GB"/>
        </w:rPr>
        <w:t>quivalent minimum RMS field-strength level at receiving place (dB(</w:t>
      </w:r>
      <w:r w:rsidRPr="00070FC1">
        <w:t>μ</w:t>
      </w:r>
      <w:r w:rsidRPr="00C80083">
        <w:rPr>
          <w:lang w:val="en-GB"/>
        </w:rPr>
        <w:t>V/m))</w:t>
      </w:r>
    </w:p>
    <w:p w14:paraId="12344A75" w14:textId="58EFA1B9"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E</w:t>
      </w:r>
      <w:r w:rsidRPr="00C80083">
        <w:rPr>
          <w:i/>
          <w:iCs/>
          <w:vertAlign w:val="subscript"/>
          <w:lang w:val="en-GB"/>
        </w:rPr>
        <w:t>med</w:t>
      </w:r>
      <w:r w:rsidRPr="00C80083">
        <w:rPr>
          <w:lang w:val="en-GB"/>
        </w:rPr>
        <w:t xml:space="preserve"> </w:t>
      </w:r>
      <w:r w:rsidRPr="00C80083">
        <w:rPr>
          <w:lang w:val="en-GB"/>
        </w:rPr>
        <w:tab/>
      </w:r>
      <w:r w:rsidR="000979DE">
        <w:rPr>
          <w:lang w:val="en-GB"/>
        </w:rPr>
        <w:t>E</w:t>
      </w:r>
      <w:r w:rsidRPr="00C80083">
        <w:rPr>
          <w:lang w:val="en-GB"/>
        </w:rPr>
        <w:t>quivalent median RMS field-strength level, planning value (dB(</w:t>
      </w:r>
      <w:r w:rsidRPr="00070FC1">
        <w:t>μ</w:t>
      </w:r>
      <w:r w:rsidRPr="00C80083">
        <w:rPr>
          <w:lang w:val="en-GB"/>
        </w:rPr>
        <w:t>V/m))</w:t>
      </w:r>
    </w:p>
    <w:p w14:paraId="7B1936A1" w14:textId="50005F7F" w:rsidR="00061A5A" w:rsidRPr="001243AD" w:rsidRDefault="00061A5A" w:rsidP="008E3C69">
      <w:pPr>
        <w:tabs>
          <w:tab w:val="clear" w:pos="794"/>
          <w:tab w:val="clear" w:pos="1191"/>
          <w:tab w:val="left" w:pos="2608"/>
          <w:tab w:val="left" w:pos="3345"/>
        </w:tabs>
        <w:spacing w:before="80"/>
        <w:ind w:left="1588" w:hanging="1588"/>
        <w:rPr>
          <w:lang w:val="fr-CH"/>
        </w:rPr>
      </w:pPr>
      <w:r w:rsidRPr="001243AD">
        <w:rPr>
          <w:i/>
          <w:iCs/>
          <w:lang w:val="fr-CH"/>
        </w:rPr>
        <w:t>F</w:t>
      </w:r>
      <w:r w:rsidRPr="001243AD">
        <w:rPr>
          <w:i/>
          <w:iCs/>
          <w:vertAlign w:val="subscript"/>
          <w:lang w:val="fr-CH"/>
        </w:rPr>
        <w:t>a</w:t>
      </w:r>
      <w:r w:rsidRPr="001243AD">
        <w:rPr>
          <w:lang w:val="fr-CH"/>
        </w:rPr>
        <w:tab/>
      </w:r>
      <w:r w:rsidR="000979DE">
        <w:rPr>
          <w:lang w:val="fr-CH"/>
        </w:rPr>
        <w:t>A</w:t>
      </w:r>
      <w:r w:rsidRPr="001243AD">
        <w:rPr>
          <w:lang w:val="fr-CH"/>
        </w:rPr>
        <w:t>ntenna noise figure (dB)</w:t>
      </w:r>
    </w:p>
    <w:p w14:paraId="1151AD4F" w14:textId="676FE6C4" w:rsidR="00061A5A" w:rsidRPr="00C80083" w:rsidRDefault="00061A5A" w:rsidP="008E3C69">
      <w:pPr>
        <w:tabs>
          <w:tab w:val="clear" w:pos="794"/>
          <w:tab w:val="clear" w:pos="1191"/>
          <w:tab w:val="left" w:pos="2608"/>
          <w:tab w:val="left" w:pos="3345"/>
        </w:tabs>
        <w:spacing w:before="80"/>
        <w:ind w:left="1588" w:hanging="1588"/>
        <w:rPr>
          <w:i/>
          <w:iCs/>
          <w:lang w:val="en-GB"/>
        </w:rPr>
      </w:pPr>
      <w:r w:rsidRPr="00C80083">
        <w:rPr>
          <w:i/>
          <w:iCs/>
          <w:lang w:val="en-GB"/>
        </w:rPr>
        <w:t>F</w:t>
      </w:r>
      <w:r w:rsidRPr="00C80083">
        <w:rPr>
          <w:i/>
          <w:iCs/>
          <w:vertAlign w:val="subscript"/>
          <w:lang w:val="en-GB"/>
        </w:rPr>
        <w:t>a,med</w:t>
      </w:r>
      <w:r w:rsidRPr="00C80083">
        <w:rPr>
          <w:lang w:val="en-GB"/>
        </w:rPr>
        <w:tab/>
      </w:r>
      <w:r w:rsidR="000979DE">
        <w:rPr>
          <w:lang w:val="en-GB"/>
        </w:rPr>
        <w:t>A</w:t>
      </w:r>
      <w:r w:rsidRPr="00C80083">
        <w:rPr>
          <w:lang w:val="en-GB"/>
        </w:rPr>
        <w:t>ntenna noise figure mean value (dB)</w:t>
      </w:r>
    </w:p>
    <w:p w14:paraId="05727C0E" w14:textId="568FF6A1"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F</w:t>
      </w:r>
      <w:r w:rsidRPr="00C80083">
        <w:rPr>
          <w:i/>
          <w:iCs/>
          <w:vertAlign w:val="subscript"/>
          <w:lang w:val="en-GB"/>
        </w:rPr>
        <w:t>r</w:t>
      </w:r>
      <w:r w:rsidRPr="00C80083">
        <w:rPr>
          <w:lang w:val="en-GB"/>
        </w:rPr>
        <w:tab/>
      </w:r>
      <w:r w:rsidR="000979DE">
        <w:rPr>
          <w:lang w:val="en-GB"/>
        </w:rPr>
        <w:t>R</w:t>
      </w:r>
      <w:r w:rsidRPr="00C80083">
        <w:rPr>
          <w:lang w:val="en-GB"/>
        </w:rPr>
        <w:t>eceiver noise figure (dB)</w:t>
      </w:r>
    </w:p>
    <w:p w14:paraId="140DDC16" w14:textId="5DF04F93"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F</w:t>
      </w:r>
      <w:r w:rsidRPr="00C80083">
        <w:rPr>
          <w:i/>
          <w:iCs/>
          <w:vertAlign w:val="subscript"/>
          <w:lang w:val="en-GB"/>
        </w:rPr>
        <w:t>s</w:t>
      </w:r>
      <w:r w:rsidRPr="00C80083">
        <w:rPr>
          <w:lang w:val="en-GB"/>
        </w:rPr>
        <w:tab/>
      </w:r>
      <w:r w:rsidR="000979DE">
        <w:rPr>
          <w:lang w:val="en-GB"/>
        </w:rPr>
        <w:t>S</w:t>
      </w:r>
      <w:r w:rsidRPr="00C80083">
        <w:rPr>
          <w:lang w:val="en-GB"/>
        </w:rPr>
        <w:t>ystem equivalent noise figure (dB)</w:t>
      </w:r>
    </w:p>
    <w:p w14:paraId="72C0F7E7" w14:textId="0F6FA7CE"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FM</w:t>
      </w:r>
      <w:r w:rsidRPr="00C80083">
        <w:rPr>
          <w:lang w:val="en-GB"/>
        </w:rPr>
        <w:tab/>
      </w:r>
      <w:r w:rsidR="000979DE">
        <w:rPr>
          <w:lang w:val="en-GB"/>
        </w:rPr>
        <w:t>F</w:t>
      </w:r>
      <w:r w:rsidRPr="00C80083">
        <w:rPr>
          <w:lang w:val="en-GB"/>
        </w:rPr>
        <w:t>requency modulation</w:t>
      </w:r>
    </w:p>
    <w:p w14:paraId="6FF356CB" w14:textId="1D7E06E1" w:rsidR="00061A5A" w:rsidRPr="00C80083" w:rsidRDefault="00061A5A" w:rsidP="008E3C69">
      <w:pPr>
        <w:tabs>
          <w:tab w:val="clear" w:pos="794"/>
          <w:tab w:val="clear" w:pos="1191"/>
          <w:tab w:val="left" w:pos="2608"/>
          <w:tab w:val="left" w:pos="3345"/>
        </w:tabs>
        <w:spacing w:before="80"/>
        <w:ind w:left="1588" w:hanging="1588"/>
        <w:rPr>
          <w:i/>
          <w:iCs/>
          <w:lang w:val="en-GB"/>
        </w:rPr>
      </w:pPr>
      <w:r w:rsidRPr="00C80083">
        <w:rPr>
          <w:i/>
          <w:iCs/>
          <w:lang w:val="en-GB"/>
        </w:rPr>
        <w:t>f</w:t>
      </w:r>
      <w:r w:rsidRPr="00C80083">
        <w:rPr>
          <w:i/>
          <w:iCs/>
          <w:vertAlign w:val="subscript"/>
          <w:lang w:val="en-GB"/>
        </w:rPr>
        <w:t>a</w:t>
      </w:r>
      <w:r w:rsidRPr="00C80083">
        <w:rPr>
          <w:i/>
          <w:vertAlign w:val="subscript"/>
          <w:lang w:val="en-GB"/>
        </w:rPr>
        <w:tab/>
      </w:r>
      <w:r w:rsidR="000979DE">
        <w:rPr>
          <w:lang w:val="en-GB"/>
        </w:rPr>
        <w:t>A</w:t>
      </w:r>
      <w:r w:rsidRPr="00C80083">
        <w:rPr>
          <w:lang w:val="en-GB"/>
        </w:rPr>
        <w:t>ntenna noise factor</w:t>
      </w:r>
    </w:p>
    <w:p w14:paraId="6555AFF1" w14:textId="26F084F0" w:rsidR="00061A5A" w:rsidRPr="00C80083" w:rsidRDefault="00061A5A" w:rsidP="008E3C69">
      <w:pPr>
        <w:tabs>
          <w:tab w:val="clear" w:pos="794"/>
          <w:tab w:val="clear" w:pos="1191"/>
          <w:tab w:val="left" w:pos="2608"/>
          <w:tab w:val="left" w:pos="3345"/>
        </w:tabs>
        <w:spacing w:before="80"/>
        <w:ind w:left="1588" w:hanging="1588"/>
        <w:rPr>
          <w:i/>
          <w:iCs/>
          <w:lang w:val="en-GB"/>
        </w:rPr>
      </w:pPr>
      <w:r w:rsidRPr="00C80083">
        <w:rPr>
          <w:i/>
          <w:iCs/>
          <w:lang w:val="en-GB"/>
        </w:rPr>
        <w:t>f</w:t>
      </w:r>
      <w:r w:rsidRPr="00C80083">
        <w:rPr>
          <w:i/>
          <w:iCs/>
          <w:vertAlign w:val="subscript"/>
          <w:lang w:val="en-GB"/>
        </w:rPr>
        <w:t>r</w:t>
      </w:r>
      <w:r w:rsidRPr="00C80083">
        <w:rPr>
          <w:i/>
          <w:vertAlign w:val="subscript"/>
          <w:lang w:val="en-GB"/>
        </w:rPr>
        <w:tab/>
      </w:r>
      <w:r w:rsidR="000979DE">
        <w:rPr>
          <w:lang w:val="en-GB"/>
        </w:rPr>
        <w:t>R</w:t>
      </w:r>
      <w:r w:rsidRPr="00C80083">
        <w:rPr>
          <w:lang w:val="en-GB"/>
        </w:rPr>
        <w:t>eceiver noise factor</w:t>
      </w:r>
      <w:r w:rsidRPr="00C80083">
        <w:rPr>
          <w:i/>
          <w:iCs/>
          <w:lang w:val="en-GB"/>
        </w:rPr>
        <w:t xml:space="preserve"> </w:t>
      </w:r>
    </w:p>
    <w:p w14:paraId="234B96AE" w14:textId="64484D8F"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g</w:t>
      </w:r>
      <w:r w:rsidRPr="00C80083">
        <w:rPr>
          <w:lang w:val="en-GB"/>
        </w:rPr>
        <w:tab/>
      </w:r>
      <w:r w:rsidR="000979DE">
        <w:rPr>
          <w:lang w:val="en-GB"/>
        </w:rPr>
        <w:t>L</w:t>
      </w:r>
      <w:r w:rsidRPr="00C80083">
        <w:rPr>
          <w:lang w:val="en-GB"/>
        </w:rPr>
        <w:t>inear antenna gain (dB)</w:t>
      </w:r>
    </w:p>
    <w:p w14:paraId="25E05ACB" w14:textId="22637454"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G</w:t>
      </w:r>
      <w:r w:rsidRPr="00C80083">
        <w:rPr>
          <w:lang w:val="en-GB"/>
        </w:rPr>
        <w:tab/>
      </w:r>
      <w:r w:rsidR="000979DE">
        <w:rPr>
          <w:lang w:val="en-GB"/>
        </w:rPr>
        <w:t>A</w:t>
      </w:r>
      <w:r w:rsidRPr="00C80083">
        <w:rPr>
          <w:lang w:val="en-GB"/>
        </w:rPr>
        <w:t>ntenna gain (dB)</w:t>
      </w:r>
    </w:p>
    <w:p w14:paraId="2B07DF76" w14:textId="6BEB81DB"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G</w:t>
      </w:r>
      <w:r w:rsidRPr="00C80083">
        <w:rPr>
          <w:i/>
          <w:iCs/>
          <w:vertAlign w:val="subscript"/>
          <w:lang w:val="en-GB"/>
        </w:rPr>
        <w:t>D</w:t>
      </w:r>
      <w:r w:rsidRPr="00C80083">
        <w:rPr>
          <w:lang w:val="en-GB"/>
        </w:rPr>
        <w:tab/>
      </w:r>
      <w:r w:rsidR="000979DE">
        <w:rPr>
          <w:lang w:val="en-GB"/>
        </w:rPr>
        <w:t>A</w:t>
      </w:r>
      <w:r w:rsidRPr="00C80083">
        <w:rPr>
          <w:lang w:val="en-GB"/>
        </w:rPr>
        <w:t>ntenna gain with reference to half-wave dipole (dBd)</w:t>
      </w:r>
    </w:p>
    <w:p w14:paraId="681470CE" w14:textId="78E94948" w:rsidR="00061A5A" w:rsidRPr="00C80083" w:rsidRDefault="00061A5A" w:rsidP="008E3C69">
      <w:pPr>
        <w:tabs>
          <w:tab w:val="clear" w:pos="794"/>
          <w:tab w:val="clear" w:pos="1191"/>
          <w:tab w:val="left" w:pos="2608"/>
          <w:tab w:val="left" w:pos="3345"/>
        </w:tabs>
        <w:spacing w:before="80"/>
        <w:ind w:left="1588" w:hanging="1588"/>
        <w:rPr>
          <w:lang w:val="en-GB"/>
        </w:rPr>
      </w:pPr>
      <w:r w:rsidRPr="00070FC1">
        <w:t>Δ</w:t>
      </w:r>
      <w:r w:rsidRPr="00C80083">
        <w:rPr>
          <w:i/>
          <w:iCs/>
          <w:lang w:val="en-GB"/>
        </w:rPr>
        <w:t>G</w:t>
      </w:r>
      <w:r w:rsidRPr="00C80083">
        <w:rPr>
          <w:lang w:val="en-GB"/>
        </w:rPr>
        <w:tab/>
      </w:r>
      <w:r w:rsidR="000979DE">
        <w:rPr>
          <w:lang w:val="en-GB"/>
        </w:rPr>
        <w:t>A</w:t>
      </w:r>
      <w:r w:rsidRPr="00C80083">
        <w:rPr>
          <w:lang w:val="en-GB"/>
        </w:rPr>
        <w:t>ntenna gain variation (dB)</w:t>
      </w:r>
    </w:p>
    <w:p w14:paraId="73387EDA" w14:textId="7871689A" w:rsidR="00061A5A" w:rsidRPr="00C80083" w:rsidRDefault="00061A5A" w:rsidP="008E3C69">
      <w:pPr>
        <w:tabs>
          <w:tab w:val="clear" w:pos="794"/>
          <w:tab w:val="clear" w:pos="1191"/>
          <w:tab w:val="left" w:pos="2608"/>
          <w:tab w:val="left" w:pos="3345"/>
        </w:tabs>
        <w:spacing w:before="80"/>
        <w:ind w:left="1588" w:hanging="1588"/>
        <w:rPr>
          <w:lang w:val="en-GB"/>
        </w:rPr>
      </w:pPr>
      <w:r w:rsidRPr="00070FC1">
        <w:t>η</w:t>
      </w:r>
      <w:r w:rsidRPr="00C80083">
        <w:rPr>
          <w:lang w:val="en-GB"/>
        </w:rPr>
        <w:tab/>
      </w:r>
      <w:r w:rsidR="000979DE">
        <w:rPr>
          <w:lang w:val="en-GB"/>
        </w:rPr>
        <w:t>A</w:t>
      </w:r>
      <w:r w:rsidRPr="00C80083">
        <w:rPr>
          <w:lang w:val="en-GB"/>
        </w:rPr>
        <w:t>ntenna efficiency</w:t>
      </w:r>
    </w:p>
    <w:p w14:paraId="5967603D"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k</w:t>
      </w:r>
      <w:r w:rsidRPr="00C80083">
        <w:rPr>
          <w:lang w:val="en-GB"/>
        </w:rPr>
        <w:t xml:space="preserve"> </w:t>
      </w:r>
      <w:r w:rsidRPr="00C80083">
        <w:rPr>
          <w:lang w:val="en-GB"/>
        </w:rPr>
        <w:tab/>
        <w:t>Boltzmann’s constant (J/K)</w:t>
      </w:r>
    </w:p>
    <w:p w14:paraId="6DE3E57D" w14:textId="3D0B8EFB"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K</w:t>
      </w:r>
      <w:r w:rsidRPr="00C80083">
        <w:rPr>
          <w:lang w:val="en-GB"/>
        </w:rPr>
        <w:tab/>
      </w:r>
      <w:r w:rsidR="000979DE">
        <w:rPr>
          <w:lang w:val="en-GB"/>
        </w:rPr>
        <w:t>C</w:t>
      </w:r>
      <w:r w:rsidRPr="00C80083">
        <w:rPr>
          <w:lang w:val="en-GB"/>
        </w:rPr>
        <w:t xml:space="preserve">orrection factor for the macro-scale standard deviation </w:t>
      </w:r>
      <w:r w:rsidRPr="00070FC1">
        <w:t>σ</w:t>
      </w:r>
      <w:r w:rsidRPr="00C80083">
        <w:rPr>
          <w:i/>
          <w:iCs/>
          <w:vertAlign w:val="subscript"/>
          <w:lang w:val="en-GB"/>
        </w:rPr>
        <w:t>m</w:t>
      </w:r>
      <w:r w:rsidRPr="00C80083">
        <w:rPr>
          <w:lang w:val="en-GB"/>
        </w:rPr>
        <w:t xml:space="preserve"> (dB)</w:t>
      </w:r>
    </w:p>
    <w:p w14:paraId="5AE7EABD" w14:textId="7B29DA6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lang w:val="en-GB"/>
        </w:rPr>
        <w:tab/>
      </w:r>
      <w:r w:rsidR="000979DE">
        <w:rPr>
          <w:lang w:val="en-GB"/>
        </w:rPr>
        <w:t>C</w:t>
      </w:r>
      <w:r w:rsidRPr="00C80083">
        <w:rPr>
          <w:lang w:val="en-GB"/>
        </w:rPr>
        <w:t>able length (m)</w:t>
      </w:r>
    </w:p>
    <w:p w14:paraId="0E253818" w14:textId="7BA731E3" w:rsidR="00061A5A" w:rsidRPr="00C80083" w:rsidRDefault="00061A5A" w:rsidP="008E3C69">
      <w:pPr>
        <w:tabs>
          <w:tab w:val="clear" w:pos="794"/>
          <w:tab w:val="clear" w:pos="1191"/>
          <w:tab w:val="left" w:pos="2608"/>
          <w:tab w:val="left" w:pos="3345"/>
        </w:tabs>
        <w:spacing w:before="80"/>
        <w:ind w:left="1588" w:hanging="1588"/>
        <w:rPr>
          <w:lang w:val="en-GB"/>
        </w:rPr>
      </w:pPr>
      <w:r w:rsidRPr="00070FC1">
        <w:t>λ</w:t>
      </w:r>
      <w:r w:rsidRPr="00C80083">
        <w:rPr>
          <w:lang w:val="en-GB"/>
        </w:rPr>
        <w:tab/>
      </w:r>
      <w:r w:rsidR="000979DE">
        <w:rPr>
          <w:lang w:val="en-GB"/>
        </w:rPr>
        <w:t>W</w:t>
      </w:r>
      <w:r w:rsidRPr="00C80083">
        <w:rPr>
          <w:lang w:val="en-GB"/>
        </w:rPr>
        <w:t>avelength (m)</w:t>
      </w:r>
    </w:p>
    <w:p w14:paraId="44E5A59E" w14:textId="6EA61AD3"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i/>
          <w:iCs/>
          <w:vertAlign w:val="subscript"/>
          <w:lang w:val="en-GB"/>
        </w:rPr>
        <w:t>b</w:t>
      </w:r>
      <w:r w:rsidRPr="00C80083">
        <w:rPr>
          <w:lang w:val="en-GB"/>
        </w:rPr>
        <w:t xml:space="preserve"> </w:t>
      </w:r>
      <w:r w:rsidRPr="00C80083">
        <w:rPr>
          <w:lang w:val="en-GB"/>
        </w:rPr>
        <w:tab/>
      </w:r>
      <w:r w:rsidR="000979DE">
        <w:rPr>
          <w:lang w:val="en-GB"/>
        </w:rPr>
        <w:t>M</w:t>
      </w:r>
      <w:r w:rsidRPr="00C80083">
        <w:rPr>
          <w:lang w:val="en-GB"/>
        </w:rPr>
        <w:t>ean building entry loss (dB)</w:t>
      </w:r>
    </w:p>
    <w:p w14:paraId="390F8161" w14:textId="7DC4D1C0"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i/>
          <w:iCs/>
          <w:vertAlign w:val="subscript"/>
          <w:lang w:val="en-GB"/>
        </w:rPr>
        <w:t>f</w:t>
      </w:r>
      <w:r w:rsidRPr="00C80083">
        <w:rPr>
          <w:lang w:val="en-GB"/>
        </w:rPr>
        <w:t xml:space="preserve"> </w:t>
      </w:r>
      <w:r w:rsidRPr="00C80083">
        <w:rPr>
          <w:lang w:val="en-GB"/>
        </w:rPr>
        <w:tab/>
      </w:r>
      <w:r w:rsidR="000979DE">
        <w:rPr>
          <w:lang w:val="en-GB"/>
        </w:rPr>
        <w:t>F</w:t>
      </w:r>
      <w:r w:rsidRPr="00C80083">
        <w:rPr>
          <w:lang w:val="en-GB"/>
        </w:rPr>
        <w:t>eeder loss (dB)</w:t>
      </w:r>
    </w:p>
    <w:p w14:paraId="22E33E0E" w14:textId="0465A49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i/>
          <w:iCs/>
          <w:vertAlign w:val="subscript"/>
          <w:lang w:val="en-GB"/>
        </w:rPr>
        <w:t>f</w:t>
      </w:r>
      <w:r w:rsidRPr="00C80083">
        <w:rPr>
          <w:i/>
          <w:iCs/>
          <w:lang w:val="en-GB"/>
        </w:rPr>
        <w:t xml:space="preserve"> </w:t>
      </w:r>
      <w:r w:rsidRPr="00C80083">
        <w:rPr>
          <w:lang w:val="en-GB"/>
        </w:rPr>
        <w:tab/>
      </w:r>
      <w:r w:rsidR="000979DE">
        <w:rPr>
          <w:lang w:val="en-GB"/>
        </w:rPr>
        <w:t>F</w:t>
      </w:r>
      <w:r w:rsidRPr="00C80083">
        <w:rPr>
          <w:lang w:val="en-GB"/>
        </w:rPr>
        <w:t>eeder loss per unit length (dB/m)</w:t>
      </w:r>
    </w:p>
    <w:p w14:paraId="02D0746F" w14:textId="2A108C2F"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i/>
          <w:iCs/>
          <w:vertAlign w:val="subscript"/>
          <w:lang w:val="en-GB"/>
        </w:rPr>
        <w:t>h</w:t>
      </w:r>
      <w:r w:rsidRPr="00C80083">
        <w:rPr>
          <w:lang w:val="en-GB"/>
        </w:rPr>
        <w:t xml:space="preserve"> </w:t>
      </w:r>
      <w:r w:rsidRPr="00C80083">
        <w:rPr>
          <w:lang w:val="en-GB"/>
        </w:rPr>
        <w:tab/>
      </w:r>
      <w:r w:rsidR="000979DE">
        <w:rPr>
          <w:lang w:val="en-GB"/>
        </w:rPr>
        <w:t>H</w:t>
      </w:r>
      <w:r w:rsidRPr="00C80083">
        <w:rPr>
          <w:lang w:val="en-GB"/>
        </w:rPr>
        <w:t>eight loss correction factor (10 m a.g.l. to 1.5 m. a.g.l.) (dB)</w:t>
      </w:r>
    </w:p>
    <w:p w14:paraId="120F7588" w14:textId="25FA48CB" w:rsidR="00061A5A" w:rsidRPr="00C80083" w:rsidRDefault="00061A5A" w:rsidP="008E3C69">
      <w:pPr>
        <w:tabs>
          <w:tab w:val="clear" w:pos="794"/>
          <w:tab w:val="clear" w:pos="1191"/>
          <w:tab w:val="left" w:pos="2608"/>
          <w:tab w:val="left" w:pos="3345"/>
        </w:tabs>
        <w:spacing w:before="80"/>
        <w:ind w:left="1588" w:hanging="1588"/>
        <w:rPr>
          <w:lang w:val="en-GB"/>
        </w:rPr>
      </w:pPr>
      <w:r w:rsidRPr="00070FC1">
        <w:t>μ</w:t>
      </w:r>
      <w:r w:rsidRPr="00C80083">
        <w:rPr>
          <w:lang w:val="en-GB"/>
        </w:rPr>
        <w:tab/>
      </w:r>
      <w:r w:rsidR="000979DE">
        <w:rPr>
          <w:lang w:val="en-GB"/>
        </w:rPr>
        <w:t>D</w:t>
      </w:r>
      <w:r w:rsidRPr="00C80083">
        <w:rPr>
          <w:lang w:val="en-GB"/>
        </w:rPr>
        <w:t>istribution factor</w:t>
      </w:r>
    </w:p>
    <w:p w14:paraId="761CA684" w14:textId="6CDC39B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MMN</w:t>
      </w:r>
      <w:r w:rsidRPr="00C80083">
        <w:rPr>
          <w:lang w:val="en-GB"/>
        </w:rPr>
        <w:tab/>
      </w:r>
      <w:r w:rsidR="000979DE">
        <w:rPr>
          <w:lang w:val="en-GB"/>
        </w:rPr>
        <w:t>A</w:t>
      </w:r>
      <w:r w:rsidRPr="00C80083">
        <w:rPr>
          <w:lang w:val="en-GB"/>
        </w:rPr>
        <w:t>llowance for man-made noise</w:t>
      </w:r>
    </w:p>
    <w:p w14:paraId="442D0B11" w14:textId="09D3EB71"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MSC</w:t>
      </w:r>
      <w:r w:rsidRPr="00C80083">
        <w:rPr>
          <w:lang w:val="en-GB"/>
        </w:rPr>
        <w:tab/>
      </w:r>
      <w:r w:rsidR="000979DE">
        <w:rPr>
          <w:lang w:val="en-GB"/>
        </w:rPr>
        <w:t>M</w:t>
      </w:r>
      <w:r w:rsidRPr="00C80083">
        <w:rPr>
          <w:lang w:val="en-GB"/>
        </w:rPr>
        <w:t>ain service channel</w:t>
      </w:r>
    </w:p>
    <w:p w14:paraId="0F0E616C" w14:textId="07BA37F6"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N</w:t>
      </w:r>
      <w:r w:rsidRPr="00C80083">
        <w:rPr>
          <w:i/>
          <w:iCs/>
          <w:vertAlign w:val="subscript"/>
          <w:lang w:val="en-GB"/>
        </w:rPr>
        <w:t>s</w:t>
      </w:r>
      <w:r w:rsidRPr="00C80083">
        <w:rPr>
          <w:lang w:val="en-GB"/>
        </w:rPr>
        <w:tab/>
      </w:r>
      <w:r w:rsidR="000979DE">
        <w:rPr>
          <w:lang w:val="en-GB"/>
        </w:rPr>
        <w:t>N</w:t>
      </w:r>
      <w:r w:rsidRPr="00C80083">
        <w:rPr>
          <w:lang w:val="en-GB"/>
        </w:rPr>
        <w:t>umber of symbols per frame in DRM mode E (ms)</w:t>
      </w:r>
    </w:p>
    <w:p w14:paraId="35BC2255"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OFDM</w:t>
      </w:r>
      <w:r w:rsidRPr="00C80083">
        <w:rPr>
          <w:lang w:val="en-GB"/>
        </w:rPr>
        <w:tab/>
        <w:t>Orthogonal Frequency Division Multiplexing</w:t>
      </w:r>
    </w:p>
    <w:p w14:paraId="0D7DF644" w14:textId="330A0BDE"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w:t>
      </w:r>
      <w:r w:rsidRPr="00C80083">
        <w:rPr>
          <w:lang w:val="en-GB"/>
        </w:rPr>
        <w:tab/>
      </w:r>
      <w:r w:rsidR="000979DE">
        <w:rPr>
          <w:lang w:val="en-GB"/>
        </w:rPr>
        <w:t>P</w:t>
      </w:r>
      <w:r w:rsidRPr="00C80083">
        <w:rPr>
          <w:lang w:val="en-GB"/>
        </w:rPr>
        <w:t>ercentage of receiving locations (location probability) (%)</w:t>
      </w:r>
    </w:p>
    <w:p w14:paraId="345D4AF2" w14:textId="2E9E4B7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PL</w:t>
      </w:r>
      <w:r w:rsidRPr="00C80083">
        <w:rPr>
          <w:lang w:val="en-GB"/>
        </w:rPr>
        <w:tab/>
      </w:r>
      <w:r w:rsidR="000979DE">
        <w:rPr>
          <w:lang w:val="en-GB"/>
        </w:rPr>
        <w:t>P</w:t>
      </w:r>
      <w:r w:rsidRPr="00C80083">
        <w:rPr>
          <w:lang w:val="en-GB"/>
        </w:rPr>
        <w:t>rotection level in DRM mode E</w:t>
      </w:r>
    </w:p>
    <w:p w14:paraId="7A110140" w14:textId="28CB1778"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w:t>
      </w:r>
      <w:r w:rsidRPr="00C80083">
        <w:rPr>
          <w:i/>
          <w:iCs/>
          <w:vertAlign w:val="subscript"/>
          <w:lang w:val="en-GB"/>
        </w:rPr>
        <w:t>mmn</w:t>
      </w:r>
      <w:r w:rsidRPr="00C80083">
        <w:rPr>
          <w:lang w:val="en-GB"/>
        </w:rPr>
        <w:t xml:space="preserve"> </w:t>
      </w:r>
      <w:r w:rsidRPr="00C80083">
        <w:rPr>
          <w:lang w:val="en-GB"/>
        </w:rPr>
        <w:tab/>
      </w:r>
      <w:r w:rsidR="000979DE">
        <w:rPr>
          <w:lang w:val="en-GB"/>
        </w:rPr>
        <w:t>M</w:t>
      </w:r>
      <w:r w:rsidRPr="00C80083">
        <w:rPr>
          <w:lang w:val="en-GB"/>
        </w:rPr>
        <w:t>an-made noise level (dB)</w:t>
      </w:r>
    </w:p>
    <w:p w14:paraId="7969DE32" w14:textId="7005BCE0"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w:t>
      </w:r>
      <w:r w:rsidRPr="00C80083">
        <w:rPr>
          <w:i/>
          <w:iCs/>
          <w:vertAlign w:val="subscript"/>
          <w:lang w:val="en-GB"/>
        </w:rPr>
        <w:t>n</w:t>
      </w:r>
      <w:r w:rsidRPr="00C80083">
        <w:rPr>
          <w:i/>
          <w:iCs/>
          <w:lang w:val="en-GB"/>
        </w:rPr>
        <w:t xml:space="preserve"> </w:t>
      </w:r>
      <w:r w:rsidRPr="00C80083">
        <w:rPr>
          <w:lang w:val="en-GB"/>
        </w:rPr>
        <w:tab/>
      </w:r>
      <w:r w:rsidR="000979DE">
        <w:rPr>
          <w:lang w:val="en-GB"/>
        </w:rPr>
        <w:t>R</w:t>
      </w:r>
      <w:r w:rsidRPr="00C80083">
        <w:rPr>
          <w:lang w:val="en-GB"/>
        </w:rPr>
        <w:t>eceiver noise input power (dBW)</w:t>
      </w:r>
    </w:p>
    <w:p w14:paraId="6D7E1E5F" w14:textId="188DB295"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PR</w:t>
      </w:r>
      <w:r w:rsidRPr="00C80083">
        <w:rPr>
          <w:lang w:val="en-GB"/>
        </w:rPr>
        <w:t xml:space="preserve"> </w:t>
      </w:r>
      <w:r w:rsidRPr="00C80083">
        <w:rPr>
          <w:lang w:val="en-GB"/>
        </w:rPr>
        <w:tab/>
      </w:r>
      <w:r w:rsidR="000979DE">
        <w:rPr>
          <w:lang w:val="en-GB"/>
        </w:rPr>
        <w:t>P</w:t>
      </w:r>
      <w:r w:rsidRPr="00C80083">
        <w:rPr>
          <w:lang w:val="en-GB"/>
        </w:rPr>
        <w:t>rotection ratio (dB)</w:t>
      </w:r>
    </w:p>
    <w:p w14:paraId="1A60063E" w14:textId="2C7B541D"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PR</w:t>
      </w:r>
      <w:r w:rsidRPr="00C80083">
        <w:rPr>
          <w:i/>
          <w:iCs/>
          <w:vertAlign w:val="subscript"/>
          <w:lang w:val="en-GB"/>
        </w:rPr>
        <w:t>basic</w:t>
      </w:r>
      <w:r w:rsidRPr="00C80083">
        <w:rPr>
          <w:lang w:val="en-GB"/>
        </w:rPr>
        <w:t xml:space="preserve"> </w:t>
      </w:r>
      <w:r w:rsidRPr="00C80083">
        <w:rPr>
          <w:lang w:val="en-GB"/>
        </w:rPr>
        <w:tab/>
      </w:r>
      <w:r w:rsidR="000979DE">
        <w:rPr>
          <w:lang w:val="en-GB"/>
        </w:rPr>
        <w:t>B</w:t>
      </w:r>
      <w:r w:rsidRPr="00C80083">
        <w:rPr>
          <w:lang w:val="en-GB"/>
        </w:rPr>
        <w:t>asic protection ratio (dB)</w:t>
      </w:r>
    </w:p>
    <w:p w14:paraId="70DC495E" w14:textId="598772B6"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w:t>
      </w:r>
      <w:r w:rsidRPr="00C80083">
        <w:rPr>
          <w:i/>
          <w:iCs/>
          <w:vertAlign w:val="subscript"/>
          <w:lang w:val="en-GB"/>
        </w:rPr>
        <w:t>s</w:t>
      </w:r>
      <w:r w:rsidRPr="00C80083">
        <w:rPr>
          <w:vertAlign w:val="subscript"/>
          <w:lang w:val="en-GB"/>
        </w:rPr>
        <w:t>,</w:t>
      </w:r>
      <w:r w:rsidRPr="00C80083">
        <w:rPr>
          <w:i/>
          <w:iCs/>
          <w:vertAlign w:val="subscript"/>
          <w:lang w:val="en-GB"/>
        </w:rPr>
        <w:t>min</w:t>
      </w:r>
      <w:r w:rsidRPr="00C80083">
        <w:rPr>
          <w:lang w:val="en-GB"/>
        </w:rPr>
        <w:t xml:space="preserve"> </w:t>
      </w:r>
      <w:r w:rsidRPr="00C80083">
        <w:rPr>
          <w:lang w:val="en-GB"/>
        </w:rPr>
        <w:tab/>
      </w:r>
      <w:r w:rsidR="000979DE">
        <w:rPr>
          <w:lang w:val="en-GB"/>
        </w:rPr>
        <w:t>M</w:t>
      </w:r>
      <w:r w:rsidRPr="00C80083">
        <w:rPr>
          <w:lang w:val="en-GB"/>
        </w:rPr>
        <w:t>inimum receiver signal input power (dBW)</w:t>
      </w:r>
    </w:p>
    <w:p w14:paraId="4DF79AFA" w14:textId="187BD2C5"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QAM</w:t>
      </w:r>
      <w:r w:rsidRPr="00C80083">
        <w:rPr>
          <w:lang w:val="en-GB"/>
        </w:rPr>
        <w:tab/>
      </w:r>
      <w:r w:rsidR="000979DE">
        <w:rPr>
          <w:lang w:val="en-GB"/>
        </w:rPr>
        <w:t>Q</w:t>
      </w:r>
      <w:r w:rsidRPr="00C80083">
        <w:rPr>
          <w:lang w:val="en-GB"/>
        </w:rPr>
        <w:t>uadrature amplitude modulation</w:t>
      </w:r>
    </w:p>
    <w:p w14:paraId="2F013E2A" w14:textId="2F78C34F"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QPSA</w:t>
      </w:r>
      <w:r w:rsidRPr="00C80083">
        <w:rPr>
          <w:lang w:val="en-GB"/>
        </w:rPr>
        <w:tab/>
      </w:r>
      <w:r w:rsidR="000979DE">
        <w:rPr>
          <w:lang w:val="en-GB"/>
        </w:rPr>
        <w:t>Q</w:t>
      </w:r>
      <w:r w:rsidRPr="00C80083">
        <w:rPr>
          <w:lang w:val="en-GB"/>
        </w:rPr>
        <w:t xml:space="preserve">uadrature phase shift keying </w:t>
      </w:r>
    </w:p>
    <w:p w14:paraId="5DBAA6D3" w14:textId="1AA5B2FC"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R</w:t>
      </w:r>
      <w:r w:rsidRPr="00C80083">
        <w:rPr>
          <w:lang w:val="en-GB"/>
        </w:rPr>
        <w:tab/>
      </w:r>
      <w:r w:rsidR="000979DE">
        <w:rPr>
          <w:lang w:val="en-GB"/>
        </w:rPr>
        <w:t>C</w:t>
      </w:r>
      <w:r w:rsidRPr="00C80083">
        <w:rPr>
          <w:lang w:val="en-GB"/>
        </w:rPr>
        <w:t>ode rate</w:t>
      </w:r>
    </w:p>
    <w:p w14:paraId="5C9ED720" w14:textId="6CFB905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R</w:t>
      </w:r>
      <w:r w:rsidRPr="00C80083">
        <w:rPr>
          <w:i/>
          <w:iCs/>
          <w:vertAlign w:val="subscript"/>
          <w:lang w:val="en-GB"/>
        </w:rPr>
        <w:t>L</w:t>
      </w:r>
      <w:r w:rsidRPr="00C80083">
        <w:rPr>
          <w:lang w:val="en-GB"/>
        </w:rPr>
        <w:tab/>
      </w:r>
      <w:r w:rsidR="000979DE">
        <w:rPr>
          <w:lang w:val="en-GB"/>
        </w:rPr>
        <w:t>A</w:t>
      </w:r>
      <w:r w:rsidRPr="00C80083">
        <w:rPr>
          <w:lang w:val="en-GB"/>
        </w:rPr>
        <w:t>ntenna loss resistance (</w:t>
      </w:r>
      <w:r w:rsidRPr="00070FC1">
        <w:t>Ω</w:t>
      </w:r>
      <w:r w:rsidRPr="00C80083">
        <w:rPr>
          <w:lang w:val="en-GB"/>
        </w:rPr>
        <w:t>)</w:t>
      </w:r>
    </w:p>
    <w:p w14:paraId="54AFC4BC" w14:textId="5ACDAEA5" w:rsidR="00061A5A" w:rsidRPr="00C80083" w:rsidRDefault="00061A5A" w:rsidP="008E3C69">
      <w:pPr>
        <w:tabs>
          <w:tab w:val="clear" w:pos="794"/>
          <w:tab w:val="clear" w:pos="1191"/>
          <w:tab w:val="left" w:pos="2608"/>
          <w:tab w:val="left" w:pos="3345"/>
        </w:tabs>
        <w:spacing w:before="80"/>
        <w:ind w:left="1588" w:hanging="1588"/>
        <w:rPr>
          <w:i/>
          <w:iCs/>
          <w:lang w:val="en-GB"/>
        </w:rPr>
      </w:pPr>
      <w:r w:rsidRPr="00C80083">
        <w:rPr>
          <w:i/>
          <w:iCs/>
          <w:lang w:val="en-GB"/>
        </w:rPr>
        <w:t>R</w:t>
      </w:r>
      <w:r w:rsidRPr="00C80083">
        <w:rPr>
          <w:i/>
          <w:iCs/>
          <w:vertAlign w:val="subscript"/>
          <w:lang w:val="en-GB"/>
        </w:rPr>
        <w:t>r</w:t>
      </w:r>
      <w:r w:rsidRPr="00C80083">
        <w:rPr>
          <w:i/>
          <w:lang w:val="en-GB"/>
        </w:rPr>
        <w:tab/>
      </w:r>
      <w:r w:rsidR="000979DE">
        <w:rPr>
          <w:lang w:val="en-GB"/>
        </w:rPr>
        <w:t>A</w:t>
      </w:r>
      <w:r w:rsidRPr="00C80083">
        <w:rPr>
          <w:lang w:val="en-GB"/>
        </w:rPr>
        <w:t>ntenna radiation resistance (</w:t>
      </w:r>
      <w:r w:rsidRPr="00070FC1">
        <w:t>Ω</w:t>
      </w:r>
      <w:r w:rsidRPr="00C80083">
        <w:rPr>
          <w:lang w:val="en-GB"/>
        </w:rPr>
        <w:t>)</w:t>
      </w:r>
    </w:p>
    <w:p w14:paraId="761B3F87" w14:textId="485CF68F" w:rsidR="00061A5A" w:rsidRPr="00C80083" w:rsidRDefault="00061A5A" w:rsidP="008E3C69">
      <w:pPr>
        <w:tabs>
          <w:tab w:val="clear" w:pos="794"/>
          <w:tab w:val="clear" w:pos="1191"/>
          <w:tab w:val="left" w:pos="2608"/>
          <w:tab w:val="left" w:pos="3345"/>
        </w:tabs>
        <w:spacing w:before="80"/>
        <w:ind w:left="1588" w:hanging="1588"/>
        <w:rPr>
          <w:lang w:val="en-GB"/>
        </w:rPr>
      </w:pPr>
      <w:r w:rsidRPr="00070FC1">
        <w:t>σ</w:t>
      </w:r>
      <w:r w:rsidRPr="00C80083">
        <w:rPr>
          <w:i/>
          <w:iCs/>
          <w:vertAlign w:val="subscript"/>
          <w:lang w:val="en-GB"/>
        </w:rPr>
        <w:t>b</w:t>
      </w:r>
      <w:r w:rsidRPr="00C80083">
        <w:rPr>
          <w:lang w:val="en-GB"/>
        </w:rPr>
        <w:tab/>
      </w:r>
      <w:r w:rsidR="000979DE">
        <w:rPr>
          <w:lang w:val="en-GB"/>
        </w:rPr>
        <w:t>B</w:t>
      </w:r>
      <w:r w:rsidRPr="00C80083">
        <w:rPr>
          <w:lang w:val="en-GB"/>
        </w:rPr>
        <w:t>uilding entry loss standard deviation (dB)</w:t>
      </w:r>
    </w:p>
    <w:p w14:paraId="0E611914" w14:textId="2C02D5D1" w:rsidR="00061A5A" w:rsidRPr="00C80083" w:rsidRDefault="00061A5A" w:rsidP="008E3C69">
      <w:pPr>
        <w:tabs>
          <w:tab w:val="clear" w:pos="794"/>
          <w:tab w:val="clear" w:pos="1191"/>
          <w:tab w:val="left" w:pos="2608"/>
          <w:tab w:val="left" w:pos="3345"/>
        </w:tabs>
        <w:spacing w:before="80"/>
        <w:ind w:left="1588" w:hanging="1588"/>
        <w:rPr>
          <w:lang w:val="en-GB"/>
        </w:rPr>
      </w:pPr>
      <w:r w:rsidRPr="00070FC1">
        <w:t>σ</w:t>
      </w:r>
      <w:r w:rsidRPr="00C80083">
        <w:rPr>
          <w:i/>
          <w:iCs/>
          <w:vertAlign w:val="subscript"/>
          <w:lang w:val="en-GB"/>
        </w:rPr>
        <w:t>c</w:t>
      </w:r>
      <w:r w:rsidRPr="00C80083">
        <w:rPr>
          <w:lang w:val="en-GB"/>
        </w:rPr>
        <w:tab/>
      </w:r>
      <w:r w:rsidR="000979DE">
        <w:rPr>
          <w:lang w:val="en-GB"/>
        </w:rPr>
        <w:t>C</w:t>
      </w:r>
      <w:r w:rsidRPr="00C80083">
        <w:rPr>
          <w:lang w:val="en-GB"/>
        </w:rPr>
        <w:t>ombined standard deviation (dB)</w:t>
      </w:r>
    </w:p>
    <w:p w14:paraId="3E0BD1A2" w14:textId="67DAC6DA" w:rsidR="00061A5A" w:rsidRPr="00C80083" w:rsidRDefault="00061A5A" w:rsidP="008E3C69">
      <w:pPr>
        <w:tabs>
          <w:tab w:val="clear" w:pos="794"/>
          <w:tab w:val="clear" w:pos="1191"/>
          <w:tab w:val="left" w:pos="2608"/>
          <w:tab w:val="left" w:pos="3345"/>
        </w:tabs>
        <w:spacing w:before="80"/>
        <w:ind w:left="1588" w:hanging="1588"/>
        <w:rPr>
          <w:lang w:val="en-GB" w:eastAsia="de-DE"/>
        </w:rPr>
      </w:pPr>
      <w:r w:rsidRPr="00070FC1">
        <w:rPr>
          <w:lang w:eastAsia="de-DE"/>
        </w:rPr>
        <w:t>σ</w:t>
      </w:r>
      <w:r w:rsidRPr="00C80083">
        <w:rPr>
          <w:i/>
          <w:iCs/>
          <w:vertAlign w:val="subscript"/>
          <w:lang w:val="en-GB" w:eastAsia="de-DE"/>
        </w:rPr>
        <w:t>m</w:t>
      </w:r>
      <w:r w:rsidRPr="00C80083">
        <w:rPr>
          <w:iCs/>
          <w:lang w:val="en-GB" w:eastAsia="de-DE"/>
        </w:rPr>
        <w:tab/>
      </w:r>
      <w:r w:rsidR="000979DE">
        <w:rPr>
          <w:lang w:val="en-GB" w:eastAsia="de-DE"/>
        </w:rPr>
        <w:t>M</w:t>
      </w:r>
      <w:r w:rsidRPr="00C80083">
        <w:rPr>
          <w:lang w:val="en-GB" w:eastAsia="de-DE"/>
        </w:rPr>
        <w:t>acro-scale standard deviation (dB)</w:t>
      </w:r>
    </w:p>
    <w:p w14:paraId="6676049F" w14:textId="2AF29EC8" w:rsidR="00061A5A" w:rsidRPr="00C80083" w:rsidRDefault="00061A5A" w:rsidP="008E3C69">
      <w:pPr>
        <w:tabs>
          <w:tab w:val="clear" w:pos="794"/>
          <w:tab w:val="clear" w:pos="1191"/>
          <w:tab w:val="left" w:pos="2608"/>
          <w:tab w:val="left" w:pos="3345"/>
        </w:tabs>
        <w:spacing w:before="80"/>
        <w:ind w:left="1588" w:hanging="1588"/>
        <w:rPr>
          <w:lang w:val="en-GB" w:eastAsia="de-DE"/>
        </w:rPr>
      </w:pPr>
      <w:r w:rsidRPr="00070FC1">
        <w:t>σ</w:t>
      </w:r>
      <w:r w:rsidRPr="00C80083">
        <w:rPr>
          <w:i/>
          <w:iCs/>
          <w:vertAlign w:val="subscript"/>
          <w:lang w:val="en-GB"/>
        </w:rPr>
        <w:t>m,DRM</w:t>
      </w:r>
      <w:r w:rsidRPr="00C80083">
        <w:rPr>
          <w:iCs/>
          <w:lang w:val="en-GB"/>
        </w:rPr>
        <w:tab/>
      </w:r>
      <w:r w:rsidR="000979DE">
        <w:rPr>
          <w:iCs/>
          <w:lang w:val="en-GB"/>
        </w:rPr>
        <w:t>M</w:t>
      </w:r>
      <w:r w:rsidRPr="00C80083">
        <w:rPr>
          <w:lang w:val="en-GB" w:eastAsia="de-DE"/>
        </w:rPr>
        <w:t>acro-scale standard deviation for DRM (dB)</w:t>
      </w:r>
    </w:p>
    <w:p w14:paraId="589C409F" w14:textId="2FBAA788" w:rsidR="00061A5A" w:rsidRPr="00C80083" w:rsidRDefault="00061A5A" w:rsidP="008E3C69">
      <w:pPr>
        <w:tabs>
          <w:tab w:val="clear" w:pos="794"/>
          <w:tab w:val="clear" w:pos="1191"/>
          <w:tab w:val="left" w:pos="2608"/>
          <w:tab w:val="left" w:pos="3345"/>
        </w:tabs>
        <w:spacing w:before="80"/>
        <w:ind w:left="1588" w:hanging="1588"/>
        <w:rPr>
          <w:lang w:val="en-GB" w:eastAsia="de-DE"/>
        </w:rPr>
      </w:pPr>
      <w:r w:rsidRPr="00070FC1">
        <w:t>σ</w:t>
      </w:r>
      <w:r w:rsidRPr="00C80083">
        <w:rPr>
          <w:i/>
          <w:iCs/>
          <w:vertAlign w:val="subscript"/>
          <w:lang w:val="en-GB"/>
        </w:rPr>
        <w:t>m</w:t>
      </w:r>
      <w:r w:rsidRPr="00C80083">
        <w:rPr>
          <w:vertAlign w:val="subscript"/>
          <w:lang w:val="en-GB"/>
        </w:rPr>
        <w:t>,DAB</w:t>
      </w:r>
      <w:r w:rsidRPr="00C80083">
        <w:rPr>
          <w:iCs/>
          <w:lang w:val="en-GB"/>
        </w:rPr>
        <w:tab/>
      </w:r>
      <w:r w:rsidR="000979DE">
        <w:rPr>
          <w:iCs/>
          <w:lang w:val="en-GB"/>
        </w:rPr>
        <w:t>M</w:t>
      </w:r>
      <w:r w:rsidRPr="00C80083">
        <w:rPr>
          <w:lang w:val="en-GB" w:eastAsia="de-DE"/>
        </w:rPr>
        <w:t>acro-scale standard deviation for DAB (dB)</w:t>
      </w:r>
    </w:p>
    <w:p w14:paraId="7D67ED13" w14:textId="3FBF0EFD" w:rsidR="00061A5A" w:rsidRPr="00C80083" w:rsidRDefault="00061A5A" w:rsidP="008E3C69">
      <w:pPr>
        <w:tabs>
          <w:tab w:val="clear" w:pos="794"/>
          <w:tab w:val="clear" w:pos="1191"/>
          <w:tab w:val="left" w:pos="2608"/>
          <w:tab w:val="left" w:pos="3345"/>
        </w:tabs>
        <w:spacing w:before="80"/>
        <w:ind w:left="1588" w:hanging="1588"/>
        <w:rPr>
          <w:lang w:val="en-GB" w:eastAsia="de-DE"/>
        </w:rPr>
      </w:pPr>
      <w:r w:rsidRPr="00070FC1">
        <w:t>σ</w:t>
      </w:r>
      <w:r w:rsidRPr="00C80083">
        <w:rPr>
          <w:i/>
          <w:iCs/>
          <w:vertAlign w:val="subscript"/>
          <w:lang w:val="en-GB"/>
        </w:rPr>
        <w:t>m</w:t>
      </w:r>
      <w:r w:rsidRPr="00C80083">
        <w:rPr>
          <w:vertAlign w:val="subscript"/>
          <w:lang w:val="en-GB"/>
        </w:rPr>
        <w:t>,FM</w:t>
      </w:r>
      <w:r w:rsidRPr="00C80083">
        <w:rPr>
          <w:iCs/>
          <w:lang w:val="en-GB"/>
        </w:rPr>
        <w:tab/>
      </w:r>
      <w:r w:rsidR="000979DE">
        <w:rPr>
          <w:iCs/>
          <w:lang w:val="en-GB"/>
        </w:rPr>
        <w:t>M</w:t>
      </w:r>
      <w:r w:rsidRPr="00C80083">
        <w:rPr>
          <w:lang w:val="en-GB" w:eastAsia="de-DE"/>
        </w:rPr>
        <w:t>acro-scale standard deviation for FM (dB)</w:t>
      </w:r>
    </w:p>
    <w:p w14:paraId="16FEDF86" w14:textId="417577B2" w:rsidR="00061A5A" w:rsidRPr="00C80083" w:rsidRDefault="00061A5A" w:rsidP="008E3C69">
      <w:pPr>
        <w:tabs>
          <w:tab w:val="clear" w:pos="794"/>
          <w:tab w:val="clear" w:pos="1191"/>
          <w:tab w:val="left" w:pos="2608"/>
          <w:tab w:val="left" w:pos="3345"/>
        </w:tabs>
        <w:spacing w:before="80"/>
        <w:ind w:left="1588" w:hanging="1588"/>
        <w:rPr>
          <w:lang w:val="en-GB"/>
        </w:rPr>
      </w:pPr>
      <w:r w:rsidRPr="00070FC1">
        <w:t>σ</w:t>
      </w:r>
      <w:r w:rsidRPr="00C80083">
        <w:rPr>
          <w:vertAlign w:val="subscript"/>
          <w:lang w:val="en-GB"/>
        </w:rPr>
        <w:t>MMN</w:t>
      </w:r>
      <w:r w:rsidRPr="00C80083">
        <w:rPr>
          <w:lang w:val="en-GB"/>
        </w:rPr>
        <w:tab/>
      </w:r>
      <w:r w:rsidR="000979DE">
        <w:rPr>
          <w:lang w:val="en-GB"/>
        </w:rPr>
        <w:t>M</w:t>
      </w:r>
      <w:r w:rsidRPr="00C80083">
        <w:rPr>
          <w:lang w:val="en-GB"/>
        </w:rPr>
        <w:t>an-made noise standard deviation (dB)</w:t>
      </w:r>
    </w:p>
    <w:p w14:paraId="4AD1E7A1" w14:textId="6A1598F3"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SDC</w:t>
      </w:r>
      <w:r w:rsidRPr="00C80083">
        <w:rPr>
          <w:lang w:val="en-GB"/>
        </w:rPr>
        <w:tab/>
      </w:r>
      <w:r w:rsidR="000979DE">
        <w:rPr>
          <w:lang w:val="en-GB"/>
        </w:rPr>
        <w:t>S</w:t>
      </w:r>
      <w:r w:rsidRPr="00C80083">
        <w:rPr>
          <w:lang w:val="en-GB"/>
        </w:rPr>
        <w:t>ervice description channel</w:t>
      </w:r>
    </w:p>
    <w:p w14:paraId="71AFDE0E" w14:textId="3A67076C"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SFN</w:t>
      </w:r>
      <w:r w:rsidRPr="00C80083">
        <w:rPr>
          <w:lang w:val="en-GB"/>
        </w:rPr>
        <w:tab/>
      </w:r>
      <w:r w:rsidR="000979DE">
        <w:rPr>
          <w:lang w:val="en-GB"/>
        </w:rPr>
        <w:t>S</w:t>
      </w:r>
      <w:r w:rsidRPr="00C80083">
        <w:rPr>
          <w:lang w:val="en-GB"/>
        </w:rPr>
        <w:t>ingle frequency network</w:t>
      </w:r>
    </w:p>
    <w:p w14:paraId="02E6C5BC" w14:textId="30193593"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lang w:val="en-GB"/>
        </w:rPr>
        <w:tab/>
      </w:r>
      <w:r w:rsidR="000979DE">
        <w:rPr>
          <w:lang w:val="en-GB"/>
        </w:rPr>
        <w:t>E</w:t>
      </w:r>
      <w:r w:rsidRPr="00C80083">
        <w:rPr>
          <w:lang w:val="en-GB"/>
        </w:rPr>
        <w:t>lementary time period of DRM mode E (ms)</w:t>
      </w:r>
    </w:p>
    <w:p w14:paraId="6A3C8081" w14:textId="6F75A1F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i/>
          <w:iCs/>
          <w:vertAlign w:val="subscript"/>
          <w:lang w:val="en-GB"/>
        </w:rPr>
        <w:t>f</w:t>
      </w:r>
      <w:r w:rsidRPr="00C80083">
        <w:rPr>
          <w:lang w:val="en-GB"/>
        </w:rPr>
        <w:tab/>
      </w:r>
      <w:r w:rsidR="000979DE">
        <w:rPr>
          <w:lang w:val="en-GB"/>
        </w:rPr>
        <w:t>D</w:t>
      </w:r>
      <w:r w:rsidRPr="00C80083">
        <w:rPr>
          <w:lang w:val="en-GB"/>
        </w:rPr>
        <w:t>uration of transmission frame of DRM mode E (ms)</w:t>
      </w:r>
    </w:p>
    <w:p w14:paraId="2E1AD272" w14:textId="718E9F5B"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i/>
          <w:iCs/>
          <w:vertAlign w:val="subscript"/>
          <w:lang w:val="en-GB"/>
        </w:rPr>
        <w:t>g</w:t>
      </w:r>
      <w:r w:rsidRPr="00C80083">
        <w:rPr>
          <w:lang w:val="en-GB"/>
        </w:rPr>
        <w:tab/>
      </w:r>
      <w:r w:rsidR="000979DE">
        <w:rPr>
          <w:lang w:val="en-GB"/>
        </w:rPr>
        <w:t>D</w:t>
      </w:r>
      <w:r w:rsidRPr="00C80083">
        <w:rPr>
          <w:lang w:val="en-GB"/>
        </w:rPr>
        <w:t>uration of guard interval of DRM mode E (ms)</w:t>
      </w:r>
    </w:p>
    <w:p w14:paraId="56083A60" w14:textId="774E625D"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i/>
          <w:iCs/>
          <w:vertAlign w:val="subscript"/>
          <w:lang w:val="en-GB"/>
        </w:rPr>
        <w:t>s</w:t>
      </w:r>
      <w:r w:rsidRPr="00C80083">
        <w:rPr>
          <w:lang w:val="en-GB"/>
        </w:rPr>
        <w:tab/>
      </w:r>
      <w:r w:rsidR="000979DE">
        <w:rPr>
          <w:lang w:val="en-GB"/>
        </w:rPr>
        <w:t>D</w:t>
      </w:r>
      <w:r w:rsidRPr="00C80083">
        <w:rPr>
          <w:lang w:val="en-GB"/>
        </w:rPr>
        <w:t>uration of OFDM symbol of DRM mode E (ms)</w:t>
      </w:r>
    </w:p>
    <w:p w14:paraId="14B46259" w14:textId="475F04B5"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i/>
          <w:iCs/>
          <w:vertAlign w:val="subscript"/>
          <w:lang w:val="en-GB"/>
        </w:rPr>
        <w:t>u</w:t>
      </w:r>
      <w:r w:rsidRPr="00C80083">
        <w:rPr>
          <w:lang w:val="en-GB"/>
        </w:rPr>
        <w:tab/>
      </w:r>
      <w:r w:rsidR="000979DE">
        <w:rPr>
          <w:lang w:val="en-GB"/>
        </w:rPr>
        <w:t>D</w:t>
      </w:r>
      <w:r w:rsidRPr="00C80083">
        <w:rPr>
          <w:lang w:val="en-GB"/>
        </w:rPr>
        <w:t>uration of useful (orthogonal) part of DRM mode E (ms)</w:t>
      </w:r>
    </w:p>
    <w:p w14:paraId="672DB244" w14:textId="087C2109"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vertAlign w:val="subscript"/>
          <w:lang w:val="en-GB"/>
        </w:rPr>
        <w:t>0</w:t>
      </w:r>
      <w:r w:rsidRPr="00C80083">
        <w:rPr>
          <w:lang w:val="en-GB"/>
        </w:rPr>
        <w:t xml:space="preserve"> </w:t>
      </w:r>
      <w:r w:rsidRPr="00C80083">
        <w:rPr>
          <w:lang w:val="en-GB"/>
        </w:rPr>
        <w:tab/>
      </w:r>
      <w:r w:rsidR="000979DE">
        <w:rPr>
          <w:lang w:val="en-GB"/>
        </w:rPr>
        <w:t>A</w:t>
      </w:r>
      <w:r w:rsidRPr="00C80083">
        <w:rPr>
          <w:lang w:val="en-GB"/>
        </w:rPr>
        <w:t>bsolute temperature (K)</w:t>
      </w:r>
    </w:p>
    <w:p w14:paraId="5F1CD4E9"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VEL</w:t>
      </w:r>
      <w:r w:rsidRPr="00C80083">
        <w:rPr>
          <w:lang w:val="en-GB"/>
        </w:rPr>
        <w:tab/>
        <w:t>Vehicle entry loss</w:t>
      </w:r>
    </w:p>
    <w:p w14:paraId="7020D24C"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VHF</w:t>
      </w:r>
      <w:r w:rsidRPr="00C80083">
        <w:rPr>
          <w:lang w:val="en-GB"/>
        </w:rPr>
        <w:tab/>
        <w:t>very high frequency</w:t>
      </w:r>
    </w:p>
    <w:p w14:paraId="36309DC7" w14:textId="29539A42" w:rsidR="00061A5A"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Z</w:t>
      </w:r>
      <w:r w:rsidRPr="00C80083">
        <w:rPr>
          <w:i/>
          <w:iCs/>
          <w:vertAlign w:val="subscript"/>
          <w:lang w:val="en-GB"/>
        </w:rPr>
        <w:t>F</w:t>
      </w:r>
      <w:r w:rsidRPr="00C80083">
        <w:rPr>
          <w:vertAlign w:val="subscript"/>
          <w:lang w:val="en-GB"/>
        </w:rPr>
        <w:t>0</w:t>
      </w:r>
      <w:r w:rsidRPr="00C80083">
        <w:rPr>
          <w:lang w:val="en-GB"/>
        </w:rPr>
        <w:t xml:space="preserve"> </w:t>
      </w:r>
      <w:r w:rsidRPr="00C80083">
        <w:rPr>
          <w:lang w:val="en-GB"/>
        </w:rPr>
        <w:tab/>
      </w:r>
      <w:r w:rsidR="000979DE">
        <w:rPr>
          <w:lang w:val="en-GB"/>
        </w:rPr>
        <w:t>C</w:t>
      </w:r>
      <w:r w:rsidRPr="00C80083">
        <w:rPr>
          <w:lang w:val="en-GB"/>
        </w:rPr>
        <w:t>haracteristic impedance in free space (</w:t>
      </w:r>
      <w:r w:rsidRPr="00070FC1">
        <w:t>Ω</w:t>
      </w:r>
      <w:r w:rsidRPr="00C80083">
        <w:rPr>
          <w:lang w:val="en-GB"/>
        </w:rPr>
        <w:t>).</w:t>
      </w:r>
    </w:p>
    <w:p w14:paraId="0751955F" w14:textId="5653FA07" w:rsidR="00B061EC" w:rsidRDefault="00B061EC" w:rsidP="008E3C69">
      <w:pPr>
        <w:tabs>
          <w:tab w:val="clear" w:pos="794"/>
          <w:tab w:val="clear" w:pos="1191"/>
          <w:tab w:val="left" w:pos="2608"/>
          <w:tab w:val="left" w:pos="3345"/>
        </w:tabs>
        <w:spacing w:before="80"/>
        <w:ind w:left="1588" w:hanging="1588"/>
        <w:rPr>
          <w:lang w:val="en-GB"/>
        </w:rPr>
      </w:pPr>
    </w:p>
    <w:p w14:paraId="6EABC8B7" w14:textId="77777777" w:rsidR="00B061EC" w:rsidRPr="00C80083" w:rsidRDefault="00B061EC" w:rsidP="008E3C69">
      <w:pPr>
        <w:tabs>
          <w:tab w:val="clear" w:pos="794"/>
          <w:tab w:val="clear" w:pos="1191"/>
          <w:tab w:val="left" w:pos="2608"/>
          <w:tab w:val="left" w:pos="3345"/>
        </w:tabs>
        <w:spacing w:before="80"/>
        <w:ind w:left="1588" w:hanging="1588"/>
        <w:rPr>
          <w:lang w:val="en-GB"/>
        </w:rPr>
      </w:pPr>
    </w:p>
    <w:p w14:paraId="61B5F074" w14:textId="708CA7D5" w:rsidR="00061A5A" w:rsidRPr="00FD4CE2" w:rsidRDefault="008E3C69" w:rsidP="008E3C69">
      <w:pPr>
        <w:pStyle w:val="AnnexNoTitle"/>
        <w:rPr>
          <w:lang w:val="en-GB"/>
        </w:rPr>
      </w:pPr>
      <w:bookmarkStart w:id="1089" w:name="_Toc5873169"/>
      <w:bookmarkStart w:id="1090" w:name="_Toc438995488"/>
      <w:bookmarkStart w:id="1091" w:name="_Toc8220172"/>
      <w:bookmarkStart w:id="1092" w:name="_Toc18411370"/>
      <w:r w:rsidRPr="00FD4CE2">
        <w:rPr>
          <w:lang w:val="en-GB"/>
        </w:rPr>
        <w:t>A</w:t>
      </w:r>
      <w:r w:rsidR="00061A5A" w:rsidRPr="00FD4CE2">
        <w:rPr>
          <w:lang w:val="en-GB"/>
        </w:rPr>
        <w:t>nnex 2</w:t>
      </w:r>
      <w:bookmarkEnd w:id="1089"/>
      <w:r w:rsidR="00061A5A" w:rsidRPr="00FD4CE2">
        <w:rPr>
          <w:lang w:val="en-GB"/>
        </w:rPr>
        <w:t xml:space="preserve"> </w:t>
      </w:r>
      <w:bookmarkStart w:id="1093" w:name="_Toc5873170"/>
      <w:r w:rsidRPr="00FD4CE2">
        <w:rPr>
          <w:lang w:val="en-GB"/>
        </w:rPr>
        <w:br/>
      </w:r>
      <w:r w:rsidRPr="00FD4CE2">
        <w:rPr>
          <w:lang w:val="en-GB"/>
        </w:rPr>
        <w:br/>
      </w:r>
      <w:r w:rsidR="00061A5A" w:rsidRPr="00FD4CE2">
        <w:rPr>
          <w:lang w:val="en-GB"/>
        </w:rPr>
        <w:t>Technical references</w:t>
      </w:r>
      <w:bookmarkEnd w:id="1090"/>
      <w:bookmarkEnd w:id="1091"/>
      <w:bookmarkEnd w:id="1092"/>
      <w:bookmarkEnd w:id="1093"/>
    </w:p>
    <w:p w14:paraId="1BD67F2B" w14:textId="77777777" w:rsidR="00061A5A" w:rsidRPr="00245D4B" w:rsidRDefault="00061A5A" w:rsidP="00061A5A">
      <w:pPr>
        <w:pStyle w:val="Heading1"/>
        <w:rPr>
          <w:lang w:val="en-US"/>
        </w:rPr>
      </w:pPr>
      <w:bookmarkStart w:id="1094" w:name="_Toc438995489"/>
      <w:bookmarkStart w:id="1095" w:name="_Toc465082069"/>
      <w:bookmarkStart w:id="1096" w:name="_Toc8220173"/>
      <w:bookmarkStart w:id="1097" w:name="_Toc18411371"/>
      <w:r w:rsidRPr="00245D4B">
        <w:rPr>
          <w:lang w:val="en-US"/>
        </w:rPr>
        <w:t>1</w:t>
      </w:r>
      <w:r w:rsidRPr="00245D4B">
        <w:rPr>
          <w:lang w:val="en-US"/>
        </w:rPr>
        <w:tab/>
        <w:t>Position of DRM frequencies</w:t>
      </w:r>
      <w:bookmarkEnd w:id="1094"/>
      <w:bookmarkEnd w:id="1095"/>
      <w:bookmarkEnd w:id="1096"/>
      <w:bookmarkEnd w:id="1097"/>
    </w:p>
    <w:p w14:paraId="0ED943C1" w14:textId="77777777" w:rsidR="00061A5A" w:rsidRPr="00245D4B" w:rsidRDefault="00061A5A" w:rsidP="00061A5A">
      <w:pPr>
        <w:pStyle w:val="Heading2"/>
        <w:rPr>
          <w:lang w:val="en-US"/>
        </w:rPr>
      </w:pPr>
      <w:bookmarkStart w:id="1098" w:name="_Toc438995490"/>
      <w:bookmarkStart w:id="1099" w:name="_Toc465082070"/>
      <w:bookmarkStart w:id="1100" w:name="_Toc8220174"/>
      <w:bookmarkStart w:id="1101" w:name="_Toc18411372"/>
      <w:r w:rsidRPr="00245D4B">
        <w:rPr>
          <w:lang w:val="en-US"/>
        </w:rPr>
        <w:t>1.1</w:t>
      </w:r>
      <w:r w:rsidRPr="00245D4B">
        <w:rPr>
          <w:lang w:val="en-US"/>
        </w:rPr>
        <w:tab/>
        <w:t>VHF Band II</w:t>
      </w:r>
      <w:bookmarkEnd w:id="1098"/>
      <w:bookmarkEnd w:id="1099"/>
      <w:bookmarkEnd w:id="1100"/>
      <w:bookmarkEnd w:id="1101"/>
    </w:p>
    <w:p w14:paraId="40090041" w14:textId="65F67FC1" w:rsidR="00061A5A" w:rsidRPr="00245D4B" w:rsidRDefault="008E3C69" w:rsidP="00061A5A">
      <w:pPr>
        <w:rPr>
          <w:lang w:val="en-US"/>
        </w:rPr>
      </w:pPr>
      <w:r>
        <w:rPr>
          <w:lang w:val="en-US" w:eastAsia="de-DE"/>
        </w:rPr>
        <w:t>T</w:t>
      </w:r>
      <w:r w:rsidR="00061A5A" w:rsidRPr="00245D4B">
        <w:rPr>
          <w:lang w:val="en-US" w:eastAsia="de-DE"/>
        </w:rPr>
        <w:t xml:space="preserve">he DRM centre frequencies are positioned in 100 kHz distance according to the FM frequency grid and ETSI-DRM [6]. The nominal carrier frequencies are, in principle, integral multiples of 100 kHz [5], see </w:t>
      </w:r>
      <w:r w:rsidR="00061A5A" w:rsidRPr="00245D4B">
        <w:rPr>
          <w:lang w:val="en-US"/>
        </w:rPr>
        <w:t>Table </w:t>
      </w:r>
      <w:r w:rsidR="00061A5A">
        <w:rPr>
          <w:lang w:val="en-US"/>
        </w:rPr>
        <w:t>120</w:t>
      </w:r>
      <w:r w:rsidR="00061A5A" w:rsidRPr="00245D4B">
        <w:rPr>
          <w:lang w:val="en-US" w:eastAsia="de-DE"/>
        </w:rPr>
        <w:t>. A 50 kHz channel spacing is considered.</w:t>
      </w:r>
    </w:p>
    <w:p w14:paraId="345B9FD8" w14:textId="77777777" w:rsidR="00061A5A" w:rsidRPr="00245D4B" w:rsidRDefault="00061A5A" w:rsidP="00061A5A">
      <w:pPr>
        <w:pStyle w:val="TableNo"/>
        <w:rPr>
          <w:lang w:val="en-US"/>
        </w:rPr>
      </w:pPr>
      <w:r w:rsidRPr="00245D4B">
        <w:rPr>
          <w:lang w:val="en-US"/>
        </w:rPr>
        <w:t>TABLE </w:t>
      </w:r>
      <w:r>
        <w:rPr>
          <w:lang w:val="en-US"/>
        </w:rPr>
        <w:t>120</w:t>
      </w:r>
    </w:p>
    <w:p w14:paraId="3A100054" w14:textId="77777777" w:rsidR="00061A5A" w:rsidRPr="00245D4B" w:rsidRDefault="00061A5A" w:rsidP="00061A5A">
      <w:pPr>
        <w:pStyle w:val="Tabletitle"/>
        <w:rPr>
          <w:lang w:val="en-US"/>
        </w:rPr>
      </w:pPr>
      <w:r w:rsidRPr="00245D4B">
        <w:rPr>
          <w:lang w:val="en-US"/>
        </w:rPr>
        <w:t>Position of DRM frequencies in VHF Band II (87.5-108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58"/>
        <w:gridCol w:w="236"/>
        <w:gridCol w:w="1216"/>
        <w:gridCol w:w="1017"/>
        <w:gridCol w:w="236"/>
        <w:gridCol w:w="1157"/>
        <w:gridCol w:w="1075"/>
        <w:gridCol w:w="236"/>
        <w:gridCol w:w="1240"/>
        <w:gridCol w:w="992"/>
      </w:tblGrid>
      <w:tr w:rsidR="00061A5A" w:rsidRPr="00A604D1" w14:paraId="645D44ED" w14:textId="77777777" w:rsidTr="00C80083">
        <w:trPr>
          <w:jc w:val="center"/>
        </w:trPr>
        <w:tc>
          <w:tcPr>
            <w:tcW w:w="1276" w:type="dxa"/>
            <w:tcBorders>
              <w:top w:val="single" w:sz="4" w:space="0" w:color="000000"/>
            </w:tcBorders>
            <w:tcMar>
              <w:left w:w="57" w:type="dxa"/>
              <w:right w:w="57" w:type="dxa"/>
            </w:tcMar>
          </w:tcPr>
          <w:p w14:paraId="12E96EB6" w14:textId="77777777" w:rsidR="00061A5A" w:rsidRPr="00A604D1" w:rsidRDefault="00061A5A" w:rsidP="00C80083">
            <w:pPr>
              <w:pStyle w:val="Tablehead"/>
              <w:rPr>
                <w:lang w:val="en-US"/>
              </w:rPr>
            </w:pPr>
            <w:r w:rsidRPr="00A604D1">
              <w:rPr>
                <w:lang w:val="en-US"/>
              </w:rPr>
              <w:t>DRM channel centre frequency</w:t>
            </w:r>
            <w:r w:rsidRPr="00A604D1">
              <w:rPr>
                <w:lang w:val="en-US"/>
              </w:rPr>
              <w:br/>
            </w:r>
            <w:r w:rsidRPr="00A604D1">
              <w:rPr>
                <w:i/>
                <w:iCs/>
                <w:lang w:val="en-US"/>
              </w:rPr>
              <w:t>f</w:t>
            </w:r>
            <w:r w:rsidRPr="00A604D1">
              <w:rPr>
                <w:i/>
                <w:iCs/>
                <w:vertAlign w:val="subscript"/>
                <w:lang w:val="en-US"/>
              </w:rPr>
              <w:t>C</w:t>
            </w:r>
            <w:r w:rsidRPr="00A604D1">
              <w:rPr>
                <w:i/>
                <w:iCs/>
                <w:lang w:val="en-US"/>
              </w:rPr>
              <w:t xml:space="preserve"> </w:t>
            </w:r>
            <w:r w:rsidRPr="00A604D1">
              <w:rPr>
                <w:lang w:val="en-US"/>
              </w:rPr>
              <w:t>(MHz)</w:t>
            </w:r>
          </w:p>
        </w:tc>
        <w:tc>
          <w:tcPr>
            <w:tcW w:w="958" w:type="dxa"/>
            <w:tcBorders>
              <w:top w:val="single" w:sz="4" w:space="0" w:color="000000"/>
            </w:tcBorders>
            <w:tcMar>
              <w:left w:w="57" w:type="dxa"/>
              <w:right w:w="57" w:type="dxa"/>
            </w:tcMar>
          </w:tcPr>
          <w:p w14:paraId="2048E794" w14:textId="77777777" w:rsidR="00061A5A" w:rsidRPr="00A604D1" w:rsidRDefault="00061A5A" w:rsidP="00C80083">
            <w:pPr>
              <w:pStyle w:val="Tablehead"/>
              <w:rPr>
                <w:lang w:val="en-US"/>
              </w:rPr>
            </w:pPr>
            <w:r w:rsidRPr="00A604D1">
              <w:rPr>
                <w:lang w:val="en-US"/>
              </w:rPr>
              <w:t>DRM channel number</w:t>
            </w:r>
          </w:p>
        </w:tc>
        <w:tc>
          <w:tcPr>
            <w:tcW w:w="236" w:type="dxa"/>
            <w:tcBorders>
              <w:top w:val="single" w:sz="4" w:space="0" w:color="000000"/>
              <w:bottom w:val="nil"/>
            </w:tcBorders>
            <w:tcMar>
              <w:left w:w="57" w:type="dxa"/>
              <w:right w:w="57" w:type="dxa"/>
            </w:tcMar>
          </w:tcPr>
          <w:p w14:paraId="27E8D9BB" w14:textId="77777777" w:rsidR="00061A5A" w:rsidRPr="00A604D1" w:rsidRDefault="00061A5A" w:rsidP="00C80083">
            <w:pPr>
              <w:pStyle w:val="Tablehead"/>
              <w:rPr>
                <w:lang w:val="en-US"/>
              </w:rPr>
            </w:pPr>
          </w:p>
        </w:tc>
        <w:tc>
          <w:tcPr>
            <w:tcW w:w="1216" w:type="dxa"/>
            <w:tcBorders>
              <w:top w:val="single" w:sz="4" w:space="0" w:color="000000"/>
            </w:tcBorders>
            <w:tcMar>
              <w:left w:w="57" w:type="dxa"/>
              <w:right w:w="57" w:type="dxa"/>
            </w:tcMar>
          </w:tcPr>
          <w:p w14:paraId="2AF5A0EB" w14:textId="77777777" w:rsidR="00061A5A" w:rsidRPr="00A604D1" w:rsidRDefault="00061A5A" w:rsidP="00C80083">
            <w:pPr>
              <w:pStyle w:val="Tablehead"/>
              <w:rPr>
                <w:lang w:val="en-US"/>
              </w:rPr>
            </w:pPr>
            <w:r w:rsidRPr="00A604D1">
              <w:rPr>
                <w:lang w:val="en-US"/>
              </w:rPr>
              <w:t>DRM channel centre frequency</w:t>
            </w:r>
            <w:r w:rsidRPr="00A604D1">
              <w:rPr>
                <w:lang w:val="en-US"/>
              </w:rPr>
              <w:br/>
            </w:r>
            <w:r w:rsidRPr="00A604D1">
              <w:rPr>
                <w:i/>
                <w:iCs/>
                <w:lang w:val="en-US"/>
              </w:rPr>
              <w:t>f</w:t>
            </w:r>
            <w:r w:rsidRPr="00A604D1">
              <w:rPr>
                <w:i/>
                <w:iCs/>
                <w:vertAlign w:val="subscript"/>
                <w:lang w:val="en-US"/>
              </w:rPr>
              <w:t>C</w:t>
            </w:r>
            <w:r w:rsidRPr="00A604D1">
              <w:rPr>
                <w:lang w:val="en-US"/>
              </w:rPr>
              <w:t xml:space="preserve"> (MHz)</w:t>
            </w:r>
          </w:p>
        </w:tc>
        <w:tc>
          <w:tcPr>
            <w:tcW w:w="1017" w:type="dxa"/>
            <w:tcBorders>
              <w:top w:val="single" w:sz="4" w:space="0" w:color="000000"/>
            </w:tcBorders>
            <w:tcMar>
              <w:left w:w="57" w:type="dxa"/>
              <w:right w:w="57" w:type="dxa"/>
            </w:tcMar>
          </w:tcPr>
          <w:p w14:paraId="2C2B23E0" w14:textId="77777777" w:rsidR="00061A5A" w:rsidRPr="00A604D1" w:rsidRDefault="00061A5A" w:rsidP="00C80083">
            <w:pPr>
              <w:pStyle w:val="Tablehead"/>
              <w:rPr>
                <w:lang w:val="en-US"/>
              </w:rPr>
            </w:pPr>
            <w:r w:rsidRPr="00A604D1">
              <w:rPr>
                <w:lang w:val="en-US"/>
              </w:rPr>
              <w:t>DRM channel number</w:t>
            </w:r>
          </w:p>
        </w:tc>
        <w:tc>
          <w:tcPr>
            <w:tcW w:w="236" w:type="dxa"/>
            <w:tcBorders>
              <w:top w:val="single" w:sz="4" w:space="0" w:color="000000"/>
              <w:bottom w:val="nil"/>
            </w:tcBorders>
            <w:tcMar>
              <w:left w:w="57" w:type="dxa"/>
              <w:right w:w="57" w:type="dxa"/>
            </w:tcMar>
          </w:tcPr>
          <w:p w14:paraId="0E0C0D50" w14:textId="77777777" w:rsidR="00061A5A" w:rsidRPr="00A604D1" w:rsidRDefault="00061A5A" w:rsidP="00C80083">
            <w:pPr>
              <w:pStyle w:val="Tablehead"/>
              <w:rPr>
                <w:lang w:val="en-US"/>
              </w:rPr>
            </w:pPr>
          </w:p>
        </w:tc>
        <w:tc>
          <w:tcPr>
            <w:tcW w:w="1157" w:type="dxa"/>
            <w:tcBorders>
              <w:top w:val="single" w:sz="4" w:space="0" w:color="000000"/>
            </w:tcBorders>
            <w:tcMar>
              <w:left w:w="57" w:type="dxa"/>
              <w:right w:w="57" w:type="dxa"/>
            </w:tcMar>
          </w:tcPr>
          <w:p w14:paraId="7F676DBB" w14:textId="77777777" w:rsidR="00061A5A" w:rsidRPr="00A604D1" w:rsidRDefault="00061A5A" w:rsidP="00C80083">
            <w:pPr>
              <w:pStyle w:val="Tablehead"/>
              <w:rPr>
                <w:lang w:val="en-US"/>
              </w:rPr>
            </w:pPr>
            <w:r w:rsidRPr="00A604D1">
              <w:rPr>
                <w:lang w:val="en-US"/>
              </w:rPr>
              <w:t>DRM channel centre frequency</w:t>
            </w:r>
            <w:r w:rsidRPr="00A604D1">
              <w:rPr>
                <w:lang w:val="en-US"/>
              </w:rPr>
              <w:br/>
            </w:r>
            <w:r w:rsidRPr="00A604D1">
              <w:rPr>
                <w:i/>
                <w:iCs/>
                <w:lang w:val="en-US"/>
              </w:rPr>
              <w:t>f</w:t>
            </w:r>
            <w:r w:rsidRPr="00A604D1">
              <w:rPr>
                <w:i/>
                <w:iCs/>
                <w:vertAlign w:val="subscript"/>
                <w:lang w:val="en-US"/>
              </w:rPr>
              <w:t>C</w:t>
            </w:r>
            <w:r w:rsidRPr="00A604D1">
              <w:rPr>
                <w:lang w:val="en-US"/>
              </w:rPr>
              <w:t xml:space="preserve"> (MHz)</w:t>
            </w:r>
          </w:p>
        </w:tc>
        <w:tc>
          <w:tcPr>
            <w:tcW w:w="1075" w:type="dxa"/>
            <w:tcBorders>
              <w:top w:val="single" w:sz="4" w:space="0" w:color="000000"/>
            </w:tcBorders>
            <w:tcMar>
              <w:left w:w="57" w:type="dxa"/>
              <w:right w:w="57" w:type="dxa"/>
            </w:tcMar>
          </w:tcPr>
          <w:p w14:paraId="3DE99D90" w14:textId="77777777" w:rsidR="00061A5A" w:rsidRPr="00A604D1" w:rsidRDefault="00061A5A" w:rsidP="00C80083">
            <w:pPr>
              <w:pStyle w:val="Tablehead"/>
              <w:rPr>
                <w:lang w:val="en-US"/>
              </w:rPr>
            </w:pPr>
            <w:r w:rsidRPr="00A604D1">
              <w:rPr>
                <w:lang w:val="en-US"/>
              </w:rPr>
              <w:t>DRM channel number</w:t>
            </w:r>
          </w:p>
        </w:tc>
        <w:tc>
          <w:tcPr>
            <w:tcW w:w="236" w:type="dxa"/>
            <w:tcBorders>
              <w:top w:val="single" w:sz="4" w:space="0" w:color="000000"/>
              <w:bottom w:val="nil"/>
            </w:tcBorders>
            <w:tcMar>
              <w:left w:w="57" w:type="dxa"/>
              <w:right w:w="57" w:type="dxa"/>
            </w:tcMar>
          </w:tcPr>
          <w:p w14:paraId="464E7641" w14:textId="77777777" w:rsidR="00061A5A" w:rsidRPr="00A604D1" w:rsidRDefault="00061A5A" w:rsidP="00C80083">
            <w:pPr>
              <w:pStyle w:val="Tablehead"/>
              <w:rPr>
                <w:lang w:val="en-US"/>
              </w:rPr>
            </w:pPr>
          </w:p>
        </w:tc>
        <w:tc>
          <w:tcPr>
            <w:tcW w:w="1240" w:type="dxa"/>
            <w:tcBorders>
              <w:top w:val="single" w:sz="4" w:space="0" w:color="000000"/>
            </w:tcBorders>
            <w:tcMar>
              <w:left w:w="57" w:type="dxa"/>
              <w:right w:w="57" w:type="dxa"/>
            </w:tcMar>
          </w:tcPr>
          <w:p w14:paraId="4B1B6664" w14:textId="77777777" w:rsidR="00061A5A" w:rsidRPr="00A604D1" w:rsidRDefault="00061A5A" w:rsidP="00C80083">
            <w:pPr>
              <w:pStyle w:val="Tablehead"/>
              <w:rPr>
                <w:lang w:val="en-US"/>
              </w:rPr>
            </w:pPr>
            <w:r w:rsidRPr="00A604D1">
              <w:rPr>
                <w:lang w:val="en-US"/>
              </w:rPr>
              <w:t>DRM channel centre frequency</w:t>
            </w:r>
            <w:r w:rsidRPr="00A604D1">
              <w:rPr>
                <w:lang w:val="en-US"/>
              </w:rPr>
              <w:br/>
            </w:r>
            <w:r w:rsidRPr="00A604D1">
              <w:rPr>
                <w:i/>
                <w:iCs/>
                <w:lang w:val="en-US"/>
              </w:rPr>
              <w:t>f</w:t>
            </w:r>
            <w:r w:rsidRPr="00A604D1">
              <w:rPr>
                <w:i/>
                <w:iCs/>
                <w:vertAlign w:val="subscript"/>
                <w:lang w:val="en-US"/>
              </w:rPr>
              <w:t>C</w:t>
            </w:r>
            <w:r w:rsidRPr="00A604D1">
              <w:rPr>
                <w:lang w:val="en-US"/>
              </w:rPr>
              <w:t xml:space="preserve"> (MHz)</w:t>
            </w:r>
          </w:p>
        </w:tc>
        <w:tc>
          <w:tcPr>
            <w:tcW w:w="992" w:type="dxa"/>
            <w:tcBorders>
              <w:top w:val="single" w:sz="4" w:space="0" w:color="000000"/>
            </w:tcBorders>
            <w:tcMar>
              <w:left w:w="57" w:type="dxa"/>
              <w:right w:w="57" w:type="dxa"/>
            </w:tcMar>
          </w:tcPr>
          <w:p w14:paraId="7533EECE" w14:textId="77777777" w:rsidR="00061A5A" w:rsidRPr="00A604D1" w:rsidRDefault="00061A5A" w:rsidP="00C80083">
            <w:pPr>
              <w:pStyle w:val="Tablehead"/>
              <w:rPr>
                <w:lang w:val="en-US"/>
              </w:rPr>
            </w:pPr>
            <w:r w:rsidRPr="00A604D1">
              <w:rPr>
                <w:lang w:val="en-US"/>
              </w:rPr>
              <w:t>DRM channel number</w:t>
            </w:r>
          </w:p>
        </w:tc>
      </w:tr>
      <w:tr w:rsidR="00061A5A" w:rsidRPr="00F06959" w14:paraId="5B1D10CA" w14:textId="77777777" w:rsidTr="00C80083">
        <w:trPr>
          <w:jc w:val="center"/>
        </w:trPr>
        <w:tc>
          <w:tcPr>
            <w:tcW w:w="1276" w:type="dxa"/>
          </w:tcPr>
          <w:p w14:paraId="692A2E1C" w14:textId="77777777" w:rsidR="00061A5A" w:rsidRPr="00F06959" w:rsidRDefault="00061A5A" w:rsidP="00C80083">
            <w:pPr>
              <w:pStyle w:val="Tabletext"/>
              <w:jc w:val="center"/>
              <w:rPr>
                <w:lang w:val="en-US"/>
              </w:rPr>
            </w:pPr>
            <w:r w:rsidRPr="00F06959">
              <w:rPr>
                <w:lang w:val="en-US"/>
              </w:rPr>
              <w:t>87.6</w:t>
            </w:r>
          </w:p>
        </w:tc>
        <w:tc>
          <w:tcPr>
            <w:tcW w:w="958" w:type="dxa"/>
          </w:tcPr>
          <w:p w14:paraId="1237C53C" w14:textId="77777777" w:rsidR="00061A5A" w:rsidRPr="00F06959" w:rsidRDefault="00061A5A" w:rsidP="00C80083">
            <w:pPr>
              <w:pStyle w:val="Tabletext"/>
              <w:jc w:val="center"/>
              <w:rPr>
                <w:lang w:val="en-US"/>
              </w:rPr>
            </w:pPr>
            <w:r w:rsidRPr="00F06959">
              <w:rPr>
                <w:lang w:val="en-US"/>
              </w:rPr>
              <w:t>1</w:t>
            </w:r>
          </w:p>
        </w:tc>
        <w:tc>
          <w:tcPr>
            <w:tcW w:w="236" w:type="dxa"/>
            <w:tcBorders>
              <w:top w:val="nil"/>
              <w:bottom w:val="nil"/>
            </w:tcBorders>
          </w:tcPr>
          <w:p w14:paraId="00965934" w14:textId="77777777" w:rsidR="00061A5A" w:rsidRPr="00F06959" w:rsidRDefault="00061A5A" w:rsidP="00C80083">
            <w:pPr>
              <w:pStyle w:val="Tabletext"/>
              <w:jc w:val="center"/>
              <w:rPr>
                <w:lang w:val="en-US"/>
              </w:rPr>
            </w:pPr>
          </w:p>
        </w:tc>
        <w:tc>
          <w:tcPr>
            <w:tcW w:w="1216" w:type="dxa"/>
          </w:tcPr>
          <w:p w14:paraId="22E8E188" w14:textId="77777777" w:rsidR="00061A5A" w:rsidRPr="00F06959" w:rsidRDefault="00061A5A" w:rsidP="00C80083">
            <w:pPr>
              <w:pStyle w:val="Tabletext"/>
              <w:jc w:val="center"/>
              <w:rPr>
                <w:lang w:val="en-US"/>
              </w:rPr>
            </w:pPr>
            <w:r w:rsidRPr="00F06959">
              <w:rPr>
                <w:lang w:val="en-US"/>
              </w:rPr>
              <w:t>92.7</w:t>
            </w:r>
          </w:p>
        </w:tc>
        <w:tc>
          <w:tcPr>
            <w:tcW w:w="1017" w:type="dxa"/>
          </w:tcPr>
          <w:p w14:paraId="5B20D661" w14:textId="77777777" w:rsidR="00061A5A" w:rsidRPr="00F06959" w:rsidRDefault="00061A5A" w:rsidP="00C80083">
            <w:pPr>
              <w:pStyle w:val="Tabletext"/>
              <w:jc w:val="center"/>
              <w:rPr>
                <w:lang w:val="en-US"/>
              </w:rPr>
            </w:pPr>
            <w:r w:rsidRPr="00F06959">
              <w:rPr>
                <w:lang w:val="en-US"/>
              </w:rPr>
              <w:t>52</w:t>
            </w:r>
          </w:p>
        </w:tc>
        <w:tc>
          <w:tcPr>
            <w:tcW w:w="236" w:type="dxa"/>
            <w:tcBorders>
              <w:top w:val="nil"/>
              <w:bottom w:val="nil"/>
            </w:tcBorders>
          </w:tcPr>
          <w:p w14:paraId="15CD2085" w14:textId="77777777" w:rsidR="00061A5A" w:rsidRPr="00F06959" w:rsidRDefault="00061A5A" w:rsidP="00C80083">
            <w:pPr>
              <w:pStyle w:val="Tabletext"/>
              <w:jc w:val="center"/>
              <w:rPr>
                <w:lang w:val="en-US"/>
              </w:rPr>
            </w:pPr>
          </w:p>
        </w:tc>
        <w:tc>
          <w:tcPr>
            <w:tcW w:w="1157" w:type="dxa"/>
          </w:tcPr>
          <w:p w14:paraId="79653EDE" w14:textId="77777777" w:rsidR="00061A5A" w:rsidRPr="00F06959" w:rsidRDefault="00061A5A" w:rsidP="00C80083">
            <w:pPr>
              <w:pStyle w:val="Tabletext"/>
              <w:jc w:val="center"/>
              <w:rPr>
                <w:lang w:val="en-US"/>
              </w:rPr>
            </w:pPr>
            <w:r w:rsidRPr="00F06959">
              <w:rPr>
                <w:lang w:val="en-US"/>
              </w:rPr>
              <w:t>97.8</w:t>
            </w:r>
          </w:p>
        </w:tc>
        <w:tc>
          <w:tcPr>
            <w:tcW w:w="1075" w:type="dxa"/>
          </w:tcPr>
          <w:p w14:paraId="3C29BF76" w14:textId="77777777" w:rsidR="00061A5A" w:rsidRPr="00F06959" w:rsidRDefault="00061A5A" w:rsidP="00C80083">
            <w:pPr>
              <w:pStyle w:val="Tabletext"/>
              <w:jc w:val="center"/>
              <w:rPr>
                <w:lang w:val="en-US"/>
              </w:rPr>
            </w:pPr>
            <w:r w:rsidRPr="00F06959">
              <w:rPr>
                <w:lang w:val="en-US"/>
              </w:rPr>
              <w:t>103</w:t>
            </w:r>
          </w:p>
        </w:tc>
        <w:tc>
          <w:tcPr>
            <w:tcW w:w="236" w:type="dxa"/>
            <w:tcBorders>
              <w:top w:val="nil"/>
              <w:bottom w:val="nil"/>
            </w:tcBorders>
          </w:tcPr>
          <w:p w14:paraId="28A2F29A" w14:textId="77777777" w:rsidR="00061A5A" w:rsidRPr="00F06959" w:rsidRDefault="00061A5A" w:rsidP="00C80083">
            <w:pPr>
              <w:pStyle w:val="Tabletext"/>
              <w:jc w:val="center"/>
              <w:rPr>
                <w:lang w:val="en-US"/>
              </w:rPr>
            </w:pPr>
          </w:p>
        </w:tc>
        <w:tc>
          <w:tcPr>
            <w:tcW w:w="1240" w:type="dxa"/>
          </w:tcPr>
          <w:p w14:paraId="0E41C488" w14:textId="77777777" w:rsidR="00061A5A" w:rsidRPr="00F06959" w:rsidRDefault="00061A5A" w:rsidP="00C80083">
            <w:pPr>
              <w:pStyle w:val="Tabletext"/>
              <w:jc w:val="center"/>
              <w:rPr>
                <w:lang w:val="en-US"/>
              </w:rPr>
            </w:pPr>
            <w:r w:rsidRPr="00F06959">
              <w:rPr>
                <w:lang w:val="en-US"/>
              </w:rPr>
              <w:t>102.9</w:t>
            </w:r>
          </w:p>
        </w:tc>
        <w:tc>
          <w:tcPr>
            <w:tcW w:w="992" w:type="dxa"/>
          </w:tcPr>
          <w:p w14:paraId="0C1D4CEE" w14:textId="77777777" w:rsidR="00061A5A" w:rsidRPr="00F06959" w:rsidRDefault="00061A5A" w:rsidP="00C80083">
            <w:pPr>
              <w:pStyle w:val="Tabletext"/>
              <w:jc w:val="center"/>
              <w:rPr>
                <w:lang w:val="en-US"/>
              </w:rPr>
            </w:pPr>
            <w:r w:rsidRPr="00F06959">
              <w:rPr>
                <w:lang w:val="en-US"/>
              </w:rPr>
              <w:t>154</w:t>
            </w:r>
          </w:p>
        </w:tc>
      </w:tr>
      <w:tr w:rsidR="00061A5A" w:rsidRPr="00F06959" w14:paraId="68C0900B" w14:textId="77777777" w:rsidTr="00C80083">
        <w:trPr>
          <w:jc w:val="center"/>
        </w:trPr>
        <w:tc>
          <w:tcPr>
            <w:tcW w:w="1276" w:type="dxa"/>
          </w:tcPr>
          <w:p w14:paraId="0519F66B" w14:textId="77777777" w:rsidR="00061A5A" w:rsidRPr="00F06959" w:rsidRDefault="00061A5A" w:rsidP="00C80083">
            <w:pPr>
              <w:pStyle w:val="Tabletext"/>
              <w:jc w:val="center"/>
              <w:rPr>
                <w:lang w:val="en-US"/>
              </w:rPr>
            </w:pPr>
            <w:r w:rsidRPr="00F06959">
              <w:rPr>
                <w:lang w:val="en-US"/>
              </w:rPr>
              <w:t>87.7</w:t>
            </w:r>
          </w:p>
        </w:tc>
        <w:tc>
          <w:tcPr>
            <w:tcW w:w="958" w:type="dxa"/>
          </w:tcPr>
          <w:p w14:paraId="500F22F7" w14:textId="77777777" w:rsidR="00061A5A" w:rsidRPr="00F06959" w:rsidRDefault="00061A5A" w:rsidP="00C80083">
            <w:pPr>
              <w:pStyle w:val="Tabletext"/>
              <w:jc w:val="center"/>
              <w:rPr>
                <w:lang w:val="en-US"/>
              </w:rPr>
            </w:pPr>
            <w:r w:rsidRPr="00F06959">
              <w:rPr>
                <w:lang w:val="en-US"/>
              </w:rPr>
              <w:t>2</w:t>
            </w:r>
          </w:p>
        </w:tc>
        <w:tc>
          <w:tcPr>
            <w:tcW w:w="236" w:type="dxa"/>
            <w:tcBorders>
              <w:top w:val="nil"/>
              <w:bottom w:val="nil"/>
            </w:tcBorders>
          </w:tcPr>
          <w:p w14:paraId="6FBD2B21" w14:textId="77777777" w:rsidR="00061A5A" w:rsidRPr="00F06959" w:rsidRDefault="00061A5A" w:rsidP="00C80083">
            <w:pPr>
              <w:pStyle w:val="Tabletext"/>
              <w:jc w:val="center"/>
              <w:rPr>
                <w:lang w:val="en-US"/>
              </w:rPr>
            </w:pPr>
          </w:p>
        </w:tc>
        <w:tc>
          <w:tcPr>
            <w:tcW w:w="1216" w:type="dxa"/>
          </w:tcPr>
          <w:p w14:paraId="472C832E" w14:textId="77777777" w:rsidR="00061A5A" w:rsidRPr="00F06959" w:rsidRDefault="00061A5A" w:rsidP="00C80083">
            <w:pPr>
              <w:pStyle w:val="Tabletext"/>
              <w:jc w:val="center"/>
              <w:rPr>
                <w:lang w:val="en-US"/>
              </w:rPr>
            </w:pPr>
            <w:r w:rsidRPr="00F06959">
              <w:rPr>
                <w:lang w:val="en-US"/>
              </w:rPr>
              <w:t>92.8</w:t>
            </w:r>
          </w:p>
        </w:tc>
        <w:tc>
          <w:tcPr>
            <w:tcW w:w="1017" w:type="dxa"/>
          </w:tcPr>
          <w:p w14:paraId="11B14EA9" w14:textId="77777777" w:rsidR="00061A5A" w:rsidRPr="00F06959" w:rsidRDefault="00061A5A" w:rsidP="00C80083">
            <w:pPr>
              <w:pStyle w:val="Tabletext"/>
              <w:jc w:val="center"/>
              <w:rPr>
                <w:lang w:val="en-US"/>
              </w:rPr>
            </w:pPr>
            <w:r w:rsidRPr="00F06959">
              <w:rPr>
                <w:lang w:val="en-US"/>
              </w:rPr>
              <w:t>53</w:t>
            </w:r>
          </w:p>
        </w:tc>
        <w:tc>
          <w:tcPr>
            <w:tcW w:w="236" w:type="dxa"/>
            <w:tcBorders>
              <w:top w:val="nil"/>
              <w:bottom w:val="nil"/>
            </w:tcBorders>
          </w:tcPr>
          <w:p w14:paraId="5A235FCB" w14:textId="77777777" w:rsidR="00061A5A" w:rsidRPr="00F06959" w:rsidRDefault="00061A5A" w:rsidP="00C80083">
            <w:pPr>
              <w:pStyle w:val="Tabletext"/>
              <w:jc w:val="center"/>
              <w:rPr>
                <w:lang w:val="en-US"/>
              </w:rPr>
            </w:pPr>
          </w:p>
        </w:tc>
        <w:tc>
          <w:tcPr>
            <w:tcW w:w="1157" w:type="dxa"/>
          </w:tcPr>
          <w:p w14:paraId="1A1EC3A4" w14:textId="77777777" w:rsidR="00061A5A" w:rsidRPr="00F06959" w:rsidRDefault="00061A5A" w:rsidP="00C80083">
            <w:pPr>
              <w:pStyle w:val="Tabletext"/>
              <w:jc w:val="center"/>
              <w:rPr>
                <w:lang w:val="en-US"/>
              </w:rPr>
            </w:pPr>
            <w:r w:rsidRPr="00F06959">
              <w:rPr>
                <w:lang w:val="en-US"/>
              </w:rPr>
              <w:t>97.9</w:t>
            </w:r>
          </w:p>
        </w:tc>
        <w:tc>
          <w:tcPr>
            <w:tcW w:w="1075" w:type="dxa"/>
          </w:tcPr>
          <w:p w14:paraId="29443CB4" w14:textId="77777777" w:rsidR="00061A5A" w:rsidRPr="00F06959" w:rsidRDefault="00061A5A" w:rsidP="00C80083">
            <w:pPr>
              <w:pStyle w:val="Tabletext"/>
              <w:jc w:val="center"/>
              <w:rPr>
                <w:lang w:val="en-US"/>
              </w:rPr>
            </w:pPr>
            <w:r w:rsidRPr="00F06959">
              <w:rPr>
                <w:lang w:val="en-US"/>
              </w:rPr>
              <w:t>104</w:t>
            </w:r>
          </w:p>
        </w:tc>
        <w:tc>
          <w:tcPr>
            <w:tcW w:w="236" w:type="dxa"/>
            <w:tcBorders>
              <w:top w:val="nil"/>
              <w:bottom w:val="nil"/>
            </w:tcBorders>
          </w:tcPr>
          <w:p w14:paraId="39D97BDD" w14:textId="77777777" w:rsidR="00061A5A" w:rsidRPr="00F06959" w:rsidRDefault="00061A5A" w:rsidP="00C80083">
            <w:pPr>
              <w:pStyle w:val="Tabletext"/>
              <w:jc w:val="center"/>
              <w:rPr>
                <w:lang w:val="en-US"/>
              </w:rPr>
            </w:pPr>
          </w:p>
        </w:tc>
        <w:tc>
          <w:tcPr>
            <w:tcW w:w="1240" w:type="dxa"/>
          </w:tcPr>
          <w:p w14:paraId="6771A925" w14:textId="77777777" w:rsidR="00061A5A" w:rsidRPr="00F06959" w:rsidRDefault="00061A5A" w:rsidP="00C80083">
            <w:pPr>
              <w:pStyle w:val="Tabletext"/>
              <w:jc w:val="center"/>
              <w:rPr>
                <w:lang w:val="en-US"/>
              </w:rPr>
            </w:pPr>
            <w:r w:rsidRPr="00F06959">
              <w:rPr>
                <w:lang w:val="en-US"/>
              </w:rPr>
              <w:t>103.0</w:t>
            </w:r>
          </w:p>
        </w:tc>
        <w:tc>
          <w:tcPr>
            <w:tcW w:w="992" w:type="dxa"/>
          </w:tcPr>
          <w:p w14:paraId="0E72E4CF" w14:textId="77777777" w:rsidR="00061A5A" w:rsidRPr="00F06959" w:rsidRDefault="00061A5A" w:rsidP="00C80083">
            <w:pPr>
              <w:pStyle w:val="Tabletext"/>
              <w:jc w:val="center"/>
              <w:rPr>
                <w:lang w:val="en-US"/>
              </w:rPr>
            </w:pPr>
            <w:r w:rsidRPr="00F06959">
              <w:rPr>
                <w:lang w:val="en-US"/>
              </w:rPr>
              <w:t>155</w:t>
            </w:r>
          </w:p>
        </w:tc>
      </w:tr>
      <w:tr w:rsidR="00061A5A" w:rsidRPr="00F06959" w14:paraId="4B52FA40" w14:textId="77777777" w:rsidTr="00C80083">
        <w:trPr>
          <w:jc w:val="center"/>
        </w:trPr>
        <w:tc>
          <w:tcPr>
            <w:tcW w:w="1276" w:type="dxa"/>
          </w:tcPr>
          <w:p w14:paraId="3E62F4B3" w14:textId="77777777" w:rsidR="00061A5A" w:rsidRPr="00F06959" w:rsidRDefault="00061A5A" w:rsidP="00C80083">
            <w:pPr>
              <w:pStyle w:val="Tabletext"/>
              <w:jc w:val="center"/>
              <w:rPr>
                <w:lang w:val="en-US"/>
              </w:rPr>
            </w:pPr>
            <w:r w:rsidRPr="00F06959">
              <w:rPr>
                <w:lang w:val="en-US"/>
              </w:rPr>
              <w:t>87.8</w:t>
            </w:r>
          </w:p>
        </w:tc>
        <w:tc>
          <w:tcPr>
            <w:tcW w:w="958" w:type="dxa"/>
          </w:tcPr>
          <w:p w14:paraId="755256C8" w14:textId="77777777" w:rsidR="00061A5A" w:rsidRPr="00F06959" w:rsidRDefault="00061A5A" w:rsidP="00C80083">
            <w:pPr>
              <w:pStyle w:val="Tabletext"/>
              <w:jc w:val="center"/>
              <w:rPr>
                <w:lang w:val="en-US"/>
              </w:rPr>
            </w:pPr>
            <w:r w:rsidRPr="00F06959">
              <w:rPr>
                <w:lang w:val="en-US"/>
              </w:rPr>
              <w:t>3</w:t>
            </w:r>
          </w:p>
        </w:tc>
        <w:tc>
          <w:tcPr>
            <w:tcW w:w="236" w:type="dxa"/>
            <w:tcBorders>
              <w:top w:val="nil"/>
              <w:bottom w:val="nil"/>
            </w:tcBorders>
          </w:tcPr>
          <w:p w14:paraId="72D83C1A" w14:textId="77777777" w:rsidR="00061A5A" w:rsidRPr="00F06959" w:rsidRDefault="00061A5A" w:rsidP="00C80083">
            <w:pPr>
              <w:pStyle w:val="Tabletext"/>
              <w:jc w:val="center"/>
              <w:rPr>
                <w:lang w:val="en-US"/>
              </w:rPr>
            </w:pPr>
          </w:p>
        </w:tc>
        <w:tc>
          <w:tcPr>
            <w:tcW w:w="1216" w:type="dxa"/>
          </w:tcPr>
          <w:p w14:paraId="6C869E9D" w14:textId="77777777" w:rsidR="00061A5A" w:rsidRPr="00F06959" w:rsidRDefault="00061A5A" w:rsidP="00C80083">
            <w:pPr>
              <w:pStyle w:val="Tabletext"/>
              <w:jc w:val="center"/>
              <w:rPr>
                <w:lang w:val="en-US"/>
              </w:rPr>
            </w:pPr>
            <w:r w:rsidRPr="00F06959">
              <w:rPr>
                <w:lang w:val="en-US"/>
              </w:rPr>
              <w:t>92.9</w:t>
            </w:r>
          </w:p>
        </w:tc>
        <w:tc>
          <w:tcPr>
            <w:tcW w:w="1017" w:type="dxa"/>
          </w:tcPr>
          <w:p w14:paraId="037FDFE7" w14:textId="77777777" w:rsidR="00061A5A" w:rsidRPr="00F06959" w:rsidRDefault="00061A5A" w:rsidP="00C80083">
            <w:pPr>
              <w:pStyle w:val="Tabletext"/>
              <w:jc w:val="center"/>
              <w:rPr>
                <w:lang w:val="en-US"/>
              </w:rPr>
            </w:pPr>
            <w:r w:rsidRPr="00F06959">
              <w:rPr>
                <w:lang w:val="en-US"/>
              </w:rPr>
              <w:t>54</w:t>
            </w:r>
          </w:p>
        </w:tc>
        <w:tc>
          <w:tcPr>
            <w:tcW w:w="236" w:type="dxa"/>
            <w:tcBorders>
              <w:top w:val="nil"/>
              <w:bottom w:val="nil"/>
            </w:tcBorders>
          </w:tcPr>
          <w:p w14:paraId="5BBD65ED" w14:textId="77777777" w:rsidR="00061A5A" w:rsidRPr="00F06959" w:rsidRDefault="00061A5A" w:rsidP="00C80083">
            <w:pPr>
              <w:pStyle w:val="Tabletext"/>
              <w:jc w:val="center"/>
              <w:rPr>
                <w:lang w:val="en-US"/>
              </w:rPr>
            </w:pPr>
          </w:p>
        </w:tc>
        <w:tc>
          <w:tcPr>
            <w:tcW w:w="1157" w:type="dxa"/>
          </w:tcPr>
          <w:p w14:paraId="0BFC1A1B" w14:textId="77777777" w:rsidR="00061A5A" w:rsidRPr="00F06959" w:rsidRDefault="00061A5A" w:rsidP="00C80083">
            <w:pPr>
              <w:pStyle w:val="Tabletext"/>
              <w:jc w:val="center"/>
              <w:rPr>
                <w:lang w:val="en-US"/>
              </w:rPr>
            </w:pPr>
            <w:r w:rsidRPr="00F06959">
              <w:rPr>
                <w:lang w:val="en-US"/>
              </w:rPr>
              <w:t>98.0</w:t>
            </w:r>
          </w:p>
        </w:tc>
        <w:tc>
          <w:tcPr>
            <w:tcW w:w="1075" w:type="dxa"/>
          </w:tcPr>
          <w:p w14:paraId="61822B97" w14:textId="77777777" w:rsidR="00061A5A" w:rsidRPr="00F06959" w:rsidRDefault="00061A5A" w:rsidP="00C80083">
            <w:pPr>
              <w:pStyle w:val="Tabletext"/>
              <w:jc w:val="center"/>
              <w:rPr>
                <w:lang w:val="en-US"/>
              </w:rPr>
            </w:pPr>
            <w:r w:rsidRPr="00F06959">
              <w:rPr>
                <w:lang w:val="en-US"/>
              </w:rPr>
              <w:t>105</w:t>
            </w:r>
          </w:p>
        </w:tc>
        <w:tc>
          <w:tcPr>
            <w:tcW w:w="236" w:type="dxa"/>
            <w:tcBorders>
              <w:top w:val="nil"/>
              <w:bottom w:val="nil"/>
            </w:tcBorders>
          </w:tcPr>
          <w:p w14:paraId="59CF1905" w14:textId="77777777" w:rsidR="00061A5A" w:rsidRPr="00F06959" w:rsidRDefault="00061A5A" w:rsidP="00C80083">
            <w:pPr>
              <w:pStyle w:val="Tabletext"/>
              <w:jc w:val="center"/>
              <w:rPr>
                <w:lang w:val="en-US"/>
              </w:rPr>
            </w:pPr>
          </w:p>
        </w:tc>
        <w:tc>
          <w:tcPr>
            <w:tcW w:w="1240" w:type="dxa"/>
          </w:tcPr>
          <w:p w14:paraId="78FFB47F" w14:textId="77777777" w:rsidR="00061A5A" w:rsidRPr="00F06959" w:rsidRDefault="00061A5A" w:rsidP="00C80083">
            <w:pPr>
              <w:pStyle w:val="Tabletext"/>
              <w:jc w:val="center"/>
              <w:rPr>
                <w:lang w:val="en-US"/>
              </w:rPr>
            </w:pPr>
            <w:r w:rsidRPr="00F06959">
              <w:rPr>
                <w:lang w:val="en-US"/>
              </w:rPr>
              <w:t>103.1</w:t>
            </w:r>
          </w:p>
        </w:tc>
        <w:tc>
          <w:tcPr>
            <w:tcW w:w="992" w:type="dxa"/>
          </w:tcPr>
          <w:p w14:paraId="04BC6A9F" w14:textId="77777777" w:rsidR="00061A5A" w:rsidRPr="00F06959" w:rsidRDefault="00061A5A" w:rsidP="00C80083">
            <w:pPr>
              <w:pStyle w:val="Tabletext"/>
              <w:jc w:val="center"/>
              <w:rPr>
                <w:lang w:val="en-US"/>
              </w:rPr>
            </w:pPr>
            <w:r w:rsidRPr="00F06959">
              <w:rPr>
                <w:lang w:val="en-US"/>
              </w:rPr>
              <w:t>156</w:t>
            </w:r>
          </w:p>
        </w:tc>
      </w:tr>
      <w:tr w:rsidR="00061A5A" w:rsidRPr="00F06959" w14:paraId="0AD00405" w14:textId="77777777" w:rsidTr="00C80083">
        <w:trPr>
          <w:jc w:val="center"/>
        </w:trPr>
        <w:tc>
          <w:tcPr>
            <w:tcW w:w="1276" w:type="dxa"/>
          </w:tcPr>
          <w:p w14:paraId="495754B2" w14:textId="77777777" w:rsidR="00061A5A" w:rsidRPr="00F06959" w:rsidRDefault="00061A5A" w:rsidP="00C80083">
            <w:pPr>
              <w:pStyle w:val="Tabletext"/>
              <w:jc w:val="center"/>
              <w:rPr>
                <w:lang w:val="en-US"/>
              </w:rPr>
            </w:pPr>
            <w:r w:rsidRPr="00F06959">
              <w:rPr>
                <w:lang w:val="en-US"/>
              </w:rPr>
              <w:t>87.9</w:t>
            </w:r>
          </w:p>
        </w:tc>
        <w:tc>
          <w:tcPr>
            <w:tcW w:w="958" w:type="dxa"/>
          </w:tcPr>
          <w:p w14:paraId="36591CA3" w14:textId="77777777" w:rsidR="00061A5A" w:rsidRPr="00F06959" w:rsidRDefault="00061A5A" w:rsidP="00C80083">
            <w:pPr>
              <w:pStyle w:val="Tabletext"/>
              <w:jc w:val="center"/>
              <w:rPr>
                <w:lang w:val="en-US"/>
              </w:rPr>
            </w:pPr>
            <w:r w:rsidRPr="00F06959">
              <w:rPr>
                <w:lang w:val="en-US"/>
              </w:rPr>
              <w:t>4</w:t>
            </w:r>
          </w:p>
        </w:tc>
        <w:tc>
          <w:tcPr>
            <w:tcW w:w="236" w:type="dxa"/>
            <w:tcBorders>
              <w:top w:val="nil"/>
              <w:bottom w:val="nil"/>
            </w:tcBorders>
          </w:tcPr>
          <w:p w14:paraId="13AC693E" w14:textId="77777777" w:rsidR="00061A5A" w:rsidRPr="00F06959" w:rsidRDefault="00061A5A" w:rsidP="00C80083">
            <w:pPr>
              <w:pStyle w:val="Tabletext"/>
              <w:jc w:val="center"/>
              <w:rPr>
                <w:lang w:val="en-US"/>
              </w:rPr>
            </w:pPr>
          </w:p>
        </w:tc>
        <w:tc>
          <w:tcPr>
            <w:tcW w:w="1216" w:type="dxa"/>
          </w:tcPr>
          <w:p w14:paraId="584E22B3" w14:textId="77777777" w:rsidR="00061A5A" w:rsidRPr="00F06959" w:rsidRDefault="00061A5A" w:rsidP="00C80083">
            <w:pPr>
              <w:pStyle w:val="Tabletext"/>
              <w:jc w:val="center"/>
              <w:rPr>
                <w:lang w:val="en-US"/>
              </w:rPr>
            </w:pPr>
            <w:r w:rsidRPr="00F06959">
              <w:rPr>
                <w:lang w:val="en-US"/>
              </w:rPr>
              <w:t>93.0</w:t>
            </w:r>
          </w:p>
        </w:tc>
        <w:tc>
          <w:tcPr>
            <w:tcW w:w="1017" w:type="dxa"/>
          </w:tcPr>
          <w:p w14:paraId="48960930" w14:textId="77777777" w:rsidR="00061A5A" w:rsidRPr="00F06959" w:rsidRDefault="00061A5A" w:rsidP="00C80083">
            <w:pPr>
              <w:pStyle w:val="Tabletext"/>
              <w:jc w:val="center"/>
              <w:rPr>
                <w:lang w:val="en-US"/>
              </w:rPr>
            </w:pPr>
            <w:r w:rsidRPr="00F06959">
              <w:rPr>
                <w:lang w:val="en-US"/>
              </w:rPr>
              <w:t>55</w:t>
            </w:r>
          </w:p>
        </w:tc>
        <w:tc>
          <w:tcPr>
            <w:tcW w:w="236" w:type="dxa"/>
            <w:tcBorders>
              <w:top w:val="nil"/>
              <w:bottom w:val="nil"/>
            </w:tcBorders>
          </w:tcPr>
          <w:p w14:paraId="3EEB6050" w14:textId="77777777" w:rsidR="00061A5A" w:rsidRPr="00F06959" w:rsidRDefault="00061A5A" w:rsidP="00C80083">
            <w:pPr>
              <w:pStyle w:val="Tabletext"/>
              <w:jc w:val="center"/>
              <w:rPr>
                <w:lang w:val="en-US"/>
              </w:rPr>
            </w:pPr>
          </w:p>
        </w:tc>
        <w:tc>
          <w:tcPr>
            <w:tcW w:w="1157" w:type="dxa"/>
          </w:tcPr>
          <w:p w14:paraId="66DAA9C9" w14:textId="77777777" w:rsidR="00061A5A" w:rsidRPr="00F06959" w:rsidRDefault="00061A5A" w:rsidP="00C80083">
            <w:pPr>
              <w:pStyle w:val="Tabletext"/>
              <w:jc w:val="center"/>
              <w:rPr>
                <w:lang w:val="en-US"/>
              </w:rPr>
            </w:pPr>
            <w:r w:rsidRPr="00F06959">
              <w:rPr>
                <w:lang w:val="en-US"/>
              </w:rPr>
              <w:t>98.1</w:t>
            </w:r>
          </w:p>
        </w:tc>
        <w:tc>
          <w:tcPr>
            <w:tcW w:w="1075" w:type="dxa"/>
          </w:tcPr>
          <w:p w14:paraId="6DB08438" w14:textId="77777777" w:rsidR="00061A5A" w:rsidRPr="00F06959" w:rsidRDefault="00061A5A" w:rsidP="00C80083">
            <w:pPr>
              <w:pStyle w:val="Tabletext"/>
              <w:jc w:val="center"/>
              <w:rPr>
                <w:lang w:val="en-US"/>
              </w:rPr>
            </w:pPr>
            <w:r w:rsidRPr="00F06959">
              <w:rPr>
                <w:lang w:val="en-US"/>
              </w:rPr>
              <w:t>106</w:t>
            </w:r>
          </w:p>
        </w:tc>
        <w:tc>
          <w:tcPr>
            <w:tcW w:w="236" w:type="dxa"/>
            <w:tcBorders>
              <w:top w:val="nil"/>
              <w:bottom w:val="nil"/>
            </w:tcBorders>
          </w:tcPr>
          <w:p w14:paraId="27CD5061" w14:textId="77777777" w:rsidR="00061A5A" w:rsidRPr="00F06959" w:rsidRDefault="00061A5A" w:rsidP="00C80083">
            <w:pPr>
              <w:pStyle w:val="Tabletext"/>
              <w:jc w:val="center"/>
              <w:rPr>
                <w:lang w:val="en-US"/>
              </w:rPr>
            </w:pPr>
          </w:p>
        </w:tc>
        <w:tc>
          <w:tcPr>
            <w:tcW w:w="1240" w:type="dxa"/>
          </w:tcPr>
          <w:p w14:paraId="0A9172C8" w14:textId="77777777" w:rsidR="00061A5A" w:rsidRPr="00F06959" w:rsidRDefault="00061A5A" w:rsidP="00C80083">
            <w:pPr>
              <w:pStyle w:val="Tabletext"/>
              <w:jc w:val="center"/>
              <w:rPr>
                <w:lang w:val="en-US"/>
              </w:rPr>
            </w:pPr>
            <w:r w:rsidRPr="00F06959">
              <w:rPr>
                <w:lang w:val="en-US"/>
              </w:rPr>
              <w:t>103.2</w:t>
            </w:r>
          </w:p>
        </w:tc>
        <w:tc>
          <w:tcPr>
            <w:tcW w:w="992" w:type="dxa"/>
          </w:tcPr>
          <w:p w14:paraId="08ED1875" w14:textId="77777777" w:rsidR="00061A5A" w:rsidRPr="00F06959" w:rsidRDefault="00061A5A" w:rsidP="00C80083">
            <w:pPr>
              <w:pStyle w:val="Tabletext"/>
              <w:jc w:val="center"/>
              <w:rPr>
                <w:lang w:val="en-US"/>
              </w:rPr>
            </w:pPr>
            <w:r w:rsidRPr="00F06959">
              <w:rPr>
                <w:lang w:val="en-US"/>
              </w:rPr>
              <w:t>157</w:t>
            </w:r>
          </w:p>
        </w:tc>
      </w:tr>
      <w:tr w:rsidR="00061A5A" w:rsidRPr="00F06959" w14:paraId="42899744" w14:textId="77777777" w:rsidTr="00C80083">
        <w:trPr>
          <w:jc w:val="center"/>
        </w:trPr>
        <w:tc>
          <w:tcPr>
            <w:tcW w:w="1276" w:type="dxa"/>
          </w:tcPr>
          <w:p w14:paraId="6936DA2D" w14:textId="77777777" w:rsidR="00061A5A" w:rsidRPr="00F06959" w:rsidRDefault="00061A5A" w:rsidP="00C80083">
            <w:pPr>
              <w:pStyle w:val="Tabletext"/>
              <w:jc w:val="center"/>
              <w:rPr>
                <w:lang w:val="en-US"/>
              </w:rPr>
            </w:pPr>
            <w:r w:rsidRPr="00F06959">
              <w:rPr>
                <w:lang w:val="en-US"/>
              </w:rPr>
              <w:t>88.0</w:t>
            </w:r>
          </w:p>
        </w:tc>
        <w:tc>
          <w:tcPr>
            <w:tcW w:w="958" w:type="dxa"/>
          </w:tcPr>
          <w:p w14:paraId="785CF08C" w14:textId="77777777" w:rsidR="00061A5A" w:rsidRPr="00F06959" w:rsidRDefault="00061A5A" w:rsidP="00C80083">
            <w:pPr>
              <w:pStyle w:val="Tabletext"/>
              <w:jc w:val="center"/>
              <w:rPr>
                <w:lang w:val="en-US"/>
              </w:rPr>
            </w:pPr>
            <w:r w:rsidRPr="00F06959">
              <w:rPr>
                <w:lang w:val="en-US"/>
              </w:rPr>
              <w:t>5</w:t>
            </w:r>
          </w:p>
        </w:tc>
        <w:tc>
          <w:tcPr>
            <w:tcW w:w="236" w:type="dxa"/>
            <w:tcBorders>
              <w:top w:val="nil"/>
              <w:bottom w:val="nil"/>
            </w:tcBorders>
          </w:tcPr>
          <w:p w14:paraId="208522E6" w14:textId="77777777" w:rsidR="00061A5A" w:rsidRPr="00F06959" w:rsidRDefault="00061A5A" w:rsidP="00C80083">
            <w:pPr>
              <w:pStyle w:val="Tabletext"/>
              <w:jc w:val="center"/>
              <w:rPr>
                <w:lang w:val="en-US"/>
              </w:rPr>
            </w:pPr>
          </w:p>
        </w:tc>
        <w:tc>
          <w:tcPr>
            <w:tcW w:w="1216" w:type="dxa"/>
          </w:tcPr>
          <w:p w14:paraId="2E9884BB" w14:textId="77777777" w:rsidR="00061A5A" w:rsidRPr="00F06959" w:rsidRDefault="00061A5A" w:rsidP="00C80083">
            <w:pPr>
              <w:pStyle w:val="Tabletext"/>
              <w:jc w:val="center"/>
              <w:rPr>
                <w:lang w:val="en-US"/>
              </w:rPr>
            </w:pPr>
            <w:r w:rsidRPr="00F06959">
              <w:rPr>
                <w:lang w:val="en-US"/>
              </w:rPr>
              <w:t>93.1</w:t>
            </w:r>
          </w:p>
        </w:tc>
        <w:tc>
          <w:tcPr>
            <w:tcW w:w="1017" w:type="dxa"/>
          </w:tcPr>
          <w:p w14:paraId="2C28D619" w14:textId="77777777" w:rsidR="00061A5A" w:rsidRPr="00F06959" w:rsidRDefault="00061A5A" w:rsidP="00C80083">
            <w:pPr>
              <w:pStyle w:val="Tabletext"/>
              <w:jc w:val="center"/>
              <w:rPr>
                <w:lang w:val="en-US"/>
              </w:rPr>
            </w:pPr>
            <w:r w:rsidRPr="00F06959">
              <w:rPr>
                <w:lang w:val="en-US"/>
              </w:rPr>
              <w:t>56</w:t>
            </w:r>
          </w:p>
        </w:tc>
        <w:tc>
          <w:tcPr>
            <w:tcW w:w="236" w:type="dxa"/>
            <w:tcBorders>
              <w:top w:val="nil"/>
              <w:bottom w:val="nil"/>
            </w:tcBorders>
          </w:tcPr>
          <w:p w14:paraId="35AA4098" w14:textId="77777777" w:rsidR="00061A5A" w:rsidRPr="00F06959" w:rsidRDefault="00061A5A" w:rsidP="00C80083">
            <w:pPr>
              <w:pStyle w:val="Tabletext"/>
              <w:jc w:val="center"/>
              <w:rPr>
                <w:lang w:val="en-US"/>
              </w:rPr>
            </w:pPr>
          </w:p>
        </w:tc>
        <w:tc>
          <w:tcPr>
            <w:tcW w:w="1157" w:type="dxa"/>
          </w:tcPr>
          <w:p w14:paraId="5F7CD3F2" w14:textId="77777777" w:rsidR="00061A5A" w:rsidRPr="00F06959" w:rsidRDefault="00061A5A" w:rsidP="00C80083">
            <w:pPr>
              <w:pStyle w:val="Tabletext"/>
              <w:jc w:val="center"/>
              <w:rPr>
                <w:lang w:val="en-US"/>
              </w:rPr>
            </w:pPr>
            <w:r w:rsidRPr="00F06959">
              <w:rPr>
                <w:lang w:val="en-US"/>
              </w:rPr>
              <w:t>98.2</w:t>
            </w:r>
          </w:p>
        </w:tc>
        <w:tc>
          <w:tcPr>
            <w:tcW w:w="1075" w:type="dxa"/>
          </w:tcPr>
          <w:p w14:paraId="52DBC4C1" w14:textId="77777777" w:rsidR="00061A5A" w:rsidRPr="00F06959" w:rsidRDefault="00061A5A" w:rsidP="00C80083">
            <w:pPr>
              <w:pStyle w:val="Tabletext"/>
              <w:jc w:val="center"/>
              <w:rPr>
                <w:lang w:val="en-US"/>
              </w:rPr>
            </w:pPr>
            <w:r w:rsidRPr="00F06959">
              <w:rPr>
                <w:lang w:val="en-US"/>
              </w:rPr>
              <w:t>107</w:t>
            </w:r>
          </w:p>
        </w:tc>
        <w:tc>
          <w:tcPr>
            <w:tcW w:w="236" w:type="dxa"/>
            <w:tcBorders>
              <w:top w:val="nil"/>
              <w:bottom w:val="nil"/>
            </w:tcBorders>
          </w:tcPr>
          <w:p w14:paraId="5417F1C9" w14:textId="77777777" w:rsidR="00061A5A" w:rsidRPr="00F06959" w:rsidRDefault="00061A5A" w:rsidP="00C80083">
            <w:pPr>
              <w:pStyle w:val="Tabletext"/>
              <w:jc w:val="center"/>
              <w:rPr>
                <w:lang w:val="en-US"/>
              </w:rPr>
            </w:pPr>
          </w:p>
        </w:tc>
        <w:tc>
          <w:tcPr>
            <w:tcW w:w="1240" w:type="dxa"/>
          </w:tcPr>
          <w:p w14:paraId="35A38569" w14:textId="77777777" w:rsidR="00061A5A" w:rsidRPr="00F06959" w:rsidRDefault="00061A5A" w:rsidP="00C80083">
            <w:pPr>
              <w:pStyle w:val="Tabletext"/>
              <w:jc w:val="center"/>
              <w:rPr>
                <w:lang w:val="en-US"/>
              </w:rPr>
            </w:pPr>
            <w:r w:rsidRPr="00F06959">
              <w:rPr>
                <w:lang w:val="en-US"/>
              </w:rPr>
              <w:t>103.3</w:t>
            </w:r>
          </w:p>
        </w:tc>
        <w:tc>
          <w:tcPr>
            <w:tcW w:w="992" w:type="dxa"/>
          </w:tcPr>
          <w:p w14:paraId="5D41DB5E" w14:textId="77777777" w:rsidR="00061A5A" w:rsidRPr="00F06959" w:rsidRDefault="00061A5A" w:rsidP="00C80083">
            <w:pPr>
              <w:pStyle w:val="Tabletext"/>
              <w:jc w:val="center"/>
              <w:rPr>
                <w:lang w:val="en-US"/>
              </w:rPr>
            </w:pPr>
            <w:r w:rsidRPr="00F06959">
              <w:rPr>
                <w:lang w:val="en-US"/>
              </w:rPr>
              <w:t>158</w:t>
            </w:r>
          </w:p>
        </w:tc>
      </w:tr>
      <w:tr w:rsidR="00061A5A" w:rsidRPr="00F06959" w14:paraId="47C09DBF" w14:textId="77777777" w:rsidTr="00C80083">
        <w:trPr>
          <w:jc w:val="center"/>
        </w:trPr>
        <w:tc>
          <w:tcPr>
            <w:tcW w:w="1276" w:type="dxa"/>
          </w:tcPr>
          <w:p w14:paraId="337CD7AE" w14:textId="77777777" w:rsidR="00061A5A" w:rsidRPr="00F06959" w:rsidRDefault="00061A5A" w:rsidP="00C80083">
            <w:pPr>
              <w:pStyle w:val="Tabletext"/>
              <w:jc w:val="center"/>
              <w:rPr>
                <w:lang w:val="en-US"/>
              </w:rPr>
            </w:pPr>
            <w:r w:rsidRPr="00F06959">
              <w:rPr>
                <w:lang w:val="en-US"/>
              </w:rPr>
              <w:t>88.1</w:t>
            </w:r>
          </w:p>
        </w:tc>
        <w:tc>
          <w:tcPr>
            <w:tcW w:w="958" w:type="dxa"/>
          </w:tcPr>
          <w:p w14:paraId="576B0F18" w14:textId="77777777" w:rsidR="00061A5A" w:rsidRPr="00F06959" w:rsidRDefault="00061A5A" w:rsidP="00C80083">
            <w:pPr>
              <w:pStyle w:val="Tabletext"/>
              <w:jc w:val="center"/>
              <w:rPr>
                <w:lang w:val="en-US"/>
              </w:rPr>
            </w:pPr>
            <w:r w:rsidRPr="00F06959">
              <w:rPr>
                <w:lang w:val="en-US"/>
              </w:rPr>
              <w:t>6</w:t>
            </w:r>
          </w:p>
        </w:tc>
        <w:tc>
          <w:tcPr>
            <w:tcW w:w="236" w:type="dxa"/>
            <w:tcBorders>
              <w:top w:val="nil"/>
              <w:bottom w:val="nil"/>
            </w:tcBorders>
          </w:tcPr>
          <w:p w14:paraId="412EE03D" w14:textId="77777777" w:rsidR="00061A5A" w:rsidRPr="00F06959" w:rsidRDefault="00061A5A" w:rsidP="00C80083">
            <w:pPr>
              <w:pStyle w:val="Tabletext"/>
              <w:jc w:val="center"/>
              <w:rPr>
                <w:lang w:val="en-US"/>
              </w:rPr>
            </w:pPr>
          </w:p>
        </w:tc>
        <w:tc>
          <w:tcPr>
            <w:tcW w:w="1216" w:type="dxa"/>
          </w:tcPr>
          <w:p w14:paraId="3E5D59CE" w14:textId="77777777" w:rsidR="00061A5A" w:rsidRPr="00F06959" w:rsidRDefault="00061A5A" w:rsidP="00C80083">
            <w:pPr>
              <w:pStyle w:val="Tabletext"/>
              <w:jc w:val="center"/>
              <w:rPr>
                <w:lang w:val="en-US"/>
              </w:rPr>
            </w:pPr>
            <w:r w:rsidRPr="00F06959">
              <w:rPr>
                <w:lang w:val="en-US"/>
              </w:rPr>
              <w:t>93.2</w:t>
            </w:r>
          </w:p>
        </w:tc>
        <w:tc>
          <w:tcPr>
            <w:tcW w:w="1017" w:type="dxa"/>
          </w:tcPr>
          <w:p w14:paraId="1E4AFEEB" w14:textId="77777777" w:rsidR="00061A5A" w:rsidRPr="00F06959" w:rsidRDefault="00061A5A" w:rsidP="00C80083">
            <w:pPr>
              <w:pStyle w:val="Tabletext"/>
              <w:jc w:val="center"/>
              <w:rPr>
                <w:lang w:val="en-US"/>
              </w:rPr>
            </w:pPr>
            <w:r w:rsidRPr="00F06959">
              <w:rPr>
                <w:lang w:val="en-US"/>
              </w:rPr>
              <w:t>57</w:t>
            </w:r>
          </w:p>
        </w:tc>
        <w:tc>
          <w:tcPr>
            <w:tcW w:w="236" w:type="dxa"/>
            <w:tcBorders>
              <w:top w:val="nil"/>
              <w:bottom w:val="nil"/>
            </w:tcBorders>
          </w:tcPr>
          <w:p w14:paraId="3E2230FF" w14:textId="77777777" w:rsidR="00061A5A" w:rsidRPr="00F06959" w:rsidRDefault="00061A5A" w:rsidP="00C80083">
            <w:pPr>
              <w:pStyle w:val="Tabletext"/>
              <w:jc w:val="center"/>
              <w:rPr>
                <w:lang w:val="en-US"/>
              </w:rPr>
            </w:pPr>
          </w:p>
        </w:tc>
        <w:tc>
          <w:tcPr>
            <w:tcW w:w="1157" w:type="dxa"/>
          </w:tcPr>
          <w:p w14:paraId="40BE863F" w14:textId="77777777" w:rsidR="00061A5A" w:rsidRPr="00F06959" w:rsidRDefault="00061A5A" w:rsidP="00C80083">
            <w:pPr>
              <w:pStyle w:val="Tabletext"/>
              <w:jc w:val="center"/>
              <w:rPr>
                <w:lang w:val="en-US"/>
              </w:rPr>
            </w:pPr>
            <w:r w:rsidRPr="00F06959">
              <w:rPr>
                <w:lang w:val="en-US"/>
              </w:rPr>
              <w:t>98.3</w:t>
            </w:r>
          </w:p>
        </w:tc>
        <w:tc>
          <w:tcPr>
            <w:tcW w:w="1075" w:type="dxa"/>
          </w:tcPr>
          <w:p w14:paraId="6830F008" w14:textId="77777777" w:rsidR="00061A5A" w:rsidRPr="00F06959" w:rsidRDefault="00061A5A" w:rsidP="00C80083">
            <w:pPr>
              <w:pStyle w:val="Tabletext"/>
              <w:jc w:val="center"/>
              <w:rPr>
                <w:lang w:val="en-US"/>
              </w:rPr>
            </w:pPr>
            <w:r w:rsidRPr="00F06959">
              <w:rPr>
                <w:lang w:val="en-US"/>
              </w:rPr>
              <w:t>108</w:t>
            </w:r>
          </w:p>
        </w:tc>
        <w:tc>
          <w:tcPr>
            <w:tcW w:w="236" w:type="dxa"/>
            <w:tcBorders>
              <w:top w:val="nil"/>
              <w:bottom w:val="nil"/>
            </w:tcBorders>
          </w:tcPr>
          <w:p w14:paraId="3875583F" w14:textId="77777777" w:rsidR="00061A5A" w:rsidRPr="00F06959" w:rsidRDefault="00061A5A" w:rsidP="00C80083">
            <w:pPr>
              <w:pStyle w:val="Tabletext"/>
              <w:jc w:val="center"/>
              <w:rPr>
                <w:lang w:val="en-US"/>
              </w:rPr>
            </w:pPr>
          </w:p>
        </w:tc>
        <w:tc>
          <w:tcPr>
            <w:tcW w:w="1240" w:type="dxa"/>
          </w:tcPr>
          <w:p w14:paraId="08C72D9A" w14:textId="77777777" w:rsidR="00061A5A" w:rsidRPr="00F06959" w:rsidRDefault="00061A5A" w:rsidP="00C80083">
            <w:pPr>
              <w:pStyle w:val="Tabletext"/>
              <w:jc w:val="center"/>
              <w:rPr>
                <w:lang w:val="en-US"/>
              </w:rPr>
            </w:pPr>
            <w:r w:rsidRPr="00F06959">
              <w:rPr>
                <w:lang w:val="en-US"/>
              </w:rPr>
              <w:t>103.4</w:t>
            </w:r>
          </w:p>
        </w:tc>
        <w:tc>
          <w:tcPr>
            <w:tcW w:w="992" w:type="dxa"/>
          </w:tcPr>
          <w:p w14:paraId="5C2D0FB6" w14:textId="77777777" w:rsidR="00061A5A" w:rsidRPr="00F06959" w:rsidRDefault="00061A5A" w:rsidP="00C80083">
            <w:pPr>
              <w:pStyle w:val="Tabletext"/>
              <w:jc w:val="center"/>
              <w:rPr>
                <w:lang w:val="en-US"/>
              </w:rPr>
            </w:pPr>
            <w:r w:rsidRPr="00F06959">
              <w:rPr>
                <w:lang w:val="en-US"/>
              </w:rPr>
              <w:t>159</w:t>
            </w:r>
          </w:p>
        </w:tc>
      </w:tr>
      <w:tr w:rsidR="00061A5A" w:rsidRPr="00F06959" w14:paraId="3536A9BF" w14:textId="77777777" w:rsidTr="00C80083">
        <w:trPr>
          <w:jc w:val="center"/>
        </w:trPr>
        <w:tc>
          <w:tcPr>
            <w:tcW w:w="1276" w:type="dxa"/>
          </w:tcPr>
          <w:p w14:paraId="4370800E" w14:textId="77777777" w:rsidR="00061A5A" w:rsidRPr="00F06959" w:rsidRDefault="00061A5A" w:rsidP="00C80083">
            <w:pPr>
              <w:pStyle w:val="Tabletext"/>
              <w:jc w:val="center"/>
              <w:rPr>
                <w:lang w:val="en-US"/>
              </w:rPr>
            </w:pPr>
            <w:r w:rsidRPr="00F06959">
              <w:rPr>
                <w:lang w:val="en-US"/>
              </w:rPr>
              <w:t>88.2</w:t>
            </w:r>
          </w:p>
        </w:tc>
        <w:tc>
          <w:tcPr>
            <w:tcW w:w="958" w:type="dxa"/>
          </w:tcPr>
          <w:p w14:paraId="4DED607E" w14:textId="77777777" w:rsidR="00061A5A" w:rsidRPr="00F06959" w:rsidRDefault="00061A5A" w:rsidP="00C80083">
            <w:pPr>
              <w:pStyle w:val="Tabletext"/>
              <w:jc w:val="center"/>
              <w:rPr>
                <w:lang w:val="en-US"/>
              </w:rPr>
            </w:pPr>
            <w:r w:rsidRPr="00F06959">
              <w:rPr>
                <w:lang w:val="en-US"/>
              </w:rPr>
              <w:t>7</w:t>
            </w:r>
          </w:p>
        </w:tc>
        <w:tc>
          <w:tcPr>
            <w:tcW w:w="236" w:type="dxa"/>
            <w:tcBorders>
              <w:top w:val="nil"/>
              <w:bottom w:val="nil"/>
            </w:tcBorders>
          </w:tcPr>
          <w:p w14:paraId="269B9F96" w14:textId="77777777" w:rsidR="00061A5A" w:rsidRPr="00F06959" w:rsidRDefault="00061A5A" w:rsidP="00C80083">
            <w:pPr>
              <w:pStyle w:val="Tabletext"/>
              <w:jc w:val="center"/>
              <w:rPr>
                <w:lang w:val="en-US"/>
              </w:rPr>
            </w:pPr>
          </w:p>
        </w:tc>
        <w:tc>
          <w:tcPr>
            <w:tcW w:w="1216" w:type="dxa"/>
          </w:tcPr>
          <w:p w14:paraId="3B4600DA" w14:textId="77777777" w:rsidR="00061A5A" w:rsidRPr="00F06959" w:rsidRDefault="00061A5A" w:rsidP="00C80083">
            <w:pPr>
              <w:pStyle w:val="Tabletext"/>
              <w:jc w:val="center"/>
              <w:rPr>
                <w:lang w:val="en-US"/>
              </w:rPr>
            </w:pPr>
            <w:r w:rsidRPr="00F06959">
              <w:rPr>
                <w:lang w:val="en-US"/>
              </w:rPr>
              <w:t>93.3</w:t>
            </w:r>
          </w:p>
        </w:tc>
        <w:tc>
          <w:tcPr>
            <w:tcW w:w="1017" w:type="dxa"/>
          </w:tcPr>
          <w:p w14:paraId="079B905A" w14:textId="77777777" w:rsidR="00061A5A" w:rsidRPr="00F06959" w:rsidRDefault="00061A5A" w:rsidP="00C80083">
            <w:pPr>
              <w:pStyle w:val="Tabletext"/>
              <w:jc w:val="center"/>
              <w:rPr>
                <w:lang w:val="en-US"/>
              </w:rPr>
            </w:pPr>
            <w:r w:rsidRPr="00F06959">
              <w:rPr>
                <w:lang w:val="en-US"/>
              </w:rPr>
              <w:t>58</w:t>
            </w:r>
          </w:p>
        </w:tc>
        <w:tc>
          <w:tcPr>
            <w:tcW w:w="236" w:type="dxa"/>
            <w:tcBorders>
              <w:top w:val="nil"/>
              <w:bottom w:val="nil"/>
            </w:tcBorders>
          </w:tcPr>
          <w:p w14:paraId="75FD8869" w14:textId="77777777" w:rsidR="00061A5A" w:rsidRPr="00F06959" w:rsidRDefault="00061A5A" w:rsidP="00C80083">
            <w:pPr>
              <w:pStyle w:val="Tabletext"/>
              <w:jc w:val="center"/>
              <w:rPr>
                <w:lang w:val="en-US"/>
              </w:rPr>
            </w:pPr>
          </w:p>
        </w:tc>
        <w:tc>
          <w:tcPr>
            <w:tcW w:w="1157" w:type="dxa"/>
          </w:tcPr>
          <w:p w14:paraId="1A671B6F" w14:textId="77777777" w:rsidR="00061A5A" w:rsidRPr="00F06959" w:rsidRDefault="00061A5A" w:rsidP="00C80083">
            <w:pPr>
              <w:pStyle w:val="Tabletext"/>
              <w:jc w:val="center"/>
              <w:rPr>
                <w:lang w:val="en-US"/>
              </w:rPr>
            </w:pPr>
            <w:r w:rsidRPr="00F06959">
              <w:rPr>
                <w:lang w:val="en-US"/>
              </w:rPr>
              <w:t>98.4</w:t>
            </w:r>
          </w:p>
        </w:tc>
        <w:tc>
          <w:tcPr>
            <w:tcW w:w="1075" w:type="dxa"/>
          </w:tcPr>
          <w:p w14:paraId="00942B66" w14:textId="77777777" w:rsidR="00061A5A" w:rsidRPr="00F06959" w:rsidRDefault="00061A5A" w:rsidP="00C80083">
            <w:pPr>
              <w:pStyle w:val="Tabletext"/>
              <w:jc w:val="center"/>
              <w:rPr>
                <w:lang w:val="en-US"/>
              </w:rPr>
            </w:pPr>
            <w:r w:rsidRPr="00F06959">
              <w:rPr>
                <w:lang w:val="en-US"/>
              </w:rPr>
              <w:t>109</w:t>
            </w:r>
          </w:p>
        </w:tc>
        <w:tc>
          <w:tcPr>
            <w:tcW w:w="236" w:type="dxa"/>
            <w:tcBorders>
              <w:top w:val="nil"/>
              <w:bottom w:val="nil"/>
            </w:tcBorders>
          </w:tcPr>
          <w:p w14:paraId="4F5192C3" w14:textId="77777777" w:rsidR="00061A5A" w:rsidRPr="00F06959" w:rsidRDefault="00061A5A" w:rsidP="00C80083">
            <w:pPr>
              <w:pStyle w:val="Tabletext"/>
              <w:jc w:val="center"/>
              <w:rPr>
                <w:lang w:val="en-US"/>
              </w:rPr>
            </w:pPr>
          </w:p>
        </w:tc>
        <w:tc>
          <w:tcPr>
            <w:tcW w:w="1240" w:type="dxa"/>
          </w:tcPr>
          <w:p w14:paraId="07783137" w14:textId="77777777" w:rsidR="00061A5A" w:rsidRPr="00F06959" w:rsidRDefault="00061A5A" w:rsidP="00C80083">
            <w:pPr>
              <w:pStyle w:val="Tabletext"/>
              <w:jc w:val="center"/>
              <w:rPr>
                <w:lang w:val="en-US"/>
              </w:rPr>
            </w:pPr>
            <w:r w:rsidRPr="00F06959">
              <w:rPr>
                <w:lang w:val="en-US"/>
              </w:rPr>
              <w:t>103.5</w:t>
            </w:r>
          </w:p>
        </w:tc>
        <w:tc>
          <w:tcPr>
            <w:tcW w:w="992" w:type="dxa"/>
          </w:tcPr>
          <w:p w14:paraId="2904B8EA" w14:textId="77777777" w:rsidR="00061A5A" w:rsidRPr="00F06959" w:rsidRDefault="00061A5A" w:rsidP="00C80083">
            <w:pPr>
              <w:pStyle w:val="Tabletext"/>
              <w:jc w:val="center"/>
              <w:rPr>
                <w:lang w:val="en-US"/>
              </w:rPr>
            </w:pPr>
            <w:r w:rsidRPr="00F06959">
              <w:rPr>
                <w:lang w:val="en-US"/>
              </w:rPr>
              <w:t>160</w:t>
            </w:r>
          </w:p>
        </w:tc>
      </w:tr>
      <w:tr w:rsidR="00061A5A" w:rsidRPr="00F06959" w14:paraId="403A4CF3" w14:textId="77777777" w:rsidTr="00C80083">
        <w:trPr>
          <w:jc w:val="center"/>
        </w:trPr>
        <w:tc>
          <w:tcPr>
            <w:tcW w:w="1276" w:type="dxa"/>
          </w:tcPr>
          <w:p w14:paraId="0D1ADBD5" w14:textId="77777777" w:rsidR="00061A5A" w:rsidRPr="00F06959" w:rsidRDefault="00061A5A" w:rsidP="00C80083">
            <w:pPr>
              <w:pStyle w:val="Tabletext"/>
              <w:jc w:val="center"/>
              <w:rPr>
                <w:lang w:val="en-US"/>
              </w:rPr>
            </w:pPr>
            <w:r w:rsidRPr="00F06959">
              <w:rPr>
                <w:lang w:val="en-US"/>
              </w:rPr>
              <w:t>88.3</w:t>
            </w:r>
          </w:p>
        </w:tc>
        <w:tc>
          <w:tcPr>
            <w:tcW w:w="958" w:type="dxa"/>
          </w:tcPr>
          <w:p w14:paraId="5A702CE1" w14:textId="77777777" w:rsidR="00061A5A" w:rsidRPr="00F06959" w:rsidRDefault="00061A5A" w:rsidP="00C80083">
            <w:pPr>
              <w:pStyle w:val="Tabletext"/>
              <w:jc w:val="center"/>
              <w:rPr>
                <w:lang w:val="en-US"/>
              </w:rPr>
            </w:pPr>
            <w:r w:rsidRPr="00F06959">
              <w:rPr>
                <w:lang w:val="en-US"/>
              </w:rPr>
              <w:t>8</w:t>
            </w:r>
          </w:p>
        </w:tc>
        <w:tc>
          <w:tcPr>
            <w:tcW w:w="236" w:type="dxa"/>
            <w:tcBorders>
              <w:top w:val="nil"/>
              <w:bottom w:val="nil"/>
            </w:tcBorders>
          </w:tcPr>
          <w:p w14:paraId="1C769DEA" w14:textId="77777777" w:rsidR="00061A5A" w:rsidRPr="00F06959" w:rsidRDefault="00061A5A" w:rsidP="00C80083">
            <w:pPr>
              <w:pStyle w:val="Tabletext"/>
              <w:jc w:val="center"/>
              <w:rPr>
                <w:lang w:val="en-US"/>
              </w:rPr>
            </w:pPr>
          </w:p>
        </w:tc>
        <w:tc>
          <w:tcPr>
            <w:tcW w:w="1216" w:type="dxa"/>
          </w:tcPr>
          <w:p w14:paraId="0D94DC3F" w14:textId="77777777" w:rsidR="00061A5A" w:rsidRPr="00F06959" w:rsidRDefault="00061A5A" w:rsidP="00C80083">
            <w:pPr>
              <w:pStyle w:val="Tabletext"/>
              <w:jc w:val="center"/>
              <w:rPr>
                <w:lang w:val="en-US"/>
              </w:rPr>
            </w:pPr>
            <w:r w:rsidRPr="00F06959">
              <w:rPr>
                <w:lang w:val="en-US"/>
              </w:rPr>
              <w:t>93.4</w:t>
            </w:r>
          </w:p>
        </w:tc>
        <w:tc>
          <w:tcPr>
            <w:tcW w:w="1017" w:type="dxa"/>
          </w:tcPr>
          <w:p w14:paraId="22D2263E" w14:textId="77777777" w:rsidR="00061A5A" w:rsidRPr="00F06959" w:rsidRDefault="00061A5A" w:rsidP="00C80083">
            <w:pPr>
              <w:pStyle w:val="Tabletext"/>
              <w:jc w:val="center"/>
              <w:rPr>
                <w:lang w:val="en-US"/>
              </w:rPr>
            </w:pPr>
            <w:r w:rsidRPr="00F06959">
              <w:rPr>
                <w:lang w:val="en-US"/>
              </w:rPr>
              <w:t>59</w:t>
            </w:r>
          </w:p>
        </w:tc>
        <w:tc>
          <w:tcPr>
            <w:tcW w:w="236" w:type="dxa"/>
            <w:tcBorders>
              <w:top w:val="nil"/>
              <w:bottom w:val="nil"/>
            </w:tcBorders>
          </w:tcPr>
          <w:p w14:paraId="7311EBB1" w14:textId="77777777" w:rsidR="00061A5A" w:rsidRPr="00F06959" w:rsidRDefault="00061A5A" w:rsidP="00C80083">
            <w:pPr>
              <w:pStyle w:val="Tabletext"/>
              <w:jc w:val="center"/>
              <w:rPr>
                <w:lang w:val="en-US"/>
              </w:rPr>
            </w:pPr>
          </w:p>
        </w:tc>
        <w:tc>
          <w:tcPr>
            <w:tcW w:w="1157" w:type="dxa"/>
          </w:tcPr>
          <w:p w14:paraId="118BD6F8" w14:textId="77777777" w:rsidR="00061A5A" w:rsidRPr="00F06959" w:rsidRDefault="00061A5A" w:rsidP="00C80083">
            <w:pPr>
              <w:pStyle w:val="Tabletext"/>
              <w:jc w:val="center"/>
              <w:rPr>
                <w:lang w:val="en-US"/>
              </w:rPr>
            </w:pPr>
            <w:r w:rsidRPr="00F06959">
              <w:rPr>
                <w:lang w:val="en-US"/>
              </w:rPr>
              <w:t>98.5</w:t>
            </w:r>
          </w:p>
        </w:tc>
        <w:tc>
          <w:tcPr>
            <w:tcW w:w="1075" w:type="dxa"/>
          </w:tcPr>
          <w:p w14:paraId="3CC2B0B3" w14:textId="77777777" w:rsidR="00061A5A" w:rsidRPr="00F06959" w:rsidRDefault="00061A5A" w:rsidP="00C80083">
            <w:pPr>
              <w:pStyle w:val="Tabletext"/>
              <w:jc w:val="center"/>
              <w:rPr>
                <w:lang w:val="en-US"/>
              </w:rPr>
            </w:pPr>
            <w:r w:rsidRPr="00F06959">
              <w:rPr>
                <w:lang w:val="en-US"/>
              </w:rPr>
              <w:t>110</w:t>
            </w:r>
          </w:p>
        </w:tc>
        <w:tc>
          <w:tcPr>
            <w:tcW w:w="236" w:type="dxa"/>
            <w:tcBorders>
              <w:top w:val="nil"/>
              <w:bottom w:val="nil"/>
            </w:tcBorders>
          </w:tcPr>
          <w:p w14:paraId="14019D3E" w14:textId="77777777" w:rsidR="00061A5A" w:rsidRPr="00F06959" w:rsidRDefault="00061A5A" w:rsidP="00C80083">
            <w:pPr>
              <w:pStyle w:val="Tabletext"/>
              <w:jc w:val="center"/>
              <w:rPr>
                <w:lang w:val="en-US"/>
              </w:rPr>
            </w:pPr>
          </w:p>
        </w:tc>
        <w:tc>
          <w:tcPr>
            <w:tcW w:w="1240" w:type="dxa"/>
          </w:tcPr>
          <w:p w14:paraId="1CFA21AD" w14:textId="77777777" w:rsidR="00061A5A" w:rsidRPr="00F06959" w:rsidRDefault="00061A5A" w:rsidP="00C80083">
            <w:pPr>
              <w:pStyle w:val="Tabletext"/>
              <w:jc w:val="center"/>
              <w:rPr>
                <w:lang w:val="en-US"/>
              </w:rPr>
            </w:pPr>
            <w:r w:rsidRPr="00F06959">
              <w:rPr>
                <w:lang w:val="en-US"/>
              </w:rPr>
              <w:t>103.6</w:t>
            </w:r>
          </w:p>
        </w:tc>
        <w:tc>
          <w:tcPr>
            <w:tcW w:w="992" w:type="dxa"/>
          </w:tcPr>
          <w:p w14:paraId="42EAAEA2" w14:textId="77777777" w:rsidR="00061A5A" w:rsidRPr="00F06959" w:rsidRDefault="00061A5A" w:rsidP="00C80083">
            <w:pPr>
              <w:pStyle w:val="Tabletext"/>
              <w:jc w:val="center"/>
              <w:rPr>
                <w:lang w:val="en-US"/>
              </w:rPr>
            </w:pPr>
            <w:r w:rsidRPr="00F06959">
              <w:rPr>
                <w:lang w:val="en-US"/>
              </w:rPr>
              <w:t>161</w:t>
            </w:r>
          </w:p>
        </w:tc>
      </w:tr>
      <w:tr w:rsidR="00061A5A" w:rsidRPr="00F06959" w14:paraId="180062D5" w14:textId="77777777" w:rsidTr="00C80083">
        <w:trPr>
          <w:jc w:val="center"/>
        </w:trPr>
        <w:tc>
          <w:tcPr>
            <w:tcW w:w="1276" w:type="dxa"/>
          </w:tcPr>
          <w:p w14:paraId="17A6E6CA" w14:textId="77777777" w:rsidR="00061A5A" w:rsidRPr="00F06959" w:rsidRDefault="00061A5A" w:rsidP="00C80083">
            <w:pPr>
              <w:pStyle w:val="Tabletext"/>
              <w:jc w:val="center"/>
              <w:rPr>
                <w:lang w:val="en-US"/>
              </w:rPr>
            </w:pPr>
            <w:r w:rsidRPr="00F06959">
              <w:rPr>
                <w:lang w:val="en-US"/>
              </w:rPr>
              <w:t>88.4</w:t>
            </w:r>
          </w:p>
        </w:tc>
        <w:tc>
          <w:tcPr>
            <w:tcW w:w="958" w:type="dxa"/>
          </w:tcPr>
          <w:p w14:paraId="78F0850F" w14:textId="77777777" w:rsidR="00061A5A" w:rsidRPr="00F06959" w:rsidRDefault="00061A5A" w:rsidP="00C80083">
            <w:pPr>
              <w:pStyle w:val="Tabletext"/>
              <w:jc w:val="center"/>
              <w:rPr>
                <w:lang w:val="en-US"/>
              </w:rPr>
            </w:pPr>
            <w:r w:rsidRPr="00F06959">
              <w:rPr>
                <w:lang w:val="en-US"/>
              </w:rPr>
              <w:t>9</w:t>
            </w:r>
          </w:p>
        </w:tc>
        <w:tc>
          <w:tcPr>
            <w:tcW w:w="236" w:type="dxa"/>
            <w:tcBorders>
              <w:top w:val="nil"/>
              <w:bottom w:val="nil"/>
            </w:tcBorders>
          </w:tcPr>
          <w:p w14:paraId="3E2D7AB3" w14:textId="77777777" w:rsidR="00061A5A" w:rsidRPr="00F06959" w:rsidRDefault="00061A5A" w:rsidP="00C80083">
            <w:pPr>
              <w:pStyle w:val="Tabletext"/>
              <w:jc w:val="center"/>
              <w:rPr>
                <w:lang w:val="en-US"/>
              </w:rPr>
            </w:pPr>
          </w:p>
        </w:tc>
        <w:tc>
          <w:tcPr>
            <w:tcW w:w="1216" w:type="dxa"/>
          </w:tcPr>
          <w:p w14:paraId="71C8EE61" w14:textId="77777777" w:rsidR="00061A5A" w:rsidRPr="00F06959" w:rsidRDefault="00061A5A" w:rsidP="00C80083">
            <w:pPr>
              <w:pStyle w:val="Tabletext"/>
              <w:jc w:val="center"/>
              <w:rPr>
                <w:lang w:val="en-US"/>
              </w:rPr>
            </w:pPr>
            <w:r w:rsidRPr="00F06959">
              <w:rPr>
                <w:lang w:val="en-US"/>
              </w:rPr>
              <w:t>93.5</w:t>
            </w:r>
          </w:p>
        </w:tc>
        <w:tc>
          <w:tcPr>
            <w:tcW w:w="1017" w:type="dxa"/>
          </w:tcPr>
          <w:p w14:paraId="446DF8C6" w14:textId="77777777" w:rsidR="00061A5A" w:rsidRPr="00F06959" w:rsidRDefault="00061A5A" w:rsidP="00C80083">
            <w:pPr>
              <w:pStyle w:val="Tabletext"/>
              <w:jc w:val="center"/>
              <w:rPr>
                <w:lang w:val="en-US"/>
              </w:rPr>
            </w:pPr>
            <w:r w:rsidRPr="00F06959">
              <w:rPr>
                <w:lang w:val="en-US"/>
              </w:rPr>
              <w:t>60</w:t>
            </w:r>
          </w:p>
        </w:tc>
        <w:tc>
          <w:tcPr>
            <w:tcW w:w="236" w:type="dxa"/>
            <w:tcBorders>
              <w:top w:val="nil"/>
              <w:bottom w:val="nil"/>
            </w:tcBorders>
          </w:tcPr>
          <w:p w14:paraId="49ED8F62" w14:textId="77777777" w:rsidR="00061A5A" w:rsidRPr="00F06959" w:rsidRDefault="00061A5A" w:rsidP="00C80083">
            <w:pPr>
              <w:pStyle w:val="Tabletext"/>
              <w:jc w:val="center"/>
              <w:rPr>
                <w:lang w:val="en-US"/>
              </w:rPr>
            </w:pPr>
          </w:p>
        </w:tc>
        <w:tc>
          <w:tcPr>
            <w:tcW w:w="1157" w:type="dxa"/>
          </w:tcPr>
          <w:p w14:paraId="39A27912" w14:textId="77777777" w:rsidR="00061A5A" w:rsidRPr="00F06959" w:rsidRDefault="00061A5A" w:rsidP="00C80083">
            <w:pPr>
              <w:pStyle w:val="Tabletext"/>
              <w:jc w:val="center"/>
              <w:rPr>
                <w:lang w:val="en-US"/>
              </w:rPr>
            </w:pPr>
            <w:r w:rsidRPr="00F06959">
              <w:rPr>
                <w:lang w:val="en-US"/>
              </w:rPr>
              <w:t>98.6</w:t>
            </w:r>
          </w:p>
        </w:tc>
        <w:tc>
          <w:tcPr>
            <w:tcW w:w="1075" w:type="dxa"/>
          </w:tcPr>
          <w:p w14:paraId="290B728B" w14:textId="77777777" w:rsidR="00061A5A" w:rsidRPr="00F06959" w:rsidRDefault="00061A5A" w:rsidP="00C80083">
            <w:pPr>
              <w:pStyle w:val="Tabletext"/>
              <w:jc w:val="center"/>
              <w:rPr>
                <w:lang w:val="en-US"/>
              </w:rPr>
            </w:pPr>
            <w:r w:rsidRPr="00F06959">
              <w:rPr>
                <w:lang w:val="en-US"/>
              </w:rPr>
              <w:t>111</w:t>
            </w:r>
          </w:p>
        </w:tc>
        <w:tc>
          <w:tcPr>
            <w:tcW w:w="236" w:type="dxa"/>
            <w:tcBorders>
              <w:top w:val="nil"/>
              <w:bottom w:val="nil"/>
            </w:tcBorders>
          </w:tcPr>
          <w:p w14:paraId="37361184" w14:textId="77777777" w:rsidR="00061A5A" w:rsidRPr="00F06959" w:rsidRDefault="00061A5A" w:rsidP="00C80083">
            <w:pPr>
              <w:pStyle w:val="Tabletext"/>
              <w:jc w:val="center"/>
              <w:rPr>
                <w:lang w:val="en-US"/>
              </w:rPr>
            </w:pPr>
          </w:p>
        </w:tc>
        <w:tc>
          <w:tcPr>
            <w:tcW w:w="1240" w:type="dxa"/>
          </w:tcPr>
          <w:p w14:paraId="304AD8AF" w14:textId="77777777" w:rsidR="00061A5A" w:rsidRPr="00F06959" w:rsidRDefault="00061A5A" w:rsidP="00C80083">
            <w:pPr>
              <w:pStyle w:val="Tabletext"/>
              <w:jc w:val="center"/>
              <w:rPr>
                <w:lang w:val="en-US"/>
              </w:rPr>
            </w:pPr>
            <w:r w:rsidRPr="00F06959">
              <w:rPr>
                <w:lang w:val="en-US"/>
              </w:rPr>
              <w:t>103.7</w:t>
            </w:r>
          </w:p>
        </w:tc>
        <w:tc>
          <w:tcPr>
            <w:tcW w:w="992" w:type="dxa"/>
          </w:tcPr>
          <w:p w14:paraId="42678259" w14:textId="77777777" w:rsidR="00061A5A" w:rsidRPr="00F06959" w:rsidRDefault="00061A5A" w:rsidP="00C80083">
            <w:pPr>
              <w:pStyle w:val="Tabletext"/>
              <w:jc w:val="center"/>
              <w:rPr>
                <w:lang w:val="en-US"/>
              </w:rPr>
            </w:pPr>
            <w:r w:rsidRPr="00F06959">
              <w:rPr>
                <w:lang w:val="en-US"/>
              </w:rPr>
              <w:t>162</w:t>
            </w:r>
          </w:p>
        </w:tc>
      </w:tr>
      <w:tr w:rsidR="00061A5A" w:rsidRPr="00F06959" w14:paraId="372575DC" w14:textId="77777777" w:rsidTr="00C80083">
        <w:trPr>
          <w:jc w:val="center"/>
        </w:trPr>
        <w:tc>
          <w:tcPr>
            <w:tcW w:w="1276" w:type="dxa"/>
          </w:tcPr>
          <w:p w14:paraId="61DC3854" w14:textId="77777777" w:rsidR="00061A5A" w:rsidRPr="00F06959" w:rsidRDefault="00061A5A" w:rsidP="00C80083">
            <w:pPr>
              <w:pStyle w:val="Tabletext"/>
              <w:jc w:val="center"/>
              <w:rPr>
                <w:lang w:val="en-US"/>
              </w:rPr>
            </w:pPr>
            <w:r w:rsidRPr="00F06959">
              <w:rPr>
                <w:lang w:val="en-US"/>
              </w:rPr>
              <w:t>88.5</w:t>
            </w:r>
          </w:p>
        </w:tc>
        <w:tc>
          <w:tcPr>
            <w:tcW w:w="958" w:type="dxa"/>
          </w:tcPr>
          <w:p w14:paraId="5869DC22" w14:textId="77777777" w:rsidR="00061A5A" w:rsidRPr="00F06959" w:rsidRDefault="00061A5A" w:rsidP="00C80083">
            <w:pPr>
              <w:pStyle w:val="Tabletext"/>
              <w:jc w:val="center"/>
              <w:rPr>
                <w:lang w:val="en-US"/>
              </w:rPr>
            </w:pPr>
            <w:r w:rsidRPr="00F06959">
              <w:rPr>
                <w:lang w:val="en-US"/>
              </w:rPr>
              <w:t>10</w:t>
            </w:r>
          </w:p>
        </w:tc>
        <w:tc>
          <w:tcPr>
            <w:tcW w:w="236" w:type="dxa"/>
            <w:tcBorders>
              <w:top w:val="nil"/>
              <w:bottom w:val="nil"/>
            </w:tcBorders>
          </w:tcPr>
          <w:p w14:paraId="702EFA96" w14:textId="77777777" w:rsidR="00061A5A" w:rsidRPr="00F06959" w:rsidRDefault="00061A5A" w:rsidP="00C80083">
            <w:pPr>
              <w:pStyle w:val="Tabletext"/>
              <w:jc w:val="center"/>
              <w:rPr>
                <w:lang w:val="en-US"/>
              </w:rPr>
            </w:pPr>
          </w:p>
        </w:tc>
        <w:tc>
          <w:tcPr>
            <w:tcW w:w="1216" w:type="dxa"/>
          </w:tcPr>
          <w:p w14:paraId="55503E75" w14:textId="77777777" w:rsidR="00061A5A" w:rsidRPr="00F06959" w:rsidRDefault="00061A5A" w:rsidP="00C80083">
            <w:pPr>
              <w:pStyle w:val="Tabletext"/>
              <w:jc w:val="center"/>
              <w:rPr>
                <w:lang w:val="en-US"/>
              </w:rPr>
            </w:pPr>
            <w:r w:rsidRPr="00F06959">
              <w:rPr>
                <w:lang w:val="en-US"/>
              </w:rPr>
              <w:t>93.6</w:t>
            </w:r>
          </w:p>
        </w:tc>
        <w:tc>
          <w:tcPr>
            <w:tcW w:w="1017" w:type="dxa"/>
          </w:tcPr>
          <w:p w14:paraId="0278F2FD" w14:textId="77777777" w:rsidR="00061A5A" w:rsidRPr="00F06959" w:rsidRDefault="00061A5A" w:rsidP="00C80083">
            <w:pPr>
              <w:pStyle w:val="Tabletext"/>
              <w:jc w:val="center"/>
              <w:rPr>
                <w:lang w:val="en-US"/>
              </w:rPr>
            </w:pPr>
            <w:r w:rsidRPr="00F06959">
              <w:rPr>
                <w:lang w:val="en-US"/>
              </w:rPr>
              <w:t>61</w:t>
            </w:r>
          </w:p>
        </w:tc>
        <w:tc>
          <w:tcPr>
            <w:tcW w:w="236" w:type="dxa"/>
            <w:tcBorders>
              <w:top w:val="nil"/>
              <w:bottom w:val="nil"/>
            </w:tcBorders>
          </w:tcPr>
          <w:p w14:paraId="750E7746" w14:textId="77777777" w:rsidR="00061A5A" w:rsidRPr="00F06959" w:rsidRDefault="00061A5A" w:rsidP="00C80083">
            <w:pPr>
              <w:pStyle w:val="Tabletext"/>
              <w:jc w:val="center"/>
              <w:rPr>
                <w:lang w:val="en-US"/>
              </w:rPr>
            </w:pPr>
          </w:p>
        </w:tc>
        <w:tc>
          <w:tcPr>
            <w:tcW w:w="1157" w:type="dxa"/>
          </w:tcPr>
          <w:p w14:paraId="4702AE72" w14:textId="77777777" w:rsidR="00061A5A" w:rsidRPr="00F06959" w:rsidRDefault="00061A5A" w:rsidP="00C80083">
            <w:pPr>
              <w:pStyle w:val="Tabletext"/>
              <w:jc w:val="center"/>
              <w:rPr>
                <w:lang w:val="en-US"/>
              </w:rPr>
            </w:pPr>
            <w:r w:rsidRPr="00F06959">
              <w:rPr>
                <w:lang w:val="en-US"/>
              </w:rPr>
              <w:t>98.7</w:t>
            </w:r>
          </w:p>
        </w:tc>
        <w:tc>
          <w:tcPr>
            <w:tcW w:w="1075" w:type="dxa"/>
          </w:tcPr>
          <w:p w14:paraId="4CEB191D" w14:textId="77777777" w:rsidR="00061A5A" w:rsidRPr="00F06959" w:rsidRDefault="00061A5A" w:rsidP="00C80083">
            <w:pPr>
              <w:pStyle w:val="Tabletext"/>
              <w:jc w:val="center"/>
              <w:rPr>
                <w:lang w:val="en-US"/>
              </w:rPr>
            </w:pPr>
            <w:r w:rsidRPr="00F06959">
              <w:rPr>
                <w:lang w:val="en-US"/>
              </w:rPr>
              <w:t>112</w:t>
            </w:r>
          </w:p>
        </w:tc>
        <w:tc>
          <w:tcPr>
            <w:tcW w:w="236" w:type="dxa"/>
            <w:tcBorders>
              <w:top w:val="nil"/>
              <w:bottom w:val="nil"/>
            </w:tcBorders>
          </w:tcPr>
          <w:p w14:paraId="722F553C" w14:textId="77777777" w:rsidR="00061A5A" w:rsidRPr="00F06959" w:rsidRDefault="00061A5A" w:rsidP="00C80083">
            <w:pPr>
              <w:pStyle w:val="Tabletext"/>
              <w:jc w:val="center"/>
              <w:rPr>
                <w:lang w:val="en-US"/>
              </w:rPr>
            </w:pPr>
          </w:p>
        </w:tc>
        <w:tc>
          <w:tcPr>
            <w:tcW w:w="1240" w:type="dxa"/>
          </w:tcPr>
          <w:p w14:paraId="1CE5C7A0" w14:textId="77777777" w:rsidR="00061A5A" w:rsidRPr="00F06959" w:rsidRDefault="00061A5A" w:rsidP="00C80083">
            <w:pPr>
              <w:pStyle w:val="Tabletext"/>
              <w:jc w:val="center"/>
              <w:rPr>
                <w:lang w:val="en-US"/>
              </w:rPr>
            </w:pPr>
            <w:r w:rsidRPr="00F06959">
              <w:rPr>
                <w:lang w:val="en-US"/>
              </w:rPr>
              <w:t>103.8</w:t>
            </w:r>
          </w:p>
        </w:tc>
        <w:tc>
          <w:tcPr>
            <w:tcW w:w="992" w:type="dxa"/>
          </w:tcPr>
          <w:p w14:paraId="3627FD19" w14:textId="77777777" w:rsidR="00061A5A" w:rsidRPr="00F06959" w:rsidRDefault="00061A5A" w:rsidP="00C80083">
            <w:pPr>
              <w:pStyle w:val="Tabletext"/>
              <w:jc w:val="center"/>
              <w:rPr>
                <w:lang w:val="en-US"/>
              </w:rPr>
            </w:pPr>
            <w:r w:rsidRPr="00F06959">
              <w:rPr>
                <w:lang w:val="en-US"/>
              </w:rPr>
              <w:t>163</w:t>
            </w:r>
          </w:p>
        </w:tc>
      </w:tr>
      <w:tr w:rsidR="00061A5A" w:rsidRPr="00F06959" w14:paraId="6A00A94C" w14:textId="77777777" w:rsidTr="00C80083">
        <w:trPr>
          <w:jc w:val="center"/>
        </w:trPr>
        <w:tc>
          <w:tcPr>
            <w:tcW w:w="1276" w:type="dxa"/>
          </w:tcPr>
          <w:p w14:paraId="3327413B" w14:textId="77777777" w:rsidR="00061A5A" w:rsidRPr="00F06959" w:rsidRDefault="00061A5A" w:rsidP="00C80083">
            <w:pPr>
              <w:pStyle w:val="Tabletext"/>
              <w:jc w:val="center"/>
              <w:rPr>
                <w:lang w:val="en-US"/>
              </w:rPr>
            </w:pPr>
            <w:r w:rsidRPr="00F06959">
              <w:rPr>
                <w:lang w:val="en-US"/>
              </w:rPr>
              <w:t>88.6</w:t>
            </w:r>
          </w:p>
        </w:tc>
        <w:tc>
          <w:tcPr>
            <w:tcW w:w="958" w:type="dxa"/>
          </w:tcPr>
          <w:p w14:paraId="03FE32C7" w14:textId="77777777" w:rsidR="00061A5A" w:rsidRPr="00F06959" w:rsidRDefault="00061A5A" w:rsidP="00C80083">
            <w:pPr>
              <w:pStyle w:val="Tabletext"/>
              <w:jc w:val="center"/>
              <w:rPr>
                <w:lang w:val="en-US"/>
              </w:rPr>
            </w:pPr>
            <w:r w:rsidRPr="00F06959">
              <w:rPr>
                <w:lang w:val="en-US"/>
              </w:rPr>
              <w:t>11</w:t>
            </w:r>
          </w:p>
        </w:tc>
        <w:tc>
          <w:tcPr>
            <w:tcW w:w="236" w:type="dxa"/>
            <w:tcBorders>
              <w:top w:val="nil"/>
              <w:bottom w:val="nil"/>
            </w:tcBorders>
          </w:tcPr>
          <w:p w14:paraId="49EEB490" w14:textId="77777777" w:rsidR="00061A5A" w:rsidRPr="00F06959" w:rsidRDefault="00061A5A" w:rsidP="00C80083">
            <w:pPr>
              <w:pStyle w:val="Tabletext"/>
              <w:jc w:val="center"/>
              <w:rPr>
                <w:lang w:val="en-US"/>
              </w:rPr>
            </w:pPr>
          </w:p>
        </w:tc>
        <w:tc>
          <w:tcPr>
            <w:tcW w:w="1216" w:type="dxa"/>
          </w:tcPr>
          <w:p w14:paraId="6591E1F6" w14:textId="77777777" w:rsidR="00061A5A" w:rsidRPr="00F06959" w:rsidRDefault="00061A5A" w:rsidP="00C80083">
            <w:pPr>
              <w:pStyle w:val="Tabletext"/>
              <w:jc w:val="center"/>
              <w:rPr>
                <w:lang w:val="en-US"/>
              </w:rPr>
            </w:pPr>
            <w:r w:rsidRPr="00F06959">
              <w:rPr>
                <w:lang w:val="en-US"/>
              </w:rPr>
              <w:t>93.7</w:t>
            </w:r>
          </w:p>
        </w:tc>
        <w:tc>
          <w:tcPr>
            <w:tcW w:w="1017" w:type="dxa"/>
          </w:tcPr>
          <w:p w14:paraId="2896788E" w14:textId="77777777" w:rsidR="00061A5A" w:rsidRPr="00F06959" w:rsidRDefault="00061A5A" w:rsidP="00C80083">
            <w:pPr>
              <w:pStyle w:val="Tabletext"/>
              <w:jc w:val="center"/>
              <w:rPr>
                <w:lang w:val="en-US"/>
              </w:rPr>
            </w:pPr>
            <w:r w:rsidRPr="00F06959">
              <w:rPr>
                <w:lang w:val="en-US"/>
              </w:rPr>
              <w:t>62</w:t>
            </w:r>
          </w:p>
        </w:tc>
        <w:tc>
          <w:tcPr>
            <w:tcW w:w="236" w:type="dxa"/>
            <w:tcBorders>
              <w:top w:val="nil"/>
              <w:bottom w:val="nil"/>
            </w:tcBorders>
          </w:tcPr>
          <w:p w14:paraId="2F9B9F6D" w14:textId="77777777" w:rsidR="00061A5A" w:rsidRPr="00F06959" w:rsidRDefault="00061A5A" w:rsidP="00C80083">
            <w:pPr>
              <w:pStyle w:val="Tabletext"/>
              <w:jc w:val="center"/>
              <w:rPr>
                <w:lang w:val="en-US"/>
              </w:rPr>
            </w:pPr>
          </w:p>
        </w:tc>
        <w:tc>
          <w:tcPr>
            <w:tcW w:w="1157" w:type="dxa"/>
          </w:tcPr>
          <w:p w14:paraId="003FE926" w14:textId="77777777" w:rsidR="00061A5A" w:rsidRPr="00F06959" w:rsidRDefault="00061A5A" w:rsidP="00C80083">
            <w:pPr>
              <w:pStyle w:val="Tabletext"/>
              <w:jc w:val="center"/>
              <w:rPr>
                <w:lang w:val="en-US"/>
              </w:rPr>
            </w:pPr>
            <w:r w:rsidRPr="00F06959">
              <w:rPr>
                <w:lang w:val="en-US"/>
              </w:rPr>
              <w:t>98.8</w:t>
            </w:r>
          </w:p>
        </w:tc>
        <w:tc>
          <w:tcPr>
            <w:tcW w:w="1075" w:type="dxa"/>
          </w:tcPr>
          <w:p w14:paraId="2EE01466" w14:textId="77777777" w:rsidR="00061A5A" w:rsidRPr="00F06959" w:rsidRDefault="00061A5A" w:rsidP="00C80083">
            <w:pPr>
              <w:pStyle w:val="Tabletext"/>
              <w:jc w:val="center"/>
              <w:rPr>
                <w:lang w:val="en-US"/>
              </w:rPr>
            </w:pPr>
            <w:r w:rsidRPr="00F06959">
              <w:rPr>
                <w:lang w:val="en-US"/>
              </w:rPr>
              <w:t>113</w:t>
            </w:r>
          </w:p>
        </w:tc>
        <w:tc>
          <w:tcPr>
            <w:tcW w:w="236" w:type="dxa"/>
            <w:tcBorders>
              <w:top w:val="nil"/>
              <w:bottom w:val="nil"/>
            </w:tcBorders>
          </w:tcPr>
          <w:p w14:paraId="657B4C5E" w14:textId="77777777" w:rsidR="00061A5A" w:rsidRPr="00F06959" w:rsidRDefault="00061A5A" w:rsidP="00C80083">
            <w:pPr>
              <w:pStyle w:val="Tabletext"/>
              <w:jc w:val="center"/>
              <w:rPr>
                <w:lang w:val="en-US"/>
              </w:rPr>
            </w:pPr>
          </w:p>
        </w:tc>
        <w:tc>
          <w:tcPr>
            <w:tcW w:w="1240" w:type="dxa"/>
          </w:tcPr>
          <w:p w14:paraId="462DAD08" w14:textId="77777777" w:rsidR="00061A5A" w:rsidRPr="00F06959" w:rsidRDefault="00061A5A" w:rsidP="00C80083">
            <w:pPr>
              <w:pStyle w:val="Tabletext"/>
              <w:jc w:val="center"/>
              <w:rPr>
                <w:lang w:val="en-US"/>
              </w:rPr>
            </w:pPr>
            <w:r w:rsidRPr="00F06959">
              <w:rPr>
                <w:lang w:val="en-US"/>
              </w:rPr>
              <w:t>103.9</w:t>
            </w:r>
          </w:p>
        </w:tc>
        <w:tc>
          <w:tcPr>
            <w:tcW w:w="992" w:type="dxa"/>
          </w:tcPr>
          <w:p w14:paraId="6153E18C" w14:textId="77777777" w:rsidR="00061A5A" w:rsidRPr="00F06959" w:rsidRDefault="00061A5A" w:rsidP="00C80083">
            <w:pPr>
              <w:pStyle w:val="Tabletext"/>
              <w:jc w:val="center"/>
              <w:rPr>
                <w:lang w:val="en-US"/>
              </w:rPr>
            </w:pPr>
            <w:r w:rsidRPr="00F06959">
              <w:rPr>
                <w:lang w:val="en-US"/>
              </w:rPr>
              <w:t>164</w:t>
            </w:r>
          </w:p>
        </w:tc>
      </w:tr>
      <w:tr w:rsidR="00061A5A" w:rsidRPr="00F06959" w14:paraId="5AC46C0C" w14:textId="77777777" w:rsidTr="00C80083">
        <w:trPr>
          <w:jc w:val="center"/>
        </w:trPr>
        <w:tc>
          <w:tcPr>
            <w:tcW w:w="1276" w:type="dxa"/>
          </w:tcPr>
          <w:p w14:paraId="366BC8F6" w14:textId="77777777" w:rsidR="00061A5A" w:rsidRPr="00F06959" w:rsidRDefault="00061A5A" w:rsidP="00C80083">
            <w:pPr>
              <w:pStyle w:val="Tabletext"/>
              <w:jc w:val="center"/>
              <w:rPr>
                <w:lang w:val="en-US"/>
              </w:rPr>
            </w:pPr>
            <w:r w:rsidRPr="00F06959">
              <w:rPr>
                <w:lang w:val="en-US"/>
              </w:rPr>
              <w:t>88.7</w:t>
            </w:r>
          </w:p>
        </w:tc>
        <w:tc>
          <w:tcPr>
            <w:tcW w:w="958" w:type="dxa"/>
          </w:tcPr>
          <w:p w14:paraId="600964F9" w14:textId="77777777" w:rsidR="00061A5A" w:rsidRPr="00F06959" w:rsidRDefault="00061A5A" w:rsidP="00C80083">
            <w:pPr>
              <w:pStyle w:val="Tabletext"/>
              <w:jc w:val="center"/>
              <w:rPr>
                <w:lang w:val="en-US"/>
              </w:rPr>
            </w:pPr>
            <w:r w:rsidRPr="00F06959">
              <w:rPr>
                <w:lang w:val="en-US"/>
              </w:rPr>
              <w:t>12</w:t>
            </w:r>
          </w:p>
        </w:tc>
        <w:tc>
          <w:tcPr>
            <w:tcW w:w="236" w:type="dxa"/>
            <w:tcBorders>
              <w:top w:val="nil"/>
              <w:bottom w:val="nil"/>
            </w:tcBorders>
          </w:tcPr>
          <w:p w14:paraId="63739BF7" w14:textId="77777777" w:rsidR="00061A5A" w:rsidRPr="00F06959" w:rsidRDefault="00061A5A" w:rsidP="00C80083">
            <w:pPr>
              <w:pStyle w:val="Tabletext"/>
              <w:jc w:val="center"/>
              <w:rPr>
                <w:lang w:val="en-US"/>
              </w:rPr>
            </w:pPr>
          </w:p>
        </w:tc>
        <w:tc>
          <w:tcPr>
            <w:tcW w:w="1216" w:type="dxa"/>
          </w:tcPr>
          <w:p w14:paraId="65334811" w14:textId="77777777" w:rsidR="00061A5A" w:rsidRPr="00F06959" w:rsidRDefault="00061A5A" w:rsidP="00C80083">
            <w:pPr>
              <w:pStyle w:val="Tabletext"/>
              <w:jc w:val="center"/>
              <w:rPr>
                <w:lang w:val="en-US"/>
              </w:rPr>
            </w:pPr>
            <w:r w:rsidRPr="00F06959">
              <w:rPr>
                <w:lang w:val="en-US"/>
              </w:rPr>
              <w:t>93.8</w:t>
            </w:r>
          </w:p>
        </w:tc>
        <w:tc>
          <w:tcPr>
            <w:tcW w:w="1017" w:type="dxa"/>
          </w:tcPr>
          <w:p w14:paraId="7B609F3F" w14:textId="77777777" w:rsidR="00061A5A" w:rsidRPr="00F06959" w:rsidRDefault="00061A5A" w:rsidP="00C80083">
            <w:pPr>
              <w:pStyle w:val="Tabletext"/>
              <w:jc w:val="center"/>
              <w:rPr>
                <w:lang w:val="en-US"/>
              </w:rPr>
            </w:pPr>
            <w:r w:rsidRPr="00F06959">
              <w:rPr>
                <w:lang w:val="en-US"/>
              </w:rPr>
              <w:t>63</w:t>
            </w:r>
          </w:p>
        </w:tc>
        <w:tc>
          <w:tcPr>
            <w:tcW w:w="236" w:type="dxa"/>
            <w:tcBorders>
              <w:top w:val="nil"/>
              <w:bottom w:val="nil"/>
            </w:tcBorders>
          </w:tcPr>
          <w:p w14:paraId="44CA2361" w14:textId="77777777" w:rsidR="00061A5A" w:rsidRPr="00F06959" w:rsidRDefault="00061A5A" w:rsidP="00C80083">
            <w:pPr>
              <w:pStyle w:val="Tabletext"/>
              <w:jc w:val="center"/>
              <w:rPr>
                <w:lang w:val="en-US"/>
              </w:rPr>
            </w:pPr>
          </w:p>
        </w:tc>
        <w:tc>
          <w:tcPr>
            <w:tcW w:w="1157" w:type="dxa"/>
          </w:tcPr>
          <w:p w14:paraId="19BC24DF" w14:textId="77777777" w:rsidR="00061A5A" w:rsidRPr="00F06959" w:rsidRDefault="00061A5A" w:rsidP="00C80083">
            <w:pPr>
              <w:pStyle w:val="Tabletext"/>
              <w:jc w:val="center"/>
              <w:rPr>
                <w:lang w:val="en-US"/>
              </w:rPr>
            </w:pPr>
            <w:r w:rsidRPr="00F06959">
              <w:rPr>
                <w:lang w:val="en-US"/>
              </w:rPr>
              <w:t>98.9</w:t>
            </w:r>
          </w:p>
        </w:tc>
        <w:tc>
          <w:tcPr>
            <w:tcW w:w="1075" w:type="dxa"/>
          </w:tcPr>
          <w:p w14:paraId="61DF3050" w14:textId="77777777" w:rsidR="00061A5A" w:rsidRPr="00F06959" w:rsidRDefault="00061A5A" w:rsidP="00C80083">
            <w:pPr>
              <w:pStyle w:val="Tabletext"/>
              <w:jc w:val="center"/>
              <w:rPr>
                <w:lang w:val="en-US"/>
              </w:rPr>
            </w:pPr>
            <w:r w:rsidRPr="00F06959">
              <w:rPr>
                <w:lang w:val="en-US"/>
              </w:rPr>
              <w:t>114</w:t>
            </w:r>
          </w:p>
        </w:tc>
        <w:tc>
          <w:tcPr>
            <w:tcW w:w="236" w:type="dxa"/>
            <w:tcBorders>
              <w:top w:val="nil"/>
              <w:bottom w:val="nil"/>
            </w:tcBorders>
          </w:tcPr>
          <w:p w14:paraId="4A4D5AD5" w14:textId="77777777" w:rsidR="00061A5A" w:rsidRPr="00F06959" w:rsidRDefault="00061A5A" w:rsidP="00C80083">
            <w:pPr>
              <w:pStyle w:val="Tabletext"/>
              <w:jc w:val="center"/>
              <w:rPr>
                <w:lang w:val="en-US"/>
              </w:rPr>
            </w:pPr>
          </w:p>
        </w:tc>
        <w:tc>
          <w:tcPr>
            <w:tcW w:w="1240" w:type="dxa"/>
          </w:tcPr>
          <w:p w14:paraId="14A27B31" w14:textId="77777777" w:rsidR="00061A5A" w:rsidRPr="00F06959" w:rsidRDefault="00061A5A" w:rsidP="00C80083">
            <w:pPr>
              <w:pStyle w:val="Tabletext"/>
              <w:jc w:val="center"/>
              <w:rPr>
                <w:lang w:val="en-US"/>
              </w:rPr>
            </w:pPr>
            <w:r w:rsidRPr="00F06959">
              <w:rPr>
                <w:lang w:val="en-US"/>
              </w:rPr>
              <w:t>104.0</w:t>
            </w:r>
          </w:p>
        </w:tc>
        <w:tc>
          <w:tcPr>
            <w:tcW w:w="992" w:type="dxa"/>
          </w:tcPr>
          <w:p w14:paraId="385CCA2A" w14:textId="77777777" w:rsidR="00061A5A" w:rsidRPr="00F06959" w:rsidRDefault="00061A5A" w:rsidP="00C80083">
            <w:pPr>
              <w:pStyle w:val="Tabletext"/>
              <w:jc w:val="center"/>
              <w:rPr>
                <w:lang w:val="en-US"/>
              </w:rPr>
            </w:pPr>
            <w:r w:rsidRPr="00F06959">
              <w:rPr>
                <w:lang w:val="en-US"/>
              </w:rPr>
              <w:t>165</w:t>
            </w:r>
          </w:p>
        </w:tc>
      </w:tr>
      <w:tr w:rsidR="00061A5A" w:rsidRPr="00F06959" w14:paraId="072B485B" w14:textId="77777777" w:rsidTr="00C80083">
        <w:trPr>
          <w:jc w:val="center"/>
        </w:trPr>
        <w:tc>
          <w:tcPr>
            <w:tcW w:w="1276" w:type="dxa"/>
          </w:tcPr>
          <w:p w14:paraId="3C71EA71" w14:textId="77777777" w:rsidR="00061A5A" w:rsidRPr="00F06959" w:rsidRDefault="00061A5A" w:rsidP="00C80083">
            <w:pPr>
              <w:pStyle w:val="Tabletext"/>
              <w:jc w:val="center"/>
              <w:rPr>
                <w:lang w:val="en-US"/>
              </w:rPr>
            </w:pPr>
            <w:r w:rsidRPr="00F06959">
              <w:rPr>
                <w:lang w:val="en-US"/>
              </w:rPr>
              <w:t>88.8</w:t>
            </w:r>
          </w:p>
        </w:tc>
        <w:tc>
          <w:tcPr>
            <w:tcW w:w="958" w:type="dxa"/>
          </w:tcPr>
          <w:p w14:paraId="793BC1F8" w14:textId="77777777" w:rsidR="00061A5A" w:rsidRPr="00F06959" w:rsidRDefault="00061A5A" w:rsidP="00C80083">
            <w:pPr>
              <w:pStyle w:val="Tabletext"/>
              <w:jc w:val="center"/>
              <w:rPr>
                <w:lang w:val="en-US"/>
              </w:rPr>
            </w:pPr>
            <w:r w:rsidRPr="00F06959">
              <w:rPr>
                <w:lang w:val="en-US"/>
              </w:rPr>
              <w:t>13</w:t>
            </w:r>
          </w:p>
        </w:tc>
        <w:tc>
          <w:tcPr>
            <w:tcW w:w="236" w:type="dxa"/>
            <w:tcBorders>
              <w:top w:val="nil"/>
              <w:bottom w:val="nil"/>
            </w:tcBorders>
          </w:tcPr>
          <w:p w14:paraId="048D4DE5" w14:textId="77777777" w:rsidR="00061A5A" w:rsidRPr="00F06959" w:rsidRDefault="00061A5A" w:rsidP="00C80083">
            <w:pPr>
              <w:pStyle w:val="Tabletext"/>
              <w:jc w:val="center"/>
              <w:rPr>
                <w:lang w:val="en-US"/>
              </w:rPr>
            </w:pPr>
          </w:p>
        </w:tc>
        <w:tc>
          <w:tcPr>
            <w:tcW w:w="1216" w:type="dxa"/>
          </w:tcPr>
          <w:p w14:paraId="3BF1F4FA" w14:textId="77777777" w:rsidR="00061A5A" w:rsidRPr="00F06959" w:rsidRDefault="00061A5A" w:rsidP="00C80083">
            <w:pPr>
              <w:pStyle w:val="Tabletext"/>
              <w:jc w:val="center"/>
              <w:rPr>
                <w:lang w:val="en-US"/>
              </w:rPr>
            </w:pPr>
            <w:r w:rsidRPr="00F06959">
              <w:rPr>
                <w:lang w:val="en-US"/>
              </w:rPr>
              <w:t>93.9</w:t>
            </w:r>
          </w:p>
        </w:tc>
        <w:tc>
          <w:tcPr>
            <w:tcW w:w="1017" w:type="dxa"/>
          </w:tcPr>
          <w:p w14:paraId="4C4FE9CB" w14:textId="77777777" w:rsidR="00061A5A" w:rsidRPr="00F06959" w:rsidRDefault="00061A5A" w:rsidP="00C80083">
            <w:pPr>
              <w:pStyle w:val="Tabletext"/>
              <w:jc w:val="center"/>
              <w:rPr>
                <w:lang w:val="en-US"/>
              </w:rPr>
            </w:pPr>
            <w:r w:rsidRPr="00F06959">
              <w:rPr>
                <w:lang w:val="en-US"/>
              </w:rPr>
              <w:t>64</w:t>
            </w:r>
          </w:p>
        </w:tc>
        <w:tc>
          <w:tcPr>
            <w:tcW w:w="236" w:type="dxa"/>
            <w:tcBorders>
              <w:top w:val="nil"/>
              <w:bottom w:val="nil"/>
            </w:tcBorders>
          </w:tcPr>
          <w:p w14:paraId="30C8FBD2" w14:textId="77777777" w:rsidR="00061A5A" w:rsidRPr="00F06959" w:rsidRDefault="00061A5A" w:rsidP="00C80083">
            <w:pPr>
              <w:pStyle w:val="Tabletext"/>
              <w:jc w:val="center"/>
              <w:rPr>
                <w:lang w:val="en-US"/>
              </w:rPr>
            </w:pPr>
          </w:p>
        </w:tc>
        <w:tc>
          <w:tcPr>
            <w:tcW w:w="1157" w:type="dxa"/>
          </w:tcPr>
          <w:p w14:paraId="2971706C" w14:textId="77777777" w:rsidR="00061A5A" w:rsidRPr="00F06959" w:rsidRDefault="00061A5A" w:rsidP="00C80083">
            <w:pPr>
              <w:pStyle w:val="Tabletext"/>
              <w:jc w:val="center"/>
              <w:rPr>
                <w:lang w:val="en-US"/>
              </w:rPr>
            </w:pPr>
            <w:r w:rsidRPr="00F06959">
              <w:rPr>
                <w:lang w:val="en-US"/>
              </w:rPr>
              <w:t>99.0</w:t>
            </w:r>
          </w:p>
        </w:tc>
        <w:tc>
          <w:tcPr>
            <w:tcW w:w="1075" w:type="dxa"/>
          </w:tcPr>
          <w:p w14:paraId="7FF29D7F" w14:textId="77777777" w:rsidR="00061A5A" w:rsidRPr="00F06959" w:rsidRDefault="00061A5A" w:rsidP="00C80083">
            <w:pPr>
              <w:pStyle w:val="Tabletext"/>
              <w:jc w:val="center"/>
              <w:rPr>
                <w:lang w:val="en-US"/>
              </w:rPr>
            </w:pPr>
            <w:r w:rsidRPr="00F06959">
              <w:rPr>
                <w:lang w:val="en-US"/>
              </w:rPr>
              <w:t>115</w:t>
            </w:r>
          </w:p>
        </w:tc>
        <w:tc>
          <w:tcPr>
            <w:tcW w:w="236" w:type="dxa"/>
            <w:tcBorders>
              <w:top w:val="nil"/>
              <w:bottom w:val="nil"/>
            </w:tcBorders>
          </w:tcPr>
          <w:p w14:paraId="19910F2B" w14:textId="77777777" w:rsidR="00061A5A" w:rsidRPr="00F06959" w:rsidRDefault="00061A5A" w:rsidP="00C80083">
            <w:pPr>
              <w:pStyle w:val="Tabletext"/>
              <w:jc w:val="center"/>
              <w:rPr>
                <w:lang w:val="en-US"/>
              </w:rPr>
            </w:pPr>
          </w:p>
        </w:tc>
        <w:tc>
          <w:tcPr>
            <w:tcW w:w="1240" w:type="dxa"/>
          </w:tcPr>
          <w:p w14:paraId="6CFFAC2D" w14:textId="77777777" w:rsidR="00061A5A" w:rsidRPr="00F06959" w:rsidRDefault="00061A5A" w:rsidP="00C80083">
            <w:pPr>
              <w:pStyle w:val="Tabletext"/>
              <w:jc w:val="center"/>
              <w:rPr>
                <w:lang w:val="en-US"/>
              </w:rPr>
            </w:pPr>
            <w:r w:rsidRPr="00F06959">
              <w:rPr>
                <w:lang w:val="en-US"/>
              </w:rPr>
              <w:t>104.1</w:t>
            </w:r>
          </w:p>
        </w:tc>
        <w:tc>
          <w:tcPr>
            <w:tcW w:w="992" w:type="dxa"/>
          </w:tcPr>
          <w:p w14:paraId="277D2619" w14:textId="77777777" w:rsidR="00061A5A" w:rsidRPr="00F06959" w:rsidRDefault="00061A5A" w:rsidP="00C80083">
            <w:pPr>
              <w:pStyle w:val="Tabletext"/>
              <w:jc w:val="center"/>
              <w:rPr>
                <w:lang w:val="en-US"/>
              </w:rPr>
            </w:pPr>
            <w:r w:rsidRPr="00F06959">
              <w:rPr>
                <w:lang w:val="en-US"/>
              </w:rPr>
              <w:t>166</w:t>
            </w:r>
          </w:p>
        </w:tc>
      </w:tr>
      <w:tr w:rsidR="00061A5A" w:rsidRPr="00F06959" w14:paraId="31EF3D0D" w14:textId="77777777" w:rsidTr="00C80083">
        <w:trPr>
          <w:jc w:val="center"/>
        </w:trPr>
        <w:tc>
          <w:tcPr>
            <w:tcW w:w="1276" w:type="dxa"/>
          </w:tcPr>
          <w:p w14:paraId="2283722C" w14:textId="77777777" w:rsidR="00061A5A" w:rsidRPr="00F06959" w:rsidRDefault="00061A5A" w:rsidP="00C80083">
            <w:pPr>
              <w:pStyle w:val="Tabletext"/>
              <w:jc w:val="center"/>
              <w:rPr>
                <w:lang w:val="en-US"/>
              </w:rPr>
            </w:pPr>
            <w:r w:rsidRPr="00F06959">
              <w:rPr>
                <w:lang w:val="en-US"/>
              </w:rPr>
              <w:t>88.9</w:t>
            </w:r>
          </w:p>
        </w:tc>
        <w:tc>
          <w:tcPr>
            <w:tcW w:w="958" w:type="dxa"/>
          </w:tcPr>
          <w:p w14:paraId="27BFD4C8" w14:textId="77777777" w:rsidR="00061A5A" w:rsidRPr="00F06959" w:rsidRDefault="00061A5A" w:rsidP="00C80083">
            <w:pPr>
              <w:pStyle w:val="Tabletext"/>
              <w:jc w:val="center"/>
              <w:rPr>
                <w:lang w:val="en-US"/>
              </w:rPr>
            </w:pPr>
            <w:r w:rsidRPr="00F06959">
              <w:rPr>
                <w:lang w:val="en-US"/>
              </w:rPr>
              <w:t>14</w:t>
            </w:r>
          </w:p>
        </w:tc>
        <w:tc>
          <w:tcPr>
            <w:tcW w:w="236" w:type="dxa"/>
            <w:tcBorders>
              <w:top w:val="nil"/>
              <w:bottom w:val="nil"/>
            </w:tcBorders>
          </w:tcPr>
          <w:p w14:paraId="0552CB7C" w14:textId="77777777" w:rsidR="00061A5A" w:rsidRPr="00F06959" w:rsidRDefault="00061A5A" w:rsidP="00C80083">
            <w:pPr>
              <w:pStyle w:val="Tabletext"/>
              <w:jc w:val="center"/>
              <w:rPr>
                <w:lang w:val="en-US"/>
              </w:rPr>
            </w:pPr>
          </w:p>
        </w:tc>
        <w:tc>
          <w:tcPr>
            <w:tcW w:w="1216" w:type="dxa"/>
          </w:tcPr>
          <w:p w14:paraId="54550AD2" w14:textId="77777777" w:rsidR="00061A5A" w:rsidRPr="00F06959" w:rsidRDefault="00061A5A" w:rsidP="00C80083">
            <w:pPr>
              <w:pStyle w:val="Tabletext"/>
              <w:jc w:val="center"/>
              <w:rPr>
                <w:lang w:val="en-US"/>
              </w:rPr>
            </w:pPr>
            <w:r w:rsidRPr="00F06959">
              <w:rPr>
                <w:lang w:val="en-US"/>
              </w:rPr>
              <w:t>94.0</w:t>
            </w:r>
          </w:p>
        </w:tc>
        <w:tc>
          <w:tcPr>
            <w:tcW w:w="1017" w:type="dxa"/>
          </w:tcPr>
          <w:p w14:paraId="5D8CEBA9" w14:textId="77777777" w:rsidR="00061A5A" w:rsidRPr="00F06959" w:rsidRDefault="00061A5A" w:rsidP="00C80083">
            <w:pPr>
              <w:pStyle w:val="Tabletext"/>
              <w:jc w:val="center"/>
              <w:rPr>
                <w:lang w:val="en-US"/>
              </w:rPr>
            </w:pPr>
            <w:r w:rsidRPr="00F06959">
              <w:rPr>
                <w:lang w:val="en-US"/>
              </w:rPr>
              <w:t>65</w:t>
            </w:r>
          </w:p>
        </w:tc>
        <w:tc>
          <w:tcPr>
            <w:tcW w:w="236" w:type="dxa"/>
            <w:tcBorders>
              <w:top w:val="nil"/>
              <w:bottom w:val="nil"/>
            </w:tcBorders>
          </w:tcPr>
          <w:p w14:paraId="02399647" w14:textId="77777777" w:rsidR="00061A5A" w:rsidRPr="00F06959" w:rsidRDefault="00061A5A" w:rsidP="00C80083">
            <w:pPr>
              <w:pStyle w:val="Tabletext"/>
              <w:jc w:val="center"/>
              <w:rPr>
                <w:lang w:val="en-US"/>
              </w:rPr>
            </w:pPr>
          </w:p>
        </w:tc>
        <w:tc>
          <w:tcPr>
            <w:tcW w:w="1157" w:type="dxa"/>
          </w:tcPr>
          <w:p w14:paraId="7646DA23" w14:textId="77777777" w:rsidR="00061A5A" w:rsidRPr="00F06959" w:rsidRDefault="00061A5A" w:rsidP="00C80083">
            <w:pPr>
              <w:pStyle w:val="Tabletext"/>
              <w:jc w:val="center"/>
              <w:rPr>
                <w:lang w:val="en-US"/>
              </w:rPr>
            </w:pPr>
            <w:r w:rsidRPr="00F06959">
              <w:rPr>
                <w:lang w:val="en-US"/>
              </w:rPr>
              <w:t>99.1</w:t>
            </w:r>
          </w:p>
        </w:tc>
        <w:tc>
          <w:tcPr>
            <w:tcW w:w="1075" w:type="dxa"/>
          </w:tcPr>
          <w:p w14:paraId="172B6156" w14:textId="77777777" w:rsidR="00061A5A" w:rsidRPr="00F06959" w:rsidRDefault="00061A5A" w:rsidP="00C80083">
            <w:pPr>
              <w:pStyle w:val="Tabletext"/>
              <w:jc w:val="center"/>
              <w:rPr>
                <w:lang w:val="en-US"/>
              </w:rPr>
            </w:pPr>
            <w:r w:rsidRPr="00F06959">
              <w:rPr>
                <w:lang w:val="en-US"/>
              </w:rPr>
              <w:t>116</w:t>
            </w:r>
          </w:p>
        </w:tc>
        <w:tc>
          <w:tcPr>
            <w:tcW w:w="236" w:type="dxa"/>
            <w:tcBorders>
              <w:top w:val="nil"/>
              <w:bottom w:val="nil"/>
            </w:tcBorders>
          </w:tcPr>
          <w:p w14:paraId="7641EAF1" w14:textId="77777777" w:rsidR="00061A5A" w:rsidRPr="00F06959" w:rsidRDefault="00061A5A" w:rsidP="00C80083">
            <w:pPr>
              <w:pStyle w:val="Tabletext"/>
              <w:jc w:val="center"/>
              <w:rPr>
                <w:lang w:val="en-US"/>
              </w:rPr>
            </w:pPr>
          </w:p>
        </w:tc>
        <w:tc>
          <w:tcPr>
            <w:tcW w:w="1240" w:type="dxa"/>
          </w:tcPr>
          <w:p w14:paraId="59DF236C" w14:textId="77777777" w:rsidR="00061A5A" w:rsidRPr="00F06959" w:rsidRDefault="00061A5A" w:rsidP="00C80083">
            <w:pPr>
              <w:pStyle w:val="Tabletext"/>
              <w:jc w:val="center"/>
              <w:rPr>
                <w:lang w:val="en-US"/>
              </w:rPr>
            </w:pPr>
            <w:r w:rsidRPr="00F06959">
              <w:rPr>
                <w:lang w:val="en-US"/>
              </w:rPr>
              <w:t>104.2</w:t>
            </w:r>
          </w:p>
        </w:tc>
        <w:tc>
          <w:tcPr>
            <w:tcW w:w="992" w:type="dxa"/>
          </w:tcPr>
          <w:p w14:paraId="605EDA72" w14:textId="77777777" w:rsidR="00061A5A" w:rsidRPr="00F06959" w:rsidRDefault="00061A5A" w:rsidP="00C80083">
            <w:pPr>
              <w:pStyle w:val="Tabletext"/>
              <w:jc w:val="center"/>
              <w:rPr>
                <w:lang w:val="en-US"/>
              </w:rPr>
            </w:pPr>
            <w:r w:rsidRPr="00F06959">
              <w:rPr>
                <w:lang w:val="en-US"/>
              </w:rPr>
              <w:t>167</w:t>
            </w:r>
          </w:p>
        </w:tc>
      </w:tr>
      <w:tr w:rsidR="00061A5A" w:rsidRPr="00F06959" w14:paraId="7899FD83" w14:textId="77777777" w:rsidTr="00C80083">
        <w:trPr>
          <w:jc w:val="center"/>
        </w:trPr>
        <w:tc>
          <w:tcPr>
            <w:tcW w:w="1276" w:type="dxa"/>
          </w:tcPr>
          <w:p w14:paraId="4205FC4E" w14:textId="77777777" w:rsidR="00061A5A" w:rsidRPr="00F06959" w:rsidRDefault="00061A5A" w:rsidP="00C80083">
            <w:pPr>
              <w:pStyle w:val="Tabletext"/>
              <w:jc w:val="center"/>
              <w:rPr>
                <w:lang w:val="en-US"/>
              </w:rPr>
            </w:pPr>
            <w:r w:rsidRPr="00F06959">
              <w:rPr>
                <w:lang w:val="en-US"/>
              </w:rPr>
              <w:t>89.0</w:t>
            </w:r>
          </w:p>
        </w:tc>
        <w:tc>
          <w:tcPr>
            <w:tcW w:w="958" w:type="dxa"/>
          </w:tcPr>
          <w:p w14:paraId="7AAD1B57" w14:textId="77777777" w:rsidR="00061A5A" w:rsidRPr="00F06959" w:rsidRDefault="00061A5A" w:rsidP="00C80083">
            <w:pPr>
              <w:pStyle w:val="Tabletext"/>
              <w:jc w:val="center"/>
              <w:rPr>
                <w:lang w:val="en-US"/>
              </w:rPr>
            </w:pPr>
            <w:r w:rsidRPr="00F06959">
              <w:rPr>
                <w:lang w:val="en-US"/>
              </w:rPr>
              <w:t>15</w:t>
            </w:r>
          </w:p>
        </w:tc>
        <w:tc>
          <w:tcPr>
            <w:tcW w:w="236" w:type="dxa"/>
            <w:tcBorders>
              <w:top w:val="nil"/>
              <w:bottom w:val="nil"/>
            </w:tcBorders>
          </w:tcPr>
          <w:p w14:paraId="5DFEE518" w14:textId="77777777" w:rsidR="00061A5A" w:rsidRPr="00F06959" w:rsidRDefault="00061A5A" w:rsidP="00C80083">
            <w:pPr>
              <w:pStyle w:val="Tabletext"/>
              <w:jc w:val="center"/>
              <w:rPr>
                <w:lang w:val="en-US"/>
              </w:rPr>
            </w:pPr>
          </w:p>
        </w:tc>
        <w:tc>
          <w:tcPr>
            <w:tcW w:w="1216" w:type="dxa"/>
          </w:tcPr>
          <w:p w14:paraId="16A7B9BD" w14:textId="77777777" w:rsidR="00061A5A" w:rsidRPr="00F06959" w:rsidRDefault="00061A5A" w:rsidP="00C80083">
            <w:pPr>
              <w:pStyle w:val="Tabletext"/>
              <w:jc w:val="center"/>
              <w:rPr>
                <w:lang w:val="en-US"/>
              </w:rPr>
            </w:pPr>
            <w:r w:rsidRPr="00F06959">
              <w:rPr>
                <w:lang w:val="en-US"/>
              </w:rPr>
              <w:t>94.1</w:t>
            </w:r>
          </w:p>
        </w:tc>
        <w:tc>
          <w:tcPr>
            <w:tcW w:w="1017" w:type="dxa"/>
          </w:tcPr>
          <w:p w14:paraId="3B8D5057" w14:textId="77777777" w:rsidR="00061A5A" w:rsidRPr="00F06959" w:rsidRDefault="00061A5A" w:rsidP="00C80083">
            <w:pPr>
              <w:pStyle w:val="Tabletext"/>
              <w:jc w:val="center"/>
              <w:rPr>
                <w:lang w:val="en-US"/>
              </w:rPr>
            </w:pPr>
            <w:r w:rsidRPr="00F06959">
              <w:rPr>
                <w:lang w:val="en-US"/>
              </w:rPr>
              <w:t>66</w:t>
            </w:r>
          </w:p>
        </w:tc>
        <w:tc>
          <w:tcPr>
            <w:tcW w:w="236" w:type="dxa"/>
            <w:tcBorders>
              <w:top w:val="nil"/>
              <w:bottom w:val="nil"/>
            </w:tcBorders>
          </w:tcPr>
          <w:p w14:paraId="374FFACA" w14:textId="77777777" w:rsidR="00061A5A" w:rsidRPr="00F06959" w:rsidRDefault="00061A5A" w:rsidP="00C80083">
            <w:pPr>
              <w:pStyle w:val="Tabletext"/>
              <w:jc w:val="center"/>
              <w:rPr>
                <w:lang w:val="en-US"/>
              </w:rPr>
            </w:pPr>
          </w:p>
        </w:tc>
        <w:tc>
          <w:tcPr>
            <w:tcW w:w="1157" w:type="dxa"/>
          </w:tcPr>
          <w:p w14:paraId="1254E16A" w14:textId="77777777" w:rsidR="00061A5A" w:rsidRPr="00F06959" w:rsidRDefault="00061A5A" w:rsidP="00C80083">
            <w:pPr>
              <w:pStyle w:val="Tabletext"/>
              <w:jc w:val="center"/>
              <w:rPr>
                <w:lang w:val="en-US"/>
              </w:rPr>
            </w:pPr>
            <w:r w:rsidRPr="00F06959">
              <w:rPr>
                <w:lang w:val="en-US"/>
              </w:rPr>
              <w:t>99.2</w:t>
            </w:r>
          </w:p>
        </w:tc>
        <w:tc>
          <w:tcPr>
            <w:tcW w:w="1075" w:type="dxa"/>
          </w:tcPr>
          <w:p w14:paraId="5D5864AA" w14:textId="77777777" w:rsidR="00061A5A" w:rsidRPr="00F06959" w:rsidRDefault="00061A5A" w:rsidP="00C80083">
            <w:pPr>
              <w:pStyle w:val="Tabletext"/>
              <w:jc w:val="center"/>
              <w:rPr>
                <w:lang w:val="en-US"/>
              </w:rPr>
            </w:pPr>
            <w:r w:rsidRPr="00F06959">
              <w:rPr>
                <w:lang w:val="en-US"/>
              </w:rPr>
              <w:t>117</w:t>
            </w:r>
          </w:p>
        </w:tc>
        <w:tc>
          <w:tcPr>
            <w:tcW w:w="236" w:type="dxa"/>
            <w:tcBorders>
              <w:top w:val="nil"/>
              <w:bottom w:val="nil"/>
            </w:tcBorders>
          </w:tcPr>
          <w:p w14:paraId="231AC0B3" w14:textId="77777777" w:rsidR="00061A5A" w:rsidRPr="00F06959" w:rsidRDefault="00061A5A" w:rsidP="00C80083">
            <w:pPr>
              <w:pStyle w:val="Tabletext"/>
              <w:jc w:val="center"/>
              <w:rPr>
                <w:lang w:val="en-US"/>
              </w:rPr>
            </w:pPr>
          </w:p>
        </w:tc>
        <w:tc>
          <w:tcPr>
            <w:tcW w:w="1240" w:type="dxa"/>
          </w:tcPr>
          <w:p w14:paraId="545F5EEE" w14:textId="77777777" w:rsidR="00061A5A" w:rsidRPr="00F06959" w:rsidRDefault="00061A5A" w:rsidP="00C80083">
            <w:pPr>
              <w:pStyle w:val="Tabletext"/>
              <w:jc w:val="center"/>
              <w:rPr>
                <w:lang w:val="en-US"/>
              </w:rPr>
            </w:pPr>
            <w:r w:rsidRPr="00F06959">
              <w:rPr>
                <w:lang w:val="en-US"/>
              </w:rPr>
              <w:t>104.3</w:t>
            </w:r>
          </w:p>
        </w:tc>
        <w:tc>
          <w:tcPr>
            <w:tcW w:w="992" w:type="dxa"/>
          </w:tcPr>
          <w:p w14:paraId="69C9AA5F" w14:textId="77777777" w:rsidR="00061A5A" w:rsidRPr="00F06959" w:rsidRDefault="00061A5A" w:rsidP="00C80083">
            <w:pPr>
              <w:pStyle w:val="Tabletext"/>
              <w:jc w:val="center"/>
              <w:rPr>
                <w:lang w:val="en-US"/>
              </w:rPr>
            </w:pPr>
            <w:r w:rsidRPr="00F06959">
              <w:rPr>
                <w:lang w:val="en-US"/>
              </w:rPr>
              <w:t>168</w:t>
            </w:r>
          </w:p>
        </w:tc>
      </w:tr>
      <w:tr w:rsidR="00061A5A" w:rsidRPr="00F06959" w14:paraId="54A520F2" w14:textId="77777777" w:rsidTr="00C80083">
        <w:trPr>
          <w:jc w:val="center"/>
        </w:trPr>
        <w:tc>
          <w:tcPr>
            <w:tcW w:w="1276" w:type="dxa"/>
          </w:tcPr>
          <w:p w14:paraId="469F8639" w14:textId="77777777" w:rsidR="00061A5A" w:rsidRPr="00F06959" w:rsidRDefault="00061A5A" w:rsidP="00C80083">
            <w:pPr>
              <w:pStyle w:val="Tabletext"/>
              <w:jc w:val="center"/>
              <w:rPr>
                <w:lang w:val="en-US"/>
              </w:rPr>
            </w:pPr>
            <w:r w:rsidRPr="00F06959">
              <w:rPr>
                <w:lang w:val="en-US"/>
              </w:rPr>
              <w:t>89.1</w:t>
            </w:r>
          </w:p>
        </w:tc>
        <w:tc>
          <w:tcPr>
            <w:tcW w:w="958" w:type="dxa"/>
          </w:tcPr>
          <w:p w14:paraId="70ED0774" w14:textId="77777777" w:rsidR="00061A5A" w:rsidRPr="00F06959" w:rsidRDefault="00061A5A" w:rsidP="00C80083">
            <w:pPr>
              <w:pStyle w:val="Tabletext"/>
              <w:jc w:val="center"/>
              <w:rPr>
                <w:lang w:val="en-US"/>
              </w:rPr>
            </w:pPr>
            <w:r w:rsidRPr="00F06959">
              <w:rPr>
                <w:lang w:val="en-US"/>
              </w:rPr>
              <w:t>16</w:t>
            </w:r>
          </w:p>
        </w:tc>
        <w:tc>
          <w:tcPr>
            <w:tcW w:w="236" w:type="dxa"/>
            <w:tcBorders>
              <w:top w:val="nil"/>
              <w:bottom w:val="nil"/>
            </w:tcBorders>
          </w:tcPr>
          <w:p w14:paraId="5043E9AC" w14:textId="77777777" w:rsidR="00061A5A" w:rsidRPr="00F06959" w:rsidRDefault="00061A5A" w:rsidP="00C80083">
            <w:pPr>
              <w:pStyle w:val="Tabletext"/>
              <w:jc w:val="center"/>
              <w:rPr>
                <w:lang w:val="en-US"/>
              </w:rPr>
            </w:pPr>
          </w:p>
        </w:tc>
        <w:tc>
          <w:tcPr>
            <w:tcW w:w="1216" w:type="dxa"/>
          </w:tcPr>
          <w:p w14:paraId="58684120" w14:textId="77777777" w:rsidR="00061A5A" w:rsidRPr="00F06959" w:rsidRDefault="00061A5A" w:rsidP="00C80083">
            <w:pPr>
              <w:pStyle w:val="Tabletext"/>
              <w:jc w:val="center"/>
              <w:rPr>
                <w:lang w:val="en-US"/>
              </w:rPr>
            </w:pPr>
            <w:r w:rsidRPr="00F06959">
              <w:rPr>
                <w:lang w:val="en-US"/>
              </w:rPr>
              <w:t>94.2</w:t>
            </w:r>
          </w:p>
        </w:tc>
        <w:tc>
          <w:tcPr>
            <w:tcW w:w="1017" w:type="dxa"/>
          </w:tcPr>
          <w:p w14:paraId="32975A11" w14:textId="77777777" w:rsidR="00061A5A" w:rsidRPr="00F06959" w:rsidRDefault="00061A5A" w:rsidP="00C80083">
            <w:pPr>
              <w:pStyle w:val="Tabletext"/>
              <w:jc w:val="center"/>
              <w:rPr>
                <w:lang w:val="en-US"/>
              </w:rPr>
            </w:pPr>
            <w:r w:rsidRPr="00F06959">
              <w:rPr>
                <w:lang w:val="en-US"/>
              </w:rPr>
              <w:t>67</w:t>
            </w:r>
          </w:p>
        </w:tc>
        <w:tc>
          <w:tcPr>
            <w:tcW w:w="236" w:type="dxa"/>
            <w:tcBorders>
              <w:top w:val="nil"/>
              <w:bottom w:val="nil"/>
            </w:tcBorders>
          </w:tcPr>
          <w:p w14:paraId="73671829" w14:textId="77777777" w:rsidR="00061A5A" w:rsidRPr="00F06959" w:rsidRDefault="00061A5A" w:rsidP="00C80083">
            <w:pPr>
              <w:pStyle w:val="Tabletext"/>
              <w:jc w:val="center"/>
              <w:rPr>
                <w:lang w:val="en-US"/>
              </w:rPr>
            </w:pPr>
          </w:p>
        </w:tc>
        <w:tc>
          <w:tcPr>
            <w:tcW w:w="1157" w:type="dxa"/>
          </w:tcPr>
          <w:p w14:paraId="5516E2DE" w14:textId="77777777" w:rsidR="00061A5A" w:rsidRPr="00F06959" w:rsidRDefault="00061A5A" w:rsidP="00C80083">
            <w:pPr>
              <w:pStyle w:val="Tabletext"/>
              <w:jc w:val="center"/>
              <w:rPr>
                <w:lang w:val="en-US"/>
              </w:rPr>
            </w:pPr>
            <w:r w:rsidRPr="00F06959">
              <w:rPr>
                <w:lang w:val="en-US"/>
              </w:rPr>
              <w:t>99.3</w:t>
            </w:r>
          </w:p>
        </w:tc>
        <w:tc>
          <w:tcPr>
            <w:tcW w:w="1075" w:type="dxa"/>
          </w:tcPr>
          <w:p w14:paraId="6A0A2FCB" w14:textId="77777777" w:rsidR="00061A5A" w:rsidRPr="00F06959" w:rsidRDefault="00061A5A" w:rsidP="00C80083">
            <w:pPr>
              <w:pStyle w:val="Tabletext"/>
              <w:jc w:val="center"/>
              <w:rPr>
                <w:lang w:val="en-US"/>
              </w:rPr>
            </w:pPr>
            <w:r w:rsidRPr="00F06959">
              <w:rPr>
                <w:lang w:val="en-US"/>
              </w:rPr>
              <w:t>118</w:t>
            </w:r>
          </w:p>
        </w:tc>
        <w:tc>
          <w:tcPr>
            <w:tcW w:w="236" w:type="dxa"/>
            <w:tcBorders>
              <w:top w:val="nil"/>
              <w:bottom w:val="nil"/>
            </w:tcBorders>
          </w:tcPr>
          <w:p w14:paraId="23D87416" w14:textId="77777777" w:rsidR="00061A5A" w:rsidRPr="00F06959" w:rsidRDefault="00061A5A" w:rsidP="00C80083">
            <w:pPr>
              <w:pStyle w:val="Tabletext"/>
              <w:jc w:val="center"/>
              <w:rPr>
                <w:lang w:val="en-US"/>
              </w:rPr>
            </w:pPr>
          </w:p>
        </w:tc>
        <w:tc>
          <w:tcPr>
            <w:tcW w:w="1240" w:type="dxa"/>
          </w:tcPr>
          <w:p w14:paraId="41EA34B4" w14:textId="77777777" w:rsidR="00061A5A" w:rsidRPr="00F06959" w:rsidRDefault="00061A5A" w:rsidP="00C80083">
            <w:pPr>
              <w:pStyle w:val="Tabletext"/>
              <w:jc w:val="center"/>
              <w:rPr>
                <w:lang w:val="en-US"/>
              </w:rPr>
            </w:pPr>
            <w:r w:rsidRPr="00F06959">
              <w:rPr>
                <w:lang w:val="en-US"/>
              </w:rPr>
              <w:t>104.4</w:t>
            </w:r>
          </w:p>
        </w:tc>
        <w:tc>
          <w:tcPr>
            <w:tcW w:w="992" w:type="dxa"/>
          </w:tcPr>
          <w:p w14:paraId="50F4A685" w14:textId="77777777" w:rsidR="00061A5A" w:rsidRPr="00F06959" w:rsidRDefault="00061A5A" w:rsidP="00C80083">
            <w:pPr>
              <w:pStyle w:val="Tabletext"/>
              <w:jc w:val="center"/>
              <w:rPr>
                <w:lang w:val="en-US"/>
              </w:rPr>
            </w:pPr>
            <w:r w:rsidRPr="00F06959">
              <w:rPr>
                <w:lang w:val="en-US"/>
              </w:rPr>
              <w:t>169</w:t>
            </w:r>
          </w:p>
        </w:tc>
      </w:tr>
    </w:tbl>
    <w:p w14:paraId="34328A86" w14:textId="6148D750" w:rsidR="00B061EC" w:rsidRDefault="00B061EC">
      <w:r>
        <w:br w:type="page"/>
      </w:r>
    </w:p>
    <w:p w14:paraId="44CBBDB9" w14:textId="77777777" w:rsidR="00B061EC" w:rsidRPr="00245D4B" w:rsidRDefault="00B061EC" w:rsidP="00B061EC">
      <w:pPr>
        <w:pStyle w:val="TableNo"/>
        <w:rPr>
          <w:lang w:val="en-US"/>
        </w:rPr>
      </w:pPr>
      <w:r w:rsidRPr="00245D4B">
        <w:rPr>
          <w:lang w:val="en-US"/>
        </w:rPr>
        <w:t xml:space="preserve">TABLE </w:t>
      </w:r>
      <w:r>
        <w:rPr>
          <w:lang w:val="en-US"/>
        </w:rPr>
        <w:t>120</w:t>
      </w:r>
      <w:r w:rsidRPr="00245D4B">
        <w:rPr>
          <w:lang w:val="en-US"/>
        </w:rPr>
        <w:t xml:space="preserve"> (</w:t>
      </w:r>
      <w:r w:rsidRPr="00245D4B">
        <w:rPr>
          <w:i/>
          <w:iCs/>
          <w:lang w:val="en-US"/>
        </w:rPr>
        <w:t>end</w:t>
      </w:r>
      <w:r w:rsidRPr="00245D4B">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58"/>
        <w:gridCol w:w="236"/>
        <w:gridCol w:w="1216"/>
        <w:gridCol w:w="1017"/>
        <w:gridCol w:w="236"/>
        <w:gridCol w:w="1157"/>
        <w:gridCol w:w="1075"/>
        <w:gridCol w:w="236"/>
        <w:gridCol w:w="1240"/>
        <w:gridCol w:w="992"/>
      </w:tblGrid>
      <w:tr w:rsidR="00B061EC" w:rsidRPr="00F06959" w14:paraId="5230B445" w14:textId="77777777" w:rsidTr="005977E5">
        <w:trPr>
          <w:jc w:val="center"/>
        </w:trPr>
        <w:tc>
          <w:tcPr>
            <w:tcW w:w="1276" w:type="dxa"/>
            <w:tcBorders>
              <w:top w:val="single" w:sz="4" w:space="0" w:color="000000"/>
              <w:left w:val="single" w:sz="4" w:space="0" w:color="000000"/>
              <w:bottom w:val="single" w:sz="4" w:space="0" w:color="000000"/>
              <w:right w:val="single" w:sz="4" w:space="0" w:color="000000"/>
            </w:tcBorders>
          </w:tcPr>
          <w:p w14:paraId="573A4B41" w14:textId="77777777" w:rsidR="00B061EC" w:rsidRPr="00F06959" w:rsidRDefault="00B061EC" w:rsidP="005977E5">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w:t>
            </w:r>
          </w:p>
        </w:tc>
        <w:tc>
          <w:tcPr>
            <w:tcW w:w="958" w:type="dxa"/>
            <w:tcBorders>
              <w:top w:val="single" w:sz="4" w:space="0" w:color="000000"/>
              <w:left w:val="single" w:sz="4" w:space="0" w:color="000000"/>
              <w:bottom w:val="single" w:sz="4" w:space="0" w:color="000000"/>
              <w:right w:val="single" w:sz="4" w:space="0" w:color="000000"/>
            </w:tcBorders>
          </w:tcPr>
          <w:p w14:paraId="7265EFC6" w14:textId="77777777" w:rsidR="00B061EC" w:rsidRPr="00F06959" w:rsidRDefault="00B061EC" w:rsidP="005977E5">
            <w:pPr>
              <w:pStyle w:val="Tablehead"/>
              <w:rPr>
                <w:lang w:val="en-US"/>
              </w:rPr>
            </w:pPr>
            <w:r w:rsidRPr="00F06959">
              <w:rPr>
                <w:lang w:val="en-US"/>
              </w:rPr>
              <w:t>DRM channel number</w:t>
            </w:r>
          </w:p>
        </w:tc>
        <w:tc>
          <w:tcPr>
            <w:tcW w:w="236" w:type="dxa"/>
            <w:tcBorders>
              <w:top w:val="nil"/>
              <w:left w:val="single" w:sz="4" w:space="0" w:color="000000"/>
              <w:bottom w:val="nil"/>
              <w:right w:val="single" w:sz="4" w:space="0" w:color="000000"/>
            </w:tcBorders>
          </w:tcPr>
          <w:p w14:paraId="4BAC861A" w14:textId="77777777" w:rsidR="00B061EC" w:rsidRPr="00F06959" w:rsidRDefault="00B061EC" w:rsidP="005977E5">
            <w:pPr>
              <w:pStyle w:val="Tablehead"/>
              <w:rPr>
                <w:lang w:val="en-US"/>
              </w:rPr>
            </w:pPr>
          </w:p>
        </w:tc>
        <w:tc>
          <w:tcPr>
            <w:tcW w:w="1216" w:type="dxa"/>
            <w:tcBorders>
              <w:top w:val="single" w:sz="4" w:space="0" w:color="000000"/>
              <w:left w:val="single" w:sz="4" w:space="0" w:color="000000"/>
              <w:bottom w:val="single" w:sz="4" w:space="0" w:color="000000"/>
              <w:right w:val="single" w:sz="4" w:space="0" w:color="000000"/>
            </w:tcBorders>
          </w:tcPr>
          <w:p w14:paraId="34A160FF" w14:textId="77777777" w:rsidR="00B061EC" w:rsidRPr="00F06959" w:rsidRDefault="00B061EC" w:rsidP="005977E5">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w:t>
            </w:r>
          </w:p>
        </w:tc>
        <w:tc>
          <w:tcPr>
            <w:tcW w:w="1017" w:type="dxa"/>
            <w:tcBorders>
              <w:top w:val="single" w:sz="4" w:space="0" w:color="000000"/>
              <w:left w:val="single" w:sz="4" w:space="0" w:color="000000"/>
              <w:bottom w:val="single" w:sz="4" w:space="0" w:color="000000"/>
              <w:right w:val="single" w:sz="4" w:space="0" w:color="000000"/>
            </w:tcBorders>
          </w:tcPr>
          <w:p w14:paraId="2E12F067" w14:textId="77777777" w:rsidR="00B061EC" w:rsidRPr="00F06959" w:rsidRDefault="00B061EC" w:rsidP="005977E5">
            <w:pPr>
              <w:pStyle w:val="Tablehead"/>
              <w:rPr>
                <w:lang w:val="en-US"/>
              </w:rPr>
            </w:pPr>
            <w:r w:rsidRPr="00F06959">
              <w:rPr>
                <w:lang w:val="en-US"/>
              </w:rPr>
              <w:t>DRM channel number</w:t>
            </w:r>
          </w:p>
        </w:tc>
        <w:tc>
          <w:tcPr>
            <w:tcW w:w="236" w:type="dxa"/>
            <w:tcBorders>
              <w:top w:val="nil"/>
              <w:left w:val="single" w:sz="4" w:space="0" w:color="000000"/>
              <w:bottom w:val="nil"/>
              <w:right w:val="single" w:sz="4" w:space="0" w:color="000000"/>
            </w:tcBorders>
          </w:tcPr>
          <w:p w14:paraId="279D6A20" w14:textId="77777777" w:rsidR="00B061EC" w:rsidRPr="00F06959" w:rsidRDefault="00B061EC" w:rsidP="005977E5">
            <w:pPr>
              <w:pStyle w:val="Tablehead"/>
              <w:rPr>
                <w:lang w:val="en-US"/>
              </w:rPr>
            </w:pPr>
          </w:p>
        </w:tc>
        <w:tc>
          <w:tcPr>
            <w:tcW w:w="1157" w:type="dxa"/>
            <w:tcBorders>
              <w:top w:val="single" w:sz="4" w:space="0" w:color="000000"/>
              <w:left w:val="single" w:sz="4" w:space="0" w:color="000000"/>
              <w:bottom w:val="single" w:sz="4" w:space="0" w:color="000000"/>
              <w:right w:val="single" w:sz="4" w:space="0" w:color="000000"/>
            </w:tcBorders>
          </w:tcPr>
          <w:p w14:paraId="5CFD04C5" w14:textId="77777777" w:rsidR="00B061EC" w:rsidRPr="00F06959" w:rsidRDefault="00B061EC" w:rsidP="005977E5">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w:t>
            </w:r>
          </w:p>
        </w:tc>
        <w:tc>
          <w:tcPr>
            <w:tcW w:w="1075" w:type="dxa"/>
            <w:tcBorders>
              <w:top w:val="single" w:sz="4" w:space="0" w:color="000000"/>
              <w:left w:val="single" w:sz="4" w:space="0" w:color="000000"/>
              <w:bottom w:val="single" w:sz="4" w:space="0" w:color="000000"/>
              <w:right w:val="single" w:sz="4" w:space="0" w:color="000000"/>
            </w:tcBorders>
          </w:tcPr>
          <w:p w14:paraId="71ACEDC7" w14:textId="77777777" w:rsidR="00B061EC" w:rsidRPr="00F06959" w:rsidRDefault="00B061EC" w:rsidP="005977E5">
            <w:pPr>
              <w:pStyle w:val="Tablehead"/>
              <w:rPr>
                <w:lang w:val="en-US"/>
              </w:rPr>
            </w:pPr>
            <w:r w:rsidRPr="00F06959">
              <w:rPr>
                <w:lang w:val="en-US"/>
              </w:rPr>
              <w:t>DRM channel number</w:t>
            </w:r>
          </w:p>
        </w:tc>
        <w:tc>
          <w:tcPr>
            <w:tcW w:w="236" w:type="dxa"/>
            <w:tcBorders>
              <w:top w:val="nil"/>
              <w:left w:val="single" w:sz="4" w:space="0" w:color="000000"/>
              <w:bottom w:val="nil"/>
              <w:right w:val="single" w:sz="4" w:space="0" w:color="000000"/>
            </w:tcBorders>
          </w:tcPr>
          <w:p w14:paraId="122AE0EF" w14:textId="77777777" w:rsidR="00B061EC" w:rsidRPr="00F06959" w:rsidRDefault="00B061EC" w:rsidP="005977E5">
            <w:pPr>
              <w:pStyle w:val="Tablehead"/>
              <w:rPr>
                <w:lang w:val="en-US"/>
              </w:rPr>
            </w:pPr>
          </w:p>
        </w:tc>
        <w:tc>
          <w:tcPr>
            <w:tcW w:w="1240" w:type="dxa"/>
            <w:tcBorders>
              <w:top w:val="single" w:sz="4" w:space="0" w:color="000000"/>
              <w:left w:val="single" w:sz="4" w:space="0" w:color="000000"/>
              <w:bottom w:val="single" w:sz="4" w:space="0" w:color="000000"/>
              <w:right w:val="single" w:sz="4" w:space="0" w:color="000000"/>
            </w:tcBorders>
          </w:tcPr>
          <w:p w14:paraId="1203EB32" w14:textId="77777777" w:rsidR="00B061EC" w:rsidRPr="00F06959" w:rsidRDefault="00B061EC" w:rsidP="005977E5">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w:t>
            </w:r>
          </w:p>
        </w:tc>
        <w:tc>
          <w:tcPr>
            <w:tcW w:w="992" w:type="dxa"/>
            <w:tcBorders>
              <w:top w:val="single" w:sz="4" w:space="0" w:color="000000"/>
              <w:left w:val="single" w:sz="4" w:space="0" w:color="000000"/>
              <w:bottom w:val="single" w:sz="4" w:space="0" w:color="000000"/>
              <w:right w:val="single" w:sz="4" w:space="0" w:color="000000"/>
            </w:tcBorders>
          </w:tcPr>
          <w:p w14:paraId="3B62A3BF" w14:textId="77777777" w:rsidR="00B061EC" w:rsidRPr="00F06959" w:rsidRDefault="00B061EC" w:rsidP="005977E5">
            <w:pPr>
              <w:pStyle w:val="Tablehead"/>
              <w:rPr>
                <w:lang w:val="en-US"/>
              </w:rPr>
            </w:pPr>
            <w:r w:rsidRPr="00F06959">
              <w:rPr>
                <w:lang w:val="en-US"/>
              </w:rPr>
              <w:t>DRM channel number</w:t>
            </w:r>
          </w:p>
        </w:tc>
      </w:tr>
      <w:tr w:rsidR="00061A5A" w:rsidRPr="00F06959" w14:paraId="734D7A1F" w14:textId="77777777" w:rsidTr="00C80083">
        <w:trPr>
          <w:jc w:val="center"/>
        </w:trPr>
        <w:tc>
          <w:tcPr>
            <w:tcW w:w="1276" w:type="dxa"/>
          </w:tcPr>
          <w:p w14:paraId="5DEDBB94" w14:textId="03C1930A" w:rsidR="00061A5A" w:rsidRPr="00F06959" w:rsidRDefault="00061A5A" w:rsidP="00C80083">
            <w:pPr>
              <w:pStyle w:val="Tabletext"/>
              <w:jc w:val="center"/>
              <w:rPr>
                <w:lang w:val="en-US"/>
              </w:rPr>
            </w:pPr>
            <w:r w:rsidRPr="00F06959">
              <w:rPr>
                <w:lang w:val="en-US"/>
              </w:rPr>
              <w:t>89.2</w:t>
            </w:r>
          </w:p>
        </w:tc>
        <w:tc>
          <w:tcPr>
            <w:tcW w:w="958" w:type="dxa"/>
          </w:tcPr>
          <w:p w14:paraId="04420A8A" w14:textId="77777777" w:rsidR="00061A5A" w:rsidRPr="00F06959" w:rsidRDefault="00061A5A" w:rsidP="00C80083">
            <w:pPr>
              <w:pStyle w:val="Tabletext"/>
              <w:jc w:val="center"/>
              <w:rPr>
                <w:lang w:val="en-US"/>
              </w:rPr>
            </w:pPr>
            <w:r w:rsidRPr="00F06959">
              <w:rPr>
                <w:lang w:val="en-US"/>
              </w:rPr>
              <w:t>17</w:t>
            </w:r>
          </w:p>
        </w:tc>
        <w:tc>
          <w:tcPr>
            <w:tcW w:w="236" w:type="dxa"/>
            <w:tcBorders>
              <w:top w:val="nil"/>
              <w:bottom w:val="nil"/>
            </w:tcBorders>
          </w:tcPr>
          <w:p w14:paraId="749B0794" w14:textId="77777777" w:rsidR="00061A5A" w:rsidRPr="00F06959" w:rsidRDefault="00061A5A" w:rsidP="00C80083">
            <w:pPr>
              <w:pStyle w:val="Tabletext"/>
              <w:jc w:val="center"/>
              <w:rPr>
                <w:lang w:val="en-US"/>
              </w:rPr>
            </w:pPr>
          </w:p>
        </w:tc>
        <w:tc>
          <w:tcPr>
            <w:tcW w:w="1216" w:type="dxa"/>
          </w:tcPr>
          <w:p w14:paraId="7A7EA27C" w14:textId="77777777" w:rsidR="00061A5A" w:rsidRPr="00F06959" w:rsidRDefault="00061A5A" w:rsidP="00C80083">
            <w:pPr>
              <w:pStyle w:val="Tabletext"/>
              <w:jc w:val="center"/>
              <w:rPr>
                <w:lang w:val="en-US"/>
              </w:rPr>
            </w:pPr>
            <w:r w:rsidRPr="00F06959">
              <w:rPr>
                <w:lang w:val="en-US"/>
              </w:rPr>
              <w:t>94.3</w:t>
            </w:r>
          </w:p>
        </w:tc>
        <w:tc>
          <w:tcPr>
            <w:tcW w:w="1017" w:type="dxa"/>
          </w:tcPr>
          <w:p w14:paraId="672C7AA3" w14:textId="77777777" w:rsidR="00061A5A" w:rsidRPr="00F06959" w:rsidRDefault="00061A5A" w:rsidP="00C80083">
            <w:pPr>
              <w:pStyle w:val="Tabletext"/>
              <w:jc w:val="center"/>
              <w:rPr>
                <w:lang w:val="en-US"/>
              </w:rPr>
            </w:pPr>
            <w:r w:rsidRPr="00F06959">
              <w:rPr>
                <w:lang w:val="en-US"/>
              </w:rPr>
              <w:t>68</w:t>
            </w:r>
          </w:p>
        </w:tc>
        <w:tc>
          <w:tcPr>
            <w:tcW w:w="236" w:type="dxa"/>
            <w:tcBorders>
              <w:top w:val="nil"/>
              <w:bottom w:val="nil"/>
            </w:tcBorders>
          </w:tcPr>
          <w:p w14:paraId="3069A857" w14:textId="77777777" w:rsidR="00061A5A" w:rsidRPr="00F06959" w:rsidRDefault="00061A5A" w:rsidP="00C80083">
            <w:pPr>
              <w:pStyle w:val="Tabletext"/>
              <w:jc w:val="center"/>
              <w:rPr>
                <w:lang w:val="en-US"/>
              </w:rPr>
            </w:pPr>
          </w:p>
        </w:tc>
        <w:tc>
          <w:tcPr>
            <w:tcW w:w="1157" w:type="dxa"/>
          </w:tcPr>
          <w:p w14:paraId="606BE560" w14:textId="77777777" w:rsidR="00061A5A" w:rsidRPr="00F06959" w:rsidRDefault="00061A5A" w:rsidP="00C80083">
            <w:pPr>
              <w:pStyle w:val="Tabletext"/>
              <w:jc w:val="center"/>
              <w:rPr>
                <w:lang w:val="en-US"/>
              </w:rPr>
            </w:pPr>
            <w:r w:rsidRPr="00F06959">
              <w:rPr>
                <w:lang w:val="en-US"/>
              </w:rPr>
              <w:t>99.4</w:t>
            </w:r>
          </w:p>
        </w:tc>
        <w:tc>
          <w:tcPr>
            <w:tcW w:w="1075" w:type="dxa"/>
          </w:tcPr>
          <w:p w14:paraId="264B7090" w14:textId="77777777" w:rsidR="00061A5A" w:rsidRPr="00F06959" w:rsidRDefault="00061A5A" w:rsidP="00C80083">
            <w:pPr>
              <w:pStyle w:val="Tabletext"/>
              <w:jc w:val="center"/>
              <w:rPr>
                <w:lang w:val="en-US"/>
              </w:rPr>
            </w:pPr>
            <w:r w:rsidRPr="00F06959">
              <w:rPr>
                <w:lang w:val="en-US"/>
              </w:rPr>
              <w:t>119</w:t>
            </w:r>
          </w:p>
        </w:tc>
        <w:tc>
          <w:tcPr>
            <w:tcW w:w="236" w:type="dxa"/>
            <w:tcBorders>
              <w:top w:val="nil"/>
              <w:bottom w:val="nil"/>
            </w:tcBorders>
          </w:tcPr>
          <w:p w14:paraId="372A123D" w14:textId="77777777" w:rsidR="00061A5A" w:rsidRPr="00F06959" w:rsidRDefault="00061A5A" w:rsidP="00C80083">
            <w:pPr>
              <w:pStyle w:val="Tabletext"/>
              <w:jc w:val="center"/>
              <w:rPr>
                <w:lang w:val="en-US"/>
              </w:rPr>
            </w:pPr>
          </w:p>
        </w:tc>
        <w:tc>
          <w:tcPr>
            <w:tcW w:w="1240" w:type="dxa"/>
          </w:tcPr>
          <w:p w14:paraId="640A8467" w14:textId="77777777" w:rsidR="00061A5A" w:rsidRPr="00F06959" w:rsidRDefault="00061A5A" w:rsidP="00C80083">
            <w:pPr>
              <w:pStyle w:val="Tabletext"/>
              <w:jc w:val="center"/>
              <w:rPr>
                <w:lang w:val="en-US"/>
              </w:rPr>
            </w:pPr>
            <w:r w:rsidRPr="00F06959">
              <w:rPr>
                <w:lang w:val="en-US"/>
              </w:rPr>
              <w:t>104.5</w:t>
            </w:r>
          </w:p>
        </w:tc>
        <w:tc>
          <w:tcPr>
            <w:tcW w:w="992" w:type="dxa"/>
          </w:tcPr>
          <w:p w14:paraId="02863FE2" w14:textId="77777777" w:rsidR="00061A5A" w:rsidRPr="00F06959" w:rsidRDefault="00061A5A" w:rsidP="00C80083">
            <w:pPr>
              <w:pStyle w:val="Tabletext"/>
              <w:jc w:val="center"/>
              <w:rPr>
                <w:lang w:val="en-US"/>
              </w:rPr>
            </w:pPr>
            <w:r w:rsidRPr="00F06959">
              <w:rPr>
                <w:lang w:val="en-US"/>
              </w:rPr>
              <w:t>170</w:t>
            </w:r>
          </w:p>
        </w:tc>
      </w:tr>
      <w:tr w:rsidR="00061A5A" w:rsidRPr="00F06959" w14:paraId="3F817DF7" w14:textId="77777777" w:rsidTr="00C80083">
        <w:trPr>
          <w:jc w:val="center"/>
        </w:trPr>
        <w:tc>
          <w:tcPr>
            <w:tcW w:w="1276" w:type="dxa"/>
          </w:tcPr>
          <w:p w14:paraId="7E52D9DE" w14:textId="77777777" w:rsidR="00061A5A" w:rsidRPr="00F06959" w:rsidRDefault="00061A5A" w:rsidP="00C80083">
            <w:pPr>
              <w:pStyle w:val="Tabletext"/>
              <w:jc w:val="center"/>
              <w:rPr>
                <w:lang w:val="en-US"/>
              </w:rPr>
            </w:pPr>
            <w:r w:rsidRPr="00F06959">
              <w:rPr>
                <w:lang w:val="en-US"/>
              </w:rPr>
              <w:t>89.3</w:t>
            </w:r>
          </w:p>
        </w:tc>
        <w:tc>
          <w:tcPr>
            <w:tcW w:w="958" w:type="dxa"/>
          </w:tcPr>
          <w:p w14:paraId="4B7D0C10" w14:textId="77777777" w:rsidR="00061A5A" w:rsidRPr="00F06959" w:rsidRDefault="00061A5A" w:rsidP="00C80083">
            <w:pPr>
              <w:pStyle w:val="Tabletext"/>
              <w:jc w:val="center"/>
              <w:rPr>
                <w:lang w:val="en-US"/>
              </w:rPr>
            </w:pPr>
            <w:r w:rsidRPr="00F06959">
              <w:rPr>
                <w:lang w:val="en-US"/>
              </w:rPr>
              <w:t>18</w:t>
            </w:r>
          </w:p>
        </w:tc>
        <w:tc>
          <w:tcPr>
            <w:tcW w:w="236" w:type="dxa"/>
            <w:tcBorders>
              <w:top w:val="nil"/>
              <w:bottom w:val="nil"/>
            </w:tcBorders>
          </w:tcPr>
          <w:p w14:paraId="1744A9BE" w14:textId="77777777" w:rsidR="00061A5A" w:rsidRPr="00F06959" w:rsidRDefault="00061A5A" w:rsidP="00C80083">
            <w:pPr>
              <w:pStyle w:val="Tabletext"/>
              <w:jc w:val="center"/>
              <w:rPr>
                <w:lang w:val="en-US"/>
              </w:rPr>
            </w:pPr>
          </w:p>
        </w:tc>
        <w:tc>
          <w:tcPr>
            <w:tcW w:w="1216" w:type="dxa"/>
          </w:tcPr>
          <w:p w14:paraId="40308F07" w14:textId="77777777" w:rsidR="00061A5A" w:rsidRPr="00F06959" w:rsidRDefault="00061A5A" w:rsidP="00C80083">
            <w:pPr>
              <w:pStyle w:val="Tabletext"/>
              <w:jc w:val="center"/>
              <w:rPr>
                <w:lang w:val="en-US"/>
              </w:rPr>
            </w:pPr>
            <w:r w:rsidRPr="00F06959">
              <w:rPr>
                <w:lang w:val="en-US"/>
              </w:rPr>
              <w:t>94.4</w:t>
            </w:r>
          </w:p>
        </w:tc>
        <w:tc>
          <w:tcPr>
            <w:tcW w:w="1017" w:type="dxa"/>
          </w:tcPr>
          <w:p w14:paraId="21EBD171" w14:textId="77777777" w:rsidR="00061A5A" w:rsidRPr="00F06959" w:rsidRDefault="00061A5A" w:rsidP="00C80083">
            <w:pPr>
              <w:pStyle w:val="Tabletext"/>
              <w:jc w:val="center"/>
              <w:rPr>
                <w:lang w:val="en-US"/>
              </w:rPr>
            </w:pPr>
            <w:r w:rsidRPr="00F06959">
              <w:rPr>
                <w:lang w:val="en-US"/>
              </w:rPr>
              <w:t>69</w:t>
            </w:r>
          </w:p>
        </w:tc>
        <w:tc>
          <w:tcPr>
            <w:tcW w:w="236" w:type="dxa"/>
            <w:tcBorders>
              <w:top w:val="nil"/>
              <w:bottom w:val="nil"/>
            </w:tcBorders>
          </w:tcPr>
          <w:p w14:paraId="6ECEA3FB" w14:textId="77777777" w:rsidR="00061A5A" w:rsidRPr="00F06959" w:rsidRDefault="00061A5A" w:rsidP="00C80083">
            <w:pPr>
              <w:pStyle w:val="Tabletext"/>
              <w:jc w:val="center"/>
              <w:rPr>
                <w:lang w:val="en-US"/>
              </w:rPr>
            </w:pPr>
          </w:p>
        </w:tc>
        <w:tc>
          <w:tcPr>
            <w:tcW w:w="1157" w:type="dxa"/>
          </w:tcPr>
          <w:p w14:paraId="0875BC6A" w14:textId="77777777" w:rsidR="00061A5A" w:rsidRPr="00F06959" w:rsidRDefault="00061A5A" w:rsidP="00C80083">
            <w:pPr>
              <w:pStyle w:val="Tabletext"/>
              <w:jc w:val="center"/>
              <w:rPr>
                <w:lang w:val="en-US"/>
              </w:rPr>
            </w:pPr>
            <w:r w:rsidRPr="00F06959">
              <w:rPr>
                <w:lang w:val="en-US"/>
              </w:rPr>
              <w:t>99.5</w:t>
            </w:r>
          </w:p>
        </w:tc>
        <w:tc>
          <w:tcPr>
            <w:tcW w:w="1075" w:type="dxa"/>
          </w:tcPr>
          <w:p w14:paraId="27C9D519" w14:textId="77777777" w:rsidR="00061A5A" w:rsidRPr="00F06959" w:rsidRDefault="00061A5A" w:rsidP="00C80083">
            <w:pPr>
              <w:pStyle w:val="Tabletext"/>
              <w:jc w:val="center"/>
              <w:rPr>
                <w:lang w:val="en-US"/>
              </w:rPr>
            </w:pPr>
            <w:r w:rsidRPr="00F06959">
              <w:rPr>
                <w:lang w:val="en-US"/>
              </w:rPr>
              <w:t>120</w:t>
            </w:r>
          </w:p>
        </w:tc>
        <w:tc>
          <w:tcPr>
            <w:tcW w:w="236" w:type="dxa"/>
            <w:tcBorders>
              <w:top w:val="nil"/>
              <w:bottom w:val="nil"/>
            </w:tcBorders>
          </w:tcPr>
          <w:p w14:paraId="0500E877" w14:textId="77777777" w:rsidR="00061A5A" w:rsidRPr="00F06959" w:rsidRDefault="00061A5A" w:rsidP="00C80083">
            <w:pPr>
              <w:pStyle w:val="Tabletext"/>
              <w:jc w:val="center"/>
              <w:rPr>
                <w:lang w:val="en-US"/>
              </w:rPr>
            </w:pPr>
          </w:p>
        </w:tc>
        <w:tc>
          <w:tcPr>
            <w:tcW w:w="1240" w:type="dxa"/>
          </w:tcPr>
          <w:p w14:paraId="0EE2E28B" w14:textId="77777777" w:rsidR="00061A5A" w:rsidRPr="00F06959" w:rsidRDefault="00061A5A" w:rsidP="00C80083">
            <w:pPr>
              <w:pStyle w:val="Tabletext"/>
              <w:jc w:val="center"/>
              <w:rPr>
                <w:lang w:val="en-US"/>
              </w:rPr>
            </w:pPr>
            <w:r w:rsidRPr="00F06959">
              <w:rPr>
                <w:lang w:val="en-US"/>
              </w:rPr>
              <w:t>104.6</w:t>
            </w:r>
          </w:p>
        </w:tc>
        <w:tc>
          <w:tcPr>
            <w:tcW w:w="992" w:type="dxa"/>
          </w:tcPr>
          <w:p w14:paraId="3119A2A6" w14:textId="77777777" w:rsidR="00061A5A" w:rsidRPr="00F06959" w:rsidRDefault="00061A5A" w:rsidP="00C80083">
            <w:pPr>
              <w:pStyle w:val="Tabletext"/>
              <w:jc w:val="center"/>
              <w:rPr>
                <w:lang w:val="en-US"/>
              </w:rPr>
            </w:pPr>
            <w:r w:rsidRPr="00F06959">
              <w:rPr>
                <w:lang w:val="en-US"/>
              </w:rPr>
              <w:t>171</w:t>
            </w:r>
          </w:p>
        </w:tc>
      </w:tr>
      <w:tr w:rsidR="00061A5A" w:rsidRPr="00F06959" w14:paraId="3594AD66" w14:textId="77777777" w:rsidTr="00C80083">
        <w:trPr>
          <w:jc w:val="center"/>
        </w:trPr>
        <w:tc>
          <w:tcPr>
            <w:tcW w:w="1276" w:type="dxa"/>
          </w:tcPr>
          <w:p w14:paraId="65CA4764" w14:textId="77777777" w:rsidR="00061A5A" w:rsidRPr="00F06959" w:rsidRDefault="00061A5A" w:rsidP="00C80083">
            <w:pPr>
              <w:pStyle w:val="Tabletext"/>
              <w:jc w:val="center"/>
              <w:rPr>
                <w:lang w:val="en-US"/>
              </w:rPr>
            </w:pPr>
            <w:r w:rsidRPr="00F06959">
              <w:rPr>
                <w:lang w:val="en-US"/>
              </w:rPr>
              <w:t>89.4</w:t>
            </w:r>
          </w:p>
        </w:tc>
        <w:tc>
          <w:tcPr>
            <w:tcW w:w="958" w:type="dxa"/>
          </w:tcPr>
          <w:p w14:paraId="1C21BF4A" w14:textId="77777777" w:rsidR="00061A5A" w:rsidRPr="00F06959" w:rsidRDefault="00061A5A" w:rsidP="00C80083">
            <w:pPr>
              <w:pStyle w:val="Tabletext"/>
              <w:jc w:val="center"/>
              <w:rPr>
                <w:lang w:val="en-US"/>
              </w:rPr>
            </w:pPr>
            <w:r w:rsidRPr="00F06959">
              <w:rPr>
                <w:lang w:val="en-US"/>
              </w:rPr>
              <w:t>19</w:t>
            </w:r>
          </w:p>
        </w:tc>
        <w:tc>
          <w:tcPr>
            <w:tcW w:w="236" w:type="dxa"/>
            <w:tcBorders>
              <w:top w:val="nil"/>
              <w:bottom w:val="nil"/>
            </w:tcBorders>
          </w:tcPr>
          <w:p w14:paraId="55B44C4E" w14:textId="77777777" w:rsidR="00061A5A" w:rsidRPr="00F06959" w:rsidRDefault="00061A5A" w:rsidP="00C80083">
            <w:pPr>
              <w:pStyle w:val="Tabletext"/>
              <w:jc w:val="center"/>
              <w:rPr>
                <w:lang w:val="en-US"/>
              </w:rPr>
            </w:pPr>
          </w:p>
        </w:tc>
        <w:tc>
          <w:tcPr>
            <w:tcW w:w="1216" w:type="dxa"/>
          </w:tcPr>
          <w:p w14:paraId="00E01EB0" w14:textId="77777777" w:rsidR="00061A5A" w:rsidRPr="00F06959" w:rsidRDefault="00061A5A" w:rsidP="00C80083">
            <w:pPr>
              <w:pStyle w:val="Tabletext"/>
              <w:jc w:val="center"/>
              <w:rPr>
                <w:lang w:val="en-US"/>
              </w:rPr>
            </w:pPr>
            <w:r w:rsidRPr="00F06959">
              <w:rPr>
                <w:lang w:val="en-US"/>
              </w:rPr>
              <w:t>94.5</w:t>
            </w:r>
          </w:p>
        </w:tc>
        <w:tc>
          <w:tcPr>
            <w:tcW w:w="1017" w:type="dxa"/>
          </w:tcPr>
          <w:p w14:paraId="3105EAF4" w14:textId="77777777" w:rsidR="00061A5A" w:rsidRPr="00F06959" w:rsidRDefault="00061A5A" w:rsidP="00C80083">
            <w:pPr>
              <w:pStyle w:val="Tabletext"/>
              <w:jc w:val="center"/>
              <w:rPr>
                <w:lang w:val="en-US"/>
              </w:rPr>
            </w:pPr>
            <w:r w:rsidRPr="00F06959">
              <w:rPr>
                <w:lang w:val="en-US"/>
              </w:rPr>
              <w:t>70</w:t>
            </w:r>
          </w:p>
        </w:tc>
        <w:tc>
          <w:tcPr>
            <w:tcW w:w="236" w:type="dxa"/>
            <w:tcBorders>
              <w:top w:val="nil"/>
              <w:bottom w:val="nil"/>
            </w:tcBorders>
          </w:tcPr>
          <w:p w14:paraId="4B136224" w14:textId="77777777" w:rsidR="00061A5A" w:rsidRPr="00F06959" w:rsidRDefault="00061A5A" w:rsidP="00C80083">
            <w:pPr>
              <w:pStyle w:val="Tabletext"/>
              <w:jc w:val="center"/>
              <w:rPr>
                <w:lang w:val="en-US"/>
              </w:rPr>
            </w:pPr>
          </w:p>
        </w:tc>
        <w:tc>
          <w:tcPr>
            <w:tcW w:w="1157" w:type="dxa"/>
          </w:tcPr>
          <w:p w14:paraId="41A8D9B4" w14:textId="77777777" w:rsidR="00061A5A" w:rsidRPr="00F06959" w:rsidRDefault="00061A5A" w:rsidP="00C80083">
            <w:pPr>
              <w:pStyle w:val="Tabletext"/>
              <w:jc w:val="center"/>
              <w:rPr>
                <w:lang w:val="en-US"/>
              </w:rPr>
            </w:pPr>
            <w:r w:rsidRPr="00F06959">
              <w:rPr>
                <w:lang w:val="en-US"/>
              </w:rPr>
              <w:t>99.6</w:t>
            </w:r>
          </w:p>
        </w:tc>
        <w:tc>
          <w:tcPr>
            <w:tcW w:w="1075" w:type="dxa"/>
          </w:tcPr>
          <w:p w14:paraId="05B4AFA7" w14:textId="77777777" w:rsidR="00061A5A" w:rsidRPr="00F06959" w:rsidRDefault="00061A5A" w:rsidP="00C80083">
            <w:pPr>
              <w:pStyle w:val="Tabletext"/>
              <w:jc w:val="center"/>
              <w:rPr>
                <w:lang w:val="en-US"/>
              </w:rPr>
            </w:pPr>
            <w:r w:rsidRPr="00F06959">
              <w:rPr>
                <w:lang w:val="en-US"/>
              </w:rPr>
              <w:t>121</w:t>
            </w:r>
          </w:p>
        </w:tc>
        <w:tc>
          <w:tcPr>
            <w:tcW w:w="236" w:type="dxa"/>
            <w:tcBorders>
              <w:top w:val="nil"/>
              <w:bottom w:val="nil"/>
            </w:tcBorders>
          </w:tcPr>
          <w:p w14:paraId="7FC3444C" w14:textId="77777777" w:rsidR="00061A5A" w:rsidRPr="00F06959" w:rsidRDefault="00061A5A" w:rsidP="00C80083">
            <w:pPr>
              <w:pStyle w:val="Tabletext"/>
              <w:jc w:val="center"/>
              <w:rPr>
                <w:lang w:val="en-US"/>
              </w:rPr>
            </w:pPr>
          </w:p>
        </w:tc>
        <w:tc>
          <w:tcPr>
            <w:tcW w:w="1240" w:type="dxa"/>
          </w:tcPr>
          <w:p w14:paraId="01202561" w14:textId="77777777" w:rsidR="00061A5A" w:rsidRPr="00F06959" w:rsidRDefault="00061A5A" w:rsidP="00C80083">
            <w:pPr>
              <w:pStyle w:val="Tabletext"/>
              <w:jc w:val="center"/>
              <w:rPr>
                <w:lang w:val="en-US"/>
              </w:rPr>
            </w:pPr>
            <w:r w:rsidRPr="00F06959">
              <w:rPr>
                <w:lang w:val="en-US"/>
              </w:rPr>
              <w:t>104.7</w:t>
            </w:r>
          </w:p>
        </w:tc>
        <w:tc>
          <w:tcPr>
            <w:tcW w:w="992" w:type="dxa"/>
          </w:tcPr>
          <w:p w14:paraId="4946A0D3" w14:textId="77777777" w:rsidR="00061A5A" w:rsidRPr="00F06959" w:rsidRDefault="00061A5A" w:rsidP="00C80083">
            <w:pPr>
              <w:pStyle w:val="Tabletext"/>
              <w:jc w:val="center"/>
              <w:rPr>
                <w:lang w:val="en-US"/>
              </w:rPr>
            </w:pPr>
            <w:r w:rsidRPr="00F06959">
              <w:rPr>
                <w:lang w:val="en-US"/>
              </w:rPr>
              <w:t>172</w:t>
            </w:r>
          </w:p>
        </w:tc>
      </w:tr>
      <w:tr w:rsidR="00061A5A" w:rsidRPr="00F06959" w14:paraId="07B8BB5F" w14:textId="77777777" w:rsidTr="00C80083">
        <w:trPr>
          <w:jc w:val="center"/>
        </w:trPr>
        <w:tc>
          <w:tcPr>
            <w:tcW w:w="1276" w:type="dxa"/>
          </w:tcPr>
          <w:p w14:paraId="23CCF2D4" w14:textId="77777777" w:rsidR="00061A5A" w:rsidRPr="00F06959" w:rsidRDefault="00061A5A" w:rsidP="00C80083">
            <w:pPr>
              <w:pStyle w:val="Tabletext"/>
              <w:jc w:val="center"/>
              <w:rPr>
                <w:lang w:val="en-US"/>
              </w:rPr>
            </w:pPr>
            <w:r w:rsidRPr="00F06959">
              <w:rPr>
                <w:lang w:val="en-US"/>
              </w:rPr>
              <w:t>89.5</w:t>
            </w:r>
          </w:p>
        </w:tc>
        <w:tc>
          <w:tcPr>
            <w:tcW w:w="958" w:type="dxa"/>
          </w:tcPr>
          <w:p w14:paraId="088C8184" w14:textId="77777777" w:rsidR="00061A5A" w:rsidRPr="00F06959" w:rsidRDefault="00061A5A" w:rsidP="00C80083">
            <w:pPr>
              <w:pStyle w:val="Tabletext"/>
              <w:jc w:val="center"/>
              <w:rPr>
                <w:lang w:val="en-US"/>
              </w:rPr>
            </w:pPr>
            <w:r w:rsidRPr="00F06959">
              <w:rPr>
                <w:lang w:val="en-US"/>
              </w:rPr>
              <w:t>20</w:t>
            </w:r>
          </w:p>
        </w:tc>
        <w:tc>
          <w:tcPr>
            <w:tcW w:w="236" w:type="dxa"/>
            <w:tcBorders>
              <w:top w:val="nil"/>
              <w:bottom w:val="nil"/>
            </w:tcBorders>
          </w:tcPr>
          <w:p w14:paraId="115157E8" w14:textId="77777777" w:rsidR="00061A5A" w:rsidRPr="00F06959" w:rsidRDefault="00061A5A" w:rsidP="00C80083">
            <w:pPr>
              <w:pStyle w:val="Tabletext"/>
              <w:jc w:val="center"/>
              <w:rPr>
                <w:lang w:val="en-US"/>
              </w:rPr>
            </w:pPr>
          </w:p>
        </w:tc>
        <w:tc>
          <w:tcPr>
            <w:tcW w:w="1216" w:type="dxa"/>
          </w:tcPr>
          <w:p w14:paraId="78A62689" w14:textId="77777777" w:rsidR="00061A5A" w:rsidRPr="00F06959" w:rsidRDefault="00061A5A" w:rsidP="00C80083">
            <w:pPr>
              <w:pStyle w:val="Tabletext"/>
              <w:jc w:val="center"/>
              <w:rPr>
                <w:lang w:val="en-US"/>
              </w:rPr>
            </w:pPr>
            <w:r w:rsidRPr="00F06959">
              <w:rPr>
                <w:lang w:val="en-US"/>
              </w:rPr>
              <w:t>94.6</w:t>
            </w:r>
          </w:p>
        </w:tc>
        <w:tc>
          <w:tcPr>
            <w:tcW w:w="1017" w:type="dxa"/>
          </w:tcPr>
          <w:p w14:paraId="19214C02" w14:textId="77777777" w:rsidR="00061A5A" w:rsidRPr="00F06959" w:rsidRDefault="00061A5A" w:rsidP="00C80083">
            <w:pPr>
              <w:pStyle w:val="Tabletext"/>
              <w:jc w:val="center"/>
              <w:rPr>
                <w:lang w:val="en-US"/>
              </w:rPr>
            </w:pPr>
            <w:r w:rsidRPr="00F06959">
              <w:rPr>
                <w:lang w:val="en-US"/>
              </w:rPr>
              <w:t>71</w:t>
            </w:r>
          </w:p>
        </w:tc>
        <w:tc>
          <w:tcPr>
            <w:tcW w:w="236" w:type="dxa"/>
            <w:tcBorders>
              <w:top w:val="nil"/>
              <w:bottom w:val="nil"/>
            </w:tcBorders>
          </w:tcPr>
          <w:p w14:paraId="2D6DB47B" w14:textId="77777777" w:rsidR="00061A5A" w:rsidRPr="00F06959" w:rsidRDefault="00061A5A" w:rsidP="00C80083">
            <w:pPr>
              <w:pStyle w:val="Tabletext"/>
              <w:jc w:val="center"/>
              <w:rPr>
                <w:lang w:val="en-US"/>
              </w:rPr>
            </w:pPr>
          </w:p>
        </w:tc>
        <w:tc>
          <w:tcPr>
            <w:tcW w:w="1157" w:type="dxa"/>
          </w:tcPr>
          <w:p w14:paraId="64B19EA9" w14:textId="77777777" w:rsidR="00061A5A" w:rsidRPr="00F06959" w:rsidRDefault="00061A5A" w:rsidP="00C80083">
            <w:pPr>
              <w:pStyle w:val="Tabletext"/>
              <w:jc w:val="center"/>
              <w:rPr>
                <w:lang w:val="en-US"/>
              </w:rPr>
            </w:pPr>
            <w:r w:rsidRPr="00F06959">
              <w:rPr>
                <w:lang w:val="en-US"/>
              </w:rPr>
              <w:t>99.7</w:t>
            </w:r>
          </w:p>
        </w:tc>
        <w:tc>
          <w:tcPr>
            <w:tcW w:w="1075" w:type="dxa"/>
          </w:tcPr>
          <w:p w14:paraId="0D209A48" w14:textId="77777777" w:rsidR="00061A5A" w:rsidRPr="00F06959" w:rsidRDefault="00061A5A" w:rsidP="00C80083">
            <w:pPr>
              <w:pStyle w:val="Tabletext"/>
              <w:jc w:val="center"/>
              <w:rPr>
                <w:lang w:val="en-US"/>
              </w:rPr>
            </w:pPr>
            <w:r w:rsidRPr="00F06959">
              <w:rPr>
                <w:lang w:val="en-US"/>
              </w:rPr>
              <w:t>122</w:t>
            </w:r>
          </w:p>
        </w:tc>
        <w:tc>
          <w:tcPr>
            <w:tcW w:w="236" w:type="dxa"/>
            <w:tcBorders>
              <w:top w:val="nil"/>
              <w:bottom w:val="nil"/>
            </w:tcBorders>
          </w:tcPr>
          <w:p w14:paraId="36CB6A50" w14:textId="77777777" w:rsidR="00061A5A" w:rsidRPr="00F06959" w:rsidRDefault="00061A5A" w:rsidP="00C80083">
            <w:pPr>
              <w:pStyle w:val="Tabletext"/>
              <w:jc w:val="center"/>
              <w:rPr>
                <w:lang w:val="en-US"/>
              </w:rPr>
            </w:pPr>
          </w:p>
        </w:tc>
        <w:tc>
          <w:tcPr>
            <w:tcW w:w="1240" w:type="dxa"/>
          </w:tcPr>
          <w:p w14:paraId="34BA54B5" w14:textId="77777777" w:rsidR="00061A5A" w:rsidRPr="00F06959" w:rsidRDefault="00061A5A" w:rsidP="00C80083">
            <w:pPr>
              <w:pStyle w:val="Tabletext"/>
              <w:jc w:val="center"/>
              <w:rPr>
                <w:lang w:val="en-US"/>
              </w:rPr>
            </w:pPr>
            <w:r w:rsidRPr="00F06959">
              <w:rPr>
                <w:lang w:val="en-US"/>
              </w:rPr>
              <w:t>104.8</w:t>
            </w:r>
          </w:p>
        </w:tc>
        <w:tc>
          <w:tcPr>
            <w:tcW w:w="992" w:type="dxa"/>
          </w:tcPr>
          <w:p w14:paraId="6B506ED4" w14:textId="77777777" w:rsidR="00061A5A" w:rsidRPr="00F06959" w:rsidRDefault="00061A5A" w:rsidP="00C80083">
            <w:pPr>
              <w:pStyle w:val="Tabletext"/>
              <w:jc w:val="center"/>
              <w:rPr>
                <w:lang w:val="en-US"/>
              </w:rPr>
            </w:pPr>
            <w:r w:rsidRPr="00F06959">
              <w:rPr>
                <w:lang w:val="en-US"/>
              </w:rPr>
              <w:t>173</w:t>
            </w:r>
          </w:p>
        </w:tc>
      </w:tr>
      <w:tr w:rsidR="00061A5A" w:rsidRPr="00F06959" w14:paraId="6FD93176" w14:textId="77777777" w:rsidTr="00C80083">
        <w:trPr>
          <w:jc w:val="center"/>
        </w:trPr>
        <w:tc>
          <w:tcPr>
            <w:tcW w:w="1276" w:type="dxa"/>
          </w:tcPr>
          <w:p w14:paraId="54F8E4D5" w14:textId="77777777" w:rsidR="00061A5A" w:rsidRPr="00F06959" w:rsidRDefault="00061A5A" w:rsidP="00C80083">
            <w:pPr>
              <w:pStyle w:val="Tabletext"/>
              <w:jc w:val="center"/>
              <w:rPr>
                <w:lang w:val="en-US"/>
              </w:rPr>
            </w:pPr>
            <w:r w:rsidRPr="00F06959">
              <w:rPr>
                <w:lang w:val="en-US"/>
              </w:rPr>
              <w:t>89.6</w:t>
            </w:r>
          </w:p>
        </w:tc>
        <w:tc>
          <w:tcPr>
            <w:tcW w:w="958" w:type="dxa"/>
          </w:tcPr>
          <w:p w14:paraId="6B6F977E" w14:textId="77777777" w:rsidR="00061A5A" w:rsidRPr="00F06959" w:rsidRDefault="00061A5A" w:rsidP="00C80083">
            <w:pPr>
              <w:pStyle w:val="Tabletext"/>
              <w:jc w:val="center"/>
              <w:rPr>
                <w:lang w:val="en-US"/>
              </w:rPr>
            </w:pPr>
            <w:r w:rsidRPr="00F06959">
              <w:rPr>
                <w:lang w:val="en-US"/>
              </w:rPr>
              <w:t>21</w:t>
            </w:r>
          </w:p>
        </w:tc>
        <w:tc>
          <w:tcPr>
            <w:tcW w:w="236" w:type="dxa"/>
            <w:tcBorders>
              <w:top w:val="nil"/>
              <w:bottom w:val="nil"/>
            </w:tcBorders>
          </w:tcPr>
          <w:p w14:paraId="3313ADFE" w14:textId="77777777" w:rsidR="00061A5A" w:rsidRPr="00F06959" w:rsidRDefault="00061A5A" w:rsidP="00C80083">
            <w:pPr>
              <w:pStyle w:val="Tabletext"/>
              <w:jc w:val="center"/>
              <w:rPr>
                <w:lang w:val="en-US"/>
              </w:rPr>
            </w:pPr>
          </w:p>
        </w:tc>
        <w:tc>
          <w:tcPr>
            <w:tcW w:w="1216" w:type="dxa"/>
          </w:tcPr>
          <w:p w14:paraId="1506AE6F" w14:textId="77777777" w:rsidR="00061A5A" w:rsidRPr="00F06959" w:rsidRDefault="00061A5A" w:rsidP="00C80083">
            <w:pPr>
              <w:pStyle w:val="Tabletext"/>
              <w:jc w:val="center"/>
              <w:rPr>
                <w:lang w:val="en-US"/>
              </w:rPr>
            </w:pPr>
            <w:r w:rsidRPr="00F06959">
              <w:rPr>
                <w:lang w:val="en-US"/>
              </w:rPr>
              <w:t>94.7</w:t>
            </w:r>
          </w:p>
        </w:tc>
        <w:tc>
          <w:tcPr>
            <w:tcW w:w="1017" w:type="dxa"/>
          </w:tcPr>
          <w:p w14:paraId="3C5EA4E7" w14:textId="77777777" w:rsidR="00061A5A" w:rsidRPr="00F06959" w:rsidRDefault="00061A5A" w:rsidP="00C80083">
            <w:pPr>
              <w:pStyle w:val="Tabletext"/>
              <w:jc w:val="center"/>
              <w:rPr>
                <w:lang w:val="en-US"/>
              </w:rPr>
            </w:pPr>
            <w:r w:rsidRPr="00F06959">
              <w:rPr>
                <w:lang w:val="en-US"/>
              </w:rPr>
              <w:t>72</w:t>
            </w:r>
          </w:p>
        </w:tc>
        <w:tc>
          <w:tcPr>
            <w:tcW w:w="236" w:type="dxa"/>
            <w:tcBorders>
              <w:top w:val="nil"/>
              <w:bottom w:val="nil"/>
            </w:tcBorders>
          </w:tcPr>
          <w:p w14:paraId="15E8FDD3" w14:textId="77777777" w:rsidR="00061A5A" w:rsidRPr="00F06959" w:rsidRDefault="00061A5A" w:rsidP="00C80083">
            <w:pPr>
              <w:pStyle w:val="Tabletext"/>
              <w:jc w:val="center"/>
              <w:rPr>
                <w:lang w:val="en-US"/>
              </w:rPr>
            </w:pPr>
          </w:p>
        </w:tc>
        <w:tc>
          <w:tcPr>
            <w:tcW w:w="1157" w:type="dxa"/>
          </w:tcPr>
          <w:p w14:paraId="265E3B34" w14:textId="77777777" w:rsidR="00061A5A" w:rsidRPr="00F06959" w:rsidRDefault="00061A5A" w:rsidP="00C80083">
            <w:pPr>
              <w:pStyle w:val="Tabletext"/>
              <w:jc w:val="center"/>
              <w:rPr>
                <w:lang w:val="en-US"/>
              </w:rPr>
            </w:pPr>
            <w:r w:rsidRPr="00F06959">
              <w:rPr>
                <w:lang w:val="en-US"/>
              </w:rPr>
              <w:t>99.8</w:t>
            </w:r>
          </w:p>
        </w:tc>
        <w:tc>
          <w:tcPr>
            <w:tcW w:w="1075" w:type="dxa"/>
          </w:tcPr>
          <w:p w14:paraId="08121289" w14:textId="77777777" w:rsidR="00061A5A" w:rsidRPr="00F06959" w:rsidRDefault="00061A5A" w:rsidP="00C80083">
            <w:pPr>
              <w:pStyle w:val="Tabletext"/>
              <w:jc w:val="center"/>
              <w:rPr>
                <w:lang w:val="en-US"/>
              </w:rPr>
            </w:pPr>
            <w:r w:rsidRPr="00F06959">
              <w:rPr>
                <w:lang w:val="en-US"/>
              </w:rPr>
              <w:t>123</w:t>
            </w:r>
          </w:p>
        </w:tc>
        <w:tc>
          <w:tcPr>
            <w:tcW w:w="236" w:type="dxa"/>
            <w:tcBorders>
              <w:top w:val="nil"/>
              <w:bottom w:val="nil"/>
            </w:tcBorders>
          </w:tcPr>
          <w:p w14:paraId="385DC0AD" w14:textId="77777777" w:rsidR="00061A5A" w:rsidRPr="00F06959" w:rsidRDefault="00061A5A" w:rsidP="00C80083">
            <w:pPr>
              <w:pStyle w:val="Tabletext"/>
              <w:jc w:val="center"/>
              <w:rPr>
                <w:lang w:val="en-US"/>
              </w:rPr>
            </w:pPr>
          </w:p>
        </w:tc>
        <w:tc>
          <w:tcPr>
            <w:tcW w:w="1240" w:type="dxa"/>
          </w:tcPr>
          <w:p w14:paraId="7FB57B72" w14:textId="77777777" w:rsidR="00061A5A" w:rsidRPr="00F06959" w:rsidRDefault="00061A5A" w:rsidP="00C80083">
            <w:pPr>
              <w:pStyle w:val="Tabletext"/>
              <w:jc w:val="center"/>
              <w:rPr>
                <w:lang w:val="en-US"/>
              </w:rPr>
            </w:pPr>
            <w:r w:rsidRPr="00F06959">
              <w:rPr>
                <w:lang w:val="en-US"/>
              </w:rPr>
              <w:t>104.9</w:t>
            </w:r>
          </w:p>
        </w:tc>
        <w:tc>
          <w:tcPr>
            <w:tcW w:w="992" w:type="dxa"/>
          </w:tcPr>
          <w:p w14:paraId="704DB301" w14:textId="77777777" w:rsidR="00061A5A" w:rsidRPr="00F06959" w:rsidRDefault="00061A5A" w:rsidP="00C80083">
            <w:pPr>
              <w:pStyle w:val="Tabletext"/>
              <w:jc w:val="center"/>
              <w:rPr>
                <w:lang w:val="en-US"/>
              </w:rPr>
            </w:pPr>
            <w:r w:rsidRPr="00F06959">
              <w:rPr>
                <w:lang w:val="en-US"/>
              </w:rPr>
              <w:t>174</w:t>
            </w:r>
          </w:p>
        </w:tc>
      </w:tr>
      <w:tr w:rsidR="00061A5A" w:rsidRPr="00F06959" w14:paraId="056B02F6" w14:textId="77777777" w:rsidTr="00C80083">
        <w:trPr>
          <w:jc w:val="center"/>
        </w:trPr>
        <w:tc>
          <w:tcPr>
            <w:tcW w:w="1276" w:type="dxa"/>
          </w:tcPr>
          <w:p w14:paraId="7A4B5EB2" w14:textId="77777777" w:rsidR="00061A5A" w:rsidRPr="00F06959" w:rsidRDefault="00061A5A" w:rsidP="00C80083">
            <w:pPr>
              <w:pStyle w:val="Tabletext"/>
              <w:jc w:val="center"/>
              <w:rPr>
                <w:lang w:val="en-US"/>
              </w:rPr>
            </w:pPr>
            <w:r w:rsidRPr="00F06959">
              <w:rPr>
                <w:lang w:val="en-US"/>
              </w:rPr>
              <w:t>89.7</w:t>
            </w:r>
          </w:p>
        </w:tc>
        <w:tc>
          <w:tcPr>
            <w:tcW w:w="958" w:type="dxa"/>
          </w:tcPr>
          <w:p w14:paraId="387CC2FB" w14:textId="77777777" w:rsidR="00061A5A" w:rsidRPr="00F06959" w:rsidRDefault="00061A5A" w:rsidP="00C80083">
            <w:pPr>
              <w:pStyle w:val="Tabletext"/>
              <w:jc w:val="center"/>
              <w:rPr>
                <w:lang w:val="en-US"/>
              </w:rPr>
            </w:pPr>
            <w:r w:rsidRPr="00F06959">
              <w:rPr>
                <w:lang w:val="en-US"/>
              </w:rPr>
              <w:t>22</w:t>
            </w:r>
          </w:p>
        </w:tc>
        <w:tc>
          <w:tcPr>
            <w:tcW w:w="236" w:type="dxa"/>
            <w:tcBorders>
              <w:top w:val="nil"/>
              <w:bottom w:val="nil"/>
            </w:tcBorders>
          </w:tcPr>
          <w:p w14:paraId="2550FBD0" w14:textId="77777777" w:rsidR="00061A5A" w:rsidRPr="00F06959" w:rsidRDefault="00061A5A" w:rsidP="00C80083">
            <w:pPr>
              <w:pStyle w:val="Tabletext"/>
              <w:jc w:val="center"/>
              <w:rPr>
                <w:lang w:val="en-US"/>
              </w:rPr>
            </w:pPr>
          </w:p>
        </w:tc>
        <w:tc>
          <w:tcPr>
            <w:tcW w:w="1216" w:type="dxa"/>
          </w:tcPr>
          <w:p w14:paraId="2ED9323B" w14:textId="77777777" w:rsidR="00061A5A" w:rsidRPr="00F06959" w:rsidRDefault="00061A5A" w:rsidP="00C80083">
            <w:pPr>
              <w:pStyle w:val="Tabletext"/>
              <w:jc w:val="center"/>
              <w:rPr>
                <w:lang w:val="en-US"/>
              </w:rPr>
            </w:pPr>
            <w:r w:rsidRPr="00F06959">
              <w:rPr>
                <w:lang w:val="en-US"/>
              </w:rPr>
              <w:t>94.8</w:t>
            </w:r>
          </w:p>
        </w:tc>
        <w:tc>
          <w:tcPr>
            <w:tcW w:w="1017" w:type="dxa"/>
          </w:tcPr>
          <w:p w14:paraId="5D68C8D7" w14:textId="77777777" w:rsidR="00061A5A" w:rsidRPr="00F06959" w:rsidRDefault="00061A5A" w:rsidP="00C80083">
            <w:pPr>
              <w:pStyle w:val="Tabletext"/>
              <w:jc w:val="center"/>
              <w:rPr>
                <w:lang w:val="en-US"/>
              </w:rPr>
            </w:pPr>
            <w:r w:rsidRPr="00F06959">
              <w:rPr>
                <w:lang w:val="en-US"/>
              </w:rPr>
              <w:t>73</w:t>
            </w:r>
          </w:p>
        </w:tc>
        <w:tc>
          <w:tcPr>
            <w:tcW w:w="236" w:type="dxa"/>
            <w:tcBorders>
              <w:top w:val="nil"/>
              <w:bottom w:val="nil"/>
            </w:tcBorders>
          </w:tcPr>
          <w:p w14:paraId="17EDBDEB" w14:textId="77777777" w:rsidR="00061A5A" w:rsidRPr="00F06959" w:rsidRDefault="00061A5A" w:rsidP="00C80083">
            <w:pPr>
              <w:pStyle w:val="Tabletext"/>
              <w:jc w:val="center"/>
              <w:rPr>
                <w:lang w:val="en-US"/>
              </w:rPr>
            </w:pPr>
          </w:p>
        </w:tc>
        <w:tc>
          <w:tcPr>
            <w:tcW w:w="1157" w:type="dxa"/>
          </w:tcPr>
          <w:p w14:paraId="169BA3BC" w14:textId="77777777" w:rsidR="00061A5A" w:rsidRPr="00F06959" w:rsidRDefault="00061A5A" w:rsidP="00C80083">
            <w:pPr>
              <w:pStyle w:val="Tabletext"/>
              <w:jc w:val="center"/>
              <w:rPr>
                <w:lang w:val="en-US"/>
              </w:rPr>
            </w:pPr>
            <w:r w:rsidRPr="00F06959">
              <w:rPr>
                <w:lang w:val="en-US"/>
              </w:rPr>
              <w:t>99.9</w:t>
            </w:r>
          </w:p>
        </w:tc>
        <w:tc>
          <w:tcPr>
            <w:tcW w:w="1075" w:type="dxa"/>
          </w:tcPr>
          <w:p w14:paraId="6BE52216" w14:textId="77777777" w:rsidR="00061A5A" w:rsidRPr="00F06959" w:rsidRDefault="00061A5A" w:rsidP="00C80083">
            <w:pPr>
              <w:pStyle w:val="Tabletext"/>
              <w:jc w:val="center"/>
              <w:rPr>
                <w:lang w:val="en-US"/>
              </w:rPr>
            </w:pPr>
            <w:r w:rsidRPr="00F06959">
              <w:rPr>
                <w:lang w:val="en-US"/>
              </w:rPr>
              <w:t>124</w:t>
            </w:r>
          </w:p>
        </w:tc>
        <w:tc>
          <w:tcPr>
            <w:tcW w:w="236" w:type="dxa"/>
            <w:tcBorders>
              <w:top w:val="nil"/>
              <w:bottom w:val="nil"/>
            </w:tcBorders>
          </w:tcPr>
          <w:p w14:paraId="50598813" w14:textId="77777777" w:rsidR="00061A5A" w:rsidRPr="00F06959" w:rsidRDefault="00061A5A" w:rsidP="00C80083">
            <w:pPr>
              <w:pStyle w:val="Tabletext"/>
              <w:jc w:val="center"/>
              <w:rPr>
                <w:lang w:val="en-US"/>
              </w:rPr>
            </w:pPr>
          </w:p>
        </w:tc>
        <w:tc>
          <w:tcPr>
            <w:tcW w:w="1240" w:type="dxa"/>
          </w:tcPr>
          <w:p w14:paraId="15C611E7" w14:textId="77777777" w:rsidR="00061A5A" w:rsidRPr="00F06959" w:rsidRDefault="00061A5A" w:rsidP="00C80083">
            <w:pPr>
              <w:pStyle w:val="Tabletext"/>
              <w:jc w:val="center"/>
              <w:rPr>
                <w:lang w:val="en-US"/>
              </w:rPr>
            </w:pPr>
            <w:r w:rsidRPr="00F06959">
              <w:rPr>
                <w:lang w:val="en-US"/>
              </w:rPr>
              <w:t>105.0</w:t>
            </w:r>
          </w:p>
        </w:tc>
        <w:tc>
          <w:tcPr>
            <w:tcW w:w="992" w:type="dxa"/>
          </w:tcPr>
          <w:p w14:paraId="6AA98BF4" w14:textId="77777777" w:rsidR="00061A5A" w:rsidRPr="00F06959" w:rsidRDefault="00061A5A" w:rsidP="00C80083">
            <w:pPr>
              <w:pStyle w:val="Tabletext"/>
              <w:jc w:val="center"/>
              <w:rPr>
                <w:lang w:val="en-US"/>
              </w:rPr>
            </w:pPr>
            <w:r w:rsidRPr="00F06959">
              <w:rPr>
                <w:lang w:val="en-US"/>
              </w:rPr>
              <w:t>175</w:t>
            </w:r>
          </w:p>
        </w:tc>
      </w:tr>
      <w:tr w:rsidR="00061A5A" w:rsidRPr="00F06959" w14:paraId="2CECCF8D" w14:textId="77777777" w:rsidTr="00C80083">
        <w:trPr>
          <w:jc w:val="center"/>
        </w:trPr>
        <w:tc>
          <w:tcPr>
            <w:tcW w:w="1276" w:type="dxa"/>
          </w:tcPr>
          <w:p w14:paraId="072346CC" w14:textId="77777777" w:rsidR="00061A5A" w:rsidRPr="00F06959" w:rsidRDefault="00061A5A" w:rsidP="00C80083">
            <w:pPr>
              <w:pStyle w:val="Tabletext"/>
              <w:jc w:val="center"/>
              <w:rPr>
                <w:lang w:val="en-US"/>
              </w:rPr>
            </w:pPr>
            <w:r w:rsidRPr="00F06959">
              <w:rPr>
                <w:lang w:val="en-US"/>
              </w:rPr>
              <w:t>89.8</w:t>
            </w:r>
          </w:p>
        </w:tc>
        <w:tc>
          <w:tcPr>
            <w:tcW w:w="958" w:type="dxa"/>
          </w:tcPr>
          <w:p w14:paraId="6F5FAC2A" w14:textId="77777777" w:rsidR="00061A5A" w:rsidRPr="00F06959" w:rsidRDefault="00061A5A" w:rsidP="00C80083">
            <w:pPr>
              <w:pStyle w:val="Tabletext"/>
              <w:jc w:val="center"/>
              <w:rPr>
                <w:lang w:val="en-US"/>
              </w:rPr>
            </w:pPr>
            <w:r w:rsidRPr="00F06959">
              <w:rPr>
                <w:lang w:val="en-US"/>
              </w:rPr>
              <w:t>23</w:t>
            </w:r>
          </w:p>
        </w:tc>
        <w:tc>
          <w:tcPr>
            <w:tcW w:w="236" w:type="dxa"/>
            <w:tcBorders>
              <w:top w:val="nil"/>
              <w:bottom w:val="nil"/>
            </w:tcBorders>
          </w:tcPr>
          <w:p w14:paraId="445CBFF8" w14:textId="77777777" w:rsidR="00061A5A" w:rsidRPr="00F06959" w:rsidRDefault="00061A5A" w:rsidP="00C80083">
            <w:pPr>
              <w:pStyle w:val="Tabletext"/>
              <w:jc w:val="center"/>
              <w:rPr>
                <w:lang w:val="en-US"/>
              </w:rPr>
            </w:pPr>
          </w:p>
        </w:tc>
        <w:tc>
          <w:tcPr>
            <w:tcW w:w="1216" w:type="dxa"/>
          </w:tcPr>
          <w:p w14:paraId="353D588C" w14:textId="77777777" w:rsidR="00061A5A" w:rsidRPr="00F06959" w:rsidRDefault="00061A5A" w:rsidP="00C80083">
            <w:pPr>
              <w:pStyle w:val="Tabletext"/>
              <w:jc w:val="center"/>
              <w:rPr>
                <w:lang w:val="en-US"/>
              </w:rPr>
            </w:pPr>
            <w:r w:rsidRPr="00F06959">
              <w:rPr>
                <w:lang w:val="en-US"/>
              </w:rPr>
              <w:t>94.9</w:t>
            </w:r>
          </w:p>
        </w:tc>
        <w:tc>
          <w:tcPr>
            <w:tcW w:w="1017" w:type="dxa"/>
          </w:tcPr>
          <w:p w14:paraId="0D7AC954" w14:textId="77777777" w:rsidR="00061A5A" w:rsidRPr="00F06959" w:rsidRDefault="00061A5A" w:rsidP="00C80083">
            <w:pPr>
              <w:pStyle w:val="Tabletext"/>
              <w:jc w:val="center"/>
              <w:rPr>
                <w:lang w:val="en-US"/>
              </w:rPr>
            </w:pPr>
            <w:r w:rsidRPr="00F06959">
              <w:rPr>
                <w:lang w:val="en-US"/>
              </w:rPr>
              <w:t>74</w:t>
            </w:r>
          </w:p>
        </w:tc>
        <w:tc>
          <w:tcPr>
            <w:tcW w:w="236" w:type="dxa"/>
            <w:tcBorders>
              <w:top w:val="nil"/>
              <w:bottom w:val="nil"/>
            </w:tcBorders>
          </w:tcPr>
          <w:p w14:paraId="3A8A6685" w14:textId="77777777" w:rsidR="00061A5A" w:rsidRPr="00F06959" w:rsidRDefault="00061A5A" w:rsidP="00C80083">
            <w:pPr>
              <w:pStyle w:val="Tabletext"/>
              <w:jc w:val="center"/>
              <w:rPr>
                <w:lang w:val="en-US"/>
              </w:rPr>
            </w:pPr>
          </w:p>
        </w:tc>
        <w:tc>
          <w:tcPr>
            <w:tcW w:w="1157" w:type="dxa"/>
          </w:tcPr>
          <w:p w14:paraId="6A8BCF56" w14:textId="77777777" w:rsidR="00061A5A" w:rsidRPr="00F06959" w:rsidRDefault="00061A5A" w:rsidP="00C80083">
            <w:pPr>
              <w:pStyle w:val="Tabletext"/>
              <w:jc w:val="center"/>
              <w:rPr>
                <w:lang w:val="en-US"/>
              </w:rPr>
            </w:pPr>
            <w:r w:rsidRPr="00F06959">
              <w:rPr>
                <w:lang w:val="en-US"/>
              </w:rPr>
              <w:t>100.0</w:t>
            </w:r>
          </w:p>
        </w:tc>
        <w:tc>
          <w:tcPr>
            <w:tcW w:w="1075" w:type="dxa"/>
          </w:tcPr>
          <w:p w14:paraId="109DF9FA" w14:textId="77777777" w:rsidR="00061A5A" w:rsidRPr="00F06959" w:rsidRDefault="00061A5A" w:rsidP="00C80083">
            <w:pPr>
              <w:pStyle w:val="Tabletext"/>
              <w:jc w:val="center"/>
              <w:rPr>
                <w:lang w:val="en-US"/>
              </w:rPr>
            </w:pPr>
            <w:r w:rsidRPr="00F06959">
              <w:rPr>
                <w:lang w:val="en-US"/>
              </w:rPr>
              <w:t>125</w:t>
            </w:r>
          </w:p>
        </w:tc>
        <w:tc>
          <w:tcPr>
            <w:tcW w:w="236" w:type="dxa"/>
            <w:tcBorders>
              <w:top w:val="nil"/>
              <w:bottom w:val="nil"/>
            </w:tcBorders>
          </w:tcPr>
          <w:p w14:paraId="178B963C" w14:textId="77777777" w:rsidR="00061A5A" w:rsidRPr="00F06959" w:rsidRDefault="00061A5A" w:rsidP="00C80083">
            <w:pPr>
              <w:pStyle w:val="Tabletext"/>
              <w:jc w:val="center"/>
              <w:rPr>
                <w:lang w:val="en-US"/>
              </w:rPr>
            </w:pPr>
          </w:p>
        </w:tc>
        <w:tc>
          <w:tcPr>
            <w:tcW w:w="1240" w:type="dxa"/>
          </w:tcPr>
          <w:p w14:paraId="610F27EE" w14:textId="77777777" w:rsidR="00061A5A" w:rsidRPr="00F06959" w:rsidRDefault="00061A5A" w:rsidP="00C80083">
            <w:pPr>
              <w:pStyle w:val="Tabletext"/>
              <w:jc w:val="center"/>
              <w:rPr>
                <w:lang w:val="en-US"/>
              </w:rPr>
            </w:pPr>
            <w:r w:rsidRPr="00F06959">
              <w:rPr>
                <w:lang w:val="en-US"/>
              </w:rPr>
              <w:t>105.1</w:t>
            </w:r>
          </w:p>
        </w:tc>
        <w:tc>
          <w:tcPr>
            <w:tcW w:w="992" w:type="dxa"/>
          </w:tcPr>
          <w:p w14:paraId="1D7BAEC7" w14:textId="77777777" w:rsidR="00061A5A" w:rsidRPr="00F06959" w:rsidRDefault="00061A5A" w:rsidP="00C80083">
            <w:pPr>
              <w:pStyle w:val="Tabletext"/>
              <w:jc w:val="center"/>
              <w:rPr>
                <w:lang w:val="en-US"/>
              </w:rPr>
            </w:pPr>
            <w:r w:rsidRPr="00F06959">
              <w:rPr>
                <w:lang w:val="en-US"/>
              </w:rPr>
              <w:t>176</w:t>
            </w:r>
          </w:p>
        </w:tc>
      </w:tr>
      <w:tr w:rsidR="00061A5A" w:rsidRPr="00F06959" w14:paraId="342A7CAC" w14:textId="77777777" w:rsidTr="00C80083">
        <w:trPr>
          <w:jc w:val="center"/>
        </w:trPr>
        <w:tc>
          <w:tcPr>
            <w:tcW w:w="1276" w:type="dxa"/>
          </w:tcPr>
          <w:p w14:paraId="13E32419" w14:textId="77777777" w:rsidR="00061A5A" w:rsidRPr="00F06959" w:rsidRDefault="00061A5A" w:rsidP="00C80083">
            <w:pPr>
              <w:pStyle w:val="Tabletext"/>
              <w:jc w:val="center"/>
              <w:rPr>
                <w:lang w:val="en-US"/>
              </w:rPr>
            </w:pPr>
            <w:r w:rsidRPr="00F06959">
              <w:rPr>
                <w:lang w:val="en-US"/>
              </w:rPr>
              <w:t>89.9</w:t>
            </w:r>
          </w:p>
        </w:tc>
        <w:tc>
          <w:tcPr>
            <w:tcW w:w="958" w:type="dxa"/>
          </w:tcPr>
          <w:p w14:paraId="0BEC9EB0" w14:textId="77777777" w:rsidR="00061A5A" w:rsidRPr="00F06959" w:rsidRDefault="00061A5A" w:rsidP="00C80083">
            <w:pPr>
              <w:pStyle w:val="Tabletext"/>
              <w:jc w:val="center"/>
              <w:rPr>
                <w:lang w:val="en-US"/>
              </w:rPr>
            </w:pPr>
            <w:r w:rsidRPr="00F06959">
              <w:rPr>
                <w:lang w:val="en-US"/>
              </w:rPr>
              <w:t>24</w:t>
            </w:r>
          </w:p>
        </w:tc>
        <w:tc>
          <w:tcPr>
            <w:tcW w:w="236" w:type="dxa"/>
            <w:tcBorders>
              <w:top w:val="nil"/>
              <w:bottom w:val="nil"/>
            </w:tcBorders>
          </w:tcPr>
          <w:p w14:paraId="0F9083FB" w14:textId="77777777" w:rsidR="00061A5A" w:rsidRPr="00F06959" w:rsidRDefault="00061A5A" w:rsidP="00C80083">
            <w:pPr>
              <w:pStyle w:val="Tabletext"/>
              <w:jc w:val="center"/>
              <w:rPr>
                <w:lang w:val="en-US"/>
              </w:rPr>
            </w:pPr>
          </w:p>
        </w:tc>
        <w:tc>
          <w:tcPr>
            <w:tcW w:w="1216" w:type="dxa"/>
          </w:tcPr>
          <w:p w14:paraId="3623F6F2" w14:textId="77777777" w:rsidR="00061A5A" w:rsidRPr="00F06959" w:rsidRDefault="00061A5A" w:rsidP="00C80083">
            <w:pPr>
              <w:pStyle w:val="Tabletext"/>
              <w:jc w:val="center"/>
              <w:rPr>
                <w:lang w:val="en-US"/>
              </w:rPr>
            </w:pPr>
            <w:r w:rsidRPr="00F06959">
              <w:rPr>
                <w:lang w:val="en-US"/>
              </w:rPr>
              <w:t>95.0</w:t>
            </w:r>
          </w:p>
        </w:tc>
        <w:tc>
          <w:tcPr>
            <w:tcW w:w="1017" w:type="dxa"/>
          </w:tcPr>
          <w:p w14:paraId="1CC575B0" w14:textId="77777777" w:rsidR="00061A5A" w:rsidRPr="00F06959" w:rsidRDefault="00061A5A" w:rsidP="00C80083">
            <w:pPr>
              <w:pStyle w:val="Tabletext"/>
              <w:jc w:val="center"/>
              <w:rPr>
                <w:lang w:val="en-US"/>
              </w:rPr>
            </w:pPr>
            <w:r w:rsidRPr="00F06959">
              <w:rPr>
                <w:lang w:val="en-US"/>
              </w:rPr>
              <w:t>75</w:t>
            </w:r>
          </w:p>
        </w:tc>
        <w:tc>
          <w:tcPr>
            <w:tcW w:w="236" w:type="dxa"/>
            <w:tcBorders>
              <w:top w:val="nil"/>
              <w:bottom w:val="nil"/>
            </w:tcBorders>
          </w:tcPr>
          <w:p w14:paraId="5E409742" w14:textId="77777777" w:rsidR="00061A5A" w:rsidRPr="00F06959" w:rsidRDefault="00061A5A" w:rsidP="00C80083">
            <w:pPr>
              <w:pStyle w:val="Tabletext"/>
              <w:jc w:val="center"/>
              <w:rPr>
                <w:lang w:val="en-US"/>
              </w:rPr>
            </w:pPr>
          </w:p>
        </w:tc>
        <w:tc>
          <w:tcPr>
            <w:tcW w:w="1157" w:type="dxa"/>
          </w:tcPr>
          <w:p w14:paraId="6EF7B343" w14:textId="77777777" w:rsidR="00061A5A" w:rsidRPr="00F06959" w:rsidRDefault="00061A5A" w:rsidP="00C80083">
            <w:pPr>
              <w:pStyle w:val="Tabletext"/>
              <w:jc w:val="center"/>
              <w:rPr>
                <w:lang w:val="en-US"/>
              </w:rPr>
            </w:pPr>
            <w:r w:rsidRPr="00F06959">
              <w:rPr>
                <w:lang w:val="en-US"/>
              </w:rPr>
              <w:t>100.1</w:t>
            </w:r>
          </w:p>
        </w:tc>
        <w:tc>
          <w:tcPr>
            <w:tcW w:w="1075" w:type="dxa"/>
          </w:tcPr>
          <w:p w14:paraId="2FA50DF2" w14:textId="77777777" w:rsidR="00061A5A" w:rsidRPr="00F06959" w:rsidRDefault="00061A5A" w:rsidP="00C80083">
            <w:pPr>
              <w:pStyle w:val="Tabletext"/>
              <w:jc w:val="center"/>
              <w:rPr>
                <w:lang w:val="en-US"/>
              </w:rPr>
            </w:pPr>
            <w:r w:rsidRPr="00F06959">
              <w:rPr>
                <w:lang w:val="en-US"/>
              </w:rPr>
              <w:t>126</w:t>
            </w:r>
          </w:p>
        </w:tc>
        <w:tc>
          <w:tcPr>
            <w:tcW w:w="236" w:type="dxa"/>
            <w:tcBorders>
              <w:top w:val="nil"/>
              <w:bottom w:val="nil"/>
            </w:tcBorders>
          </w:tcPr>
          <w:p w14:paraId="6A14D973" w14:textId="77777777" w:rsidR="00061A5A" w:rsidRPr="00F06959" w:rsidRDefault="00061A5A" w:rsidP="00C80083">
            <w:pPr>
              <w:pStyle w:val="Tabletext"/>
              <w:jc w:val="center"/>
              <w:rPr>
                <w:lang w:val="en-US"/>
              </w:rPr>
            </w:pPr>
          </w:p>
        </w:tc>
        <w:tc>
          <w:tcPr>
            <w:tcW w:w="1240" w:type="dxa"/>
          </w:tcPr>
          <w:p w14:paraId="3CE6F721" w14:textId="77777777" w:rsidR="00061A5A" w:rsidRPr="00F06959" w:rsidRDefault="00061A5A" w:rsidP="00C80083">
            <w:pPr>
              <w:pStyle w:val="Tabletext"/>
              <w:jc w:val="center"/>
              <w:rPr>
                <w:lang w:val="en-US"/>
              </w:rPr>
            </w:pPr>
            <w:r w:rsidRPr="00F06959">
              <w:rPr>
                <w:lang w:val="en-US"/>
              </w:rPr>
              <w:t>105.2</w:t>
            </w:r>
          </w:p>
        </w:tc>
        <w:tc>
          <w:tcPr>
            <w:tcW w:w="992" w:type="dxa"/>
          </w:tcPr>
          <w:p w14:paraId="03A38B7A" w14:textId="77777777" w:rsidR="00061A5A" w:rsidRPr="00F06959" w:rsidRDefault="00061A5A" w:rsidP="00C80083">
            <w:pPr>
              <w:pStyle w:val="Tabletext"/>
              <w:jc w:val="center"/>
              <w:rPr>
                <w:lang w:val="en-US"/>
              </w:rPr>
            </w:pPr>
            <w:r w:rsidRPr="00F06959">
              <w:rPr>
                <w:lang w:val="en-US"/>
              </w:rPr>
              <w:t>177</w:t>
            </w:r>
          </w:p>
        </w:tc>
      </w:tr>
      <w:tr w:rsidR="00061A5A" w:rsidRPr="00F06959" w14:paraId="03246F36" w14:textId="77777777" w:rsidTr="00C80083">
        <w:trPr>
          <w:jc w:val="center"/>
        </w:trPr>
        <w:tc>
          <w:tcPr>
            <w:tcW w:w="1276" w:type="dxa"/>
          </w:tcPr>
          <w:p w14:paraId="5CFD928C" w14:textId="77777777" w:rsidR="00061A5A" w:rsidRPr="00F06959" w:rsidRDefault="00061A5A" w:rsidP="00C80083">
            <w:pPr>
              <w:pStyle w:val="Tabletext"/>
              <w:jc w:val="center"/>
              <w:rPr>
                <w:lang w:val="en-US"/>
              </w:rPr>
            </w:pPr>
            <w:r w:rsidRPr="00F06959">
              <w:rPr>
                <w:lang w:val="en-US"/>
              </w:rPr>
              <w:t>90.0</w:t>
            </w:r>
          </w:p>
        </w:tc>
        <w:tc>
          <w:tcPr>
            <w:tcW w:w="958" w:type="dxa"/>
          </w:tcPr>
          <w:p w14:paraId="06EBEA51" w14:textId="77777777" w:rsidR="00061A5A" w:rsidRPr="00F06959" w:rsidRDefault="00061A5A" w:rsidP="00C80083">
            <w:pPr>
              <w:pStyle w:val="Tabletext"/>
              <w:jc w:val="center"/>
              <w:rPr>
                <w:lang w:val="en-US"/>
              </w:rPr>
            </w:pPr>
            <w:r w:rsidRPr="00F06959">
              <w:rPr>
                <w:lang w:val="en-US"/>
              </w:rPr>
              <w:t>25</w:t>
            </w:r>
          </w:p>
        </w:tc>
        <w:tc>
          <w:tcPr>
            <w:tcW w:w="236" w:type="dxa"/>
            <w:tcBorders>
              <w:top w:val="nil"/>
              <w:bottom w:val="nil"/>
            </w:tcBorders>
          </w:tcPr>
          <w:p w14:paraId="2388D6A8" w14:textId="77777777" w:rsidR="00061A5A" w:rsidRPr="00F06959" w:rsidRDefault="00061A5A" w:rsidP="00C80083">
            <w:pPr>
              <w:pStyle w:val="Tabletext"/>
              <w:jc w:val="center"/>
              <w:rPr>
                <w:lang w:val="en-US"/>
              </w:rPr>
            </w:pPr>
          </w:p>
        </w:tc>
        <w:tc>
          <w:tcPr>
            <w:tcW w:w="1216" w:type="dxa"/>
          </w:tcPr>
          <w:p w14:paraId="539FAB78" w14:textId="77777777" w:rsidR="00061A5A" w:rsidRPr="00F06959" w:rsidRDefault="00061A5A" w:rsidP="00C80083">
            <w:pPr>
              <w:pStyle w:val="Tabletext"/>
              <w:jc w:val="center"/>
              <w:rPr>
                <w:lang w:val="en-US"/>
              </w:rPr>
            </w:pPr>
            <w:r w:rsidRPr="00F06959">
              <w:rPr>
                <w:lang w:val="en-US"/>
              </w:rPr>
              <w:t>95.1</w:t>
            </w:r>
          </w:p>
        </w:tc>
        <w:tc>
          <w:tcPr>
            <w:tcW w:w="1017" w:type="dxa"/>
          </w:tcPr>
          <w:p w14:paraId="2F81FC87" w14:textId="77777777" w:rsidR="00061A5A" w:rsidRPr="00F06959" w:rsidRDefault="00061A5A" w:rsidP="00C80083">
            <w:pPr>
              <w:pStyle w:val="Tabletext"/>
              <w:jc w:val="center"/>
              <w:rPr>
                <w:lang w:val="en-US"/>
              </w:rPr>
            </w:pPr>
            <w:r w:rsidRPr="00F06959">
              <w:rPr>
                <w:lang w:val="en-US"/>
              </w:rPr>
              <w:t>76</w:t>
            </w:r>
          </w:p>
        </w:tc>
        <w:tc>
          <w:tcPr>
            <w:tcW w:w="236" w:type="dxa"/>
            <w:tcBorders>
              <w:top w:val="nil"/>
              <w:bottom w:val="nil"/>
            </w:tcBorders>
          </w:tcPr>
          <w:p w14:paraId="28C18A08" w14:textId="77777777" w:rsidR="00061A5A" w:rsidRPr="00F06959" w:rsidRDefault="00061A5A" w:rsidP="00C80083">
            <w:pPr>
              <w:pStyle w:val="Tabletext"/>
              <w:jc w:val="center"/>
              <w:rPr>
                <w:lang w:val="en-US"/>
              </w:rPr>
            </w:pPr>
          </w:p>
        </w:tc>
        <w:tc>
          <w:tcPr>
            <w:tcW w:w="1157" w:type="dxa"/>
          </w:tcPr>
          <w:p w14:paraId="23D91738" w14:textId="77777777" w:rsidR="00061A5A" w:rsidRPr="00F06959" w:rsidRDefault="00061A5A" w:rsidP="00C80083">
            <w:pPr>
              <w:pStyle w:val="Tabletext"/>
              <w:jc w:val="center"/>
              <w:rPr>
                <w:lang w:val="en-US"/>
              </w:rPr>
            </w:pPr>
            <w:r w:rsidRPr="00F06959">
              <w:rPr>
                <w:lang w:val="en-US"/>
              </w:rPr>
              <w:t>100.2</w:t>
            </w:r>
          </w:p>
        </w:tc>
        <w:tc>
          <w:tcPr>
            <w:tcW w:w="1075" w:type="dxa"/>
          </w:tcPr>
          <w:p w14:paraId="5A5C8FAA" w14:textId="77777777" w:rsidR="00061A5A" w:rsidRPr="00F06959" w:rsidRDefault="00061A5A" w:rsidP="00C80083">
            <w:pPr>
              <w:pStyle w:val="Tabletext"/>
              <w:jc w:val="center"/>
              <w:rPr>
                <w:lang w:val="en-US"/>
              </w:rPr>
            </w:pPr>
            <w:r w:rsidRPr="00F06959">
              <w:rPr>
                <w:lang w:val="en-US"/>
              </w:rPr>
              <w:t>127</w:t>
            </w:r>
          </w:p>
        </w:tc>
        <w:tc>
          <w:tcPr>
            <w:tcW w:w="236" w:type="dxa"/>
            <w:tcBorders>
              <w:top w:val="nil"/>
              <w:bottom w:val="nil"/>
            </w:tcBorders>
          </w:tcPr>
          <w:p w14:paraId="2C00622C" w14:textId="77777777" w:rsidR="00061A5A" w:rsidRPr="00F06959" w:rsidRDefault="00061A5A" w:rsidP="00C80083">
            <w:pPr>
              <w:pStyle w:val="Tabletext"/>
              <w:jc w:val="center"/>
              <w:rPr>
                <w:lang w:val="en-US"/>
              </w:rPr>
            </w:pPr>
          </w:p>
        </w:tc>
        <w:tc>
          <w:tcPr>
            <w:tcW w:w="1240" w:type="dxa"/>
          </w:tcPr>
          <w:p w14:paraId="25C2FDAA" w14:textId="77777777" w:rsidR="00061A5A" w:rsidRPr="00F06959" w:rsidRDefault="00061A5A" w:rsidP="00C80083">
            <w:pPr>
              <w:pStyle w:val="Tabletext"/>
              <w:jc w:val="center"/>
              <w:rPr>
                <w:lang w:val="en-US"/>
              </w:rPr>
            </w:pPr>
            <w:r w:rsidRPr="00F06959">
              <w:rPr>
                <w:lang w:val="en-US"/>
              </w:rPr>
              <w:t>105.3</w:t>
            </w:r>
          </w:p>
        </w:tc>
        <w:tc>
          <w:tcPr>
            <w:tcW w:w="992" w:type="dxa"/>
          </w:tcPr>
          <w:p w14:paraId="448A27C4" w14:textId="77777777" w:rsidR="00061A5A" w:rsidRPr="00F06959" w:rsidRDefault="00061A5A" w:rsidP="00C80083">
            <w:pPr>
              <w:pStyle w:val="Tabletext"/>
              <w:jc w:val="center"/>
              <w:rPr>
                <w:lang w:val="en-US"/>
              </w:rPr>
            </w:pPr>
            <w:r w:rsidRPr="00F06959">
              <w:rPr>
                <w:lang w:val="en-US"/>
              </w:rPr>
              <w:t>178</w:t>
            </w:r>
          </w:p>
        </w:tc>
      </w:tr>
      <w:tr w:rsidR="00061A5A" w:rsidRPr="00F06959" w14:paraId="0CAF86A9" w14:textId="77777777" w:rsidTr="00C80083">
        <w:trPr>
          <w:jc w:val="center"/>
        </w:trPr>
        <w:tc>
          <w:tcPr>
            <w:tcW w:w="1276" w:type="dxa"/>
          </w:tcPr>
          <w:p w14:paraId="27CB1866" w14:textId="77777777" w:rsidR="00061A5A" w:rsidRPr="00F06959" w:rsidRDefault="00061A5A" w:rsidP="00C80083">
            <w:pPr>
              <w:pStyle w:val="Tabletext"/>
              <w:jc w:val="center"/>
              <w:rPr>
                <w:lang w:val="en-US"/>
              </w:rPr>
            </w:pPr>
            <w:r w:rsidRPr="00F06959">
              <w:rPr>
                <w:lang w:val="en-US"/>
              </w:rPr>
              <w:t>90.1</w:t>
            </w:r>
          </w:p>
        </w:tc>
        <w:tc>
          <w:tcPr>
            <w:tcW w:w="958" w:type="dxa"/>
          </w:tcPr>
          <w:p w14:paraId="3573DA39" w14:textId="77777777" w:rsidR="00061A5A" w:rsidRPr="00F06959" w:rsidRDefault="00061A5A" w:rsidP="00C80083">
            <w:pPr>
              <w:pStyle w:val="Tabletext"/>
              <w:jc w:val="center"/>
              <w:rPr>
                <w:lang w:val="en-US"/>
              </w:rPr>
            </w:pPr>
            <w:r w:rsidRPr="00F06959">
              <w:rPr>
                <w:lang w:val="en-US"/>
              </w:rPr>
              <w:t>26</w:t>
            </w:r>
          </w:p>
        </w:tc>
        <w:tc>
          <w:tcPr>
            <w:tcW w:w="236" w:type="dxa"/>
            <w:tcBorders>
              <w:top w:val="nil"/>
              <w:bottom w:val="nil"/>
            </w:tcBorders>
          </w:tcPr>
          <w:p w14:paraId="38878D08" w14:textId="77777777" w:rsidR="00061A5A" w:rsidRPr="00F06959" w:rsidRDefault="00061A5A" w:rsidP="00C80083">
            <w:pPr>
              <w:pStyle w:val="Tabletext"/>
              <w:jc w:val="center"/>
              <w:rPr>
                <w:lang w:val="en-US"/>
              </w:rPr>
            </w:pPr>
          </w:p>
        </w:tc>
        <w:tc>
          <w:tcPr>
            <w:tcW w:w="1216" w:type="dxa"/>
          </w:tcPr>
          <w:p w14:paraId="433A3AF5" w14:textId="77777777" w:rsidR="00061A5A" w:rsidRPr="00F06959" w:rsidRDefault="00061A5A" w:rsidP="00C80083">
            <w:pPr>
              <w:pStyle w:val="Tabletext"/>
              <w:jc w:val="center"/>
              <w:rPr>
                <w:lang w:val="en-US"/>
              </w:rPr>
            </w:pPr>
            <w:r w:rsidRPr="00F06959">
              <w:rPr>
                <w:lang w:val="en-US"/>
              </w:rPr>
              <w:t>95.2</w:t>
            </w:r>
          </w:p>
        </w:tc>
        <w:tc>
          <w:tcPr>
            <w:tcW w:w="1017" w:type="dxa"/>
          </w:tcPr>
          <w:p w14:paraId="2BF494AF" w14:textId="77777777" w:rsidR="00061A5A" w:rsidRPr="00F06959" w:rsidRDefault="00061A5A" w:rsidP="00C80083">
            <w:pPr>
              <w:pStyle w:val="Tabletext"/>
              <w:jc w:val="center"/>
              <w:rPr>
                <w:lang w:val="en-US"/>
              </w:rPr>
            </w:pPr>
            <w:r w:rsidRPr="00F06959">
              <w:rPr>
                <w:lang w:val="en-US"/>
              </w:rPr>
              <w:t>77</w:t>
            </w:r>
          </w:p>
        </w:tc>
        <w:tc>
          <w:tcPr>
            <w:tcW w:w="236" w:type="dxa"/>
            <w:tcBorders>
              <w:top w:val="nil"/>
              <w:bottom w:val="nil"/>
            </w:tcBorders>
          </w:tcPr>
          <w:p w14:paraId="60F8C295" w14:textId="77777777" w:rsidR="00061A5A" w:rsidRPr="00F06959" w:rsidRDefault="00061A5A" w:rsidP="00C80083">
            <w:pPr>
              <w:pStyle w:val="Tabletext"/>
              <w:jc w:val="center"/>
              <w:rPr>
                <w:lang w:val="en-US"/>
              </w:rPr>
            </w:pPr>
          </w:p>
        </w:tc>
        <w:tc>
          <w:tcPr>
            <w:tcW w:w="1157" w:type="dxa"/>
          </w:tcPr>
          <w:p w14:paraId="424DB322" w14:textId="77777777" w:rsidR="00061A5A" w:rsidRPr="00F06959" w:rsidRDefault="00061A5A" w:rsidP="00C80083">
            <w:pPr>
              <w:pStyle w:val="Tabletext"/>
              <w:jc w:val="center"/>
              <w:rPr>
                <w:lang w:val="en-US"/>
              </w:rPr>
            </w:pPr>
            <w:r w:rsidRPr="00F06959">
              <w:rPr>
                <w:lang w:val="en-US"/>
              </w:rPr>
              <w:t>100.3</w:t>
            </w:r>
          </w:p>
        </w:tc>
        <w:tc>
          <w:tcPr>
            <w:tcW w:w="1075" w:type="dxa"/>
          </w:tcPr>
          <w:p w14:paraId="39DDF37F" w14:textId="77777777" w:rsidR="00061A5A" w:rsidRPr="00F06959" w:rsidRDefault="00061A5A" w:rsidP="00C80083">
            <w:pPr>
              <w:pStyle w:val="Tabletext"/>
              <w:jc w:val="center"/>
              <w:rPr>
                <w:lang w:val="en-US"/>
              </w:rPr>
            </w:pPr>
            <w:r w:rsidRPr="00F06959">
              <w:rPr>
                <w:lang w:val="en-US"/>
              </w:rPr>
              <w:t>128</w:t>
            </w:r>
          </w:p>
        </w:tc>
        <w:tc>
          <w:tcPr>
            <w:tcW w:w="236" w:type="dxa"/>
            <w:tcBorders>
              <w:top w:val="nil"/>
              <w:bottom w:val="nil"/>
            </w:tcBorders>
          </w:tcPr>
          <w:p w14:paraId="12D3284E" w14:textId="77777777" w:rsidR="00061A5A" w:rsidRPr="00F06959" w:rsidRDefault="00061A5A" w:rsidP="00C80083">
            <w:pPr>
              <w:pStyle w:val="Tabletext"/>
              <w:jc w:val="center"/>
              <w:rPr>
                <w:lang w:val="en-US"/>
              </w:rPr>
            </w:pPr>
          </w:p>
        </w:tc>
        <w:tc>
          <w:tcPr>
            <w:tcW w:w="1240" w:type="dxa"/>
          </w:tcPr>
          <w:p w14:paraId="49BDF1A8" w14:textId="77777777" w:rsidR="00061A5A" w:rsidRPr="00F06959" w:rsidRDefault="00061A5A" w:rsidP="00C80083">
            <w:pPr>
              <w:pStyle w:val="Tabletext"/>
              <w:jc w:val="center"/>
              <w:rPr>
                <w:lang w:val="en-US"/>
              </w:rPr>
            </w:pPr>
            <w:r w:rsidRPr="00F06959">
              <w:rPr>
                <w:lang w:val="en-US"/>
              </w:rPr>
              <w:t>105.4</w:t>
            </w:r>
          </w:p>
        </w:tc>
        <w:tc>
          <w:tcPr>
            <w:tcW w:w="992" w:type="dxa"/>
          </w:tcPr>
          <w:p w14:paraId="16EC9226" w14:textId="77777777" w:rsidR="00061A5A" w:rsidRPr="00F06959" w:rsidRDefault="00061A5A" w:rsidP="00C80083">
            <w:pPr>
              <w:pStyle w:val="Tabletext"/>
              <w:jc w:val="center"/>
              <w:rPr>
                <w:lang w:val="en-US"/>
              </w:rPr>
            </w:pPr>
            <w:r w:rsidRPr="00F06959">
              <w:rPr>
                <w:lang w:val="en-US"/>
              </w:rPr>
              <w:t>179</w:t>
            </w:r>
          </w:p>
        </w:tc>
      </w:tr>
      <w:tr w:rsidR="00061A5A" w:rsidRPr="00F06959" w14:paraId="2CF07A99" w14:textId="77777777" w:rsidTr="00C80083">
        <w:trPr>
          <w:jc w:val="center"/>
        </w:trPr>
        <w:tc>
          <w:tcPr>
            <w:tcW w:w="1276" w:type="dxa"/>
          </w:tcPr>
          <w:p w14:paraId="44CDC67A" w14:textId="77777777" w:rsidR="00061A5A" w:rsidRPr="00F06959" w:rsidRDefault="00061A5A" w:rsidP="00C80083">
            <w:pPr>
              <w:pStyle w:val="Tabletext"/>
              <w:jc w:val="center"/>
              <w:rPr>
                <w:lang w:val="en-US"/>
              </w:rPr>
            </w:pPr>
            <w:r w:rsidRPr="00F06959">
              <w:rPr>
                <w:lang w:val="en-US"/>
              </w:rPr>
              <w:t>90.2</w:t>
            </w:r>
          </w:p>
        </w:tc>
        <w:tc>
          <w:tcPr>
            <w:tcW w:w="958" w:type="dxa"/>
          </w:tcPr>
          <w:p w14:paraId="2544224B" w14:textId="77777777" w:rsidR="00061A5A" w:rsidRPr="00F06959" w:rsidRDefault="00061A5A" w:rsidP="00C80083">
            <w:pPr>
              <w:pStyle w:val="Tabletext"/>
              <w:jc w:val="center"/>
              <w:rPr>
                <w:lang w:val="en-US"/>
              </w:rPr>
            </w:pPr>
            <w:r w:rsidRPr="00F06959">
              <w:rPr>
                <w:lang w:val="en-US"/>
              </w:rPr>
              <w:t>27</w:t>
            </w:r>
          </w:p>
        </w:tc>
        <w:tc>
          <w:tcPr>
            <w:tcW w:w="236" w:type="dxa"/>
            <w:tcBorders>
              <w:top w:val="nil"/>
              <w:bottom w:val="nil"/>
            </w:tcBorders>
          </w:tcPr>
          <w:p w14:paraId="41E46745" w14:textId="77777777" w:rsidR="00061A5A" w:rsidRPr="00F06959" w:rsidRDefault="00061A5A" w:rsidP="00C80083">
            <w:pPr>
              <w:pStyle w:val="Tabletext"/>
              <w:jc w:val="center"/>
              <w:rPr>
                <w:lang w:val="en-US"/>
              </w:rPr>
            </w:pPr>
          </w:p>
        </w:tc>
        <w:tc>
          <w:tcPr>
            <w:tcW w:w="1216" w:type="dxa"/>
          </w:tcPr>
          <w:p w14:paraId="725A9B9A" w14:textId="77777777" w:rsidR="00061A5A" w:rsidRPr="00F06959" w:rsidRDefault="00061A5A" w:rsidP="00C80083">
            <w:pPr>
              <w:pStyle w:val="Tabletext"/>
              <w:jc w:val="center"/>
              <w:rPr>
                <w:lang w:val="en-US"/>
              </w:rPr>
            </w:pPr>
            <w:r w:rsidRPr="00F06959">
              <w:rPr>
                <w:lang w:val="en-US"/>
              </w:rPr>
              <w:t>95.3</w:t>
            </w:r>
          </w:p>
        </w:tc>
        <w:tc>
          <w:tcPr>
            <w:tcW w:w="1017" w:type="dxa"/>
          </w:tcPr>
          <w:p w14:paraId="19106579" w14:textId="77777777" w:rsidR="00061A5A" w:rsidRPr="00F06959" w:rsidRDefault="00061A5A" w:rsidP="00C80083">
            <w:pPr>
              <w:pStyle w:val="Tabletext"/>
              <w:jc w:val="center"/>
              <w:rPr>
                <w:lang w:val="en-US"/>
              </w:rPr>
            </w:pPr>
            <w:r w:rsidRPr="00F06959">
              <w:rPr>
                <w:lang w:val="en-US"/>
              </w:rPr>
              <w:t>78</w:t>
            </w:r>
          </w:p>
        </w:tc>
        <w:tc>
          <w:tcPr>
            <w:tcW w:w="236" w:type="dxa"/>
            <w:tcBorders>
              <w:top w:val="nil"/>
              <w:bottom w:val="nil"/>
            </w:tcBorders>
          </w:tcPr>
          <w:p w14:paraId="2511969F" w14:textId="77777777" w:rsidR="00061A5A" w:rsidRPr="00F06959" w:rsidRDefault="00061A5A" w:rsidP="00C80083">
            <w:pPr>
              <w:pStyle w:val="Tabletext"/>
              <w:jc w:val="center"/>
              <w:rPr>
                <w:lang w:val="en-US"/>
              </w:rPr>
            </w:pPr>
          </w:p>
        </w:tc>
        <w:tc>
          <w:tcPr>
            <w:tcW w:w="1157" w:type="dxa"/>
          </w:tcPr>
          <w:p w14:paraId="2ECC0610" w14:textId="77777777" w:rsidR="00061A5A" w:rsidRPr="00F06959" w:rsidRDefault="00061A5A" w:rsidP="00C80083">
            <w:pPr>
              <w:pStyle w:val="Tabletext"/>
              <w:jc w:val="center"/>
              <w:rPr>
                <w:lang w:val="en-US"/>
              </w:rPr>
            </w:pPr>
            <w:r w:rsidRPr="00F06959">
              <w:rPr>
                <w:lang w:val="en-US"/>
              </w:rPr>
              <w:t>100.4</w:t>
            </w:r>
          </w:p>
        </w:tc>
        <w:tc>
          <w:tcPr>
            <w:tcW w:w="1075" w:type="dxa"/>
          </w:tcPr>
          <w:p w14:paraId="64116568" w14:textId="77777777" w:rsidR="00061A5A" w:rsidRPr="00F06959" w:rsidRDefault="00061A5A" w:rsidP="00C80083">
            <w:pPr>
              <w:pStyle w:val="Tabletext"/>
              <w:jc w:val="center"/>
              <w:rPr>
                <w:lang w:val="en-US"/>
              </w:rPr>
            </w:pPr>
            <w:r w:rsidRPr="00F06959">
              <w:rPr>
                <w:lang w:val="en-US"/>
              </w:rPr>
              <w:t>129</w:t>
            </w:r>
          </w:p>
        </w:tc>
        <w:tc>
          <w:tcPr>
            <w:tcW w:w="236" w:type="dxa"/>
            <w:tcBorders>
              <w:top w:val="nil"/>
              <w:bottom w:val="nil"/>
            </w:tcBorders>
          </w:tcPr>
          <w:p w14:paraId="0A6C3F92" w14:textId="77777777" w:rsidR="00061A5A" w:rsidRPr="00F06959" w:rsidRDefault="00061A5A" w:rsidP="00C80083">
            <w:pPr>
              <w:pStyle w:val="Tabletext"/>
              <w:jc w:val="center"/>
              <w:rPr>
                <w:lang w:val="en-US"/>
              </w:rPr>
            </w:pPr>
          </w:p>
        </w:tc>
        <w:tc>
          <w:tcPr>
            <w:tcW w:w="1240" w:type="dxa"/>
          </w:tcPr>
          <w:p w14:paraId="75CF7005" w14:textId="77777777" w:rsidR="00061A5A" w:rsidRPr="00F06959" w:rsidRDefault="00061A5A" w:rsidP="00C80083">
            <w:pPr>
              <w:pStyle w:val="Tabletext"/>
              <w:jc w:val="center"/>
              <w:rPr>
                <w:lang w:val="en-US"/>
              </w:rPr>
            </w:pPr>
            <w:r w:rsidRPr="00F06959">
              <w:rPr>
                <w:lang w:val="en-US"/>
              </w:rPr>
              <w:t>105.5</w:t>
            </w:r>
          </w:p>
        </w:tc>
        <w:tc>
          <w:tcPr>
            <w:tcW w:w="992" w:type="dxa"/>
          </w:tcPr>
          <w:p w14:paraId="3209618F" w14:textId="77777777" w:rsidR="00061A5A" w:rsidRPr="00F06959" w:rsidRDefault="00061A5A" w:rsidP="00C80083">
            <w:pPr>
              <w:pStyle w:val="Tabletext"/>
              <w:jc w:val="center"/>
              <w:rPr>
                <w:lang w:val="en-US"/>
              </w:rPr>
            </w:pPr>
            <w:r w:rsidRPr="00F06959">
              <w:rPr>
                <w:lang w:val="en-US"/>
              </w:rPr>
              <w:t>180</w:t>
            </w:r>
          </w:p>
        </w:tc>
      </w:tr>
      <w:tr w:rsidR="00061A5A" w:rsidRPr="00F06959" w14:paraId="4ECFACE9" w14:textId="77777777" w:rsidTr="00C80083">
        <w:trPr>
          <w:jc w:val="center"/>
        </w:trPr>
        <w:tc>
          <w:tcPr>
            <w:tcW w:w="1276" w:type="dxa"/>
          </w:tcPr>
          <w:p w14:paraId="209C1CA5" w14:textId="77777777" w:rsidR="00061A5A" w:rsidRPr="00F06959" w:rsidRDefault="00061A5A" w:rsidP="00C80083">
            <w:pPr>
              <w:pStyle w:val="Tabletext"/>
              <w:jc w:val="center"/>
              <w:rPr>
                <w:lang w:val="en-US"/>
              </w:rPr>
            </w:pPr>
            <w:r w:rsidRPr="00F06959">
              <w:rPr>
                <w:lang w:val="en-US"/>
              </w:rPr>
              <w:t>90.3</w:t>
            </w:r>
          </w:p>
        </w:tc>
        <w:tc>
          <w:tcPr>
            <w:tcW w:w="958" w:type="dxa"/>
          </w:tcPr>
          <w:p w14:paraId="2003B059" w14:textId="77777777" w:rsidR="00061A5A" w:rsidRPr="00F06959" w:rsidRDefault="00061A5A" w:rsidP="00C80083">
            <w:pPr>
              <w:pStyle w:val="Tabletext"/>
              <w:jc w:val="center"/>
              <w:rPr>
                <w:lang w:val="en-US"/>
              </w:rPr>
            </w:pPr>
            <w:r w:rsidRPr="00F06959">
              <w:rPr>
                <w:lang w:val="en-US"/>
              </w:rPr>
              <w:t>28</w:t>
            </w:r>
          </w:p>
        </w:tc>
        <w:tc>
          <w:tcPr>
            <w:tcW w:w="236" w:type="dxa"/>
            <w:tcBorders>
              <w:top w:val="nil"/>
              <w:bottom w:val="nil"/>
            </w:tcBorders>
          </w:tcPr>
          <w:p w14:paraId="489107F8" w14:textId="77777777" w:rsidR="00061A5A" w:rsidRPr="00F06959" w:rsidRDefault="00061A5A" w:rsidP="00C80083">
            <w:pPr>
              <w:pStyle w:val="Tabletext"/>
              <w:jc w:val="center"/>
              <w:rPr>
                <w:lang w:val="en-US"/>
              </w:rPr>
            </w:pPr>
          </w:p>
        </w:tc>
        <w:tc>
          <w:tcPr>
            <w:tcW w:w="1216" w:type="dxa"/>
          </w:tcPr>
          <w:p w14:paraId="7EEB936D" w14:textId="77777777" w:rsidR="00061A5A" w:rsidRPr="00F06959" w:rsidRDefault="00061A5A" w:rsidP="00C80083">
            <w:pPr>
              <w:pStyle w:val="Tabletext"/>
              <w:jc w:val="center"/>
              <w:rPr>
                <w:lang w:val="en-US"/>
              </w:rPr>
            </w:pPr>
            <w:r w:rsidRPr="00F06959">
              <w:rPr>
                <w:lang w:val="en-US"/>
              </w:rPr>
              <w:t>95.4</w:t>
            </w:r>
          </w:p>
        </w:tc>
        <w:tc>
          <w:tcPr>
            <w:tcW w:w="1017" w:type="dxa"/>
          </w:tcPr>
          <w:p w14:paraId="2E83B0BD" w14:textId="77777777" w:rsidR="00061A5A" w:rsidRPr="00F06959" w:rsidRDefault="00061A5A" w:rsidP="00C80083">
            <w:pPr>
              <w:pStyle w:val="Tabletext"/>
              <w:jc w:val="center"/>
              <w:rPr>
                <w:lang w:val="en-US"/>
              </w:rPr>
            </w:pPr>
            <w:r w:rsidRPr="00F06959">
              <w:rPr>
                <w:lang w:val="en-US"/>
              </w:rPr>
              <w:t>79</w:t>
            </w:r>
          </w:p>
        </w:tc>
        <w:tc>
          <w:tcPr>
            <w:tcW w:w="236" w:type="dxa"/>
            <w:tcBorders>
              <w:top w:val="nil"/>
              <w:bottom w:val="nil"/>
            </w:tcBorders>
          </w:tcPr>
          <w:p w14:paraId="0D200B1F" w14:textId="77777777" w:rsidR="00061A5A" w:rsidRPr="00F06959" w:rsidRDefault="00061A5A" w:rsidP="00C80083">
            <w:pPr>
              <w:pStyle w:val="Tabletext"/>
              <w:jc w:val="center"/>
              <w:rPr>
                <w:lang w:val="en-US"/>
              </w:rPr>
            </w:pPr>
          </w:p>
        </w:tc>
        <w:tc>
          <w:tcPr>
            <w:tcW w:w="1157" w:type="dxa"/>
          </w:tcPr>
          <w:p w14:paraId="21574A2D" w14:textId="77777777" w:rsidR="00061A5A" w:rsidRPr="00F06959" w:rsidRDefault="00061A5A" w:rsidP="00C80083">
            <w:pPr>
              <w:pStyle w:val="Tabletext"/>
              <w:jc w:val="center"/>
              <w:rPr>
                <w:lang w:val="en-US"/>
              </w:rPr>
            </w:pPr>
            <w:r w:rsidRPr="00F06959">
              <w:rPr>
                <w:lang w:val="en-US"/>
              </w:rPr>
              <w:t>100.5</w:t>
            </w:r>
          </w:p>
        </w:tc>
        <w:tc>
          <w:tcPr>
            <w:tcW w:w="1075" w:type="dxa"/>
          </w:tcPr>
          <w:p w14:paraId="2CC576BE" w14:textId="77777777" w:rsidR="00061A5A" w:rsidRPr="00F06959" w:rsidRDefault="00061A5A" w:rsidP="00C80083">
            <w:pPr>
              <w:pStyle w:val="Tabletext"/>
              <w:jc w:val="center"/>
              <w:rPr>
                <w:lang w:val="en-US"/>
              </w:rPr>
            </w:pPr>
            <w:r w:rsidRPr="00F06959">
              <w:rPr>
                <w:lang w:val="en-US"/>
              </w:rPr>
              <w:t>130</w:t>
            </w:r>
          </w:p>
        </w:tc>
        <w:tc>
          <w:tcPr>
            <w:tcW w:w="236" w:type="dxa"/>
            <w:tcBorders>
              <w:top w:val="nil"/>
              <w:bottom w:val="nil"/>
            </w:tcBorders>
          </w:tcPr>
          <w:p w14:paraId="2E691B0F" w14:textId="77777777" w:rsidR="00061A5A" w:rsidRPr="00F06959" w:rsidRDefault="00061A5A" w:rsidP="00C80083">
            <w:pPr>
              <w:pStyle w:val="Tabletext"/>
              <w:jc w:val="center"/>
              <w:rPr>
                <w:lang w:val="en-US"/>
              </w:rPr>
            </w:pPr>
          </w:p>
        </w:tc>
        <w:tc>
          <w:tcPr>
            <w:tcW w:w="1240" w:type="dxa"/>
          </w:tcPr>
          <w:p w14:paraId="113FE598" w14:textId="77777777" w:rsidR="00061A5A" w:rsidRPr="00F06959" w:rsidRDefault="00061A5A" w:rsidP="00C80083">
            <w:pPr>
              <w:pStyle w:val="Tabletext"/>
              <w:jc w:val="center"/>
              <w:rPr>
                <w:lang w:val="en-US"/>
              </w:rPr>
            </w:pPr>
            <w:r w:rsidRPr="00F06959">
              <w:rPr>
                <w:lang w:val="en-US"/>
              </w:rPr>
              <w:t>105.6</w:t>
            </w:r>
          </w:p>
        </w:tc>
        <w:tc>
          <w:tcPr>
            <w:tcW w:w="992" w:type="dxa"/>
          </w:tcPr>
          <w:p w14:paraId="5B57B536" w14:textId="77777777" w:rsidR="00061A5A" w:rsidRPr="00F06959" w:rsidRDefault="00061A5A" w:rsidP="00C80083">
            <w:pPr>
              <w:pStyle w:val="Tabletext"/>
              <w:jc w:val="center"/>
              <w:rPr>
                <w:lang w:val="en-US"/>
              </w:rPr>
            </w:pPr>
            <w:r w:rsidRPr="00F06959">
              <w:rPr>
                <w:lang w:val="en-US"/>
              </w:rPr>
              <w:t>181</w:t>
            </w:r>
          </w:p>
        </w:tc>
      </w:tr>
      <w:tr w:rsidR="00061A5A" w:rsidRPr="00F06959" w14:paraId="13A32CB5" w14:textId="77777777" w:rsidTr="00C80083">
        <w:trPr>
          <w:jc w:val="center"/>
        </w:trPr>
        <w:tc>
          <w:tcPr>
            <w:tcW w:w="1276" w:type="dxa"/>
          </w:tcPr>
          <w:p w14:paraId="10294DC0" w14:textId="77777777" w:rsidR="00061A5A" w:rsidRPr="00F06959" w:rsidRDefault="00061A5A" w:rsidP="00C80083">
            <w:pPr>
              <w:pStyle w:val="Tabletext"/>
              <w:jc w:val="center"/>
              <w:rPr>
                <w:lang w:val="en-US"/>
              </w:rPr>
            </w:pPr>
            <w:r w:rsidRPr="00F06959">
              <w:rPr>
                <w:lang w:val="en-US"/>
              </w:rPr>
              <w:t>90.4</w:t>
            </w:r>
          </w:p>
        </w:tc>
        <w:tc>
          <w:tcPr>
            <w:tcW w:w="958" w:type="dxa"/>
          </w:tcPr>
          <w:p w14:paraId="1B986FD5" w14:textId="77777777" w:rsidR="00061A5A" w:rsidRPr="00F06959" w:rsidRDefault="00061A5A" w:rsidP="00C80083">
            <w:pPr>
              <w:pStyle w:val="Tabletext"/>
              <w:jc w:val="center"/>
              <w:rPr>
                <w:lang w:val="en-US"/>
              </w:rPr>
            </w:pPr>
            <w:r w:rsidRPr="00F06959">
              <w:rPr>
                <w:lang w:val="en-US"/>
              </w:rPr>
              <w:t>29</w:t>
            </w:r>
          </w:p>
        </w:tc>
        <w:tc>
          <w:tcPr>
            <w:tcW w:w="236" w:type="dxa"/>
            <w:tcBorders>
              <w:top w:val="nil"/>
              <w:bottom w:val="nil"/>
            </w:tcBorders>
          </w:tcPr>
          <w:p w14:paraId="4206F0E1" w14:textId="77777777" w:rsidR="00061A5A" w:rsidRPr="00F06959" w:rsidRDefault="00061A5A" w:rsidP="00C80083">
            <w:pPr>
              <w:pStyle w:val="Tabletext"/>
              <w:jc w:val="center"/>
              <w:rPr>
                <w:lang w:val="en-US"/>
              </w:rPr>
            </w:pPr>
          </w:p>
        </w:tc>
        <w:tc>
          <w:tcPr>
            <w:tcW w:w="1216" w:type="dxa"/>
          </w:tcPr>
          <w:p w14:paraId="1F53D1EA" w14:textId="77777777" w:rsidR="00061A5A" w:rsidRPr="00F06959" w:rsidRDefault="00061A5A" w:rsidP="00C80083">
            <w:pPr>
              <w:pStyle w:val="Tabletext"/>
              <w:jc w:val="center"/>
              <w:rPr>
                <w:lang w:val="en-US"/>
              </w:rPr>
            </w:pPr>
            <w:r w:rsidRPr="00F06959">
              <w:rPr>
                <w:lang w:val="en-US"/>
              </w:rPr>
              <w:t>95.5</w:t>
            </w:r>
          </w:p>
        </w:tc>
        <w:tc>
          <w:tcPr>
            <w:tcW w:w="1017" w:type="dxa"/>
          </w:tcPr>
          <w:p w14:paraId="6DA8C03E" w14:textId="77777777" w:rsidR="00061A5A" w:rsidRPr="00F06959" w:rsidRDefault="00061A5A" w:rsidP="00C80083">
            <w:pPr>
              <w:pStyle w:val="Tabletext"/>
              <w:jc w:val="center"/>
              <w:rPr>
                <w:lang w:val="en-US"/>
              </w:rPr>
            </w:pPr>
            <w:r w:rsidRPr="00F06959">
              <w:rPr>
                <w:lang w:val="en-US"/>
              </w:rPr>
              <w:t>80</w:t>
            </w:r>
          </w:p>
        </w:tc>
        <w:tc>
          <w:tcPr>
            <w:tcW w:w="236" w:type="dxa"/>
            <w:tcBorders>
              <w:top w:val="nil"/>
              <w:bottom w:val="nil"/>
            </w:tcBorders>
          </w:tcPr>
          <w:p w14:paraId="7DE3FA3D" w14:textId="77777777" w:rsidR="00061A5A" w:rsidRPr="00F06959" w:rsidRDefault="00061A5A" w:rsidP="00C80083">
            <w:pPr>
              <w:pStyle w:val="Tabletext"/>
              <w:jc w:val="center"/>
              <w:rPr>
                <w:lang w:val="en-US"/>
              </w:rPr>
            </w:pPr>
          </w:p>
        </w:tc>
        <w:tc>
          <w:tcPr>
            <w:tcW w:w="1157" w:type="dxa"/>
          </w:tcPr>
          <w:p w14:paraId="2E03EFC5" w14:textId="77777777" w:rsidR="00061A5A" w:rsidRPr="00F06959" w:rsidRDefault="00061A5A" w:rsidP="00C80083">
            <w:pPr>
              <w:pStyle w:val="Tabletext"/>
              <w:jc w:val="center"/>
              <w:rPr>
                <w:lang w:val="en-US"/>
              </w:rPr>
            </w:pPr>
            <w:r w:rsidRPr="00F06959">
              <w:rPr>
                <w:lang w:val="en-US"/>
              </w:rPr>
              <w:t>100.6</w:t>
            </w:r>
          </w:p>
        </w:tc>
        <w:tc>
          <w:tcPr>
            <w:tcW w:w="1075" w:type="dxa"/>
          </w:tcPr>
          <w:p w14:paraId="68122AE9" w14:textId="77777777" w:rsidR="00061A5A" w:rsidRPr="00F06959" w:rsidRDefault="00061A5A" w:rsidP="00C80083">
            <w:pPr>
              <w:pStyle w:val="Tabletext"/>
              <w:jc w:val="center"/>
              <w:rPr>
                <w:lang w:val="en-US"/>
              </w:rPr>
            </w:pPr>
            <w:r w:rsidRPr="00F06959">
              <w:rPr>
                <w:lang w:val="en-US"/>
              </w:rPr>
              <w:t>131</w:t>
            </w:r>
          </w:p>
        </w:tc>
        <w:tc>
          <w:tcPr>
            <w:tcW w:w="236" w:type="dxa"/>
            <w:tcBorders>
              <w:top w:val="nil"/>
              <w:bottom w:val="nil"/>
            </w:tcBorders>
          </w:tcPr>
          <w:p w14:paraId="1C051E63" w14:textId="77777777" w:rsidR="00061A5A" w:rsidRPr="00F06959" w:rsidRDefault="00061A5A" w:rsidP="00C80083">
            <w:pPr>
              <w:pStyle w:val="Tabletext"/>
              <w:jc w:val="center"/>
              <w:rPr>
                <w:lang w:val="en-US"/>
              </w:rPr>
            </w:pPr>
          </w:p>
        </w:tc>
        <w:tc>
          <w:tcPr>
            <w:tcW w:w="1240" w:type="dxa"/>
          </w:tcPr>
          <w:p w14:paraId="0B6B8B78" w14:textId="77777777" w:rsidR="00061A5A" w:rsidRPr="00F06959" w:rsidRDefault="00061A5A" w:rsidP="00C80083">
            <w:pPr>
              <w:pStyle w:val="Tabletext"/>
              <w:jc w:val="center"/>
              <w:rPr>
                <w:lang w:val="en-US"/>
              </w:rPr>
            </w:pPr>
            <w:r w:rsidRPr="00F06959">
              <w:rPr>
                <w:lang w:val="en-US"/>
              </w:rPr>
              <w:t>105.7</w:t>
            </w:r>
          </w:p>
        </w:tc>
        <w:tc>
          <w:tcPr>
            <w:tcW w:w="992" w:type="dxa"/>
          </w:tcPr>
          <w:p w14:paraId="37D2235B" w14:textId="77777777" w:rsidR="00061A5A" w:rsidRPr="00F06959" w:rsidRDefault="00061A5A" w:rsidP="00C80083">
            <w:pPr>
              <w:pStyle w:val="Tabletext"/>
              <w:jc w:val="center"/>
              <w:rPr>
                <w:lang w:val="en-US"/>
              </w:rPr>
            </w:pPr>
            <w:r w:rsidRPr="00F06959">
              <w:rPr>
                <w:lang w:val="en-US"/>
              </w:rPr>
              <w:t>182</w:t>
            </w:r>
          </w:p>
        </w:tc>
      </w:tr>
      <w:tr w:rsidR="00061A5A" w:rsidRPr="00F06959" w14:paraId="1C62E026" w14:textId="77777777" w:rsidTr="00C80083">
        <w:trPr>
          <w:jc w:val="center"/>
        </w:trPr>
        <w:tc>
          <w:tcPr>
            <w:tcW w:w="1276" w:type="dxa"/>
          </w:tcPr>
          <w:p w14:paraId="75F6DCA4" w14:textId="77777777" w:rsidR="00061A5A" w:rsidRPr="00F06959" w:rsidRDefault="00061A5A" w:rsidP="00C80083">
            <w:pPr>
              <w:pStyle w:val="Tabletext"/>
              <w:jc w:val="center"/>
              <w:rPr>
                <w:lang w:val="en-US"/>
              </w:rPr>
            </w:pPr>
            <w:r w:rsidRPr="00F06959">
              <w:rPr>
                <w:lang w:val="en-US"/>
              </w:rPr>
              <w:t>90.5</w:t>
            </w:r>
          </w:p>
        </w:tc>
        <w:tc>
          <w:tcPr>
            <w:tcW w:w="958" w:type="dxa"/>
          </w:tcPr>
          <w:p w14:paraId="1A7B64F5" w14:textId="77777777" w:rsidR="00061A5A" w:rsidRPr="00F06959" w:rsidRDefault="00061A5A" w:rsidP="00C80083">
            <w:pPr>
              <w:pStyle w:val="Tabletext"/>
              <w:jc w:val="center"/>
              <w:rPr>
                <w:lang w:val="en-US"/>
              </w:rPr>
            </w:pPr>
            <w:r w:rsidRPr="00F06959">
              <w:rPr>
                <w:lang w:val="en-US"/>
              </w:rPr>
              <w:t>30</w:t>
            </w:r>
          </w:p>
        </w:tc>
        <w:tc>
          <w:tcPr>
            <w:tcW w:w="236" w:type="dxa"/>
            <w:tcBorders>
              <w:top w:val="nil"/>
              <w:bottom w:val="nil"/>
            </w:tcBorders>
          </w:tcPr>
          <w:p w14:paraId="0ADCDBB5" w14:textId="77777777" w:rsidR="00061A5A" w:rsidRPr="00F06959" w:rsidRDefault="00061A5A" w:rsidP="00C80083">
            <w:pPr>
              <w:pStyle w:val="Tabletext"/>
              <w:jc w:val="center"/>
              <w:rPr>
                <w:lang w:val="en-US"/>
              </w:rPr>
            </w:pPr>
          </w:p>
        </w:tc>
        <w:tc>
          <w:tcPr>
            <w:tcW w:w="1216" w:type="dxa"/>
          </w:tcPr>
          <w:p w14:paraId="55E553EB" w14:textId="77777777" w:rsidR="00061A5A" w:rsidRPr="00F06959" w:rsidRDefault="00061A5A" w:rsidP="00C80083">
            <w:pPr>
              <w:pStyle w:val="Tabletext"/>
              <w:jc w:val="center"/>
              <w:rPr>
                <w:lang w:val="en-US"/>
              </w:rPr>
            </w:pPr>
            <w:r w:rsidRPr="00F06959">
              <w:rPr>
                <w:lang w:val="en-US"/>
              </w:rPr>
              <w:t>95.6</w:t>
            </w:r>
          </w:p>
        </w:tc>
        <w:tc>
          <w:tcPr>
            <w:tcW w:w="1017" w:type="dxa"/>
          </w:tcPr>
          <w:p w14:paraId="59D13BCE" w14:textId="77777777" w:rsidR="00061A5A" w:rsidRPr="00F06959" w:rsidRDefault="00061A5A" w:rsidP="00C80083">
            <w:pPr>
              <w:pStyle w:val="Tabletext"/>
              <w:jc w:val="center"/>
              <w:rPr>
                <w:lang w:val="en-US"/>
              </w:rPr>
            </w:pPr>
            <w:r w:rsidRPr="00F06959">
              <w:rPr>
                <w:lang w:val="en-US"/>
              </w:rPr>
              <w:t>81</w:t>
            </w:r>
          </w:p>
        </w:tc>
        <w:tc>
          <w:tcPr>
            <w:tcW w:w="236" w:type="dxa"/>
            <w:tcBorders>
              <w:top w:val="nil"/>
              <w:bottom w:val="nil"/>
            </w:tcBorders>
          </w:tcPr>
          <w:p w14:paraId="4AF03B15" w14:textId="77777777" w:rsidR="00061A5A" w:rsidRPr="00F06959" w:rsidRDefault="00061A5A" w:rsidP="00C80083">
            <w:pPr>
              <w:pStyle w:val="Tabletext"/>
              <w:jc w:val="center"/>
              <w:rPr>
                <w:lang w:val="en-US"/>
              </w:rPr>
            </w:pPr>
          </w:p>
        </w:tc>
        <w:tc>
          <w:tcPr>
            <w:tcW w:w="1157" w:type="dxa"/>
          </w:tcPr>
          <w:p w14:paraId="7D176805" w14:textId="77777777" w:rsidR="00061A5A" w:rsidRPr="00F06959" w:rsidRDefault="00061A5A" w:rsidP="00C80083">
            <w:pPr>
              <w:pStyle w:val="Tabletext"/>
              <w:jc w:val="center"/>
              <w:rPr>
                <w:lang w:val="en-US"/>
              </w:rPr>
            </w:pPr>
            <w:r w:rsidRPr="00F06959">
              <w:rPr>
                <w:lang w:val="en-US"/>
              </w:rPr>
              <w:t>100.7</w:t>
            </w:r>
          </w:p>
        </w:tc>
        <w:tc>
          <w:tcPr>
            <w:tcW w:w="1075" w:type="dxa"/>
          </w:tcPr>
          <w:p w14:paraId="05FE8E64" w14:textId="77777777" w:rsidR="00061A5A" w:rsidRPr="00F06959" w:rsidRDefault="00061A5A" w:rsidP="00C80083">
            <w:pPr>
              <w:pStyle w:val="Tabletext"/>
              <w:jc w:val="center"/>
              <w:rPr>
                <w:lang w:val="en-US"/>
              </w:rPr>
            </w:pPr>
            <w:r w:rsidRPr="00F06959">
              <w:rPr>
                <w:lang w:val="en-US"/>
              </w:rPr>
              <w:t>132</w:t>
            </w:r>
          </w:p>
        </w:tc>
        <w:tc>
          <w:tcPr>
            <w:tcW w:w="236" w:type="dxa"/>
            <w:tcBorders>
              <w:top w:val="nil"/>
              <w:bottom w:val="nil"/>
            </w:tcBorders>
          </w:tcPr>
          <w:p w14:paraId="11A94E80" w14:textId="77777777" w:rsidR="00061A5A" w:rsidRPr="00F06959" w:rsidRDefault="00061A5A" w:rsidP="00C80083">
            <w:pPr>
              <w:pStyle w:val="Tabletext"/>
              <w:jc w:val="center"/>
              <w:rPr>
                <w:lang w:val="en-US"/>
              </w:rPr>
            </w:pPr>
          </w:p>
        </w:tc>
        <w:tc>
          <w:tcPr>
            <w:tcW w:w="1240" w:type="dxa"/>
          </w:tcPr>
          <w:p w14:paraId="27353282" w14:textId="77777777" w:rsidR="00061A5A" w:rsidRPr="00F06959" w:rsidRDefault="00061A5A" w:rsidP="00C80083">
            <w:pPr>
              <w:pStyle w:val="Tabletext"/>
              <w:jc w:val="center"/>
              <w:rPr>
                <w:lang w:val="en-US"/>
              </w:rPr>
            </w:pPr>
            <w:r w:rsidRPr="00F06959">
              <w:rPr>
                <w:lang w:val="en-US"/>
              </w:rPr>
              <w:t>105.8</w:t>
            </w:r>
          </w:p>
        </w:tc>
        <w:tc>
          <w:tcPr>
            <w:tcW w:w="992" w:type="dxa"/>
          </w:tcPr>
          <w:p w14:paraId="3EDF6CEF" w14:textId="77777777" w:rsidR="00061A5A" w:rsidRPr="00F06959" w:rsidRDefault="00061A5A" w:rsidP="00C80083">
            <w:pPr>
              <w:pStyle w:val="Tabletext"/>
              <w:jc w:val="center"/>
              <w:rPr>
                <w:lang w:val="en-US"/>
              </w:rPr>
            </w:pPr>
            <w:r w:rsidRPr="00F06959">
              <w:rPr>
                <w:lang w:val="en-US"/>
              </w:rPr>
              <w:t>183</w:t>
            </w:r>
          </w:p>
        </w:tc>
      </w:tr>
      <w:tr w:rsidR="00061A5A" w:rsidRPr="00F06959" w14:paraId="29F06460" w14:textId="77777777" w:rsidTr="00C80083">
        <w:trPr>
          <w:jc w:val="center"/>
        </w:trPr>
        <w:tc>
          <w:tcPr>
            <w:tcW w:w="1276" w:type="dxa"/>
          </w:tcPr>
          <w:p w14:paraId="183DC4AF" w14:textId="77777777" w:rsidR="00061A5A" w:rsidRPr="00F06959" w:rsidRDefault="00061A5A" w:rsidP="00C80083">
            <w:pPr>
              <w:pStyle w:val="Tabletext"/>
              <w:jc w:val="center"/>
              <w:rPr>
                <w:lang w:val="en-US"/>
              </w:rPr>
            </w:pPr>
            <w:r w:rsidRPr="00F06959">
              <w:rPr>
                <w:lang w:val="en-US"/>
              </w:rPr>
              <w:t>90.6</w:t>
            </w:r>
          </w:p>
        </w:tc>
        <w:tc>
          <w:tcPr>
            <w:tcW w:w="958" w:type="dxa"/>
          </w:tcPr>
          <w:p w14:paraId="14AF2DDE" w14:textId="77777777" w:rsidR="00061A5A" w:rsidRPr="00F06959" w:rsidRDefault="00061A5A" w:rsidP="00C80083">
            <w:pPr>
              <w:pStyle w:val="Tabletext"/>
              <w:jc w:val="center"/>
              <w:rPr>
                <w:lang w:val="en-US"/>
              </w:rPr>
            </w:pPr>
            <w:r w:rsidRPr="00F06959">
              <w:rPr>
                <w:lang w:val="en-US"/>
              </w:rPr>
              <w:t>31</w:t>
            </w:r>
          </w:p>
        </w:tc>
        <w:tc>
          <w:tcPr>
            <w:tcW w:w="236" w:type="dxa"/>
            <w:tcBorders>
              <w:top w:val="nil"/>
              <w:bottom w:val="nil"/>
            </w:tcBorders>
          </w:tcPr>
          <w:p w14:paraId="1F7F4B48" w14:textId="77777777" w:rsidR="00061A5A" w:rsidRPr="00F06959" w:rsidRDefault="00061A5A" w:rsidP="00C80083">
            <w:pPr>
              <w:pStyle w:val="Tabletext"/>
              <w:jc w:val="center"/>
              <w:rPr>
                <w:lang w:val="en-US"/>
              </w:rPr>
            </w:pPr>
          </w:p>
        </w:tc>
        <w:tc>
          <w:tcPr>
            <w:tcW w:w="1216" w:type="dxa"/>
          </w:tcPr>
          <w:p w14:paraId="7177D462" w14:textId="77777777" w:rsidR="00061A5A" w:rsidRPr="00F06959" w:rsidRDefault="00061A5A" w:rsidP="00C80083">
            <w:pPr>
              <w:pStyle w:val="Tabletext"/>
              <w:jc w:val="center"/>
              <w:rPr>
                <w:lang w:val="en-US"/>
              </w:rPr>
            </w:pPr>
            <w:r w:rsidRPr="00F06959">
              <w:rPr>
                <w:lang w:val="en-US"/>
              </w:rPr>
              <w:t>95.7</w:t>
            </w:r>
          </w:p>
        </w:tc>
        <w:tc>
          <w:tcPr>
            <w:tcW w:w="1017" w:type="dxa"/>
          </w:tcPr>
          <w:p w14:paraId="1D1B9B88" w14:textId="77777777" w:rsidR="00061A5A" w:rsidRPr="00F06959" w:rsidRDefault="00061A5A" w:rsidP="00C80083">
            <w:pPr>
              <w:pStyle w:val="Tabletext"/>
              <w:jc w:val="center"/>
              <w:rPr>
                <w:lang w:val="en-US"/>
              </w:rPr>
            </w:pPr>
            <w:r w:rsidRPr="00F06959">
              <w:rPr>
                <w:lang w:val="en-US"/>
              </w:rPr>
              <w:t>82</w:t>
            </w:r>
          </w:p>
        </w:tc>
        <w:tc>
          <w:tcPr>
            <w:tcW w:w="236" w:type="dxa"/>
            <w:tcBorders>
              <w:top w:val="nil"/>
              <w:bottom w:val="nil"/>
            </w:tcBorders>
          </w:tcPr>
          <w:p w14:paraId="472A617C" w14:textId="77777777" w:rsidR="00061A5A" w:rsidRPr="00F06959" w:rsidRDefault="00061A5A" w:rsidP="00C80083">
            <w:pPr>
              <w:pStyle w:val="Tabletext"/>
              <w:jc w:val="center"/>
              <w:rPr>
                <w:lang w:val="en-US"/>
              </w:rPr>
            </w:pPr>
          </w:p>
        </w:tc>
        <w:tc>
          <w:tcPr>
            <w:tcW w:w="1157" w:type="dxa"/>
          </w:tcPr>
          <w:p w14:paraId="3FEAAAEA" w14:textId="77777777" w:rsidR="00061A5A" w:rsidRPr="00F06959" w:rsidRDefault="00061A5A" w:rsidP="00C80083">
            <w:pPr>
              <w:pStyle w:val="Tabletext"/>
              <w:jc w:val="center"/>
              <w:rPr>
                <w:lang w:val="en-US"/>
              </w:rPr>
            </w:pPr>
            <w:r w:rsidRPr="00F06959">
              <w:rPr>
                <w:lang w:val="en-US"/>
              </w:rPr>
              <w:t>100.8</w:t>
            </w:r>
          </w:p>
        </w:tc>
        <w:tc>
          <w:tcPr>
            <w:tcW w:w="1075" w:type="dxa"/>
          </w:tcPr>
          <w:p w14:paraId="28AB96D2" w14:textId="77777777" w:rsidR="00061A5A" w:rsidRPr="00F06959" w:rsidRDefault="00061A5A" w:rsidP="00C80083">
            <w:pPr>
              <w:pStyle w:val="Tabletext"/>
              <w:jc w:val="center"/>
              <w:rPr>
                <w:lang w:val="en-US"/>
              </w:rPr>
            </w:pPr>
            <w:r w:rsidRPr="00F06959">
              <w:rPr>
                <w:lang w:val="en-US"/>
              </w:rPr>
              <w:t>133</w:t>
            </w:r>
          </w:p>
        </w:tc>
        <w:tc>
          <w:tcPr>
            <w:tcW w:w="236" w:type="dxa"/>
            <w:tcBorders>
              <w:top w:val="nil"/>
              <w:bottom w:val="nil"/>
            </w:tcBorders>
          </w:tcPr>
          <w:p w14:paraId="59C5B886" w14:textId="77777777" w:rsidR="00061A5A" w:rsidRPr="00F06959" w:rsidRDefault="00061A5A" w:rsidP="00C80083">
            <w:pPr>
              <w:pStyle w:val="Tabletext"/>
              <w:jc w:val="center"/>
              <w:rPr>
                <w:lang w:val="en-US"/>
              </w:rPr>
            </w:pPr>
          </w:p>
        </w:tc>
        <w:tc>
          <w:tcPr>
            <w:tcW w:w="1240" w:type="dxa"/>
          </w:tcPr>
          <w:p w14:paraId="1144DC67" w14:textId="77777777" w:rsidR="00061A5A" w:rsidRPr="00F06959" w:rsidRDefault="00061A5A" w:rsidP="00C80083">
            <w:pPr>
              <w:pStyle w:val="Tabletext"/>
              <w:jc w:val="center"/>
              <w:rPr>
                <w:lang w:val="en-US"/>
              </w:rPr>
            </w:pPr>
            <w:r w:rsidRPr="00F06959">
              <w:rPr>
                <w:lang w:val="en-US"/>
              </w:rPr>
              <w:t>105.9</w:t>
            </w:r>
          </w:p>
        </w:tc>
        <w:tc>
          <w:tcPr>
            <w:tcW w:w="992" w:type="dxa"/>
          </w:tcPr>
          <w:p w14:paraId="19C8083A" w14:textId="77777777" w:rsidR="00061A5A" w:rsidRPr="00F06959" w:rsidRDefault="00061A5A" w:rsidP="00C80083">
            <w:pPr>
              <w:pStyle w:val="Tabletext"/>
              <w:jc w:val="center"/>
              <w:rPr>
                <w:lang w:val="en-US"/>
              </w:rPr>
            </w:pPr>
            <w:r w:rsidRPr="00F06959">
              <w:rPr>
                <w:lang w:val="en-US"/>
              </w:rPr>
              <w:t>184</w:t>
            </w:r>
          </w:p>
        </w:tc>
      </w:tr>
      <w:tr w:rsidR="00061A5A" w:rsidRPr="00F06959" w14:paraId="091B61E4" w14:textId="77777777" w:rsidTr="00C80083">
        <w:trPr>
          <w:jc w:val="center"/>
        </w:trPr>
        <w:tc>
          <w:tcPr>
            <w:tcW w:w="1276" w:type="dxa"/>
          </w:tcPr>
          <w:p w14:paraId="06477F69" w14:textId="77777777" w:rsidR="00061A5A" w:rsidRPr="00F06959" w:rsidRDefault="00061A5A" w:rsidP="00C80083">
            <w:pPr>
              <w:pStyle w:val="Tabletext"/>
              <w:jc w:val="center"/>
              <w:rPr>
                <w:lang w:val="en-US"/>
              </w:rPr>
            </w:pPr>
            <w:r w:rsidRPr="00F06959">
              <w:rPr>
                <w:lang w:val="en-US"/>
              </w:rPr>
              <w:t>90.7</w:t>
            </w:r>
          </w:p>
        </w:tc>
        <w:tc>
          <w:tcPr>
            <w:tcW w:w="958" w:type="dxa"/>
          </w:tcPr>
          <w:p w14:paraId="7FEF8C06" w14:textId="77777777" w:rsidR="00061A5A" w:rsidRPr="00F06959" w:rsidRDefault="00061A5A" w:rsidP="00C80083">
            <w:pPr>
              <w:pStyle w:val="Tabletext"/>
              <w:jc w:val="center"/>
              <w:rPr>
                <w:lang w:val="en-US"/>
              </w:rPr>
            </w:pPr>
            <w:r w:rsidRPr="00F06959">
              <w:rPr>
                <w:lang w:val="en-US"/>
              </w:rPr>
              <w:t>32</w:t>
            </w:r>
          </w:p>
        </w:tc>
        <w:tc>
          <w:tcPr>
            <w:tcW w:w="236" w:type="dxa"/>
            <w:tcBorders>
              <w:top w:val="nil"/>
              <w:bottom w:val="nil"/>
            </w:tcBorders>
          </w:tcPr>
          <w:p w14:paraId="23DBBAD1" w14:textId="77777777" w:rsidR="00061A5A" w:rsidRPr="00F06959" w:rsidRDefault="00061A5A" w:rsidP="00C80083">
            <w:pPr>
              <w:pStyle w:val="Tabletext"/>
              <w:jc w:val="center"/>
              <w:rPr>
                <w:lang w:val="en-US"/>
              </w:rPr>
            </w:pPr>
          </w:p>
        </w:tc>
        <w:tc>
          <w:tcPr>
            <w:tcW w:w="1216" w:type="dxa"/>
          </w:tcPr>
          <w:p w14:paraId="3F9AA87C" w14:textId="77777777" w:rsidR="00061A5A" w:rsidRPr="00F06959" w:rsidRDefault="00061A5A" w:rsidP="00C80083">
            <w:pPr>
              <w:pStyle w:val="Tabletext"/>
              <w:jc w:val="center"/>
              <w:rPr>
                <w:lang w:val="en-US"/>
              </w:rPr>
            </w:pPr>
            <w:r w:rsidRPr="00F06959">
              <w:rPr>
                <w:lang w:val="en-US"/>
              </w:rPr>
              <w:t>95.8</w:t>
            </w:r>
          </w:p>
        </w:tc>
        <w:tc>
          <w:tcPr>
            <w:tcW w:w="1017" w:type="dxa"/>
          </w:tcPr>
          <w:p w14:paraId="2B3E7E9B" w14:textId="77777777" w:rsidR="00061A5A" w:rsidRPr="00F06959" w:rsidRDefault="00061A5A" w:rsidP="00C80083">
            <w:pPr>
              <w:pStyle w:val="Tabletext"/>
              <w:jc w:val="center"/>
              <w:rPr>
                <w:lang w:val="en-US"/>
              </w:rPr>
            </w:pPr>
            <w:r w:rsidRPr="00F06959">
              <w:rPr>
                <w:lang w:val="en-US"/>
              </w:rPr>
              <w:t>83</w:t>
            </w:r>
          </w:p>
        </w:tc>
        <w:tc>
          <w:tcPr>
            <w:tcW w:w="236" w:type="dxa"/>
            <w:tcBorders>
              <w:top w:val="nil"/>
              <w:bottom w:val="nil"/>
            </w:tcBorders>
          </w:tcPr>
          <w:p w14:paraId="178BC6D2" w14:textId="77777777" w:rsidR="00061A5A" w:rsidRPr="00F06959" w:rsidRDefault="00061A5A" w:rsidP="00C80083">
            <w:pPr>
              <w:pStyle w:val="Tabletext"/>
              <w:jc w:val="center"/>
              <w:rPr>
                <w:lang w:val="en-US"/>
              </w:rPr>
            </w:pPr>
          </w:p>
        </w:tc>
        <w:tc>
          <w:tcPr>
            <w:tcW w:w="1157" w:type="dxa"/>
          </w:tcPr>
          <w:p w14:paraId="685716D7" w14:textId="77777777" w:rsidR="00061A5A" w:rsidRPr="00F06959" w:rsidRDefault="00061A5A" w:rsidP="00C80083">
            <w:pPr>
              <w:pStyle w:val="Tabletext"/>
              <w:jc w:val="center"/>
              <w:rPr>
                <w:lang w:val="en-US"/>
              </w:rPr>
            </w:pPr>
            <w:r w:rsidRPr="00F06959">
              <w:rPr>
                <w:lang w:val="en-US"/>
              </w:rPr>
              <w:t>100.9</w:t>
            </w:r>
          </w:p>
        </w:tc>
        <w:tc>
          <w:tcPr>
            <w:tcW w:w="1075" w:type="dxa"/>
          </w:tcPr>
          <w:p w14:paraId="70142AEB" w14:textId="77777777" w:rsidR="00061A5A" w:rsidRPr="00F06959" w:rsidRDefault="00061A5A" w:rsidP="00C80083">
            <w:pPr>
              <w:pStyle w:val="Tabletext"/>
              <w:jc w:val="center"/>
              <w:rPr>
                <w:lang w:val="en-US"/>
              </w:rPr>
            </w:pPr>
            <w:r w:rsidRPr="00F06959">
              <w:rPr>
                <w:lang w:val="en-US"/>
              </w:rPr>
              <w:t>134</w:t>
            </w:r>
          </w:p>
        </w:tc>
        <w:tc>
          <w:tcPr>
            <w:tcW w:w="236" w:type="dxa"/>
            <w:tcBorders>
              <w:top w:val="nil"/>
              <w:bottom w:val="nil"/>
            </w:tcBorders>
          </w:tcPr>
          <w:p w14:paraId="50BF5A07" w14:textId="77777777" w:rsidR="00061A5A" w:rsidRPr="00F06959" w:rsidRDefault="00061A5A" w:rsidP="00C80083">
            <w:pPr>
              <w:pStyle w:val="Tabletext"/>
              <w:jc w:val="center"/>
              <w:rPr>
                <w:lang w:val="en-US"/>
              </w:rPr>
            </w:pPr>
          </w:p>
        </w:tc>
        <w:tc>
          <w:tcPr>
            <w:tcW w:w="1240" w:type="dxa"/>
          </w:tcPr>
          <w:p w14:paraId="57EDA4AB" w14:textId="77777777" w:rsidR="00061A5A" w:rsidRPr="00F06959" w:rsidRDefault="00061A5A" w:rsidP="00C80083">
            <w:pPr>
              <w:pStyle w:val="Tabletext"/>
              <w:jc w:val="center"/>
              <w:rPr>
                <w:lang w:val="en-US"/>
              </w:rPr>
            </w:pPr>
            <w:r w:rsidRPr="00F06959">
              <w:rPr>
                <w:lang w:val="en-US"/>
              </w:rPr>
              <w:t>106.0</w:t>
            </w:r>
          </w:p>
        </w:tc>
        <w:tc>
          <w:tcPr>
            <w:tcW w:w="992" w:type="dxa"/>
          </w:tcPr>
          <w:p w14:paraId="52D32410" w14:textId="77777777" w:rsidR="00061A5A" w:rsidRPr="00F06959" w:rsidRDefault="00061A5A" w:rsidP="00C80083">
            <w:pPr>
              <w:pStyle w:val="Tabletext"/>
              <w:jc w:val="center"/>
              <w:rPr>
                <w:lang w:val="en-US"/>
              </w:rPr>
            </w:pPr>
            <w:r w:rsidRPr="00F06959">
              <w:rPr>
                <w:lang w:val="en-US"/>
              </w:rPr>
              <w:t>185</w:t>
            </w:r>
          </w:p>
        </w:tc>
      </w:tr>
      <w:tr w:rsidR="00061A5A" w:rsidRPr="00F06959" w14:paraId="7ED755B7" w14:textId="77777777" w:rsidTr="00C80083">
        <w:trPr>
          <w:jc w:val="center"/>
        </w:trPr>
        <w:tc>
          <w:tcPr>
            <w:tcW w:w="1276" w:type="dxa"/>
          </w:tcPr>
          <w:p w14:paraId="7A8726C4" w14:textId="77777777" w:rsidR="00061A5A" w:rsidRPr="00F06959" w:rsidRDefault="00061A5A" w:rsidP="00C80083">
            <w:pPr>
              <w:pStyle w:val="Tabletext"/>
              <w:jc w:val="center"/>
              <w:rPr>
                <w:lang w:val="en-US"/>
              </w:rPr>
            </w:pPr>
            <w:r w:rsidRPr="00F06959">
              <w:rPr>
                <w:lang w:val="en-US"/>
              </w:rPr>
              <w:t>90.8</w:t>
            </w:r>
          </w:p>
        </w:tc>
        <w:tc>
          <w:tcPr>
            <w:tcW w:w="958" w:type="dxa"/>
          </w:tcPr>
          <w:p w14:paraId="2DE71D39" w14:textId="77777777" w:rsidR="00061A5A" w:rsidRPr="00F06959" w:rsidRDefault="00061A5A" w:rsidP="00C80083">
            <w:pPr>
              <w:pStyle w:val="Tabletext"/>
              <w:jc w:val="center"/>
              <w:rPr>
                <w:lang w:val="en-US"/>
              </w:rPr>
            </w:pPr>
            <w:r w:rsidRPr="00F06959">
              <w:rPr>
                <w:lang w:val="en-US"/>
              </w:rPr>
              <w:t>33</w:t>
            </w:r>
          </w:p>
        </w:tc>
        <w:tc>
          <w:tcPr>
            <w:tcW w:w="236" w:type="dxa"/>
            <w:tcBorders>
              <w:top w:val="nil"/>
              <w:bottom w:val="nil"/>
            </w:tcBorders>
          </w:tcPr>
          <w:p w14:paraId="1658DC77" w14:textId="77777777" w:rsidR="00061A5A" w:rsidRPr="00F06959" w:rsidRDefault="00061A5A" w:rsidP="00C80083">
            <w:pPr>
              <w:pStyle w:val="Tabletext"/>
              <w:jc w:val="center"/>
              <w:rPr>
                <w:lang w:val="en-US"/>
              </w:rPr>
            </w:pPr>
          </w:p>
        </w:tc>
        <w:tc>
          <w:tcPr>
            <w:tcW w:w="1216" w:type="dxa"/>
          </w:tcPr>
          <w:p w14:paraId="6A0E8304" w14:textId="77777777" w:rsidR="00061A5A" w:rsidRPr="00F06959" w:rsidRDefault="00061A5A" w:rsidP="00C80083">
            <w:pPr>
              <w:pStyle w:val="Tabletext"/>
              <w:jc w:val="center"/>
              <w:rPr>
                <w:lang w:val="en-US"/>
              </w:rPr>
            </w:pPr>
            <w:r w:rsidRPr="00F06959">
              <w:rPr>
                <w:lang w:val="en-US"/>
              </w:rPr>
              <w:t>95.9</w:t>
            </w:r>
          </w:p>
        </w:tc>
        <w:tc>
          <w:tcPr>
            <w:tcW w:w="1017" w:type="dxa"/>
          </w:tcPr>
          <w:p w14:paraId="49C51CB9" w14:textId="77777777" w:rsidR="00061A5A" w:rsidRPr="00F06959" w:rsidRDefault="00061A5A" w:rsidP="00C80083">
            <w:pPr>
              <w:pStyle w:val="Tabletext"/>
              <w:jc w:val="center"/>
              <w:rPr>
                <w:lang w:val="en-US"/>
              </w:rPr>
            </w:pPr>
            <w:r w:rsidRPr="00F06959">
              <w:rPr>
                <w:lang w:val="en-US"/>
              </w:rPr>
              <w:t>84</w:t>
            </w:r>
          </w:p>
        </w:tc>
        <w:tc>
          <w:tcPr>
            <w:tcW w:w="236" w:type="dxa"/>
            <w:tcBorders>
              <w:top w:val="nil"/>
              <w:bottom w:val="nil"/>
            </w:tcBorders>
          </w:tcPr>
          <w:p w14:paraId="29EBD11B" w14:textId="77777777" w:rsidR="00061A5A" w:rsidRPr="00F06959" w:rsidRDefault="00061A5A" w:rsidP="00C80083">
            <w:pPr>
              <w:pStyle w:val="Tabletext"/>
              <w:jc w:val="center"/>
              <w:rPr>
                <w:lang w:val="en-US"/>
              </w:rPr>
            </w:pPr>
          </w:p>
        </w:tc>
        <w:tc>
          <w:tcPr>
            <w:tcW w:w="1157" w:type="dxa"/>
          </w:tcPr>
          <w:p w14:paraId="56C1C1DD" w14:textId="77777777" w:rsidR="00061A5A" w:rsidRPr="00F06959" w:rsidRDefault="00061A5A" w:rsidP="00C80083">
            <w:pPr>
              <w:pStyle w:val="Tabletext"/>
              <w:jc w:val="center"/>
              <w:rPr>
                <w:lang w:val="en-US"/>
              </w:rPr>
            </w:pPr>
            <w:r w:rsidRPr="00F06959">
              <w:rPr>
                <w:lang w:val="en-US"/>
              </w:rPr>
              <w:t>101.0</w:t>
            </w:r>
          </w:p>
        </w:tc>
        <w:tc>
          <w:tcPr>
            <w:tcW w:w="1075" w:type="dxa"/>
          </w:tcPr>
          <w:p w14:paraId="623718F2" w14:textId="77777777" w:rsidR="00061A5A" w:rsidRPr="00F06959" w:rsidRDefault="00061A5A" w:rsidP="00C80083">
            <w:pPr>
              <w:pStyle w:val="Tabletext"/>
              <w:jc w:val="center"/>
              <w:rPr>
                <w:lang w:val="en-US"/>
              </w:rPr>
            </w:pPr>
            <w:r w:rsidRPr="00F06959">
              <w:rPr>
                <w:lang w:val="en-US"/>
              </w:rPr>
              <w:t>135</w:t>
            </w:r>
          </w:p>
        </w:tc>
        <w:tc>
          <w:tcPr>
            <w:tcW w:w="236" w:type="dxa"/>
            <w:tcBorders>
              <w:top w:val="nil"/>
              <w:bottom w:val="nil"/>
            </w:tcBorders>
          </w:tcPr>
          <w:p w14:paraId="76C4D7B3" w14:textId="77777777" w:rsidR="00061A5A" w:rsidRPr="00F06959" w:rsidRDefault="00061A5A" w:rsidP="00C80083">
            <w:pPr>
              <w:pStyle w:val="Tabletext"/>
              <w:jc w:val="center"/>
              <w:rPr>
                <w:lang w:val="en-US"/>
              </w:rPr>
            </w:pPr>
          </w:p>
        </w:tc>
        <w:tc>
          <w:tcPr>
            <w:tcW w:w="1240" w:type="dxa"/>
          </w:tcPr>
          <w:p w14:paraId="7893DB6B" w14:textId="77777777" w:rsidR="00061A5A" w:rsidRPr="00F06959" w:rsidRDefault="00061A5A" w:rsidP="00C80083">
            <w:pPr>
              <w:pStyle w:val="Tabletext"/>
              <w:jc w:val="center"/>
              <w:rPr>
                <w:lang w:val="en-US"/>
              </w:rPr>
            </w:pPr>
            <w:r w:rsidRPr="00F06959">
              <w:rPr>
                <w:lang w:val="en-US"/>
              </w:rPr>
              <w:t>106.1</w:t>
            </w:r>
          </w:p>
        </w:tc>
        <w:tc>
          <w:tcPr>
            <w:tcW w:w="992" w:type="dxa"/>
          </w:tcPr>
          <w:p w14:paraId="5B559F91" w14:textId="77777777" w:rsidR="00061A5A" w:rsidRPr="00F06959" w:rsidRDefault="00061A5A" w:rsidP="00C80083">
            <w:pPr>
              <w:pStyle w:val="Tabletext"/>
              <w:jc w:val="center"/>
              <w:rPr>
                <w:lang w:val="en-US"/>
              </w:rPr>
            </w:pPr>
            <w:r w:rsidRPr="00F06959">
              <w:rPr>
                <w:lang w:val="en-US"/>
              </w:rPr>
              <w:t>186</w:t>
            </w:r>
          </w:p>
        </w:tc>
      </w:tr>
      <w:tr w:rsidR="00061A5A" w:rsidRPr="00F06959" w14:paraId="71A6464A" w14:textId="77777777" w:rsidTr="00C80083">
        <w:trPr>
          <w:jc w:val="center"/>
        </w:trPr>
        <w:tc>
          <w:tcPr>
            <w:tcW w:w="1276" w:type="dxa"/>
          </w:tcPr>
          <w:p w14:paraId="260037BB" w14:textId="77777777" w:rsidR="00061A5A" w:rsidRPr="00F06959" w:rsidRDefault="00061A5A" w:rsidP="00C80083">
            <w:pPr>
              <w:pStyle w:val="Tabletext"/>
              <w:jc w:val="center"/>
              <w:rPr>
                <w:lang w:val="en-US"/>
              </w:rPr>
            </w:pPr>
            <w:r w:rsidRPr="00F06959">
              <w:rPr>
                <w:lang w:val="en-US"/>
              </w:rPr>
              <w:t>90.9</w:t>
            </w:r>
          </w:p>
        </w:tc>
        <w:tc>
          <w:tcPr>
            <w:tcW w:w="958" w:type="dxa"/>
          </w:tcPr>
          <w:p w14:paraId="7166CA49" w14:textId="77777777" w:rsidR="00061A5A" w:rsidRPr="00F06959" w:rsidRDefault="00061A5A" w:rsidP="00C80083">
            <w:pPr>
              <w:pStyle w:val="Tabletext"/>
              <w:jc w:val="center"/>
              <w:rPr>
                <w:lang w:val="en-US"/>
              </w:rPr>
            </w:pPr>
            <w:r w:rsidRPr="00F06959">
              <w:rPr>
                <w:lang w:val="en-US"/>
              </w:rPr>
              <w:t>34</w:t>
            </w:r>
          </w:p>
        </w:tc>
        <w:tc>
          <w:tcPr>
            <w:tcW w:w="236" w:type="dxa"/>
            <w:tcBorders>
              <w:top w:val="nil"/>
              <w:bottom w:val="nil"/>
            </w:tcBorders>
          </w:tcPr>
          <w:p w14:paraId="0F6B4C0E" w14:textId="77777777" w:rsidR="00061A5A" w:rsidRPr="00F06959" w:rsidRDefault="00061A5A" w:rsidP="00C80083">
            <w:pPr>
              <w:pStyle w:val="Tabletext"/>
              <w:jc w:val="center"/>
              <w:rPr>
                <w:lang w:val="en-US"/>
              </w:rPr>
            </w:pPr>
          </w:p>
        </w:tc>
        <w:tc>
          <w:tcPr>
            <w:tcW w:w="1216" w:type="dxa"/>
          </w:tcPr>
          <w:p w14:paraId="2251808A" w14:textId="77777777" w:rsidR="00061A5A" w:rsidRPr="00F06959" w:rsidRDefault="00061A5A" w:rsidP="00C80083">
            <w:pPr>
              <w:pStyle w:val="Tabletext"/>
              <w:jc w:val="center"/>
              <w:rPr>
                <w:lang w:val="en-US"/>
              </w:rPr>
            </w:pPr>
            <w:r w:rsidRPr="00F06959">
              <w:rPr>
                <w:lang w:val="en-US"/>
              </w:rPr>
              <w:t>96.0</w:t>
            </w:r>
          </w:p>
        </w:tc>
        <w:tc>
          <w:tcPr>
            <w:tcW w:w="1017" w:type="dxa"/>
          </w:tcPr>
          <w:p w14:paraId="2BBD049A" w14:textId="77777777" w:rsidR="00061A5A" w:rsidRPr="00F06959" w:rsidRDefault="00061A5A" w:rsidP="00C80083">
            <w:pPr>
              <w:pStyle w:val="Tabletext"/>
              <w:jc w:val="center"/>
              <w:rPr>
                <w:lang w:val="en-US"/>
              </w:rPr>
            </w:pPr>
            <w:r w:rsidRPr="00F06959">
              <w:rPr>
                <w:lang w:val="en-US"/>
              </w:rPr>
              <w:t>85</w:t>
            </w:r>
          </w:p>
        </w:tc>
        <w:tc>
          <w:tcPr>
            <w:tcW w:w="236" w:type="dxa"/>
            <w:tcBorders>
              <w:top w:val="nil"/>
              <w:bottom w:val="nil"/>
            </w:tcBorders>
          </w:tcPr>
          <w:p w14:paraId="0D6652F4" w14:textId="77777777" w:rsidR="00061A5A" w:rsidRPr="00F06959" w:rsidRDefault="00061A5A" w:rsidP="00C80083">
            <w:pPr>
              <w:pStyle w:val="Tabletext"/>
              <w:jc w:val="center"/>
              <w:rPr>
                <w:lang w:val="en-US"/>
              </w:rPr>
            </w:pPr>
          </w:p>
        </w:tc>
        <w:tc>
          <w:tcPr>
            <w:tcW w:w="1157" w:type="dxa"/>
          </w:tcPr>
          <w:p w14:paraId="2989074D" w14:textId="77777777" w:rsidR="00061A5A" w:rsidRPr="00F06959" w:rsidRDefault="00061A5A" w:rsidP="00C80083">
            <w:pPr>
              <w:pStyle w:val="Tabletext"/>
              <w:jc w:val="center"/>
              <w:rPr>
                <w:lang w:val="en-US"/>
              </w:rPr>
            </w:pPr>
            <w:r w:rsidRPr="00F06959">
              <w:rPr>
                <w:lang w:val="en-US"/>
              </w:rPr>
              <w:t>101.1</w:t>
            </w:r>
          </w:p>
        </w:tc>
        <w:tc>
          <w:tcPr>
            <w:tcW w:w="1075" w:type="dxa"/>
          </w:tcPr>
          <w:p w14:paraId="08E9D258" w14:textId="77777777" w:rsidR="00061A5A" w:rsidRPr="00F06959" w:rsidRDefault="00061A5A" w:rsidP="00C80083">
            <w:pPr>
              <w:pStyle w:val="Tabletext"/>
              <w:jc w:val="center"/>
              <w:rPr>
                <w:lang w:val="en-US"/>
              </w:rPr>
            </w:pPr>
            <w:r w:rsidRPr="00F06959">
              <w:rPr>
                <w:lang w:val="en-US"/>
              </w:rPr>
              <w:t>136</w:t>
            </w:r>
          </w:p>
        </w:tc>
        <w:tc>
          <w:tcPr>
            <w:tcW w:w="236" w:type="dxa"/>
            <w:tcBorders>
              <w:top w:val="nil"/>
              <w:bottom w:val="nil"/>
            </w:tcBorders>
          </w:tcPr>
          <w:p w14:paraId="0D372462" w14:textId="77777777" w:rsidR="00061A5A" w:rsidRPr="00F06959" w:rsidRDefault="00061A5A" w:rsidP="00C80083">
            <w:pPr>
              <w:pStyle w:val="Tabletext"/>
              <w:jc w:val="center"/>
              <w:rPr>
                <w:lang w:val="en-US"/>
              </w:rPr>
            </w:pPr>
          </w:p>
        </w:tc>
        <w:tc>
          <w:tcPr>
            <w:tcW w:w="1240" w:type="dxa"/>
          </w:tcPr>
          <w:p w14:paraId="177B6FBD" w14:textId="77777777" w:rsidR="00061A5A" w:rsidRPr="00F06959" w:rsidRDefault="00061A5A" w:rsidP="00C80083">
            <w:pPr>
              <w:pStyle w:val="Tabletext"/>
              <w:jc w:val="center"/>
              <w:rPr>
                <w:lang w:val="en-US"/>
              </w:rPr>
            </w:pPr>
            <w:r w:rsidRPr="00F06959">
              <w:rPr>
                <w:lang w:val="en-US"/>
              </w:rPr>
              <w:t>106.2</w:t>
            </w:r>
          </w:p>
        </w:tc>
        <w:tc>
          <w:tcPr>
            <w:tcW w:w="992" w:type="dxa"/>
          </w:tcPr>
          <w:p w14:paraId="757A589C" w14:textId="77777777" w:rsidR="00061A5A" w:rsidRPr="00F06959" w:rsidRDefault="00061A5A" w:rsidP="00C80083">
            <w:pPr>
              <w:pStyle w:val="Tabletext"/>
              <w:jc w:val="center"/>
              <w:rPr>
                <w:lang w:val="en-US"/>
              </w:rPr>
            </w:pPr>
            <w:r w:rsidRPr="00F06959">
              <w:rPr>
                <w:lang w:val="en-US"/>
              </w:rPr>
              <w:t>187</w:t>
            </w:r>
          </w:p>
        </w:tc>
      </w:tr>
      <w:tr w:rsidR="00061A5A" w:rsidRPr="00F06959" w14:paraId="0693945E" w14:textId="77777777" w:rsidTr="00C80083">
        <w:trPr>
          <w:jc w:val="center"/>
        </w:trPr>
        <w:tc>
          <w:tcPr>
            <w:tcW w:w="1276" w:type="dxa"/>
          </w:tcPr>
          <w:p w14:paraId="12E37B33" w14:textId="77777777" w:rsidR="00061A5A" w:rsidRPr="00F06959" w:rsidRDefault="00061A5A" w:rsidP="00C80083">
            <w:pPr>
              <w:pStyle w:val="Tabletext"/>
              <w:jc w:val="center"/>
              <w:rPr>
                <w:lang w:val="en-US"/>
              </w:rPr>
            </w:pPr>
            <w:r w:rsidRPr="00F06959">
              <w:rPr>
                <w:lang w:val="en-US"/>
              </w:rPr>
              <w:t>91.0</w:t>
            </w:r>
          </w:p>
        </w:tc>
        <w:tc>
          <w:tcPr>
            <w:tcW w:w="958" w:type="dxa"/>
          </w:tcPr>
          <w:p w14:paraId="3BF9FFCF" w14:textId="77777777" w:rsidR="00061A5A" w:rsidRPr="00F06959" w:rsidRDefault="00061A5A" w:rsidP="00C80083">
            <w:pPr>
              <w:pStyle w:val="Tabletext"/>
              <w:jc w:val="center"/>
              <w:rPr>
                <w:lang w:val="en-US"/>
              </w:rPr>
            </w:pPr>
            <w:r w:rsidRPr="00F06959">
              <w:rPr>
                <w:lang w:val="en-US"/>
              </w:rPr>
              <w:t>35</w:t>
            </w:r>
          </w:p>
        </w:tc>
        <w:tc>
          <w:tcPr>
            <w:tcW w:w="236" w:type="dxa"/>
            <w:tcBorders>
              <w:top w:val="nil"/>
              <w:bottom w:val="nil"/>
            </w:tcBorders>
          </w:tcPr>
          <w:p w14:paraId="00D78F74" w14:textId="77777777" w:rsidR="00061A5A" w:rsidRPr="00F06959" w:rsidRDefault="00061A5A" w:rsidP="00C80083">
            <w:pPr>
              <w:pStyle w:val="Tabletext"/>
              <w:jc w:val="center"/>
              <w:rPr>
                <w:lang w:val="en-US"/>
              </w:rPr>
            </w:pPr>
          </w:p>
        </w:tc>
        <w:tc>
          <w:tcPr>
            <w:tcW w:w="1216" w:type="dxa"/>
          </w:tcPr>
          <w:p w14:paraId="68A71427" w14:textId="77777777" w:rsidR="00061A5A" w:rsidRPr="00F06959" w:rsidRDefault="00061A5A" w:rsidP="00C80083">
            <w:pPr>
              <w:pStyle w:val="Tabletext"/>
              <w:jc w:val="center"/>
              <w:rPr>
                <w:lang w:val="en-US"/>
              </w:rPr>
            </w:pPr>
            <w:r w:rsidRPr="00F06959">
              <w:rPr>
                <w:lang w:val="en-US"/>
              </w:rPr>
              <w:t>96.1</w:t>
            </w:r>
          </w:p>
        </w:tc>
        <w:tc>
          <w:tcPr>
            <w:tcW w:w="1017" w:type="dxa"/>
          </w:tcPr>
          <w:p w14:paraId="6CBD1327" w14:textId="77777777" w:rsidR="00061A5A" w:rsidRPr="00F06959" w:rsidRDefault="00061A5A" w:rsidP="00C80083">
            <w:pPr>
              <w:pStyle w:val="Tabletext"/>
              <w:jc w:val="center"/>
              <w:rPr>
                <w:lang w:val="en-US"/>
              </w:rPr>
            </w:pPr>
            <w:r w:rsidRPr="00F06959">
              <w:rPr>
                <w:lang w:val="en-US"/>
              </w:rPr>
              <w:t>86</w:t>
            </w:r>
          </w:p>
        </w:tc>
        <w:tc>
          <w:tcPr>
            <w:tcW w:w="236" w:type="dxa"/>
            <w:tcBorders>
              <w:top w:val="nil"/>
              <w:bottom w:val="nil"/>
            </w:tcBorders>
          </w:tcPr>
          <w:p w14:paraId="2C94B58E" w14:textId="77777777" w:rsidR="00061A5A" w:rsidRPr="00F06959" w:rsidRDefault="00061A5A" w:rsidP="00C80083">
            <w:pPr>
              <w:pStyle w:val="Tabletext"/>
              <w:jc w:val="center"/>
              <w:rPr>
                <w:lang w:val="en-US"/>
              </w:rPr>
            </w:pPr>
          </w:p>
        </w:tc>
        <w:tc>
          <w:tcPr>
            <w:tcW w:w="1157" w:type="dxa"/>
          </w:tcPr>
          <w:p w14:paraId="6005E220" w14:textId="77777777" w:rsidR="00061A5A" w:rsidRPr="00F06959" w:rsidRDefault="00061A5A" w:rsidP="00C80083">
            <w:pPr>
              <w:pStyle w:val="Tabletext"/>
              <w:jc w:val="center"/>
              <w:rPr>
                <w:lang w:val="en-US"/>
              </w:rPr>
            </w:pPr>
            <w:r w:rsidRPr="00F06959">
              <w:rPr>
                <w:lang w:val="en-US"/>
              </w:rPr>
              <w:t>101.2</w:t>
            </w:r>
          </w:p>
        </w:tc>
        <w:tc>
          <w:tcPr>
            <w:tcW w:w="1075" w:type="dxa"/>
          </w:tcPr>
          <w:p w14:paraId="5CC0C1C9" w14:textId="77777777" w:rsidR="00061A5A" w:rsidRPr="00F06959" w:rsidRDefault="00061A5A" w:rsidP="00C80083">
            <w:pPr>
              <w:pStyle w:val="Tabletext"/>
              <w:jc w:val="center"/>
              <w:rPr>
                <w:lang w:val="en-US"/>
              </w:rPr>
            </w:pPr>
            <w:r w:rsidRPr="00F06959">
              <w:rPr>
                <w:lang w:val="en-US"/>
              </w:rPr>
              <w:t>137</w:t>
            </w:r>
          </w:p>
        </w:tc>
        <w:tc>
          <w:tcPr>
            <w:tcW w:w="236" w:type="dxa"/>
            <w:tcBorders>
              <w:top w:val="nil"/>
              <w:bottom w:val="nil"/>
            </w:tcBorders>
          </w:tcPr>
          <w:p w14:paraId="69D725E4" w14:textId="77777777" w:rsidR="00061A5A" w:rsidRPr="00F06959" w:rsidRDefault="00061A5A" w:rsidP="00C80083">
            <w:pPr>
              <w:pStyle w:val="Tabletext"/>
              <w:jc w:val="center"/>
              <w:rPr>
                <w:lang w:val="en-US"/>
              </w:rPr>
            </w:pPr>
          </w:p>
        </w:tc>
        <w:tc>
          <w:tcPr>
            <w:tcW w:w="1240" w:type="dxa"/>
          </w:tcPr>
          <w:p w14:paraId="7DD58EEA" w14:textId="77777777" w:rsidR="00061A5A" w:rsidRPr="00F06959" w:rsidRDefault="00061A5A" w:rsidP="00C80083">
            <w:pPr>
              <w:pStyle w:val="Tabletext"/>
              <w:jc w:val="center"/>
              <w:rPr>
                <w:lang w:val="en-US"/>
              </w:rPr>
            </w:pPr>
            <w:r w:rsidRPr="00F06959">
              <w:rPr>
                <w:lang w:val="en-US"/>
              </w:rPr>
              <w:t>106.3</w:t>
            </w:r>
          </w:p>
        </w:tc>
        <w:tc>
          <w:tcPr>
            <w:tcW w:w="992" w:type="dxa"/>
          </w:tcPr>
          <w:p w14:paraId="04D8A737" w14:textId="77777777" w:rsidR="00061A5A" w:rsidRPr="00F06959" w:rsidRDefault="00061A5A" w:rsidP="00C80083">
            <w:pPr>
              <w:pStyle w:val="Tabletext"/>
              <w:jc w:val="center"/>
              <w:rPr>
                <w:lang w:val="en-US"/>
              </w:rPr>
            </w:pPr>
            <w:r w:rsidRPr="00F06959">
              <w:rPr>
                <w:lang w:val="en-US"/>
              </w:rPr>
              <w:t>188</w:t>
            </w:r>
          </w:p>
        </w:tc>
      </w:tr>
      <w:tr w:rsidR="00061A5A" w:rsidRPr="00F06959" w14:paraId="2E0F8E14" w14:textId="77777777" w:rsidTr="00C80083">
        <w:trPr>
          <w:jc w:val="center"/>
        </w:trPr>
        <w:tc>
          <w:tcPr>
            <w:tcW w:w="1276" w:type="dxa"/>
          </w:tcPr>
          <w:p w14:paraId="66AF9424" w14:textId="77777777" w:rsidR="00061A5A" w:rsidRPr="00F06959" w:rsidRDefault="00061A5A" w:rsidP="00C80083">
            <w:pPr>
              <w:pStyle w:val="Tabletext"/>
              <w:jc w:val="center"/>
              <w:rPr>
                <w:lang w:val="en-US"/>
              </w:rPr>
            </w:pPr>
            <w:r w:rsidRPr="00F06959">
              <w:rPr>
                <w:lang w:val="en-US"/>
              </w:rPr>
              <w:t>91.1</w:t>
            </w:r>
          </w:p>
        </w:tc>
        <w:tc>
          <w:tcPr>
            <w:tcW w:w="958" w:type="dxa"/>
          </w:tcPr>
          <w:p w14:paraId="78D3198B" w14:textId="77777777" w:rsidR="00061A5A" w:rsidRPr="00F06959" w:rsidRDefault="00061A5A" w:rsidP="00C80083">
            <w:pPr>
              <w:pStyle w:val="Tabletext"/>
              <w:jc w:val="center"/>
              <w:rPr>
                <w:lang w:val="en-US"/>
              </w:rPr>
            </w:pPr>
            <w:r w:rsidRPr="00F06959">
              <w:rPr>
                <w:lang w:val="en-US"/>
              </w:rPr>
              <w:t>36</w:t>
            </w:r>
          </w:p>
        </w:tc>
        <w:tc>
          <w:tcPr>
            <w:tcW w:w="236" w:type="dxa"/>
            <w:tcBorders>
              <w:top w:val="nil"/>
              <w:bottom w:val="nil"/>
            </w:tcBorders>
          </w:tcPr>
          <w:p w14:paraId="5587DBFC" w14:textId="77777777" w:rsidR="00061A5A" w:rsidRPr="00F06959" w:rsidRDefault="00061A5A" w:rsidP="00C80083">
            <w:pPr>
              <w:pStyle w:val="Tabletext"/>
              <w:jc w:val="center"/>
              <w:rPr>
                <w:lang w:val="en-US"/>
              </w:rPr>
            </w:pPr>
          </w:p>
        </w:tc>
        <w:tc>
          <w:tcPr>
            <w:tcW w:w="1216" w:type="dxa"/>
          </w:tcPr>
          <w:p w14:paraId="580F415D" w14:textId="77777777" w:rsidR="00061A5A" w:rsidRPr="00F06959" w:rsidRDefault="00061A5A" w:rsidP="00C80083">
            <w:pPr>
              <w:pStyle w:val="Tabletext"/>
              <w:jc w:val="center"/>
              <w:rPr>
                <w:lang w:val="en-US"/>
              </w:rPr>
            </w:pPr>
            <w:r w:rsidRPr="00F06959">
              <w:rPr>
                <w:lang w:val="en-US"/>
              </w:rPr>
              <w:t>96.2</w:t>
            </w:r>
          </w:p>
        </w:tc>
        <w:tc>
          <w:tcPr>
            <w:tcW w:w="1017" w:type="dxa"/>
          </w:tcPr>
          <w:p w14:paraId="5C4B7F6D" w14:textId="77777777" w:rsidR="00061A5A" w:rsidRPr="00F06959" w:rsidRDefault="00061A5A" w:rsidP="00C80083">
            <w:pPr>
              <w:pStyle w:val="Tabletext"/>
              <w:jc w:val="center"/>
              <w:rPr>
                <w:lang w:val="en-US"/>
              </w:rPr>
            </w:pPr>
            <w:r w:rsidRPr="00F06959">
              <w:rPr>
                <w:lang w:val="en-US"/>
              </w:rPr>
              <w:t>87</w:t>
            </w:r>
          </w:p>
        </w:tc>
        <w:tc>
          <w:tcPr>
            <w:tcW w:w="236" w:type="dxa"/>
            <w:tcBorders>
              <w:top w:val="nil"/>
              <w:bottom w:val="nil"/>
            </w:tcBorders>
          </w:tcPr>
          <w:p w14:paraId="57644EFD" w14:textId="77777777" w:rsidR="00061A5A" w:rsidRPr="00F06959" w:rsidRDefault="00061A5A" w:rsidP="00C80083">
            <w:pPr>
              <w:pStyle w:val="Tabletext"/>
              <w:jc w:val="center"/>
              <w:rPr>
                <w:lang w:val="en-US"/>
              </w:rPr>
            </w:pPr>
          </w:p>
        </w:tc>
        <w:tc>
          <w:tcPr>
            <w:tcW w:w="1157" w:type="dxa"/>
          </w:tcPr>
          <w:p w14:paraId="3E372A4F" w14:textId="77777777" w:rsidR="00061A5A" w:rsidRPr="00F06959" w:rsidRDefault="00061A5A" w:rsidP="00C80083">
            <w:pPr>
              <w:pStyle w:val="Tabletext"/>
              <w:jc w:val="center"/>
              <w:rPr>
                <w:lang w:val="en-US"/>
              </w:rPr>
            </w:pPr>
            <w:r w:rsidRPr="00F06959">
              <w:rPr>
                <w:lang w:val="en-US"/>
              </w:rPr>
              <w:t>101.3</w:t>
            </w:r>
          </w:p>
        </w:tc>
        <w:tc>
          <w:tcPr>
            <w:tcW w:w="1075" w:type="dxa"/>
          </w:tcPr>
          <w:p w14:paraId="655EEFD7" w14:textId="77777777" w:rsidR="00061A5A" w:rsidRPr="00F06959" w:rsidRDefault="00061A5A" w:rsidP="00C80083">
            <w:pPr>
              <w:pStyle w:val="Tabletext"/>
              <w:jc w:val="center"/>
              <w:rPr>
                <w:lang w:val="en-US"/>
              </w:rPr>
            </w:pPr>
            <w:r w:rsidRPr="00F06959">
              <w:rPr>
                <w:lang w:val="en-US"/>
              </w:rPr>
              <w:t>138</w:t>
            </w:r>
          </w:p>
        </w:tc>
        <w:tc>
          <w:tcPr>
            <w:tcW w:w="236" w:type="dxa"/>
            <w:tcBorders>
              <w:top w:val="nil"/>
              <w:bottom w:val="nil"/>
            </w:tcBorders>
          </w:tcPr>
          <w:p w14:paraId="0623EE77" w14:textId="77777777" w:rsidR="00061A5A" w:rsidRPr="00F06959" w:rsidRDefault="00061A5A" w:rsidP="00C80083">
            <w:pPr>
              <w:pStyle w:val="Tabletext"/>
              <w:jc w:val="center"/>
              <w:rPr>
                <w:lang w:val="en-US"/>
              </w:rPr>
            </w:pPr>
          </w:p>
        </w:tc>
        <w:tc>
          <w:tcPr>
            <w:tcW w:w="1240" w:type="dxa"/>
          </w:tcPr>
          <w:p w14:paraId="2B7FF92A" w14:textId="77777777" w:rsidR="00061A5A" w:rsidRPr="00F06959" w:rsidRDefault="00061A5A" w:rsidP="00C80083">
            <w:pPr>
              <w:pStyle w:val="Tabletext"/>
              <w:jc w:val="center"/>
              <w:rPr>
                <w:lang w:val="en-US"/>
              </w:rPr>
            </w:pPr>
            <w:r w:rsidRPr="00F06959">
              <w:rPr>
                <w:lang w:val="en-US"/>
              </w:rPr>
              <w:t>106.4</w:t>
            </w:r>
          </w:p>
        </w:tc>
        <w:tc>
          <w:tcPr>
            <w:tcW w:w="992" w:type="dxa"/>
          </w:tcPr>
          <w:p w14:paraId="678680FE" w14:textId="77777777" w:rsidR="00061A5A" w:rsidRPr="00F06959" w:rsidRDefault="00061A5A" w:rsidP="00C80083">
            <w:pPr>
              <w:pStyle w:val="Tabletext"/>
              <w:jc w:val="center"/>
              <w:rPr>
                <w:lang w:val="en-US"/>
              </w:rPr>
            </w:pPr>
            <w:r w:rsidRPr="00F06959">
              <w:rPr>
                <w:lang w:val="en-US"/>
              </w:rPr>
              <w:t>189</w:t>
            </w:r>
          </w:p>
        </w:tc>
      </w:tr>
      <w:tr w:rsidR="00061A5A" w:rsidRPr="00F06959" w14:paraId="7D1CA5E8" w14:textId="77777777" w:rsidTr="00C80083">
        <w:trPr>
          <w:jc w:val="center"/>
        </w:trPr>
        <w:tc>
          <w:tcPr>
            <w:tcW w:w="1276" w:type="dxa"/>
          </w:tcPr>
          <w:p w14:paraId="25CA6E22" w14:textId="77777777" w:rsidR="00061A5A" w:rsidRPr="00F06959" w:rsidRDefault="00061A5A" w:rsidP="00C80083">
            <w:pPr>
              <w:pStyle w:val="Tabletext"/>
              <w:jc w:val="center"/>
              <w:rPr>
                <w:lang w:val="en-US"/>
              </w:rPr>
            </w:pPr>
            <w:r w:rsidRPr="00F06959">
              <w:rPr>
                <w:lang w:val="en-US"/>
              </w:rPr>
              <w:t>91.2</w:t>
            </w:r>
          </w:p>
        </w:tc>
        <w:tc>
          <w:tcPr>
            <w:tcW w:w="958" w:type="dxa"/>
          </w:tcPr>
          <w:p w14:paraId="61EFD229" w14:textId="77777777" w:rsidR="00061A5A" w:rsidRPr="00F06959" w:rsidRDefault="00061A5A" w:rsidP="00C80083">
            <w:pPr>
              <w:pStyle w:val="Tabletext"/>
              <w:jc w:val="center"/>
              <w:rPr>
                <w:lang w:val="en-US"/>
              </w:rPr>
            </w:pPr>
            <w:r w:rsidRPr="00F06959">
              <w:rPr>
                <w:lang w:val="en-US"/>
              </w:rPr>
              <w:t>37</w:t>
            </w:r>
          </w:p>
        </w:tc>
        <w:tc>
          <w:tcPr>
            <w:tcW w:w="236" w:type="dxa"/>
            <w:tcBorders>
              <w:top w:val="nil"/>
              <w:bottom w:val="nil"/>
            </w:tcBorders>
          </w:tcPr>
          <w:p w14:paraId="485E577F" w14:textId="77777777" w:rsidR="00061A5A" w:rsidRPr="00F06959" w:rsidRDefault="00061A5A" w:rsidP="00C80083">
            <w:pPr>
              <w:pStyle w:val="Tabletext"/>
              <w:jc w:val="center"/>
              <w:rPr>
                <w:lang w:val="en-US"/>
              </w:rPr>
            </w:pPr>
          </w:p>
        </w:tc>
        <w:tc>
          <w:tcPr>
            <w:tcW w:w="1216" w:type="dxa"/>
          </w:tcPr>
          <w:p w14:paraId="664F6C7D" w14:textId="77777777" w:rsidR="00061A5A" w:rsidRPr="00F06959" w:rsidRDefault="00061A5A" w:rsidP="00C80083">
            <w:pPr>
              <w:pStyle w:val="Tabletext"/>
              <w:jc w:val="center"/>
              <w:rPr>
                <w:lang w:val="en-US"/>
              </w:rPr>
            </w:pPr>
            <w:r w:rsidRPr="00F06959">
              <w:rPr>
                <w:lang w:val="en-US"/>
              </w:rPr>
              <w:t>96.3</w:t>
            </w:r>
          </w:p>
        </w:tc>
        <w:tc>
          <w:tcPr>
            <w:tcW w:w="1017" w:type="dxa"/>
          </w:tcPr>
          <w:p w14:paraId="1001F0F2" w14:textId="77777777" w:rsidR="00061A5A" w:rsidRPr="00F06959" w:rsidRDefault="00061A5A" w:rsidP="00C80083">
            <w:pPr>
              <w:pStyle w:val="Tabletext"/>
              <w:jc w:val="center"/>
              <w:rPr>
                <w:lang w:val="en-US"/>
              </w:rPr>
            </w:pPr>
            <w:r w:rsidRPr="00F06959">
              <w:rPr>
                <w:lang w:val="en-US"/>
              </w:rPr>
              <w:t>88</w:t>
            </w:r>
          </w:p>
        </w:tc>
        <w:tc>
          <w:tcPr>
            <w:tcW w:w="236" w:type="dxa"/>
            <w:tcBorders>
              <w:top w:val="nil"/>
              <w:bottom w:val="nil"/>
            </w:tcBorders>
          </w:tcPr>
          <w:p w14:paraId="35853F38" w14:textId="77777777" w:rsidR="00061A5A" w:rsidRPr="00F06959" w:rsidRDefault="00061A5A" w:rsidP="00C80083">
            <w:pPr>
              <w:pStyle w:val="Tabletext"/>
              <w:jc w:val="center"/>
              <w:rPr>
                <w:lang w:val="en-US"/>
              </w:rPr>
            </w:pPr>
          </w:p>
        </w:tc>
        <w:tc>
          <w:tcPr>
            <w:tcW w:w="1157" w:type="dxa"/>
          </w:tcPr>
          <w:p w14:paraId="53D70FE0" w14:textId="77777777" w:rsidR="00061A5A" w:rsidRPr="00F06959" w:rsidRDefault="00061A5A" w:rsidP="00C80083">
            <w:pPr>
              <w:pStyle w:val="Tabletext"/>
              <w:jc w:val="center"/>
              <w:rPr>
                <w:lang w:val="en-US"/>
              </w:rPr>
            </w:pPr>
            <w:r w:rsidRPr="00F06959">
              <w:rPr>
                <w:lang w:val="en-US"/>
              </w:rPr>
              <w:t>101.4</w:t>
            </w:r>
          </w:p>
        </w:tc>
        <w:tc>
          <w:tcPr>
            <w:tcW w:w="1075" w:type="dxa"/>
          </w:tcPr>
          <w:p w14:paraId="7C88D79E" w14:textId="77777777" w:rsidR="00061A5A" w:rsidRPr="00F06959" w:rsidRDefault="00061A5A" w:rsidP="00C80083">
            <w:pPr>
              <w:pStyle w:val="Tabletext"/>
              <w:jc w:val="center"/>
              <w:rPr>
                <w:lang w:val="en-US"/>
              </w:rPr>
            </w:pPr>
            <w:r w:rsidRPr="00F06959">
              <w:rPr>
                <w:lang w:val="en-US"/>
              </w:rPr>
              <w:t>139</w:t>
            </w:r>
          </w:p>
        </w:tc>
        <w:tc>
          <w:tcPr>
            <w:tcW w:w="236" w:type="dxa"/>
            <w:tcBorders>
              <w:top w:val="nil"/>
              <w:bottom w:val="nil"/>
            </w:tcBorders>
          </w:tcPr>
          <w:p w14:paraId="28C4C109" w14:textId="77777777" w:rsidR="00061A5A" w:rsidRPr="00F06959" w:rsidRDefault="00061A5A" w:rsidP="00C80083">
            <w:pPr>
              <w:pStyle w:val="Tabletext"/>
              <w:jc w:val="center"/>
              <w:rPr>
                <w:lang w:val="en-US"/>
              </w:rPr>
            </w:pPr>
          </w:p>
        </w:tc>
        <w:tc>
          <w:tcPr>
            <w:tcW w:w="1240" w:type="dxa"/>
          </w:tcPr>
          <w:p w14:paraId="1F2E3AD5" w14:textId="77777777" w:rsidR="00061A5A" w:rsidRPr="00F06959" w:rsidRDefault="00061A5A" w:rsidP="00C80083">
            <w:pPr>
              <w:pStyle w:val="Tabletext"/>
              <w:jc w:val="center"/>
              <w:rPr>
                <w:lang w:val="en-US"/>
              </w:rPr>
            </w:pPr>
            <w:r w:rsidRPr="00F06959">
              <w:rPr>
                <w:lang w:val="en-US"/>
              </w:rPr>
              <w:t>106.5</w:t>
            </w:r>
          </w:p>
        </w:tc>
        <w:tc>
          <w:tcPr>
            <w:tcW w:w="992" w:type="dxa"/>
          </w:tcPr>
          <w:p w14:paraId="4B93B892" w14:textId="77777777" w:rsidR="00061A5A" w:rsidRPr="00F06959" w:rsidRDefault="00061A5A" w:rsidP="00C80083">
            <w:pPr>
              <w:pStyle w:val="Tabletext"/>
              <w:jc w:val="center"/>
              <w:rPr>
                <w:lang w:val="en-US"/>
              </w:rPr>
            </w:pPr>
            <w:r w:rsidRPr="00F06959">
              <w:rPr>
                <w:lang w:val="en-US"/>
              </w:rPr>
              <w:t>190</w:t>
            </w:r>
          </w:p>
        </w:tc>
      </w:tr>
      <w:tr w:rsidR="00061A5A" w:rsidRPr="00F06959" w14:paraId="6C450BD2" w14:textId="77777777" w:rsidTr="00C80083">
        <w:trPr>
          <w:jc w:val="center"/>
        </w:trPr>
        <w:tc>
          <w:tcPr>
            <w:tcW w:w="1276" w:type="dxa"/>
          </w:tcPr>
          <w:p w14:paraId="4F15B290" w14:textId="77777777" w:rsidR="00061A5A" w:rsidRPr="00F06959" w:rsidRDefault="00061A5A" w:rsidP="00C80083">
            <w:pPr>
              <w:pStyle w:val="Tabletext"/>
              <w:jc w:val="center"/>
              <w:rPr>
                <w:lang w:val="en-US"/>
              </w:rPr>
            </w:pPr>
            <w:r w:rsidRPr="00F06959">
              <w:rPr>
                <w:lang w:val="en-US"/>
              </w:rPr>
              <w:t>91.3</w:t>
            </w:r>
          </w:p>
        </w:tc>
        <w:tc>
          <w:tcPr>
            <w:tcW w:w="958" w:type="dxa"/>
          </w:tcPr>
          <w:p w14:paraId="0E700CC4" w14:textId="77777777" w:rsidR="00061A5A" w:rsidRPr="00F06959" w:rsidRDefault="00061A5A" w:rsidP="00C80083">
            <w:pPr>
              <w:pStyle w:val="Tabletext"/>
              <w:jc w:val="center"/>
              <w:rPr>
                <w:lang w:val="en-US"/>
              </w:rPr>
            </w:pPr>
            <w:r w:rsidRPr="00F06959">
              <w:rPr>
                <w:lang w:val="en-US"/>
              </w:rPr>
              <w:t>38</w:t>
            </w:r>
          </w:p>
        </w:tc>
        <w:tc>
          <w:tcPr>
            <w:tcW w:w="236" w:type="dxa"/>
            <w:tcBorders>
              <w:top w:val="nil"/>
              <w:bottom w:val="nil"/>
            </w:tcBorders>
          </w:tcPr>
          <w:p w14:paraId="7BA6757E" w14:textId="77777777" w:rsidR="00061A5A" w:rsidRPr="00F06959" w:rsidRDefault="00061A5A" w:rsidP="00C80083">
            <w:pPr>
              <w:pStyle w:val="Tabletext"/>
              <w:jc w:val="center"/>
              <w:rPr>
                <w:lang w:val="en-US"/>
              </w:rPr>
            </w:pPr>
          </w:p>
        </w:tc>
        <w:tc>
          <w:tcPr>
            <w:tcW w:w="1216" w:type="dxa"/>
          </w:tcPr>
          <w:p w14:paraId="3BF66F1D" w14:textId="77777777" w:rsidR="00061A5A" w:rsidRPr="00F06959" w:rsidRDefault="00061A5A" w:rsidP="00C80083">
            <w:pPr>
              <w:pStyle w:val="Tabletext"/>
              <w:jc w:val="center"/>
              <w:rPr>
                <w:lang w:val="en-US"/>
              </w:rPr>
            </w:pPr>
            <w:r w:rsidRPr="00F06959">
              <w:rPr>
                <w:lang w:val="en-US"/>
              </w:rPr>
              <w:t>96.4</w:t>
            </w:r>
          </w:p>
        </w:tc>
        <w:tc>
          <w:tcPr>
            <w:tcW w:w="1017" w:type="dxa"/>
          </w:tcPr>
          <w:p w14:paraId="78118D9D" w14:textId="77777777" w:rsidR="00061A5A" w:rsidRPr="00F06959" w:rsidRDefault="00061A5A" w:rsidP="00C80083">
            <w:pPr>
              <w:pStyle w:val="Tabletext"/>
              <w:jc w:val="center"/>
              <w:rPr>
                <w:lang w:val="en-US"/>
              </w:rPr>
            </w:pPr>
            <w:r w:rsidRPr="00F06959">
              <w:rPr>
                <w:lang w:val="en-US"/>
              </w:rPr>
              <w:t>89</w:t>
            </w:r>
          </w:p>
        </w:tc>
        <w:tc>
          <w:tcPr>
            <w:tcW w:w="236" w:type="dxa"/>
            <w:tcBorders>
              <w:top w:val="nil"/>
              <w:bottom w:val="nil"/>
            </w:tcBorders>
          </w:tcPr>
          <w:p w14:paraId="5472B752" w14:textId="77777777" w:rsidR="00061A5A" w:rsidRPr="00F06959" w:rsidRDefault="00061A5A" w:rsidP="00C80083">
            <w:pPr>
              <w:pStyle w:val="Tabletext"/>
              <w:jc w:val="center"/>
              <w:rPr>
                <w:lang w:val="en-US"/>
              </w:rPr>
            </w:pPr>
          </w:p>
        </w:tc>
        <w:tc>
          <w:tcPr>
            <w:tcW w:w="1157" w:type="dxa"/>
          </w:tcPr>
          <w:p w14:paraId="4FEFA539" w14:textId="77777777" w:rsidR="00061A5A" w:rsidRPr="00F06959" w:rsidRDefault="00061A5A" w:rsidP="00C80083">
            <w:pPr>
              <w:pStyle w:val="Tabletext"/>
              <w:jc w:val="center"/>
              <w:rPr>
                <w:lang w:val="en-US"/>
              </w:rPr>
            </w:pPr>
            <w:r w:rsidRPr="00F06959">
              <w:rPr>
                <w:lang w:val="en-US"/>
              </w:rPr>
              <w:t>101.5</w:t>
            </w:r>
          </w:p>
        </w:tc>
        <w:tc>
          <w:tcPr>
            <w:tcW w:w="1075" w:type="dxa"/>
          </w:tcPr>
          <w:p w14:paraId="37A24CC8" w14:textId="77777777" w:rsidR="00061A5A" w:rsidRPr="00F06959" w:rsidRDefault="00061A5A" w:rsidP="00C80083">
            <w:pPr>
              <w:pStyle w:val="Tabletext"/>
              <w:jc w:val="center"/>
              <w:rPr>
                <w:lang w:val="en-US"/>
              </w:rPr>
            </w:pPr>
            <w:r w:rsidRPr="00F06959">
              <w:rPr>
                <w:lang w:val="en-US"/>
              </w:rPr>
              <w:t>140</w:t>
            </w:r>
          </w:p>
        </w:tc>
        <w:tc>
          <w:tcPr>
            <w:tcW w:w="236" w:type="dxa"/>
            <w:tcBorders>
              <w:top w:val="nil"/>
              <w:bottom w:val="nil"/>
            </w:tcBorders>
          </w:tcPr>
          <w:p w14:paraId="68685CA9" w14:textId="77777777" w:rsidR="00061A5A" w:rsidRPr="00F06959" w:rsidRDefault="00061A5A" w:rsidP="00C80083">
            <w:pPr>
              <w:pStyle w:val="Tabletext"/>
              <w:jc w:val="center"/>
              <w:rPr>
                <w:lang w:val="en-US"/>
              </w:rPr>
            </w:pPr>
          </w:p>
        </w:tc>
        <w:tc>
          <w:tcPr>
            <w:tcW w:w="1240" w:type="dxa"/>
          </w:tcPr>
          <w:p w14:paraId="06B7AE98" w14:textId="77777777" w:rsidR="00061A5A" w:rsidRPr="00F06959" w:rsidRDefault="00061A5A" w:rsidP="00C80083">
            <w:pPr>
              <w:pStyle w:val="Tabletext"/>
              <w:jc w:val="center"/>
              <w:rPr>
                <w:lang w:val="en-US"/>
              </w:rPr>
            </w:pPr>
            <w:r w:rsidRPr="00F06959">
              <w:rPr>
                <w:lang w:val="en-US"/>
              </w:rPr>
              <w:t>106.6</w:t>
            </w:r>
          </w:p>
        </w:tc>
        <w:tc>
          <w:tcPr>
            <w:tcW w:w="992" w:type="dxa"/>
          </w:tcPr>
          <w:p w14:paraId="4FB19F9C" w14:textId="77777777" w:rsidR="00061A5A" w:rsidRPr="00F06959" w:rsidRDefault="00061A5A" w:rsidP="00C80083">
            <w:pPr>
              <w:pStyle w:val="Tabletext"/>
              <w:jc w:val="center"/>
              <w:rPr>
                <w:lang w:val="en-US"/>
              </w:rPr>
            </w:pPr>
            <w:r w:rsidRPr="00F06959">
              <w:rPr>
                <w:lang w:val="en-US"/>
              </w:rPr>
              <w:t>191</w:t>
            </w:r>
          </w:p>
        </w:tc>
      </w:tr>
      <w:tr w:rsidR="00061A5A" w:rsidRPr="00F06959" w14:paraId="0857ED2E" w14:textId="77777777" w:rsidTr="00C80083">
        <w:trPr>
          <w:jc w:val="center"/>
        </w:trPr>
        <w:tc>
          <w:tcPr>
            <w:tcW w:w="1276" w:type="dxa"/>
          </w:tcPr>
          <w:p w14:paraId="2FE36390" w14:textId="77777777" w:rsidR="00061A5A" w:rsidRPr="00F06959" w:rsidRDefault="00061A5A" w:rsidP="00C80083">
            <w:pPr>
              <w:pStyle w:val="Tabletext"/>
              <w:jc w:val="center"/>
              <w:rPr>
                <w:lang w:val="en-US"/>
              </w:rPr>
            </w:pPr>
            <w:r w:rsidRPr="00F06959">
              <w:rPr>
                <w:lang w:val="en-US"/>
              </w:rPr>
              <w:t>91.4</w:t>
            </w:r>
          </w:p>
        </w:tc>
        <w:tc>
          <w:tcPr>
            <w:tcW w:w="958" w:type="dxa"/>
          </w:tcPr>
          <w:p w14:paraId="416F50EC" w14:textId="77777777" w:rsidR="00061A5A" w:rsidRPr="00F06959" w:rsidRDefault="00061A5A" w:rsidP="00C80083">
            <w:pPr>
              <w:pStyle w:val="Tabletext"/>
              <w:jc w:val="center"/>
              <w:rPr>
                <w:lang w:val="en-US"/>
              </w:rPr>
            </w:pPr>
            <w:r w:rsidRPr="00F06959">
              <w:rPr>
                <w:lang w:val="en-US"/>
              </w:rPr>
              <w:t>39</w:t>
            </w:r>
          </w:p>
        </w:tc>
        <w:tc>
          <w:tcPr>
            <w:tcW w:w="236" w:type="dxa"/>
            <w:tcBorders>
              <w:top w:val="nil"/>
              <w:bottom w:val="nil"/>
            </w:tcBorders>
          </w:tcPr>
          <w:p w14:paraId="66803DC1" w14:textId="77777777" w:rsidR="00061A5A" w:rsidRPr="00F06959" w:rsidRDefault="00061A5A" w:rsidP="00C80083">
            <w:pPr>
              <w:pStyle w:val="Tabletext"/>
              <w:jc w:val="center"/>
              <w:rPr>
                <w:lang w:val="en-US"/>
              </w:rPr>
            </w:pPr>
          </w:p>
        </w:tc>
        <w:tc>
          <w:tcPr>
            <w:tcW w:w="1216" w:type="dxa"/>
          </w:tcPr>
          <w:p w14:paraId="60CE1504" w14:textId="77777777" w:rsidR="00061A5A" w:rsidRPr="00F06959" w:rsidRDefault="00061A5A" w:rsidP="00C80083">
            <w:pPr>
              <w:pStyle w:val="Tabletext"/>
              <w:jc w:val="center"/>
              <w:rPr>
                <w:lang w:val="en-US"/>
              </w:rPr>
            </w:pPr>
            <w:r w:rsidRPr="00F06959">
              <w:rPr>
                <w:lang w:val="en-US"/>
              </w:rPr>
              <w:t>96.5</w:t>
            </w:r>
          </w:p>
        </w:tc>
        <w:tc>
          <w:tcPr>
            <w:tcW w:w="1017" w:type="dxa"/>
          </w:tcPr>
          <w:p w14:paraId="5D09169D" w14:textId="77777777" w:rsidR="00061A5A" w:rsidRPr="00F06959" w:rsidRDefault="00061A5A" w:rsidP="00C80083">
            <w:pPr>
              <w:pStyle w:val="Tabletext"/>
              <w:jc w:val="center"/>
              <w:rPr>
                <w:lang w:val="en-US"/>
              </w:rPr>
            </w:pPr>
            <w:r w:rsidRPr="00F06959">
              <w:rPr>
                <w:lang w:val="en-US"/>
              </w:rPr>
              <w:t>90</w:t>
            </w:r>
          </w:p>
        </w:tc>
        <w:tc>
          <w:tcPr>
            <w:tcW w:w="236" w:type="dxa"/>
            <w:tcBorders>
              <w:top w:val="nil"/>
              <w:bottom w:val="nil"/>
            </w:tcBorders>
          </w:tcPr>
          <w:p w14:paraId="40B56EE9" w14:textId="77777777" w:rsidR="00061A5A" w:rsidRPr="00F06959" w:rsidRDefault="00061A5A" w:rsidP="00C80083">
            <w:pPr>
              <w:pStyle w:val="Tabletext"/>
              <w:jc w:val="center"/>
              <w:rPr>
                <w:lang w:val="en-US"/>
              </w:rPr>
            </w:pPr>
          </w:p>
        </w:tc>
        <w:tc>
          <w:tcPr>
            <w:tcW w:w="1157" w:type="dxa"/>
          </w:tcPr>
          <w:p w14:paraId="0B6CAD60" w14:textId="77777777" w:rsidR="00061A5A" w:rsidRPr="00F06959" w:rsidRDefault="00061A5A" w:rsidP="00C80083">
            <w:pPr>
              <w:pStyle w:val="Tabletext"/>
              <w:jc w:val="center"/>
              <w:rPr>
                <w:lang w:val="en-US"/>
              </w:rPr>
            </w:pPr>
            <w:r w:rsidRPr="00F06959">
              <w:rPr>
                <w:lang w:val="en-US"/>
              </w:rPr>
              <w:t>101.6</w:t>
            </w:r>
          </w:p>
        </w:tc>
        <w:tc>
          <w:tcPr>
            <w:tcW w:w="1075" w:type="dxa"/>
          </w:tcPr>
          <w:p w14:paraId="6343EF59" w14:textId="77777777" w:rsidR="00061A5A" w:rsidRPr="00F06959" w:rsidRDefault="00061A5A" w:rsidP="00C80083">
            <w:pPr>
              <w:pStyle w:val="Tabletext"/>
              <w:jc w:val="center"/>
              <w:rPr>
                <w:lang w:val="en-US"/>
              </w:rPr>
            </w:pPr>
            <w:r w:rsidRPr="00F06959">
              <w:rPr>
                <w:lang w:val="en-US"/>
              </w:rPr>
              <w:t>141</w:t>
            </w:r>
          </w:p>
        </w:tc>
        <w:tc>
          <w:tcPr>
            <w:tcW w:w="236" w:type="dxa"/>
            <w:tcBorders>
              <w:top w:val="nil"/>
              <w:bottom w:val="nil"/>
            </w:tcBorders>
          </w:tcPr>
          <w:p w14:paraId="4042215E" w14:textId="77777777" w:rsidR="00061A5A" w:rsidRPr="00F06959" w:rsidRDefault="00061A5A" w:rsidP="00C80083">
            <w:pPr>
              <w:pStyle w:val="Tabletext"/>
              <w:jc w:val="center"/>
              <w:rPr>
                <w:lang w:val="en-US"/>
              </w:rPr>
            </w:pPr>
          </w:p>
        </w:tc>
        <w:tc>
          <w:tcPr>
            <w:tcW w:w="1240" w:type="dxa"/>
          </w:tcPr>
          <w:p w14:paraId="4406EC8A" w14:textId="77777777" w:rsidR="00061A5A" w:rsidRPr="00F06959" w:rsidRDefault="00061A5A" w:rsidP="00C80083">
            <w:pPr>
              <w:pStyle w:val="Tabletext"/>
              <w:jc w:val="center"/>
              <w:rPr>
                <w:lang w:val="en-US"/>
              </w:rPr>
            </w:pPr>
            <w:r w:rsidRPr="00F06959">
              <w:rPr>
                <w:lang w:val="en-US"/>
              </w:rPr>
              <w:t>106.7</w:t>
            </w:r>
          </w:p>
        </w:tc>
        <w:tc>
          <w:tcPr>
            <w:tcW w:w="992" w:type="dxa"/>
          </w:tcPr>
          <w:p w14:paraId="58AD385B" w14:textId="77777777" w:rsidR="00061A5A" w:rsidRPr="00F06959" w:rsidRDefault="00061A5A" w:rsidP="00C80083">
            <w:pPr>
              <w:pStyle w:val="Tabletext"/>
              <w:jc w:val="center"/>
              <w:rPr>
                <w:lang w:val="en-US"/>
              </w:rPr>
            </w:pPr>
            <w:r w:rsidRPr="00F06959">
              <w:rPr>
                <w:lang w:val="en-US"/>
              </w:rPr>
              <w:t>192</w:t>
            </w:r>
          </w:p>
        </w:tc>
      </w:tr>
      <w:tr w:rsidR="00061A5A" w:rsidRPr="00F06959" w14:paraId="28EE93BC" w14:textId="77777777" w:rsidTr="00C80083">
        <w:trPr>
          <w:jc w:val="center"/>
        </w:trPr>
        <w:tc>
          <w:tcPr>
            <w:tcW w:w="1276" w:type="dxa"/>
          </w:tcPr>
          <w:p w14:paraId="3032A354" w14:textId="77777777" w:rsidR="00061A5A" w:rsidRPr="00F06959" w:rsidRDefault="00061A5A" w:rsidP="00C80083">
            <w:pPr>
              <w:pStyle w:val="Tabletext"/>
              <w:jc w:val="center"/>
              <w:rPr>
                <w:lang w:val="en-US"/>
              </w:rPr>
            </w:pPr>
            <w:r w:rsidRPr="00F06959">
              <w:rPr>
                <w:lang w:val="en-US"/>
              </w:rPr>
              <w:t>91.5</w:t>
            </w:r>
          </w:p>
        </w:tc>
        <w:tc>
          <w:tcPr>
            <w:tcW w:w="958" w:type="dxa"/>
          </w:tcPr>
          <w:p w14:paraId="21B08809" w14:textId="77777777" w:rsidR="00061A5A" w:rsidRPr="00F06959" w:rsidRDefault="00061A5A" w:rsidP="00C80083">
            <w:pPr>
              <w:pStyle w:val="Tabletext"/>
              <w:jc w:val="center"/>
              <w:rPr>
                <w:lang w:val="en-US"/>
              </w:rPr>
            </w:pPr>
            <w:r w:rsidRPr="00F06959">
              <w:rPr>
                <w:lang w:val="en-US"/>
              </w:rPr>
              <w:t>40</w:t>
            </w:r>
          </w:p>
        </w:tc>
        <w:tc>
          <w:tcPr>
            <w:tcW w:w="236" w:type="dxa"/>
            <w:tcBorders>
              <w:top w:val="nil"/>
              <w:bottom w:val="nil"/>
            </w:tcBorders>
          </w:tcPr>
          <w:p w14:paraId="0C5F95CB" w14:textId="77777777" w:rsidR="00061A5A" w:rsidRPr="00F06959" w:rsidRDefault="00061A5A" w:rsidP="00C80083">
            <w:pPr>
              <w:pStyle w:val="Tabletext"/>
              <w:jc w:val="center"/>
              <w:rPr>
                <w:lang w:val="en-US"/>
              </w:rPr>
            </w:pPr>
          </w:p>
        </w:tc>
        <w:tc>
          <w:tcPr>
            <w:tcW w:w="1216" w:type="dxa"/>
          </w:tcPr>
          <w:p w14:paraId="4A023C07" w14:textId="77777777" w:rsidR="00061A5A" w:rsidRPr="00F06959" w:rsidRDefault="00061A5A" w:rsidP="00C80083">
            <w:pPr>
              <w:pStyle w:val="Tabletext"/>
              <w:jc w:val="center"/>
              <w:rPr>
                <w:lang w:val="en-US"/>
              </w:rPr>
            </w:pPr>
            <w:r w:rsidRPr="00F06959">
              <w:rPr>
                <w:lang w:val="en-US"/>
              </w:rPr>
              <w:t>96.6</w:t>
            </w:r>
          </w:p>
        </w:tc>
        <w:tc>
          <w:tcPr>
            <w:tcW w:w="1017" w:type="dxa"/>
          </w:tcPr>
          <w:p w14:paraId="52C5A39F" w14:textId="77777777" w:rsidR="00061A5A" w:rsidRPr="00F06959" w:rsidRDefault="00061A5A" w:rsidP="00C80083">
            <w:pPr>
              <w:pStyle w:val="Tabletext"/>
              <w:jc w:val="center"/>
              <w:rPr>
                <w:lang w:val="en-US"/>
              </w:rPr>
            </w:pPr>
            <w:r w:rsidRPr="00F06959">
              <w:rPr>
                <w:lang w:val="en-US"/>
              </w:rPr>
              <w:t>91</w:t>
            </w:r>
          </w:p>
        </w:tc>
        <w:tc>
          <w:tcPr>
            <w:tcW w:w="236" w:type="dxa"/>
            <w:tcBorders>
              <w:top w:val="nil"/>
              <w:bottom w:val="nil"/>
            </w:tcBorders>
          </w:tcPr>
          <w:p w14:paraId="0322E4C1" w14:textId="77777777" w:rsidR="00061A5A" w:rsidRPr="00F06959" w:rsidRDefault="00061A5A" w:rsidP="00C80083">
            <w:pPr>
              <w:pStyle w:val="Tabletext"/>
              <w:jc w:val="center"/>
              <w:rPr>
                <w:lang w:val="en-US"/>
              </w:rPr>
            </w:pPr>
          </w:p>
        </w:tc>
        <w:tc>
          <w:tcPr>
            <w:tcW w:w="1157" w:type="dxa"/>
          </w:tcPr>
          <w:p w14:paraId="6CAE795B" w14:textId="77777777" w:rsidR="00061A5A" w:rsidRPr="00F06959" w:rsidRDefault="00061A5A" w:rsidP="00C80083">
            <w:pPr>
              <w:pStyle w:val="Tabletext"/>
              <w:jc w:val="center"/>
              <w:rPr>
                <w:lang w:val="en-US"/>
              </w:rPr>
            </w:pPr>
            <w:r w:rsidRPr="00F06959">
              <w:rPr>
                <w:lang w:val="en-US"/>
              </w:rPr>
              <w:t>101.7</w:t>
            </w:r>
          </w:p>
        </w:tc>
        <w:tc>
          <w:tcPr>
            <w:tcW w:w="1075" w:type="dxa"/>
          </w:tcPr>
          <w:p w14:paraId="7C728F91" w14:textId="77777777" w:rsidR="00061A5A" w:rsidRPr="00F06959" w:rsidRDefault="00061A5A" w:rsidP="00C80083">
            <w:pPr>
              <w:pStyle w:val="Tabletext"/>
              <w:jc w:val="center"/>
              <w:rPr>
                <w:lang w:val="en-US"/>
              </w:rPr>
            </w:pPr>
            <w:r w:rsidRPr="00F06959">
              <w:rPr>
                <w:lang w:val="en-US"/>
              </w:rPr>
              <w:t>142</w:t>
            </w:r>
          </w:p>
        </w:tc>
        <w:tc>
          <w:tcPr>
            <w:tcW w:w="236" w:type="dxa"/>
            <w:tcBorders>
              <w:top w:val="nil"/>
              <w:bottom w:val="nil"/>
            </w:tcBorders>
          </w:tcPr>
          <w:p w14:paraId="51FABA04" w14:textId="77777777" w:rsidR="00061A5A" w:rsidRPr="00F06959" w:rsidRDefault="00061A5A" w:rsidP="00C80083">
            <w:pPr>
              <w:pStyle w:val="Tabletext"/>
              <w:jc w:val="center"/>
              <w:rPr>
                <w:lang w:val="en-US"/>
              </w:rPr>
            </w:pPr>
          </w:p>
        </w:tc>
        <w:tc>
          <w:tcPr>
            <w:tcW w:w="1240" w:type="dxa"/>
          </w:tcPr>
          <w:p w14:paraId="1ABF0D89" w14:textId="77777777" w:rsidR="00061A5A" w:rsidRPr="00F06959" w:rsidRDefault="00061A5A" w:rsidP="00C80083">
            <w:pPr>
              <w:pStyle w:val="Tabletext"/>
              <w:jc w:val="center"/>
              <w:rPr>
                <w:lang w:val="en-US"/>
              </w:rPr>
            </w:pPr>
            <w:r w:rsidRPr="00F06959">
              <w:rPr>
                <w:lang w:val="en-US"/>
              </w:rPr>
              <w:t>106.8</w:t>
            </w:r>
          </w:p>
        </w:tc>
        <w:tc>
          <w:tcPr>
            <w:tcW w:w="992" w:type="dxa"/>
          </w:tcPr>
          <w:p w14:paraId="2E7711B2" w14:textId="77777777" w:rsidR="00061A5A" w:rsidRPr="00F06959" w:rsidRDefault="00061A5A" w:rsidP="00C80083">
            <w:pPr>
              <w:pStyle w:val="Tabletext"/>
              <w:jc w:val="center"/>
              <w:rPr>
                <w:lang w:val="en-US"/>
              </w:rPr>
            </w:pPr>
            <w:r w:rsidRPr="00F06959">
              <w:rPr>
                <w:lang w:val="en-US"/>
              </w:rPr>
              <w:t>193</w:t>
            </w:r>
          </w:p>
        </w:tc>
      </w:tr>
      <w:tr w:rsidR="00061A5A" w:rsidRPr="00F06959" w14:paraId="413E67FC" w14:textId="77777777" w:rsidTr="00C80083">
        <w:trPr>
          <w:jc w:val="center"/>
        </w:trPr>
        <w:tc>
          <w:tcPr>
            <w:tcW w:w="1276" w:type="dxa"/>
          </w:tcPr>
          <w:p w14:paraId="63A6645E" w14:textId="77777777" w:rsidR="00061A5A" w:rsidRPr="00F06959" w:rsidRDefault="00061A5A" w:rsidP="00C80083">
            <w:pPr>
              <w:pStyle w:val="Tabletext"/>
              <w:jc w:val="center"/>
              <w:rPr>
                <w:lang w:val="en-US"/>
              </w:rPr>
            </w:pPr>
            <w:r w:rsidRPr="00F06959">
              <w:rPr>
                <w:lang w:val="en-US"/>
              </w:rPr>
              <w:t>91.6</w:t>
            </w:r>
          </w:p>
        </w:tc>
        <w:tc>
          <w:tcPr>
            <w:tcW w:w="958" w:type="dxa"/>
          </w:tcPr>
          <w:p w14:paraId="01655886" w14:textId="77777777" w:rsidR="00061A5A" w:rsidRPr="00F06959" w:rsidRDefault="00061A5A" w:rsidP="00C80083">
            <w:pPr>
              <w:pStyle w:val="Tabletext"/>
              <w:jc w:val="center"/>
              <w:rPr>
                <w:lang w:val="en-US"/>
              </w:rPr>
            </w:pPr>
            <w:r w:rsidRPr="00F06959">
              <w:rPr>
                <w:lang w:val="en-US"/>
              </w:rPr>
              <w:t>41</w:t>
            </w:r>
          </w:p>
        </w:tc>
        <w:tc>
          <w:tcPr>
            <w:tcW w:w="236" w:type="dxa"/>
            <w:tcBorders>
              <w:top w:val="nil"/>
              <w:bottom w:val="nil"/>
            </w:tcBorders>
          </w:tcPr>
          <w:p w14:paraId="2801AF26" w14:textId="77777777" w:rsidR="00061A5A" w:rsidRPr="00F06959" w:rsidRDefault="00061A5A" w:rsidP="00C80083">
            <w:pPr>
              <w:pStyle w:val="Tabletext"/>
              <w:jc w:val="center"/>
              <w:rPr>
                <w:lang w:val="en-US"/>
              </w:rPr>
            </w:pPr>
          </w:p>
        </w:tc>
        <w:tc>
          <w:tcPr>
            <w:tcW w:w="1216" w:type="dxa"/>
          </w:tcPr>
          <w:p w14:paraId="63A90D8F" w14:textId="77777777" w:rsidR="00061A5A" w:rsidRPr="00F06959" w:rsidRDefault="00061A5A" w:rsidP="00C80083">
            <w:pPr>
              <w:pStyle w:val="Tabletext"/>
              <w:jc w:val="center"/>
              <w:rPr>
                <w:lang w:val="en-US"/>
              </w:rPr>
            </w:pPr>
            <w:r w:rsidRPr="00F06959">
              <w:rPr>
                <w:lang w:val="en-US"/>
              </w:rPr>
              <w:t>96.7</w:t>
            </w:r>
          </w:p>
        </w:tc>
        <w:tc>
          <w:tcPr>
            <w:tcW w:w="1017" w:type="dxa"/>
          </w:tcPr>
          <w:p w14:paraId="677A1A99" w14:textId="77777777" w:rsidR="00061A5A" w:rsidRPr="00F06959" w:rsidRDefault="00061A5A" w:rsidP="00C80083">
            <w:pPr>
              <w:pStyle w:val="Tabletext"/>
              <w:jc w:val="center"/>
              <w:rPr>
                <w:lang w:val="en-US"/>
              </w:rPr>
            </w:pPr>
            <w:r w:rsidRPr="00F06959">
              <w:rPr>
                <w:lang w:val="en-US"/>
              </w:rPr>
              <w:t>92</w:t>
            </w:r>
          </w:p>
        </w:tc>
        <w:tc>
          <w:tcPr>
            <w:tcW w:w="236" w:type="dxa"/>
            <w:tcBorders>
              <w:top w:val="nil"/>
              <w:bottom w:val="nil"/>
            </w:tcBorders>
          </w:tcPr>
          <w:p w14:paraId="525B5A77" w14:textId="77777777" w:rsidR="00061A5A" w:rsidRPr="00F06959" w:rsidRDefault="00061A5A" w:rsidP="00C80083">
            <w:pPr>
              <w:pStyle w:val="Tabletext"/>
              <w:jc w:val="center"/>
              <w:rPr>
                <w:lang w:val="en-US"/>
              </w:rPr>
            </w:pPr>
          </w:p>
        </w:tc>
        <w:tc>
          <w:tcPr>
            <w:tcW w:w="1157" w:type="dxa"/>
          </w:tcPr>
          <w:p w14:paraId="15AA5CE0" w14:textId="77777777" w:rsidR="00061A5A" w:rsidRPr="00F06959" w:rsidRDefault="00061A5A" w:rsidP="00C80083">
            <w:pPr>
              <w:pStyle w:val="Tabletext"/>
              <w:jc w:val="center"/>
              <w:rPr>
                <w:lang w:val="en-US"/>
              </w:rPr>
            </w:pPr>
            <w:r w:rsidRPr="00F06959">
              <w:rPr>
                <w:lang w:val="en-US"/>
              </w:rPr>
              <w:t>101.8</w:t>
            </w:r>
          </w:p>
        </w:tc>
        <w:tc>
          <w:tcPr>
            <w:tcW w:w="1075" w:type="dxa"/>
          </w:tcPr>
          <w:p w14:paraId="43B9C874" w14:textId="77777777" w:rsidR="00061A5A" w:rsidRPr="00F06959" w:rsidRDefault="00061A5A" w:rsidP="00C80083">
            <w:pPr>
              <w:pStyle w:val="Tabletext"/>
              <w:jc w:val="center"/>
              <w:rPr>
                <w:lang w:val="en-US"/>
              </w:rPr>
            </w:pPr>
            <w:r w:rsidRPr="00F06959">
              <w:rPr>
                <w:lang w:val="en-US"/>
              </w:rPr>
              <w:t>143</w:t>
            </w:r>
          </w:p>
        </w:tc>
        <w:tc>
          <w:tcPr>
            <w:tcW w:w="236" w:type="dxa"/>
            <w:tcBorders>
              <w:top w:val="nil"/>
              <w:bottom w:val="nil"/>
            </w:tcBorders>
          </w:tcPr>
          <w:p w14:paraId="494BE421" w14:textId="77777777" w:rsidR="00061A5A" w:rsidRPr="00F06959" w:rsidRDefault="00061A5A" w:rsidP="00C80083">
            <w:pPr>
              <w:pStyle w:val="Tabletext"/>
              <w:jc w:val="center"/>
              <w:rPr>
                <w:lang w:val="en-US"/>
              </w:rPr>
            </w:pPr>
          </w:p>
        </w:tc>
        <w:tc>
          <w:tcPr>
            <w:tcW w:w="1240" w:type="dxa"/>
          </w:tcPr>
          <w:p w14:paraId="7F7BA598" w14:textId="77777777" w:rsidR="00061A5A" w:rsidRPr="00F06959" w:rsidRDefault="00061A5A" w:rsidP="00C80083">
            <w:pPr>
              <w:pStyle w:val="Tabletext"/>
              <w:jc w:val="center"/>
              <w:rPr>
                <w:lang w:val="en-US"/>
              </w:rPr>
            </w:pPr>
            <w:r w:rsidRPr="00F06959">
              <w:rPr>
                <w:lang w:val="en-US"/>
              </w:rPr>
              <w:t>106.9</w:t>
            </w:r>
          </w:p>
        </w:tc>
        <w:tc>
          <w:tcPr>
            <w:tcW w:w="992" w:type="dxa"/>
          </w:tcPr>
          <w:p w14:paraId="458CAFBB" w14:textId="77777777" w:rsidR="00061A5A" w:rsidRPr="00F06959" w:rsidRDefault="00061A5A" w:rsidP="00C80083">
            <w:pPr>
              <w:pStyle w:val="Tabletext"/>
              <w:jc w:val="center"/>
              <w:rPr>
                <w:lang w:val="en-US"/>
              </w:rPr>
            </w:pPr>
            <w:r w:rsidRPr="00F06959">
              <w:rPr>
                <w:lang w:val="en-US"/>
              </w:rPr>
              <w:t>194</w:t>
            </w:r>
          </w:p>
        </w:tc>
      </w:tr>
      <w:tr w:rsidR="00061A5A" w:rsidRPr="00F06959" w14:paraId="204F6DFD" w14:textId="77777777" w:rsidTr="00C80083">
        <w:trPr>
          <w:jc w:val="center"/>
        </w:trPr>
        <w:tc>
          <w:tcPr>
            <w:tcW w:w="1276" w:type="dxa"/>
          </w:tcPr>
          <w:p w14:paraId="1227FA3A" w14:textId="77777777" w:rsidR="00061A5A" w:rsidRPr="00F06959" w:rsidRDefault="00061A5A" w:rsidP="00C80083">
            <w:pPr>
              <w:pStyle w:val="Tabletext"/>
              <w:jc w:val="center"/>
              <w:rPr>
                <w:lang w:val="en-US"/>
              </w:rPr>
            </w:pPr>
            <w:r w:rsidRPr="00F06959">
              <w:rPr>
                <w:lang w:val="en-US"/>
              </w:rPr>
              <w:t>91.7</w:t>
            </w:r>
          </w:p>
        </w:tc>
        <w:tc>
          <w:tcPr>
            <w:tcW w:w="958" w:type="dxa"/>
          </w:tcPr>
          <w:p w14:paraId="22B74815" w14:textId="77777777" w:rsidR="00061A5A" w:rsidRPr="00F06959" w:rsidRDefault="00061A5A" w:rsidP="00C80083">
            <w:pPr>
              <w:pStyle w:val="Tabletext"/>
              <w:jc w:val="center"/>
              <w:rPr>
                <w:lang w:val="en-US"/>
              </w:rPr>
            </w:pPr>
            <w:r w:rsidRPr="00F06959">
              <w:rPr>
                <w:lang w:val="en-US"/>
              </w:rPr>
              <w:t>42</w:t>
            </w:r>
          </w:p>
        </w:tc>
        <w:tc>
          <w:tcPr>
            <w:tcW w:w="236" w:type="dxa"/>
            <w:tcBorders>
              <w:top w:val="nil"/>
              <w:bottom w:val="nil"/>
            </w:tcBorders>
          </w:tcPr>
          <w:p w14:paraId="6C550C44" w14:textId="77777777" w:rsidR="00061A5A" w:rsidRPr="00F06959" w:rsidRDefault="00061A5A" w:rsidP="00C80083">
            <w:pPr>
              <w:pStyle w:val="Tabletext"/>
              <w:jc w:val="center"/>
              <w:rPr>
                <w:lang w:val="en-US"/>
              </w:rPr>
            </w:pPr>
          </w:p>
        </w:tc>
        <w:tc>
          <w:tcPr>
            <w:tcW w:w="1216" w:type="dxa"/>
          </w:tcPr>
          <w:p w14:paraId="15C48737" w14:textId="77777777" w:rsidR="00061A5A" w:rsidRPr="00F06959" w:rsidRDefault="00061A5A" w:rsidP="00C80083">
            <w:pPr>
              <w:pStyle w:val="Tabletext"/>
              <w:jc w:val="center"/>
              <w:rPr>
                <w:lang w:val="en-US"/>
              </w:rPr>
            </w:pPr>
            <w:r w:rsidRPr="00F06959">
              <w:rPr>
                <w:lang w:val="en-US"/>
              </w:rPr>
              <w:t>96.8</w:t>
            </w:r>
          </w:p>
        </w:tc>
        <w:tc>
          <w:tcPr>
            <w:tcW w:w="1017" w:type="dxa"/>
          </w:tcPr>
          <w:p w14:paraId="2F83FBDC" w14:textId="77777777" w:rsidR="00061A5A" w:rsidRPr="00F06959" w:rsidRDefault="00061A5A" w:rsidP="00C80083">
            <w:pPr>
              <w:pStyle w:val="Tabletext"/>
              <w:jc w:val="center"/>
              <w:rPr>
                <w:lang w:val="en-US"/>
              </w:rPr>
            </w:pPr>
            <w:r w:rsidRPr="00F06959">
              <w:rPr>
                <w:lang w:val="en-US"/>
              </w:rPr>
              <w:t>93</w:t>
            </w:r>
          </w:p>
        </w:tc>
        <w:tc>
          <w:tcPr>
            <w:tcW w:w="236" w:type="dxa"/>
            <w:tcBorders>
              <w:top w:val="nil"/>
              <w:bottom w:val="nil"/>
            </w:tcBorders>
          </w:tcPr>
          <w:p w14:paraId="7561E735" w14:textId="77777777" w:rsidR="00061A5A" w:rsidRPr="00F06959" w:rsidRDefault="00061A5A" w:rsidP="00C80083">
            <w:pPr>
              <w:pStyle w:val="Tabletext"/>
              <w:jc w:val="center"/>
              <w:rPr>
                <w:lang w:val="en-US"/>
              </w:rPr>
            </w:pPr>
          </w:p>
        </w:tc>
        <w:tc>
          <w:tcPr>
            <w:tcW w:w="1157" w:type="dxa"/>
          </w:tcPr>
          <w:p w14:paraId="47EFD69D" w14:textId="77777777" w:rsidR="00061A5A" w:rsidRPr="00F06959" w:rsidRDefault="00061A5A" w:rsidP="00C80083">
            <w:pPr>
              <w:pStyle w:val="Tabletext"/>
              <w:jc w:val="center"/>
              <w:rPr>
                <w:lang w:val="en-US"/>
              </w:rPr>
            </w:pPr>
            <w:r w:rsidRPr="00F06959">
              <w:rPr>
                <w:lang w:val="en-US"/>
              </w:rPr>
              <w:t>101.9</w:t>
            </w:r>
          </w:p>
        </w:tc>
        <w:tc>
          <w:tcPr>
            <w:tcW w:w="1075" w:type="dxa"/>
          </w:tcPr>
          <w:p w14:paraId="57091056" w14:textId="77777777" w:rsidR="00061A5A" w:rsidRPr="00F06959" w:rsidRDefault="00061A5A" w:rsidP="00C80083">
            <w:pPr>
              <w:pStyle w:val="Tabletext"/>
              <w:jc w:val="center"/>
              <w:rPr>
                <w:lang w:val="en-US"/>
              </w:rPr>
            </w:pPr>
            <w:r w:rsidRPr="00F06959">
              <w:rPr>
                <w:lang w:val="en-US"/>
              </w:rPr>
              <w:t>144</w:t>
            </w:r>
          </w:p>
        </w:tc>
        <w:tc>
          <w:tcPr>
            <w:tcW w:w="236" w:type="dxa"/>
            <w:tcBorders>
              <w:top w:val="nil"/>
              <w:bottom w:val="nil"/>
            </w:tcBorders>
          </w:tcPr>
          <w:p w14:paraId="11C4A224" w14:textId="77777777" w:rsidR="00061A5A" w:rsidRPr="00F06959" w:rsidRDefault="00061A5A" w:rsidP="00C80083">
            <w:pPr>
              <w:pStyle w:val="Tabletext"/>
              <w:jc w:val="center"/>
              <w:rPr>
                <w:lang w:val="en-US"/>
              </w:rPr>
            </w:pPr>
          </w:p>
        </w:tc>
        <w:tc>
          <w:tcPr>
            <w:tcW w:w="1240" w:type="dxa"/>
          </w:tcPr>
          <w:p w14:paraId="3F8CEBF6" w14:textId="77777777" w:rsidR="00061A5A" w:rsidRPr="00F06959" w:rsidRDefault="00061A5A" w:rsidP="00C80083">
            <w:pPr>
              <w:pStyle w:val="Tabletext"/>
              <w:jc w:val="center"/>
              <w:rPr>
                <w:lang w:val="en-US"/>
              </w:rPr>
            </w:pPr>
            <w:r w:rsidRPr="00F06959">
              <w:rPr>
                <w:lang w:val="en-US"/>
              </w:rPr>
              <w:t>107.0</w:t>
            </w:r>
          </w:p>
        </w:tc>
        <w:tc>
          <w:tcPr>
            <w:tcW w:w="992" w:type="dxa"/>
          </w:tcPr>
          <w:p w14:paraId="1C450EA4" w14:textId="77777777" w:rsidR="00061A5A" w:rsidRPr="00F06959" w:rsidRDefault="00061A5A" w:rsidP="00C80083">
            <w:pPr>
              <w:pStyle w:val="Tabletext"/>
              <w:jc w:val="center"/>
              <w:rPr>
                <w:lang w:val="en-US"/>
              </w:rPr>
            </w:pPr>
            <w:r w:rsidRPr="00F06959">
              <w:rPr>
                <w:lang w:val="en-US"/>
              </w:rPr>
              <w:t>195</w:t>
            </w:r>
          </w:p>
        </w:tc>
      </w:tr>
      <w:tr w:rsidR="00061A5A" w:rsidRPr="00F06959" w14:paraId="13110C82" w14:textId="77777777" w:rsidTr="00C80083">
        <w:trPr>
          <w:jc w:val="center"/>
        </w:trPr>
        <w:tc>
          <w:tcPr>
            <w:tcW w:w="1276" w:type="dxa"/>
          </w:tcPr>
          <w:p w14:paraId="223B5688" w14:textId="77777777" w:rsidR="00061A5A" w:rsidRPr="00F06959" w:rsidRDefault="00061A5A" w:rsidP="00C80083">
            <w:pPr>
              <w:pStyle w:val="Tabletext"/>
              <w:jc w:val="center"/>
              <w:rPr>
                <w:lang w:val="en-US"/>
              </w:rPr>
            </w:pPr>
            <w:r w:rsidRPr="00F06959">
              <w:rPr>
                <w:lang w:val="en-US"/>
              </w:rPr>
              <w:t>91.8</w:t>
            </w:r>
          </w:p>
        </w:tc>
        <w:tc>
          <w:tcPr>
            <w:tcW w:w="958" w:type="dxa"/>
          </w:tcPr>
          <w:p w14:paraId="59736E28" w14:textId="77777777" w:rsidR="00061A5A" w:rsidRPr="00F06959" w:rsidRDefault="00061A5A" w:rsidP="00C80083">
            <w:pPr>
              <w:pStyle w:val="Tabletext"/>
              <w:jc w:val="center"/>
              <w:rPr>
                <w:lang w:val="en-US"/>
              </w:rPr>
            </w:pPr>
            <w:r w:rsidRPr="00F06959">
              <w:rPr>
                <w:lang w:val="en-US"/>
              </w:rPr>
              <w:t>43</w:t>
            </w:r>
          </w:p>
        </w:tc>
        <w:tc>
          <w:tcPr>
            <w:tcW w:w="236" w:type="dxa"/>
            <w:tcBorders>
              <w:top w:val="nil"/>
              <w:bottom w:val="nil"/>
            </w:tcBorders>
          </w:tcPr>
          <w:p w14:paraId="3C55CAB3" w14:textId="77777777" w:rsidR="00061A5A" w:rsidRPr="00F06959" w:rsidRDefault="00061A5A" w:rsidP="00C80083">
            <w:pPr>
              <w:pStyle w:val="Tabletext"/>
              <w:jc w:val="center"/>
              <w:rPr>
                <w:lang w:val="en-US"/>
              </w:rPr>
            </w:pPr>
          </w:p>
        </w:tc>
        <w:tc>
          <w:tcPr>
            <w:tcW w:w="1216" w:type="dxa"/>
          </w:tcPr>
          <w:p w14:paraId="424E0A85" w14:textId="77777777" w:rsidR="00061A5A" w:rsidRPr="00F06959" w:rsidRDefault="00061A5A" w:rsidP="00C80083">
            <w:pPr>
              <w:pStyle w:val="Tabletext"/>
              <w:jc w:val="center"/>
              <w:rPr>
                <w:lang w:val="en-US"/>
              </w:rPr>
            </w:pPr>
            <w:r w:rsidRPr="00F06959">
              <w:rPr>
                <w:lang w:val="en-US"/>
              </w:rPr>
              <w:t>96.9</w:t>
            </w:r>
          </w:p>
        </w:tc>
        <w:tc>
          <w:tcPr>
            <w:tcW w:w="1017" w:type="dxa"/>
          </w:tcPr>
          <w:p w14:paraId="46F673D2" w14:textId="77777777" w:rsidR="00061A5A" w:rsidRPr="00F06959" w:rsidRDefault="00061A5A" w:rsidP="00C80083">
            <w:pPr>
              <w:pStyle w:val="Tabletext"/>
              <w:jc w:val="center"/>
              <w:rPr>
                <w:lang w:val="en-US"/>
              </w:rPr>
            </w:pPr>
            <w:r w:rsidRPr="00F06959">
              <w:rPr>
                <w:lang w:val="en-US"/>
              </w:rPr>
              <w:t>94</w:t>
            </w:r>
          </w:p>
        </w:tc>
        <w:tc>
          <w:tcPr>
            <w:tcW w:w="236" w:type="dxa"/>
            <w:tcBorders>
              <w:top w:val="nil"/>
              <w:bottom w:val="nil"/>
            </w:tcBorders>
          </w:tcPr>
          <w:p w14:paraId="77C62184" w14:textId="77777777" w:rsidR="00061A5A" w:rsidRPr="00F06959" w:rsidRDefault="00061A5A" w:rsidP="00C80083">
            <w:pPr>
              <w:pStyle w:val="Tabletext"/>
              <w:jc w:val="center"/>
              <w:rPr>
                <w:lang w:val="en-US"/>
              </w:rPr>
            </w:pPr>
          </w:p>
        </w:tc>
        <w:tc>
          <w:tcPr>
            <w:tcW w:w="1157" w:type="dxa"/>
          </w:tcPr>
          <w:p w14:paraId="0700CA2E" w14:textId="77777777" w:rsidR="00061A5A" w:rsidRPr="00F06959" w:rsidRDefault="00061A5A" w:rsidP="00C80083">
            <w:pPr>
              <w:pStyle w:val="Tabletext"/>
              <w:jc w:val="center"/>
              <w:rPr>
                <w:lang w:val="en-US"/>
              </w:rPr>
            </w:pPr>
            <w:r w:rsidRPr="00F06959">
              <w:rPr>
                <w:lang w:val="en-US"/>
              </w:rPr>
              <w:t>102.0</w:t>
            </w:r>
          </w:p>
        </w:tc>
        <w:tc>
          <w:tcPr>
            <w:tcW w:w="1075" w:type="dxa"/>
          </w:tcPr>
          <w:p w14:paraId="4458F8B0" w14:textId="77777777" w:rsidR="00061A5A" w:rsidRPr="00F06959" w:rsidRDefault="00061A5A" w:rsidP="00C80083">
            <w:pPr>
              <w:pStyle w:val="Tabletext"/>
              <w:jc w:val="center"/>
              <w:rPr>
                <w:lang w:val="en-US"/>
              </w:rPr>
            </w:pPr>
            <w:r w:rsidRPr="00F06959">
              <w:rPr>
                <w:lang w:val="en-US"/>
              </w:rPr>
              <w:t>145</w:t>
            </w:r>
          </w:p>
        </w:tc>
        <w:tc>
          <w:tcPr>
            <w:tcW w:w="236" w:type="dxa"/>
            <w:tcBorders>
              <w:top w:val="nil"/>
              <w:bottom w:val="nil"/>
            </w:tcBorders>
          </w:tcPr>
          <w:p w14:paraId="244957B3" w14:textId="77777777" w:rsidR="00061A5A" w:rsidRPr="00F06959" w:rsidRDefault="00061A5A" w:rsidP="00C80083">
            <w:pPr>
              <w:pStyle w:val="Tabletext"/>
              <w:jc w:val="center"/>
              <w:rPr>
                <w:lang w:val="en-US"/>
              </w:rPr>
            </w:pPr>
          </w:p>
        </w:tc>
        <w:tc>
          <w:tcPr>
            <w:tcW w:w="1240" w:type="dxa"/>
          </w:tcPr>
          <w:p w14:paraId="2CB626C0" w14:textId="77777777" w:rsidR="00061A5A" w:rsidRPr="00F06959" w:rsidRDefault="00061A5A" w:rsidP="00C80083">
            <w:pPr>
              <w:pStyle w:val="Tabletext"/>
              <w:jc w:val="center"/>
              <w:rPr>
                <w:lang w:val="en-US"/>
              </w:rPr>
            </w:pPr>
            <w:r w:rsidRPr="00F06959">
              <w:rPr>
                <w:lang w:val="en-US"/>
              </w:rPr>
              <w:t>107.1</w:t>
            </w:r>
          </w:p>
        </w:tc>
        <w:tc>
          <w:tcPr>
            <w:tcW w:w="992" w:type="dxa"/>
          </w:tcPr>
          <w:p w14:paraId="62F95A7B" w14:textId="77777777" w:rsidR="00061A5A" w:rsidRPr="00F06959" w:rsidRDefault="00061A5A" w:rsidP="00C80083">
            <w:pPr>
              <w:pStyle w:val="Tabletext"/>
              <w:jc w:val="center"/>
              <w:rPr>
                <w:lang w:val="en-US"/>
              </w:rPr>
            </w:pPr>
            <w:r w:rsidRPr="00F06959">
              <w:rPr>
                <w:lang w:val="en-US"/>
              </w:rPr>
              <w:t>196</w:t>
            </w:r>
          </w:p>
        </w:tc>
      </w:tr>
      <w:tr w:rsidR="00061A5A" w:rsidRPr="00F06959" w14:paraId="05B9AC3D" w14:textId="77777777" w:rsidTr="00C80083">
        <w:trPr>
          <w:jc w:val="center"/>
        </w:trPr>
        <w:tc>
          <w:tcPr>
            <w:tcW w:w="1276" w:type="dxa"/>
          </w:tcPr>
          <w:p w14:paraId="10199951" w14:textId="77777777" w:rsidR="00061A5A" w:rsidRPr="00F06959" w:rsidRDefault="00061A5A" w:rsidP="00C80083">
            <w:pPr>
              <w:pStyle w:val="Tabletext"/>
              <w:jc w:val="center"/>
              <w:rPr>
                <w:lang w:val="en-US"/>
              </w:rPr>
            </w:pPr>
            <w:r w:rsidRPr="00F06959">
              <w:rPr>
                <w:lang w:val="en-US"/>
              </w:rPr>
              <w:t>91.9</w:t>
            </w:r>
          </w:p>
        </w:tc>
        <w:tc>
          <w:tcPr>
            <w:tcW w:w="958" w:type="dxa"/>
          </w:tcPr>
          <w:p w14:paraId="411B73D8" w14:textId="77777777" w:rsidR="00061A5A" w:rsidRPr="00F06959" w:rsidRDefault="00061A5A" w:rsidP="00C80083">
            <w:pPr>
              <w:pStyle w:val="Tabletext"/>
              <w:jc w:val="center"/>
              <w:rPr>
                <w:lang w:val="en-US"/>
              </w:rPr>
            </w:pPr>
            <w:r w:rsidRPr="00F06959">
              <w:rPr>
                <w:lang w:val="en-US"/>
              </w:rPr>
              <w:t>44</w:t>
            </w:r>
          </w:p>
        </w:tc>
        <w:tc>
          <w:tcPr>
            <w:tcW w:w="236" w:type="dxa"/>
            <w:tcBorders>
              <w:top w:val="nil"/>
              <w:bottom w:val="nil"/>
            </w:tcBorders>
          </w:tcPr>
          <w:p w14:paraId="553800E1" w14:textId="77777777" w:rsidR="00061A5A" w:rsidRPr="00F06959" w:rsidRDefault="00061A5A" w:rsidP="00C80083">
            <w:pPr>
              <w:pStyle w:val="Tabletext"/>
              <w:jc w:val="center"/>
              <w:rPr>
                <w:lang w:val="en-US"/>
              </w:rPr>
            </w:pPr>
          </w:p>
        </w:tc>
        <w:tc>
          <w:tcPr>
            <w:tcW w:w="1216" w:type="dxa"/>
          </w:tcPr>
          <w:p w14:paraId="6086A8A7" w14:textId="77777777" w:rsidR="00061A5A" w:rsidRPr="00F06959" w:rsidRDefault="00061A5A" w:rsidP="00C80083">
            <w:pPr>
              <w:pStyle w:val="Tabletext"/>
              <w:jc w:val="center"/>
              <w:rPr>
                <w:lang w:val="en-US"/>
              </w:rPr>
            </w:pPr>
            <w:r w:rsidRPr="00F06959">
              <w:rPr>
                <w:lang w:val="en-US"/>
              </w:rPr>
              <w:t>97.0</w:t>
            </w:r>
          </w:p>
        </w:tc>
        <w:tc>
          <w:tcPr>
            <w:tcW w:w="1017" w:type="dxa"/>
          </w:tcPr>
          <w:p w14:paraId="2901049B" w14:textId="77777777" w:rsidR="00061A5A" w:rsidRPr="00F06959" w:rsidRDefault="00061A5A" w:rsidP="00C80083">
            <w:pPr>
              <w:pStyle w:val="Tabletext"/>
              <w:jc w:val="center"/>
              <w:rPr>
                <w:lang w:val="en-US"/>
              </w:rPr>
            </w:pPr>
            <w:r w:rsidRPr="00F06959">
              <w:rPr>
                <w:lang w:val="en-US"/>
              </w:rPr>
              <w:t>95</w:t>
            </w:r>
          </w:p>
        </w:tc>
        <w:tc>
          <w:tcPr>
            <w:tcW w:w="236" w:type="dxa"/>
            <w:tcBorders>
              <w:top w:val="nil"/>
              <w:bottom w:val="nil"/>
            </w:tcBorders>
          </w:tcPr>
          <w:p w14:paraId="271A8467" w14:textId="77777777" w:rsidR="00061A5A" w:rsidRPr="00F06959" w:rsidRDefault="00061A5A" w:rsidP="00C80083">
            <w:pPr>
              <w:pStyle w:val="Tabletext"/>
              <w:jc w:val="center"/>
              <w:rPr>
                <w:lang w:val="en-US"/>
              </w:rPr>
            </w:pPr>
          </w:p>
        </w:tc>
        <w:tc>
          <w:tcPr>
            <w:tcW w:w="1157" w:type="dxa"/>
          </w:tcPr>
          <w:p w14:paraId="3F5631F1" w14:textId="77777777" w:rsidR="00061A5A" w:rsidRPr="00F06959" w:rsidRDefault="00061A5A" w:rsidP="00C80083">
            <w:pPr>
              <w:pStyle w:val="Tabletext"/>
              <w:jc w:val="center"/>
              <w:rPr>
                <w:lang w:val="en-US"/>
              </w:rPr>
            </w:pPr>
            <w:r w:rsidRPr="00F06959">
              <w:rPr>
                <w:lang w:val="en-US"/>
              </w:rPr>
              <w:t>102.1</w:t>
            </w:r>
          </w:p>
        </w:tc>
        <w:tc>
          <w:tcPr>
            <w:tcW w:w="1075" w:type="dxa"/>
          </w:tcPr>
          <w:p w14:paraId="68C6D22D" w14:textId="77777777" w:rsidR="00061A5A" w:rsidRPr="00F06959" w:rsidRDefault="00061A5A" w:rsidP="00C80083">
            <w:pPr>
              <w:pStyle w:val="Tabletext"/>
              <w:jc w:val="center"/>
              <w:rPr>
                <w:lang w:val="en-US"/>
              </w:rPr>
            </w:pPr>
            <w:r w:rsidRPr="00F06959">
              <w:rPr>
                <w:lang w:val="en-US"/>
              </w:rPr>
              <w:t>146</w:t>
            </w:r>
          </w:p>
        </w:tc>
        <w:tc>
          <w:tcPr>
            <w:tcW w:w="236" w:type="dxa"/>
            <w:tcBorders>
              <w:top w:val="nil"/>
              <w:bottom w:val="nil"/>
            </w:tcBorders>
          </w:tcPr>
          <w:p w14:paraId="2E79EA35" w14:textId="77777777" w:rsidR="00061A5A" w:rsidRPr="00F06959" w:rsidRDefault="00061A5A" w:rsidP="00C80083">
            <w:pPr>
              <w:pStyle w:val="Tabletext"/>
              <w:jc w:val="center"/>
              <w:rPr>
                <w:lang w:val="en-US"/>
              </w:rPr>
            </w:pPr>
          </w:p>
        </w:tc>
        <w:tc>
          <w:tcPr>
            <w:tcW w:w="1240" w:type="dxa"/>
          </w:tcPr>
          <w:p w14:paraId="161AAF46" w14:textId="77777777" w:rsidR="00061A5A" w:rsidRPr="00F06959" w:rsidRDefault="00061A5A" w:rsidP="00C80083">
            <w:pPr>
              <w:pStyle w:val="Tabletext"/>
              <w:jc w:val="center"/>
              <w:rPr>
                <w:lang w:val="en-US"/>
              </w:rPr>
            </w:pPr>
            <w:r w:rsidRPr="00F06959">
              <w:rPr>
                <w:lang w:val="en-US"/>
              </w:rPr>
              <w:t>107.2</w:t>
            </w:r>
          </w:p>
        </w:tc>
        <w:tc>
          <w:tcPr>
            <w:tcW w:w="992" w:type="dxa"/>
          </w:tcPr>
          <w:p w14:paraId="18C2D6DD" w14:textId="77777777" w:rsidR="00061A5A" w:rsidRPr="00F06959" w:rsidRDefault="00061A5A" w:rsidP="00C80083">
            <w:pPr>
              <w:pStyle w:val="Tabletext"/>
              <w:jc w:val="center"/>
              <w:rPr>
                <w:lang w:val="en-US"/>
              </w:rPr>
            </w:pPr>
            <w:r w:rsidRPr="00F06959">
              <w:rPr>
                <w:lang w:val="en-US"/>
              </w:rPr>
              <w:t>197</w:t>
            </w:r>
          </w:p>
        </w:tc>
      </w:tr>
      <w:tr w:rsidR="00061A5A" w:rsidRPr="00F06959" w14:paraId="007D3037" w14:textId="77777777" w:rsidTr="00C80083">
        <w:trPr>
          <w:jc w:val="center"/>
        </w:trPr>
        <w:tc>
          <w:tcPr>
            <w:tcW w:w="1276" w:type="dxa"/>
          </w:tcPr>
          <w:p w14:paraId="3F114C5E" w14:textId="77777777" w:rsidR="00061A5A" w:rsidRPr="00F06959" w:rsidRDefault="00061A5A" w:rsidP="00C80083">
            <w:pPr>
              <w:pStyle w:val="Tabletext"/>
              <w:jc w:val="center"/>
              <w:rPr>
                <w:lang w:val="en-US"/>
              </w:rPr>
            </w:pPr>
            <w:r w:rsidRPr="00F06959">
              <w:rPr>
                <w:lang w:val="en-US"/>
              </w:rPr>
              <w:t>92.0</w:t>
            </w:r>
          </w:p>
        </w:tc>
        <w:tc>
          <w:tcPr>
            <w:tcW w:w="958" w:type="dxa"/>
          </w:tcPr>
          <w:p w14:paraId="15AB926F" w14:textId="77777777" w:rsidR="00061A5A" w:rsidRPr="00F06959" w:rsidRDefault="00061A5A" w:rsidP="00C80083">
            <w:pPr>
              <w:pStyle w:val="Tabletext"/>
              <w:jc w:val="center"/>
              <w:rPr>
                <w:lang w:val="en-US"/>
              </w:rPr>
            </w:pPr>
            <w:r w:rsidRPr="00F06959">
              <w:rPr>
                <w:lang w:val="en-US"/>
              </w:rPr>
              <w:t>45</w:t>
            </w:r>
          </w:p>
        </w:tc>
        <w:tc>
          <w:tcPr>
            <w:tcW w:w="236" w:type="dxa"/>
            <w:tcBorders>
              <w:top w:val="nil"/>
              <w:bottom w:val="nil"/>
            </w:tcBorders>
          </w:tcPr>
          <w:p w14:paraId="721D6F75" w14:textId="77777777" w:rsidR="00061A5A" w:rsidRPr="00F06959" w:rsidRDefault="00061A5A" w:rsidP="00C80083">
            <w:pPr>
              <w:pStyle w:val="Tabletext"/>
              <w:jc w:val="center"/>
              <w:rPr>
                <w:lang w:val="en-US"/>
              </w:rPr>
            </w:pPr>
          </w:p>
        </w:tc>
        <w:tc>
          <w:tcPr>
            <w:tcW w:w="1216" w:type="dxa"/>
          </w:tcPr>
          <w:p w14:paraId="6E49D21D" w14:textId="77777777" w:rsidR="00061A5A" w:rsidRPr="00F06959" w:rsidRDefault="00061A5A" w:rsidP="00C80083">
            <w:pPr>
              <w:pStyle w:val="Tabletext"/>
              <w:jc w:val="center"/>
              <w:rPr>
                <w:lang w:val="en-US"/>
              </w:rPr>
            </w:pPr>
            <w:r w:rsidRPr="00F06959">
              <w:rPr>
                <w:lang w:val="en-US"/>
              </w:rPr>
              <w:t>97.1</w:t>
            </w:r>
          </w:p>
        </w:tc>
        <w:tc>
          <w:tcPr>
            <w:tcW w:w="1017" w:type="dxa"/>
          </w:tcPr>
          <w:p w14:paraId="210E910E" w14:textId="77777777" w:rsidR="00061A5A" w:rsidRPr="00F06959" w:rsidRDefault="00061A5A" w:rsidP="00C80083">
            <w:pPr>
              <w:pStyle w:val="Tabletext"/>
              <w:jc w:val="center"/>
              <w:rPr>
                <w:lang w:val="en-US"/>
              </w:rPr>
            </w:pPr>
            <w:r w:rsidRPr="00F06959">
              <w:rPr>
                <w:lang w:val="en-US"/>
              </w:rPr>
              <w:t>96</w:t>
            </w:r>
          </w:p>
        </w:tc>
        <w:tc>
          <w:tcPr>
            <w:tcW w:w="236" w:type="dxa"/>
            <w:tcBorders>
              <w:top w:val="nil"/>
              <w:bottom w:val="nil"/>
            </w:tcBorders>
          </w:tcPr>
          <w:p w14:paraId="46DF9CEE" w14:textId="77777777" w:rsidR="00061A5A" w:rsidRPr="00F06959" w:rsidRDefault="00061A5A" w:rsidP="00C80083">
            <w:pPr>
              <w:pStyle w:val="Tabletext"/>
              <w:jc w:val="center"/>
              <w:rPr>
                <w:lang w:val="en-US"/>
              </w:rPr>
            </w:pPr>
          </w:p>
        </w:tc>
        <w:tc>
          <w:tcPr>
            <w:tcW w:w="1157" w:type="dxa"/>
          </w:tcPr>
          <w:p w14:paraId="0B941DF2" w14:textId="77777777" w:rsidR="00061A5A" w:rsidRPr="00F06959" w:rsidRDefault="00061A5A" w:rsidP="00C80083">
            <w:pPr>
              <w:pStyle w:val="Tabletext"/>
              <w:jc w:val="center"/>
              <w:rPr>
                <w:lang w:val="en-US"/>
              </w:rPr>
            </w:pPr>
            <w:r w:rsidRPr="00F06959">
              <w:rPr>
                <w:lang w:val="en-US"/>
              </w:rPr>
              <w:t>102.2</w:t>
            </w:r>
          </w:p>
        </w:tc>
        <w:tc>
          <w:tcPr>
            <w:tcW w:w="1075" w:type="dxa"/>
          </w:tcPr>
          <w:p w14:paraId="4C4D8B54" w14:textId="77777777" w:rsidR="00061A5A" w:rsidRPr="00F06959" w:rsidRDefault="00061A5A" w:rsidP="00C80083">
            <w:pPr>
              <w:pStyle w:val="Tabletext"/>
              <w:jc w:val="center"/>
              <w:rPr>
                <w:lang w:val="en-US"/>
              </w:rPr>
            </w:pPr>
            <w:r w:rsidRPr="00F06959">
              <w:rPr>
                <w:lang w:val="en-US"/>
              </w:rPr>
              <w:t>147</w:t>
            </w:r>
          </w:p>
        </w:tc>
        <w:tc>
          <w:tcPr>
            <w:tcW w:w="236" w:type="dxa"/>
            <w:tcBorders>
              <w:top w:val="nil"/>
              <w:bottom w:val="nil"/>
            </w:tcBorders>
          </w:tcPr>
          <w:p w14:paraId="55E6FB1E" w14:textId="77777777" w:rsidR="00061A5A" w:rsidRPr="00F06959" w:rsidRDefault="00061A5A" w:rsidP="00C80083">
            <w:pPr>
              <w:pStyle w:val="Tabletext"/>
              <w:jc w:val="center"/>
              <w:rPr>
                <w:lang w:val="en-US"/>
              </w:rPr>
            </w:pPr>
          </w:p>
        </w:tc>
        <w:tc>
          <w:tcPr>
            <w:tcW w:w="1240" w:type="dxa"/>
          </w:tcPr>
          <w:p w14:paraId="193C936E" w14:textId="77777777" w:rsidR="00061A5A" w:rsidRPr="00F06959" w:rsidRDefault="00061A5A" w:rsidP="00C80083">
            <w:pPr>
              <w:pStyle w:val="Tabletext"/>
              <w:jc w:val="center"/>
              <w:rPr>
                <w:lang w:val="en-US"/>
              </w:rPr>
            </w:pPr>
            <w:r w:rsidRPr="00F06959">
              <w:rPr>
                <w:lang w:val="en-US"/>
              </w:rPr>
              <w:t>107.3</w:t>
            </w:r>
          </w:p>
        </w:tc>
        <w:tc>
          <w:tcPr>
            <w:tcW w:w="992" w:type="dxa"/>
          </w:tcPr>
          <w:p w14:paraId="43F09B28" w14:textId="77777777" w:rsidR="00061A5A" w:rsidRPr="00F06959" w:rsidRDefault="00061A5A" w:rsidP="00C80083">
            <w:pPr>
              <w:pStyle w:val="Tabletext"/>
              <w:jc w:val="center"/>
              <w:rPr>
                <w:lang w:val="en-US"/>
              </w:rPr>
            </w:pPr>
            <w:r w:rsidRPr="00F06959">
              <w:rPr>
                <w:lang w:val="en-US"/>
              </w:rPr>
              <w:t>198</w:t>
            </w:r>
          </w:p>
        </w:tc>
      </w:tr>
      <w:tr w:rsidR="00061A5A" w:rsidRPr="00F06959" w14:paraId="52241C19" w14:textId="77777777" w:rsidTr="00C80083">
        <w:trPr>
          <w:jc w:val="center"/>
        </w:trPr>
        <w:tc>
          <w:tcPr>
            <w:tcW w:w="1276" w:type="dxa"/>
          </w:tcPr>
          <w:p w14:paraId="5DAF69EC" w14:textId="77777777" w:rsidR="00061A5A" w:rsidRPr="00F06959" w:rsidRDefault="00061A5A" w:rsidP="00C80083">
            <w:pPr>
              <w:pStyle w:val="Tabletext"/>
              <w:jc w:val="center"/>
              <w:rPr>
                <w:lang w:val="en-US"/>
              </w:rPr>
            </w:pPr>
            <w:r w:rsidRPr="00F06959">
              <w:rPr>
                <w:lang w:val="en-US"/>
              </w:rPr>
              <w:t>92.1</w:t>
            </w:r>
          </w:p>
        </w:tc>
        <w:tc>
          <w:tcPr>
            <w:tcW w:w="958" w:type="dxa"/>
          </w:tcPr>
          <w:p w14:paraId="2D7F6891" w14:textId="77777777" w:rsidR="00061A5A" w:rsidRPr="00F06959" w:rsidRDefault="00061A5A" w:rsidP="00C80083">
            <w:pPr>
              <w:pStyle w:val="Tabletext"/>
              <w:jc w:val="center"/>
              <w:rPr>
                <w:lang w:val="en-US"/>
              </w:rPr>
            </w:pPr>
            <w:r w:rsidRPr="00F06959">
              <w:rPr>
                <w:lang w:val="en-US"/>
              </w:rPr>
              <w:t>46</w:t>
            </w:r>
          </w:p>
        </w:tc>
        <w:tc>
          <w:tcPr>
            <w:tcW w:w="236" w:type="dxa"/>
            <w:tcBorders>
              <w:top w:val="nil"/>
              <w:bottom w:val="nil"/>
            </w:tcBorders>
          </w:tcPr>
          <w:p w14:paraId="0BDB3BD9" w14:textId="77777777" w:rsidR="00061A5A" w:rsidRPr="00F06959" w:rsidRDefault="00061A5A" w:rsidP="00C80083">
            <w:pPr>
              <w:pStyle w:val="Tabletext"/>
              <w:jc w:val="center"/>
              <w:rPr>
                <w:lang w:val="en-US"/>
              </w:rPr>
            </w:pPr>
          </w:p>
        </w:tc>
        <w:tc>
          <w:tcPr>
            <w:tcW w:w="1216" w:type="dxa"/>
          </w:tcPr>
          <w:p w14:paraId="7493BE02" w14:textId="77777777" w:rsidR="00061A5A" w:rsidRPr="00F06959" w:rsidRDefault="00061A5A" w:rsidP="00C80083">
            <w:pPr>
              <w:pStyle w:val="Tabletext"/>
              <w:jc w:val="center"/>
              <w:rPr>
                <w:lang w:val="en-US"/>
              </w:rPr>
            </w:pPr>
            <w:r w:rsidRPr="00F06959">
              <w:rPr>
                <w:lang w:val="en-US"/>
              </w:rPr>
              <w:t>97.2</w:t>
            </w:r>
          </w:p>
        </w:tc>
        <w:tc>
          <w:tcPr>
            <w:tcW w:w="1017" w:type="dxa"/>
          </w:tcPr>
          <w:p w14:paraId="62ED4C2F" w14:textId="77777777" w:rsidR="00061A5A" w:rsidRPr="00F06959" w:rsidRDefault="00061A5A" w:rsidP="00C80083">
            <w:pPr>
              <w:pStyle w:val="Tabletext"/>
              <w:jc w:val="center"/>
              <w:rPr>
                <w:lang w:val="en-US"/>
              </w:rPr>
            </w:pPr>
            <w:r w:rsidRPr="00F06959">
              <w:rPr>
                <w:lang w:val="en-US"/>
              </w:rPr>
              <w:t>97</w:t>
            </w:r>
          </w:p>
        </w:tc>
        <w:tc>
          <w:tcPr>
            <w:tcW w:w="236" w:type="dxa"/>
            <w:tcBorders>
              <w:top w:val="nil"/>
              <w:bottom w:val="nil"/>
            </w:tcBorders>
          </w:tcPr>
          <w:p w14:paraId="449091D9" w14:textId="77777777" w:rsidR="00061A5A" w:rsidRPr="00F06959" w:rsidRDefault="00061A5A" w:rsidP="00C80083">
            <w:pPr>
              <w:pStyle w:val="Tabletext"/>
              <w:jc w:val="center"/>
              <w:rPr>
                <w:lang w:val="en-US"/>
              </w:rPr>
            </w:pPr>
          </w:p>
        </w:tc>
        <w:tc>
          <w:tcPr>
            <w:tcW w:w="1157" w:type="dxa"/>
          </w:tcPr>
          <w:p w14:paraId="79380573" w14:textId="77777777" w:rsidR="00061A5A" w:rsidRPr="00F06959" w:rsidRDefault="00061A5A" w:rsidP="00C80083">
            <w:pPr>
              <w:pStyle w:val="Tabletext"/>
              <w:jc w:val="center"/>
              <w:rPr>
                <w:lang w:val="en-US"/>
              </w:rPr>
            </w:pPr>
            <w:r w:rsidRPr="00F06959">
              <w:rPr>
                <w:lang w:val="en-US"/>
              </w:rPr>
              <w:t>102.3</w:t>
            </w:r>
          </w:p>
        </w:tc>
        <w:tc>
          <w:tcPr>
            <w:tcW w:w="1075" w:type="dxa"/>
          </w:tcPr>
          <w:p w14:paraId="753601E3" w14:textId="77777777" w:rsidR="00061A5A" w:rsidRPr="00F06959" w:rsidRDefault="00061A5A" w:rsidP="00C80083">
            <w:pPr>
              <w:pStyle w:val="Tabletext"/>
              <w:jc w:val="center"/>
              <w:rPr>
                <w:lang w:val="en-US"/>
              </w:rPr>
            </w:pPr>
            <w:r w:rsidRPr="00F06959">
              <w:rPr>
                <w:lang w:val="en-US"/>
              </w:rPr>
              <w:t>148</w:t>
            </w:r>
          </w:p>
        </w:tc>
        <w:tc>
          <w:tcPr>
            <w:tcW w:w="236" w:type="dxa"/>
            <w:tcBorders>
              <w:top w:val="nil"/>
              <w:bottom w:val="nil"/>
            </w:tcBorders>
          </w:tcPr>
          <w:p w14:paraId="33F35E12" w14:textId="77777777" w:rsidR="00061A5A" w:rsidRPr="00F06959" w:rsidRDefault="00061A5A" w:rsidP="00C80083">
            <w:pPr>
              <w:pStyle w:val="Tabletext"/>
              <w:jc w:val="center"/>
              <w:rPr>
                <w:lang w:val="en-US"/>
              </w:rPr>
            </w:pPr>
          </w:p>
        </w:tc>
        <w:tc>
          <w:tcPr>
            <w:tcW w:w="1240" w:type="dxa"/>
          </w:tcPr>
          <w:p w14:paraId="1A6CB514" w14:textId="77777777" w:rsidR="00061A5A" w:rsidRPr="00F06959" w:rsidRDefault="00061A5A" w:rsidP="00C80083">
            <w:pPr>
              <w:pStyle w:val="Tabletext"/>
              <w:jc w:val="center"/>
              <w:rPr>
                <w:lang w:val="en-US"/>
              </w:rPr>
            </w:pPr>
            <w:r w:rsidRPr="00F06959">
              <w:rPr>
                <w:lang w:val="en-US"/>
              </w:rPr>
              <w:t>107.4</w:t>
            </w:r>
          </w:p>
        </w:tc>
        <w:tc>
          <w:tcPr>
            <w:tcW w:w="992" w:type="dxa"/>
          </w:tcPr>
          <w:p w14:paraId="576B8041" w14:textId="77777777" w:rsidR="00061A5A" w:rsidRPr="00F06959" w:rsidRDefault="00061A5A" w:rsidP="00C80083">
            <w:pPr>
              <w:pStyle w:val="Tabletext"/>
              <w:jc w:val="center"/>
              <w:rPr>
                <w:lang w:val="en-US"/>
              </w:rPr>
            </w:pPr>
            <w:r w:rsidRPr="00F06959">
              <w:rPr>
                <w:lang w:val="en-US"/>
              </w:rPr>
              <w:t>199</w:t>
            </w:r>
          </w:p>
        </w:tc>
      </w:tr>
      <w:tr w:rsidR="00061A5A" w:rsidRPr="00F06959" w14:paraId="0CC909FE" w14:textId="77777777" w:rsidTr="00C80083">
        <w:trPr>
          <w:jc w:val="center"/>
        </w:trPr>
        <w:tc>
          <w:tcPr>
            <w:tcW w:w="1276" w:type="dxa"/>
          </w:tcPr>
          <w:p w14:paraId="4E56C6CB" w14:textId="77777777" w:rsidR="00061A5A" w:rsidRPr="00F06959" w:rsidRDefault="00061A5A" w:rsidP="00C80083">
            <w:pPr>
              <w:pStyle w:val="Tabletext"/>
              <w:jc w:val="center"/>
              <w:rPr>
                <w:lang w:val="en-US"/>
              </w:rPr>
            </w:pPr>
            <w:r w:rsidRPr="00F06959">
              <w:rPr>
                <w:lang w:val="en-US"/>
              </w:rPr>
              <w:t>92.2</w:t>
            </w:r>
          </w:p>
        </w:tc>
        <w:tc>
          <w:tcPr>
            <w:tcW w:w="958" w:type="dxa"/>
          </w:tcPr>
          <w:p w14:paraId="7215402C" w14:textId="77777777" w:rsidR="00061A5A" w:rsidRPr="00F06959" w:rsidRDefault="00061A5A" w:rsidP="00C80083">
            <w:pPr>
              <w:pStyle w:val="Tabletext"/>
              <w:jc w:val="center"/>
              <w:rPr>
                <w:lang w:val="en-US"/>
              </w:rPr>
            </w:pPr>
            <w:r w:rsidRPr="00F06959">
              <w:rPr>
                <w:lang w:val="en-US"/>
              </w:rPr>
              <w:t>47</w:t>
            </w:r>
          </w:p>
        </w:tc>
        <w:tc>
          <w:tcPr>
            <w:tcW w:w="236" w:type="dxa"/>
            <w:tcBorders>
              <w:top w:val="nil"/>
              <w:bottom w:val="nil"/>
            </w:tcBorders>
          </w:tcPr>
          <w:p w14:paraId="344BBD70" w14:textId="77777777" w:rsidR="00061A5A" w:rsidRPr="00F06959" w:rsidRDefault="00061A5A" w:rsidP="00C80083">
            <w:pPr>
              <w:pStyle w:val="Tabletext"/>
              <w:jc w:val="center"/>
              <w:rPr>
                <w:lang w:val="en-US"/>
              </w:rPr>
            </w:pPr>
          </w:p>
        </w:tc>
        <w:tc>
          <w:tcPr>
            <w:tcW w:w="1216" w:type="dxa"/>
          </w:tcPr>
          <w:p w14:paraId="58AF496D" w14:textId="77777777" w:rsidR="00061A5A" w:rsidRPr="00F06959" w:rsidRDefault="00061A5A" w:rsidP="00C80083">
            <w:pPr>
              <w:pStyle w:val="Tabletext"/>
              <w:jc w:val="center"/>
              <w:rPr>
                <w:lang w:val="en-US"/>
              </w:rPr>
            </w:pPr>
            <w:r w:rsidRPr="00F06959">
              <w:rPr>
                <w:lang w:val="en-US"/>
              </w:rPr>
              <w:t>97.3</w:t>
            </w:r>
          </w:p>
        </w:tc>
        <w:tc>
          <w:tcPr>
            <w:tcW w:w="1017" w:type="dxa"/>
          </w:tcPr>
          <w:p w14:paraId="57A0CF56" w14:textId="77777777" w:rsidR="00061A5A" w:rsidRPr="00F06959" w:rsidRDefault="00061A5A" w:rsidP="00C80083">
            <w:pPr>
              <w:pStyle w:val="Tabletext"/>
              <w:jc w:val="center"/>
              <w:rPr>
                <w:lang w:val="en-US"/>
              </w:rPr>
            </w:pPr>
            <w:r w:rsidRPr="00F06959">
              <w:rPr>
                <w:lang w:val="en-US"/>
              </w:rPr>
              <w:t>98</w:t>
            </w:r>
          </w:p>
        </w:tc>
        <w:tc>
          <w:tcPr>
            <w:tcW w:w="236" w:type="dxa"/>
            <w:tcBorders>
              <w:top w:val="nil"/>
              <w:bottom w:val="nil"/>
            </w:tcBorders>
          </w:tcPr>
          <w:p w14:paraId="4F3EEFEE" w14:textId="77777777" w:rsidR="00061A5A" w:rsidRPr="00F06959" w:rsidRDefault="00061A5A" w:rsidP="00C80083">
            <w:pPr>
              <w:pStyle w:val="Tabletext"/>
              <w:jc w:val="center"/>
              <w:rPr>
                <w:lang w:val="en-US"/>
              </w:rPr>
            </w:pPr>
          </w:p>
        </w:tc>
        <w:tc>
          <w:tcPr>
            <w:tcW w:w="1157" w:type="dxa"/>
          </w:tcPr>
          <w:p w14:paraId="3C87678F" w14:textId="77777777" w:rsidR="00061A5A" w:rsidRPr="00F06959" w:rsidRDefault="00061A5A" w:rsidP="00C80083">
            <w:pPr>
              <w:pStyle w:val="Tabletext"/>
              <w:jc w:val="center"/>
              <w:rPr>
                <w:lang w:val="en-US"/>
              </w:rPr>
            </w:pPr>
            <w:r w:rsidRPr="00F06959">
              <w:rPr>
                <w:lang w:val="en-US"/>
              </w:rPr>
              <w:t>102.4</w:t>
            </w:r>
          </w:p>
        </w:tc>
        <w:tc>
          <w:tcPr>
            <w:tcW w:w="1075" w:type="dxa"/>
          </w:tcPr>
          <w:p w14:paraId="319CBA95" w14:textId="77777777" w:rsidR="00061A5A" w:rsidRPr="00F06959" w:rsidRDefault="00061A5A" w:rsidP="00C80083">
            <w:pPr>
              <w:pStyle w:val="Tabletext"/>
              <w:jc w:val="center"/>
              <w:rPr>
                <w:lang w:val="en-US"/>
              </w:rPr>
            </w:pPr>
            <w:r w:rsidRPr="00F06959">
              <w:rPr>
                <w:lang w:val="en-US"/>
              </w:rPr>
              <w:t>149</w:t>
            </w:r>
          </w:p>
        </w:tc>
        <w:tc>
          <w:tcPr>
            <w:tcW w:w="236" w:type="dxa"/>
            <w:tcBorders>
              <w:top w:val="nil"/>
              <w:bottom w:val="nil"/>
            </w:tcBorders>
          </w:tcPr>
          <w:p w14:paraId="64AEB39A" w14:textId="77777777" w:rsidR="00061A5A" w:rsidRPr="00F06959" w:rsidRDefault="00061A5A" w:rsidP="00C80083">
            <w:pPr>
              <w:pStyle w:val="Tabletext"/>
              <w:jc w:val="center"/>
              <w:rPr>
                <w:lang w:val="en-US"/>
              </w:rPr>
            </w:pPr>
          </w:p>
        </w:tc>
        <w:tc>
          <w:tcPr>
            <w:tcW w:w="1240" w:type="dxa"/>
          </w:tcPr>
          <w:p w14:paraId="1D2D141B" w14:textId="77777777" w:rsidR="00061A5A" w:rsidRPr="00F06959" w:rsidRDefault="00061A5A" w:rsidP="00C80083">
            <w:pPr>
              <w:pStyle w:val="Tabletext"/>
              <w:jc w:val="center"/>
              <w:rPr>
                <w:lang w:val="en-US"/>
              </w:rPr>
            </w:pPr>
            <w:r w:rsidRPr="00F06959">
              <w:rPr>
                <w:lang w:val="en-US"/>
              </w:rPr>
              <w:t>107.5</w:t>
            </w:r>
          </w:p>
        </w:tc>
        <w:tc>
          <w:tcPr>
            <w:tcW w:w="992" w:type="dxa"/>
          </w:tcPr>
          <w:p w14:paraId="65691EA2" w14:textId="77777777" w:rsidR="00061A5A" w:rsidRPr="00F06959" w:rsidRDefault="00061A5A" w:rsidP="00C80083">
            <w:pPr>
              <w:pStyle w:val="Tabletext"/>
              <w:jc w:val="center"/>
              <w:rPr>
                <w:lang w:val="en-US"/>
              </w:rPr>
            </w:pPr>
            <w:r w:rsidRPr="00F06959">
              <w:rPr>
                <w:lang w:val="en-US"/>
              </w:rPr>
              <w:t>200</w:t>
            </w:r>
          </w:p>
        </w:tc>
      </w:tr>
      <w:tr w:rsidR="00061A5A" w:rsidRPr="00F06959" w14:paraId="323E3240" w14:textId="77777777" w:rsidTr="00C80083">
        <w:trPr>
          <w:jc w:val="center"/>
        </w:trPr>
        <w:tc>
          <w:tcPr>
            <w:tcW w:w="1276" w:type="dxa"/>
          </w:tcPr>
          <w:p w14:paraId="17910049" w14:textId="77777777" w:rsidR="00061A5A" w:rsidRPr="00F06959" w:rsidRDefault="00061A5A" w:rsidP="00C80083">
            <w:pPr>
              <w:pStyle w:val="Tabletext"/>
              <w:jc w:val="center"/>
              <w:rPr>
                <w:lang w:val="en-US"/>
              </w:rPr>
            </w:pPr>
            <w:r w:rsidRPr="00F06959">
              <w:rPr>
                <w:lang w:val="en-US"/>
              </w:rPr>
              <w:t>92.3</w:t>
            </w:r>
          </w:p>
        </w:tc>
        <w:tc>
          <w:tcPr>
            <w:tcW w:w="958" w:type="dxa"/>
          </w:tcPr>
          <w:p w14:paraId="30C4AE09" w14:textId="77777777" w:rsidR="00061A5A" w:rsidRPr="00F06959" w:rsidRDefault="00061A5A" w:rsidP="00C80083">
            <w:pPr>
              <w:pStyle w:val="Tabletext"/>
              <w:jc w:val="center"/>
              <w:rPr>
                <w:lang w:val="en-US"/>
              </w:rPr>
            </w:pPr>
            <w:r w:rsidRPr="00F06959">
              <w:rPr>
                <w:lang w:val="en-US"/>
              </w:rPr>
              <w:t>48</w:t>
            </w:r>
          </w:p>
        </w:tc>
        <w:tc>
          <w:tcPr>
            <w:tcW w:w="236" w:type="dxa"/>
            <w:tcBorders>
              <w:top w:val="nil"/>
              <w:bottom w:val="nil"/>
            </w:tcBorders>
          </w:tcPr>
          <w:p w14:paraId="04556DFC" w14:textId="77777777" w:rsidR="00061A5A" w:rsidRPr="00F06959" w:rsidRDefault="00061A5A" w:rsidP="00C80083">
            <w:pPr>
              <w:pStyle w:val="Tabletext"/>
              <w:jc w:val="center"/>
              <w:rPr>
                <w:lang w:val="en-US"/>
              </w:rPr>
            </w:pPr>
          </w:p>
        </w:tc>
        <w:tc>
          <w:tcPr>
            <w:tcW w:w="1216" w:type="dxa"/>
          </w:tcPr>
          <w:p w14:paraId="5C690070" w14:textId="77777777" w:rsidR="00061A5A" w:rsidRPr="00F06959" w:rsidRDefault="00061A5A" w:rsidP="00C80083">
            <w:pPr>
              <w:pStyle w:val="Tabletext"/>
              <w:jc w:val="center"/>
              <w:rPr>
                <w:lang w:val="en-US"/>
              </w:rPr>
            </w:pPr>
            <w:r w:rsidRPr="00F06959">
              <w:rPr>
                <w:lang w:val="en-US"/>
              </w:rPr>
              <w:t>97.4</w:t>
            </w:r>
          </w:p>
        </w:tc>
        <w:tc>
          <w:tcPr>
            <w:tcW w:w="1017" w:type="dxa"/>
          </w:tcPr>
          <w:p w14:paraId="4342A2C0" w14:textId="77777777" w:rsidR="00061A5A" w:rsidRPr="00F06959" w:rsidRDefault="00061A5A" w:rsidP="00C80083">
            <w:pPr>
              <w:pStyle w:val="Tabletext"/>
              <w:jc w:val="center"/>
              <w:rPr>
                <w:lang w:val="en-US"/>
              </w:rPr>
            </w:pPr>
            <w:r w:rsidRPr="00F06959">
              <w:rPr>
                <w:lang w:val="en-US"/>
              </w:rPr>
              <w:t>99</w:t>
            </w:r>
          </w:p>
        </w:tc>
        <w:tc>
          <w:tcPr>
            <w:tcW w:w="236" w:type="dxa"/>
            <w:tcBorders>
              <w:top w:val="nil"/>
              <w:bottom w:val="nil"/>
            </w:tcBorders>
          </w:tcPr>
          <w:p w14:paraId="6E6A8653" w14:textId="77777777" w:rsidR="00061A5A" w:rsidRPr="00F06959" w:rsidRDefault="00061A5A" w:rsidP="00C80083">
            <w:pPr>
              <w:pStyle w:val="Tabletext"/>
              <w:jc w:val="center"/>
              <w:rPr>
                <w:lang w:val="en-US"/>
              </w:rPr>
            </w:pPr>
          </w:p>
        </w:tc>
        <w:tc>
          <w:tcPr>
            <w:tcW w:w="1157" w:type="dxa"/>
          </w:tcPr>
          <w:p w14:paraId="07B0118C" w14:textId="77777777" w:rsidR="00061A5A" w:rsidRPr="00F06959" w:rsidRDefault="00061A5A" w:rsidP="00C80083">
            <w:pPr>
              <w:pStyle w:val="Tabletext"/>
              <w:jc w:val="center"/>
              <w:rPr>
                <w:lang w:val="en-US"/>
              </w:rPr>
            </w:pPr>
            <w:r w:rsidRPr="00F06959">
              <w:rPr>
                <w:lang w:val="en-US"/>
              </w:rPr>
              <w:t>102.5</w:t>
            </w:r>
          </w:p>
        </w:tc>
        <w:tc>
          <w:tcPr>
            <w:tcW w:w="1075" w:type="dxa"/>
          </w:tcPr>
          <w:p w14:paraId="089DD0D9" w14:textId="77777777" w:rsidR="00061A5A" w:rsidRPr="00F06959" w:rsidRDefault="00061A5A" w:rsidP="00C80083">
            <w:pPr>
              <w:pStyle w:val="Tabletext"/>
              <w:jc w:val="center"/>
              <w:rPr>
                <w:lang w:val="en-US"/>
              </w:rPr>
            </w:pPr>
            <w:r w:rsidRPr="00F06959">
              <w:rPr>
                <w:lang w:val="en-US"/>
              </w:rPr>
              <w:t>150</w:t>
            </w:r>
          </w:p>
        </w:tc>
        <w:tc>
          <w:tcPr>
            <w:tcW w:w="236" w:type="dxa"/>
            <w:tcBorders>
              <w:top w:val="nil"/>
              <w:bottom w:val="nil"/>
            </w:tcBorders>
          </w:tcPr>
          <w:p w14:paraId="2961D605" w14:textId="77777777" w:rsidR="00061A5A" w:rsidRPr="00F06959" w:rsidRDefault="00061A5A" w:rsidP="00C80083">
            <w:pPr>
              <w:pStyle w:val="Tabletext"/>
              <w:jc w:val="center"/>
              <w:rPr>
                <w:lang w:val="en-US"/>
              </w:rPr>
            </w:pPr>
          </w:p>
        </w:tc>
        <w:tc>
          <w:tcPr>
            <w:tcW w:w="1240" w:type="dxa"/>
          </w:tcPr>
          <w:p w14:paraId="295C58B5" w14:textId="77777777" w:rsidR="00061A5A" w:rsidRPr="00F06959" w:rsidRDefault="00061A5A" w:rsidP="00C80083">
            <w:pPr>
              <w:pStyle w:val="Tabletext"/>
              <w:jc w:val="center"/>
              <w:rPr>
                <w:lang w:val="en-US"/>
              </w:rPr>
            </w:pPr>
            <w:r w:rsidRPr="00F06959">
              <w:rPr>
                <w:lang w:val="en-US"/>
              </w:rPr>
              <w:t>107.6</w:t>
            </w:r>
          </w:p>
        </w:tc>
        <w:tc>
          <w:tcPr>
            <w:tcW w:w="992" w:type="dxa"/>
          </w:tcPr>
          <w:p w14:paraId="56C3D7E4" w14:textId="77777777" w:rsidR="00061A5A" w:rsidRPr="00F06959" w:rsidRDefault="00061A5A" w:rsidP="00C80083">
            <w:pPr>
              <w:pStyle w:val="Tabletext"/>
              <w:jc w:val="center"/>
              <w:rPr>
                <w:lang w:val="en-US"/>
              </w:rPr>
            </w:pPr>
            <w:r w:rsidRPr="00F06959">
              <w:rPr>
                <w:lang w:val="en-US"/>
              </w:rPr>
              <w:t>201</w:t>
            </w:r>
          </w:p>
        </w:tc>
      </w:tr>
      <w:tr w:rsidR="00061A5A" w:rsidRPr="00F06959" w14:paraId="53B024F6" w14:textId="77777777" w:rsidTr="00C80083">
        <w:trPr>
          <w:jc w:val="center"/>
        </w:trPr>
        <w:tc>
          <w:tcPr>
            <w:tcW w:w="1276" w:type="dxa"/>
          </w:tcPr>
          <w:p w14:paraId="171A94B9" w14:textId="77777777" w:rsidR="00061A5A" w:rsidRPr="00F06959" w:rsidRDefault="00061A5A" w:rsidP="00C80083">
            <w:pPr>
              <w:pStyle w:val="Tabletext"/>
              <w:jc w:val="center"/>
              <w:rPr>
                <w:lang w:val="en-US"/>
              </w:rPr>
            </w:pPr>
            <w:r w:rsidRPr="00F06959">
              <w:rPr>
                <w:lang w:val="en-US"/>
              </w:rPr>
              <w:t>92.4</w:t>
            </w:r>
          </w:p>
        </w:tc>
        <w:tc>
          <w:tcPr>
            <w:tcW w:w="958" w:type="dxa"/>
          </w:tcPr>
          <w:p w14:paraId="71C83E04" w14:textId="77777777" w:rsidR="00061A5A" w:rsidRPr="00F06959" w:rsidRDefault="00061A5A" w:rsidP="00C80083">
            <w:pPr>
              <w:pStyle w:val="Tabletext"/>
              <w:jc w:val="center"/>
              <w:rPr>
                <w:lang w:val="en-US"/>
              </w:rPr>
            </w:pPr>
            <w:r w:rsidRPr="00F06959">
              <w:rPr>
                <w:lang w:val="en-US"/>
              </w:rPr>
              <w:t>49</w:t>
            </w:r>
          </w:p>
        </w:tc>
        <w:tc>
          <w:tcPr>
            <w:tcW w:w="236" w:type="dxa"/>
            <w:tcBorders>
              <w:top w:val="nil"/>
              <w:bottom w:val="nil"/>
            </w:tcBorders>
          </w:tcPr>
          <w:p w14:paraId="2A00243A" w14:textId="77777777" w:rsidR="00061A5A" w:rsidRPr="00F06959" w:rsidRDefault="00061A5A" w:rsidP="00C80083">
            <w:pPr>
              <w:pStyle w:val="Tabletext"/>
              <w:jc w:val="center"/>
              <w:rPr>
                <w:lang w:val="en-US"/>
              </w:rPr>
            </w:pPr>
          </w:p>
        </w:tc>
        <w:tc>
          <w:tcPr>
            <w:tcW w:w="1216" w:type="dxa"/>
          </w:tcPr>
          <w:p w14:paraId="627A99D0" w14:textId="77777777" w:rsidR="00061A5A" w:rsidRPr="00F06959" w:rsidRDefault="00061A5A" w:rsidP="00C80083">
            <w:pPr>
              <w:pStyle w:val="Tabletext"/>
              <w:jc w:val="center"/>
              <w:rPr>
                <w:lang w:val="en-US"/>
              </w:rPr>
            </w:pPr>
            <w:r w:rsidRPr="00F06959">
              <w:rPr>
                <w:lang w:val="en-US"/>
              </w:rPr>
              <w:t>97.5</w:t>
            </w:r>
          </w:p>
        </w:tc>
        <w:tc>
          <w:tcPr>
            <w:tcW w:w="1017" w:type="dxa"/>
          </w:tcPr>
          <w:p w14:paraId="146BAB1D" w14:textId="77777777" w:rsidR="00061A5A" w:rsidRPr="00F06959" w:rsidRDefault="00061A5A" w:rsidP="00C80083">
            <w:pPr>
              <w:pStyle w:val="Tabletext"/>
              <w:jc w:val="center"/>
              <w:rPr>
                <w:lang w:val="en-US"/>
              </w:rPr>
            </w:pPr>
            <w:r w:rsidRPr="00F06959">
              <w:rPr>
                <w:lang w:val="en-US"/>
              </w:rPr>
              <w:t>100</w:t>
            </w:r>
          </w:p>
        </w:tc>
        <w:tc>
          <w:tcPr>
            <w:tcW w:w="236" w:type="dxa"/>
            <w:tcBorders>
              <w:top w:val="nil"/>
              <w:bottom w:val="nil"/>
            </w:tcBorders>
          </w:tcPr>
          <w:p w14:paraId="01903641" w14:textId="77777777" w:rsidR="00061A5A" w:rsidRPr="00F06959" w:rsidRDefault="00061A5A" w:rsidP="00C80083">
            <w:pPr>
              <w:pStyle w:val="Tabletext"/>
              <w:jc w:val="center"/>
              <w:rPr>
                <w:lang w:val="en-US"/>
              </w:rPr>
            </w:pPr>
          </w:p>
        </w:tc>
        <w:tc>
          <w:tcPr>
            <w:tcW w:w="1157" w:type="dxa"/>
          </w:tcPr>
          <w:p w14:paraId="147E105E" w14:textId="77777777" w:rsidR="00061A5A" w:rsidRPr="00F06959" w:rsidRDefault="00061A5A" w:rsidP="00C80083">
            <w:pPr>
              <w:pStyle w:val="Tabletext"/>
              <w:jc w:val="center"/>
              <w:rPr>
                <w:lang w:val="en-US"/>
              </w:rPr>
            </w:pPr>
            <w:r w:rsidRPr="00F06959">
              <w:rPr>
                <w:lang w:val="en-US"/>
              </w:rPr>
              <w:t>102.6</w:t>
            </w:r>
          </w:p>
        </w:tc>
        <w:tc>
          <w:tcPr>
            <w:tcW w:w="1075" w:type="dxa"/>
          </w:tcPr>
          <w:p w14:paraId="434694D4" w14:textId="77777777" w:rsidR="00061A5A" w:rsidRPr="00F06959" w:rsidRDefault="00061A5A" w:rsidP="00C80083">
            <w:pPr>
              <w:pStyle w:val="Tabletext"/>
              <w:jc w:val="center"/>
              <w:rPr>
                <w:lang w:val="en-US"/>
              </w:rPr>
            </w:pPr>
            <w:r w:rsidRPr="00F06959">
              <w:rPr>
                <w:lang w:val="en-US"/>
              </w:rPr>
              <w:t>151</w:t>
            </w:r>
          </w:p>
        </w:tc>
        <w:tc>
          <w:tcPr>
            <w:tcW w:w="236" w:type="dxa"/>
            <w:tcBorders>
              <w:top w:val="nil"/>
              <w:bottom w:val="nil"/>
            </w:tcBorders>
          </w:tcPr>
          <w:p w14:paraId="05C87494" w14:textId="77777777" w:rsidR="00061A5A" w:rsidRPr="00F06959" w:rsidRDefault="00061A5A" w:rsidP="00C80083">
            <w:pPr>
              <w:pStyle w:val="Tabletext"/>
              <w:jc w:val="center"/>
              <w:rPr>
                <w:lang w:val="en-US"/>
              </w:rPr>
            </w:pPr>
          </w:p>
        </w:tc>
        <w:tc>
          <w:tcPr>
            <w:tcW w:w="1240" w:type="dxa"/>
          </w:tcPr>
          <w:p w14:paraId="762D0E9B" w14:textId="77777777" w:rsidR="00061A5A" w:rsidRPr="00F06959" w:rsidRDefault="00061A5A" w:rsidP="00C80083">
            <w:pPr>
              <w:pStyle w:val="Tabletext"/>
              <w:jc w:val="center"/>
              <w:rPr>
                <w:lang w:val="en-US"/>
              </w:rPr>
            </w:pPr>
            <w:r w:rsidRPr="00F06959">
              <w:rPr>
                <w:lang w:val="en-US"/>
              </w:rPr>
              <w:t>107.7</w:t>
            </w:r>
          </w:p>
        </w:tc>
        <w:tc>
          <w:tcPr>
            <w:tcW w:w="992" w:type="dxa"/>
          </w:tcPr>
          <w:p w14:paraId="39963D08" w14:textId="77777777" w:rsidR="00061A5A" w:rsidRPr="00F06959" w:rsidRDefault="00061A5A" w:rsidP="00C80083">
            <w:pPr>
              <w:pStyle w:val="Tabletext"/>
              <w:jc w:val="center"/>
              <w:rPr>
                <w:lang w:val="en-US"/>
              </w:rPr>
            </w:pPr>
            <w:r w:rsidRPr="00F06959">
              <w:rPr>
                <w:lang w:val="en-US"/>
              </w:rPr>
              <w:t>202</w:t>
            </w:r>
          </w:p>
        </w:tc>
      </w:tr>
      <w:tr w:rsidR="00061A5A" w:rsidRPr="00F06959" w14:paraId="07640B04" w14:textId="77777777" w:rsidTr="00C80083">
        <w:trPr>
          <w:jc w:val="center"/>
        </w:trPr>
        <w:tc>
          <w:tcPr>
            <w:tcW w:w="1276" w:type="dxa"/>
          </w:tcPr>
          <w:p w14:paraId="2786CF08" w14:textId="77777777" w:rsidR="00061A5A" w:rsidRPr="00F06959" w:rsidRDefault="00061A5A" w:rsidP="00C80083">
            <w:pPr>
              <w:pStyle w:val="Tabletext"/>
              <w:jc w:val="center"/>
              <w:rPr>
                <w:lang w:val="en-US"/>
              </w:rPr>
            </w:pPr>
            <w:r w:rsidRPr="00F06959">
              <w:rPr>
                <w:lang w:val="en-US"/>
              </w:rPr>
              <w:t>92.5</w:t>
            </w:r>
          </w:p>
        </w:tc>
        <w:tc>
          <w:tcPr>
            <w:tcW w:w="958" w:type="dxa"/>
          </w:tcPr>
          <w:p w14:paraId="79C11B54" w14:textId="77777777" w:rsidR="00061A5A" w:rsidRPr="00F06959" w:rsidRDefault="00061A5A" w:rsidP="00C80083">
            <w:pPr>
              <w:pStyle w:val="Tabletext"/>
              <w:jc w:val="center"/>
              <w:rPr>
                <w:lang w:val="en-US"/>
              </w:rPr>
            </w:pPr>
            <w:r w:rsidRPr="00F06959">
              <w:rPr>
                <w:lang w:val="en-US"/>
              </w:rPr>
              <w:t>50</w:t>
            </w:r>
          </w:p>
        </w:tc>
        <w:tc>
          <w:tcPr>
            <w:tcW w:w="236" w:type="dxa"/>
            <w:tcBorders>
              <w:top w:val="nil"/>
              <w:bottom w:val="nil"/>
            </w:tcBorders>
          </w:tcPr>
          <w:p w14:paraId="004252EA" w14:textId="77777777" w:rsidR="00061A5A" w:rsidRPr="00F06959" w:rsidRDefault="00061A5A" w:rsidP="00C80083">
            <w:pPr>
              <w:pStyle w:val="Tabletext"/>
              <w:jc w:val="center"/>
              <w:rPr>
                <w:lang w:val="en-US"/>
              </w:rPr>
            </w:pPr>
          </w:p>
        </w:tc>
        <w:tc>
          <w:tcPr>
            <w:tcW w:w="1216" w:type="dxa"/>
          </w:tcPr>
          <w:p w14:paraId="0B7395FB" w14:textId="77777777" w:rsidR="00061A5A" w:rsidRPr="00F06959" w:rsidRDefault="00061A5A" w:rsidP="00C80083">
            <w:pPr>
              <w:pStyle w:val="Tabletext"/>
              <w:jc w:val="center"/>
              <w:rPr>
                <w:lang w:val="en-US"/>
              </w:rPr>
            </w:pPr>
            <w:r w:rsidRPr="00F06959">
              <w:rPr>
                <w:lang w:val="en-US"/>
              </w:rPr>
              <w:t>97.6</w:t>
            </w:r>
          </w:p>
        </w:tc>
        <w:tc>
          <w:tcPr>
            <w:tcW w:w="1017" w:type="dxa"/>
          </w:tcPr>
          <w:p w14:paraId="6C4D6FC9" w14:textId="77777777" w:rsidR="00061A5A" w:rsidRPr="00F06959" w:rsidRDefault="00061A5A" w:rsidP="00C80083">
            <w:pPr>
              <w:pStyle w:val="Tabletext"/>
              <w:jc w:val="center"/>
              <w:rPr>
                <w:lang w:val="en-US"/>
              </w:rPr>
            </w:pPr>
            <w:r w:rsidRPr="00F06959">
              <w:rPr>
                <w:lang w:val="en-US"/>
              </w:rPr>
              <w:t>101</w:t>
            </w:r>
          </w:p>
        </w:tc>
        <w:tc>
          <w:tcPr>
            <w:tcW w:w="236" w:type="dxa"/>
            <w:tcBorders>
              <w:top w:val="nil"/>
              <w:bottom w:val="nil"/>
            </w:tcBorders>
          </w:tcPr>
          <w:p w14:paraId="71C663AC" w14:textId="77777777" w:rsidR="00061A5A" w:rsidRPr="00F06959" w:rsidRDefault="00061A5A" w:rsidP="00C80083">
            <w:pPr>
              <w:pStyle w:val="Tabletext"/>
              <w:jc w:val="center"/>
              <w:rPr>
                <w:lang w:val="en-US"/>
              </w:rPr>
            </w:pPr>
          </w:p>
        </w:tc>
        <w:tc>
          <w:tcPr>
            <w:tcW w:w="1157" w:type="dxa"/>
          </w:tcPr>
          <w:p w14:paraId="62EAC387" w14:textId="77777777" w:rsidR="00061A5A" w:rsidRPr="00F06959" w:rsidRDefault="00061A5A" w:rsidP="00C80083">
            <w:pPr>
              <w:pStyle w:val="Tabletext"/>
              <w:jc w:val="center"/>
              <w:rPr>
                <w:lang w:val="en-US"/>
              </w:rPr>
            </w:pPr>
            <w:r w:rsidRPr="00F06959">
              <w:rPr>
                <w:lang w:val="en-US"/>
              </w:rPr>
              <w:t>102.7</w:t>
            </w:r>
          </w:p>
        </w:tc>
        <w:tc>
          <w:tcPr>
            <w:tcW w:w="1075" w:type="dxa"/>
          </w:tcPr>
          <w:p w14:paraId="635C1098" w14:textId="77777777" w:rsidR="00061A5A" w:rsidRPr="00F06959" w:rsidRDefault="00061A5A" w:rsidP="00C80083">
            <w:pPr>
              <w:pStyle w:val="Tabletext"/>
              <w:jc w:val="center"/>
              <w:rPr>
                <w:lang w:val="en-US"/>
              </w:rPr>
            </w:pPr>
            <w:r w:rsidRPr="00F06959">
              <w:rPr>
                <w:lang w:val="en-US"/>
              </w:rPr>
              <w:t>152</w:t>
            </w:r>
          </w:p>
        </w:tc>
        <w:tc>
          <w:tcPr>
            <w:tcW w:w="236" w:type="dxa"/>
            <w:tcBorders>
              <w:top w:val="nil"/>
              <w:bottom w:val="nil"/>
            </w:tcBorders>
          </w:tcPr>
          <w:p w14:paraId="5DF58F67" w14:textId="77777777" w:rsidR="00061A5A" w:rsidRPr="00F06959" w:rsidRDefault="00061A5A" w:rsidP="00C80083">
            <w:pPr>
              <w:pStyle w:val="Tabletext"/>
              <w:jc w:val="center"/>
              <w:rPr>
                <w:lang w:val="en-US"/>
              </w:rPr>
            </w:pPr>
          </w:p>
        </w:tc>
        <w:tc>
          <w:tcPr>
            <w:tcW w:w="1240" w:type="dxa"/>
          </w:tcPr>
          <w:p w14:paraId="308B49BF" w14:textId="77777777" w:rsidR="00061A5A" w:rsidRPr="00F06959" w:rsidRDefault="00061A5A" w:rsidP="00C80083">
            <w:pPr>
              <w:pStyle w:val="Tabletext"/>
              <w:jc w:val="center"/>
              <w:rPr>
                <w:lang w:val="en-US"/>
              </w:rPr>
            </w:pPr>
            <w:r w:rsidRPr="00F06959">
              <w:rPr>
                <w:lang w:val="en-US"/>
              </w:rPr>
              <w:t>107.8</w:t>
            </w:r>
          </w:p>
        </w:tc>
        <w:tc>
          <w:tcPr>
            <w:tcW w:w="992" w:type="dxa"/>
          </w:tcPr>
          <w:p w14:paraId="6A98EA5E" w14:textId="77777777" w:rsidR="00061A5A" w:rsidRPr="00F06959" w:rsidRDefault="00061A5A" w:rsidP="00C80083">
            <w:pPr>
              <w:pStyle w:val="Tabletext"/>
              <w:jc w:val="center"/>
              <w:rPr>
                <w:lang w:val="en-US"/>
              </w:rPr>
            </w:pPr>
            <w:r w:rsidRPr="00F06959">
              <w:rPr>
                <w:lang w:val="en-US"/>
              </w:rPr>
              <w:t>203</w:t>
            </w:r>
          </w:p>
        </w:tc>
      </w:tr>
      <w:tr w:rsidR="00061A5A" w:rsidRPr="00F06959" w14:paraId="525C71F6" w14:textId="77777777" w:rsidTr="00C80083">
        <w:trPr>
          <w:jc w:val="center"/>
        </w:trPr>
        <w:tc>
          <w:tcPr>
            <w:tcW w:w="1276" w:type="dxa"/>
            <w:tcBorders>
              <w:bottom w:val="single" w:sz="4" w:space="0" w:color="000000"/>
            </w:tcBorders>
          </w:tcPr>
          <w:p w14:paraId="24075D64" w14:textId="77777777" w:rsidR="00061A5A" w:rsidRPr="00F06959" w:rsidRDefault="00061A5A" w:rsidP="00C80083">
            <w:pPr>
              <w:pStyle w:val="Tabletext"/>
              <w:jc w:val="center"/>
              <w:rPr>
                <w:lang w:val="en-US"/>
              </w:rPr>
            </w:pPr>
            <w:r w:rsidRPr="00F06959">
              <w:rPr>
                <w:lang w:val="en-US"/>
              </w:rPr>
              <w:t>92.6</w:t>
            </w:r>
          </w:p>
        </w:tc>
        <w:tc>
          <w:tcPr>
            <w:tcW w:w="958" w:type="dxa"/>
            <w:tcBorders>
              <w:bottom w:val="single" w:sz="4" w:space="0" w:color="000000"/>
            </w:tcBorders>
          </w:tcPr>
          <w:p w14:paraId="49967D00" w14:textId="77777777" w:rsidR="00061A5A" w:rsidRPr="00F06959" w:rsidRDefault="00061A5A" w:rsidP="00C80083">
            <w:pPr>
              <w:pStyle w:val="Tabletext"/>
              <w:jc w:val="center"/>
              <w:rPr>
                <w:lang w:val="en-US"/>
              </w:rPr>
            </w:pPr>
            <w:r w:rsidRPr="00F06959">
              <w:rPr>
                <w:lang w:val="en-US"/>
              </w:rPr>
              <w:t>51</w:t>
            </w:r>
          </w:p>
        </w:tc>
        <w:tc>
          <w:tcPr>
            <w:tcW w:w="236" w:type="dxa"/>
            <w:tcBorders>
              <w:top w:val="nil"/>
              <w:bottom w:val="single" w:sz="4" w:space="0" w:color="000000"/>
            </w:tcBorders>
          </w:tcPr>
          <w:p w14:paraId="2D464144" w14:textId="77777777" w:rsidR="00061A5A" w:rsidRPr="00F06959" w:rsidRDefault="00061A5A" w:rsidP="00C80083">
            <w:pPr>
              <w:pStyle w:val="Tabletext"/>
              <w:jc w:val="center"/>
              <w:rPr>
                <w:lang w:val="en-US"/>
              </w:rPr>
            </w:pPr>
          </w:p>
        </w:tc>
        <w:tc>
          <w:tcPr>
            <w:tcW w:w="1216" w:type="dxa"/>
            <w:tcBorders>
              <w:bottom w:val="single" w:sz="4" w:space="0" w:color="000000"/>
            </w:tcBorders>
          </w:tcPr>
          <w:p w14:paraId="7B42A67D" w14:textId="77777777" w:rsidR="00061A5A" w:rsidRPr="00F06959" w:rsidRDefault="00061A5A" w:rsidP="00C80083">
            <w:pPr>
              <w:pStyle w:val="Tabletext"/>
              <w:jc w:val="center"/>
              <w:rPr>
                <w:lang w:val="en-US"/>
              </w:rPr>
            </w:pPr>
            <w:r w:rsidRPr="00F06959">
              <w:rPr>
                <w:lang w:val="en-US"/>
              </w:rPr>
              <w:t>97.7</w:t>
            </w:r>
          </w:p>
        </w:tc>
        <w:tc>
          <w:tcPr>
            <w:tcW w:w="1017" w:type="dxa"/>
            <w:tcBorders>
              <w:bottom w:val="single" w:sz="4" w:space="0" w:color="000000"/>
            </w:tcBorders>
          </w:tcPr>
          <w:p w14:paraId="46FA12FA" w14:textId="77777777" w:rsidR="00061A5A" w:rsidRPr="00F06959" w:rsidRDefault="00061A5A" w:rsidP="00C80083">
            <w:pPr>
              <w:pStyle w:val="Tabletext"/>
              <w:jc w:val="center"/>
              <w:rPr>
                <w:lang w:val="en-US"/>
              </w:rPr>
            </w:pPr>
            <w:r w:rsidRPr="00F06959">
              <w:rPr>
                <w:lang w:val="en-US"/>
              </w:rPr>
              <w:t>102</w:t>
            </w:r>
          </w:p>
        </w:tc>
        <w:tc>
          <w:tcPr>
            <w:tcW w:w="236" w:type="dxa"/>
            <w:tcBorders>
              <w:top w:val="nil"/>
              <w:bottom w:val="single" w:sz="4" w:space="0" w:color="000000"/>
            </w:tcBorders>
          </w:tcPr>
          <w:p w14:paraId="02B6ED8C" w14:textId="77777777" w:rsidR="00061A5A" w:rsidRPr="00F06959" w:rsidRDefault="00061A5A" w:rsidP="00C80083">
            <w:pPr>
              <w:pStyle w:val="Tabletext"/>
              <w:jc w:val="center"/>
              <w:rPr>
                <w:lang w:val="en-US"/>
              </w:rPr>
            </w:pPr>
          </w:p>
        </w:tc>
        <w:tc>
          <w:tcPr>
            <w:tcW w:w="1157" w:type="dxa"/>
            <w:tcBorders>
              <w:bottom w:val="single" w:sz="4" w:space="0" w:color="000000"/>
            </w:tcBorders>
          </w:tcPr>
          <w:p w14:paraId="3EC3B67A" w14:textId="77777777" w:rsidR="00061A5A" w:rsidRPr="00F06959" w:rsidRDefault="00061A5A" w:rsidP="00C80083">
            <w:pPr>
              <w:pStyle w:val="Tabletext"/>
              <w:jc w:val="center"/>
              <w:rPr>
                <w:lang w:val="en-US"/>
              </w:rPr>
            </w:pPr>
            <w:r w:rsidRPr="00F06959">
              <w:rPr>
                <w:lang w:val="en-US"/>
              </w:rPr>
              <w:t>102.8</w:t>
            </w:r>
          </w:p>
        </w:tc>
        <w:tc>
          <w:tcPr>
            <w:tcW w:w="1075" w:type="dxa"/>
            <w:tcBorders>
              <w:bottom w:val="single" w:sz="4" w:space="0" w:color="000000"/>
            </w:tcBorders>
          </w:tcPr>
          <w:p w14:paraId="753C3D03" w14:textId="77777777" w:rsidR="00061A5A" w:rsidRPr="00F06959" w:rsidRDefault="00061A5A" w:rsidP="00C80083">
            <w:pPr>
              <w:pStyle w:val="Tabletext"/>
              <w:jc w:val="center"/>
              <w:rPr>
                <w:lang w:val="en-US"/>
              </w:rPr>
            </w:pPr>
            <w:r w:rsidRPr="00F06959">
              <w:rPr>
                <w:lang w:val="en-US"/>
              </w:rPr>
              <w:t>153</w:t>
            </w:r>
          </w:p>
        </w:tc>
        <w:tc>
          <w:tcPr>
            <w:tcW w:w="236" w:type="dxa"/>
            <w:tcBorders>
              <w:top w:val="nil"/>
              <w:bottom w:val="single" w:sz="4" w:space="0" w:color="000000"/>
            </w:tcBorders>
          </w:tcPr>
          <w:p w14:paraId="22FD9301" w14:textId="77777777" w:rsidR="00061A5A" w:rsidRPr="00F06959" w:rsidRDefault="00061A5A" w:rsidP="00C80083">
            <w:pPr>
              <w:pStyle w:val="Tabletext"/>
              <w:jc w:val="center"/>
              <w:rPr>
                <w:lang w:val="en-US"/>
              </w:rPr>
            </w:pPr>
          </w:p>
        </w:tc>
        <w:tc>
          <w:tcPr>
            <w:tcW w:w="1240" w:type="dxa"/>
            <w:tcBorders>
              <w:bottom w:val="single" w:sz="4" w:space="0" w:color="000000"/>
            </w:tcBorders>
          </w:tcPr>
          <w:p w14:paraId="74FD4B07" w14:textId="77777777" w:rsidR="00061A5A" w:rsidRPr="00F06959" w:rsidRDefault="00061A5A" w:rsidP="00C80083">
            <w:pPr>
              <w:pStyle w:val="Tabletext"/>
              <w:jc w:val="center"/>
              <w:rPr>
                <w:lang w:val="en-US"/>
              </w:rPr>
            </w:pPr>
            <w:r w:rsidRPr="00F06959">
              <w:rPr>
                <w:lang w:val="en-US"/>
              </w:rPr>
              <w:t>107.9</w:t>
            </w:r>
          </w:p>
        </w:tc>
        <w:tc>
          <w:tcPr>
            <w:tcW w:w="992" w:type="dxa"/>
            <w:tcBorders>
              <w:bottom w:val="single" w:sz="4" w:space="0" w:color="000000"/>
            </w:tcBorders>
          </w:tcPr>
          <w:p w14:paraId="34343831" w14:textId="77777777" w:rsidR="00061A5A" w:rsidRPr="00F06959" w:rsidRDefault="00061A5A" w:rsidP="00C80083">
            <w:pPr>
              <w:pStyle w:val="Tabletext"/>
              <w:jc w:val="center"/>
              <w:rPr>
                <w:lang w:val="en-US"/>
              </w:rPr>
            </w:pPr>
            <w:r w:rsidRPr="00F06959">
              <w:rPr>
                <w:lang w:val="en-US"/>
              </w:rPr>
              <w:t>204</w:t>
            </w:r>
          </w:p>
        </w:tc>
      </w:tr>
    </w:tbl>
    <w:p w14:paraId="188BFD31" w14:textId="77777777" w:rsidR="00061A5A" w:rsidRPr="00245D4B" w:rsidRDefault="00061A5A" w:rsidP="00061A5A">
      <w:pPr>
        <w:pStyle w:val="Heading2"/>
        <w:rPr>
          <w:lang w:val="en-US"/>
        </w:rPr>
      </w:pPr>
      <w:bookmarkStart w:id="1102" w:name="_Toc438995491"/>
      <w:bookmarkStart w:id="1103" w:name="_Toc465082071"/>
      <w:bookmarkStart w:id="1104" w:name="_Toc8220175"/>
      <w:bookmarkStart w:id="1105" w:name="_Toc18411373"/>
      <w:r w:rsidRPr="00245D4B">
        <w:rPr>
          <w:lang w:val="en-US"/>
        </w:rPr>
        <w:t>1.2</w:t>
      </w:r>
      <w:r w:rsidRPr="00245D4B">
        <w:rPr>
          <w:lang w:val="en-US"/>
        </w:rPr>
        <w:tab/>
        <w:t>VHF Band III</w:t>
      </w:r>
      <w:bookmarkEnd w:id="1102"/>
      <w:bookmarkEnd w:id="1103"/>
      <w:bookmarkEnd w:id="1104"/>
      <w:bookmarkEnd w:id="1105"/>
    </w:p>
    <w:p w14:paraId="4D7D0BBB" w14:textId="77777777" w:rsidR="00061A5A" w:rsidRPr="00245D4B" w:rsidRDefault="00061A5A" w:rsidP="00061A5A">
      <w:pPr>
        <w:rPr>
          <w:lang w:val="en-US"/>
        </w:rPr>
      </w:pPr>
      <w:r w:rsidRPr="00245D4B">
        <w:rPr>
          <w:lang w:val="en-US"/>
        </w:rPr>
        <w:t>The frequency band of a DAB block has a bandwidth of 1.536 MHz with lower and upper guard channels to fit into the 7 MHz channels of VHF Band III. The DRM centre frequencies are positioned in 100 kHz distance beginning by 174.05 MHz and integral multiples of 100 kHz up to 229.95 MHz, see Table </w:t>
      </w:r>
      <w:r>
        <w:rPr>
          <w:lang w:val="en-US"/>
        </w:rPr>
        <w:t>121</w:t>
      </w:r>
      <w:r w:rsidRPr="00245D4B">
        <w:rPr>
          <w:lang w:val="en-US"/>
        </w:rPr>
        <w:t>.</w:t>
      </w:r>
    </w:p>
    <w:p w14:paraId="5137D0FC" w14:textId="77777777" w:rsidR="00061A5A" w:rsidRPr="00245D4B" w:rsidRDefault="00061A5A" w:rsidP="00061A5A">
      <w:pPr>
        <w:rPr>
          <w:lang w:val="en-US"/>
        </w:rPr>
      </w:pPr>
      <w:r w:rsidRPr="00245D4B">
        <w:rPr>
          <w:lang w:val="en-US"/>
        </w:rPr>
        <w:t>The nomenclature of the DRM channel identifier is given by:</w:t>
      </w:r>
    </w:p>
    <w:p w14:paraId="65593B65" w14:textId="77777777" w:rsidR="00061A5A" w:rsidRPr="00245D4B" w:rsidRDefault="00061A5A" w:rsidP="00061A5A">
      <w:pPr>
        <w:pStyle w:val="enumlev1"/>
        <w:rPr>
          <w:lang w:val="en-US"/>
        </w:rPr>
      </w:pPr>
      <w:r>
        <w:rPr>
          <w:lang w:val="en-US"/>
        </w:rPr>
        <w:tab/>
      </w:r>
      <w:r w:rsidRPr="00245D4B">
        <w:rPr>
          <w:lang w:val="en-US"/>
        </w:rPr>
        <w:t>(No. of the VHF channel) – (No. of the DRM channel suffix in the VHF channel),</w:t>
      </w:r>
    </w:p>
    <w:p w14:paraId="2B488874" w14:textId="77777777" w:rsidR="00061A5A" w:rsidRPr="00245D4B" w:rsidRDefault="00061A5A" w:rsidP="00061A5A">
      <w:pPr>
        <w:rPr>
          <w:lang w:val="en-US"/>
        </w:rPr>
      </w:pPr>
      <w:r w:rsidRPr="00245D4B">
        <w:rPr>
          <w:lang w:val="en-US"/>
        </w:rPr>
        <w:t>e.g. for the first DRM channel in this Table the identifier is “5</w:t>
      </w:r>
      <w:r w:rsidRPr="00245D4B">
        <w:rPr>
          <w:lang w:val="en-US"/>
        </w:rPr>
        <w:noBreakHyphen/>
        <w:t>1”.</w:t>
      </w:r>
    </w:p>
    <w:p w14:paraId="18A7A029" w14:textId="77777777" w:rsidR="00061A5A" w:rsidRPr="00245D4B" w:rsidRDefault="00061A5A" w:rsidP="00061A5A">
      <w:pPr>
        <w:pStyle w:val="TableNo"/>
        <w:rPr>
          <w:lang w:val="en-US"/>
        </w:rPr>
      </w:pPr>
      <w:r w:rsidRPr="00245D4B">
        <w:rPr>
          <w:lang w:val="en-US"/>
        </w:rPr>
        <w:t>TABLE </w:t>
      </w:r>
      <w:r>
        <w:rPr>
          <w:lang w:val="en-US"/>
        </w:rPr>
        <w:t>121</w:t>
      </w:r>
    </w:p>
    <w:p w14:paraId="71B80C73" w14:textId="77777777" w:rsidR="00061A5A" w:rsidRPr="00245D4B" w:rsidRDefault="00061A5A" w:rsidP="00061A5A">
      <w:pPr>
        <w:pStyle w:val="Tabletitle"/>
        <w:rPr>
          <w:lang w:val="en-US"/>
        </w:rPr>
      </w:pPr>
      <w:r w:rsidRPr="00245D4B">
        <w:rPr>
          <w:lang w:val="en-US"/>
        </w:rPr>
        <w:t>Position of DRM frequencies in VHF Band III (174-230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061A5A" w:rsidRPr="00C4545B" w14:paraId="67060389" w14:textId="77777777" w:rsidTr="00C80083">
        <w:trPr>
          <w:jc w:val="center"/>
        </w:trPr>
        <w:tc>
          <w:tcPr>
            <w:tcW w:w="1060" w:type="dxa"/>
            <w:vMerge w:val="restart"/>
          </w:tcPr>
          <w:p w14:paraId="3CC28386" w14:textId="77777777" w:rsidR="00061A5A" w:rsidRPr="00F06959" w:rsidRDefault="00061A5A" w:rsidP="00C80083">
            <w:pPr>
              <w:pStyle w:val="Tablehead"/>
              <w:rPr>
                <w:lang w:val="en-US"/>
              </w:rPr>
            </w:pPr>
            <w:r w:rsidRPr="00F06959">
              <w:rPr>
                <w:lang w:val="en-US"/>
              </w:rPr>
              <w:t>DRM channel suffix</w:t>
            </w:r>
          </w:p>
        </w:tc>
        <w:tc>
          <w:tcPr>
            <w:tcW w:w="8579" w:type="dxa"/>
            <w:gridSpan w:val="8"/>
          </w:tcPr>
          <w:p w14:paraId="0D3C8D51" w14:textId="77777777" w:rsidR="00061A5A" w:rsidRPr="00F06959" w:rsidRDefault="00061A5A" w:rsidP="00C80083">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 in VHF channel (number)</w:t>
            </w:r>
          </w:p>
        </w:tc>
      </w:tr>
      <w:tr w:rsidR="00061A5A" w:rsidRPr="00F06959" w14:paraId="03E70D2F" w14:textId="77777777" w:rsidTr="00C80083">
        <w:trPr>
          <w:jc w:val="center"/>
        </w:trPr>
        <w:tc>
          <w:tcPr>
            <w:tcW w:w="1060" w:type="dxa"/>
            <w:vMerge/>
          </w:tcPr>
          <w:p w14:paraId="6CC297ED" w14:textId="77777777" w:rsidR="00061A5A" w:rsidRPr="00F06959" w:rsidRDefault="00061A5A" w:rsidP="00C80083">
            <w:pPr>
              <w:pStyle w:val="Tablehead"/>
              <w:rPr>
                <w:lang w:val="en-US"/>
              </w:rPr>
            </w:pPr>
          </w:p>
        </w:tc>
        <w:tc>
          <w:tcPr>
            <w:tcW w:w="1071" w:type="dxa"/>
          </w:tcPr>
          <w:p w14:paraId="004B544A" w14:textId="77777777" w:rsidR="00061A5A" w:rsidRPr="00F06959" w:rsidRDefault="00061A5A" w:rsidP="00C80083">
            <w:pPr>
              <w:pStyle w:val="Tablehead"/>
              <w:rPr>
                <w:lang w:val="en-US"/>
              </w:rPr>
            </w:pPr>
            <w:r w:rsidRPr="00F06959">
              <w:rPr>
                <w:lang w:val="en-US"/>
              </w:rPr>
              <w:t>5</w:t>
            </w:r>
          </w:p>
        </w:tc>
        <w:tc>
          <w:tcPr>
            <w:tcW w:w="1072" w:type="dxa"/>
          </w:tcPr>
          <w:p w14:paraId="64ED51A7" w14:textId="77777777" w:rsidR="00061A5A" w:rsidRPr="00F06959" w:rsidRDefault="00061A5A" w:rsidP="00C80083">
            <w:pPr>
              <w:pStyle w:val="Tablehead"/>
              <w:rPr>
                <w:lang w:val="en-US"/>
              </w:rPr>
            </w:pPr>
            <w:r w:rsidRPr="00F06959">
              <w:rPr>
                <w:lang w:val="en-US"/>
              </w:rPr>
              <w:t>6</w:t>
            </w:r>
          </w:p>
        </w:tc>
        <w:tc>
          <w:tcPr>
            <w:tcW w:w="1072" w:type="dxa"/>
          </w:tcPr>
          <w:p w14:paraId="7F626B67" w14:textId="77777777" w:rsidR="00061A5A" w:rsidRPr="00F06959" w:rsidRDefault="00061A5A" w:rsidP="00C80083">
            <w:pPr>
              <w:pStyle w:val="Tablehead"/>
              <w:rPr>
                <w:lang w:val="en-US"/>
              </w:rPr>
            </w:pPr>
            <w:r w:rsidRPr="00F06959">
              <w:rPr>
                <w:lang w:val="en-US"/>
              </w:rPr>
              <w:t>7</w:t>
            </w:r>
          </w:p>
        </w:tc>
        <w:tc>
          <w:tcPr>
            <w:tcW w:w="1073" w:type="dxa"/>
          </w:tcPr>
          <w:p w14:paraId="7DBF40AE" w14:textId="77777777" w:rsidR="00061A5A" w:rsidRPr="00F06959" w:rsidRDefault="00061A5A" w:rsidP="00C80083">
            <w:pPr>
              <w:pStyle w:val="Tablehead"/>
              <w:rPr>
                <w:lang w:val="en-US"/>
              </w:rPr>
            </w:pPr>
            <w:r w:rsidRPr="00F06959">
              <w:rPr>
                <w:lang w:val="en-US"/>
              </w:rPr>
              <w:t>8</w:t>
            </w:r>
          </w:p>
        </w:tc>
        <w:tc>
          <w:tcPr>
            <w:tcW w:w="1073" w:type="dxa"/>
          </w:tcPr>
          <w:p w14:paraId="2D215391" w14:textId="77777777" w:rsidR="00061A5A" w:rsidRPr="00F06959" w:rsidRDefault="00061A5A" w:rsidP="00C80083">
            <w:pPr>
              <w:pStyle w:val="Tablehead"/>
              <w:rPr>
                <w:lang w:val="en-US"/>
              </w:rPr>
            </w:pPr>
            <w:r w:rsidRPr="00F06959">
              <w:rPr>
                <w:lang w:val="en-US"/>
              </w:rPr>
              <w:t>9</w:t>
            </w:r>
          </w:p>
        </w:tc>
        <w:tc>
          <w:tcPr>
            <w:tcW w:w="1072" w:type="dxa"/>
          </w:tcPr>
          <w:p w14:paraId="728F9AFE" w14:textId="77777777" w:rsidR="00061A5A" w:rsidRPr="00F06959" w:rsidRDefault="00061A5A" w:rsidP="00C80083">
            <w:pPr>
              <w:pStyle w:val="Tablehead"/>
              <w:rPr>
                <w:lang w:val="en-US"/>
              </w:rPr>
            </w:pPr>
            <w:r w:rsidRPr="00F06959">
              <w:rPr>
                <w:lang w:val="en-US"/>
              </w:rPr>
              <w:t>10</w:t>
            </w:r>
          </w:p>
        </w:tc>
        <w:tc>
          <w:tcPr>
            <w:tcW w:w="1073" w:type="dxa"/>
          </w:tcPr>
          <w:p w14:paraId="0A3A00C2" w14:textId="77777777" w:rsidR="00061A5A" w:rsidRPr="00F06959" w:rsidRDefault="00061A5A" w:rsidP="00C80083">
            <w:pPr>
              <w:pStyle w:val="Tablehead"/>
              <w:rPr>
                <w:lang w:val="en-US"/>
              </w:rPr>
            </w:pPr>
            <w:r w:rsidRPr="00F06959">
              <w:rPr>
                <w:lang w:val="en-US"/>
              </w:rPr>
              <w:t>11</w:t>
            </w:r>
          </w:p>
        </w:tc>
        <w:tc>
          <w:tcPr>
            <w:tcW w:w="1073" w:type="dxa"/>
          </w:tcPr>
          <w:p w14:paraId="6E3BB6F7" w14:textId="77777777" w:rsidR="00061A5A" w:rsidRPr="00F06959" w:rsidRDefault="00061A5A" w:rsidP="00C80083">
            <w:pPr>
              <w:pStyle w:val="Tablehead"/>
              <w:rPr>
                <w:lang w:val="en-US"/>
              </w:rPr>
            </w:pPr>
            <w:r w:rsidRPr="00F06959">
              <w:rPr>
                <w:lang w:val="en-US"/>
              </w:rPr>
              <w:t>12</w:t>
            </w:r>
          </w:p>
        </w:tc>
      </w:tr>
      <w:tr w:rsidR="00061A5A" w:rsidRPr="00F06959" w14:paraId="37B65D1D" w14:textId="77777777" w:rsidTr="00C80083">
        <w:trPr>
          <w:jc w:val="center"/>
        </w:trPr>
        <w:tc>
          <w:tcPr>
            <w:tcW w:w="1060" w:type="dxa"/>
          </w:tcPr>
          <w:p w14:paraId="51F16378" w14:textId="77777777" w:rsidR="00061A5A" w:rsidRPr="00F06959" w:rsidRDefault="00061A5A" w:rsidP="00C80083">
            <w:pPr>
              <w:pStyle w:val="Tabletext"/>
              <w:jc w:val="center"/>
              <w:rPr>
                <w:lang w:val="en-US"/>
              </w:rPr>
            </w:pPr>
            <w:r w:rsidRPr="00F06959">
              <w:rPr>
                <w:lang w:val="en-US"/>
              </w:rPr>
              <w:t>1</w:t>
            </w:r>
          </w:p>
        </w:tc>
        <w:tc>
          <w:tcPr>
            <w:tcW w:w="1071" w:type="dxa"/>
            <w:vAlign w:val="bottom"/>
          </w:tcPr>
          <w:p w14:paraId="3481D08E" w14:textId="77777777" w:rsidR="00061A5A" w:rsidRPr="00F06959" w:rsidRDefault="00061A5A" w:rsidP="00C80083">
            <w:pPr>
              <w:pStyle w:val="Tabletext"/>
              <w:jc w:val="center"/>
              <w:rPr>
                <w:lang w:val="en-US"/>
              </w:rPr>
            </w:pPr>
            <w:r w:rsidRPr="00F06959">
              <w:rPr>
                <w:lang w:val="en-US"/>
              </w:rPr>
              <w:t>174.050</w:t>
            </w:r>
          </w:p>
        </w:tc>
        <w:tc>
          <w:tcPr>
            <w:tcW w:w="1072" w:type="dxa"/>
            <w:vAlign w:val="bottom"/>
          </w:tcPr>
          <w:p w14:paraId="732AA8E1" w14:textId="77777777" w:rsidR="00061A5A" w:rsidRPr="00F06959" w:rsidRDefault="00061A5A" w:rsidP="00C80083">
            <w:pPr>
              <w:pStyle w:val="Tabletext"/>
              <w:jc w:val="center"/>
              <w:rPr>
                <w:lang w:val="en-US"/>
              </w:rPr>
            </w:pPr>
            <w:r w:rsidRPr="00F06959">
              <w:rPr>
                <w:lang w:val="en-US"/>
              </w:rPr>
              <w:t>181.050</w:t>
            </w:r>
          </w:p>
        </w:tc>
        <w:tc>
          <w:tcPr>
            <w:tcW w:w="1072" w:type="dxa"/>
            <w:vAlign w:val="bottom"/>
          </w:tcPr>
          <w:p w14:paraId="469DC303" w14:textId="77777777" w:rsidR="00061A5A" w:rsidRPr="00F06959" w:rsidRDefault="00061A5A" w:rsidP="00C80083">
            <w:pPr>
              <w:pStyle w:val="Tabletext"/>
              <w:jc w:val="center"/>
              <w:rPr>
                <w:lang w:val="en-US"/>
              </w:rPr>
            </w:pPr>
            <w:r w:rsidRPr="00F06959">
              <w:rPr>
                <w:lang w:val="en-US"/>
              </w:rPr>
              <w:t>188.050</w:t>
            </w:r>
          </w:p>
        </w:tc>
        <w:tc>
          <w:tcPr>
            <w:tcW w:w="1073" w:type="dxa"/>
            <w:vAlign w:val="bottom"/>
          </w:tcPr>
          <w:p w14:paraId="2D4F2CEC" w14:textId="77777777" w:rsidR="00061A5A" w:rsidRPr="00F06959" w:rsidRDefault="00061A5A" w:rsidP="00C80083">
            <w:pPr>
              <w:pStyle w:val="Tabletext"/>
              <w:jc w:val="center"/>
              <w:rPr>
                <w:lang w:val="en-US"/>
              </w:rPr>
            </w:pPr>
            <w:r w:rsidRPr="00F06959">
              <w:rPr>
                <w:lang w:val="en-US"/>
              </w:rPr>
              <w:t>195.050</w:t>
            </w:r>
          </w:p>
        </w:tc>
        <w:tc>
          <w:tcPr>
            <w:tcW w:w="1073" w:type="dxa"/>
            <w:vAlign w:val="bottom"/>
          </w:tcPr>
          <w:p w14:paraId="517B239D" w14:textId="77777777" w:rsidR="00061A5A" w:rsidRPr="00F06959" w:rsidRDefault="00061A5A" w:rsidP="00C80083">
            <w:pPr>
              <w:pStyle w:val="Tabletext"/>
              <w:jc w:val="center"/>
              <w:rPr>
                <w:lang w:val="en-US"/>
              </w:rPr>
            </w:pPr>
            <w:r w:rsidRPr="00F06959">
              <w:rPr>
                <w:lang w:val="en-US"/>
              </w:rPr>
              <w:t>202.050</w:t>
            </w:r>
          </w:p>
        </w:tc>
        <w:tc>
          <w:tcPr>
            <w:tcW w:w="1072" w:type="dxa"/>
            <w:vAlign w:val="bottom"/>
          </w:tcPr>
          <w:p w14:paraId="7C121B9E" w14:textId="77777777" w:rsidR="00061A5A" w:rsidRPr="00F06959" w:rsidRDefault="00061A5A" w:rsidP="00C80083">
            <w:pPr>
              <w:pStyle w:val="Tabletext"/>
              <w:jc w:val="center"/>
              <w:rPr>
                <w:lang w:val="en-US"/>
              </w:rPr>
            </w:pPr>
            <w:r w:rsidRPr="00F06959">
              <w:rPr>
                <w:lang w:val="en-US"/>
              </w:rPr>
              <w:t>209.050</w:t>
            </w:r>
          </w:p>
        </w:tc>
        <w:tc>
          <w:tcPr>
            <w:tcW w:w="1073" w:type="dxa"/>
            <w:vAlign w:val="bottom"/>
          </w:tcPr>
          <w:p w14:paraId="5DBA7794" w14:textId="77777777" w:rsidR="00061A5A" w:rsidRPr="00F06959" w:rsidRDefault="00061A5A" w:rsidP="00C80083">
            <w:pPr>
              <w:pStyle w:val="Tabletext"/>
              <w:jc w:val="center"/>
              <w:rPr>
                <w:lang w:val="en-US"/>
              </w:rPr>
            </w:pPr>
            <w:r w:rsidRPr="00F06959">
              <w:rPr>
                <w:lang w:val="en-US"/>
              </w:rPr>
              <w:t>216.050</w:t>
            </w:r>
          </w:p>
        </w:tc>
        <w:tc>
          <w:tcPr>
            <w:tcW w:w="1073" w:type="dxa"/>
            <w:vAlign w:val="bottom"/>
          </w:tcPr>
          <w:p w14:paraId="558A5A48" w14:textId="77777777" w:rsidR="00061A5A" w:rsidRPr="00F06959" w:rsidRDefault="00061A5A" w:rsidP="00C80083">
            <w:pPr>
              <w:pStyle w:val="Tabletext"/>
              <w:jc w:val="center"/>
              <w:rPr>
                <w:lang w:val="en-US"/>
              </w:rPr>
            </w:pPr>
            <w:r w:rsidRPr="00F06959">
              <w:rPr>
                <w:lang w:val="en-US"/>
              </w:rPr>
              <w:t>223.050</w:t>
            </w:r>
          </w:p>
        </w:tc>
      </w:tr>
      <w:tr w:rsidR="00061A5A" w:rsidRPr="00F06959" w14:paraId="3F502AD3" w14:textId="77777777" w:rsidTr="00C80083">
        <w:trPr>
          <w:jc w:val="center"/>
        </w:trPr>
        <w:tc>
          <w:tcPr>
            <w:tcW w:w="1060" w:type="dxa"/>
          </w:tcPr>
          <w:p w14:paraId="6A1EFD05" w14:textId="77777777" w:rsidR="00061A5A" w:rsidRPr="00F06959" w:rsidRDefault="00061A5A" w:rsidP="00C80083">
            <w:pPr>
              <w:pStyle w:val="Tabletext"/>
              <w:jc w:val="center"/>
              <w:rPr>
                <w:lang w:val="en-US"/>
              </w:rPr>
            </w:pPr>
            <w:r w:rsidRPr="00F06959">
              <w:rPr>
                <w:bCs/>
                <w:lang w:val="en-US"/>
              </w:rPr>
              <w:t>2</w:t>
            </w:r>
          </w:p>
        </w:tc>
        <w:tc>
          <w:tcPr>
            <w:tcW w:w="1071" w:type="dxa"/>
            <w:vAlign w:val="bottom"/>
          </w:tcPr>
          <w:p w14:paraId="41DDA0B4" w14:textId="77777777" w:rsidR="00061A5A" w:rsidRPr="00F06959" w:rsidRDefault="00061A5A" w:rsidP="00C80083">
            <w:pPr>
              <w:pStyle w:val="Tabletext"/>
              <w:jc w:val="center"/>
              <w:rPr>
                <w:lang w:val="en-US"/>
              </w:rPr>
            </w:pPr>
            <w:r w:rsidRPr="00F06959">
              <w:rPr>
                <w:lang w:val="en-US"/>
              </w:rPr>
              <w:t>174.150</w:t>
            </w:r>
          </w:p>
        </w:tc>
        <w:tc>
          <w:tcPr>
            <w:tcW w:w="1072" w:type="dxa"/>
            <w:vAlign w:val="bottom"/>
          </w:tcPr>
          <w:p w14:paraId="6E6AE4D7" w14:textId="77777777" w:rsidR="00061A5A" w:rsidRPr="00F06959" w:rsidRDefault="00061A5A" w:rsidP="00C80083">
            <w:pPr>
              <w:pStyle w:val="Tabletext"/>
              <w:jc w:val="center"/>
              <w:rPr>
                <w:lang w:val="en-US"/>
              </w:rPr>
            </w:pPr>
            <w:r w:rsidRPr="00F06959">
              <w:rPr>
                <w:lang w:val="en-US"/>
              </w:rPr>
              <w:t>181.150</w:t>
            </w:r>
          </w:p>
        </w:tc>
        <w:tc>
          <w:tcPr>
            <w:tcW w:w="1072" w:type="dxa"/>
            <w:vAlign w:val="bottom"/>
          </w:tcPr>
          <w:p w14:paraId="15DA08F0" w14:textId="77777777" w:rsidR="00061A5A" w:rsidRPr="00F06959" w:rsidRDefault="00061A5A" w:rsidP="00C80083">
            <w:pPr>
              <w:pStyle w:val="Tabletext"/>
              <w:jc w:val="center"/>
              <w:rPr>
                <w:lang w:val="en-US"/>
              </w:rPr>
            </w:pPr>
            <w:r w:rsidRPr="00F06959">
              <w:rPr>
                <w:lang w:val="en-US"/>
              </w:rPr>
              <w:t>188.150</w:t>
            </w:r>
          </w:p>
        </w:tc>
        <w:tc>
          <w:tcPr>
            <w:tcW w:w="1073" w:type="dxa"/>
            <w:vAlign w:val="bottom"/>
          </w:tcPr>
          <w:p w14:paraId="6895AA57" w14:textId="77777777" w:rsidR="00061A5A" w:rsidRPr="00F06959" w:rsidRDefault="00061A5A" w:rsidP="00C80083">
            <w:pPr>
              <w:pStyle w:val="Tabletext"/>
              <w:jc w:val="center"/>
              <w:rPr>
                <w:lang w:val="en-US"/>
              </w:rPr>
            </w:pPr>
            <w:r w:rsidRPr="00F06959">
              <w:rPr>
                <w:lang w:val="en-US"/>
              </w:rPr>
              <w:t>195.150</w:t>
            </w:r>
          </w:p>
        </w:tc>
        <w:tc>
          <w:tcPr>
            <w:tcW w:w="1073" w:type="dxa"/>
            <w:vAlign w:val="bottom"/>
          </w:tcPr>
          <w:p w14:paraId="50B4AC90" w14:textId="77777777" w:rsidR="00061A5A" w:rsidRPr="00F06959" w:rsidRDefault="00061A5A" w:rsidP="00C80083">
            <w:pPr>
              <w:pStyle w:val="Tabletext"/>
              <w:jc w:val="center"/>
              <w:rPr>
                <w:lang w:val="en-US"/>
              </w:rPr>
            </w:pPr>
            <w:r w:rsidRPr="00F06959">
              <w:rPr>
                <w:lang w:val="en-US"/>
              </w:rPr>
              <w:t>202.150</w:t>
            </w:r>
          </w:p>
        </w:tc>
        <w:tc>
          <w:tcPr>
            <w:tcW w:w="1072" w:type="dxa"/>
            <w:vAlign w:val="bottom"/>
          </w:tcPr>
          <w:p w14:paraId="3E4CEBCD" w14:textId="77777777" w:rsidR="00061A5A" w:rsidRPr="00F06959" w:rsidRDefault="00061A5A" w:rsidP="00C80083">
            <w:pPr>
              <w:pStyle w:val="Tabletext"/>
              <w:jc w:val="center"/>
              <w:rPr>
                <w:lang w:val="en-US"/>
              </w:rPr>
            </w:pPr>
            <w:r w:rsidRPr="00F06959">
              <w:rPr>
                <w:lang w:val="en-US"/>
              </w:rPr>
              <w:t>209.150</w:t>
            </w:r>
          </w:p>
        </w:tc>
        <w:tc>
          <w:tcPr>
            <w:tcW w:w="1073" w:type="dxa"/>
            <w:vAlign w:val="bottom"/>
          </w:tcPr>
          <w:p w14:paraId="27FEE8FF" w14:textId="77777777" w:rsidR="00061A5A" w:rsidRPr="00F06959" w:rsidRDefault="00061A5A" w:rsidP="00C80083">
            <w:pPr>
              <w:pStyle w:val="Tabletext"/>
              <w:jc w:val="center"/>
              <w:rPr>
                <w:lang w:val="en-US"/>
              </w:rPr>
            </w:pPr>
            <w:r w:rsidRPr="00F06959">
              <w:rPr>
                <w:lang w:val="en-US"/>
              </w:rPr>
              <w:t>216.150</w:t>
            </w:r>
          </w:p>
        </w:tc>
        <w:tc>
          <w:tcPr>
            <w:tcW w:w="1073" w:type="dxa"/>
            <w:vAlign w:val="bottom"/>
          </w:tcPr>
          <w:p w14:paraId="793D4A16" w14:textId="77777777" w:rsidR="00061A5A" w:rsidRPr="00F06959" w:rsidRDefault="00061A5A" w:rsidP="00C80083">
            <w:pPr>
              <w:pStyle w:val="Tabletext"/>
              <w:jc w:val="center"/>
              <w:rPr>
                <w:lang w:val="en-US"/>
              </w:rPr>
            </w:pPr>
            <w:r w:rsidRPr="00F06959">
              <w:rPr>
                <w:lang w:val="en-US"/>
              </w:rPr>
              <w:t>223.150</w:t>
            </w:r>
          </w:p>
        </w:tc>
      </w:tr>
      <w:tr w:rsidR="00061A5A" w:rsidRPr="00F06959" w14:paraId="0F277EA7" w14:textId="77777777" w:rsidTr="00C80083">
        <w:trPr>
          <w:jc w:val="center"/>
        </w:trPr>
        <w:tc>
          <w:tcPr>
            <w:tcW w:w="1060" w:type="dxa"/>
          </w:tcPr>
          <w:p w14:paraId="0187ABCF" w14:textId="77777777" w:rsidR="00061A5A" w:rsidRPr="00F06959" w:rsidRDefault="00061A5A" w:rsidP="00C80083">
            <w:pPr>
              <w:pStyle w:val="Tabletext"/>
              <w:jc w:val="center"/>
              <w:rPr>
                <w:lang w:val="en-US"/>
              </w:rPr>
            </w:pPr>
            <w:r w:rsidRPr="00F06959">
              <w:rPr>
                <w:bCs/>
                <w:lang w:val="en-US"/>
              </w:rPr>
              <w:t>3</w:t>
            </w:r>
          </w:p>
        </w:tc>
        <w:tc>
          <w:tcPr>
            <w:tcW w:w="1071" w:type="dxa"/>
            <w:vAlign w:val="bottom"/>
          </w:tcPr>
          <w:p w14:paraId="4CD6DECB" w14:textId="77777777" w:rsidR="00061A5A" w:rsidRPr="00F06959" w:rsidRDefault="00061A5A" w:rsidP="00C80083">
            <w:pPr>
              <w:pStyle w:val="Tabletext"/>
              <w:jc w:val="center"/>
              <w:rPr>
                <w:lang w:val="en-US"/>
              </w:rPr>
            </w:pPr>
            <w:r w:rsidRPr="00F06959">
              <w:rPr>
                <w:lang w:val="en-US"/>
              </w:rPr>
              <w:t>174.250</w:t>
            </w:r>
          </w:p>
        </w:tc>
        <w:tc>
          <w:tcPr>
            <w:tcW w:w="1072" w:type="dxa"/>
            <w:vAlign w:val="bottom"/>
          </w:tcPr>
          <w:p w14:paraId="6A2DED3C" w14:textId="77777777" w:rsidR="00061A5A" w:rsidRPr="00F06959" w:rsidRDefault="00061A5A" w:rsidP="00C80083">
            <w:pPr>
              <w:pStyle w:val="Tabletext"/>
              <w:jc w:val="center"/>
              <w:rPr>
                <w:lang w:val="en-US"/>
              </w:rPr>
            </w:pPr>
            <w:r w:rsidRPr="00F06959">
              <w:rPr>
                <w:lang w:val="en-US"/>
              </w:rPr>
              <w:t>181.250</w:t>
            </w:r>
          </w:p>
        </w:tc>
        <w:tc>
          <w:tcPr>
            <w:tcW w:w="1072" w:type="dxa"/>
            <w:vAlign w:val="bottom"/>
          </w:tcPr>
          <w:p w14:paraId="7EF2F3C8" w14:textId="77777777" w:rsidR="00061A5A" w:rsidRPr="00F06959" w:rsidRDefault="00061A5A" w:rsidP="00C80083">
            <w:pPr>
              <w:pStyle w:val="Tabletext"/>
              <w:jc w:val="center"/>
              <w:rPr>
                <w:lang w:val="en-US"/>
              </w:rPr>
            </w:pPr>
            <w:r w:rsidRPr="00F06959">
              <w:rPr>
                <w:lang w:val="en-US"/>
              </w:rPr>
              <w:t>188.250</w:t>
            </w:r>
          </w:p>
        </w:tc>
        <w:tc>
          <w:tcPr>
            <w:tcW w:w="1073" w:type="dxa"/>
            <w:vAlign w:val="bottom"/>
          </w:tcPr>
          <w:p w14:paraId="497F2974" w14:textId="77777777" w:rsidR="00061A5A" w:rsidRPr="00F06959" w:rsidRDefault="00061A5A" w:rsidP="00C80083">
            <w:pPr>
              <w:pStyle w:val="Tabletext"/>
              <w:jc w:val="center"/>
              <w:rPr>
                <w:lang w:val="en-US"/>
              </w:rPr>
            </w:pPr>
            <w:r w:rsidRPr="00F06959">
              <w:rPr>
                <w:lang w:val="en-US"/>
              </w:rPr>
              <w:t>195.250</w:t>
            </w:r>
          </w:p>
        </w:tc>
        <w:tc>
          <w:tcPr>
            <w:tcW w:w="1073" w:type="dxa"/>
            <w:vAlign w:val="bottom"/>
          </w:tcPr>
          <w:p w14:paraId="2E663343" w14:textId="77777777" w:rsidR="00061A5A" w:rsidRPr="00F06959" w:rsidRDefault="00061A5A" w:rsidP="00C80083">
            <w:pPr>
              <w:pStyle w:val="Tabletext"/>
              <w:jc w:val="center"/>
              <w:rPr>
                <w:lang w:val="en-US"/>
              </w:rPr>
            </w:pPr>
            <w:r w:rsidRPr="00F06959">
              <w:rPr>
                <w:lang w:val="en-US"/>
              </w:rPr>
              <w:t>202.250</w:t>
            </w:r>
          </w:p>
        </w:tc>
        <w:tc>
          <w:tcPr>
            <w:tcW w:w="1072" w:type="dxa"/>
            <w:vAlign w:val="bottom"/>
          </w:tcPr>
          <w:p w14:paraId="21C96F4D" w14:textId="77777777" w:rsidR="00061A5A" w:rsidRPr="00F06959" w:rsidRDefault="00061A5A" w:rsidP="00C80083">
            <w:pPr>
              <w:pStyle w:val="Tabletext"/>
              <w:jc w:val="center"/>
              <w:rPr>
                <w:lang w:val="en-US"/>
              </w:rPr>
            </w:pPr>
            <w:r w:rsidRPr="00F06959">
              <w:rPr>
                <w:lang w:val="en-US"/>
              </w:rPr>
              <w:t>209.250</w:t>
            </w:r>
          </w:p>
        </w:tc>
        <w:tc>
          <w:tcPr>
            <w:tcW w:w="1073" w:type="dxa"/>
            <w:vAlign w:val="bottom"/>
          </w:tcPr>
          <w:p w14:paraId="47BFAE45" w14:textId="77777777" w:rsidR="00061A5A" w:rsidRPr="00F06959" w:rsidRDefault="00061A5A" w:rsidP="00C80083">
            <w:pPr>
              <w:pStyle w:val="Tabletext"/>
              <w:jc w:val="center"/>
              <w:rPr>
                <w:lang w:val="en-US"/>
              </w:rPr>
            </w:pPr>
            <w:r w:rsidRPr="00F06959">
              <w:rPr>
                <w:lang w:val="en-US"/>
              </w:rPr>
              <w:t>216.250</w:t>
            </w:r>
          </w:p>
        </w:tc>
        <w:tc>
          <w:tcPr>
            <w:tcW w:w="1073" w:type="dxa"/>
            <w:vAlign w:val="bottom"/>
          </w:tcPr>
          <w:p w14:paraId="1F8D69FB" w14:textId="77777777" w:rsidR="00061A5A" w:rsidRPr="00F06959" w:rsidRDefault="00061A5A" w:rsidP="00C80083">
            <w:pPr>
              <w:pStyle w:val="Tabletext"/>
              <w:jc w:val="center"/>
              <w:rPr>
                <w:lang w:val="en-US"/>
              </w:rPr>
            </w:pPr>
            <w:r w:rsidRPr="00F06959">
              <w:rPr>
                <w:lang w:val="en-US"/>
              </w:rPr>
              <w:t>223.250</w:t>
            </w:r>
          </w:p>
        </w:tc>
      </w:tr>
      <w:tr w:rsidR="00061A5A" w:rsidRPr="00F06959" w14:paraId="5EFB5DD0" w14:textId="77777777" w:rsidTr="00C80083">
        <w:trPr>
          <w:jc w:val="center"/>
        </w:trPr>
        <w:tc>
          <w:tcPr>
            <w:tcW w:w="1060" w:type="dxa"/>
          </w:tcPr>
          <w:p w14:paraId="7932968B" w14:textId="77777777" w:rsidR="00061A5A" w:rsidRPr="00F06959" w:rsidRDefault="00061A5A" w:rsidP="00C80083">
            <w:pPr>
              <w:pStyle w:val="Tabletext"/>
              <w:jc w:val="center"/>
              <w:rPr>
                <w:lang w:val="en-US"/>
              </w:rPr>
            </w:pPr>
            <w:r w:rsidRPr="00F06959">
              <w:rPr>
                <w:bCs/>
                <w:lang w:val="en-US"/>
              </w:rPr>
              <w:t>4</w:t>
            </w:r>
          </w:p>
        </w:tc>
        <w:tc>
          <w:tcPr>
            <w:tcW w:w="1071" w:type="dxa"/>
            <w:vAlign w:val="bottom"/>
          </w:tcPr>
          <w:p w14:paraId="24C65672" w14:textId="77777777" w:rsidR="00061A5A" w:rsidRPr="00F06959" w:rsidRDefault="00061A5A" w:rsidP="00C80083">
            <w:pPr>
              <w:pStyle w:val="Tabletext"/>
              <w:jc w:val="center"/>
              <w:rPr>
                <w:lang w:val="en-US"/>
              </w:rPr>
            </w:pPr>
            <w:r w:rsidRPr="00F06959">
              <w:rPr>
                <w:lang w:val="en-US"/>
              </w:rPr>
              <w:t>174.350</w:t>
            </w:r>
          </w:p>
        </w:tc>
        <w:tc>
          <w:tcPr>
            <w:tcW w:w="1072" w:type="dxa"/>
            <w:vAlign w:val="bottom"/>
          </w:tcPr>
          <w:p w14:paraId="67EF284E" w14:textId="77777777" w:rsidR="00061A5A" w:rsidRPr="00F06959" w:rsidRDefault="00061A5A" w:rsidP="00C80083">
            <w:pPr>
              <w:pStyle w:val="Tabletext"/>
              <w:jc w:val="center"/>
              <w:rPr>
                <w:lang w:val="en-US"/>
              </w:rPr>
            </w:pPr>
            <w:r w:rsidRPr="00F06959">
              <w:rPr>
                <w:lang w:val="en-US"/>
              </w:rPr>
              <w:t>181.350</w:t>
            </w:r>
          </w:p>
        </w:tc>
        <w:tc>
          <w:tcPr>
            <w:tcW w:w="1072" w:type="dxa"/>
            <w:vAlign w:val="bottom"/>
          </w:tcPr>
          <w:p w14:paraId="5CEA30D2" w14:textId="77777777" w:rsidR="00061A5A" w:rsidRPr="00F06959" w:rsidRDefault="00061A5A" w:rsidP="00C80083">
            <w:pPr>
              <w:pStyle w:val="Tabletext"/>
              <w:jc w:val="center"/>
              <w:rPr>
                <w:lang w:val="en-US"/>
              </w:rPr>
            </w:pPr>
            <w:r w:rsidRPr="00F06959">
              <w:rPr>
                <w:lang w:val="en-US"/>
              </w:rPr>
              <w:t>188.350</w:t>
            </w:r>
          </w:p>
        </w:tc>
        <w:tc>
          <w:tcPr>
            <w:tcW w:w="1073" w:type="dxa"/>
            <w:vAlign w:val="bottom"/>
          </w:tcPr>
          <w:p w14:paraId="1F5FC521" w14:textId="77777777" w:rsidR="00061A5A" w:rsidRPr="00F06959" w:rsidRDefault="00061A5A" w:rsidP="00C80083">
            <w:pPr>
              <w:pStyle w:val="Tabletext"/>
              <w:jc w:val="center"/>
              <w:rPr>
                <w:lang w:val="en-US"/>
              </w:rPr>
            </w:pPr>
            <w:r w:rsidRPr="00F06959">
              <w:rPr>
                <w:lang w:val="en-US"/>
              </w:rPr>
              <w:t>195.350</w:t>
            </w:r>
          </w:p>
        </w:tc>
        <w:tc>
          <w:tcPr>
            <w:tcW w:w="1073" w:type="dxa"/>
            <w:vAlign w:val="bottom"/>
          </w:tcPr>
          <w:p w14:paraId="381A387D" w14:textId="77777777" w:rsidR="00061A5A" w:rsidRPr="00F06959" w:rsidRDefault="00061A5A" w:rsidP="00C80083">
            <w:pPr>
              <w:pStyle w:val="Tabletext"/>
              <w:jc w:val="center"/>
              <w:rPr>
                <w:lang w:val="en-US"/>
              </w:rPr>
            </w:pPr>
            <w:r w:rsidRPr="00F06959">
              <w:rPr>
                <w:lang w:val="en-US"/>
              </w:rPr>
              <w:t>202.350</w:t>
            </w:r>
          </w:p>
        </w:tc>
        <w:tc>
          <w:tcPr>
            <w:tcW w:w="1072" w:type="dxa"/>
            <w:vAlign w:val="bottom"/>
          </w:tcPr>
          <w:p w14:paraId="60F5E169" w14:textId="77777777" w:rsidR="00061A5A" w:rsidRPr="00F06959" w:rsidRDefault="00061A5A" w:rsidP="00C80083">
            <w:pPr>
              <w:pStyle w:val="Tabletext"/>
              <w:jc w:val="center"/>
              <w:rPr>
                <w:lang w:val="en-US"/>
              </w:rPr>
            </w:pPr>
            <w:r w:rsidRPr="00F06959">
              <w:rPr>
                <w:lang w:val="en-US"/>
              </w:rPr>
              <w:t>209.350</w:t>
            </w:r>
          </w:p>
        </w:tc>
        <w:tc>
          <w:tcPr>
            <w:tcW w:w="1073" w:type="dxa"/>
            <w:vAlign w:val="bottom"/>
          </w:tcPr>
          <w:p w14:paraId="53D5565B" w14:textId="77777777" w:rsidR="00061A5A" w:rsidRPr="00F06959" w:rsidRDefault="00061A5A" w:rsidP="00C80083">
            <w:pPr>
              <w:pStyle w:val="Tabletext"/>
              <w:jc w:val="center"/>
              <w:rPr>
                <w:lang w:val="en-US"/>
              </w:rPr>
            </w:pPr>
            <w:r w:rsidRPr="00F06959">
              <w:rPr>
                <w:lang w:val="en-US"/>
              </w:rPr>
              <w:t>216.350</w:t>
            </w:r>
          </w:p>
        </w:tc>
        <w:tc>
          <w:tcPr>
            <w:tcW w:w="1073" w:type="dxa"/>
            <w:vAlign w:val="bottom"/>
          </w:tcPr>
          <w:p w14:paraId="3A5EB966" w14:textId="77777777" w:rsidR="00061A5A" w:rsidRPr="00F06959" w:rsidRDefault="00061A5A" w:rsidP="00C80083">
            <w:pPr>
              <w:pStyle w:val="Tabletext"/>
              <w:jc w:val="center"/>
              <w:rPr>
                <w:lang w:val="en-US"/>
              </w:rPr>
            </w:pPr>
            <w:r w:rsidRPr="00F06959">
              <w:rPr>
                <w:lang w:val="en-US"/>
              </w:rPr>
              <w:t>223.350</w:t>
            </w:r>
          </w:p>
        </w:tc>
      </w:tr>
      <w:tr w:rsidR="00061A5A" w:rsidRPr="00F06959" w14:paraId="61FEEDFD" w14:textId="77777777" w:rsidTr="00C80083">
        <w:trPr>
          <w:jc w:val="center"/>
        </w:trPr>
        <w:tc>
          <w:tcPr>
            <w:tcW w:w="1060" w:type="dxa"/>
          </w:tcPr>
          <w:p w14:paraId="6C4AD3A5" w14:textId="77777777" w:rsidR="00061A5A" w:rsidRPr="00F06959" w:rsidRDefault="00061A5A" w:rsidP="00C80083">
            <w:pPr>
              <w:pStyle w:val="Tabletext"/>
              <w:jc w:val="center"/>
              <w:rPr>
                <w:lang w:val="en-US"/>
              </w:rPr>
            </w:pPr>
            <w:r w:rsidRPr="00F06959">
              <w:rPr>
                <w:bCs/>
                <w:lang w:val="en-US"/>
              </w:rPr>
              <w:t>5</w:t>
            </w:r>
          </w:p>
        </w:tc>
        <w:tc>
          <w:tcPr>
            <w:tcW w:w="1071" w:type="dxa"/>
            <w:vAlign w:val="bottom"/>
          </w:tcPr>
          <w:p w14:paraId="0DA64E0A" w14:textId="77777777" w:rsidR="00061A5A" w:rsidRPr="00F06959" w:rsidRDefault="00061A5A" w:rsidP="00C80083">
            <w:pPr>
              <w:pStyle w:val="Tabletext"/>
              <w:jc w:val="center"/>
              <w:rPr>
                <w:lang w:val="en-US"/>
              </w:rPr>
            </w:pPr>
            <w:r w:rsidRPr="00F06959">
              <w:rPr>
                <w:lang w:val="en-US"/>
              </w:rPr>
              <w:t>174.450</w:t>
            </w:r>
          </w:p>
        </w:tc>
        <w:tc>
          <w:tcPr>
            <w:tcW w:w="1072" w:type="dxa"/>
            <w:vAlign w:val="bottom"/>
          </w:tcPr>
          <w:p w14:paraId="400C9B17" w14:textId="77777777" w:rsidR="00061A5A" w:rsidRPr="00F06959" w:rsidRDefault="00061A5A" w:rsidP="00C80083">
            <w:pPr>
              <w:pStyle w:val="Tabletext"/>
              <w:jc w:val="center"/>
              <w:rPr>
                <w:lang w:val="en-US"/>
              </w:rPr>
            </w:pPr>
            <w:r w:rsidRPr="00F06959">
              <w:rPr>
                <w:lang w:val="en-US"/>
              </w:rPr>
              <w:t>181.450</w:t>
            </w:r>
          </w:p>
        </w:tc>
        <w:tc>
          <w:tcPr>
            <w:tcW w:w="1072" w:type="dxa"/>
            <w:vAlign w:val="bottom"/>
          </w:tcPr>
          <w:p w14:paraId="3EA6A9CE" w14:textId="77777777" w:rsidR="00061A5A" w:rsidRPr="00F06959" w:rsidRDefault="00061A5A" w:rsidP="00C80083">
            <w:pPr>
              <w:pStyle w:val="Tabletext"/>
              <w:jc w:val="center"/>
              <w:rPr>
                <w:lang w:val="en-US"/>
              </w:rPr>
            </w:pPr>
            <w:r w:rsidRPr="00F06959">
              <w:rPr>
                <w:lang w:val="en-US"/>
              </w:rPr>
              <w:t>188.450</w:t>
            </w:r>
          </w:p>
        </w:tc>
        <w:tc>
          <w:tcPr>
            <w:tcW w:w="1073" w:type="dxa"/>
            <w:vAlign w:val="bottom"/>
          </w:tcPr>
          <w:p w14:paraId="1ACD259F" w14:textId="77777777" w:rsidR="00061A5A" w:rsidRPr="00F06959" w:rsidRDefault="00061A5A" w:rsidP="00C80083">
            <w:pPr>
              <w:pStyle w:val="Tabletext"/>
              <w:jc w:val="center"/>
              <w:rPr>
                <w:lang w:val="en-US"/>
              </w:rPr>
            </w:pPr>
            <w:r w:rsidRPr="00F06959">
              <w:rPr>
                <w:lang w:val="en-US"/>
              </w:rPr>
              <w:t>195.450</w:t>
            </w:r>
          </w:p>
        </w:tc>
        <w:tc>
          <w:tcPr>
            <w:tcW w:w="1073" w:type="dxa"/>
            <w:vAlign w:val="bottom"/>
          </w:tcPr>
          <w:p w14:paraId="4B28F9D0" w14:textId="77777777" w:rsidR="00061A5A" w:rsidRPr="00F06959" w:rsidRDefault="00061A5A" w:rsidP="00C80083">
            <w:pPr>
              <w:pStyle w:val="Tabletext"/>
              <w:jc w:val="center"/>
              <w:rPr>
                <w:lang w:val="en-US"/>
              </w:rPr>
            </w:pPr>
            <w:r w:rsidRPr="00F06959">
              <w:rPr>
                <w:lang w:val="en-US"/>
              </w:rPr>
              <w:t>202.450</w:t>
            </w:r>
          </w:p>
        </w:tc>
        <w:tc>
          <w:tcPr>
            <w:tcW w:w="1072" w:type="dxa"/>
            <w:vAlign w:val="bottom"/>
          </w:tcPr>
          <w:p w14:paraId="7E046B1D" w14:textId="77777777" w:rsidR="00061A5A" w:rsidRPr="00F06959" w:rsidRDefault="00061A5A" w:rsidP="00C80083">
            <w:pPr>
              <w:pStyle w:val="Tabletext"/>
              <w:jc w:val="center"/>
              <w:rPr>
                <w:lang w:val="en-US"/>
              </w:rPr>
            </w:pPr>
            <w:r w:rsidRPr="00F06959">
              <w:rPr>
                <w:lang w:val="en-US"/>
              </w:rPr>
              <w:t>209.450</w:t>
            </w:r>
          </w:p>
        </w:tc>
        <w:tc>
          <w:tcPr>
            <w:tcW w:w="1073" w:type="dxa"/>
            <w:vAlign w:val="bottom"/>
          </w:tcPr>
          <w:p w14:paraId="0A8E2D7A" w14:textId="77777777" w:rsidR="00061A5A" w:rsidRPr="00F06959" w:rsidRDefault="00061A5A" w:rsidP="00C80083">
            <w:pPr>
              <w:pStyle w:val="Tabletext"/>
              <w:jc w:val="center"/>
              <w:rPr>
                <w:lang w:val="en-US"/>
              </w:rPr>
            </w:pPr>
            <w:r w:rsidRPr="00F06959">
              <w:rPr>
                <w:lang w:val="en-US"/>
              </w:rPr>
              <w:t>216.450</w:t>
            </w:r>
          </w:p>
        </w:tc>
        <w:tc>
          <w:tcPr>
            <w:tcW w:w="1073" w:type="dxa"/>
            <w:vAlign w:val="bottom"/>
          </w:tcPr>
          <w:p w14:paraId="0B735134" w14:textId="77777777" w:rsidR="00061A5A" w:rsidRPr="00F06959" w:rsidRDefault="00061A5A" w:rsidP="00C80083">
            <w:pPr>
              <w:pStyle w:val="Tabletext"/>
              <w:jc w:val="center"/>
              <w:rPr>
                <w:lang w:val="en-US"/>
              </w:rPr>
            </w:pPr>
            <w:r w:rsidRPr="00F06959">
              <w:rPr>
                <w:lang w:val="en-US"/>
              </w:rPr>
              <w:t>223.450</w:t>
            </w:r>
          </w:p>
        </w:tc>
      </w:tr>
      <w:tr w:rsidR="00061A5A" w:rsidRPr="00F06959" w14:paraId="5085F9C3" w14:textId="77777777" w:rsidTr="00C80083">
        <w:trPr>
          <w:jc w:val="center"/>
        </w:trPr>
        <w:tc>
          <w:tcPr>
            <w:tcW w:w="1060" w:type="dxa"/>
          </w:tcPr>
          <w:p w14:paraId="0BFCE24C" w14:textId="77777777" w:rsidR="00061A5A" w:rsidRPr="00F06959" w:rsidRDefault="00061A5A" w:rsidP="00C80083">
            <w:pPr>
              <w:pStyle w:val="Tabletext"/>
              <w:jc w:val="center"/>
              <w:rPr>
                <w:lang w:val="en-US"/>
              </w:rPr>
            </w:pPr>
            <w:r w:rsidRPr="00F06959">
              <w:rPr>
                <w:bCs/>
                <w:lang w:val="en-US"/>
              </w:rPr>
              <w:t>6</w:t>
            </w:r>
          </w:p>
        </w:tc>
        <w:tc>
          <w:tcPr>
            <w:tcW w:w="1071" w:type="dxa"/>
            <w:vAlign w:val="bottom"/>
          </w:tcPr>
          <w:p w14:paraId="7F8239D9" w14:textId="77777777" w:rsidR="00061A5A" w:rsidRPr="00F06959" w:rsidRDefault="00061A5A" w:rsidP="00C80083">
            <w:pPr>
              <w:pStyle w:val="Tabletext"/>
              <w:jc w:val="center"/>
              <w:rPr>
                <w:lang w:val="en-US"/>
              </w:rPr>
            </w:pPr>
            <w:r w:rsidRPr="00F06959">
              <w:rPr>
                <w:lang w:val="en-US"/>
              </w:rPr>
              <w:t>174.550</w:t>
            </w:r>
          </w:p>
        </w:tc>
        <w:tc>
          <w:tcPr>
            <w:tcW w:w="1072" w:type="dxa"/>
            <w:vAlign w:val="bottom"/>
          </w:tcPr>
          <w:p w14:paraId="41F23B88" w14:textId="77777777" w:rsidR="00061A5A" w:rsidRPr="00F06959" w:rsidRDefault="00061A5A" w:rsidP="00C80083">
            <w:pPr>
              <w:pStyle w:val="Tabletext"/>
              <w:jc w:val="center"/>
              <w:rPr>
                <w:lang w:val="en-US"/>
              </w:rPr>
            </w:pPr>
            <w:r w:rsidRPr="00F06959">
              <w:rPr>
                <w:lang w:val="en-US"/>
              </w:rPr>
              <w:t>181.550</w:t>
            </w:r>
          </w:p>
        </w:tc>
        <w:tc>
          <w:tcPr>
            <w:tcW w:w="1072" w:type="dxa"/>
            <w:vAlign w:val="bottom"/>
          </w:tcPr>
          <w:p w14:paraId="04E2BA6F" w14:textId="77777777" w:rsidR="00061A5A" w:rsidRPr="00F06959" w:rsidRDefault="00061A5A" w:rsidP="00C80083">
            <w:pPr>
              <w:pStyle w:val="Tabletext"/>
              <w:jc w:val="center"/>
              <w:rPr>
                <w:lang w:val="en-US"/>
              </w:rPr>
            </w:pPr>
            <w:r w:rsidRPr="00F06959">
              <w:rPr>
                <w:lang w:val="en-US"/>
              </w:rPr>
              <w:t>188.550</w:t>
            </w:r>
          </w:p>
        </w:tc>
        <w:tc>
          <w:tcPr>
            <w:tcW w:w="1073" w:type="dxa"/>
            <w:vAlign w:val="bottom"/>
          </w:tcPr>
          <w:p w14:paraId="0916E8A1" w14:textId="77777777" w:rsidR="00061A5A" w:rsidRPr="00F06959" w:rsidRDefault="00061A5A" w:rsidP="00C80083">
            <w:pPr>
              <w:pStyle w:val="Tabletext"/>
              <w:jc w:val="center"/>
              <w:rPr>
                <w:lang w:val="en-US"/>
              </w:rPr>
            </w:pPr>
            <w:r w:rsidRPr="00F06959">
              <w:rPr>
                <w:lang w:val="en-US"/>
              </w:rPr>
              <w:t>195.550</w:t>
            </w:r>
          </w:p>
        </w:tc>
        <w:tc>
          <w:tcPr>
            <w:tcW w:w="1073" w:type="dxa"/>
            <w:vAlign w:val="bottom"/>
          </w:tcPr>
          <w:p w14:paraId="4EE713B9" w14:textId="77777777" w:rsidR="00061A5A" w:rsidRPr="00F06959" w:rsidRDefault="00061A5A" w:rsidP="00C80083">
            <w:pPr>
              <w:pStyle w:val="Tabletext"/>
              <w:jc w:val="center"/>
              <w:rPr>
                <w:lang w:val="en-US"/>
              </w:rPr>
            </w:pPr>
            <w:r w:rsidRPr="00F06959">
              <w:rPr>
                <w:lang w:val="en-US"/>
              </w:rPr>
              <w:t>202.550</w:t>
            </w:r>
          </w:p>
        </w:tc>
        <w:tc>
          <w:tcPr>
            <w:tcW w:w="1072" w:type="dxa"/>
            <w:vAlign w:val="bottom"/>
          </w:tcPr>
          <w:p w14:paraId="11EC72A2" w14:textId="77777777" w:rsidR="00061A5A" w:rsidRPr="00F06959" w:rsidRDefault="00061A5A" w:rsidP="00C80083">
            <w:pPr>
              <w:pStyle w:val="Tabletext"/>
              <w:jc w:val="center"/>
              <w:rPr>
                <w:lang w:val="en-US"/>
              </w:rPr>
            </w:pPr>
            <w:r w:rsidRPr="00F06959">
              <w:rPr>
                <w:lang w:val="en-US"/>
              </w:rPr>
              <w:t>209.550</w:t>
            </w:r>
          </w:p>
        </w:tc>
        <w:tc>
          <w:tcPr>
            <w:tcW w:w="1073" w:type="dxa"/>
            <w:vAlign w:val="bottom"/>
          </w:tcPr>
          <w:p w14:paraId="36F65CD6" w14:textId="77777777" w:rsidR="00061A5A" w:rsidRPr="00F06959" w:rsidRDefault="00061A5A" w:rsidP="00C80083">
            <w:pPr>
              <w:pStyle w:val="Tabletext"/>
              <w:jc w:val="center"/>
              <w:rPr>
                <w:lang w:val="en-US"/>
              </w:rPr>
            </w:pPr>
            <w:r w:rsidRPr="00F06959">
              <w:rPr>
                <w:lang w:val="en-US"/>
              </w:rPr>
              <w:t>216.550</w:t>
            </w:r>
          </w:p>
        </w:tc>
        <w:tc>
          <w:tcPr>
            <w:tcW w:w="1073" w:type="dxa"/>
            <w:vAlign w:val="bottom"/>
          </w:tcPr>
          <w:p w14:paraId="2454491F" w14:textId="77777777" w:rsidR="00061A5A" w:rsidRPr="00F06959" w:rsidRDefault="00061A5A" w:rsidP="00C80083">
            <w:pPr>
              <w:pStyle w:val="Tabletext"/>
              <w:jc w:val="center"/>
              <w:rPr>
                <w:lang w:val="en-US"/>
              </w:rPr>
            </w:pPr>
            <w:r w:rsidRPr="00F06959">
              <w:rPr>
                <w:lang w:val="en-US"/>
              </w:rPr>
              <w:t>223.550</w:t>
            </w:r>
          </w:p>
        </w:tc>
      </w:tr>
      <w:tr w:rsidR="00061A5A" w:rsidRPr="00F06959" w14:paraId="33F13952" w14:textId="77777777" w:rsidTr="00C80083">
        <w:trPr>
          <w:jc w:val="center"/>
        </w:trPr>
        <w:tc>
          <w:tcPr>
            <w:tcW w:w="1060" w:type="dxa"/>
          </w:tcPr>
          <w:p w14:paraId="3ECB7CF7" w14:textId="77777777" w:rsidR="00061A5A" w:rsidRPr="00F06959" w:rsidRDefault="00061A5A" w:rsidP="00C80083">
            <w:pPr>
              <w:pStyle w:val="Tabletext"/>
              <w:jc w:val="center"/>
              <w:rPr>
                <w:lang w:val="en-US"/>
              </w:rPr>
            </w:pPr>
            <w:r w:rsidRPr="00F06959">
              <w:rPr>
                <w:bCs/>
                <w:lang w:val="en-US"/>
              </w:rPr>
              <w:t>7</w:t>
            </w:r>
          </w:p>
        </w:tc>
        <w:tc>
          <w:tcPr>
            <w:tcW w:w="1071" w:type="dxa"/>
            <w:vAlign w:val="bottom"/>
          </w:tcPr>
          <w:p w14:paraId="1F85E261" w14:textId="77777777" w:rsidR="00061A5A" w:rsidRPr="00F06959" w:rsidRDefault="00061A5A" w:rsidP="00C80083">
            <w:pPr>
              <w:pStyle w:val="Tabletext"/>
              <w:jc w:val="center"/>
              <w:rPr>
                <w:lang w:val="en-US"/>
              </w:rPr>
            </w:pPr>
            <w:r w:rsidRPr="00F06959">
              <w:rPr>
                <w:lang w:val="en-US"/>
              </w:rPr>
              <w:t>174.650</w:t>
            </w:r>
          </w:p>
        </w:tc>
        <w:tc>
          <w:tcPr>
            <w:tcW w:w="1072" w:type="dxa"/>
            <w:vAlign w:val="bottom"/>
          </w:tcPr>
          <w:p w14:paraId="6E4A6420" w14:textId="77777777" w:rsidR="00061A5A" w:rsidRPr="00F06959" w:rsidRDefault="00061A5A" w:rsidP="00C80083">
            <w:pPr>
              <w:pStyle w:val="Tabletext"/>
              <w:jc w:val="center"/>
              <w:rPr>
                <w:lang w:val="en-US"/>
              </w:rPr>
            </w:pPr>
            <w:r w:rsidRPr="00F06959">
              <w:rPr>
                <w:lang w:val="en-US"/>
              </w:rPr>
              <w:t>181.650</w:t>
            </w:r>
          </w:p>
        </w:tc>
        <w:tc>
          <w:tcPr>
            <w:tcW w:w="1072" w:type="dxa"/>
            <w:vAlign w:val="bottom"/>
          </w:tcPr>
          <w:p w14:paraId="36F00501" w14:textId="77777777" w:rsidR="00061A5A" w:rsidRPr="00F06959" w:rsidRDefault="00061A5A" w:rsidP="00C80083">
            <w:pPr>
              <w:pStyle w:val="Tabletext"/>
              <w:jc w:val="center"/>
              <w:rPr>
                <w:lang w:val="en-US"/>
              </w:rPr>
            </w:pPr>
            <w:r w:rsidRPr="00F06959">
              <w:rPr>
                <w:lang w:val="en-US"/>
              </w:rPr>
              <w:t>188.650</w:t>
            </w:r>
          </w:p>
        </w:tc>
        <w:tc>
          <w:tcPr>
            <w:tcW w:w="1073" w:type="dxa"/>
            <w:vAlign w:val="bottom"/>
          </w:tcPr>
          <w:p w14:paraId="30FCC810" w14:textId="77777777" w:rsidR="00061A5A" w:rsidRPr="00F06959" w:rsidRDefault="00061A5A" w:rsidP="00C80083">
            <w:pPr>
              <w:pStyle w:val="Tabletext"/>
              <w:jc w:val="center"/>
              <w:rPr>
                <w:lang w:val="en-US"/>
              </w:rPr>
            </w:pPr>
            <w:r w:rsidRPr="00F06959">
              <w:rPr>
                <w:lang w:val="en-US"/>
              </w:rPr>
              <w:t>195.650</w:t>
            </w:r>
          </w:p>
        </w:tc>
        <w:tc>
          <w:tcPr>
            <w:tcW w:w="1073" w:type="dxa"/>
            <w:vAlign w:val="bottom"/>
          </w:tcPr>
          <w:p w14:paraId="6C93D956" w14:textId="77777777" w:rsidR="00061A5A" w:rsidRPr="00F06959" w:rsidRDefault="00061A5A" w:rsidP="00C80083">
            <w:pPr>
              <w:pStyle w:val="Tabletext"/>
              <w:jc w:val="center"/>
              <w:rPr>
                <w:lang w:val="en-US"/>
              </w:rPr>
            </w:pPr>
            <w:r w:rsidRPr="00F06959">
              <w:rPr>
                <w:lang w:val="en-US"/>
              </w:rPr>
              <w:t>202.650</w:t>
            </w:r>
          </w:p>
        </w:tc>
        <w:tc>
          <w:tcPr>
            <w:tcW w:w="1072" w:type="dxa"/>
            <w:vAlign w:val="bottom"/>
          </w:tcPr>
          <w:p w14:paraId="7F05BC0A" w14:textId="77777777" w:rsidR="00061A5A" w:rsidRPr="00F06959" w:rsidRDefault="00061A5A" w:rsidP="00C80083">
            <w:pPr>
              <w:pStyle w:val="Tabletext"/>
              <w:jc w:val="center"/>
              <w:rPr>
                <w:lang w:val="en-US"/>
              </w:rPr>
            </w:pPr>
            <w:r w:rsidRPr="00F06959">
              <w:rPr>
                <w:lang w:val="en-US"/>
              </w:rPr>
              <w:t>209.650</w:t>
            </w:r>
          </w:p>
        </w:tc>
        <w:tc>
          <w:tcPr>
            <w:tcW w:w="1073" w:type="dxa"/>
            <w:vAlign w:val="bottom"/>
          </w:tcPr>
          <w:p w14:paraId="1A0BB8F5" w14:textId="77777777" w:rsidR="00061A5A" w:rsidRPr="00F06959" w:rsidRDefault="00061A5A" w:rsidP="00C80083">
            <w:pPr>
              <w:pStyle w:val="Tabletext"/>
              <w:jc w:val="center"/>
              <w:rPr>
                <w:lang w:val="en-US"/>
              </w:rPr>
            </w:pPr>
            <w:r w:rsidRPr="00F06959">
              <w:rPr>
                <w:lang w:val="en-US"/>
              </w:rPr>
              <w:t>216.650</w:t>
            </w:r>
          </w:p>
        </w:tc>
        <w:tc>
          <w:tcPr>
            <w:tcW w:w="1073" w:type="dxa"/>
            <w:vAlign w:val="bottom"/>
          </w:tcPr>
          <w:p w14:paraId="4EC34314" w14:textId="77777777" w:rsidR="00061A5A" w:rsidRPr="00F06959" w:rsidRDefault="00061A5A" w:rsidP="00C80083">
            <w:pPr>
              <w:pStyle w:val="Tabletext"/>
              <w:jc w:val="center"/>
              <w:rPr>
                <w:lang w:val="en-US"/>
              </w:rPr>
            </w:pPr>
            <w:r w:rsidRPr="00F06959">
              <w:rPr>
                <w:lang w:val="en-US"/>
              </w:rPr>
              <w:t>223.650</w:t>
            </w:r>
          </w:p>
        </w:tc>
      </w:tr>
      <w:tr w:rsidR="00061A5A" w:rsidRPr="00F06959" w14:paraId="4DF32A68" w14:textId="77777777" w:rsidTr="00C80083">
        <w:trPr>
          <w:jc w:val="center"/>
        </w:trPr>
        <w:tc>
          <w:tcPr>
            <w:tcW w:w="1060" w:type="dxa"/>
          </w:tcPr>
          <w:p w14:paraId="4830DD93" w14:textId="77777777" w:rsidR="00061A5A" w:rsidRPr="00F06959" w:rsidRDefault="00061A5A" w:rsidP="00C80083">
            <w:pPr>
              <w:pStyle w:val="Tabletext"/>
              <w:jc w:val="center"/>
              <w:rPr>
                <w:lang w:val="en-US"/>
              </w:rPr>
            </w:pPr>
            <w:r w:rsidRPr="00F06959">
              <w:rPr>
                <w:bCs/>
                <w:lang w:val="en-US"/>
              </w:rPr>
              <w:t>8</w:t>
            </w:r>
          </w:p>
        </w:tc>
        <w:tc>
          <w:tcPr>
            <w:tcW w:w="1071" w:type="dxa"/>
            <w:vAlign w:val="bottom"/>
          </w:tcPr>
          <w:p w14:paraId="15B121A1" w14:textId="77777777" w:rsidR="00061A5A" w:rsidRPr="00F06959" w:rsidRDefault="00061A5A" w:rsidP="00C80083">
            <w:pPr>
              <w:pStyle w:val="Tabletext"/>
              <w:jc w:val="center"/>
              <w:rPr>
                <w:lang w:val="en-US"/>
              </w:rPr>
            </w:pPr>
            <w:r w:rsidRPr="00F06959">
              <w:rPr>
                <w:lang w:val="en-US"/>
              </w:rPr>
              <w:t>174.750</w:t>
            </w:r>
          </w:p>
        </w:tc>
        <w:tc>
          <w:tcPr>
            <w:tcW w:w="1072" w:type="dxa"/>
            <w:vAlign w:val="bottom"/>
          </w:tcPr>
          <w:p w14:paraId="4763CD11" w14:textId="77777777" w:rsidR="00061A5A" w:rsidRPr="00F06959" w:rsidRDefault="00061A5A" w:rsidP="00C80083">
            <w:pPr>
              <w:pStyle w:val="Tabletext"/>
              <w:jc w:val="center"/>
              <w:rPr>
                <w:lang w:val="en-US"/>
              </w:rPr>
            </w:pPr>
            <w:r w:rsidRPr="00F06959">
              <w:rPr>
                <w:lang w:val="en-US"/>
              </w:rPr>
              <w:t>181.750</w:t>
            </w:r>
          </w:p>
        </w:tc>
        <w:tc>
          <w:tcPr>
            <w:tcW w:w="1072" w:type="dxa"/>
            <w:vAlign w:val="bottom"/>
          </w:tcPr>
          <w:p w14:paraId="5ABEEC20" w14:textId="77777777" w:rsidR="00061A5A" w:rsidRPr="00F06959" w:rsidRDefault="00061A5A" w:rsidP="00C80083">
            <w:pPr>
              <w:pStyle w:val="Tabletext"/>
              <w:jc w:val="center"/>
              <w:rPr>
                <w:lang w:val="en-US"/>
              </w:rPr>
            </w:pPr>
            <w:r w:rsidRPr="00F06959">
              <w:rPr>
                <w:lang w:val="en-US"/>
              </w:rPr>
              <w:t>188.750</w:t>
            </w:r>
          </w:p>
        </w:tc>
        <w:tc>
          <w:tcPr>
            <w:tcW w:w="1073" w:type="dxa"/>
            <w:vAlign w:val="bottom"/>
          </w:tcPr>
          <w:p w14:paraId="6975777E" w14:textId="77777777" w:rsidR="00061A5A" w:rsidRPr="00F06959" w:rsidRDefault="00061A5A" w:rsidP="00C80083">
            <w:pPr>
              <w:pStyle w:val="Tabletext"/>
              <w:jc w:val="center"/>
              <w:rPr>
                <w:lang w:val="en-US"/>
              </w:rPr>
            </w:pPr>
            <w:r w:rsidRPr="00F06959">
              <w:rPr>
                <w:lang w:val="en-US"/>
              </w:rPr>
              <w:t>195.750</w:t>
            </w:r>
          </w:p>
        </w:tc>
        <w:tc>
          <w:tcPr>
            <w:tcW w:w="1073" w:type="dxa"/>
            <w:vAlign w:val="bottom"/>
          </w:tcPr>
          <w:p w14:paraId="5A75FDE1" w14:textId="77777777" w:rsidR="00061A5A" w:rsidRPr="00F06959" w:rsidRDefault="00061A5A" w:rsidP="00C80083">
            <w:pPr>
              <w:pStyle w:val="Tabletext"/>
              <w:jc w:val="center"/>
              <w:rPr>
                <w:lang w:val="en-US"/>
              </w:rPr>
            </w:pPr>
            <w:r w:rsidRPr="00F06959">
              <w:rPr>
                <w:lang w:val="en-US"/>
              </w:rPr>
              <w:t>202.750</w:t>
            </w:r>
          </w:p>
        </w:tc>
        <w:tc>
          <w:tcPr>
            <w:tcW w:w="1072" w:type="dxa"/>
            <w:vAlign w:val="bottom"/>
          </w:tcPr>
          <w:p w14:paraId="7B998A29" w14:textId="77777777" w:rsidR="00061A5A" w:rsidRPr="00F06959" w:rsidRDefault="00061A5A" w:rsidP="00C80083">
            <w:pPr>
              <w:pStyle w:val="Tabletext"/>
              <w:jc w:val="center"/>
              <w:rPr>
                <w:lang w:val="en-US"/>
              </w:rPr>
            </w:pPr>
            <w:r w:rsidRPr="00F06959">
              <w:rPr>
                <w:lang w:val="en-US"/>
              </w:rPr>
              <w:t>209.750</w:t>
            </w:r>
          </w:p>
        </w:tc>
        <w:tc>
          <w:tcPr>
            <w:tcW w:w="1073" w:type="dxa"/>
            <w:vAlign w:val="bottom"/>
          </w:tcPr>
          <w:p w14:paraId="4C56368A" w14:textId="77777777" w:rsidR="00061A5A" w:rsidRPr="00F06959" w:rsidRDefault="00061A5A" w:rsidP="00C80083">
            <w:pPr>
              <w:pStyle w:val="Tabletext"/>
              <w:jc w:val="center"/>
              <w:rPr>
                <w:lang w:val="en-US"/>
              </w:rPr>
            </w:pPr>
            <w:r w:rsidRPr="00F06959">
              <w:rPr>
                <w:lang w:val="en-US"/>
              </w:rPr>
              <w:t>216.750</w:t>
            </w:r>
          </w:p>
        </w:tc>
        <w:tc>
          <w:tcPr>
            <w:tcW w:w="1073" w:type="dxa"/>
            <w:vAlign w:val="bottom"/>
          </w:tcPr>
          <w:p w14:paraId="2277187D" w14:textId="77777777" w:rsidR="00061A5A" w:rsidRPr="00F06959" w:rsidRDefault="00061A5A" w:rsidP="00C80083">
            <w:pPr>
              <w:pStyle w:val="Tabletext"/>
              <w:jc w:val="center"/>
              <w:rPr>
                <w:lang w:val="en-US"/>
              </w:rPr>
            </w:pPr>
            <w:r w:rsidRPr="00F06959">
              <w:rPr>
                <w:lang w:val="en-US"/>
              </w:rPr>
              <w:t>223.750</w:t>
            </w:r>
          </w:p>
        </w:tc>
      </w:tr>
      <w:tr w:rsidR="00061A5A" w:rsidRPr="00F06959" w14:paraId="317D0E3B" w14:textId="77777777" w:rsidTr="00C80083">
        <w:trPr>
          <w:jc w:val="center"/>
        </w:trPr>
        <w:tc>
          <w:tcPr>
            <w:tcW w:w="1060" w:type="dxa"/>
          </w:tcPr>
          <w:p w14:paraId="04AEBE10" w14:textId="77777777" w:rsidR="00061A5A" w:rsidRPr="00F06959" w:rsidRDefault="00061A5A" w:rsidP="00C80083">
            <w:pPr>
              <w:pStyle w:val="Tabletext"/>
              <w:jc w:val="center"/>
              <w:rPr>
                <w:lang w:val="en-US"/>
              </w:rPr>
            </w:pPr>
            <w:r w:rsidRPr="00F06959">
              <w:rPr>
                <w:bCs/>
                <w:lang w:val="en-US"/>
              </w:rPr>
              <w:t>9</w:t>
            </w:r>
          </w:p>
        </w:tc>
        <w:tc>
          <w:tcPr>
            <w:tcW w:w="1071" w:type="dxa"/>
            <w:vAlign w:val="bottom"/>
          </w:tcPr>
          <w:p w14:paraId="3EBE1CF7" w14:textId="77777777" w:rsidR="00061A5A" w:rsidRPr="00F06959" w:rsidRDefault="00061A5A" w:rsidP="00C80083">
            <w:pPr>
              <w:pStyle w:val="Tabletext"/>
              <w:jc w:val="center"/>
              <w:rPr>
                <w:lang w:val="en-US"/>
              </w:rPr>
            </w:pPr>
            <w:r w:rsidRPr="00F06959">
              <w:rPr>
                <w:lang w:val="en-US"/>
              </w:rPr>
              <w:t>174.850</w:t>
            </w:r>
          </w:p>
        </w:tc>
        <w:tc>
          <w:tcPr>
            <w:tcW w:w="1072" w:type="dxa"/>
            <w:vAlign w:val="bottom"/>
          </w:tcPr>
          <w:p w14:paraId="1E6A0F91" w14:textId="77777777" w:rsidR="00061A5A" w:rsidRPr="00F06959" w:rsidRDefault="00061A5A" w:rsidP="00C80083">
            <w:pPr>
              <w:pStyle w:val="Tabletext"/>
              <w:jc w:val="center"/>
              <w:rPr>
                <w:lang w:val="en-US"/>
              </w:rPr>
            </w:pPr>
            <w:r w:rsidRPr="00F06959">
              <w:rPr>
                <w:lang w:val="en-US"/>
              </w:rPr>
              <w:t>181.850</w:t>
            </w:r>
          </w:p>
        </w:tc>
        <w:tc>
          <w:tcPr>
            <w:tcW w:w="1072" w:type="dxa"/>
            <w:vAlign w:val="bottom"/>
          </w:tcPr>
          <w:p w14:paraId="65E3ED5D" w14:textId="77777777" w:rsidR="00061A5A" w:rsidRPr="00F06959" w:rsidRDefault="00061A5A" w:rsidP="00C80083">
            <w:pPr>
              <w:pStyle w:val="Tabletext"/>
              <w:jc w:val="center"/>
              <w:rPr>
                <w:lang w:val="en-US"/>
              </w:rPr>
            </w:pPr>
            <w:r w:rsidRPr="00F06959">
              <w:rPr>
                <w:lang w:val="en-US"/>
              </w:rPr>
              <w:t>188.850</w:t>
            </w:r>
          </w:p>
        </w:tc>
        <w:tc>
          <w:tcPr>
            <w:tcW w:w="1073" w:type="dxa"/>
            <w:vAlign w:val="bottom"/>
          </w:tcPr>
          <w:p w14:paraId="7415F1C2" w14:textId="77777777" w:rsidR="00061A5A" w:rsidRPr="00F06959" w:rsidRDefault="00061A5A" w:rsidP="00C80083">
            <w:pPr>
              <w:pStyle w:val="Tabletext"/>
              <w:jc w:val="center"/>
              <w:rPr>
                <w:lang w:val="en-US"/>
              </w:rPr>
            </w:pPr>
            <w:r w:rsidRPr="00F06959">
              <w:rPr>
                <w:lang w:val="en-US"/>
              </w:rPr>
              <w:t>195.850</w:t>
            </w:r>
          </w:p>
        </w:tc>
        <w:tc>
          <w:tcPr>
            <w:tcW w:w="1073" w:type="dxa"/>
            <w:vAlign w:val="bottom"/>
          </w:tcPr>
          <w:p w14:paraId="08E88BAD" w14:textId="77777777" w:rsidR="00061A5A" w:rsidRPr="00F06959" w:rsidRDefault="00061A5A" w:rsidP="00C80083">
            <w:pPr>
              <w:pStyle w:val="Tabletext"/>
              <w:jc w:val="center"/>
              <w:rPr>
                <w:lang w:val="en-US"/>
              </w:rPr>
            </w:pPr>
            <w:r w:rsidRPr="00F06959">
              <w:rPr>
                <w:lang w:val="en-US"/>
              </w:rPr>
              <w:t>202.850</w:t>
            </w:r>
          </w:p>
        </w:tc>
        <w:tc>
          <w:tcPr>
            <w:tcW w:w="1072" w:type="dxa"/>
            <w:vAlign w:val="bottom"/>
          </w:tcPr>
          <w:p w14:paraId="5C432A69" w14:textId="77777777" w:rsidR="00061A5A" w:rsidRPr="00F06959" w:rsidRDefault="00061A5A" w:rsidP="00C80083">
            <w:pPr>
              <w:pStyle w:val="Tabletext"/>
              <w:jc w:val="center"/>
              <w:rPr>
                <w:lang w:val="en-US"/>
              </w:rPr>
            </w:pPr>
            <w:r w:rsidRPr="00F06959">
              <w:rPr>
                <w:lang w:val="en-US"/>
              </w:rPr>
              <w:t>209.850</w:t>
            </w:r>
          </w:p>
        </w:tc>
        <w:tc>
          <w:tcPr>
            <w:tcW w:w="1073" w:type="dxa"/>
            <w:vAlign w:val="bottom"/>
          </w:tcPr>
          <w:p w14:paraId="17BEF1B0" w14:textId="77777777" w:rsidR="00061A5A" w:rsidRPr="00F06959" w:rsidRDefault="00061A5A" w:rsidP="00C80083">
            <w:pPr>
              <w:pStyle w:val="Tabletext"/>
              <w:jc w:val="center"/>
              <w:rPr>
                <w:lang w:val="en-US"/>
              </w:rPr>
            </w:pPr>
            <w:r w:rsidRPr="00F06959">
              <w:rPr>
                <w:lang w:val="en-US"/>
              </w:rPr>
              <w:t>216.850</w:t>
            </w:r>
          </w:p>
        </w:tc>
        <w:tc>
          <w:tcPr>
            <w:tcW w:w="1073" w:type="dxa"/>
            <w:vAlign w:val="bottom"/>
          </w:tcPr>
          <w:p w14:paraId="134AA3DD" w14:textId="77777777" w:rsidR="00061A5A" w:rsidRPr="00F06959" w:rsidRDefault="00061A5A" w:rsidP="00C80083">
            <w:pPr>
              <w:pStyle w:val="Tabletext"/>
              <w:jc w:val="center"/>
              <w:rPr>
                <w:lang w:val="en-US"/>
              </w:rPr>
            </w:pPr>
            <w:r w:rsidRPr="00F06959">
              <w:rPr>
                <w:lang w:val="en-US"/>
              </w:rPr>
              <w:t>223.850</w:t>
            </w:r>
          </w:p>
        </w:tc>
      </w:tr>
      <w:tr w:rsidR="00061A5A" w:rsidRPr="00F06959" w14:paraId="254A4BA4" w14:textId="77777777" w:rsidTr="00C80083">
        <w:trPr>
          <w:jc w:val="center"/>
        </w:trPr>
        <w:tc>
          <w:tcPr>
            <w:tcW w:w="1060" w:type="dxa"/>
          </w:tcPr>
          <w:p w14:paraId="2597C913" w14:textId="77777777" w:rsidR="00061A5A" w:rsidRPr="00F06959" w:rsidRDefault="00061A5A" w:rsidP="00C80083">
            <w:pPr>
              <w:pStyle w:val="Tabletext"/>
              <w:jc w:val="center"/>
              <w:rPr>
                <w:lang w:val="en-US"/>
              </w:rPr>
            </w:pPr>
            <w:r w:rsidRPr="00F06959">
              <w:rPr>
                <w:bCs/>
                <w:lang w:val="en-US"/>
              </w:rPr>
              <w:t>10</w:t>
            </w:r>
          </w:p>
        </w:tc>
        <w:tc>
          <w:tcPr>
            <w:tcW w:w="1071" w:type="dxa"/>
            <w:vAlign w:val="bottom"/>
          </w:tcPr>
          <w:p w14:paraId="4B0996FF" w14:textId="77777777" w:rsidR="00061A5A" w:rsidRPr="00F06959" w:rsidRDefault="00061A5A" w:rsidP="00C80083">
            <w:pPr>
              <w:pStyle w:val="Tabletext"/>
              <w:jc w:val="center"/>
              <w:rPr>
                <w:lang w:val="en-US"/>
              </w:rPr>
            </w:pPr>
            <w:r w:rsidRPr="00F06959">
              <w:rPr>
                <w:lang w:val="en-US"/>
              </w:rPr>
              <w:t>174.950</w:t>
            </w:r>
          </w:p>
        </w:tc>
        <w:tc>
          <w:tcPr>
            <w:tcW w:w="1072" w:type="dxa"/>
            <w:vAlign w:val="bottom"/>
          </w:tcPr>
          <w:p w14:paraId="49F29E36" w14:textId="77777777" w:rsidR="00061A5A" w:rsidRPr="00F06959" w:rsidRDefault="00061A5A" w:rsidP="00C80083">
            <w:pPr>
              <w:pStyle w:val="Tabletext"/>
              <w:jc w:val="center"/>
              <w:rPr>
                <w:lang w:val="en-US"/>
              </w:rPr>
            </w:pPr>
            <w:r w:rsidRPr="00F06959">
              <w:rPr>
                <w:lang w:val="en-US"/>
              </w:rPr>
              <w:t>181.950</w:t>
            </w:r>
          </w:p>
        </w:tc>
        <w:tc>
          <w:tcPr>
            <w:tcW w:w="1072" w:type="dxa"/>
            <w:vAlign w:val="bottom"/>
          </w:tcPr>
          <w:p w14:paraId="7BAC54D5" w14:textId="77777777" w:rsidR="00061A5A" w:rsidRPr="00F06959" w:rsidRDefault="00061A5A" w:rsidP="00C80083">
            <w:pPr>
              <w:pStyle w:val="Tabletext"/>
              <w:jc w:val="center"/>
              <w:rPr>
                <w:lang w:val="en-US"/>
              </w:rPr>
            </w:pPr>
            <w:r w:rsidRPr="00F06959">
              <w:rPr>
                <w:lang w:val="en-US"/>
              </w:rPr>
              <w:t>188.950</w:t>
            </w:r>
          </w:p>
        </w:tc>
        <w:tc>
          <w:tcPr>
            <w:tcW w:w="1073" w:type="dxa"/>
            <w:vAlign w:val="bottom"/>
          </w:tcPr>
          <w:p w14:paraId="1D3F59B4" w14:textId="77777777" w:rsidR="00061A5A" w:rsidRPr="00F06959" w:rsidRDefault="00061A5A" w:rsidP="00C80083">
            <w:pPr>
              <w:pStyle w:val="Tabletext"/>
              <w:jc w:val="center"/>
              <w:rPr>
                <w:lang w:val="en-US"/>
              </w:rPr>
            </w:pPr>
            <w:r w:rsidRPr="00F06959">
              <w:rPr>
                <w:lang w:val="en-US"/>
              </w:rPr>
              <w:t>195.950</w:t>
            </w:r>
          </w:p>
        </w:tc>
        <w:tc>
          <w:tcPr>
            <w:tcW w:w="1073" w:type="dxa"/>
            <w:vAlign w:val="bottom"/>
          </w:tcPr>
          <w:p w14:paraId="22611EA4" w14:textId="77777777" w:rsidR="00061A5A" w:rsidRPr="00F06959" w:rsidRDefault="00061A5A" w:rsidP="00C80083">
            <w:pPr>
              <w:pStyle w:val="Tabletext"/>
              <w:jc w:val="center"/>
              <w:rPr>
                <w:lang w:val="en-US"/>
              </w:rPr>
            </w:pPr>
            <w:r w:rsidRPr="00F06959">
              <w:rPr>
                <w:lang w:val="en-US"/>
              </w:rPr>
              <w:t>202.950</w:t>
            </w:r>
          </w:p>
        </w:tc>
        <w:tc>
          <w:tcPr>
            <w:tcW w:w="1072" w:type="dxa"/>
            <w:vAlign w:val="bottom"/>
          </w:tcPr>
          <w:p w14:paraId="02E141AA" w14:textId="77777777" w:rsidR="00061A5A" w:rsidRPr="00F06959" w:rsidRDefault="00061A5A" w:rsidP="00C80083">
            <w:pPr>
              <w:pStyle w:val="Tabletext"/>
              <w:jc w:val="center"/>
              <w:rPr>
                <w:lang w:val="en-US"/>
              </w:rPr>
            </w:pPr>
            <w:r w:rsidRPr="00F06959">
              <w:rPr>
                <w:lang w:val="en-US"/>
              </w:rPr>
              <w:t>209.950</w:t>
            </w:r>
          </w:p>
        </w:tc>
        <w:tc>
          <w:tcPr>
            <w:tcW w:w="1073" w:type="dxa"/>
            <w:vAlign w:val="bottom"/>
          </w:tcPr>
          <w:p w14:paraId="16A0C032" w14:textId="77777777" w:rsidR="00061A5A" w:rsidRPr="00F06959" w:rsidRDefault="00061A5A" w:rsidP="00C80083">
            <w:pPr>
              <w:pStyle w:val="Tabletext"/>
              <w:jc w:val="center"/>
              <w:rPr>
                <w:lang w:val="en-US"/>
              </w:rPr>
            </w:pPr>
            <w:r w:rsidRPr="00F06959">
              <w:rPr>
                <w:lang w:val="en-US"/>
              </w:rPr>
              <w:t>216.950</w:t>
            </w:r>
          </w:p>
        </w:tc>
        <w:tc>
          <w:tcPr>
            <w:tcW w:w="1073" w:type="dxa"/>
            <w:vAlign w:val="bottom"/>
          </w:tcPr>
          <w:p w14:paraId="2FFA02CD" w14:textId="77777777" w:rsidR="00061A5A" w:rsidRPr="00F06959" w:rsidRDefault="00061A5A" w:rsidP="00C80083">
            <w:pPr>
              <w:pStyle w:val="Tabletext"/>
              <w:jc w:val="center"/>
              <w:rPr>
                <w:lang w:val="en-US"/>
              </w:rPr>
            </w:pPr>
            <w:r w:rsidRPr="00F06959">
              <w:rPr>
                <w:lang w:val="en-US"/>
              </w:rPr>
              <w:t>223.950</w:t>
            </w:r>
          </w:p>
        </w:tc>
      </w:tr>
      <w:tr w:rsidR="00061A5A" w:rsidRPr="00F06959" w14:paraId="53DF3DF6" w14:textId="77777777" w:rsidTr="00C80083">
        <w:trPr>
          <w:jc w:val="center"/>
        </w:trPr>
        <w:tc>
          <w:tcPr>
            <w:tcW w:w="1060" w:type="dxa"/>
          </w:tcPr>
          <w:p w14:paraId="2E448BE6" w14:textId="77777777" w:rsidR="00061A5A" w:rsidRPr="00F06959" w:rsidRDefault="00061A5A" w:rsidP="00C80083">
            <w:pPr>
              <w:pStyle w:val="Tabletext"/>
              <w:jc w:val="center"/>
              <w:rPr>
                <w:lang w:val="en-US"/>
              </w:rPr>
            </w:pPr>
            <w:r w:rsidRPr="00F06959">
              <w:rPr>
                <w:bCs/>
                <w:lang w:val="en-US"/>
              </w:rPr>
              <w:t>11</w:t>
            </w:r>
          </w:p>
        </w:tc>
        <w:tc>
          <w:tcPr>
            <w:tcW w:w="1071" w:type="dxa"/>
            <w:vAlign w:val="bottom"/>
          </w:tcPr>
          <w:p w14:paraId="16B7CEAC" w14:textId="77777777" w:rsidR="00061A5A" w:rsidRPr="00F06959" w:rsidRDefault="00061A5A" w:rsidP="00C80083">
            <w:pPr>
              <w:pStyle w:val="Tabletext"/>
              <w:jc w:val="center"/>
              <w:rPr>
                <w:lang w:val="en-US"/>
              </w:rPr>
            </w:pPr>
            <w:r w:rsidRPr="00F06959">
              <w:rPr>
                <w:lang w:val="en-US"/>
              </w:rPr>
              <w:t>175.050</w:t>
            </w:r>
          </w:p>
        </w:tc>
        <w:tc>
          <w:tcPr>
            <w:tcW w:w="1072" w:type="dxa"/>
            <w:vAlign w:val="bottom"/>
          </w:tcPr>
          <w:p w14:paraId="24806757" w14:textId="77777777" w:rsidR="00061A5A" w:rsidRPr="00F06959" w:rsidRDefault="00061A5A" w:rsidP="00C80083">
            <w:pPr>
              <w:pStyle w:val="Tabletext"/>
              <w:jc w:val="center"/>
              <w:rPr>
                <w:lang w:val="en-US"/>
              </w:rPr>
            </w:pPr>
            <w:r w:rsidRPr="00F06959">
              <w:rPr>
                <w:lang w:val="en-US"/>
              </w:rPr>
              <w:t>182.050</w:t>
            </w:r>
          </w:p>
        </w:tc>
        <w:tc>
          <w:tcPr>
            <w:tcW w:w="1072" w:type="dxa"/>
            <w:vAlign w:val="bottom"/>
          </w:tcPr>
          <w:p w14:paraId="6D0939B0" w14:textId="77777777" w:rsidR="00061A5A" w:rsidRPr="00F06959" w:rsidRDefault="00061A5A" w:rsidP="00C80083">
            <w:pPr>
              <w:pStyle w:val="Tabletext"/>
              <w:jc w:val="center"/>
              <w:rPr>
                <w:lang w:val="en-US"/>
              </w:rPr>
            </w:pPr>
            <w:r w:rsidRPr="00F06959">
              <w:rPr>
                <w:lang w:val="en-US"/>
              </w:rPr>
              <w:t>189.050</w:t>
            </w:r>
          </w:p>
        </w:tc>
        <w:tc>
          <w:tcPr>
            <w:tcW w:w="1073" w:type="dxa"/>
            <w:vAlign w:val="bottom"/>
          </w:tcPr>
          <w:p w14:paraId="15F700E9" w14:textId="77777777" w:rsidR="00061A5A" w:rsidRPr="00F06959" w:rsidRDefault="00061A5A" w:rsidP="00C80083">
            <w:pPr>
              <w:pStyle w:val="Tabletext"/>
              <w:jc w:val="center"/>
              <w:rPr>
                <w:lang w:val="en-US"/>
              </w:rPr>
            </w:pPr>
            <w:r w:rsidRPr="00F06959">
              <w:rPr>
                <w:lang w:val="en-US"/>
              </w:rPr>
              <w:t>196.050</w:t>
            </w:r>
          </w:p>
        </w:tc>
        <w:tc>
          <w:tcPr>
            <w:tcW w:w="1073" w:type="dxa"/>
            <w:vAlign w:val="bottom"/>
          </w:tcPr>
          <w:p w14:paraId="3FEABABE" w14:textId="77777777" w:rsidR="00061A5A" w:rsidRPr="00F06959" w:rsidRDefault="00061A5A" w:rsidP="00C80083">
            <w:pPr>
              <w:pStyle w:val="Tabletext"/>
              <w:jc w:val="center"/>
              <w:rPr>
                <w:lang w:val="en-US"/>
              </w:rPr>
            </w:pPr>
            <w:r w:rsidRPr="00F06959">
              <w:rPr>
                <w:lang w:val="en-US"/>
              </w:rPr>
              <w:t>203.050</w:t>
            </w:r>
          </w:p>
        </w:tc>
        <w:tc>
          <w:tcPr>
            <w:tcW w:w="1072" w:type="dxa"/>
            <w:vAlign w:val="bottom"/>
          </w:tcPr>
          <w:p w14:paraId="2B0AEB88" w14:textId="77777777" w:rsidR="00061A5A" w:rsidRPr="00F06959" w:rsidRDefault="00061A5A" w:rsidP="00C80083">
            <w:pPr>
              <w:pStyle w:val="Tabletext"/>
              <w:jc w:val="center"/>
              <w:rPr>
                <w:lang w:val="en-US"/>
              </w:rPr>
            </w:pPr>
            <w:r w:rsidRPr="00F06959">
              <w:rPr>
                <w:lang w:val="en-US"/>
              </w:rPr>
              <w:t>210.050</w:t>
            </w:r>
          </w:p>
        </w:tc>
        <w:tc>
          <w:tcPr>
            <w:tcW w:w="1073" w:type="dxa"/>
            <w:vAlign w:val="bottom"/>
          </w:tcPr>
          <w:p w14:paraId="5CFA9872" w14:textId="77777777" w:rsidR="00061A5A" w:rsidRPr="00F06959" w:rsidRDefault="00061A5A" w:rsidP="00C80083">
            <w:pPr>
              <w:pStyle w:val="Tabletext"/>
              <w:jc w:val="center"/>
              <w:rPr>
                <w:lang w:val="en-US"/>
              </w:rPr>
            </w:pPr>
            <w:r w:rsidRPr="00F06959">
              <w:rPr>
                <w:lang w:val="en-US"/>
              </w:rPr>
              <w:t>217.050</w:t>
            </w:r>
          </w:p>
        </w:tc>
        <w:tc>
          <w:tcPr>
            <w:tcW w:w="1073" w:type="dxa"/>
            <w:vAlign w:val="bottom"/>
          </w:tcPr>
          <w:p w14:paraId="14B737AA" w14:textId="77777777" w:rsidR="00061A5A" w:rsidRPr="00F06959" w:rsidRDefault="00061A5A" w:rsidP="00C80083">
            <w:pPr>
              <w:pStyle w:val="Tabletext"/>
              <w:jc w:val="center"/>
              <w:rPr>
                <w:lang w:val="en-US"/>
              </w:rPr>
            </w:pPr>
            <w:r w:rsidRPr="00F06959">
              <w:rPr>
                <w:lang w:val="en-US"/>
              </w:rPr>
              <w:t>224.050</w:t>
            </w:r>
          </w:p>
        </w:tc>
      </w:tr>
      <w:tr w:rsidR="00061A5A" w:rsidRPr="00F06959" w14:paraId="4972E36E" w14:textId="77777777" w:rsidTr="00C80083">
        <w:trPr>
          <w:jc w:val="center"/>
        </w:trPr>
        <w:tc>
          <w:tcPr>
            <w:tcW w:w="1060" w:type="dxa"/>
          </w:tcPr>
          <w:p w14:paraId="3658F1F7" w14:textId="77777777" w:rsidR="00061A5A" w:rsidRPr="00F06959" w:rsidRDefault="00061A5A" w:rsidP="00C80083">
            <w:pPr>
              <w:pStyle w:val="Tabletext"/>
              <w:jc w:val="center"/>
              <w:rPr>
                <w:lang w:val="en-US"/>
              </w:rPr>
            </w:pPr>
            <w:r w:rsidRPr="00F06959">
              <w:rPr>
                <w:bCs/>
                <w:lang w:val="en-US"/>
              </w:rPr>
              <w:t>12</w:t>
            </w:r>
          </w:p>
        </w:tc>
        <w:tc>
          <w:tcPr>
            <w:tcW w:w="1071" w:type="dxa"/>
            <w:vAlign w:val="bottom"/>
          </w:tcPr>
          <w:p w14:paraId="0D476447" w14:textId="77777777" w:rsidR="00061A5A" w:rsidRPr="00F06959" w:rsidRDefault="00061A5A" w:rsidP="00C80083">
            <w:pPr>
              <w:pStyle w:val="Tabletext"/>
              <w:jc w:val="center"/>
              <w:rPr>
                <w:lang w:val="en-US"/>
              </w:rPr>
            </w:pPr>
            <w:r w:rsidRPr="00F06959">
              <w:rPr>
                <w:lang w:val="en-US"/>
              </w:rPr>
              <w:t>175.150</w:t>
            </w:r>
          </w:p>
        </w:tc>
        <w:tc>
          <w:tcPr>
            <w:tcW w:w="1072" w:type="dxa"/>
            <w:vAlign w:val="bottom"/>
          </w:tcPr>
          <w:p w14:paraId="06DEBF94" w14:textId="77777777" w:rsidR="00061A5A" w:rsidRPr="00F06959" w:rsidRDefault="00061A5A" w:rsidP="00C80083">
            <w:pPr>
              <w:pStyle w:val="Tabletext"/>
              <w:jc w:val="center"/>
              <w:rPr>
                <w:lang w:val="en-US"/>
              </w:rPr>
            </w:pPr>
            <w:r w:rsidRPr="00F06959">
              <w:rPr>
                <w:lang w:val="en-US"/>
              </w:rPr>
              <w:t>182.150</w:t>
            </w:r>
          </w:p>
        </w:tc>
        <w:tc>
          <w:tcPr>
            <w:tcW w:w="1072" w:type="dxa"/>
            <w:vAlign w:val="bottom"/>
          </w:tcPr>
          <w:p w14:paraId="2A6844B1" w14:textId="77777777" w:rsidR="00061A5A" w:rsidRPr="00F06959" w:rsidRDefault="00061A5A" w:rsidP="00C80083">
            <w:pPr>
              <w:pStyle w:val="Tabletext"/>
              <w:jc w:val="center"/>
              <w:rPr>
                <w:lang w:val="en-US"/>
              </w:rPr>
            </w:pPr>
            <w:r w:rsidRPr="00F06959">
              <w:rPr>
                <w:lang w:val="en-US"/>
              </w:rPr>
              <w:t>189.150</w:t>
            </w:r>
          </w:p>
        </w:tc>
        <w:tc>
          <w:tcPr>
            <w:tcW w:w="1073" w:type="dxa"/>
            <w:vAlign w:val="bottom"/>
          </w:tcPr>
          <w:p w14:paraId="7D200F6A" w14:textId="77777777" w:rsidR="00061A5A" w:rsidRPr="00F06959" w:rsidRDefault="00061A5A" w:rsidP="00C80083">
            <w:pPr>
              <w:pStyle w:val="Tabletext"/>
              <w:jc w:val="center"/>
              <w:rPr>
                <w:lang w:val="en-US"/>
              </w:rPr>
            </w:pPr>
            <w:r w:rsidRPr="00F06959">
              <w:rPr>
                <w:lang w:val="en-US"/>
              </w:rPr>
              <w:t>196.150</w:t>
            </w:r>
          </w:p>
        </w:tc>
        <w:tc>
          <w:tcPr>
            <w:tcW w:w="1073" w:type="dxa"/>
            <w:vAlign w:val="bottom"/>
          </w:tcPr>
          <w:p w14:paraId="51FC62E6" w14:textId="77777777" w:rsidR="00061A5A" w:rsidRPr="00F06959" w:rsidRDefault="00061A5A" w:rsidP="00C80083">
            <w:pPr>
              <w:pStyle w:val="Tabletext"/>
              <w:jc w:val="center"/>
              <w:rPr>
                <w:lang w:val="en-US"/>
              </w:rPr>
            </w:pPr>
            <w:r w:rsidRPr="00F06959">
              <w:rPr>
                <w:lang w:val="en-US"/>
              </w:rPr>
              <w:t>203.150</w:t>
            </w:r>
          </w:p>
        </w:tc>
        <w:tc>
          <w:tcPr>
            <w:tcW w:w="1072" w:type="dxa"/>
            <w:vAlign w:val="bottom"/>
          </w:tcPr>
          <w:p w14:paraId="5A6AE21A" w14:textId="77777777" w:rsidR="00061A5A" w:rsidRPr="00F06959" w:rsidRDefault="00061A5A" w:rsidP="00C80083">
            <w:pPr>
              <w:pStyle w:val="Tabletext"/>
              <w:jc w:val="center"/>
              <w:rPr>
                <w:lang w:val="en-US"/>
              </w:rPr>
            </w:pPr>
            <w:r w:rsidRPr="00F06959">
              <w:rPr>
                <w:lang w:val="en-US"/>
              </w:rPr>
              <w:t>210.150</w:t>
            </w:r>
          </w:p>
        </w:tc>
        <w:tc>
          <w:tcPr>
            <w:tcW w:w="1073" w:type="dxa"/>
            <w:vAlign w:val="bottom"/>
          </w:tcPr>
          <w:p w14:paraId="5170E366" w14:textId="77777777" w:rsidR="00061A5A" w:rsidRPr="00F06959" w:rsidRDefault="00061A5A" w:rsidP="00C80083">
            <w:pPr>
              <w:pStyle w:val="Tabletext"/>
              <w:jc w:val="center"/>
              <w:rPr>
                <w:lang w:val="en-US"/>
              </w:rPr>
            </w:pPr>
            <w:r w:rsidRPr="00F06959">
              <w:rPr>
                <w:lang w:val="en-US"/>
              </w:rPr>
              <w:t>217.150</w:t>
            </w:r>
          </w:p>
        </w:tc>
        <w:tc>
          <w:tcPr>
            <w:tcW w:w="1073" w:type="dxa"/>
            <w:vAlign w:val="bottom"/>
          </w:tcPr>
          <w:p w14:paraId="72D0A5BB" w14:textId="77777777" w:rsidR="00061A5A" w:rsidRPr="00F06959" w:rsidRDefault="00061A5A" w:rsidP="00C80083">
            <w:pPr>
              <w:pStyle w:val="Tabletext"/>
              <w:jc w:val="center"/>
              <w:rPr>
                <w:lang w:val="en-US"/>
              </w:rPr>
            </w:pPr>
            <w:r w:rsidRPr="00F06959">
              <w:rPr>
                <w:lang w:val="en-US"/>
              </w:rPr>
              <w:t>224.150</w:t>
            </w:r>
          </w:p>
        </w:tc>
      </w:tr>
      <w:tr w:rsidR="00061A5A" w:rsidRPr="00F06959" w14:paraId="19687094" w14:textId="77777777" w:rsidTr="00C80083">
        <w:trPr>
          <w:jc w:val="center"/>
        </w:trPr>
        <w:tc>
          <w:tcPr>
            <w:tcW w:w="1060" w:type="dxa"/>
          </w:tcPr>
          <w:p w14:paraId="578BCD66" w14:textId="77777777" w:rsidR="00061A5A" w:rsidRPr="00F06959" w:rsidRDefault="00061A5A" w:rsidP="00C80083">
            <w:pPr>
              <w:pStyle w:val="Tabletext"/>
              <w:jc w:val="center"/>
              <w:rPr>
                <w:lang w:val="en-US"/>
              </w:rPr>
            </w:pPr>
            <w:r w:rsidRPr="00F06959">
              <w:rPr>
                <w:bCs/>
                <w:lang w:val="en-US"/>
              </w:rPr>
              <w:t>13</w:t>
            </w:r>
          </w:p>
        </w:tc>
        <w:tc>
          <w:tcPr>
            <w:tcW w:w="1071" w:type="dxa"/>
            <w:vAlign w:val="bottom"/>
          </w:tcPr>
          <w:p w14:paraId="2953A51D" w14:textId="77777777" w:rsidR="00061A5A" w:rsidRPr="00F06959" w:rsidRDefault="00061A5A" w:rsidP="00C80083">
            <w:pPr>
              <w:pStyle w:val="Tabletext"/>
              <w:jc w:val="center"/>
              <w:rPr>
                <w:lang w:val="en-US"/>
              </w:rPr>
            </w:pPr>
            <w:r w:rsidRPr="00F06959">
              <w:rPr>
                <w:lang w:val="en-US"/>
              </w:rPr>
              <w:t>175.250</w:t>
            </w:r>
          </w:p>
        </w:tc>
        <w:tc>
          <w:tcPr>
            <w:tcW w:w="1072" w:type="dxa"/>
            <w:vAlign w:val="bottom"/>
          </w:tcPr>
          <w:p w14:paraId="08F201F6" w14:textId="77777777" w:rsidR="00061A5A" w:rsidRPr="00F06959" w:rsidRDefault="00061A5A" w:rsidP="00C80083">
            <w:pPr>
              <w:pStyle w:val="Tabletext"/>
              <w:jc w:val="center"/>
              <w:rPr>
                <w:lang w:val="en-US"/>
              </w:rPr>
            </w:pPr>
            <w:r w:rsidRPr="00F06959">
              <w:rPr>
                <w:lang w:val="en-US"/>
              </w:rPr>
              <w:t>182.250</w:t>
            </w:r>
          </w:p>
        </w:tc>
        <w:tc>
          <w:tcPr>
            <w:tcW w:w="1072" w:type="dxa"/>
            <w:vAlign w:val="bottom"/>
          </w:tcPr>
          <w:p w14:paraId="4741E53A" w14:textId="77777777" w:rsidR="00061A5A" w:rsidRPr="00F06959" w:rsidRDefault="00061A5A" w:rsidP="00C80083">
            <w:pPr>
              <w:pStyle w:val="Tabletext"/>
              <w:jc w:val="center"/>
              <w:rPr>
                <w:lang w:val="en-US"/>
              </w:rPr>
            </w:pPr>
            <w:r w:rsidRPr="00F06959">
              <w:rPr>
                <w:lang w:val="en-US"/>
              </w:rPr>
              <w:t>189.250</w:t>
            </w:r>
          </w:p>
        </w:tc>
        <w:tc>
          <w:tcPr>
            <w:tcW w:w="1073" w:type="dxa"/>
            <w:vAlign w:val="bottom"/>
          </w:tcPr>
          <w:p w14:paraId="4603B803" w14:textId="77777777" w:rsidR="00061A5A" w:rsidRPr="00F06959" w:rsidRDefault="00061A5A" w:rsidP="00C80083">
            <w:pPr>
              <w:pStyle w:val="Tabletext"/>
              <w:jc w:val="center"/>
              <w:rPr>
                <w:lang w:val="en-US"/>
              </w:rPr>
            </w:pPr>
            <w:r w:rsidRPr="00F06959">
              <w:rPr>
                <w:lang w:val="en-US"/>
              </w:rPr>
              <w:t>196.250</w:t>
            </w:r>
          </w:p>
        </w:tc>
        <w:tc>
          <w:tcPr>
            <w:tcW w:w="1073" w:type="dxa"/>
            <w:vAlign w:val="bottom"/>
          </w:tcPr>
          <w:p w14:paraId="17B7320B" w14:textId="77777777" w:rsidR="00061A5A" w:rsidRPr="00F06959" w:rsidRDefault="00061A5A" w:rsidP="00C80083">
            <w:pPr>
              <w:pStyle w:val="Tabletext"/>
              <w:jc w:val="center"/>
              <w:rPr>
                <w:lang w:val="en-US"/>
              </w:rPr>
            </w:pPr>
            <w:r w:rsidRPr="00F06959">
              <w:rPr>
                <w:lang w:val="en-US"/>
              </w:rPr>
              <w:t>203.250</w:t>
            </w:r>
          </w:p>
        </w:tc>
        <w:tc>
          <w:tcPr>
            <w:tcW w:w="1072" w:type="dxa"/>
            <w:vAlign w:val="bottom"/>
          </w:tcPr>
          <w:p w14:paraId="6A079980" w14:textId="77777777" w:rsidR="00061A5A" w:rsidRPr="00F06959" w:rsidRDefault="00061A5A" w:rsidP="00C80083">
            <w:pPr>
              <w:pStyle w:val="Tabletext"/>
              <w:jc w:val="center"/>
              <w:rPr>
                <w:lang w:val="en-US"/>
              </w:rPr>
            </w:pPr>
            <w:r w:rsidRPr="00F06959">
              <w:rPr>
                <w:lang w:val="en-US"/>
              </w:rPr>
              <w:t>210.250</w:t>
            </w:r>
          </w:p>
        </w:tc>
        <w:tc>
          <w:tcPr>
            <w:tcW w:w="1073" w:type="dxa"/>
            <w:vAlign w:val="bottom"/>
          </w:tcPr>
          <w:p w14:paraId="4098A49B" w14:textId="77777777" w:rsidR="00061A5A" w:rsidRPr="00F06959" w:rsidRDefault="00061A5A" w:rsidP="00C80083">
            <w:pPr>
              <w:pStyle w:val="Tabletext"/>
              <w:jc w:val="center"/>
              <w:rPr>
                <w:lang w:val="en-US"/>
              </w:rPr>
            </w:pPr>
            <w:r w:rsidRPr="00F06959">
              <w:rPr>
                <w:lang w:val="en-US"/>
              </w:rPr>
              <w:t>217.250</w:t>
            </w:r>
          </w:p>
        </w:tc>
        <w:tc>
          <w:tcPr>
            <w:tcW w:w="1073" w:type="dxa"/>
            <w:vAlign w:val="bottom"/>
          </w:tcPr>
          <w:p w14:paraId="3AEFB7BC" w14:textId="77777777" w:rsidR="00061A5A" w:rsidRPr="00F06959" w:rsidRDefault="00061A5A" w:rsidP="00C80083">
            <w:pPr>
              <w:pStyle w:val="Tabletext"/>
              <w:jc w:val="center"/>
              <w:rPr>
                <w:lang w:val="en-US"/>
              </w:rPr>
            </w:pPr>
            <w:r w:rsidRPr="00F06959">
              <w:rPr>
                <w:lang w:val="en-US"/>
              </w:rPr>
              <w:t>224.250</w:t>
            </w:r>
          </w:p>
        </w:tc>
      </w:tr>
      <w:tr w:rsidR="00061A5A" w:rsidRPr="00F06959" w14:paraId="5588A4D5" w14:textId="77777777" w:rsidTr="00C80083">
        <w:trPr>
          <w:jc w:val="center"/>
        </w:trPr>
        <w:tc>
          <w:tcPr>
            <w:tcW w:w="1060" w:type="dxa"/>
          </w:tcPr>
          <w:p w14:paraId="56B3A9F7" w14:textId="77777777" w:rsidR="00061A5A" w:rsidRPr="00F06959" w:rsidRDefault="00061A5A" w:rsidP="00C80083">
            <w:pPr>
              <w:pStyle w:val="Tabletext"/>
              <w:jc w:val="center"/>
              <w:rPr>
                <w:lang w:val="en-US"/>
              </w:rPr>
            </w:pPr>
            <w:r w:rsidRPr="00F06959">
              <w:rPr>
                <w:bCs/>
                <w:lang w:val="en-US"/>
              </w:rPr>
              <w:t>14</w:t>
            </w:r>
          </w:p>
        </w:tc>
        <w:tc>
          <w:tcPr>
            <w:tcW w:w="1071" w:type="dxa"/>
            <w:vAlign w:val="bottom"/>
          </w:tcPr>
          <w:p w14:paraId="458C5E85" w14:textId="77777777" w:rsidR="00061A5A" w:rsidRPr="00F06959" w:rsidRDefault="00061A5A" w:rsidP="00C80083">
            <w:pPr>
              <w:pStyle w:val="Tabletext"/>
              <w:jc w:val="center"/>
              <w:rPr>
                <w:lang w:val="en-US"/>
              </w:rPr>
            </w:pPr>
            <w:r w:rsidRPr="00F06959">
              <w:rPr>
                <w:lang w:val="en-US"/>
              </w:rPr>
              <w:t>175.350</w:t>
            </w:r>
          </w:p>
        </w:tc>
        <w:tc>
          <w:tcPr>
            <w:tcW w:w="1072" w:type="dxa"/>
            <w:vAlign w:val="bottom"/>
          </w:tcPr>
          <w:p w14:paraId="3512DC79" w14:textId="77777777" w:rsidR="00061A5A" w:rsidRPr="00F06959" w:rsidRDefault="00061A5A" w:rsidP="00C80083">
            <w:pPr>
              <w:pStyle w:val="Tabletext"/>
              <w:jc w:val="center"/>
              <w:rPr>
                <w:lang w:val="en-US"/>
              </w:rPr>
            </w:pPr>
            <w:r w:rsidRPr="00F06959">
              <w:rPr>
                <w:lang w:val="en-US"/>
              </w:rPr>
              <w:t>182.350</w:t>
            </w:r>
          </w:p>
        </w:tc>
        <w:tc>
          <w:tcPr>
            <w:tcW w:w="1072" w:type="dxa"/>
            <w:vAlign w:val="bottom"/>
          </w:tcPr>
          <w:p w14:paraId="2FA0E4BA" w14:textId="77777777" w:rsidR="00061A5A" w:rsidRPr="00F06959" w:rsidRDefault="00061A5A" w:rsidP="00C80083">
            <w:pPr>
              <w:pStyle w:val="Tabletext"/>
              <w:jc w:val="center"/>
              <w:rPr>
                <w:lang w:val="en-US"/>
              </w:rPr>
            </w:pPr>
            <w:r w:rsidRPr="00F06959">
              <w:rPr>
                <w:lang w:val="en-US"/>
              </w:rPr>
              <w:t>189.350</w:t>
            </w:r>
          </w:p>
        </w:tc>
        <w:tc>
          <w:tcPr>
            <w:tcW w:w="1073" w:type="dxa"/>
            <w:vAlign w:val="bottom"/>
          </w:tcPr>
          <w:p w14:paraId="4A737415" w14:textId="77777777" w:rsidR="00061A5A" w:rsidRPr="00F06959" w:rsidRDefault="00061A5A" w:rsidP="00C80083">
            <w:pPr>
              <w:pStyle w:val="Tabletext"/>
              <w:jc w:val="center"/>
              <w:rPr>
                <w:lang w:val="en-US"/>
              </w:rPr>
            </w:pPr>
            <w:r w:rsidRPr="00F06959">
              <w:rPr>
                <w:lang w:val="en-US"/>
              </w:rPr>
              <w:t>196.350</w:t>
            </w:r>
          </w:p>
        </w:tc>
        <w:tc>
          <w:tcPr>
            <w:tcW w:w="1073" w:type="dxa"/>
            <w:vAlign w:val="bottom"/>
          </w:tcPr>
          <w:p w14:paraId="4A393287" w14:textId="77777777" w:rsidR="00061A5A" w:rsidRPr="00F06959" w:rsidRDefault="00061A5A" w:rsidP="00C80083">
            <w:pPr>
              <w:pStyle w:val="Tabletext"/>
              <w:jc w:val="center"/>
              <w:rPr>
                <w:lang w:val="en-US"/>
              </w:rPr>
            </w:pPr>
            <w:r w:rsidRPr="00F06959">
              <w:rPr>
                <w:lang w:val="en-US"/>
              </w:rPr>
              <w:t>203.350</w:t>
            </w:r>
          </w:p>
        </w:tc>
        <w:tc>
          <w:tcPr>
            <w:tcW w:w="1072" w:type="dxa"/>
            <w:vAlign w:val="bottom"/>
          </w:tcPr>
          <w:p w14:paraId="0F544A46" w14:textId="77777777" w:rsidR="00061A5A" w:rsidRPr="00F06959" w:rsidRDefault="00061A5A" w:rsidP="00C80083">
            <w:pPr>
              <w:pStyle w:val="Tabletext"/>
              <w:jc w:val="center"/>
              <w:rPr>
                <w:lang w:val="en-US"/>
              </w:rPr>
            </w:pPr>
            <w:r w:rsidRPr="00F06959">
              <w:rPr>
                <w:lang w:val="en-US"/>
              </w:rPr>
              <w:t>210.350</w:t>
            </w:r>
          </w:p>
        </w:tc>
        <w:tc>
          <w:tcPr>
            <w:tcW w:w="1073" w:type="dxa"/>
            <w:vAlign w:val="bottom"/>
          </w:tcPr>
          <w:p w14:paraId="2FB2221E" w14:textId="77777777" w:rsidR="00061A5A" w:rsidRPr="00F06959" w:rsidRDefault="00061A5A" w:rsidP="00C80083">
            <w:pPr>
              <w:pStyle w:val="Tabletext"/>
              <w:jc w:val="center"/>
              <w:rPr>
                <w:lang w:val="en-US"/>
              </w:rPr>
            </w:pPr>
            <w:r w:rsidRPr="00F06959">
              <w:rPr>
                <w:lang w:val="en-US"/>
              </w:rPr>
              <w:t>217.350</w:t>
            </w:r>
          </w:p>
        </w:tc>
        <w:tc>
          <w:tcPr>
            <w:tcW w:w="1073" w:type="dxa"/>
            <w:vAlign w:val="bottom"/>
          </w:tcPr>
          <w:p w14:paraId="5FD3A5B3" w14:textId="77777777" w:rsidR="00061A5A" w:rsidRPr="00F06959" w:rsidRDefault="00061A5A" w:rsidP="00C80083">
            <w:pPr>
              <w:pStyle w:val="Tabletext"/>
              <w:jc w:val="center"/>
              <w:rPr>
                <w:lang w:val="en-US"/>
              </w:rPr>
            </w:pPr>
            <w:r w:rsidRPr="00F06959">
              <w:rPr>
                <w:lang w:val="en-US"/>
              </w:rPr>
              <w:t>224.350</w:t>
            </w:r>
          </w:p>
        </w:tc>
      </w:tr>
      <w:tr w:rsidR="00061A5A" w:rsidRPr="00F06959" w14:paraId="71E8FA1E" w14:textId="77777777" w:rsidTr="00C80083">
        <w:trPr>
          <w:jc w:val="center"/>
        </w:trPr>
        <w:tc>
          <w:tcPr>
            <w:tcW w:w="1060" w:type="dxa"/>
          </w:tcPr>
          <w:p w14:paraId="7628734A" w14:textId="77777777" w:rsidR="00061A5A" w:rsidRPr="00F06959" w:rsidRDefault="00061A5A" w:rsidP="00C80083">
            <w:pPr>
              <w:pStyle w:val="Tabletext"/>
              <w:jc w:val="center"/>
              <w:rPr>
                <w:lang w:val="en-US"/>
              </w:rPr>
            </w:pPr>
            <w:r w:rsidRPr="00F06959">
              <w:rPr>
                <w:bCs/>
                <w:lang w:val="en-US"/>
              </w:rPr>
              <w:t>15</w:t>
            </w:r>
          </w:p>
        </w:tc>
        <w:tc>
          <w:tcPr>
            <w:tcW w:w="1071" w:type="dxa"/>
            <w:vAlign w:val="bottom"/>
          </w:tcPr>
          <w:p w14:paraId="08DBDE04" w14:textId="77777777" w:rsidR="00061A5A" w:rsidRPr="00F06959" w:rsidRDefault="00061A5A" w:rsidP="00C80083">
            <w:pPr>
              <w:pStyle w:val="Tabletext"/>
              <w:jc w:val="center"/>
              <w:rPr>
                <w:lang w:val="en-US"/>
              </w:rPr>
            </w:pPr>
            <w:r w:rsidRPr="00F06959">
              <w:rPr>
                <w:lang w:val="en-US"/>
              </w:rPr>
              <w:t>175.450</w:t>
            </w:r>
          </w:p>
        </w:tc>
        <w:tc>
          <w:tcPr>
            <w:tcW w:w="1072" w:type="dxa"/>
            <w:vAlign w:val="bottom"/>
          </w:tcPr>
          <w:p w14:paraId="75E0E3F1" w14:textId="77777777" w:rsidR="00061A5A" w:rsidRPr="00F06959" w:rsidRDefault="00061A5A" w:rsidP="00C80083">
            <w:pPr>
              <w:pStyle w:val="Tabletext"/>
              <w:jc w:val="center"/>
              <w:rPr>
                <w:lang w:val="en-US"/>
              </w:rPr>
            </w:pPr>
            <w:r w:rsidRPr="00F06959">
              <w:rPr>
                <w:lang w:val="en-US"/>
              </w:rPr>
              <w:t>182.450</w:t>
            </w:r>
          </w:p>
        </w:tc>
        <w:tc>
          <w:tcPr>
            <w:tcW w:w="1072" w:type="dxa"/>
            <w:vAlign w:val="bottom"/>
          </w:tcPr>
          <w:p w14:paraId="4F957FFF" w14:textId="77777777" w:rsidR="00061A5A" w:rsidRPr="00F06959" w:rsidRDefault="00061A5A" w:rsidP="00C80083">
            <w:pPr>
              <w:pStyle w:val="Tabletext"/>
              <w:jc w:val="center"/>
              <w:rPr>
                <w:lang w:val="en-US"/>
              </w:rPr>
            </w:pPr>
            <w:r w:rsidRPr="00F06959">
              <w:rPr>
                <w:lang w:val="en-US"/>
              </w:rPr>
              <w:t>189.450</w:t>
            </w:r>
          </w:p>
        </w:tc>
        <w:tc>
          <w:tcPr>
            <w:tcW w:w="1073" w:type="dxa"/>
            <w:vAlign w:val="bottom"/>
          </w:tcPr>
          <w:p w14:paraId="355C45C2" w14:textId="77777777" w:rsidR="00061A5A" w:rsidRPr="00F06959" w:rsidRDefault="00061A5A" w:rsidP="00C80083">
            <w:pPr>
              <w:pStyle w:val="Tabletext"/>
              <w:jc w:val="center"/>
              <w:rPr>
                <w:lang w:val="en-US"/>
              </w:rPr>
            </w:pPr>
            <w:r w:rsidRPr="00F06959">
              <w:rPr>
                <w:lang w:val="en-US"/>
              </w:rPr>
              <w:t>196.450</w:t>
            </w:r>
          </w:p>
        </w:tc>
        <w:tc>
          <w:tcPr>
            <w:tcW w:w="1073" w:type="dxa"/>
            <w:vAlign w:val="bottom"/>
          </w:tcPr>
          <w:p w14:paraId="2FED0170" w14:textId="77777777" w:rsidR="00061A5A" w:rsidRPr="00F06959" w:rsidRDefault="00061A5A" w:rsidP="00C80083">
            <w:pPr>
              <w:pStyle w:val="Tabletext"/>
              <w:jc w:val="center"/>
              <w:rPr>
                <w:lang w:val="en-US"/>
              </w:rPr>
            </w:pPr>
            <w:r w:rsidRPr="00F06959">
              <w:rPr>
                <w:lang w:val="en-US"/>
              </w:rPr>
              <w:t>203.450</w:t>
            </w:r>
          </w:p>
        </w:tc>
        <w:tc>
          <w:tcPr>
            <w:tcW w:w="1072" w:type="dxa"/>
            <w:vAlign w:val="bottom"/>
          </w:tcPr>
          <w:p w14:paraId="325CF6FC" w14:textId="77777777" w:rsidR="00061A5A" w:rsidRPr="00F06959" w:rsidRDefault="00061A5A" w:rsidP="00C80083">
            <w:pPr>
              <w:pStyle w:val="Tabletext"/>
              <w:jc w:val="center"/>
              <w:rPr>
                <w:lang w:val="en-US"/>
              </w:rPr>
            </w:pPr>
            <w:r w:rsidRPr="00F06959">
              <w:rPr>
                <w:lang w:val="en-US"/>
              </w:rPr>
              <w:t>210.450</w:t>
            </w:r>
          </w:p>
        </w:tc>
        <w:tc>
          <w:tcPr>
            <w:tcW w:w="1073" w:type="dxa"/>
            <w:vAlign w:val="bottom"/>
          </w:tcPr>
          <w:p w14:paraId="337BFE76" w14:textId="77777777" w:rsidR="00061A5A" w:rsidRPr="00F06959" w:rsidRDefault="00061A5A" w:rsidP="00C80083">
            <w:pPr>
              <w:pStyle w:val="Tabletext"/>
              <w:jc w:val="center"/>
              <w:rPr>
                <w:lang w:val="en-US"/>
              </w:rPr>
            </w:pPr>
            <w:r w:rsidRPr="00F06959">
              <w:rPr>
                <w:lang w:val="en-US"/>
              </w:rPr>
              <w:t>217.450</w:t>
            </w:r>
          </w:p>
        </w:tc>
        <w:tc>
          <w:tcPr>
            <w:tcW w:w="1073" w:type="dxa"/>
            <w:vAlign w:val="bottom"/>
          </w:tcPr>
          <w:p w14:paraId="36DDB156" w14:textId="77777777" w:rsidR="00061A5A" w:rsidRPr="00F06959" w:rsidRDefault="00061A5A" w:rsidP="00C80083">
            <w:pPr>
              <w:pStyle w:val="Tabletext"/>
              <w:jc w:val="center"/>
              <w:rPr>
                <w:lang w:val="en-US"/>
              </w:rPr>
            </w:pPr>
            <w:r w:rsidRPr="00F06959">
              <w:rPr>
                <w:lang w:val="en-US"/>
              </w:rPr>
              <w:t>224.450</w:t>
            </w:r>
          </w:p>
        </w:tc>
      </w:tr>
      <w:tr w:rsidR="00061A5A" w:rsidRPr="00F06959" w14:paraId="13E4B242" w14:textId="77777777" w:rsidTr="00C80083">
        <w:trPr>
          <w:jc w:val="center"/>
        </w:trPr>
        <w:tc>
          <w:tcPr>
            <w:tcW w:w="1060" w:type="dxa"/>
          </w:tcPr>
          <w:p w14:paraId="11D054DA" w14:textId="77777777" w:rsidR="00061A5A" w:rsidRPr="00F06959" w:rsidRDefault="00061A5A" w:rsidP="00C80083">
            <w:pPr>
              <w:pStyle w:val="Tabletext"/>
              <w:jc w:val="center"/>
              <w:rPr>
                <w:lang w:val="en-US"/>
              </w:rPr>
            </w:pPr>
            <w:r w:rsidRPr="00F06959">
              <w:rPr>
                <w:bCs/>
                <w:lang w:val="en-US"/>
              </w:rPr>
              <w:t>16</w:t>
            </w:r>
          </w:p>
        </w:tc>
        <w:tc>
          <w:tcPr>
            <w:tcW w:w="1071" w:type="dxa"/>
            <w:vAlign w:val="bottom"/>
          </w:tcPr>
          <w:p w14:paraId="0053DDBB" w14:textId="77777777" w:rsidR="00061A5A" w:rsidRPr="00F06959" w:rsidRDefault="00061A5A" w:rsidP="00C80083">
            <w:pPr>
              <w:pStyle w:val="Tabletext"/>
              <w:jc w:val="center"/>
              <w:rPr>
                <w:lang w:val="en-US"/>
              </w:rPr>
            </w:pPr>
            <w:r w:rsidRPr="00F06959">
              <w:rPr>
                <w:lang w:val="en-US"/>
              </w:rPr>
              <w:t>175.550</w:t>
            </w:r>
          </w:p>
        </w:tc>
        <w:tc>
          <w:tcPr>
            <w:tcW w:w="1072" w:type="dxa"/>
            <w:vAlign w:val="bottom"/>
          </w:tcPr>
          <w:p w14:paraId="2C6DFAB1" w14:textId="77777777" w:rsidR="00061A5A" w:rsidRPr="00F06959" w:rsidRDefault="00061A5A" w:rsidP="00C80083">
            <w:pPr>
              <w:pStyle w:val="Tabletext"/>
              <w:jc w:val="center"/>
              <w:rPr>
                <w:lang w:val="en-US"/>
              </w:rPr>
            </w:pPr>
            <w:r w:rsidRPr="00F06959">
              <w:rPr>
                <w:lang w:val="en-US"/>
              </w:rPr>
              <w:t>182.550</w:t>
            </w:r>
          </w:p>
        </w:tc>
        <w:tc>
          <w:tcPr>
            <w:tcW w:w="1072" w:type="dxa"/>
            <w:vAlign w:val="bottom"/>
          </w:tcPr>
          <w:p w14:paraId="12373524" w14:textId="77777777" w:rsidR="00061A5A" w:rsidRPr="00F06959" w:rsidRDefault="00061A5A" w:rsidP="00C80083">
            <w:pPr>
              <w:pStyle w:val="Tabletext"/>
              <w:jc w:val="center"/>
              <w:rPr>
                <w:lang w:val="en-US"/>
              </w:rPr>
            </w:pPr>
            <w:r w:rsidRPr="00F06959">
              <w:rPr>
                <w:lang w:val="en-US"/>
              </w:rPr>
              <w:t>189.550</w:t>
            </w:r>
          </w:p>
        </w:tc>
        <w:tc>
          <w:tcPr>
            <w:tcW w:w="1073" w:type="dxa"/>
            <w:vAlign w:val="bottom"/>
          </w:tcPr>
          <w:p w14:paraId="6AFE69F6" w14:textId="77777777" w:rsidR="00061A5A" w:rsidRPr="00F06959" w:rsidRDefault="00061A5A" w:rsidP="00C80083">
            <w:pPr>
              <w:pStyle w:val="Tabletext"/>
              <w:jc w:val="center"/>
              <w:rPr>
                <w:lang w:val="en-US"/>
              </w:rPr>
            </w:pPr>
            <w:r w:rsidRPr="00F06959">
              <w:rPr>
                <w:lang w:val="en-US"/>
              </w:rPr>
              <w:t>196.550</w:t>
            </w:r>
          </w:p>
        </w:tc>
        <w:tc>
          <w:tcPr>
            <w:tcW w:w="1073" w:type="dxa"/>
            <w:vAlign w:val="bottom"/>
          </w:tcPr>
          <w:p w14:paraId="3D33F1F0" w14:textId="77777777" w:rsidR="00061A5A" w:rsidRPr="00F06959" w:rsidRDefault="00061A5A" w:rsidP="00C80083">
            <w:pPr>
              <w:pStyle w:val="Tabletext"/>
              <w:jc w:val="center"/>
              <w:rPr>
                <w:lang w:val="en-US"/>
              </w:rPr>
            </w:pPr>
            <w:r w:rsidRPr="00F06959">
              <w:rPr>
                <w:lang w:val="en-US"/>
              </w:rPr>
              <w:t>203.550</w:t>
            </w:r>
          </w:p>
        </w:tc>
        <w:tc>
          <w:tcPr>
            <w:tcW w:w="1072" w:type="dxa"/>
            <w:vAlign w:val="bottom"/>
          </w:tcPr>
          <w:p w14:paraId="0CD54980" w14:textId="77777777" w:rsidR="00061A5A" w:rsidRPr="00F06959" w:rsidRDefault="00061A5A" w:rsidP="00C80083">
            <w:pPr>
              <w:pStyle w:val="Tabletext"/>
              <w:jc w:val="center"/>
              <w:rPr>
                <w:lang w:val="en-US"/>
              </w:rPr>
            </w:pPr>
            <w:r w:rsidRPr="00F06959">
              <w:rPr>
                <w:lang w:val="en-US"/>
              </w:rPr>
              <w:t>210.550</w:t>
            </w:r>
          </w:p>
        </w:tc>
        <w:tc>
          <w:tcPr>
            <w:tcW w:w="1073" w:type="dxa"/>
            <w:vAlign w:val="bottom"/>
          </w:tcPr>
          <w:p w14:paraId="6D7167A6" w14:textId="77777777" w:rsidR="00061A5A" w:rsidRPr="00F06959" w:rsidRDefault="00061A5A" w:rsidP="00C80083">
            <w:pPr>
              <w:pStyle w:val="Tabletext"/>
              <w:jc w:val="center"/>
              <w:rPr>
                <w:lang w:val="en-US"/>
              </w:rPr>
            </w:pPr>
            <w:r w:rsidRPr="00F06959">
              <w:rPr>
                <w:lang w:val="en-US"/>
              </w:rPr>
              <w:t>217.550</w:t>
            </w:r>
          </w:p>
        </w:tc>
        <w:tc>
          <w:tcPr>
            <w:tcW w:w="1073" w:type="dxa"/>
            <w:vAlign w:val="bottom"/>
          </w:tcPr>
          <w:p w14:paraId="32A23554" w14:textId="77777777" w:rsidR="00061A5A" w:rsidRPr="00F06959" w:rsidRDefault="00061A5A" w:rsidP="00C80083">
            <w:pPr>
              <w:pStyle w:val="Tabletext"/>
              <w:jc w:val="center"/>
              <w:rPr>
                <w:lang w:val="en-US"/>
              </w:rPr>
            </w:pPr>
            <w:r w:rsidRPr="00F06959">
              <w:rPr>
                <w:lang w:val="en-US"/>
              </w:rPr>
              <w:t>224.550</w:t>
            </w:r>
          </w:p>
        </w:tc>
      </w:tr>
      <w:tr w:rsidR="00061A5A" w:rsidRPr="00F06959" w14:paraId="139FD925" w14:textId="77777777" w:rsidTr="00C80083">
        <w:trPr>
          <w:jc w:val="center"/>
        </w:trPr>
        <w:tc>
          <w:tcPr>
            <w:tcW w:w="1060" w:type="dxa"/>
          </w:tcPr>
          <w:p w14:paraId="4797402E" w14:textId="77777777" w:rsidR="00061A5A" w:rsidRPr="00F06959" w:rsidRDefault="00061A5A" w:rsidP="00C80083">
            <w:pPr>
              <w:pStyle w:val="Tabletext"/>
              <w:jc w:val="center"/>
              <w:rPr>
                <w:lang w:val="en-US"/>
              </w:rPr>
            </w:pPr>
            <w:r w:rsidRPr="00F06959">
              <w:rPr>
                <w:bCs/>
                <w:lang w:val="en-US"/>
              </w:rPr>
              <w:t>17</w:t>
            </w:r>
          </w:p>
        </w:tc>
        <w:tc>
          <w:tcPr>
            <w:tcW w:w="1071" w:type="dxa"/>
            <w:vAlign w:val="bottom"/>
          </w:tcPr>
          <w:p w14:paraId="1085F304" w14:textId="77777777" w:rsidR="00061A5A" w:rsidRPr="00F06959" w:rsidRDefault="00061A5A" w:rsidP="00C80083">
            <w:pPr>
              <w:pStyle w:val="Tabletext"/>
              <w:jc w:val="center"/>
              <w:rPr>
                <w:lang w:val="en-US"/>
              </w:rPr>
            </w:pPr>
            <w:r w:rsidRPr="00F06959">
              <w:rPr>
                <w:lang w:val="en-US"/>
              </w:rPr>
              <w:t>175.650</w:t>
            </w:r>
          </w:p>
        </w:tc>
        <w:tc>
          <w:tcPr>
            <w:tcW w:w="1072" w:type="dxa"/>
            <w:vAlign w:val="bottom"/>
          </w:tcPr>
          <w:p w14:paraId="7DC88CCF" w14:textId="77777777" w:rsidR="00061A5A" w:rsidRPr="00F06959" w:rsidRDefault="00061A5A" w:rsidP="00C80083">
            <w:pPr>
              <w:pStyle w:val="Tabletext"/>
              <w:jc w:val="center"/>
              <w:rPr>
                <w:lang w:val="en-US"/>
              </w:rPr>
            </w:pPr>
            <w:r w:rsidRPr="00F06959">
              <w:rPr>
                <w:lang w:val="en-US"/>
              </w:rPr>
              <w:t>182.650</w:t>
            </w:r>
          </w:p>
        </w:tc>
        <w:tc>
          <w:tcPr>
            <w:tcW w:w="1072" w:type="dxa"/>
            <w:vAlign w:val="bottom"/>
          </w:tcPr>
          <w:p w14:paraId="11CECF6C" w14:textId="77777777" w:rsidR="00061A5A" w:rsidRPr="00F06959" w:rsidRDefault="00061A5A" w:rsidP="00C80083">
            <w:pPr>
              <w:pStyle w:val="Tabletext"/>
              <w:jc w:val="center"/>
              <w:rPr>
                <w:lang w:val="en-US"/>
              </w:rPr>
            </w:pPr>
            <w:r w:rsidRPr="00F06959">
              <w:rPr>
                <w:lang w:val="en-US"/>
              </w:rPr>
              <w:t>189.650</w:t>
            </w:r>
          </w:p>
        </w:tc>
        <w:tc>
          <w:tcPr>
            <w:tcW w:w="1073" w:type="dxa"/>
            <w:vAlign w:val="bottom"/>
          </w:tcPr>
          <w:p w14:paraId="45F81D34" w14:textId="77777777" w:rsidR="00061A5A" w:rsidRPr="00F06959" w:rsidRDefault="00061A5A" w:rsidP="00C80083">
            <w:pPr>
              <w:pStyle w:val="Tabletext"/>
              <w:jc w:val="center"/>
              <w:rPr>
                <w:lang w:val="en-US"/>
              </w:rPr>
            </w:pPr>
            <w:r w:rsidRPr="00F06959">
              <w:rPr>
                <w:lang w:val="en-US"/>
              </w:rPr>
              <w:t>196.650</w:t>
            </w:r>
          </w:p>
        </w:tc>
        <w:tc>
          <w:tcPr>
            <w:tcW w:w="1073" w:type="dxa"/>
            <w:vAlign w:val="bottom"/>
          </w:tcPr>
          <w:p w14:paraId="5A852BDB" w14:textId="77777777" w:rsidR="00061A5A" w:rsidRPr="00F06959" w:rsidRDefault="00061A5A" w:rsidP="00C80083">
            <w:pPr>
              <w:pStyle w:val="Tabletext"/>
              <w:jc w:val="center"/>
              <w:rPr>
                <w:lang w:val="en-US"/>
              </w:rPr>
            </w:pPr>
            <w:r w:rsidRPr="00F06959">
              <w:rPr>
                <w:lang w:val="en-US"/>
              </w:rPr>
              <w:t>203.650</w:t>
            </w:r>
          </w:p>
        </w:tc>
        <w:tc>
          <w:tcPr>
            <w:tcW w:w="1072" w:type="dxa"/>
            <w:vAlign w:val="bottom"/>
          </w:tcPr>
          <w:p w14:paraId="41F053D7" w14:textId="77777777" w:rsidR="00061A5A" w:rsidRPr="00F06959" w:rsidRDefault="00061A5A" w:rsidP="00C80083">
            <w:pPr>
              <w:pStyle w:val="Tabletext"/>
              <w:jc w:val="center"/>
              <w:rPr>
                <w:lang w:val="en-US"/>
              </w:rPr>
            </w:pPr>
            <w:r w:rsidRPr="00F06959">
              <w:rPr>
                <w:lang w:val="en-US"/>
              </w:rPr>
              <w:t>210.650</w:t>
            </w:r>
          </w:p>
        </w:tc>
        <w:tc>
          <w:tcPr>
            <w:tcW w:w="1073" w:type="dxa"/>
            <w:vAlign w:val="bottom"/>
          </w:tcPr>
          <w:p w14:paraId="3BCD2C6F" w14:textId="77777777" w:rsidR="00061A5A" w:rsidRPr="00F06959" w:rsidRDefault="00061A5A" w:rsidP="00C80083">
            <w:pPr>
              <w:pStyle w:val="Tabletext"/>
              <w:jc w:val="center"/>
              <w:rPr>
                <w:lang w:val="en-US"/>
              </w:rPr>
            </w:pPr>
            <w:r w:rsidRPr="00F06959">
              <w:rPr>
                <w:lang w:val="en-US"/>
              </w:rPr>
              <w:t>217.650</w:t>
            </w:r>
          </w:p>
        </w:tc>
        <w:tc>
          <w:tcPr>
            <w:tcW w:w="1073" w:type="dxa"/>
            <w:vAlign w:val="bottom"/>
          </w:tcPr>
          <w:p w14:paraId="492E632F" w14:textId="77777777" w:rsidR="00061A5A" w:rsidRPr="00F06959" w:rsidRDefault="00061A5A" w:rsidP="00C80083">
            <w:pPr>
              <w:pStyle w:val="Tabletext"/>
              <w:jc w:val="center"/>
              <w:rPr>
                <w:lang w:val="en-US"/>
              </w:rPr>
            </w:pPr>
            <w:r w:rsidRPr="00F06959">
              <w:rPr>
                <w:lang w:val="en-US"/>
              </w:rPr>
              <w:t>224.650</w:t>
            </w:r>
          </w:p>
        </w:tc>
      </w:tr>
      <w:tr w:rsidR="00061A5A" w:rsidRPr="00F06959" w14:paraId="508C7EE4" w14:textId="77777777" w:rsidTr="00C80083">
        <w:trPr>
          <w:jc w:val="center"/>
        </w:trPr>
        <w:tc>
          <w:tcPr>
            <w:tcW w:w="1060" w:type="dxa"/>
          </w:tcPr>
          <w:p w14:paraId="765A1676" w14:textId="77777777" w:rsidR="00061A5A" w:rsidRPr="00F06959" w:rsidRDefault="00061A5A" w:rsidP="00C80083">
            <w:pPr>
              <w:pStyle w:val="Tabletext"/>
              <w:jc w:val="center"/>
              <w:rPr>
                <w:lang w:val="en-US"/>
              </w:rPr>
            </w:pPr>
            <w:r w:rsidRPr="00F06959">
              <w:rPr>
                <w:bCs/>
                <w:lang w:val="en-US"/>
              </w:rPr>
              <w:t>18</w:t>
            </w:r>
          </w:p>
        </w:tc>
        <w:tc>
          <w:tcPr>
            <w:tcW w:w="1071" w:type="dxa"/>
            <w:vAlign w:val="bottom"/>
          </w:tcPr>
          <w:p w14:paraId="791CABA5" w14:textId="77777777" w:rsidR="00061A5A" w:rsidRPr="00F06959" w:rsidRDefault="00061A5A" w:rsidP="00C80083">
            <w:pPr>
              <w:pStyle w:val="Tabletext"/>
              <w:jc w:val="center"/>
              <w:rPr>
                <w:lang w:val="en-US"/>
              </w:rPr>
            </w:pPr>
            <w:r w:rsidRPr="00F06959">
              <w:rPr>
                <w:lang w:val="en-US"/>
              </w:rPr>
              <w:t>175.750</w:t>
            </w:r>
          </w:p>
        </w:tc>
        <w:tc>
          <w:tcPr>
            <w:tcW w:w="1072" w:type="dxa"/>
            <w:vAlign w:val="bottom"/>
          </w:tcPr>
          <w:p w14:paraId="5BF1BFAB" w14:textId="77777777" w:rsidR="00061A5A" w:rsidRPr="00F06959" w:rsidRDefault="00061A5A" w:rsidP="00C80083">
            <w:pPr>
              <w:pStyle w:val="Tabletext"/>
              <w:jc w:val="center"/>
              <w:rPr>
                <w:lang w:val="en-US"/>
              </w:rPr>
            </w:pPr>
            <w:r w:rsidRPr="00F06959">
              <w:rPr>
                <w:lang w:val="en-US"/>
              </w:rPr>
              <w:t>182.750</w:t>
            </w:r>
          </w:p>
        </w:tc>
        <w:tc>
          <w:tcPr>
            <w:tcW w:w="1072" w:type="dxa"/>
            <w:vAlign w:val="bottom"/>
          </w:tcPr>
          <w:p w14:paraId="6452DE28" w14:textId="77777777" w:rsidR="00061A5A" w:rsidRPr="00F06959" w:rsidRDefault="00061A5A" w:rsidP="00C80083">
            <w:pPr>
              <w:pStyle w:val="Tabletext"/>
              <w:jc w:val="center"/>
              <w:rPr>
                <w:lang w:val="en-US"/>
              </w:rPr>
            </w:pPr>
            <w:r w:rsidRPr="00F06959">
              <w:rPr>
                <w:lang w:val="en-US"/>
              </w:rPr>
              <w:t>189.750</w:t>
            </w:r>
          </w:p>
        </w:tc>
        <w:tc>
          <w:tcPr>
            <w:tcW w:w="1073" w:type="dxa"/>
            <w:vAlign w:val="bottom"/>
          </w:tcPr>
          <w:p w14:paraId="5A2198F8" w14:textId="77777777" w:rsidR="00061A5A" w:rsidRPr="00F06959" w:rsidRDefault="00061A5A" w:rsidP="00C80083">
            <w:pPr>
              <w:pStyle w:val="Tabletext"/>
              <w:jc w:val="center"/>
              <w:rPr>
                <w:lang w:val="en-US"/>
              </w:rPr>
            </w:pPr>
            <w:r w:rsidRPr="00F06959">
              <w:rPr>
                <w:lang w:val="en-US"/>
              </w:rPr>
              <w:t>196.750</w:t>
            </w:r>
          </w:p>
        </w:tc>
        <w:tc>
          <w:tcPr>
            <w:tcW w:w="1073" w:type="dxa"/>
            <w:vAlign w:val="bottom"/>
          </w:tcPr>
          <w:p w14:paraId="55F64646" w14:textId="77777777" w:rsidR="00061A5A" w:rsidRPr="00F06959" w:rsidRDefault="00061A5A" w:rsidP="00C80083">
            <w:pPr>
              <w:pStyle w:val="Tabletext"/>
              <w:jc w:val="center"/>
              <w:rPr>
                <w:lang w:val="en-US"/>
              </w:rPr>
            </w:pPr>
            <w:r w:rsidRPr="00F06959">
              <w:rPr>
                <w:lang w:val="en-US"/>
              </w:rPr>
              <w:t>203.750</w:t>
            </w:r>
          </w:p>
        </w:tc>
        <w:tc>
          <w:tcPr>
            <w:tcW w:w="1072" w:type="dxa"/>
            <w:vAlign w:val="bottom"/>
          </w:tcPr>
          <w:p w14:paraId="63F2BFA6" w14:textId="77777777" w:rsidR="00061A5A" w:rsidRPr="00F06959" w:rsidRDefault="00061A5A" w:rsidP="00C80083">
            <w:pPr>
              <w:pStyle w:val="Tabletext"/>
              <w:jc w:val="center"/>
              <w:rPr>
                <w:lang w:val="en-US"/>
              </w:rPr>
            </w:pPr>
            <w:r w:rsidRPr="00F06959">
              <w:rPr>
                <w:lang w:val="en-US"/>
              </w:rPr>
              <w:t>210.750</w:t>
            </w:r>
          </w:p>
        </w:tc>
        <w:tc>
          <w:tcPr>
            <w:tcW w:w="1073" w:type="dxa"/>
            <w:vAlign w:val="bottom"/>
          </w:tcPr>
          <w:p w14:paraId="72AF236F" w14:textId="77777777" w:rsidR="00061A5A" w:rsidRPr="00F06959" w:rsidRDefault="00061A5A" w:rsidP="00C80083">
            <w:pPr>
              <w:pStyle w:val="Tabletext"/>
              <w:jc w:val="center"/>
              <w:rPr>
                <w:lang w:val="en-US"/>
              </w:rPr>
            </w:pPr>
            <w:r w:rsidRPr="00F06959">
              <w:rPr>
                <w:lang w:val="en-US"/>
              </w:rPr>
              <w:t>217.750</w:t>
            </w:r>
          </w:p>
        </w:tc>
        <w:tc>
          <w:tcPr>
            <w:tcW w:w="1073" w:type="dxa"/>
            <w:vAlign w:val="bottom"/>
          </w:tcPr>
          <w:p w14:paraId="43EF5B40" w14:textId="77777777" w:rsidR="00061A5A" w:rsidRPr="00F06959" w:rsidRDefault="00061A5A" w:rsidP="00C80083">
            <w:pPr>
              <w:pStyle w:val="Tabletext"/>
              <w:jc w:val="center"/>
              <w:rPr>
                <w:lang w:val="en-US"/>
              </w:rPr>
            </w:pPr>
            <w:r w:rsidRPr="00F06959">
              <w:rPr>
                <w:lang w:val="en-US"/>
              </w:rPr>
              <w:t>224.750</w:t>
            </w:r>
          </w:p>
        </w:tc>
      </w:tr>
      <w:tr w:rsidR="00061A5A" w:rsidRPr="00F06959" w14:paraId="52986973" w14:textId="77777777" w:rsidTr="00C80083">
        <w:trPr>
          <w:jc w:val="center"/>
        </w:trPr>
        <w:tc>
          <w:tcPr>
            <w:tcW w:w="1060" w:type="dxa"/>
          </w:tcPr>
          <w:p w14:paraId="38ECC619" w14:textId="77777777" w:rsidR="00061A5A" w:rsidRPr="00F06959" w:rsidRDefault="00061A5A" w:rsidP="00C80083">
            <w:pPr>
              <w:pStyle w:val="Tabletext"/>
              <w:jc w:val="center"/>
              <w:rPr>
                <w:lang w:val="en-US"/>
              </w:rPr>
            </w:pPr>
            <w:r w:rsidRPr="00F06959">
              <w:rPr>
                <w:bCs/>
                <w:lang w:val="en-US"/>
              </w:rPr>
              <w:t>19</w:t>
            </w:r>
          </w:p>
        </w:tc>
        <w:tc>
          <w:tcPr>
            <w:tcW w:w="1071" w:type="dxa"/>
            <w:vAlign w:val="bottom"/>
          </w:tcPr>
          <w:p w14:paraId="6E787BAE" w14:textId="77777777" w:rsidR="00061A5A" w:rsidRPr="00F06959" w:rsidRDefault="00061A5A" w:rsidP="00C80083">
            <w:pPr>
              <w:pStyle w:val="Tabletext"/>
              <w:jc w:val="center"/>
              <w:rPr>
                <w:lang w:val="en-US"/>
              </w:rPr>
            </w:pPr>
            <w:r w:rsidRPr="00F06959">
              <w:rPr>
                <w:lang w:val="en-US"/>
              </w:rPr>
              <w:t>175.850</w:t>
            </w:r>
          </w:p>
        </w:tc>
        <w:tc>
          <w:tcPr>
            <w:tcW w:w="1072" w:type="dxa"/>
            <w:vAlign w:val="bottom"/>
          </w:tcPr>
          <w:p w14:paraId="1F2DB0CF" w14:textId="77777777" w:rsidR="00061A5A" w:rsidRPr="00F06959" w:rsidRDefault="00061A5A" w:rsidP="00C80083">
            <w:pPr>
              <w:pStyle w:val="Tabletext"/>
              <w:jc w:val="center"/>
              <w:rPr>
                <w:lang w:val="en-US"/>
              </w:rPr>
            </w:pPr>
            <w:r w:rsidRPr="00F06959">
              <w:rPr>
                <w:lang w:val="en-US"/>
              </w:rPr>
              <w:t>182.850</w:t>
            </w:r>
          </w:p>
        </w:tc>
        <w:tc>
          <w:tcPr>
            <w:tcW w:w="1072" w:type="dxa"/>
            <w:vAlign w:val="bottom"/>
          </w:tcPr>
          <w:p w14:paraId="36E4AC92" w14:textId="77777777" w:rsidR="00061A5A" w:rsidRPr="00F06959" w:rsidRDefault="00061A5A" w:rsidP="00C80083">
            <w:pPr>
              <w:pStyle w:val="Tabletext"/>
              <w:jc w:val="center"/>
              <w:rPr>
                <w:lang w:val="en-US"/>
              </w:rPr>
            </w:pPr>
            <w:r w:rsidRPr="00F06959">
              <w:rPr>
                <w:lang w:val="en-US"/>
              </w:rPr>
              <w:t>189.850</w:t>
            </w:r>
          </w:p>
        </w:tc>
        <w:tc>
          <w:tcPr>
            <w:tcW w:w="1073" w:type="dxa"/>
            <w:vAlign w:val="bottom"/>
          </w:tcPr>
          <w:p w14:paraId="7DBD3FCB" w14:textId="77777777" w:rsidR="00061A5A" w:rsidRPr="00F06959" w:rsidRDefault="00061A5A" w:rsidP="00C80083">
            <w:pPr>
              <w:pStyle w:val="Tabletext"/>
              <w:jc w:val="center"/>
              <w:rPr>
                <w:lang w:val="en-US"/>
              </w:rPr>
            </w:pPr>
            <w:r w:rsidRPr="00F06959">
              <w:rPr>
                <w:lang w:val="en-US"/>
              </w:rPr>
              <w:t>196.850</w:t>
            </w:r>
          </w:p>
        </w:tc>
        <w:tc>
          <w:tcPr>
            <w:tcW w:w="1073" w:type="dxa"/>
            <w:vAlign w:val="bottom"/>
          </w:tcPr>
          <w:p w14:paraId="60453805" w14:textId="77777777" w:rsidR="00061A5A" w:rsidRPr="00F06959" w:rsidRDefault="00061A5A" w:rsidP="00C80083">
            <w:pPr>
              <w:pStyle w:val="Tabletext"/>
              <w:jc w:val="center"/>
              <w:rPr>
                <w:lang w:val="en-US"/>
              </w:rPr>
            </w:pPr>
            <w:r w:rsidRPr="00F06959">
              <w:rPr>
                <w:lang w:val="en-US"/>
              </w:rPr>
              <w:t>203.850</w:t>
            </w:r>
          </w:p>
        </w:tc>
        <w:tc>
          <w:tcPr>
            <w:tcW w:w="1072" w:type="dxa"/>
            <w:vAlign w:val="bottom"/>
          </w:tcPr>
          <w:p w14:paraId="5A82F999" w14:textId="77777777" w:rsidR="00061A5A" w:rsidRPr="00F06959" w:rsidRDefault="00061A5A" w:rsidP="00C80083">
            <w:pPr>
              <w:pStyle w:val="Tabletext"/>
              <w:jc w:val="center"/>
              <w:rPr>
                <w:lang w:val="en-US"/>
              </w:rPr>
            </w:pPr>
            <w:r w:rsidRPr="00F06959">
              <w:rPr>
                <w:lang w:val="en-US"/>
              </w:rPr>
              <w:t>210.850</w:t>
            </w:r>
          </w:p>
        </w:tc>
        <w:tc>
          <w:tcPr>
            <w:tcW w:w="1073" w:type="dxa"/>
            <w:vAlign w:val="bottom"/>
          </w:tcPr>
          <w:p w14:paraId="6DAE3DFE" w14:textId="77777777" w:rsidR="00061A5A" w:rsidRPr="00F06959" w:rsidRDefault="00061A5A" w:rsidP="00C80083">
            <w:pPr>
              <w:pStyle w:val="Tabletext"/>
              <w:jc w:val="center"/>
              <w:rPr>
                <w:lang w:val="en-US"/>
              </w:rPr>
            </w:pPr>
            <w:r w:rsidRPr="00F06959">
              <w:rPr>
                <w:lang w:val="en-US"/>
              </w:rPr>
              <w:t>217.850</w:t>
            </w:r>
          </w:p>
        </w:tc>
        <w:tc>
          <w:tcPr>
            <w:tcW w:w="1073" w:type="dxa"/>
            <w:vAlign w:val="bottom"/>
          </w:tcPr>
          <w:p w14:paraId="508D2A31" w14:textId="77777777" w:rsidR="00061A5A" w:rsidRPr="00F06959" w:rsidRDefault="00061A5A" w:rsidP="00C80083">
            <w:pPr>
              <w:pStyle w:val="Tabletext"/>
              <w:jc w:val="center"/>
              <w:rPr>
                <w:lang w:val="en-US"/>
              </w:rPr>
            </w:pPr>
            <w:r w:rsidRPr="00F06959">
              <w:rPr>
                <w:lang w:val="en-US"/>
              </w:rPr>
              <w:t>224.850</w:t>
            </w:r>
          </w:p>
        </w:tc>
      </w:tr>
      <w:tr w:rsidR="00061A5A" w:rsidRPr="00F06959" w14:paraId="05081C45" w14:textId="77777777" w:rsidTr="00C80083">
        <w:trPr>
          <w:jc w:val="center"/>
        </w:trPr>
        <w:tc>
          <w:tcPr>
            <w:tcW w:w="1060" w:type="dxa"/>
          </w:tcPr>
          <w:p w14:paraId="3C123DD7" w14:textId="77777777" w:rsidR="00061A5A" w:rsidRPr="00F06959" w:rsidRDefault="00061A5A" w:rsidP="00C80083">
            <w:pPr>
              <w:pStyle w:val="Tabletext"/>
              <w:jc w:val="center"/>
              <w:rPr>
                <w:lang w:val="en-US"/>
              </w:rPr>
            </w:pPr>
            <w:r w:rsidRPr="00F06959">
              <w:rPr>
                <w:bCs/>
                <w:lang w:val="en-US"/>
              </w:rPr>
              <w:t>20</w:t>
            </w:r>
          </w:p>
        </w:tc>
        <w:tc>
          <w:tcPr>
            <w:tcW w:w="1071" w:type="dxa"/>
            <w:vAlign w:val="bottom"/>
          </w:tcPr>
          <w:p w14:paraId="22DB2B83" w14:textId="77777777" w:rsidR="00061A5A" w:rsidRPr="00F06959" w:rsidRDefault="00061A5A" w:rsidP="00C80083">
            <w:pPr>
              <w:pStyle w:val="Tabletext"/>
              <w:jc w:val="center"/>
              <w:rPr>
                <w:lang w:val="en-US"/>
              </w:rPr>
            </w:pPr>
            <w:r w:rsidRPr="00F06959">
              <w:rPr>
                <w:lang w:val="en-US"/>
              </w:rPr>
              <w:t>175.950</w:t>
            </w:r>
          </w:p>
        </w:tc>
        <w:tc>
          <w:tcPr>
            <w:tcW w:w="1072" w:type="dxa"/>
            <w:vAlign w:val="bottom"/>
          </w:tcPr>
          <w:p w14:paraId="4D21023A" w14:textId="77777777" w:rsidR="00061A5A" w:rsidRPr="00F06959" w:rsidRDefault="00061A5A" w:rsidP="00C80083">
            <w:pPr>
              <w:pStyle w:val="Tabletext"/>
              <w:jc w:val="center"/>
              <w:rPr>
                <w:lang w:val="en-US"/>
              </w:rPr>
            </w:pPr>
            <w:r w:rsidRPr="00F06959">
              <w:rPr>
                <w:lang w:val="en-US"/>
              </w:rPr>
              <w:t>182.950</w:t>
            </w:r>
          </w:p>
        </w:tc>
        <w:tc>
          <w:tcPr>
            <w:tcW w:w="1072" w:type="dxa"/>
            <w:vAlign w:val="bottom"/>
          </w:tcPr>
          <w:p w14:paraId="065F4969" w14:textId="77777777" w:rsidR="00061A5A" w:rsidRPr="00F06959" w:rsidRDefault="00061A5A" w:rsidP="00C80083">
            <w:pPr>
              <w:pStyle w:val="Tabletext"/>
              <w:jc w:val="center"/>
              <w:rPr>
                <w:lang w:val="en-US"/>
              </w:rPr>
            </w:pPr>
            <w:r w:rsidRPr="00F06959">
              <w:rPr>
                <w:lang w:val="en-US"/>
              </w:rPr>
              <w:t>189.950</w:t>
            </w:r>
          </w:p>
        </w:tc>
        <w:tc>
          <w:tcPr>
            <w:tcW w:w="1073" w:type="dxa"/>
            <w:vAlign w:val="bottom"/>
          </w:tcPr>
          <w:p w14:paraId="108FE88F" w14:textId="77777777" w:rsidR="00061A5A" w:rsidRPr="00F06959" w:rsidRDefault="00061A5A" w:rsidP="00C80083">
            <w:pPr>
              <w:pStyle w:val="Tabletext"/>
              <w:jc w:val="center"/>
              <w:rPr>
                <w:lang w:val="en-US"/>
              </w:rPr>
            </w:pPr>
            <w:r w:rsidRPr="00F06959">
              <w:rPr>
                <w:lang w:val="en-US"/>
              </w:rPr>
              <w:t>196.950</w:t>
            </w:r>
          </w:p>
        </w:tc>
        <w:tc>
          <w:tcPr>
            <w:tcW w:w="1073" w:type="dxa"/>
            <w:vAlign w:val="bottom"/>
          </w:tcPr>
          <w:p w14:paraId="7BD97E40" w14:textId="77777777" w:rsidR="00061A5A" w:rsidRPr="00F06959" w:rsidRDefault="00061A5A" w:rsidP="00C80083">
            <w:pPr>
              <w:pStyle w:val="Tabletext"/>
              <w:jc w:val="center"/>
              <w:rPr>
                <w:lang w:val="en-US"/>
              </w:rPr>
            </w:pPr>
            <w:r w:rsidRPr="00F06959">
              <w:rPr>
                <w:lang w:val="en-US"/>
              </w:rPr>
              <w:t>203.950</w:t>
            </w:r>
          </w:p>
        </w:tc>
        <w:tc>
          <w:tcPr>
            <w:tcW w:w="1072" w:type="dxa"/>
            <w:vAlign w:val="bottom"/>
          </w:tcPr>
          <w:p w14:paraId="61CD6851" w14:textId="77777777" w:rsidR="00061A5A" w:rsidRPr="00F06959" w:rsidRDefault="00061A5A" w:rsidP="00C80083">
            <w:pPr>
              <w:pStyle w:val="Tabletext"/>
              <w:jc w:val="center"/>
              <w:rPr>
                <w:lang w:val="en-US"/>
              </w:rPr>
            </w:pPr>
            <w:r w:rsidRPr="00F06959">
              <w:rPr>
                <w:lang w:val="en-US"/>
              </w:rPr>
              <w:t>210.950</w:t>
            </w:r>
          </w:p>
        </w:tc>
        <w:tc>
          <w:tcPr>
            <w:tcW w:w="1073" w:type="dxa"/>
            <w:vAlign w:val="bottom"/>
          </w:tcPr>
          <w:p w14:paraId="2027CA10" w14:textId="77777777" w:rsidR="00061A5A" w:rsidRPr="00F06959" w:rsidRDefault="00061A5A" w:rsidP="00C80083">
            <w:pPr>
              <w:pStyle w:val="Tabletext"/>
              <w:jc w:val="center"/>
              <w:rPr>
                <w:lang w:val="en-US"/>
              </w:rPr>
            </w:pPr>
            <w:r w:rsidRPr="00F06959">
              <w:rPr>
                <w:lang w:val="en-US"/>
              </w:rPr>
              <w:t>217.950</w:t>
            </w:r>
          </w:p>
        </w:tc>
        <w:tc>
          <w:tcPr>
            <w:tcW w:w="1073" w:type="dxa"/>
            <w:vAlign w:val="bottom"/>
          </w:tcPr>
          <w:p w14:paraId="317F8B19" w14:textId="77777777" w:rsidR="00061A5A" w:rsidRPr="00F06959" w:rsidRDefault="00061A5A" w:rsidP="00C80083">
            <w:pPr>
              <w:pStyle w:val="Tabletext"/>
              <w:jc w:val="center"/>
              <w:rPr>
                <w:lang w:val="en-US"/>
              </w:rPr>
            </w:pPr>
            <w:r w:rsidRPr="00F06959">
              <w:rPr>
                <w:lang w:val="en-US"/>
              </w:rPr>
              <w:t>224.950</w:t>
            </w:r>
          </w:p>
        </w:tc>
      </w:tr>
      <w:tr w:rsidR="00061A5A" w:rsidRPr="00F06959" w14:paraId="656C48FD" w14:textId="77777777" w:rsidTr="00C80083">
        <w:trPr>
          <w:jc w:val="center"/>
        </w:trPr>
        <w:tc>
          <w:tcPr>
            <w:tcW w:w="1060" w:type="dxa"/>
          </w:tcPr>
          <w:p w14:paraId="233142E8" w14:textId="77777777" w:rsidR="00061A5A" w:rsidRPr="00F06959" w:rsidRDefault="00061A5A" w:rsidP="00C80083">
            <w:pPr>
              <w:pStyle w:val="Tabletext"/>
              <w:jc w:val="center"/>
              <w:rPr>
                <w:lang w:val="en-US"/>
              </w:rPr>
            </w:pPr>
            <w:r w:rsidRPr="00F06959">
              <w:rPr>
                <w:bCs/>
                <w:lang w:val="en-US"/>
              </w:rPr>
              <w:t>21</w:t>
            </w:r>
          </w:p>
        </w:tc>
        <w:tc>
          <w:tcPr>
            <w:tcW w:w="1071" w:type="dxa"/>
            <w:vAlign w:val="bottom"/>
          </w:tcPr>
          <w:p w14:paraId="33E08ED5" w14:textId="77777777" w:rsidR="00061A5A" w:rsidRPr="00F06959" w:rsidRDefault="00061A5A" w:rsidP="00C80083">
            <w:pPr>
              <w:pStyle w:val="Tabletext"/>
              <w:jc w:val="center"/>
              <w:rPr>
                <w:lang w:val="en-US"/>
              </w:rPr>
            </w:pPr>
            <w:r w:rsidRPr="00F06959">
              <w:rPr>
                <w:lang w:val="en-US"/>
              </w:rPr>
              <w:t>176.050</w:t>
            </w:r>
          </w:p>
        </w:tc>
        <w:tc>
          <w:tcPr>
            <w:tcW w:w="1072" w:type="dxa"/>
            <w:vAlign w:val="bottom"/>
          </w:tcPr>
          <w:p w14:paraId="48D43EF8" w14:textId="77777777" w:rsidR="00061A5A" w:rsidRPr="00F06959" w:rsidRDefault="00061A5A" w:rsidP="00C80083">
            <w:pPr>
              <w:pStyle w:val="Tabletext"/>
              <w:jc w:val="center"/>
              <w:rPr>
                <w:lang w:val="en-US"/>
              </w:rPr>
            </w:pPr>
            <w:r w:rsidRPr="00F06959">
              <w:rPr>
                <w:lang w:val="en-US"/>
              </w:rPr>
              <w:t>183.050</w:t>
            </w:r>
          </w:p>
        </w:tc>
        <w:tc>
          <w:tcPr>
            <w:tcW w:w="1072" w:type="dxa"/>
            <w:vAlign w:val="bottom"/>
          </w:tcPr>
          <w:p w14:paraId="118095C6" w14:textId="77777777" w:rsidR="00061A5A" w:rsidRPr="00F06959" w:rsidRDefault="00061A5A" w:rsidP="00C80083">
            <w:pPr>
              <w:pStyle w:val="Tabletext"/>
              <w:jc w:val="center"/>
              <w:rPr>
                <w:lang w:val="en-US"/>
              </w:rPr>
            </w:pPr>
            <w:r w:rsidRPr="00F06959">
              <w:rPr>
                <w:lang w:val="en-US"/>
              </w:rPr>
              <w:t>190.050</w:t>
            </w:r>
          </w:p>
        </w:tc>
        <w:tc>
          <w:tcPr>
            <w:tcW w:w="1073" w:type="dxa"/>
            <w:vAlign w:val="bottom"/>
          </w:tcPr>
          <w:p w14:paraId="0CFE9311" w14:textId="77777777" w:rsidR="00061A5A" w:rsidRPr="00F06959" w:rsidRDefault="00061A5A" w:rsidP="00C80083">
            <w:pPr>
              <w:pStyle w:val="Tabletext"/>
              <w:jc w:val="center"/>
              <w:rPr>
                <w:lang w:val="en-US"/>
              </w:rPr>
            </w:pPr>
            <w:r w:rsidRPr="00F06959">
              <w:rPr>
                <w:lang w:val="en-US"/>
              </w:rPr>
              <w:t>197.050</w:t>
            </w:r>
          </w:p>
        </w:tc>
        <w:tc>
          <w:tcPr>
            <w:tcW w:w="1073" w:type="dxa"/>
            <w:vAlign w:val="bottom"/>
          </w:tcPr>
          <w:p w14:paraId="1D5CA741" w14:textId="77777777" w:rsidR="00061A5A" w:rsidRPr="00F06959" w:rsidRDefault="00061A5A" w:rsidP="00C80083">
            <w:pPr>
              <w:pStyle w:val="Tabletext"/>
              <w:jc w:val="center"/>
              <w:rPr>
                <w:lang w:val="en-US"/>
              </w:rPr>
            </w:pPr>
            <w:r w:rsidRPr="00F06959">
              <w:rPr>
                <w:lang w:val="en-US"/>
              </w:rPr>
              <w:t>204.050</w:t>
            </w:r>
          </w:p>
        </w:tc>
        <w:tc>
          <w:tcPr>
            <w:tcW w:w="1072" w:type="dxa"/>
            <w:vAlign w:val="bottom"/>
          </w:tcPr>
          <w:p w14:paraId="0689254F" w14:textId="77777777" w:rsidR="00061A5A" w:rsidRPr="00F06959" w:rsidRDefault="00061A5A" w:rsidP="00C80083">
            <w:pPr>
              <w:pStyle w:val="Tabletext"/>
              <w:jc w:val="center"/>
              <w:rPr>
                <w:lang w:val="en-US"/>
              </w:rPr>
            </w:pPr>
            <w:r w:rsidRPr="00F06959">
              <w:rPr>
                <w:lang w:val="en-US"/>
              </w:rPr>
              <w:t>211.050</w:t>
            </w:r>
          </w:p>
        </w:tc>
        <w:tc>
          <w:tcPr>
            <w:tcW w:w="1073" w:type="dxa"/>
            <w:vAlign w:val="bottom"/>
          </w:tcPr>
          <w:p w14:paraId="5669001F" w14:textId="77777777" w:rsidR="00061A5A" w:rsidRPr="00F06959" w:rsidRDefault="00061A5A" w:rsidP="00C80083">
            <w:pPr>
              <w:pStyle w:val="Tabletext"/>
              <w:jc w:val="center"/>
              <w:rPr>
                <w:lang w:val="en-US"/>
              </w:rPr>
            </w:pPr>
            <w:r w:rsidRPr="00F06959">
              <w:rPr>
                <w:lang w:val="en-US"/>
              </w:rPr>
              <w:t>218.050</w:t>
            </w:r>
          </w:p>
        </w:tc>
        <w:tc>
          <w:tcPr>
            <w:tcW w:w="1073" w:type="dxa"/>
            <w:vAlign w:val="bottom"/>
          </w:tcPr>
          <w:p w14:paraId="1536767D" w14:textId="77777777" w:rsidR="00061A5A" w:rsidRPr="00F06959" w:rsidRDefault="00061A5A" w:rsidP="00C80083">
            <w:pPr>
              <w:pStyle w:val="Tabletext"/>
              <w:jc w:val="center"/>
              <w:rPr>
                <w:lang w:val="en-US"/>
              </w:rPr>
            </w:pPr>
            <w:r w:rsidRPr="00F06959">
              <w:rPr>
                <w:lang w:val="en-US"/>
              </w:rPr>
              <w:t>225.050</w:t>
            </w:r>
          </w:p>
        </w:tc>
      </w:tr>
      <w:tr w:rsidR="00061A5A" w:rsidRPr="00F06959" w14:paraId="48F23790" w14:textId="77777777" w:rsidTr="00C80083">
        <w:trPr>
          <w:jc w:val="center"/>
        </w:trPr>
        <w:tc>
          <w:tcPr>
            <w:tcW w:w="1060" w:type="dxa"/>
          </w:tcPr>
          <w:p w14:paraId="0638F8DE" w14:textId="77777777" w:rsidR="00061A5A" w:rsidRPr="00F06959" w:rsidRDefault="00061A5A" w:rsidP="00C80083">
            <w:pPr>
              <w:pStyle w:val="Tabletext"/>
              <w:jc w:val="center"/>
              <w:rPr>
                <w:lang w:val="en-US"/>
              </w:rPr>
            </w:pPr>
            <w:r w:rsidRPr="00F06959">
              <w:rPr>
                <w:bCs/>
                <w:lang w:val="en-US"/>
              </w:rPr>
              <w:t>22</w:t>
            </w:r>
          </w:p>
        </w:tc>
        <w:tc>
          <w:tcPr>
            <w:tcW w:w="1071" w:type="dxa"/>
            <w:vAlign w:val="bottom"/>
          </w:tcPr>
          <w:p w14:paraId="52AFFFCA" w14:textId="77777777" w:rsidR="00061A5A" w:rsidRPr="00F06959" w:rsidRDefault="00061A5A" w:rsidP="00C80083">
            <w:pPr>
              <w:pStyle w:val="Tabletext"/>
              <w:jc w:val="center"/>
              <w:rPr>
                <w:lang w:val="en-US"/>
              </w:rPr>
            </w:pPr>
            <w:r w:rsidRPr="00F06959">
              <w:rPr>
                <w:lang w:val="en-US"/>
              </w:rPr>
              <w:t>176.150</w:t>
            </w:r>
          </w:p>
        </w:tc>
        <w:tc>
          <w:tcPr>
            <w:tcW w:w="1072" w:type="dxa"/>
            <w:vAlign w:val="bottom"/>
          </w:tcPr>
          <w:p w14:paraId="44F4C97D" w14:textId="77777777" w:rsidR="00061A5A" w:rsidRPr="00F06959" w:rsidRDefault="00061A5A" w:rsidP="00C80083">
            <w:pPr>
              <w:pStyle w:val="Tabletext"/>
              <w:jc w:val="center"/>
              <w:rPr>
                <w:lang w:val="en-US"/>
              </w:rPr>
            </w:pPr>
            <w:r w:rsidRPr="00F06959">
              <w:rPr>
                <w:lang w:val="en-US"/>
              </w:rPr>
              <w:t>183.150</w:t>
            </w:r>
          </w:p>
        </w:tc>
        <w:tc>
          <w:tcPr>
            <w:tcW w:w="1072" w:type="dxa"/>
            <w:vAlign w:val="bottom"/>
          </w:tcPr>
          <w:p w14:paraId="7DE2A9D5" w14:textId="77777777" w:rsidR="00061A5A" w:rsidRPr="00F06959" w:rsidRDefault="00061A5A" w:rsidP="00C80083">
            <w:pPr>
              <w:pStyle w:val="Tabletext"/>
              <w:jc w:val="center"/>
              <w:rPr>
                <w:lang w:val="en-US"/>
              </w:rPr>
            </w:pPr>
            <w:r w:rsidRPr="00F06959">
              <w:rPr>
                <w:lang w:val="en-US"/>
              </w:rPr>
              <w:t>190.150</w:t>
            </w:r>
          </w:p>
        </w:tc>
        <w:tc>
          <w:tcPr>
            <w:tcW w:w="1073" w:type="dxa"/>
            <w:vAlign w:val="bottom"/>
          </w:tcPr>
          <w:p w14:paraId="7B9A4005" w14:textId="77777777" w:rsidR="00061A5A" w:rsidRPr="00F06959" w:rsidRDefault="00061A5A" w:rsidP="00C80083">
            <w:pPr>
              <w:pStyle w:val="Tabletext"/>
              <w:jc w:val="center"/>
              <w:rPr>
                <w:lang w:val="en-US"/>
              </w:rPr>
            </w:pPr>
            <w:r w:rsidRPr="00F06959">
              <w:rPr>
                <w:lang w:val="en-US"/>
              </w:rPr>
              <w:t>197.150</w:t>
            </w:r>
          </w:p>
        </w:tc>
        <w:tc>
          <w:tcPr>
            <w:tcW w:w="1073" w:type="dxa"/>
            <w:vAlign w:val="bottom"/>
          </w:tcPr>
          <w:p w14:paraId="6796F288" w14:textId="77777777" w:rsidR="00061A5A" w:rsidRPr="00F06959" w:rsidRDefault="00061A5A" w:rsidP="00C80083">
            <w:pPr>
              <w:pStyle w:val="Tabletext"/>
              <w:jc w:val="center"/>
              <w:rPr>
                <w:lang w:val="en-US"/>
              </w:rPr>
            </w:pPr>
            <w:r w:rsidRPr="00F06959">
              <w:rPr>
                <w:lang w:val="en-US"/>
              </w:rPr>
              <w:t>204.150</w:t>
            </w:r>
          </w:p>
        </w:tc>
        <w:tc>
          <w:tcPr>
            <w:tcW w:w="1072" w:type="dxa"/>
            <w:vAlign w:val="bottom"/>
          </w:tcPr>
          <w:p w14:paraId="24E328D8" w14:textId="77777777" w:rsidR="00061A5A" w:rsidRPr="00F06959" w:rsidRDefault="00061A5A" w:rsidP="00C80083">
            <w:pPr>
              <w:pStyle w:val="Tabletext"/>
              <w:jc w:val="center"/>
              <w:rPr>
                <w:lang w:val="en-US"/>
              </w:rPr>
            </w:pPr>
            <w:r w:rsidRPr="00F06959">
              <w:rPr>
                <w:lang w:val="en-US"/>
              </w:rPr>
              <w:t>211.150</w:t>
            </w:r>
          </w:p>
        </w:tc>
        <w:tc>
          <w:tcPr>
            <w:tcW w:w="1073" w:type="dxa"/>
            <w:vAlign w:val="bottom"/>
          </w:tcPr>
          <w:p w14:paraId="39A2AD5A" w14:textId="77777777" w:rsidR="00061A5A" w:rsidRPr="00F06959" w:rsidRDefault="00061A5A" w:rsidP="00C80083">
            <w:pPr>
              <w:pStyle w:val="Tabletext"/>
              <w:jc w:val="center"/>
              <w:rPr>
                <w:lang w:val="en-US"/>
              </w:rPr>
            </w:pPr>
            <w:r w:rsidRPr="00F06959">
              <w:rPr>
                <w:lang w:val="en-US"/>
              </w:rPr>
              <w:t>218.150</w:t>
            </w:r>
          </w:p>
        </w:tc>
        <w:tc>
          <w:tcPr>
            <w:tcW w:w="1073" w:type="dxa"/>
            <w:vAlign w:val="bottom"/>
          </w:tcPr>
          <w:p w14:paraId="30E12917" w14:textId="77777777" w:rsidR="00061A5A" w:rsidRPr="00F06959" w:rsidRDefault="00061A5A" w:rsidP="00C80083">
            <w:pPr>
              <w:pStyle w:val="Tabletext"/>
              <w:jc w:val="center"/>
              <w:rPr>
                <w:lang w:val="en-US"/>
              </w:rPr>
            </w:pPr>
            <w:r w:rsidRPr="00F06959">
              <w:rPr>
                <w:lang w:val="en-US"/>
              </w:rPr>
              <w:t>225.150</w:t>
            </w:r>
          </w:p>
        </w:tc>
      </w:tr>
      <w:tr w:rsidR="00061A5A" w:rsidRPr="00F06959" w14:paraId="2B011C46" w14:textId="77777777" w:rsidTr="00C80083">
        <w:trPr>
          <w:jc w:val="center"/>
        </w:trPr>
        <w:tc>
          <w:tcPr>
            <w:tcW w:w="1060" w:type="dxa"/>
          </w:tcPr>
          <w:p w14:paraId="0F4A71D9" w14:textId="77777777" w:rsidR="00061A5A" w:rsidRPr="00F06959" w:rsidRDefault="00061A5A" w:rsidP="00C80083">
            <w:pPr>
              <w:pStyle w:val="Tabletext"/>
              <w:jc w:val="center"/>
              <w:rPr>
                <w:lang w:val="en-US"/>
              </w:rPr>
            </w:pPr>
            <w:r w:rsidRPr="00F06959">
              <w:rPr>
                <w:bCs/>
                <w:lang w:val="en-US"/>
              </w:rPr>
              <w:t>23</w:t>
            </w:r>
          </w:p>
        </w:tc>
        <w:tc>
          <w:tcPr>
            <w:tcW w:w="1071" w:type="dxa"/>
            <w:vAlign w:val="bottom"/>
          </w:tcPr>
          <w:p w14:paraId="35FE3FD7" w14:textId="77777777" w:rsidR="00061A5A" w:rsidRPr="00F06959" w:rsidRDefault="00061A5A" w:rsidP="00C80083">
            <w:pPr>
              <w:pStyle w:val="Tabletext"/>
              <w:jc w:val="center"/>
              <w:rPr>
                <w:lang w:val="en-US"/>
              </w:rPr>
            </w:pPr>
            <w:r w:rsidRPr="00F06959">
              <w:rPr>
                <w:lang w:val="en-US"/>
              </w:rPr>
              <w:t>176.250</w:t>
            </w:r>
          </w:p>
        </w:tc>
        <w:tc>
          <w:tcPr>
            <w:tcW w:w="1072" w:type="dxa"/>
            <w:vAlign w:val="bottom"/>
          </w:tcPr>
          <w:p w14:paraId="75E3E2CF" w14:textId="77777777" w:rsidR="00061A5A" w:rsidRPr="00F06959" w:rsidRDefault="00061A5A" w:rsidP="00C80083">
            <w:pPr>
              <w:pStyle w:val="Tabletext"/>
              <w:jc w:val="center"/>
              <w:rPr>
                <w:lang w:val="en-US"/>
              </w:rPr>
            </w:pPr>
            <w:r w:rsidRPr="00F06959">
              <w:rPr>
                <w:lang w:val="en-US"/>
              </w:rPr>
              <w:t>183.250</w:t>
            </w:r>
          </w:p>
        </w:tc>
        <w:tc>
          <w:tcPr>
            <w:tcW w:w="1072" w:type="dxa"/>
            <w:vAlign w:val="bottom"/>
          </w:tcPr>
          <w:p w14:paraId="428118E2" w14:textId="77777777" w:rsidR="00061A5A" w:rsidRPr="00F06959" w:rsidRDefault="00061A5A" w:rsidP="00C80083">
            <w:pPr>
              <w:pStyle w:val="Tabletext"/>
              <w:jc w:val="center"/>
              <w:rPr>
                <w:lang w:val="en-US"/>
              </w:rPr>
            </w:pPr>
            <w:r w:rsidRPr="00F06959">
              <w:rPr>
                <w:lang w:val="en-US"/>
              </w:rPr>
              <w:t>190.250</w:t>
            </w:r>
          </w:p>
        </w:tc>
        <w:tc>
          <w:tcPr>
            <w:tcW w:w="1073" w:type="dxa"/>
            <w:vAlign w:val="bottom"/>
          </w:tcPr>
          <w:p w14:paraId="6DA46F57" w14:textId="77777777" w:rsidR="00061A5A" w:rsidRPr="00F06959" w:rsidRDefault="00061A5A" w:rsidP="00C80083">
            <w:pPr>
              <w:pStyle w:val="Tabletext"/>
              <w:jc w:val="center"/>
              <w:rPr>
                <w:lang w:val="en-US"/>
              </w:rPr>
            </w:pPr>
            <w:r w:rsidRPr="00F06959">
              <w:rPr>
                <w:lang w:val="en-US"/>
              </w:rPr>
              <w:t>197.250</w:t>
            </w:r>
          </w:p>
        </w:tc>
        <w:tc>
          <w:tcPr>
            <w:tcW w:w="1073" w:type="dxa"/>
            <w:vAlign w:val="bottom"/>
          </w:tcPr>
          <w:p w14:paraId="58504342" w14:textId="77777777" w:rsidR="00061A5A" w:rsidRPr="00F06959" w:rsidRDefault="00061A5A" w:rsidP="00C80083">
            <w:pPr>
              <w:pStyle w:val="Tabletext"/>
              <w:jc w:val="center"/>
              <w:rPr>
                <w:lang w:val="en-US"/>
              </w:rPr>
            </w:pPr>
            <w:r w:rsidRPr="00F06959">
              <w:rPr>
                <w:lang w:val="en-US"/>
              </w:rPr>
              <w:t>204.250</w:t>
            </w:r>
          </w:p>
        </w:tc>
        <w:tc>
          <w:tcPr>
            <w:tcW w:w="1072" w:type="dxa"/>
            <w:vAlign w:val="bottom"/>
          </w:tcPr>
          <w:p w14:paraId="1A310F20" w14:textId="77777777" w:rsidR="00061A5A" w:rsidRPr="00F06959" w:rsidRDefault="00061A5A" w:rsidP="00C80083">
            <w:pPr>
              <w:pStyle w:val="Tabletext"/>
              <w:jc w:val="center"/>
              <w:rPr>
                <w:lang w:val="en-US"/>
              </w:rPr>
            </w:pPr>
            <w:r w:rsidRPr="00F06959">
              <w:rPr>
                <w:lang w:val="en-US"/>
              </w:rPr>
              <w:t>211.250</w:t>
            </w:r>
          </w:p>
        </w:tc>
        <w:tc>
          <w:tcPr>
            <w:tcW w:w="1073" w:type="dxa"/>
            <w:vAlign w:val="bottom"/>
          </w:tcPr>
          <w:p w14:paraId="671DF16D" w14:textId="77777777" w:rsidR="00061A5A" w:rsidRPr="00F06959" w:rsidRDefault="00061A5A" w:rsidP="00C80083">
            <w:pPr>
              <w:pStyle w:val="Tabletext"/>
              <w:jc w:val="center"/>
              <w:rPr>
                <w:lang w:val="en-US"/>
              </w:rPr>
            </w:pPr>
            <w:r w:rsidRPr="00F06959">
              <w:rPr>
                <w:lang w:val="en-US"/>
              </w:rPr>
              <w:t>218.250</w:t>
            </w:r>
          </w:p>
        </w:tc>
        <w:tc>
          <w:tcPr>
            <w:tcW w:w="1073" w:type="dxa"/>
            <w:vAlign w:val="bottom"/>
          </w:tcPr>
          <w:p w14:paraId="02C3C249" w14:textId="77777777" w:rsidR="00061A5A" w:rsidRPr="00F06959" w:rsidRDefault="00061A5A" w:rsidP="00C80083">
            <w:pPr>
              <w:pStyle w:val="Tabletext"/>
              <w:jc w:val="center"/>
              <w:rPr>
                <w:lang w:val="en-US"/>
              </w:rPr>
            </w:pPr>
            <w:r w:rsidRPr="00F06959">
              <w:rPr>
                <w:lang w:val="en-US"/>
              </w:rPr>
              <w:t>225.250</w:t>
            </w:r>
          </w:p>
        </w:tc>
      </w:tr>
      <w:tr w:rsidR="00061A5A" w:rsidRPr="00F06959" w14:paraId="05582847" w14:textId="77777777" w:rsidTr="00C80083">
        <w:trPr>
          <w:jc w:val="center"/>
        </w:trPr>
        <w:tc>
          <w:tcPr>
            <w:tcW w:w="1060" w:type="dxa"/>
          </w:tcPr>
          <w:p w14:paraId="64A67449" w14:textId="77777777" w:rsidR="00061A5A" w:rsidRPr="00F06959" w:rsidRDefault="00061A5A" w:rsidP="00C80083">
            <w:pPr>
              <w:pStyle w:val="Tabletext"/>
              <w:jc w:val="center"/>
              <w:rPr>
                <w:lang w:val="en-US"/>
              </w:rPr>
            </w:pPr>
            <w:r w:rsidRPr="00F06959">
              <w:rPr>
                <w:bCs/>
                <w:lang w:val="en-US"/>
              </w:rPr>
              <w:t>24</w:t>
            </w:r>
          </w:p>
        </w:tc>
        <w:tc>
          <w:tcPr>
            <w:tcW w:w="1071" w:type="dxa"/>
            <w:vAlign w:val="bottom"/>
          </w:tcPr>
          <w:p w14:paraId="60C7F09B" w14:textId="77777777" w:rsidR="00061A5A" w:rsidRPr="00F06959" w:rsidRDefault="00061A5A" w:rsidP="00C80083">
            <w:pPr>
              <w:pStyle w:val="Tabletext"/>
              <w:jc w:val="center"/>
              <w:rPr>
                <w:lang w:val="en-US"/>
              </w:rPr>
            </w:pPr>
            <w:r w:rsidRPr="00F06959">
              <w:rPr>
                <w:lang w:val="en-US"/>
              </w:rPr>
              <w:t>176.350</w:t>
            </w:r>
          </w:p>
        </w:tc>
        <w:tc>
          <w:tcPr>
            <w:tcW w:w="1072" w:type="dxa"/>
            <w:vAlign w:val="bottom"/>
          </w:tcPr>
          <w:p w14:paraId="71664D36" w14:textId="77777777" w:rsidR="00061A5A" w:rsidRPr="00F06959" w:rsidRDefault="00061A5A" w:rsidP="00C80083">
            <w:pPr>
              <w:pStyle w:val="Tabletext"/>
              <w:jc w:val="center"/>
              <w:rPr>
                <w:lang w:val="en-US"/>
              </w:rPr>
            </w:pPr>
            <w:r w:rsidRPr="00F06959">
              <w:rPr>
                <w:lang w:val="en-US"/>
              </w:rPr>
              <w:t>183.350</w:t>
            </w:r>
          </w:p>
        </w:tc>
        <w:tc>
          <w:tcPr>
            <w:tcW w:w="1072" w:type="dxa"/>
            <w:vAlign w:val="bottom"/>
          </w:tcPr>
          <w:p w14:paraId="7CAD07D3" w14:textId="77777777" w:rsidR="00061A5A" w:rsidRPr="00F06959" w:rsidRDefault="00061A5A" w:rsidP="00C80083">
            <w:pPr>
              <w:pStyle w:val="Tabletext"/>
              <w:jc w:val="center"/>
              <w:rPr>
                <w:lang w:val="en-US"/>
              </w:rPr>
            </w:pPr>
            <w:r w:rsidRPr="00F06959">
              <w:rPr>
                <w:lang w:val="en-US"/>
              </w:rPr>
              <w:t>190.350</w:t>
            </w:r>
          </w:p>
        </w:tc>
        <w:tc>
          <w:tcPr>
            <w:tcW w:w="1073" w:type="dxa"/>
            <w:vAlign w:val="bottom"/>
          </w:tcPr>
          <w:p w14:paraId="1512298F" w14:textId="77777777" w:rsidR="00061A5A" w:rsidRPr="00F06959" w:rsidRDefault="00061A5A" w:rsidP="00C80083">
            <w:pPr>
              <w:pStyle w:val="Tabletext"/>
              <w:jc w:val="center"/>
              <w:rPr>
                <w:lang w:val="en-US"/>
              </w:rPr>
            </w:pPr>
            <w:r w:rsidRPr="00F06959">
              <w:rPr>
                <w:lang w:val="en-US"/>
              </w:rPr>
              <w:t>197.350</w:t>
            </w:r>
          </w:p>
        </w:tc>
        <w:tc>
          <w:tcPr>
            <w:tcW w:w="1073" w:type="dxa"/>
            <w:vAlign w:val="bottom"/>
          </w:tcPr>
          <w:p w14:paraId="74D108D2" w14:textId="77777777" w:rsidR="00061A5A" w:rsidRPr="00F06959" w:rsidRDefault="00061A5A" w:rsidP="00C80083">
            <w:pPr>
              <w:pStyle w:val="Tabletext"/>
              <w:jc w:val="center"/>
              <w:rPr>
                <w:lang w:val="en-US"/>
              </w:rPr>
            </w:pPr>
            <w:r w:rsidRPr="00F06959">
              <w:rPr>
                <w:lang w:val="en-US"/>
              </w:rPr>
              <w:t>204.350</w:t>
            </w:r>
          </w:p>
        </w:tc>
        <w:tc>
          <w:tcPr>
            <w:tcW w:w="1072" w:type="dxa"/>
            <w:vAlign w:val="bottom"/>
          </w:tcPr>
          <w:p w14:paraId="124C5122" w14:textId="77777777" w:rsidR="00061A5A" w:rsidRPr="00F06959" w:rsidRDefault="00061A5A" w:rsidP="00C80083">
            <w:pPr>
              <w:pStyle w:val="Tabletext"/>
              <w:jc w:val="center"/>
              <w:rPr>
                <w:lang w:val="en-US"/>
              </w:rPr>
            </w:pPr>
            <w:r w:rsidRPr="00F06959">
              <w:rPr>
                <w:lang w:val="en-US"/>
              </w:rPr>
              <w:t>211.350</w:t>
            </w:r>
          </w:p>
        </w:tc>
        <w:tc>
          <w:tcPr>
            <w:tcW w:w="1073" w:type="dxa"/>
            <w:vAlign w:val="bottom"/>
          </w:tcPr>
          <w:p w14:paraId="14D14E1C" w14:textId="77777777" w:rsidR="00061A5A" w:rsidRPr="00F06959" w:rsidRDefault="00061A5A" w:rsidP="00C80083">
            <w:pPr>
              <w:pStyle w:val="Tabletext"/>
              <w:jc w:val="center"/>
              <w:rPr>
                <w:lang w:val="en-US"/>
              </w:rPr>
            </w:pPr>
            <w:r w:rsidRPr="00F06959">
              <w:rPr>
                <w:lang w:val="en-US"/>
              </w:rPr>
              <w:t>218.350</w:t>
            </w:r>
          </w:p>
        </w:tc>
        <w:tc>
          <w:tcPr>
            <w:tcW w:w="1073" w:type="dxa"/>
            <w:vAlign w:val="bottom"/>
          </w:tcPr>
          <w:p w14:paraId="3CAE49F6" w14:textId="77777777" w:rsidR="00061A5A" w:rsidRPr="00F06959" w:rsidRDefault="00061A5A" w:rsidP="00C80083">
            <w:pPr>
              <w:pStyle w:val="Tabletext"/>
              <w:jc w:val="center"/>
              <w:rPr>
                <w:lang w:val="en-US"/>
              </w:rPr>
            </w:pPr>
            <w:r w:rsidRPr="00F06959">
              <w:rPr>
                <w:lang w:val="en-US"/>
              </w:rPr>
              <w:t>225.350</w:t>
            </w:r>
          </w:p>
        </w:tc>
      </w:tr>
      <w:tr w:rsidR="00061A5A" w:rsidRPr="00F06959" w14:paraId="398A483D" w14:textId="77777777" w:rsidTr="00C80083">
        <w:trPr>
          <w:jc w:val="center"/>
        </w:trPr>
        <w:tc>
          <w:tcPr>
            <w:tcW w:w="1060" w:type="dxa"/>
          </w:tcPr>
          <w:p w14:paraId="220DF154" w14:textId="77777777" w:rsidR="00061A5A" w:rsidRPr="00F06959" w:rsidRDefault="00061A5A" w:rsidP="00C80083">
            <w:pPr>
              <w:pStyle w:val="Tabletext"/>
              <w:jc w:val="center"/>
              <w:rPr>
                <w:lang w:val="en-US"/>
              </w:rPr>
            </w:pPr>
            <w:r w:rsidRPr="00F06959">
              <w:rPr>
                <w:bCs/>
                <w:lang w:val="en-US"/>
              </w:rPr>
              <w:t>25</w:t>
            </w:r>
          </w:p>
        </w:tc>
        <w:tc>
          <w:tcPr>
            <w:tcW w:w="1071" w:type="dxa"/>
            <w:vAlign w:val="bottom"/>
          </w:tcPr>
          <w:p w14:paraId="0BEFEC93" w14:textId="77777777" w:rsidR="00061A5A" w:rsidRPr="00F06959" w:rsidRDefault="00061A5A" w:rsidP="00C80083">
            <w:pPr>
              <w:pStyle w:val="Tabletext"/>
              <w:jc w:val="center"/>
              <w:rPr>
                <w:lang w:val="en-US"/>
              </w:rPr>
            </w:pPr>
            <w:r w:rsidRPr="00F06959">
              <w:rPr>
                <w:lang w:val="en-US"/>
              </w:rPr>
              <w:t>176.450</w:t>
            </w:r>
          </w:p>
        </w:tc>
        <w:tc>
          <w:tcPr>
            <w:tcW w:w="1072" w:type="dxa"/>
            <w:vAlign w:val="bottom"/>
          </w:tcPr>
          <w:p w14:paraId="0E537AB4" w14:textId="77777777" w:rsidR="00061A5A" w:rsidRPr="00F06959" w:rsidRDefault="00061A5A" w:rsidP="00C80083">
            <w:pPr>
              <w:pStyle w:val="Tabletext"/>
              <w:jc w:val="center"/>
              <w:rPr>
                <w:lang w:val="en-US"/>
              </w:rPr>
            </w:pPr>
            <w:r w:rsidRPr="00F06959">
              <w:rPr>
                <w:lang w:val="en-US"/>
              </w:rPr>
              <w:t>183.450</w:t>
            </w:r>
          </w:p>
        </w:tc>
        <w:tc>
          <w:tcPr>
            <w:tcW w:w="1072" w:type="dxa"/>
            <w:vAlign w:val="bottom"/>
          </w:tcPr>
          <w:p w14:paraId="339700D1" w14:textId="77777777" w:rsidR="00061A5A" w:rsidRPr="00F06959" w:rsidRDefault="00061A5A" w:rsidP="00C80083">
            <w:pPr>
              <w:pStyle w:val="Tabletext"/>
              <w:jc w:val="center"/>
              <w:rPr>
                <w:lang w:val="en-US"/>
              </w:rPr>
            </w:pPr>
            <w:r w:rsidRPr="00F06959">
              <w:rPr>
                <w:lang w:val="en-US"/>
              </w:rPr>
              <w:t>190.450</w:t>
            </w:r>
          </w:p>
        </w:tc>
        <w:tc>
          <w:tcPr>
            <w:tcW w:w="1073" w:type="dxa"/>
            <w:vAlign w:val="bottom"/>
          </w:tcPr>
          <w:p w14:paraId="430718F5" w14:textId="77777777" w:rsidR="00061A5A" w:rsidRPr="00F06959" w:rsidRDefault="00061A5A" w:rsidP="00C80083">
            <w:pPr>
              <w:pStyle w:val="Tabletext"/>
              <w:jc w:val="center"/>
              <w:rPr>
                <w:lang w:val="en-US"/>
              </w:rPr>
            </w:pPr>
            <w:r w:rsidRPr="00F06959">
              <w:rPr>
                <w:lang w:val="en-US"/>
              </w:rPr>
              <w:t>197.450</w:t>
            </w:r>
          </w:p>
        </w:tc>
        <w:tc>
          <w:tcPr>
            <w:tcW w:w="1073" w:type="dxa"/>
            <w:vAlign w:val="bottom"/>
          </w:tcPr>
          <w:p w14:paraId="02555057" w14:textId="77777777" w:rsidR="00061A5A" w:rsidRPr="00F06959" w:rsidRDefault="00061A5A" w:rsidP="00C80083">
            <w:pPr>
              <w:pStyle w:val="Tabletext"/>
              <w:jc w:val="center"/>
              <w:rPr>
                <w:lang w:val="en-US"/>
              </w:rPr>
            </w:pPr>
            <w:r w:rsidRPr="00F06959">
              <w:rPr>
                <w:lang w:val="en-US"/>
              </w:rPr>
              <w:t>204.450</w:t>
            </w:r>
          </w:p>
        </w:tc>
        <w:tc>
          <w:tcPr>
            <w:tcW w:w="1072" w:type="dxa"/>
            <w:vAlign w:val="bottom"/>
          </w:tcPr>
          <w:p w14:paraId="1DF7CB36" w14:textId="77777777" w:rsidR="00061A5A" w:rsidRPr="00F06959" w:rsidRDefault="00061A5A" w:rsidP="00C80083">
            <w:pPr>
              <w:pStyle w:val="Tabletext"/>
              <w:jc w:val="center"/>
              <w:rPr>
                <w:lang w:val="en-US"/>
              </w:rPr>
            </w:pPr>
            <w:r w:rsidRPr="00F06959">
              <w:rPr>
                <w:lang w:val="en-US"/>
              </w:rPr>
              <w:t>211.450</w:t>
            </w:r>
          </w:p>
        </w:tc>
        <w:tc>
          <w:tcPr>
            <w:tcW w:w="1073" w:type="dxa"/>
            <w:vAlign w:val="bottom"/>
          </w:tcPr>
          <w:p w14:paraId="463B9389" w14:textId="77777777" w:rsidR="00061A5A" w:rsidRPr="00F06959" w:rsidRDefault="00061A5A" w:rsidP="00C80083">
            <w:pPr>
              <w:pStyle w:val="Tabletext"/>
              <w:jc w:val="center"/>
              <w:rPr>
                <w:lang w:val="en-US"/>
              </w:rPr>
            </w:pPr>
            <w:r w:rsidRPr="00F06959">
              <w:rPr>
                <w:lang w:val="en-US"/>
              </w:rPr>
              <w:t>218.450</w:t>
            </w:r>
          </w:p>
        </w:tc>
        <w:tc>
          <w:tcPr>
            <w:tcW w:w="1073" w:type="dxa"/>
            <w:vAlign w:val="bottom"/>
          </w:tcPr>
          <w:p w14:paraId="7697D318" w14:textId="77777777" w:rsidR="00061A5A" w:rsidRPr="00F06959" w:rsidRDefault="00061A5A" w:rsidP="00C80083">
            <w:pPr>
              <w:pStyle w:val="Tabletext"/>
              <w:jc w:val="center"/>
              <w:rPr>
                <w:lang w:val="en-US"/>
              </w:rPr>
            </w:pPr>
            <w:r w:rsidRPr="00F06959">
              <w:rPr>
                <w:lang w:val="en-US"/>
              </w:rPr>
              <w:t>225.450</w:t>
            </w:r>
          </w:p>
        </w:tc>
      </w:tr>
      <w:tr w:rsidR="00061A5A" w:rsidRPr="00F06959" w14:paraId="164E4DD4" w14:textId="77777777" w:rsidTr="00C80083">
        <w:trPr>
          <w:jc w:val="center"/>
        </w:trPr>
        <w:tc>
          <w:tcPr>
            <w:tcW w:w="1060" w:type="dxa"/>
          </w:tcPr>
          <w:p w14:paraId="09022434" w14:textId="77777777" w:rsidR="00061A5A" w:rsidRPr="00F06959" w:rsidRDefault="00061A5A" w:rsidP="00C80083">
            <w:pPr>
              <w:pStyle w:val="Tabletext"/>
              <w:jc w:val="center"/>
              <w:rPr>
                <w:lang w:val="en-US"/>
              </w:rPr>
            </w:pPr>
            <w:r w:rsidRPr="00F06959">
              <w:rPr>
                <w:bCs/>
                <w:lang w:val="en-US"/>
              </w:rPr>
              <w:t>26</w:t>
            </w:r>
          </w:p>
        </w:tc>
        <w:tc>
          <w:tcPr>
            <w:tcW w:w="1071" w:type="dxa"/>
            <w:vAlign w:val="bottom"/>
          </w:tcPr>
          <w:p w14:paraId="3233A2C7" w14:textId="77777777" w:rsidR="00061A5A" w:rsidRPr="00F06959" w:rsidRDefault="00061A5A" w:rsidP="00C80083">
            <w:pPr>
              <w:pStyle w:val="Tabletext"/>
              <w:jc w:val="center"/>
              <w:rPr>
                <w:lang w:val="en-US"/>
              </w:rPr>
            </w:pPr>
            <w:r w:rsidRPr="00F06959">
              <w:rPr>
                <w:lang w:val="en-US"/>
              </w:rPr>
              <w:t>176.550</w:t>
            </w:r>
          </w:p>
        </w:tc>
        <w:tc>
          <w:tcPr>
            <w:tcW w:w="1072" w:type="dxa"/>
            <w:vAlign w:val="bottom"/>
          </w:tcPr>
          <w:p w14:paraId="01F87581" w14:textId="77777777" w:rsidR="00061A5A" w:rsidRPr="00F06959" w:rsidRDefault="00061A5A" w:rsidP="00C80083">
            <w:pPr>
              <w:pStyle w:val="Tabletext"/>
              <w:jc w:val="center"/>
              <w:rPr>
                <w:lang w:val="en-US"/>
              </w:rPr>
            </w:pPr>
            <w:r w:rsidRPr="00F06959">
              <w:rPr>
                <w:lang w:val="en-US"/>
              </w:rPr>
              <w:t>183.550</w:t>
            </w:r>
          </w:p>
        </w:tc>
        <w:tc>
          <w:tcPr>
            <w:tcW w:w="1072" w:type="dxa"/>
            <w:vAlign w:val="bottom"/>
          </w:tcPr>
          <w:p w14:paraId="33C074BC" w14:textId="77777777" w:rsidR="00061A5A" w:rsidRPr="00F06959" w:rsidRDefault="00061A5A" w:rsidP="00C80083">
            <w:pPr>
              <w:pStyle w:val="Tabletext"/>
              <w:jc w:val="center"/>
              <w:rPr>
                <w:lang w:val="en-US"/>
              </w:rPr>
            </w:pPr>
            <w:r w:rsidRPr="00F06959">
              <w:rPr>
                <w:lang w:val="en-US"/>
              </w:rPr>
              <w:t>190.550</w:t>
            </w:r>
          </w:p>
        </w:tc>
        <w:tc>
          <w:tcPr>
            <w:tcW w:w="1073" w:type="dxa"/>
            <w:vAlign w:val="bottom"/>
          </w:tcPr>
          <w:p w14:paraId="794B23D7" w14:textId="77777777" w:rsidR="00061A5A" w:rsidRPr="00F06959" w:rsidRDefault="00061A5A" w:rsidP="00C80083">
            <w:pPr>
              <w:pStyle w:val="Tabletext"/>
              <w:jc w:val="center"/>
              <w:rPr>
                <w:lang w:val="en-US"/>
              </w:rPr>
            </w:pPr>
            <w:r w:rsidRPr="00F06959">
              <w:rPr>
                <w:lang w:val="en-US"/>
              </w:rPr>
              <w:t>197.550</w:t>
            </w:r>
          </w:p>
        </w:tc>
        <w:tc>
          <w:tcPr>
            <w:tcW w:w="1073" w:type="dxa"/>
            <w:vAlign w:val="bottom"/>
          </w:tcPr>
          <w:p w14:paraId="52AAF441" w14:textId="77777777" w:rsidR="00061A5A" w:rsidRPr="00F06959" w:rsidRDefault="00061A5A" w:rsidP="00C80083">
            <w:pPr>
              <w:pStyle w:val="Tabletext"/>
              <w:jc w:val="center"/>
              <w:rPr>
                <w:lang w:val="en-US"/>
              </w:rPr>
            </w:pPr>
            <w:r w:rsidRPr="00F06959">
              <w:rPr>
                <w:lang w:val="en-US"/>
              </w:rPr>
              <w:t>204.550</w:t>
            </w:r>
          </w:p>
        </w:tc>
        <w:tc>
          <w:tcPr>
            <w:tcW w:w="1072" w:type="dxa"/>
            <w:vAlign w:val="bottom"/>
          </w:tcPr>
          <w:p w14:paraId="036932EA" w14:textId="77777777" w:rsidR="00061A5A" w:rsidRPr="00F06959" w:rsidRDefault="00061A5A" w:rsidP="00C80083">
            <w:pPr>
              <w:pStyle w:val="Tabletext"/>
              <w:jc w:val="center"/>
              <w:rPr>
                <w:lang w:val="en-US"/>
              </w:rPr>
            </w:pPr>
            <w:r w:rsidRPr="00F06959">
              <w:rPr>
                <w:lang w:val="en-US"/>
              </w:rPr>
              <w:t>211.550</w:t>
            </w:r>
          </w:p>
        </w:tc>
        <w:tc>
          <w:tcPr>
            <w:tcW w:w="1073" w:type="dxa"/>
            <w:vAlign w:val="bottom"/>
          </w:tcPr>
          <w:p w14:paraId="75D2F18D" w14:textId="77777777" w:rsidR="00061A5A" w:rsidRPr="00F06959" w:rsidRDefault="00061A5A" w:rsidP="00C80083">
            <w:pPr>
              <w:pStyle w:val="Tabletext"/>
              <w:jc w:val="center"/>
              <w:rPr>
                <w:lang w:val="en-US"/>
              </w:rPr>
            </w:pPr>
            <w:r w:rsidRPr="00F06959">
              <w:rPr>
                <w:lang w:val="en-US"/>
              </w:rPr>
              <w:t>218.550</w:t>
            </w:r>
          </w:p>
        </w:tc>
        <w:tc>
          <w:tcPr>
            <w:tcW w:w="1073" w:type="dxa"/>
            <w:vAlign w:val="bottom"/>
          </w:tcPr>
          <w:p w14:paraId="3889B76B" w14:textId="77777777" w:rsidR="00061A5A" w:rsidRPr="00F06959" w:rsidRDefault="00061A5A" w:rsidP="00C80083">
            <w:pPr>
              <w:pStyle w:val="Tabletext"/>
              <w:jc w:val="center"/>
              <w:rPr>
                <w:lang w:val="en-US"/>
              </w:rPr>
            </w:pPr>
            <w:r w:rsidRPr="00F06959">
              <w:rPr>
                <w:lang w:val="en-US"/>
              </w:rPr>
              <w:t>225.550</w:t>
            </w:r>
          </w:p>
        </w:tc>
      </w:tr>
      <w:tr w:rsidR="00061A5A" w:rsidRPr="00F06959" w14:paraId="280603B3" w14:textId="77777777" w:rsidTr="00C80083">
        <w:trPr>
          <w:jc w:val="center"/>
        </w:trPr>
        <w:tc>
          <w:tcPr>
            <w:tcW w:w="1060" w:type="dxa"/>
          </w:tcPr>
          <w:p w14:paraId="550C7C35" w14:textId="77777777" w:rsidR="00061A5A" w:rsidRPr="00F06959" w:rsidRDefault="00061A5A" w:rsidP="00C80083">
            <w:pPr>
              <w:pStyle w:val="Tabletext"/>
              <w:jc w:val="center"/>
              <w:rPr>
                <w:lang w:val="en-US"/>
              </w:rPr>
            </w:pPr>
            <w:r w:rsidRPr="00F06959">
              <w:rPr>
                <w:bCs/>
                <w:lang w:val="en-US"/>
              </w:rPr>
              <w:t>27</w:t>
            </w:r>
          </w:p>
        </w:tc>
        <w:tc>
          <w:tcPr>
            <w:tcW w:w="1071" w:type="dxa"/>
            <w:vAlign w:val="bottom"/>
          </w:tcPr>
          <w:p w14:paraId="5B05CDF3" w14:textId="77777777" w:rsidR="00061A5A" w:rsidRPr="00F06959" w:rsidRDefault="00061A5A" w:rsidP="00C80083">
            <w:pPr>
              <w:pStyle w:val="Tabletext"/>
              <w:jc w:val="center"/>
              <w:rPr>
                <w:lang w:val="en-US"/>
              </w:rPr>
            </w:pPr>
            <w:r w:rsidRPr="00F06959">
              <w:rPr>
                <w:lang w:val="en-US"/>
              </w:rPr>
              <w:t>176.650</w:t>
            </w:r>
          </w:p>
        </w:tc>
        <w:tc>
          <w:tcPr>
            <w:tcW w:w="1072" w:type="dxa"/>
            <w:vAlign w:val="bottom"/>
          </w:tcPr>
          <w:p w14:paraId="08BAD52C" w14:textId="77777777" w:rsidR="00061A5A" w:rsidRPr="00F06959" w:rsidRDefault="00061A5A" w:rsidP="00C80083">
            <w:pPr>
              <w:pStyle w:val="Tabletext"/>
              <w:jc w:val="center"/>
              <w:rPr>
                <w:lang w:val="en-US"/>
              </w:rPr>
            </w:pPr>
            <w:r w:rsidRPr="00F06959">
              <w:rPr>
                <w:lang w:val="en-US"/>
              </w:rPr>
              <w:t>183.650</w:t>
            </w:r>
          </w:p>
        </w:tc>
        <w:tc>
          <w:tcPr>
            <w:tcW w:w="1072" w:type="dxa"/>
            <w:vAlign w:val="bottom"/>
          </w:tcPr>
          <w:p w14:paraId="0290B010" w14:textId="77777777" w:rsidR="00061A5A" w:rsidRPr="00F06959" w:rsidRDefault="00061A5A" w:rsidP="00C80083">
            <w:pPr>
              <w:pStyle w:val="Tabletext"/>
              <w:jc w:val="center"/>
              <w:rPr>
                <w:lang w:val="en-US"/>
              </w:rPr>
            </w:pPr>
            <w:r w:rsidRPr="00F06959">
              <w:rPr>
                <w:lang w:val="en-US"/>
              </w:rPr>
              <w:t>190.650</w:t>
            </w:r>
          </w:p>
        </w:tc>
        <w:tc>
          <w:tcPr>
            <w:tcW w:w="1073" w:type="dxa"/>
            <w:vAlign w:val="bottom"/>
          </w:tcPr>
          <w:p w14:paraId="03BEF656" w14:textId="77777777" w:rsidR="00061A5A" w:rsidRPr="00F06959" w:rsidRDefault="00061A5A" w:rsidP="00C80083">
            <w:pPr>
              <w:pStyle w:val="Tabletext"/>
              <w:jc w:val="center"/>
              <w:rPr>
                <w:lang w:val="en-US"/>
              </w:rPr>
            </w:pPr>
            <w:r w:rsidRPr="00F06959">
              <w:rPr>
                <w:lang w:val="en-US"/>
              </w:rPr>
              <w:t>197.650</w:t>
            </w:r>
          </w:p>
        </w:tc>
        <w:tc>
          <w:tcPr>
            <w:tcW w:w="1073" w:type="dxa"/>
            <w:vAlign w:val="bottom"/>
          </w:tcPr>
          <w:p w14:paraId="4FFCEE47" w14:textId="77777777" w:rsidR="00061A5A" w:rsidRPr="00F06959" w:rsidRDefault="00061A5A" w:rsidP="00C80083">
            <w:pPr>
              <w:pStyle w:val="Tabletext"/>
              <w:jc w:val="center"/>
              <w:rPr>
                <w:lang w:val="en-US"/>
              </w:rPr>
            </w:pPr>
            <w:r w:rsidRPr="00F06959">
              <w:rPr>
                <w:lang w:val="en-US"/>
              </w:rPr>
              <w:t>204.650</w:t>
            </w:r>
          </w:p>
        </w:tc>
        <w:tc>
          <w:tcPr>
            <w:tcW w:w="1072" w:type="dxa"/>
            <w:vAlign w:val="bottom"/>
          </w:tcPr>
          <w:p w14:paraId="354DEAA2" w14:textId="77777777" w:rsidR="00061A5A" w:rsidRPr="00F06959" w:rsidRDefault="00061A5A" w:rsidP="00C80083">
            <w:pPr>
              <w:pStyle w:val="Tabletext"/>
              <w:jc w:val="center"/>
              <w:rPr>
                <w:lang w:val="en-US"/>
              </w:rPr>
            </w:pPr>
            <w:r w:rsidRPr="00F06959">
              <w:rPr>
                <w:lang w:val="en-US"/>
              </w:rPr>
              <w:t>211.650</w:t>
            </w:r>
          </w:p>
        </w:tc>
        <w:tc>
          <w:tcPr>
            <w:tcW w:w="1073" w:type="dxa"/>
            <w:vAlign w:val="bottom"/>
          </w:tcPr>
          <w:p w14:paraId="092F1309" w14:textId="77777777" w:rsidR="00061A5A" w:rsidRPr="00F06959" w:rsidRDefault="00061A5A" w:rsidP="00C80083">
            <w:pPr>
              <w:pStyle w:val="Tabletext"/>
              <w:jc w:val="center"/>
              <w:rPr>
                <w:lang w:val="en-US"/>
              </w:rPr>
            </w:pPr>
            <w:r w:rsidRPr="00F06959">
              <w:rPr>
                <w:lang w:val="en-US"/>
              </w:rPr>
              <w:t>218.650</w:t>
            </w:r>
          </w:p>
        </w:tc>
        <w:tc>
          <w:tcPr>
            <w:tcW w:w="1073" w:type="dxa"/>
            <w:vAlign w:val="bottom"/>
          </w:tcPr>
          <w:p w14:paraId="6DF9ED00" w14:textId="77777777" w:rsidR="00061A5A" w:rsidRPr="00F06959" w:rsidRDefault="00061A5A" w:rsidP="00C80083">
            <w:pPr>
              <w:pStyle w:val="Tabletext"/>
              <w:jc w:val="center"/>
              <w:rPr>
                <w:lang w:val="en-US"/>
              </w:rPr>
            </w:pPr>
            <w:r w:rsidRPr="00F06959">
              <w:rPr>
                <w:lang w:val="en-US"/>
              </w:rPr>
              <w:t>225.650</w:t>
            </w:r>
          </w:p>
        </w:tc>
      </w:tr>
    </w:tbl>
    <w:p w14:paraId="612426A8" w14:textId="4EF5BD2F" w:rsidR="00B061EC" w:rsidRDefault="00B061EC">
      <w:r>
        <w:br w:type="page"/>
      </w:r>
    </w:p>
    <w:p w14:paraId="36C152D2" w14:textId="24BD33EF" w:rsidR="00B061EC" w:rsidRPr="00245D4B" w:rsidRDefault="00B061EC" w:rsidP="00B061EC">
      <w:pPr>
        <w:pStyle w:val="TableNo"/>
        <w:spacing w:before="240"/>
        <w:rPr>
          <w:lang w:val="en-US"/>
        </w:rPr>
      </w:pPr>
      <w:r w:rsidRPr="00245D4B">
        <w:rPr>
          <w:lang w:val="en-US"/>
        </w:rPr>
        <w:t xml:space="preserve">TABLE </w:t>
      </w:r>
      <w:r>
        <w:rPr>
          <w:lang w:val="en-US"/>
        </w:rPr>
        <w:t>121</w:t>
      </w:r>
      <w:r w:rsidRPr="00245D4B">
        <w:rPr>
          <w:lang w:val="en-US"/>
        </w:rPr>
        <w:t xml:space="preserve"> (</w:t>
      </w:r>
      <w:r>
        <w:rPr>
          <w:i/>
          <w:iCs/>
          <w:lang w:val="en-US"/>
        </w:rPr>
        <w:t>continued</w:t>
      </w:r>
      <w:r w:rsidRPr="00245D4B">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B061EC" w:rsidRPr="00C4545B" w14:paraId="0E022517" w14:textId="77777777" w:rsidTr="005977E5">
        <w:trPr>
          <w:jc w:val="center"/>
        </w:trPr>
        <w:tc>
          <w:tcPr>
            <w:tcW w:w="1060" w:type="dxa"/>
            <w:vMerge w:val="restart"/>
          </w:tcPr>
          <w:p w14:paraId="3193080C" w14:textId="77777777" w:rsidR="00B061EC" w:rsidRPr="008E3C69" w:rsidRDefault="00B061EC" w:rsidP="005977E5">
            <w:pPr>
              <w:pStyle w:val="Tablehead"/>
              <w:rPr>
                <w:sz w:val="20"/>
                <w:lang w:val="en-US"/>
              </w:rPr>
            </w:pPr>
            <w:r w:rsidRPr="008E3C69">
              <w:rPr>
                <w:sz w:val="20"/>
                <w:lang w:val="en-US"/>
              </w:rPr>
              <w:t>DRM channel suffix</w:t>
            </w:r>
          </w:p>
        </w:tc>
        <w:tc>
          <w:tcPr>
            <w:tcW w:w="8579" w:type="dxa"/>
            <w:gridSpan w:val="8"/>
            <w:tcBorders>
              <w:bottom w:val="single" w:sz="4" w:space="0" w:color="000000"/>
            </w:tcBorders>
          </w:tcPr>
          <w:p w14:paraId="70A89251" w14:textId="77777777" w:rsidR="00B061EC" w:rsidRPr="008E3C69" w:rsidRDefault="00B061EC" w:rsidP="005977E5">
            <w:pPr>
              <w:pStyle w:val="Tablehead"/>
              <w:rPr>
                <w:sz w:val="20"/>
                <w:lang w:val="en-US"/>
              </w:rPr>
            </w:pPr>
            <w:r w:rsidRPr="008E3C69">
              <w:rPr>
                <w:sz w:val="20"/>
                <w:lang w:val="en-US"/>
              </w:rPr>
              <w:t xml:space="preserve">DRM channel centre frequency </w:t>
            </w:r>
            <w:r w:rsidRPr="008E3C69">
              <w:rPr>
                <w:i/>
                <w:iCs/>
                <w:sz w:val="20"/>
                <w:lang w:val="en-US"/>
              </w:rPr>
              <w:t>f</w:t>
            </w:r>
            <w:r w:rsidRPr="008E3C69">
              <w:rPr>
                <w:i/>
                <w:iCs/>
                <w:sz w:val="20"/>
                <w:vertAlign w:val="subscript"/>
                <w:lang w:val="en-US"/>
              </w:rPr>
              <w:t>C</w:t>
            </w:r>
            <w:r w:rsidRPr="008E3C69">
              <w:rPr>
                <w:sz w:val="20"/>
                <w:lang w:val="en-US"/>
              </w:rPr>
              <w:t xml:space="preserve"> (MHz) in VHF channel (number)</w:t>
            </w:r>
          </w:p>
        </w:tc>
      </w:tr>
      <w:tr w:rsidR="00B061EC" w:rsidRPr="008E3C69" w14:paraId="1B3A8476" w14:textId="77777777" w:rsidTr="005977E5">
        <w:trPr>
          <w:jc w:val="center"/>
        </w:trPr>
        <w:tc>
          <w:tcPr>
            <w:tcW w:w="1060" w:type="dxa"/>
            <w:vMerge/>
          </w:tcPr>
          <w:p w14:paraId="035599FB" w14:textId="77777777" w:rsidR="00B061EC" w:rsidRPr="008E3C69" w:rsidRDefault="00B061EC" w:rsidP="005977E5">
            <w:pPr>
              <w:pStyle w:val="Tablehead"/>
              <w:rPr>
                <w:sz w:val="20"/>
                <w:lang w:val="en-US"/>
              </w:rPr>
            </w:pPr>
          </w:p>
        </w:tc>
        <w:tc>
          <w:tcPr>
            <w:tcW w:w="1071" w:type="dxa"/>
          </w:tcPr>
          <w:p w14:paraId="0600F59F" w14:textId="77777777" w:rsidR="00B061EC" w:rsidRPr="008E3C69" w:rsidRDefault="00B061EC" w:rsidP="005977E5">
            <w:pPr>
              <w:pStyle w:val="Tablehead"/>
              <w:rPr>
                <w:sz w:val="20"/>
                <w:lang w:val="en-US"/>
              </w:rPr>
            </w:pPr>
            <w:r w:rsidRPr="008E3C69">
              <w:rPr>
                <w:sz w:val="20"/>
                <w:lang w:val="en-US"/>
              </w:rPr>
              <w:t>5</w:t>
            </w:r>
          </w:p>
        </w:tc>
        <w:tc>
          <w:tcPr>
            <w:tcW w:w="1072" w:type="dxa"/>
          </w:tcPr>
          <w:p w14:paraId="6DDB9A84" w14:textId="77777777" w:rsidR="00B061EC" w:rsidRPr="008E3C69" w:rsidRDefault="00B061EC" w:rsidP="005977E5">
            <w:pPr>
              <w:pStyle w:val="Tablehead"/>
              <w:rPr>
                <w:sz w:val="20"/>
                <w:lang w:val="en-US"/>
              </w:rPr>
            </w:pPr>
            <w:r w:rsidRPr="008E3C69">
              <w:rPr>
                <w:sz w:val="20"/>
                <w:lang w:val="en-US"/>
              </w:rPr>
              <w:t>6</w:t>
            </w:r>
          </w:p>
        </w:tc>
        <w:tc>
          <w:tcPr>
            <w:tcW w:w="1072" w:type="dxa"/>
          </w:tcPr>
          <w:p w14:paraId="1CC3BE47" w14:textId="77777777" w:rsidR="00B061EC" w:rsidRPr="008E3C69" w:rsidRDefault="00B061EC" w:rsidP="005977E5">
            <w:pPr>
              <w:pStyle w:val="Tablehead"/>
              <w:rPr>
                <w:sz w:val="20"/>
                <w:lang w:val="en-US"/>
              </w:rPr>
            </w:pPr>
            <w:r w:rsidRPr="008E3C69">
              <w:rPr>
                <w:sz w:val="20"/>
                <w:lang w:val="en-US"/>
              </w:rPr>
              <w:t>7</w:t>
            </w:r>
          </w:p>
        </w:tc>
        <w:tc>
          <w:tcPr>
            <w:tcW w:w="1073" w:type="dxa"/>
          </w:tcPr>
          <w:p w14:paraId="1C677B3E" w14:textId="77777777" w:rsidR="00B061EC" w:rsidRPr="008E3C69" w:rsidRDefault="00B061EC" w:rsidP="005977E5">
            <w:pPr>
              <w:pStyle w:val="Tablehead"/>
              <w:rPr>
                <w:sz w:val="20"/>
                <w:lang w:val="en-US"/>
              </w:rPr>
            </w:pPr>
            <w:r w:rsidRPr="008E3C69">
              <w:rPr>
                <w:sz w:val="20"/>
                <w:lang w:val="en-US"/>
              </w:rPr>
              <w:t>8</w:t>
            </w:r>
          </w:p>
        </w:tc>
        <w:tc>
          <w:tcPr>
            <w:tcW w:w="1073" w:type="dxa"/>
          </w:tcPr>
          <w:p w14:paraId="48EFBE02" w14:textId="77777777" w:rsidR="00B061EC" w:rsidRPr="008E3C69" w:rsidRDefault="00B061EC" w:rsidP="005977E5">
            <w:pPr>
              <w:pStyle w:val="Tablehead"/>
              <w:rPr>
                <w:sz w:val="20"/>
                <w:lang w:val="en-US"/>
              </w:rPr>
            </w:pPr>
            <w:r w:rsidRPr="008E3C69">
              <w:rPr>
                <w:sz w:val="20"/>
                <w:lang w:val="en-US"/>
              </w:rPr>
              <w:t>9</w:t>
            </w:r>
          </w:p>
        </w:tc>
        <w:tc>
          <w:tcPr>
            <w:tcW w:w="1072" w:type="dxa"/>
          </w:tcPr>
          <w:p w14:paraId="30592D51" w14:textId="77777777" w:rsidR="00B061EC" w:rsidRPr="008E3C69" w:rsidRDefault="00B061EC" w:rsidP="005977E5">
            <w:pPr>
              <w:pStyle w:val="Tablehead"/>
              <w:rPr>
                <w:sz w:val="20"/>
                <w:lang w:val="en-US"/>
              </w:rPr>
            </w:pPr>
            <w:r w:rsidRPr="008E3C69">
              <w:rPr>
                <w:sz w:val="20"/>
                <w:lang w:val="en-US"/>
              </w:rPr>
              <w:t>10</w:t>
            </w:r>
          </w:p>
        </w:tc>
        <w:tc>
          <w:tcPr>
            <w:tcW w:w="1073" w:type="dxa"/>
          </w:tcPr>
          <w:p w14:paraId="682C470D" w14:textId="77777777" w:rsidR="00B061EC" w:rsidRPr="008E3C69" w:rsidRDefault="00B061EC" w:rsidP="005977E5">
            <w:pPr>
              <w:pStyle w:val="Tablehead"/>
              <w:rPr>
                <w:sz w:val="20"/>
                <w:lang w:val="en-US"/>
              </w:rPr>
            </w:pPr>
            <w:r w:rsidRPr="008E3C69">
              <w:rPr>
                <w:sz w:val="20"/>
                <w:lang w:val="en-US"/>
              </w:rPr>
              <w:t>11</w:t>
            </w:r>
          </w:p>
        </w:tc>
        <w:tc>
          <w:tcPr>
            <w:tcW w:w="1073" w:type="dxa"/>
          </w:tcPr>
          <w:p w14:paraId="05AEBAA2" w14:textId="77777777" w:rsidR="00B061EC" w:rsidRPr="008E3C69" w:rsidRDefault="00B061EC" w:rsidP="005977E5">
            <w:pPr>
              <w:pStyle w:val="Tablehead"/>
              <w:rPr>
                <w:sz w:val="20"/>
                <w:lang w:val="en-US"/>
              </w:rPr>
            </w:pPr>
            <w:r w:rsidRPr="008E3C69">
              <w:rPr>
                <w:sz w:val="20"/>
                <w:lang w:val="en-US"/>
              </w:rPr>
              <w:t>12</w:t>
            </w:r>
          </w:p>
        </w:tc>
      </w:tr>
      <w:tr w:rsidR="00061A5A" w:rsidRPr="00F06959" w14:paraId="3FE66CDB" w14:textId="77777777" w:rsidTr="00C80083">
        <w:trPr>
          <w:jc w:val="center"/>
        </w:trPr>
        <w:tc>
          <w:tcPr>
            <w:tcW w:w="1060" w:type="dxa"/>
          </w:tcPr>
          <w:p w14:paraId="09C8B6AF" w14:textId="4C5E8514" w:rsidR="00061A5A" w:rsidRPr="00F06959" w:rsidRDefault="00061A5A" w:rsidP="00C80083">
            <w:pPr>
              <w:pStyle w:val="Tabletext"/>
              <w:jc w:val="center"/>
              <w:rPr>
                <w:lang w:val="en-US"/>
              </w:rPr>
            </w:pPr>
            <w:r w:rsidRPr="00F06959">
              <w:rPr>
                <w:bCs/>
                <w:lang w:val="en-US"/>
              </w:rPr>
              <w:t>28</w:t>
            </w:r>
          </w:p>
        </w:tc>
        <w:tc>
          <w:tcPr>
            <w:tcW w:w="1071" w:type="dxa"/>
            <w:vAlign w:val="bottom"/>
          </w:tcPr>
          <w:p w14:paraId="74150414" w14:textId="77777777" w:rsidR="00061A5A" w:rsidRPr="00F06959" w:rsidRDefault="00061A5A" w:rsidP="00C80083">
            <w:pPr>
              <w:pStyle w:val="Tabletext"/>
              <w:jc w:val="center"/>
              <w:rPr>
                <w:lang w:val="en-US"/>
              </w:rPr>
            </w:pPr>
            <w:r w:rsidRPr="00F06959">
              <w:rPr>
                <w:lang w:val="en-US"/>
              </w:rPr>
              <w:t>176.750</w:t>
            </w:r>
          </w:p>
        </w:tc>
        <w:tc>
          <w:tcPr>
            <w:tcW w:w="1072" w:type="dxa"/>
            <w:vAlign w:val="bottom"/>
          </w:tcPr>
          <w:p w14:paraId="654A6F6B" w14:textId="77777777" w:rsidR="00061A5A" w:rsidRPr="00F06959" w:rsidRDefault="00061A5A" w:rsidP="00C80083">
            <w:pPr>
              <w:pStyle w:val="Tabletext"/>
              <w:jc w:val="center"/>
              <w:rPr>
                <w:lang w:val="en-US"/>
              </w:rPr>
            </w:pPr>
            <w:r w:rsidRPr="00F06959">
              <w:rPr>
                <w:lang w:val="en-US"/>
              </w:rPr>
              <w:t>183.750</w:t>
            </w:r>
          </w:p>
        </w:tc>
        <w:tc>
          <w:tcPr>
            <w:tcW w:w="1072" w:type="dxa"/>
            <w:vAlign w:val="bottom"/>
          </w:tcPr>
          <w:p w14:paraId="73A15B52" w14:textId="77777777" w:rsidR="00061A5A" w:rsidRPr="00F06959" w:rsidRDefault="00061A5A" w:rsidP="00C80083">
            <w:pPr>
              <w:pStyle w:val="Tabletext"/>
              <w:jc w:val="center"/>
              <w:rPr>
                <w:lang w:val="en-US"/>
              </w:rPr>
            </w:pPr>
            <w:r w:rsidRPr="00F06959">
              <w:rPr>
                <w:lang w:val="en-US"/>
              </w:rPr>
              <w:t>190.750</w:t>
            </w:r>
          </w:p>
        </w:tc>
        <w:tc>
          <w:tcPr>
            <w:tcW w:w="1073" w:type="dxa"/>
            <w:vAlign w:val="bottom"/>
          </w:tcPr>
          <w:p w14:paraId="103957DF" w14:textId="77777777" w:rsidR="00061A5A" w:rsidRPr="00F06959" w:rsidRDefault="00061A5A" w:rsidP="00C80083">
            <w:pPr>
              <w:pStyle w:val="Tabletext"/>
              <w:jc w:val="center"/>
              <w:rPr>
                <w:lang w:val="en-US"/>
              </w:rPr>
            </w:pPr>
            <w:r w:rsidRPr="00F06959">
              <w:rPr>
                <w:lang w:val="en-US"/>
              </w:rPr>
              <w:t>197.750</w:t>
            </w:r>
          </w:p>
        </w:tc>
        <w:tc>
          <w:tcPr>
            <w:tcW w:w="1073" w:type="dxa"/>
            <w:vAlign w:val="bottom"/>
          </w:tcPr>
          <w:p w14:paraId="02ECBBE4" w14:textId="77777777" w:rsidR="00061A5A" w:rsidRPr="00F06959" w:rsidRDefault="00061A5A" w:rsidP="00C80083">
            <w:pPr>
              <w:pStyle w:val="Tabletext"/>
              <w:jc w:val="center"/>
              <w:rPr>
                <w:lang w:val="en-US"/>
              </w:rPr>
            </w:pPr>
            <w:r w:rsidRPr="00F06959">
              <w:rPr>
                <w:lang w:val="en-US"/>
              </w:rPr>
              <w:t>204.750</w:t>
            </w:r>
          </w:p>
        </w:tc>
        <w:tc>
          <w:tcPr>
            <w:tcW w:w="1072" w:type="dxa"/>
            <w:vAlign w:val="bottom"/>
          </w:tcPr>
          <w:p w14:paraId="4EF0BDF1" w14:textId="77777777" w:rsidR="00061A5A" w:rsidRPr="00F06959" w:rsidRDefault="00061A5A" w:rsidP="00C80083">
            <w:pPr>
              <w:pStyle w:val="Tabletext"/>
              <w:jc w:val="center"/>
              <w:rPr>
                <w:lang w:val="en-US"/>
              </w:rPr>
            </w:pPr>
            <w:r w:rsidRPr="00F06959">
              <w:rPr>
                <w:lang w:val="en-US"/>
              </w:rPr>
              <w:t>211.750</w:t>
            </w:r>
          </w:p>
        </w:tc>
        <w:tc>
          <w:tcPr>
            <w:tcW w:w="1073" w:type="dxa"/>
            <w:vAlign w:val="bottom"/>
          </w:tcPr>
          <w:p w14:paraId="04B3B587" w14:textId="77777777" w:rsidR="00061A5A" w:rsidRPr="00F06959" w:rsidRDefault="00061A5A" w:rsidP="00C80083">
            <w:pPr>
              <w:pStyle w:val="Tabletext"/>
              <w:jc w:val="center"/>
              <w:rPr>
                <w:lang w:val="en-US"/>
              </w:rPr>
            </w:pPr>
            <w:r w:rsidRPr="00F06959">
              <w:rPr>
                <w:lang w:val="en-US"/>
              </w:rPr>
              <w:t>218.750</w:t>
            </w:r>
          </w:p>
        </w:tc>
        <w:tc>
          <w:tcPr>
            <w:tcW w:w="1073" w:type="dxa"/>
            <w:vAlign w:val="bottom"/>
          </w:tcPr>
          <w:p w14:paraId="7D47A088" w14:textId="77777777" w:rsidR="00061A5A" w:rsidRPr="00F06959" w:rsidRDefault="00061A5A" w:rsidP="00C80083">
            <w:pPr>
              <w:pStyle w:val="Tabletext"/>
              <w:jc w:val="center"/>
              <w:rPr>
                <w:lang w:val="en-US"/>
              </w:rPr>
            </w:pPr>
            <w:r w:rsidRPr="00F06959">
              <w:rPr>
                <w:lang w:val="en-US"/>
              </w:rPr>
              <w:t>225.750</w:t>
            </w:r>
          </w:p>
        </w:tc>
      </w:tr>
      <w:tr w:rsidR="00061A5A" w:rsidRPr="00F06959" w14:paraId="34FDD212" w14:textId="77777777" w:rsidTr="00C80083">
        <w:trPr>
          <w:jc w:val="center"/>
        </w:trPr>
        <w:tc>
          <w:tcPr>
            <w:tcW w:w="1060" w:type="dxa"/>
          </w:tcPr>
          <w:p w14:paraId="05EAD352" w14:textId="77777777" w:rsidR="00061A5A" w:rsidRPr="00F06959" w:rsidRDefault="00061A5A" w:rsidP="00C80083">
            <w:pPr>
              <w:pStyle w:val="Tabletext"/>
              <w:jc w:val="center"/>
              <w:rPr>
                <w:lang w:val="en-US"/>
              </w:rPr>
            </w:pPr>
            <w:r w:rsidRPr="00F06959">
              <w:rPr>
                <w:bCs/>
                <w:lang w:val="en-US"/>
              </w:rPr>
              <w:t>29</w:t>
            </w:r>
          </w:p>
        </w:tc>
        <w:tc>
          <w:tcPr>
            <w:tcW w:w="1071" w:type="dxa"/>
            <w:vAlign w:val="bottom"/>
          </w:tcPr>
          <w:p w14:paraId="1CB9A863" w14:textId="77777777" w:rsidR="00061A5A" w:rsidRPr="00F06959" w:rsidRDefault="00061A5A" w:rsidP="00C80083">
            <w:pPr>
              <w:pStyle w:val="Tabletext"/>
              <w:jc w:val="center"/>
              <w:rPr>
                <w:lang w:val="en-US"/>
              </w:rPr>
            </w:pPr>
            <w:r w:rsidRPr="00F06959">
              <w:rPr>
                <w:lang w:val="en-US"/>
              </w:rPr>
              <w:t>176.850</w:t>
            </w:r>
          </w:p>
        </w:tc>
        <w:tc>
          <w:tcPr>
            <w:tcW w:w="1072" w:type="dxa"/>
            <w:vAlign w:val="bottom"/>
          </w:tcPr>
          <w:p w14:paraId="197DAF44" w14:textId="77777777" w:rsidR="00061A5A" w:rsidRPr="00F06959" w:rsidRDefault="00061A5A" w:rsidP="00C80083">
            <w:pPr>
              <w:pStyle w:val="Tabletext"/>
              <w:jc w:val="center"/>
              <w:rPr>
                <w:lang w:val="en-US"/>
              </w:rPr>
            </w:pPr>
            <w:r w:rsidRPr="00F06959">
              <w:rPr>
                <w:lang w:val="en-US"/>
              </w:rPr>
              <w:t>183.850</w:t>
            </w:r>
          </w:p>
        </w:tc>
        <w:tc>
          <w:tcPr>
            <w:tcW w:w="1072" w:type="dxa"/>
            <w:vAlign w:val="bottom"/>
          </w:tcPr>
          <w:p w14:paraId="05B97A41" w14:textId="77777777" w:rsidR="00061A5A" w:rsidRPr="00F06959" w:rsidRDefault="00061A5A" w:rsidP="00C80083">
            <w:pPr>
              <w:pStyle w:val="Tabletext"/>
              <w:jc w:val="center"/>
              <w:rPr>
                <w:lang w:val="en-US"/>
              </w:rPr>
            </w:pPr>
            <w:r w:rsidRPr="00F06959">
              <w:rPr>
                <w:lang w:val="en-US"/>
              </w:rPr>
              <w:t>190.850</w:t>
            </w:r>
          </w:p>
        </w:tc>
        <w:tc>
          <w:tcPr>
            <w:tcW w:w="1073" w:type="dxa"/>
            <w:vAlign w:val="bottom"/>
          </w:tcPr>
          <w:p w14:paraId="3793CC15" w14:textId="77777777" w:rsidR="00061A5A" w:rsidRPr="00F06959" w:rsidRDefault="00061A5A" w:rsidP="00C80083">
            <w:pPr>
              <w:pStyle w:val="Tabletext"/>
              <w:jc w:val="center"/>
              <w:rPr>
                <w:lang w:val="en-US"/>
              </w:rPr>
            </w:pPr>
            <w:r w:rsidRPr="00F06959">
              <w:rPr>
                <w:lang w:val="en-US"/>
              </w:rPr>
              <w:t>197.850</w:t>
            </w:r>
          </w:p>
        </w:tc>
        <w:tc>
          <w:tcPr>
            <w:tcW w:w="1073" w:type="dxa"/>
            <w:vAlign w:val="bottom"/>
          </w:tcPr>
          <w:p w14:paraId="3C090B82" w14:textId="77777777" w:rsidR="00061A5A" w:rsidRPr="00F06959" w:rsidRDefault="00061A5A" w:rsidP="00C80083">
            <w:pPr>
              <w:pStyle w:val="Tabletext"/>
              <w:jc w:val="center"/>
              <w:rPr>
                <w:lang w:val="en-US"/>
              </w:rPr>
            </w:pPr>
            <w:r w:rsidRPr="00F06959">
              <w:rPr>
                <w:lang w:val="en-US"/>
              </w:rPr>
              <w:t>204.850</w:t>
            </w:r>
          </w:p>
        </w:tc>
        <w:tc>
          <w:tcPr>
            <w:tcW w:w="1072" w:type="dxa"/>
            <w:vAlign w:val="bottom"/>
          </w:tcPr>
          <w:p w14:paraId="420B57D0" w14:textId="77777777" w:rsidR="00061A5A" w:rsidRPr="00F06959" w:rsidRDefault="00061A5A" w:rsidP="00C80083">
            <w:pPr>
              <w:pStyle w:val="Tabletext"/>
              <w:jc w:val="center"/>
              <w:rPr>
                <w:lang w:val="en-US"/>
              </w:rPr>
            </w:pPr>
            <w:r w:rsidRPr="00F06959">
              <w:rPr>
                <w:lang w:val="en-US"/>
              </w:rPr>
              <w:t>211.850</w:t>
            </w:r>
          </w:p>
        </w:tc>
        <w:tc>
          <w:tcPr>
            <w:tcW w:w="1073" w:type="dxa"/>
            <w:vAlign w:val="bottom"/>
          </w:tcPr>
          <w:p w14:paraId="48349B62" w14:textId="77777777" w:rsidR="00061A5A" w:rsidRPr="00F06959" w:rsidRDefault="00061A5A" w:rsidP="00C80083">
            <w:pPr>
              <w:pStyle w:val="Tabletext"/>
              <w:jc w:val="center"/>
              <w:rPr>
                <w:lang w:val="en-US"/>
              </w:rPr>
            </w:pPr>
            <w:r w:rsidRPr="00F06959">
              <w:rPr>
                <w:lang w:val="en-US"/>
              </w:rPr>
              <w:t>218.850</w:t>
            </w:r>
          </w:p>
        </w:tc>
        <w:tc>
          <w:tcPr>
            <w:tcW w:w="1073" w:type="dxa"/>
            <w:vAlign w:val="bottom"/>
          </w:tcPr>
          <w:p w14:paraId="2539C9C2" w14:textId="77777777" w:rsidR="00061A5A" w:rsidRPr="00F06959" w:rsidRDefault="00061A5A" w:rsidP="00C80083">
            <w:pPr>
              <w:pStyle w:val="Tabletext"/>
              <w:jc w:val="center"/>
              <w:rPr>
                <w:lang w:val="en-US"/>
              </w:rPr>
            </w:pPr>
            <w:r w:rsidRPr="00F06959">
              <w:rPr>
                <w:lang w:val="en-US"/>
              </w:rPr>
              <w:t>225.850</w:t>
            </w:r>
          </w:p>
        </w:tc>
      </w:tr>
      <w:tr w:rsidR="00061A5A" w:rsidRPr="00F06959" w14:paraId="7466CC85" w14:textId="77777777" w:rsidTr="00C80083">
        <w:trPr>
          <w:jc w:val="center"/>
        </w:trPr>
        <w:tc>
          <w:tcPr>
            <w:tcW w:w="1060" w:type="dxa"/>
          </w:tcPr>
          <w:p w14:paraId="0870D808" w14:textId="77777777" w:rsidR="00061A5A" w:rsidRPr="00F06959" w:rsidRDefault="00061A5A" w:rsidP="00C80083">
            <w:pPr>
              <w:pStyle w:val="Tabletext"/>
              <w:jc w:val="center"/>
              <w:rPr>
                <w:lang w:val="en-US"/>
              </w:rPr>
            </w:pPr>
            <w:r w:rsidRPr="00F06959">
              <w:rPr>
                <w:bCs/>
                <w:lang w:val="en-US"/>
              </w:rPr>
              <w:t>30</w:t>
            </w:r>
          </w:p>
        </w:tc>
        <w:tc>
          <w:tcPr>
            <w:tcW w:w="1071" w:type="dxa"/>
            <w:vAlign w:val="bottom"/>
          </w:tcPr>
          <w:p w14:paraId="6C1C5610" w14:textId="77777777" w:rsidR="00061A5A" w:rsidRPr="00F06959" w:rsidRDefault="00061A5A" w:rsidP="00C80083">
            <w:pPr>
              <w:pStyle w:val="Tabletext"/>
              <w:jc w:val="center"/>
              <w:rPr>
                <w:lang w:val="en-US"/>
              </w:rPr>
            </w:pPr>
            <w:r w:rsidRPr="00F06959">
              <w:rPr>
                <w:lang w:val="en-US"/>
              </w:rPr>
              <w:t>176.950</w:t>
            </w:r>
          </w:p>
        </w:tc>
        <w:tc>
          <w:tcPr>
            <w:tcW w:w="1072" w:type="dxa"/>
            <w:vAlign w:val="bottom"/>
          </w:tcPr>
          <w:p w14:paraId="161E95A2" w14:textId="77777777" w:rsidR="00061A5A" w:rsidRPr="00F06959" w:rsidRDefault="00061A5A" w:rsidP="00C80083">
            <w:pPr>
              <w:pStyle w:val="Tabletext"/>
              <w:jc w:val="center"/>
              <w:rPr>
                <w:lang w:val="en-US"/>
              </w:rPr>
            </w:pPr>
            <w:r w:rsidRPr="00F06959">
              <w:rPr>
                <w:lang w:val="en-US"/>
              </w:rPr>
              <w:t>183.950</w:t>
            </w:r>
          </w:p>
        </w:tc>
        <w:tc>
          <w:tcPr>
            <w:tcW w:w="1072" w:type="dxa"/>
            <w:vAlign w:val="bottom"/>
          </w:tcPr>
          <w:p w14:paraId="2E5F1808" w14:textId="77777777" w:rsidR="00061A5A" w:rsidRPr="00F06959" w:rsidRDefault="00061A5A" w:rsidP="00C80083">
            <w:pPr>
              <w:pStyle w:val="Tabletext"/>
              <w:jc w:val="center"/>
              <w:rPr>
                <w:lang w:val="en-US"/>
              </w:rPr>
            </w:pPr>
            <w:r w:rsidRPr="00F06959">
              <w:rPr>
                <w:lang w:val="en-US"/>
              </w:rPr>
              <w:t>190.950</w:t>
            </w:r>
          </w:p>
        </w:tc>
        <w:tc>
          <w:tcPr>
            <w:tcW w:w="1073" w:type="dxa"/>
            <w:vAlign w:val="bottom"/>
          </w:tcPr>
          <w:p w14:paraId="1129BCE2" w14:textId="77777777" w:rsidR="00061A5A" w:rsidRPr="00F06959" w:rsidRDefault="00061A5A" w:rsidP="00C80083">
            <w:pPr>
              <w:pStyle w:val="Tabletext"/>
              <w:jc w:val="center"/>
              <w:rPr>
                <w:lang w:val="en-US"/>
              </w:rPr>
            </w:pPr>
            <w:r w:rsidRPr="00F06959">
              <w:rPr>
                <w:lang w:val="en-US"/>
              </w:rPr>
              <w:t>197.950</w:t>
            </w:r>
          </w:p>
        </w:tc>
        <w:tc>
          <w:tcPr>
            <w:tcW w:w="1073" w:type="dxa"/>
            <w:vAlign w:val="bottom"/>
          </w:tcPr>
          <w:p w14:paraId="093FD2A4" w14:textId="77777777" w:rsidR="00061A5A" w:rsidRPr="00F06959" w:rsidRDefault="00061A5A" w:rsidP="00C80083">
            <w:pPr>
              <w:pStyle w:val="Tabletext"/>
              <w:jc w:val="center"/>
              <w:rPr>
                <w:lang w:val="en-US"/>
              </w:rPr>
            </w:pPr>
            <w:r w:rsidRPr="00F06959">
              <w:rPr>
                <w:lang w:val="en-US"/>
              </w:rPr>
              <w:t>204.950</w:t>
            </w:r>
          </w:p>
        </w:tc>
        <w:tc>
          <w:tcPr>
            <w:tcW w:w="1072" w:type="dxa"/>
            <w:vAlign w:val="bottom"/>
          </w:tcPr>
          <w:p w14:paraId="70809B51" w14:textId="77777777" w:rsidR="00061A5A" w:rsidRPr="00F06959" w:rsidRDefault="00061A5A" w:rsidP="00C80083">
            <w:pPr>
              <w:pStyle w:val="Tabletext"/>
              <w:jc w:val="center"/>
              <w:rPr>
                <w:lang w:val="en-US"/>
              </w:rPr>
            </w:pPr>
            <w:r w:rsidRPr="00F06959">
              <w:rPr>
                <w:lang w:val="en-US"/>
              </w:rPr>
              <w:t>211.950</w:t>
            </w:r>
          </w:p>
        </w:tc>
        <w:tc>
          <w:tcPr>
            <w:tcW w:w="1073" w:type="dxa"/>
            <w:vAlign w:val="bottom"/>
          </w:tcPr>
          <w:p w14:paraId="10D3660B" w14:textId="77777777" w:rsidR="00061A5A" w:rsidRPr="00F06959" w:rsidRDefault="00061A5A" w:rsidP="00C80083">
            <w:pPr>
              <w:pStyle w:val="Tabletext"/>
              <w:jc w:val="center"/>
              <w:rPr>
                <w:lang w:val="en-US"/>
              </w:rPr>
            </w:pPr>
            <w:r w:rsidRPr="00F06959">
              <w:rPr>
                <w:lang w:val="en-US"/>
              </w:rPr>
              <w:t>218.950</w:t>
            </w:r>
          </w:p>
        </w:tc>
        <w:tc>
          <w:tcPr>
            <w:tcW w:w="1073" w:type="dxa"/>
            <w:vAlign w:val="bottom"/>
          </w:tcPr>
          <w:p w14:paraId="18FE71F7" w14:textId="77777777" w:rsidR="00061A5A" w:rsidRPr="00F06959" w:rsidRDefault="00061A5A" w:rsidP="00C80083">
            <w:pPr>
              <w:pStyle w:val="Tabletext"/>
              <w:jc w:val="center"/>
              <w:rPr>
                <w:lang w:val="en-US"/>
              </w:rPr>
            </w:pPr>
            <w:r w:rsidRPr="00F06959">
              <w:rPr>
                <w:lang w:val="en-US"/>
              </w:rPr>
              <w:t>225.950</w:t>
            </w:r>
          </w:p>
        </w:tc>
      </w:tr>
      <w:tr w:rsidR="00061A5A" w:rsidRPr="00F06959" w14:paraId="2120910E" w14:textId="77777777" w:rsidTr="00C80083">
        <w:trPr>
          <w:jc w:val="center"/>
        </w:trPr>
        <w:tc>
          <w:tcPr>
            <w:tcW w:w="1060" w:type="dxa"/>
            <w:tcBorders>
              <w:bottom w:val="single" w:sz="4" w:space="0" w:color="000000"/>
            </w:tcBorders>
          </w:tcPr>
          <w:p w14:paraId="26C10893" w14:textId="77777777" w:rsidR="00061A5A" w:rsidRPr="00F06959" w:rsidRDefault="00061A5A" w:rsidP="00C80083">
            <w:pPr>
              <w:pStyle w:val="Tabletext"/>
              <w:jc w:val="center"/>
              <w:rPr>
                <w:lang w:val="en-US"/>
              </w:rPr>
            </w:pPr>
            <w:r w:rsidRPr="00F06959">
              <w:rPr>
                <w:bCs/>
                <w:lang w:val="en-US"/>
              </w:rPr>
              <w:t>31</w:t>
            </w:r>
          </w:p>
        </w:tc>
        <w:tc>
          <w:tcPr>
            <w:tcW w:w="1071" w:type="dxa"/>
            <w:tcBorders>
              <w:bottom w:val="single" w:sz="4" w:space="0" w:color="000000"/>
            </w:tcBorders>
            <w:vAlign w:val="bottom"/>
          </w:tcPr>
          <w:p w14:paraId="5672A56D" w14:textId="77777777" w:rsidR="00061A5A" w:rsidRPr="00F06959" w:rsidRDefault="00061A5A" w:rsidP="00C80083">
            <w:pPr>
              <w:pStyle w:val="Tabletext"/>
              <w:jc w:val="center"/>
              <w:rPr>
                <w:lang w:val="en-US"/>
              </w:rPr>
            </w:pPr>
            <w:r w:rsidRPr="00F06959">
              <w:rPr>
                <w:lang w:val="en-US"/>
              </w:rPr>
              <w:t>177.050</w:t>
            </w:r>
          </w:p>
        </w:tc>
        <w:tc>
          <w:tcPr>
            <w:tcW w:w="1072" w:type="dxa"/>
            <w:tcBorders>
              <w:bottom w:val="single" w:sz="4" w:space="0" w:color="000000"/>
            </w:tcBorders>
            <w:vAlign w:val="bottom"/>
          </w:tcPr>
          <w:p w14:paraId="07411F04" w14:textId="77777777" w:rsidR="00061A5A" w:rsidRPr="00F06959" w:rsidRDefault="00061A5A" w:rsidP="00C80083">
            <w:pPr>
              <w:pStyle w:val="Tabletext"/>
              <w:jc w:val="center"/>
              <w:rPr>
                <w:lang w:val="en-US"/>
              </w:rPr>
            </w:pPr>
            <w:r w:rsidRPr="00F06959">
              <w:rPr>
                <w:lang w:val="en-US"/>
              </w:rPr>
              <w:t>184.050</w:t>
            </w:r>
          </w:p>
        </w:tc>
        <w:tc>
          <w:tcPr>
            <w:tcW w:w="1072" w:type="dxa"/>
            <w:tcBorders>
              <w:bottom w:val="single" w:sz="4" w:space="0" w:color="000000"/>
            </w:tcBorders>
            <w:vAlign w:val="bottom"/>
          </w:tcPr>
          <w:p w14:paraId="684F9CD0" w14:textId="77777777" w:rsidR="00061A5A" w:rsidRPr="00F06959" w:rsidRDefault="00061A5A" w:rsidP="00C80083">
            <w:pPr>
              <w:pStyle w:val="Tabletext"/>
              <w:jc w:val="center"/>
              <w:rPr>
                <w:lang w:val="en-US"/>
              </w:rPr>
            </w:pPr>
            <w:r w:rsidRPr="00F06959">
              <w:rPr>
                <w:lang w:val="en-US"/>
              </w:rPr>
              <w:t>191.050</w:t>
            </w:r>
          </w:p>
        </w:tc>
        <w:tc>
          <w:tcPr>
            <w:tcW w:w="1073" w:type="dxa"/>
            <w:tcBorders>
              <w:bottom w:val="single" w:sz="4" w:space="0" w:color="000000"/>
            </w:tcBorders>
            <w:vAlign w:val="bottom"/>
          </w:tcPr>
          <w:p w14:paraId="513FD8E3" w14:textId="77777777" w:rsidR="00061A5A" w:rsidRPr="00F06959" w:rsidRDefault="00061A5A" w:rsidP="00C80083">
            <w:pPr>
              <w:pStyle w:val="Tabletext"/>
              <w:jc w:val="center"/>
              <w:rPr>
                <w:lang w:val="en-US"/>
              </w:rPr>
            </w:pPr>
            <w:r w:rsidRPr="00F06959">
              <w:rPr>
                <w:lang w:val="en-US"/>
              </w:rPr>
              <w:t>198.050</w:t>
            </w:r>
          </w:p>
        </w:tc>
        <w:tc>
          <w:tcPr>
            <w:tcW w:w="1073" w:type="dxa"/>
            <w:tcBorders>
              <w:bottom w:val="single" w:sz="4" w:space="0" w:color="000000"/>
            </w:tcBorders>
            <w:vAlign w:val="bottom"/>
          </w:tcPr>
          <w:p w14:paraId="197069F0" w14:textId="77777777" w:rsidR="00061A5A" w:rsidRPr="00F06959" w:rsidRDefault="00061A5A" w:rsidP="00C80083">
            <w:pPr>
              <w:pStyle w:val="Tabletext"/>
              <w:jc w:val="center"/>
              <w:rPr>
                <w:lang w:val="en-US"/>
              </w:rPr>
            </w:pPr>
            <w:r w:rsidRPr="00F06959">
              <w:rPr>
                <w:lang w:val="en-US"/>
              </w:rPr>
              <w:t>205.050</w:t>
            </w:r>
          </w:p>
        </w:tc>
        <w:tc>
          <w:tcPr>
            <w:tcW w:w="1072" w:type="dxa"/>
            <w:tcBorders>
              <w:bottom w:val="single" w:sz="4" w:space="0" w:color="000000"/>
            </w:tcBorders>
            <w:vAlign w:val="bottom"/>
          </w:tcPr>
          <w:p w14:paraId="089CDE21" w14:textId="77777777" w:rsidR="00061A5A" w:rsidRPr="00F06959" w:rsidRDefault="00061A5A" w:rsidP="00C80083">
            <w:pPr>
              <w:pStyle w:val="Tabletext"/>
              <w:jc w:val="center"/>
              <w:rPr>
                <w:lang w:val="en-US"/>
              </w:rPr>
            </w:pPr>
            <w:r w:rsidRPr="00F06959">
              <w:rPr>
                <w:lang w:val="en-US"/>
              </w:rPr>
              <w:t>212.050</w:t>
            </w:r>
          </w:p>
        </w:tc>
        <w:tc>
          <w:tcPr>
            <w:tcW w:w="1073" w:type="dxa"/>
            <w:tcBorders>
              <w:bottom w:val="single" w:sz="4" w:space="0" w:color="000000"/>
            </w:tcBorders>
            <w:vAlign w:val="bottom"/>
          </w:tcPr>
          <w:p w14:paraId="05024579" w14:textId="77777777" w:rsidR="00061A5A" w:rsidRPr="00F06959" w:rsidRDefault="00061A5A" w:rsidP="00C80083">
            <w:pPr>
              <w:pStyle w:val="Tabletext"/>
              <w:jc w:val="center"/>
              <w:rPr>
                <w:lang w:val="en-US"/>
              </w:rPr>
            </w:pPr>
            <w:r w:rsidRPr="00F06959">
              <w:rPr>
                <w:lang w:val="en-US"/>
              </w:rPr>
              <w:t>219.050</w:t>
            </w:r>
          </w:p>
        </w:tc>
        <w:tc>
          <w:tcPr>
            <w:tcW w:w="1073" w:type="dxa"/>
            <w:tcBorders>
              <w:bottom w:val="single" w:sz="4" w:space="0" w:color="000000"/>
            </w:tcBorders>
            <w:vAlign w:val="bottom"/>
          </w:tcPr>
          <w:p w14:paraId="432FF040" w14:textId="77777777" w:rsidR="00061A5A" w:rsidRPr="00F06959" w:rsidRDefault="00061A5A" w:rsidP="00C80083">
            <w:pPr>
              <w:pStyle w:val="Tabletext"/>
              <w:jc w:val="center"/>
              <w:rPr>
                <w:lang w:val="en-US"/>
              </w:rPr>
            </w:pPr>
            <w:r w:rsidRPr="00F06959">
              <w:rPr>
                <w:lang w:val="en-US"/>
              </w:rPr>
              <w:t>226.050</w:t>
            </w:r>
          </w:p>
        </w:tc>
      </w:tr>
      <w:tr w:rsidR="00061A5A" w:rsidRPr="00F06959" w14:paraId="08B977E2" w14:textId="77777777" w:rsidTr="00C80083">
        <w:trPr>
          <w:jc w:val="center"/>
        </w:trPr>
        <w:tc>
          <w:tcPr>
            <w:tcW w:w="1060" w:type="dxa"/>
            <w:tcBorders>
              <w:bottom w:val="single" w:sz="4" w:space="0" w:color="000000"/>
            </w:tcBorders>
          </w:tcPr>
          <w:p w14:paraId="79699CB3" w14:textId="77777777" w:rsidR="00061A5A" w:rsidRPr="00F06959" w:rsidRDefault="00061A5A" w:rsidP="00C80083">
            <w:pPr>
              <w:pStyle w:val="Tabletext"/>
              <w:jc w:val="center"/>
              <w:rPr>
                <w:lang w:val="en-US"/>
              </w:rPr>
            </w:pPr>
            <w:r w:rsidRPr="00F06959">
              <w:rPr>
                <w:bCs/>
                <w:lang w:val="en-US"/>
              </w:rPr>
              <w:t>32</w:t>
            </w:r>
          </w:p>
        </w:tc>
        <w:tc>
          <w:tcPr>
            <w:tcW w:w="1071" w:type="dxa"/>
            <w:tcBorders>
              <w:bottom w:val="single" w:sz="4" w:space="0" w:color="000000"/>
            </w:tcBorders>
            <w:vAlign w:val="bottom"/>
          </w:tcPr>
          <w:p w14:paraId="63AD7E54" w14:textId="77777777" w:rsidR="00061A5A" w:rsidRPr="00F06959" w:rsidRDefault="00061A5A" w:rsidP="00C80083">
            <w:pPr>
              <w:pStyle w:val="Tabletext"/>
              <w:jc w:val="center"/>
              <w:rPr>
                <w:lang w:val="en-US"/>
              </w:rPr>
            </w:pPr>
            <w:r w:rsidRPr="00F06959">
              <w:rPr>
                <w:lang w:val="en-US"/>
              </w:rPr>
              <w:t>177.150</w:t>
            </w:r>
          </w:p>
        </w:tc>
        <w:tc>
          <w:tcPr>
            <w:tcW w:w="1072" w:type="dxa"/>
            <w:tcBorders>
              <w:bottom w:val="single" w:sz="4" w:space="0" w:color="000000"/>
            </w:tcBorders>
            <w:vAlign w:val="bottom"/>
          </w:tcPr>
          <w:p w14:paraId="11D44DBC" w14:textId="77777777" w:rsidR="00061A5A" w:rsidRPr="00F06959" w:rsidRDefault="00061A5A" w:rsidP="00C80083">
            <w:pPr>
              <w:pStyle w:val="Tabletext"/>
              <w:jc w:val="center"/>
              <w:rPr>
                <w:lang w:val="en-US"/>
              </w:rPr>
            </w:pPr>
            <w:r w:rsidRPr="00F06959">
              <w:rPr>
                <w:lang w:val="en-US"/>
              </w:rPr>
              <w:t>184.150</w:t>
            </w:r>
          </w:p>
        </w:tc>
        <w:tc>
          <w:tcPr>
            <w:tcW w:w="1072" w:type="dxa"/>
            <w:tcBorders>
              <w:bottom w:val="single" w:sz="4" w:space="0" w:color="000000"/>
            </w:tcBorders>
            <w:vAlign w:val="bottom"/>
          </w:tcPr>
          <w:p w14:paraId="18B6EA62" w14:textId="77777777" w:rsidR="00061A5A" w:rsidRPr="00F06959" w:rsidRDefault="00061A5A" w:rsidP="00C80083">
            <w:pPr>
              <w:pStyle w:val="Tabletext"/>
              <w:jc w:val="center"/>
              <w:rPr>
                <w:lang w:val="en-US"/>
              </w:rPr>
            </w:pPr>
            <w:r w:rsidRPr="00F06959">
              <w:rPr>
                <w:lang w:val="en-US"/>
              </w:rPr>
              <w:t>191.150</w:t>
            </w:r>
          </w:p>
        </w:tc>
        <w:tc>
          <w:tcPr>
            <w:tcW w:w="1073" w:type="dxa"/>
            <w:tcBorders>
              <w:bottom w:val="single" w:sz="4" w:space="0" w:color="000000"/>
            </w:tcBorders>
            <w:vAlign w:val="bottom"/>
          </w:tcPr>
          <w:p w14:paraId="3C4A7736" w14:textId="77777777" w:rsidR="00061A5A" w:rsidRPr="00F06959" w:rsidRDefault="00061A5A" w:rsidP="00C80083">
            <w:pPr>
              <w:pStyle w:val="Tabletext"/>
              <w:jc w:val="center"/>
              <w:rPr>
                <w:lang w:val="en-US"/>
              </w:rPr>
            </w:pPr>
            <w:r w:rsidRPr="00F06959">
              <w:rPr>
                <w:lang w:val="en-US"/>
              </w:rPr>
              <w:t>198.150</w:t>
            </w:r>
          </w:p>
        </w:tc>
        <w:tc>
          <w:tcPr>
            <w:tcW w:w="1073" w:type="dxa"/>
            <w:tcBorders>
              <w:bottom w:val="single" w:sz="4" w:space="0" w:color="000000"/>
            </w:tcBorders>
            <w:vAlign w:val="bottom"/>
          </w:tcPr>
          <w:p w14:paraId="0FCC22A5" w14:textId="77777777" w:rsidR="00061A5A" w:rsidRPr="00F06959" w:rsidRDefault="00061A5A" w:rsidP="00C80083">
            <w:pPr>
              <w:pStyle w:val="Tabletext"/>
              <w:jc w:val="center"/>
              <w:rPr>
                <w:lang w:val="en-US"/>
              </w:rPr>
            </w:pPr>
            <w:r w:rsidRPr="00F06959">
              <w:rPr>
                <w:lang w:val="en-US"/>
              </w:rPr>
              <w:t>205.150</w:t>
            </w:r>
          </w:p>
        </w:tc>
        <w:tc>
          <w:tcPr>
            <w:tcW w:w="1072" w:type="dxa"/>
            <w:tcBorders>
              <w:bottom w:val="single" w:sz="4" w:space="0" w:color="000000"/>
            </w:tcBorders>
            <w:vAlign w:val="bottom"/>
          </w:tcPr>
          <w:p w14:paraId="2559C71F" w14:textId="77777777" w:rsidR="00061A5A" w:rsidRPr="00F06959" w:rsidRDefault="00061A5A" w:rsidP="00C80083">
            <w:pPr>
              <w:pStyle w:val="Tabletext"/>
              <w:jc w:val="center"/>
              <w:rPr>
                <w:lang w:val="en-US"/>
              </w:rPr>
            </w:pPr>
            <w:r w:rsidRPr="00F06959">
              <w:rPr>
                <w:lang w:val="en-US"/>
              </w:rPr>
              <w:t>212.150</w:t>
            </w:r>
          </w:p>
        </w:tc>
        <w:tc>
          <w:tcPr>
            <w:tcW w:w="1073" w:type="dxa"/>
            <w:tcBorders>
              <w:bottom w:val="single" w:sz="4" w:space="0" w:color="000000"/>
            </w:tcBorders>
            <w:vAlign w:val="bottom"/>
          </w:tcPr>
          <w:p w14:paraId="0038A611" w14:textId="77777777" w:rsidR="00061A5A" w:rsidRPr="00F06959" w:rsidRDefault="00061A5A" w:rsidP="00C80083">
            <w:pPr>
              <w:pStyle w:val="Tabletext"/>
              <w:jc w:val="center"/>
              <w:rPr>
                <w:lang w:val="en-US"/>
              </w:rPr>
            </w:pPr>
            <w:r w:rsidRPr="00F06959">
              <w:rPr>
                <w:lang w:val="en-US"/>
              </w:rPr>
              <w:t>219.150</w:t>
            </w:r>
          </w:p>
        </w:tc>
        <w:tc>
          <w:tcPr>
            <w:tcW w:w="1073" w:type="dxa"/>
            <w:tcBorders>
              <w:bottom w:val="single" w:sz="4" w:space="0" w:color="000000"/>
            </w:tcBorders>
            <w:vAlign w:val="bottom"/>
          </w:tcPr>
          <w:p w14:paraId="18477753" w14:textId="77777777" w:rsidR="00061A5A" w:rsidRPr="00F06959" w:rsidRDefault="00061A5A" w:rsidP="00C80083">
            <w:pPr>
              <w:pStyle w:val="Tabletext"/>
              <w:jc w:val="center"/>
              <w:rPr>
                <w:lang w:val="en-US"/>
              </w:rPr>
            </w:pPr>
            <w:r w:rsidRPr="00F06959">
              <w:rPr>
                <w:lang w:val="en-US"/>
              </w:rPr>
              <w:t>226.150</w:t>
            </w:r>
          </w:p>
        </w:tc>
      </w:tr>
      <w:tr w:rsidR="00061A5A" w:rsidRPr="008E3C69" w14:paraId="5FEDB0AD" w14:textId="77777777" w:rsidTr="00C80083">
        <w:trPr>
          <w:jc w:val="center"/>
        </w:trPr>
        <w:tc>
          <w:tcPr>
            <w:tcW w:w="1060" w:type="dxa"/>
            <w:tcBorders>
              <w:top w:val="single" w:sz="4" w:space="0" w:color="000000"/>
            </w:tcBorders>
          </w:tcPr>
          <w:p w14:paraId="23AFA331" w14:textId="77777777" w:rsidR="00061A5A" w:rsidRPr="008E3C69" w:rsidRDefault="00061A5A" w:rsidP="00C80083">
            <w:pPr>
              <w:pStyle w:val="Tabletext"/>
              <w:keepNext/>
              <w:jc w:val="center"/>
              <w:rPr>
                <w:sz w:val="20"/>
                <w:lang w:val="en-US"/>
              </w:rPr>
            </w:pPr>
            <w:r w:rsidRPr="008E3C69">
              <w:rPr>
                <w:sz w:val="20"/>
                <w:lang w:val="en-US"/>
              </w:rPr>
              <w:t>33</w:t>
            </w:r>
          </w:p>
        </w:tc>
        <w:tc>
          <w:tcPr>
            <w:tcW w:w="1071" w:type="dxa"/>
            <w:tcBorders>
              <w:top w:val="single" w:sz="4" w:space="0" w:color="000000"/>
            </w:tcBorders>
            <w:vAlign w:val="bottom"/>
          </w:tcPr>
          <w:p w14:paraId="24145DDA" w14:textId="77777777" w:rsidR="00061A5A" w:rsidRPr="008E3C69" w:rsidRDefault="00061A5A" w:rsidP="00C80083">
            <w:pPr>
              <w:pStyle w:val="Tabletext"/>
              <w:keepNext/>
              <w:jc w:val="center"/>
              <w:rPr>
                <w:sz w:val="20"/>
                <w:lang w:val="en-US"/>
              </w:rPr>
            </w:pPr>
            <w:r w:rsidRPr="008E3C69">
              <w:rPr>
                <w:sz w:val="20"/>
                <w:lang w:val="en-US"/>
              </w:rPr>
              <w:t>177.250</w:t>
            </w:r>
          </w:p>
        </w:tc>
        <w:tc>
          <w:tcPr>
            <w:tcW w:w="1072" w:type="dxa"/>
            <w:tcBorders>
              <w:top w:val="single" w:sz="4" w:space="0" w:color="000000"/>
            </w:tcBorders>
            <w:vAlign w:val="bottom"/>
          </w:tcPr>
          <w:p w14:paraId="3C613FE0" w14:textId="77777777" w:rsidR="00061A5A" w:rsidRPr="008E3C69" w:rsidRDefault="00061A5A" w:rsidP="00C80083">
            <w:pPr>
              <w:pStyle w:val="Tabletext"/>
              <w:keepNext/>
              <w:jc w:val="center"/>
              <w:rPr>
                <w:sz w:val="20"/>
                <w:lang w:val="en-US"/>
              </w:rPr>
            </w:pPr>
            <w:r w:rsidRPr="008E3C69">
              <w:rPr>
                <w:sz w:val="20"/>
                <w:lang w:val="en-US"/>
              </w:rPr>
              <w:t>184.250</w:t>
            </w:r>
          </w:p>
        </w:tc>
        <w:tc>
          <w:tcPr>
            <w:tcW w:w="1072" w:type="dxa"/>
            <w:tcBorders>
              <w:top w:val="single" w:sz="4" w:space="0" w:color="000000"/>
            </w:tcBorders>
            <w:vAlign w:val="bottom"/>
          </w:tcPr>
          <w:p w14:paraId="79DC3961" w14:textId="77777777" w:rsidR="00061A5A" w:rsidRPr="008E3C69" w:rsidRDefault="00061A5A" w:rsidP="00C80083">
            <w:pPr>
              <w:pStyle w:val="Tabletext"/>
              <w:keepNext/>
              <w:jc w:val="center"/>
              <w:rPr>
                <w:sz w:val="20"/>
                <w:lang w:val="en-US"/>
              </w:rPr>
            </w:pPr>
            <w:r w:rsidRPr="008E3C69">
              <w:rPr>
                <w:sz w:val="20"/>
                <w:lang w:val="en-US"/>
              </w:rPr>
              <w:t>191.250</w:t>
            </w:r>
          </w:p>
        </w:tc>
        <w:tc>
          <w:tcPr>
            <w:tcW w:w="1073" w:type="dxa"/>
            <w:tcBorders>
              <w:top w:val="single" w:sz="4" w:space="0" w:color="000000"/>
            </w:tcBorders>
            <w:vAlign w:val="bottom"/>
          </w:tcPr>
          <w:p w14:paraId="1092499C" w14:textId="77777777" w:rsidR="00061A5A" w:rsidRPr="008E3C69" w:rsidRDefault="00061A5A" w:rsidP="00C80083">
            <w:pPr>
              <w:pStyle w:val="Tabletext"/>
              <w:keepNext/>
              <w:jc w:val="center"/>
              <w:rPr>
                <w:sz w:val="20"/>
                <w:lang w:val="en-US"/>
              </w:rPr>
            </w:pPr>
            <w:r w:rsidRPr="008E3C69">
              <w:rPr>
                <w:sz w:val="20"/>
                <w:lang w:val="en-US"/>
              </w:rPr>
              <w:t>198.250</w:t>
            </w:r>
          </w:p>
        </w:tc>
        <w:tc>
          <w:tcPr>
            <w:tcW w:w="1073" w:type="dxa"/>
            <w:tcBorders>
              <w:top w:val="single" w:sz="4" w:space="0" w:color="000000"/>
            </w:tcBorders>
            <w:vAlign w:val="bottom"/>
          </w:tcPr>
          <w:p w14:paraId="571E9374" w14:textId="77777777" w:rsidR="00061A5A" w:rsidRPr="008E3C69" w:rsidRDefault="00061A5A" w:rsidP="00C80083">
            <w:pPr>
              <w:pStyle w:val="Tabletext"/>
              <w:keepNext/>
              <w:jc w:val="center"/>
              <w:rPr>
                <w:sz w:val="20"/>
                <w:lang w:val="en-US"/>
              </w:rPr>
            </w:pPr>
            <w:r w:rsidRPr="008E3C69">
              <w:rPr>
                <w:sz w:val="20"/>
                <w:lang w:val="en-US"/>
              </w:rPr>
              <w:t>205.250</w:t>
            </w:r>
          </w:p>
        </w:tc>
        <w:tc>
          <w:tcPr>
            <w:tcW w:w="1072" w:type="dxa"/>
            <w:tcBorders>
              <w:top w:val="single" w:sz="4" w:space="0" w:color="000000"/>
            </w:tcBorders>
            <w:vAlign w:val="bottom"/>
          </w:tcPr>
          <w:p w14:paraId="4B0BA24E" w14:textId="77777777" w:rsidR="00061A5A" w:rsidRPr="008E3C69" w:rsidRDefault="00061A5A" w:rsidP="00C80083">
            <w:pPr>
              <w:pStyle w:val="Tabletext"/>
              <w:keepNext/>
              <w:jc w:val="center"/>
              <w:rPr>
                <w:sz w:val="20"/>
                <w:lang w:val="en-US"/>
              </w:rPr>
            </w:pPr>
            <w:r w:rsidRPr="008E3C69">
              <w:rPr>
                <w:sz w:val="20"/>
                <w:lang w:val="en-US"/>
              </w:rPr>
              <w:t>212.250</w:t>
            </w:r>
          </w:p>
        </w:tc>
        <w:tc>
          <w:tcPr>
            <w:tcW w:w="1073" w:type="dxa"/>
            <w:tcBorders>
              <w:top w:val="single" w:sz="4" w:space="0" w:color="000000"/>
            </w:tcBorders>
            <w:vAlign w:val="bottom"/>
          </w:tcPr>
          <w:p w14:paraId="185E6A06" w14:textId="77777777" w:rsidR="00061A5A" w:rsidRPr="008E3C69" w:rsidRDefault="00061A5A" w:rsidP="00C80083">
            <w:pPr>
              <w:pStyle w:val="Tabletext"/>
              <w:keepNext/>
              <w:jc w:val="center"/>
              <w:rPr>
                <w:sz w:val="20"/>
                <w:lang w:val="en-US"/>
              </w:rPr>
            </w:pPr>
            <w:r w:rsidRPr="008E3C69">
              <w:rPr>
                <w:sz w:val="20"/>
                <w:lang w:val="en-US"/>
              </w:rPr>
              <w:t>219.250</w:t>
            </w:r>
          </w:p>
        </w:tc>
        <w:tc>
          <w:tcPr>
            <w:tcW w:w="1073" w:type="dxa"/>
            <w:tcBorders>
              <w:top w:val="single" w:sz="4" w:space="0" w:color="000000"/>
            </w:tcBorders>
            <w:vAlign w:val="bottom"/>
          </w:tcPr>
          <w:p w14:paraId="791619EE" w14:textId="77777777" w:rsidR="00061A5A" w:rsidRPr="008E3C69" w:rsidRDefault="00061A5A" w:rsidP="00C80083">
            <w:pPr>
              <w:pStyle w:val="Tabletext"/>
              <w:keepNext/>
              <w:jc w:val="center"/>
              <w:rPr>
                <w:sz w:val="20"/>
                <w:lang w:val="en-US"/>
              </w:rPr>
            </w:pPr>
            <w:r w:rsidRPr="008E3C69">
              <w:rPr>
                <w:sz w:val="20"/>
                <w:lang w:val="en-US"/>
              </w:rPr>
              <w:t>226.250</w:t>
            </w:r>
          </w:p>
        </w:tc>
      </w:tr>
      <w:tr w:rsidR="00061A5A" w:rsidRPr="008E3C69" w14:paraId="38C388D0" w14:textId="77777777" w:rsidTr="00C80083">
        <w:trPr>
          <w:jc w:val="center"/>
        </w:trPr>
        <w:tc>
          <w:tcPr>
            <w:tcW w:w="1060" w:type="dxa"/>
          </w:tcPr>
          <w:p w14:paraId="3C9FC85F" w14:textId="77777777" w:rsidR="00061A5A" w:rsidRPr="008E3C69" w:rsidRDefault="00061A5A" w:rsidP="00C80083">
            <w:pPr>
              <w:pStyle w:val="Tabletext"/>
              <w:keepNext/>
              <w:jc w:val="center"/>
              <w:rPr>
                <w:sz w:val="20"/>
                <w:lang w:val="en-US"/>
              </w:rPr>
            </w:pPr>
            <w:r w:rsidRPr="008E3C69">
              <w:rPr>
                <w:sz w:val="20"/>
                <w:lang w:val="en-US"/>
              </w:rPr>
              <w:t>34</w:t>
            </w:r>
          </w:p>
        </w:tc>
        <w:tc>
          <w:tcPr>
            <w:tcW w:w="1071" w:type="dxa"/>
            <w:vAlign w:val="bottom"/>
          </w:tcPr>
          <w:p w14:paraId="58D6B116" w14:textId="77777777" w:rsidR="00061A5A" w:rsidRPr="008E3C69" w:rsidRDefault="00061A5A" w:rsidP="00C80083">
            <w:pPr>
              <w:pStyle w:val="Tabletext"/>
              <w:keepNext/>
              <w:jc w:val="center"/>
              <w:rPr>
                <w:sz w:val="20"/>
                <w:lang w:val="en-US"/>
              </w:rPr>
            </w:pPr>
            <w:r w:rsidRPr="008E3C69">
              <w:rPr>
                <w:sz w:val="20"/>
                <w:lang w:val="en-US"/>
              </w:rPr>
              <w:t>177.350</w:t>
            </w:r>
          </w:p>
        </w:tc>
        <w:tc>
          <w:tcPr>
            <w:tcW w:w="1072" w:type="dxa"/>
            <w:vAlign w:val="bottom"/>
          </w:tcPr>
          <w:p w14:paraId="3F548B42" w14:textId="77777777" w:rsidR="00061A5A" w:rsidRPr="008E3C69" w:rsidRDefault="00061A5A" w:rsidP="00C80083">
            <w:pPr>
              <w:pStyle w:val="Tabletext"/>
              <w:keepNext/>
              <w:jc w:val="center"/>
              <w:rPr>
                <w:sz w:val="20"/>
                <w:lang w:val="en-US"/>
              </w:rPr>
            </w:pPr>
            <w:r w:rsidRPr="008E3C69">
              <w:rPr>
                <w:sz w:val="20"/>
                <w:lang w:val="en-US"/>
              </w:rPr>
              <w:t>184.350</w:t>
            </w:r>
          </w:p>
        </w:tc>
        <w:tc>
          <w:tcPr>
            <w:tcW w:w="1072" w:type="dxa"/>
            <w:vAlign w:val="bottom"/>
          </w:tcPr>
          <w:p w14:paraId="296F3CE4" w14:textId="77777777" w:rsidR="00061A5A" w:rsidRPr="008E3C69" w:rsidRDefault="00061A5A" w:rsidP="00C80083">
            <w:pPr>
              <w:pStyle w:val="Tabletext"/>
              <w:keepNext/>
              <w:jc w:val="center"/>
              <w:rPr>
                <w:sz w:val="20"/>
                <w:lang w:val="en-US"/>
              </w:rPr>
            </w:pPr>
            <w:r w:rsidRPr="008E3C69">
              <w:rPr>
                <w:sz w:val="20"/>
                <w:lang w:val="en-US"/>
              </w:rPr>
              <w:t>191.350</w:t>
            </w:r>
          </w:p>
        </w:tc>
        <w:tc>
          <w:tcPr>
            <w:tcW w:w="1073" w:type="dxa"/>
            <w:vAlign w:val="bottom"/>
          </w:tcPr>
          <w:p w14:paraId="2B7FCF78" w14:textId="77777777" w:rsidR="00061A5A" w:rsidRPr="008E3C69" w:rsidRDefault="00061A5A" w:rsidP="00C80083">
            <w:pPr>
              <w:pStyle w:val="Tabletext"/>
              <w:keepNext/>
              <w:jc w:val="center"/>
              <w:rPr>
                <w:sz w:val="20"/>
                <w:lang w:val="en-US"/>
              </w:rPr>
            </w:pPr>
            <w:r w:rsidRPr="008E3C69">
              <w:rPr>
                <w:sz w:val="20"/>
                <w:lang w:val="en-US"/>
              </w:rPr>
              <w:t>198.350</w:t>
            </w:r>
          </w:p>
        </w:tc>
        <w:tc>
          <w:tcPr>
            <w:tcW w:w="1073" w:type="dxa"/>
            <w:vAlign w:val="bottom"/>
          </w:tcPr>
          <w:p w14:paraId="614703DC" w14:textId="77777777" w:rsidR="00061A5A" w:rsidRPr="008E3C69" w:rsidRDefault="00061A5A" w:rsidP="00C80083">
            <w:pPr>
              <w:pStyle w:val="Tabletext"/>
              <w:keepNext/>
              <w:jc w:val="center"/>
              <w:rPr>
                <w:sz w:val="20"/>
                <w:lang w:val="en-US"/>
              </w:rPr>
            </w:pPr>
            <w:r w:rsidRPr="008E3C69">
              <w:rPr>
                <w:sz w:val="20"/>
                <w:lang w:val="en-US"/>
              </w:rPr>
              <w:t>205.350</w:t>
            </w:r>
          </w:p>
        </w:tc>
        <w:tc>
          <w:tcPr>
            <w:tcW w:w="1072" w:type="dxa"/>
            <w:vAlign w:val="bottom"/>
          </w:tcPr>
          <w:p w14:paraId="7C6C03E2" w14:textId="77777777" w:rsidR="00061A5A" w:rsidRPr="008E3C69" w:rsidRDefault="00061A5A" w:rsidP="00C80083">
            <w:pPr>
              <w:pStyle w:val="Tabletext"/>
              <w:keepNext/>
              <w:jc w:val="center"/>
              <w:rPr>
                <w:sz w:val="20"/>
                <w:lang w:val="en-US"/>
              </w:rPr>
            </w:pPr>
            <w:r w:rsidRPr="008E3C69">
              <w:rPr>
                <w:sz w:val="20"/>
                <w:lang w:val="en-US"/>
              </w:rPr>
              <w:t>212.350</w:t>
            </w:r>
          </w:p>
        </w:tc>
        <w:tc>
          <w:tcPr>
            <w:tcW w:w="1073" w:type="dxa"/>
            <w:vAlign w:val="bottom"/>
          </w:tcPr>
          <w:p w14:paraId="56DDE3B2" w14:textId="77777777" w:rsidR="00061A5A" w:rsidRPr="008E3C69" w:rsidRDefault="00061A5A" w:rsidP="00C80083">
            <w:pPr>
              <w:pStyle w:val="Tabletext"/>
              <w:keepNext/>
              <w:jc w:val="center"/>
              <w:rPr>
                <w:sz w:val="20"/>
                <w:lang w:val="en-US"/>
              </w:rPr>
            </w:pPr>
            <w:r w:rsidRPr="008E3C69">
              <w:rPr>
                <w:sz w:val="20"/>
                <w:lang w:val="en-US"/>
              </w:rPr>
              <w:t>219.350</w:t>
            </w:r>
          </w:p>
        </w:tc>
        <w:tc>
          <w:tcPr>
            <w:tcW w:w="1073" w:type="dxa"/>
            <w:vAlign w:val="bottom"/>
          </w:tcPr>
          <w:p w14:paraId="19750167" w14:textId="77777777" w:rsidR="00061A5A" w:rsidRPr="008E3C69" w:rsidRDefault="00061A5A" w:rsidP="00C80083">
            <w:pPr>
              <w:pStyle w:val="Tabletext"/>
              <w:keepNext/>
              <w:jc w:val="center"/>
              <w:rPr>
                <w:sz w:val="20"/>
                <w:lang w:val="en-US"/>
              </w:rPr>
            </w:pPr>
            <w:r w:rsidRPr="008E3C69">
              <w:rPr>
                <w:sz w:val="20"/>
                <w:lang w:val="en-US"/>
              </w:rPr>
              <w:t>226.350</w:t>
            </w:r>
          </w:p>
        </w:tc>
      </w:tr>
      <w:tr w:rsidR="00061A5A" w:rsidRPr="008E3C69" w14:paraId="130F7E7F" w14:textId="77777777" w:rsidTr="00C80083">
        <w:trPr>
          <w:jc w:val="center"/>
        </w:trPr>
        <w:tc>
          <w:tcPr>
            <w:tcW w:w="1060" w:type="dxa"/>
          </w:tcPr>
          <w:p w14:paraId="40645679" w14:textId="77777777" w:rsidR="00061A5A" w:rsidRPr="008E3C69" w:rsidRDefault="00061A5A" w:rsidP="00C80083">
            <w:pPr>
              <w:pStyle w:val="Tabletext"/>
              <w:keepNext/>
              <w:jc w:val="center"/>
              <w:rPr>
                <w:sz w:val="20"/>
                <w:lang w:val="en-US"/>
              </w:rPr>
            </w:pPr>
            <w:r w:rsidRPr="008E3C69">
              <w:rPr>
                <w:sz w:val="20"/>
                <w:lang w:val="en-US"/>
              </w:rPr>
              <w:t>35</w:t>
            </w:r>
          </w:p>
        </w:tc>
        <w:tc>
          <w:tcPr>
            <w:tcW w:w="1071" w:type="dxa"/>
            <w:vAlign w:val="bottom"/>
          </w:tcPr>
          <w:p w14:paraId="645641A9" w14:textId="77777777" w:rsidR="00061A5A" w:rsidRPr="008E3C69" w:rsidRDefault="00061A5A" w:rsidP="00C80083">
            <w:pPr>
              <w:pStyle w:val="Tabletext"/>
              <w:keepNext/>
              <w:jc w:val="center"/>
              <w:rPr>
                <w:sz w:val="20"/>
                <w:lang w:val="en-US"/>
              </w:rPr>
            </w:pPr>
            <w:r w:rsidRPr="008E3C69">
              <w:rPr>
                <w:sz w:val="20"/>
                <w:lang w:val="en-US"/>
              </w:rPr>
              <w:t>177.450</w:t>
            </w:r>
          </w:p>
        </w:tc>
        <w:tc>
          <w:tcPr>
            <w:tcW w:w="1072" w:type="dxa"/>
            <w:vAlign w:val="bottom"/>
          </w:tcPr>
          <w:p w14:paraId="5C21EB33" w14:textId="77777777" w:rsidR="00061A5A" w:rsidRPr="008E3C69" w:rsidRDefault="00061A5A" w:rsidP="00C80083">
            <w:pPr>
              <w:pStyle w:val="Tabletext"/>
              <w:keepNext/>
              <w:jc w:val="center"/>
              <w:rPr>
                <w:sz w:val="20"/>
                <w:lang w:val="en-US"/>
              </w:rPr>
            </w:pPr>
            <w:r w:rsidRPr="008E3C69">
              <w:rPr>
                <w:sz w:val="20"/>
                <w:lang w:val="en-US"/>
              </w:rPr>
              <w:t>184.450</w:t>
            </w:r>
          </w:p>
        </w:tc>
        <w:tc>
          <w:tcPr>
            <w:tcW w:w="1072" w:type="dxa"/>
            <w:vAlign w:val="bottom"/>
          </w:tcPr>
          <w:p w14:paraId="1C48F891" w14:textId="77777777" w:rsidR="00061A5A" w:rsidRPr="008E3C69" w:rsidRDefault="00061A5A" w:rsidP="00C80083">
            <w:pPr>
              <w:pStyle w:val="Tabletext"/>
              <w:keepNext/>
              <w:jc w:val="center"/>
              <w:rPr>
                <w:sz w:val="20"/>
                <w:lang w:val="en-US"/>
              </w:rPr>
            </w:pPr>
            <w:r w:rsidRPr="008E3C69">
              <w:rPr>
                <w:sz w:val="20"/>
                <w:lang w:val="en-US"/>
              </w:rPr>
              <w:t>191.450</w:t>
            </w:r>
          </w:p>
        </w:tc>
        <w:tc>
          <w:tcPr>
            <w:tcW w:w="1073" w:type="dxa"/>
            <w:vAlign w:val="bottom"/>
          </w:tcPr>
          <w:p w14:paraId="3674A1E0" w14:textId="77777777" w:rsidR="00061A5A" w:rsidRPr="008E3C69" w:rsidRDefault="00061A5A" w:rsidP="00C80083">
            <w:pPr>
              <w:pStyle w:val="Tabletext"/>
              <w:keepNext/>
              <w:jc w:val="center"/>
              <w:rPr>
                <w:sz w:val="20"/>
                <w:lang w:val="en-US"/>
              </w:rPr>
            </w:pPr>
            <w:r w:rsidRPr="008E3C69">
              <w:rPr>
                <w:sz w:val="20"/>
                <w:lang w:val="en-US"/>
              </w:rPr>
              <w:t>198.450</w:t>
            </w:r>
          </w:p>
        </w:tc>
        <w:tc>
          <w:tcPr>
            <w:tcW w:w="1073" w:type="dxa"/>
            <w:vAlign w:val="bottom"/>
          </w:tcPr>
          <w:p w14:paraId="3372E7FE" w14:textId="77777777" w:rsidR="00061A5A" w:rsidRPr="008E3C69" w:rsidRDefault="00061A5A" w:rsidP="00C80083">
            <w:pPr>
              <w:pStyle w:val="Tabletext"/>
              <w:keepNext/>
              <w:jc w:val="center"/>
              <w:rPr>
                <w:sz w:val="20"/>
                <w:lang w:val="en-US"/>
              </w:rPr>
            </w:pPr>
            <w:r w:rsidRPr="008E3C69">
              <w:rPr>
                <w:sz w:val="20"/>
                <w:lang w:val="en-US"/>
              </w:rPr>
              <w:t>205.450</w:t>
            </w:r>
          </w:p>
        </w:tc>
        <w:tc>
          <w:tcPr>
            <w:tcW w:w="1072" w:type="dxa"/>
            <w:vAlign w:val="bottom"/>
          </w:tcPr>
          <w:p w14:paraId="5A3AB80A" w14:textId="77777777" w:rsidR="00061A5A" w:rsidRPr="008E3C69" w:rsidRDefault="00061A5A" w:rsidP="00C80083">
            <w:pPr>
              <w:pStyle w:val="Tabletext"/>
              <w:keepNext/>
              <w:jc w:val="center"/>
              <w:rPr>
                <w:sz w:val="20"/>
                <w:lang w:val="en-US"/>
              </w:rPr>
            </w:pPr>
            <w:r w:rsidRPr="008E3C69">
              <w:rPr>
                <w:sz w:val="20"/>
                <w:lang w:val="en-US"/>
              </w:rPr>
              <w:t>212.450</w:t>
            </w:r>
          </w:p>
        </w:tc>
        <w:tc>
          <w:tcPr>
            <w:tcW w:w="1073" w:type="dxa"/>
            <w:vAlign w:val="bottom"/>
          </w:tcPr>
          <w:p w14:paraId="19B33D63" w14:textId="77777777" w:rsidR="00061A5A" w:rsidRPr="008E3C69" w:rsidRDefault="00061A5A" w:rsidP="00C80083">
            <w:pPr>
              <w:pStyle w:val="Tabletext"/>
              <w:keepNext/>
              <w:jc w:val="center"/>
              <w:rPr>
                <w:sz w:val="20"/>
                <w:lang w:val="en-US"/>
              </w:rPr>
            </w:pPr>
            <w:r w:rsidRPr="008E3C69">
              <w:rPr>
                <w:sz w:val="20"/>
                <w:lang w:val="en-US"/>
              </w:rPr>
              <w:t>219.450</w:t>
            </w:r>
          </w:p>
        </w:tc>
        <w:tc>
          <w:tcPr>
            <w:tcW w:w="1073" w:type="dxa"/>
            <w:vAlign w:val="bottom"/>
          </w:tcPr>
          <w:p w14:paraId="0C46CC12" w14:textId="77777777" w:rsidR="00061A5A" w:rsidRPr="008E3C69" w:rsidRDefault="00061A5A" w:rsidP="00C80083">
            <w:pPr>
              <w:pStyle w:val="Tabletext"/>
              <w:keepNext/>
              <w:jc w:val="center"/>
              <w:rPr>
                <w:sz w:val="20"/>
                <w:lang w:val="en-US"/>
              </w:rPr>
            </w:pPr>
            <w:r w:rsidRPr="008E3C69">
              <w:rPr>
                <w:sz w:val="20"/>
                <w:lang w:val="en-US"/>
              </w:rPr>
              <w:t>226.450</w:t>
            </w:r>
          </w:p>
        </w:tc>
      </w:tr>
      <w:tr w:rsidR="00061A5A" w:rsidRPr="008E3C69" w14:paraId="48F4B398" w14:textId="77777777" w:rsidTr="00C80083">
        <w:trPr>
          <w:jc w:val="center"/>
        </w:trPr>
        <w:tc>
          <w:tcPr>
            <w:tcW w:w="1060" w:type="dxa"/>
          </w:tcPr>
          <w:p w14:paraId="54748B34" w14:textId="77777777" w:rsidR="00061A5A" w:rsidRPr="008E3C69" w:rsidRDefault="00061A5A" w:rsidP="00C80083">
            <w:pPr>
              <w:pStyle w:val="Tabletext"/>
              <w:jc w:val="center"/>
              <w:rPr>
                <w:sz w:val="20"/>
                <w:lang w:val="en-US"/>
              </w:rPr>
            </w:pPr>
            <w:r w:rsidRPr="008E3C69">
              <w:rPr>
                <w:sz w:val="20"/>
                <w:lang w:val="en-US"/>
              </w:rPr>
              <w:t>36</w:t>
            </w:r>
          </w:p>
        </w:tc>
        <w:tc>
          <w:tcPr>
            <w:tcW w:w="1071" w:type="dxa"/>
            <w:vAlign w:val="bottom"/>
          </w:tcPr>
          <w:p w14:paraId="160D2528" w14:textId="77777777" w:rsidR="00061A5A" w:rsidRPr="008E3C69" w:rsidRDefault="00061A5A" w:rsidP="00C80083">
            <w:pPr>
              <w:pStyle w:val="Tabletext"/>
              <w:jc w:val="center"/>
              <w:rPr>
                <w:sz w:val="20"/>
                <w:lang w:val="en-US"/>
              </w:rPr>
            </w:pPr>
            <w:r w:rsidRPr="008E3C69">
              <w:rPr>
                <w:sz w:val="20"/>
                <w:lang w:val="en-US"/>
              </w:rPr>
              <w:t>177.550</w:t>
            </w:r>
          </w:p>
        </w:tc>
        <w:tc>
          <w:tcPr>
            <w:tcW w:w="1072" w:type="dxa"/>
            <w:vAlign w:val="bottom"/>
          </w:tcPr>
          <w:p w14:paraId="11572C27" w14:textId="77777777" w:rsidR="00061A5A" w:rsidRPr="008E3C69" w:rsidRDefault="00061A5A" w:rsidP="00C80083">
            <w:pPr>
              <w:pStyle w:val="Tabletext"/>
              <w:jc w:val="center"/>
              <w:rPr>
                <w:sz w:val="20"/>
                <w:lang w:val="en-US"/>
              </w:rPr>
            </w:pPr>
            <w:r w:rsidRPr="008E3C69">
              <w:rPr>
                <w:sz w:val="20"/>
                <w:lang w:val="en-US"/>
              </w:rPr>
              <w:t>184.550</w:t>
            </w:r>
          </w:p>
        </w:tc>
        <w:tc>
          <w:tcPr>
            <w:tcW w:w="1072" w:type="dxa"/>
            <w:vAlign w:val="bottom"/>
          </w:tcPr>
          <w:p w14:paraId="5845859F" w14:textId="77777777" w:rsidR="00061A5A" w:rsidRPr="008E3C69" w:rsidRDefault="00061A5A" w:rsidP="00C80083">
            <w:pPr>
              <w:pStyle w:val="Tabletext"/>
              <w:jc w:val="center"/>
              <w:rPr>
                <w:sz w:val="20"/>
                <w:lang w:val="en-US"/>
              </w:rPr>
            </w:pPr>
            <w:r w:rsidRPr="008E3C69">
              <w:rPr>
                <w:sz w:val="20"/>
                <w:lang w:val="en-US"/>
              </w:rPr>
              <w:t>191.550</w:t>
            </w:r>
          </w:p>
        </w:tc>
        <w:tc>
          <w:tcPr>
            <w:tcW w:w="1073" w:type="dxa"/>
            <w:vAlign w:val="bottom"/>
          </w:tcPr>
          <w:p w14:paraId="7E23FA1A" w14:textId="77777777" w:rsidR="00061A5A" w:rsidRPr="008E3C69" w:rsidRDefault="00061A5A" w:rsidP="00C80083">
            <w:pPr>
              <w:pStyle w:val="Tabletext"/>
              <w:jc w:val="center"/>
              <w:rPr>
                <w:sz w:val="20"/>
                <w:lang w:val="en-US"/>
              </w:rPr>
            </w:pPr>
            <w:r w:rsidRPr="008E3C69">
              <w:rPr>
                <w:sz w:val="20"/>
                <w:lang w:val="en-US"/>
              </w:rPr>
              <w:t>198.550</w:t>
            </w:r>
          </w:p>
        </w:tc>
        <w:tc>
          <w:tcPr>
            <w:tcW w:w="1073" w:type="dxa"/>
            <w:vAlign w:val="bottom"/>
          </w:tcPr>
          <w:p w14:paraId="453EB360" w14:textId="77777777" w:rsidR="00061A5A" w:rsidRPr="008E3C69" w:rsidRDefault="00061A5A" w:rsidP="00C80083">
            <w:pPr>
              <w:pStyle w:val="Tabletext"/>
              <w:jc w:val="center"/>
              <w:rPr>
                <w:sz w:val="20"/>
                <w:lang w:val="en-US"/>
              </w:rPr>
            </w:pPr>
            <w:r w:rsidRPr="008E3C69">
              <w:rPr>
                <w:sz w:val="20"/>
                <w:lang w:val="en-US"/>
              </w:rPr>
              <w:t>205.550</w:t>
            </w:r>
          </w:p>
        </w:tc>
        <w:tc>
          <w:tcPr>
            <w:tcW w:w="1072" w:type="dxa"/>
            <w:vAlign w:val="bottom"/>
          </w:tcPr>
          <w:p w14:paraId="11745480" w14:textId="77777777" w:rsidR="00061A5A" w:rsidRPr="008E3C69" w:rsidRDefault="00061A5A" w:rsidP="00C80083">
            <w:pPr>
              <w:pStyle w:val="Tabletext"/>
              <w:jc w:val="center"/>
              <w:rPr>
                <w:sz w:val="20"/>
                <w:lang w:val="en-US"/>
              </w:rPr>
            </w:pPr>
            <w:r w:rsidRPr="008E3C69">
              <w:rPr>
                <w:sz w:val="20"/>
                <w:lang w:val="en-US"/>
              </w:rPr>
              <w:t>212.550</w:t>
            </w:r>
          </w:p>
        </w:tc>
        <w:tc>
          <w:tcPr>
            <w:tcW w:w="1073" w:type="dxa"/>
            <w:vAlign w:val="bottom"/>
          </w:tcPr>
          <w:p w14:paraId="36DA782F" w14:textId="77777777" w:rsidR="00061A5A" w:rsidRPr="008E3C69" w:rsidRDefault="00061A5A" w:rsidP="00C80083">
            <w:pPr>
              <w:pStyle w:val="Tabletext"/>
              <w:jc w:val="center"/>
              <w:rPr>
                <w:sz w:val="20"/>
                <w:lang w:val="en-US"/>
              </w:rPr>
            </w:pPr>
            <w:r w:rsidRPr="008E3C69">
              <w:rPr>
                <w:sz w:val="20"/>
                <w:lang w:val="en-US"/>
              </w:rPr>
              <w:t>219.550</w:t>
            </w:r>
          </w:p>
        </w:tc>
        <w:tc>
          <w:tcPr>
            <w:tcW w:w="1073" w:type="dxa"/>
            <w:vAlign w:val="bottom"/>
          </w:tcPr>
          <w:p w14:paraId="76417A10" w14:textId="77777777" w:rsidR="00061A5A" w:rsidRPr="008E3C69" w:rsidRDefault="00061A5A" w:rsidP="00C80083">
            <w:pPr>
              <w:pStyle w:val="Tabletext"/>
              <w:jc w:val="center"/>
              <w:rPr>
                <w:sz w:val="20"/>
                <w:lang w:val="en-US"/>
              </w:rPr>
            </w:pPr>
            <w:r w:rsidRPr="008E3C69">
              <w:rPr>
                <w:sz w:val="20"/>
                <w:lang w:val="en-US"/>
              </w:rPr>
              <w:t>226.550</w:t>
            </w:r>
          </w:p>
        </w:tc>
      </w:tr>
      <w:tr w:rsidR="00061A5A" w:rsidRPr="008E3C69" w14:paraId="37F455FC" w14:textId="77777777" w:rsidTr="00C80083">
        <w:trPr>
          <w:jc w:val="center"/>
        </w:trPr>
        <w:tc>
          <w:tcPr>
            <w:tcW w:w="1060" w:type="dxa"/>
          </w:tcPr>
          <w:p w14:paraId="6E9AAAC1" w14:textId="77777777" w:rsidR="00061A5A" w:rsidRPr="008E3C69" w:rsidRDefault="00061A5A" w:rsidP="00C80083">
            <w:pPr>
              <w:pStyle w:val="Tabletext"/>
              <w:jc w:val="center"/>
              <w:rPr>
                <w:sz w:val="20"/>
                <w:lang w:val="en-US"/>
              </w:rPr>
            </w:pPr>
            <w:r w:rsidRPr="008E3C69">
              <w:rPr>
                <w:sz w:val="20"/>
                <w:lang w:val="en-US"/>
              </w:rPr>
              <w:t>37</w:t>
            </w:r>
          </w:p>
        </w:tc>
        <w:tc>
          <w:tcPr>
            <w:tcW w:w="1071" w:type="dxa"/>
            <w:vAlign w:val="bottom"/>
          </w:tcPr>
          <w:p w14:paraId="3E959477" w14:textId="77777777" w:rsidR="00061A5A" w:rsidRPr="008E3C69" w:rsidRDefault="00061A5A" w:rsidP="00C80083">
            <w:pPr>
              <w:pStyle w:val="Tabletext"/>
              <w:jc w:val="center"/>
              <w:rPr>
                <w:sz w:val="20"/>
                <w:lang w:val="en-US"/>
              </w:rPr>
            </w:pPr>
            <w:r w:rsidRPr="008E3C69">
              <w:rPr>
                <w:sz w:val="20"/>
                <w:lang w:val="en-US"/>
              </w:rPr>
              <w:t>177.650</w:t>
            </w:r>
          </w:p>
        </w:tc>
        <w:tc>
          <w:tcPr>
            <w:tcW w:w="1072" w:type="dxa"/>
            <w:vAlign w:val="bottom"/>
          </w:tcPr>
          <w:p w14:paraId="0B6D77DE" w14:textId="77777777" w:rsidR="00061A5A" w:rsidRPr="008E3C69" w:rsidRDefault="00061A5A" w:rsidP="00C80083">
            <w:pPr>
              <w:pStyle w:val="Tabletext"/>
              <w:jc w:val="center"/>
              <w:rPr>
                <w:sz w:val="20"/>
                <w:lang w:val="en-US"/>
              </w:rPr>
            </w:pPr>
            <w:r w:rsidRPr="008E3C69">
              <w:rPr>
                <w:sz w:val="20"/>
                <w:lang w:val="en-US"/>
              </w:rPr>
              <w:t>184.650</w:t>
            </w:r>
          </w:p>
        </w:tc>
        <w:tc>
          <w:tcPr>
            <w:tcW w:w="1072" w:type="dxa"/>
            <w:vAlign w:val="bottom"/>
          </w:tcPr>
          <w:p w14:paraId="019C42F0" w14:textId="77777777" w:rsidR="00061A5A" w:rsidRPr="008E3C69" w:rsidRDefault="00061A5A" w:rsidP="00C80083">
            <w:pPr>
              <w:pStyle w:val="Tabletext"/>
              <w:jc w:val="center"/>
              <w:rPr>
                <w:sz w:val="20"/>
                <w:lang w:val="en-US"/>
              </w:rPr>
            </w:pPr>
            <w:r w:rsidRPr="008E3C69">
              <w:rPr>
                <w:sz w:val="20"/>
                <w:lang w:val="en-US"/>
              </w:rPr>
              <w:t>191.650</w:t>
            </w:r>
          </w:p>
        </w:tc>
        <w:tc>
          <w:tcPr>
            <w:tcW w:w="1073" w:type="dxa"/>
            <w:vAlign w:val="bottom"/>
          </w:tcPr>
          <w:p w14:paraId="62C0A902" w14:textId="77777777" w:rsidR="00061A5A" w:rsidRPr="008E3C69" w:rsidRDefault="00061A5A" w:rsidP="00C80083">
            <w:pPr>
              <w:pStyle w:val="Tabletext"/>
              <w:jc w:val="center"/>
              <w:rPr>
                <w:sz w:val="20"/>
                <w:lang w:val="en-US"/>
              </w:rPr>
            </w:pPr>
            <w:r w:rsidRPr="008E3C69">
              <w:rPr>
                <w:sz w:val="20"/>
                <w:lang w:val="en-US"/>
              </w:rPr>
              <w:t>198.650</w:t>
            </w:r>
          </w:p>
        </w:tc>
        <w:tc>
          <w:tcPr>
            <w:tcW w:w="1073" w:type="dxa"/>
            <w:vAlign w:val="bottom"/>
          </w:tcPr>
          <w:p w14:paraId="142097EF" w14:textId="77777777" w:rsidR="00061A5A" w:rsidRPr="008E3C69" w:rsidRDefault="00061A5A" w:rsidP="00C80083">
            <w:pPr>
              <w:pStyle w:val="Tabletext"/>
              <w:jc w:val="center"/>
              <w:rPr>
                <w:sz w:val="20"/>
                <w:lang w:val="en-US"/>
              </w:rPr>
            </w:pPr>
            <w:r w:rsidRPr="008E3C69">
              <w:rPr>
                <w:sz w:val="20"/>
                <w:lang w:val="en-US"/>
              </w:rPr>
              <w:t>205.650</w:t>
            </w:r>
          </w:p>
        </w:tc>
        <w:tc>
          <w:tcPr>
            <w:tcW w:w="1072" w:type="dxa"/>
            <w:vAlign w:val="bottom"/>
          </w:tcPr>
          <w:p w14:paraId="41716179" w14:textId="77777777" w:rsidR="00061A5A" w:rsidRPr="008E3C69" w:rsidRDefault="00061A5A" w:rsidP="00C80083">
            <w:pPr>
              <w:pStyle w:val="Tabletext"/>
              <w:jc w:val="center"/>
              <w:rPr>
                <w:sz w:val="20"/>
                <w:lang w:val="en-US"/>
              </w:rPr>
            </w:pPr>
            <w:r w:rsidRPr="008E3C69">
              <w:rPr>
                <w:sz w:val="20"/>
                <w:lang w:val="en-US"/>
              </w:rPr>
              <w:t>212.650</w:t>
            </w:r>
          </w:p>
        </w:tc>
        <w:tc>
          <w:tcPr>
            <w:tcW w:w="1073" w:type="dxa"/>
            <w:vAlign w:val="bottom"/>
          </w:tcPr>
          <w:p w14:paraId="35B53AE5" w14:textId="77777777" w:rsidR="00061A5A" w:rsidRPr="008E3C69" w:rsidRDefault="00061A5A" w:rsidP="00C80083">
            <w:pPr>
              <w:pStyle w:val="Tabletext"/>
              <w:jc w:val="center"/>
              <w:rPr>
                <w:sz w:val="20"/>
                <w:lang w:val="en-US"/>
              </w:rPr>
            </w:pPr>
            <w:r w:rsidRPr="008E3C69">
              <w:rPr>
                <w:sz w:val="20"/>
                <w:lang w:val="en-US"/>
              </w:rPr>
              <w:t>219.650</w:t>
            </w:r>
          </w:p>
        </w:tc>
        <w:tc>
          <w:tcPr>
            <w:tcW w:w="1073" w:type="dxa"/>
            <w:vAlign w:val="bottom"/>
          </w:tcPr>
          <w:p w14:paraId="04A1382A" w14:textId="77777777" w:rsidR="00061A5A" w:rsidRPr="008E3C69" w:rsidRDefault="00061A5A" w:rsidP="00C80083">
            <w:pPr>
              <w:pStyle w:val="Tabletext"/>
              <w:jc w:val="center"/>
              <w:rPr>
                <w:sz w:val="20"/>
                <w:lang w:val="en-US"/>
              </w:rPr>
            </w:pPr>
            <w:r w:rsidRPr="008E3C69">
              <w:rPr>
                <w:sz w:val="20"/>
                <w:lang w:val="en-US"/>
              </w:rPr>
              <w:t>226.650</w:t>
            </w:r>
          </w:p>
        </w:tc>
      </w:tr>
      <w:tr w:rsidR="00061A5A" w:rsidRPr="008E3C69" w14:paraId="62341ACA" w14:textId="77777777" w:rsidTr="00C80083">
        <w:trPr>
          <w:jc w:val="center"/>
        </w:trPr>
        <w:tc>
          <w:tcPr>
            <w:tcW w:w="1060" w:type="dxa"/>
          </w:tcPr>
          <w:p w14:paraId="33937D43" w14:textId="77777777" w:rsidR="00061A5A" w:rsidRPr="008E3C69" w:rsidRDefault="00061A5A" w:rsidP="00C80083">
            <w:pPr>
              <w:pStyle w:val="Tabletext"/>
              <w:jc w:val="center"/>
              <w:rPr>
                <w:sz w:val="20"/>
                <w:lang w:val="en-US"/>
              </w:rPr>
            </w:pPr>
            <w:r w:rsidRPr="008E3C69">
              <w:rPr>
                <w:sz w:val="20"/>
                <w:lang w:val="en-US"/>
              </w:rPr>
              <w:t>38</w:t>
            </w:r>
          </w:p>
        </w:tc>
        <w:tc>
          <w:tcPr>
            <w:tcW w:w="1071" w:type="dxa"/>
            <w:vAlign w:val="bottom"/>
          </w:tcPr>
          <w:p w14:paraId="3C394F94" w14:textId="77777777" w:rsidR="00061A5A" w:rsidRPr="008E3C69" w:rsidRDefault="00061A5A" w:rsidP="00C80083">
            <w:pPr>
              <w:pStyle w:val="Tabletext"/>
              <w:jc w:val="center"/>
              <w:rPr>
                <w:sz w:val="20"/>
                <w:lang w:val="en-US"/>
              </w:rPr>
            </w:pPr>
            <w:r w:rsidRPr="008E3C69">
              <w:rPr>
                <w:sz w:val="20"/>
                <w:lang w:val="en-US"/>
              </w:rPr>
              <w:t>177.750</w:t>
            </w:r>
          </w:p>
        </w:tc>
        <w:tc>
          <w:tcPr>
            <w:tcW w:w="1072" w:type="dxa"/>
            <w:vAlign w:val="bottom"/>
          </w:tcPr>
          <w:p w14:paraId="7DAEAB3E" w14:textId="77777777" w:rsidR="00061A5A" w:rsidRPr="008E3C69" w:rsidRDefault="00061A5A" w:rsidP="00C80083">
            <w:pPr>
              <w:pStyle w:val="Tabletext"/>
              <w:jc w:val="center"/>
              <w:rPr>
                <w:sz w:val="20"/>
                <w:lang w:val="en-US"/>
              </w:rPr>
            </w:pPr>
            <w:r w:rsidRPr="008E3C69">
              <w:rPr>
                <w:sz w:val="20"/>
                <w:lang w:val="en-US"/>
              </w:rPr>
              <w:t>184.750</w:t>
            </w:r>
          </w:p>
        </w:tc>
        <w:tc>
          <w:tcPr>
            <w:tcW w:w="1072" w:type="dxa"/>
            <w:vAlign w:val="bottom"/>
          </w:tcPr>
          <w:p w14:paraId="30EC587E" w14:textId="77777777" w:rsidR="00061A5A" w:rsidRPr="008E3C69" w:rsidRDefault="00061A5A" w:rsidP="00C80083">
            <w:pPr>
              <w:pStyle w:val="Tabletext"/>
              <w:jc w:val="center"/>
              <w:rPr>
                <w:sz w:val="20"/>
                <w:lang w:val="en-US"/>
              </w:rPr>
            </w:pPr>
            <w:r w:rsidRPr="008E3C69">
              <w:rPr>
                <w:sz w:val="20"/>
                <w:lang w:val="en-US"/>
              </w:rPr>
              <w:t>191.750</w:t>
            </w:r>
          </w:p>
        </w:tc>
        <w:tc>
          <w:tcPr>
            <w:tcW w:w="1073" w:type="dxa"/>
            <w:vAlign w:val="bottom"/>
          </w:tcPr>
          <w:p w14:paraId="760BB40F" w14:textId="77777777" w:rsidR="00061A5A" w:rsidRPr="008E3C69" w:rsidRDefault="00061A5A" w:rsidP="00C80083">
            <w:pPr>
              <w:pStyle w:val="Tabletext"/>
              <w:jc w:val="center"/>
              <w:rPr>
                <w:sz w:val="20"/>
                <w:lang w:val="en-US"/>
              </w:rPr>
            </w:pPr>
            <w:r w:rsidRPr="008E3C69">
              <w:rPr>
                <w:sz w:val="20"/>
                <w:lang w:val="en-US"/>
              </w:rPr>
              <w:t>198.750</w:t>
            </w:r>
          </w:p>
        </w:tc>
        <w:tc>
          <w:tcPr>
            <w:tcW w:w="1073" w:type="dxa"/>
            <w:vAlign w:val="bottom"/>
          </w:tcPr>
          <w:p w14:paraId="3A079EEF" w14:textId="77777777" w:rsidR="00061A5A" w:rsidRPr="008E3C69" w:rsidRDefault="00061A5A" w:rsidP="00C80083">
            <w:pPr>
              <w:pStyle w:val="Tabletext"/>
              <w:jc w:val="center"/>
              <w:rPr>
                <w:sz w:val="20"/>
                <w:lang w:val="en-US"/>
              </w:rPr>
            </w:pPr>
            <w:r w:rsidRPr="008E3C69">
              <w:rPr>
                <w:sz w:val="20"/>
                <w:lang w:val="en-US"/>
              </w:rPr>
              <w:t>205.750</w:t>
            </w:r>
          </w:p>
        </w:tc>
        <w:tc>
          <w:tcPr>
            <w:tcW w:w="1072" w:type="dxa"/>
            <w:vAlign w:val="bottom"/>
          </w:tcPr>
          <w:p w14:paraId="5168F77D" w14:textId="77777777" w:rsidR="00061A5A" w:rsidRPr="008E3C69" w:rsidRDefault="00061A5A" w:rsidP="00C80083">
            <w:pPr>
              <w:pStyle w:val="Tabletext"/>
              <w:jc w:val="center"/>
              <w:rPr>
                <w:sz w:val="20"/>
                <w:lang w:val="en-US"/>
              </w:rPr>
            </w:pPr>
            <w:r w:rsidRPr="008E3C69">
              <w:rPr>
                <w:sz w:val="20"/>
                <w:lang w:val="en-US"/>
              </w:rPr>
              <w:t>212.750</w:t>
            </w:r>
          </w:p>
        </w:tc>
        <w:tc>
          <w:tcPr>
            <w:tcW w:w="1073" w:type="dxa"/>
            <w:vAlign w:val="bottom"/>
          </w:tcPr>
          <w:p w14:paraId="42EB46E2" w14:textId="77777777" w:rsidR="00061A5A" w:rsidRPr="008E3C69" w:rsidRDefault="00061A5A" w:rsidP="00C80083">
            <w:pPr>
              <w:pStyle w:val="Tabletext"/>
              <w:jc w:val="center"/>
              <w:rPr>
                <w:sz w:val="20"/>
                <w:lang w:val="en-US"/>
              </w:rPr>
            </w:pPr>
            <w:r w:rsidRPr="008E3C69">
              <w:rPr>
                <w:sz w:val="20"/>
                <w:lang w:val="en-US"/>
              </w:rPr>
              <w:t>219.750</w:t>
            </w:r>
          </w:p>
        </w:tc>
        <w:tc>
          <w:tcPr>
            <w:tcW w:w="1073" w:type="dxa"/>
            <w:vAlign w:val="bottom"/>
          </w:tcPr>
          <w:p w14:paraId="570B2916" w14:textId="77777777" w:rsidR="00061A5A" w:rsidRPr="008E3C69" w:rsidRDefault="00061A5A" w:rsidP="00C80083">
            <w:pPr>
              <w:pStyle w:val="Tabletext"/>
              <w:jc w:val="center"/>
              <w:rPr>
                <w:sz w:val="20"/>
                <w:lang w:val="en-US"/>
              </w:rPr>
            </w:pPr>
            <w:r w:rsidRPr="008E3C69">
              <w:rPr>
                <w:sz w:val="20"/>
                <w:lang w:val="en-US"/>
              </w:rPr>
              <w:t>226.750</w:t>
            </w:r>
          </w:p>
        </w:tc>
      </w:tr>
      <w:tr w:rsidR="00061A5A" w:rsidRPr="008E3C69" w14:paraId="6018B0BF" w14:textId="77777777" w:rsidTr="00C80083">
        <w:trPr>
          <w:jc w:val="center"/>
        </w:trPr>
        <w:tc>
          <w:tcPr>
            <w:tcW w:w="1060" w:type="dxa"/>
          </w:tcPr>
          <w:p w14:paraId="03F4A382" w14:textId="77777777" w:rsidR="00061A5A" w:rsidRPr="008E3C69" w:rsidRDefault="00061A5A" w:rsidP="00C80083">
            <w:pPr>
              <w:pStyle w:val="Tabletext"/>
              <w:jc w:val="center"/>
              <w:rPr>
                <w:sz w:val="20"/>
                <w:lang w:val="en-US"/>
              </w:rPr>
            </w:pPr>
            <w:r w:rsidRPr="008E3C69">
              <w:rPr>
                <w:sz w:val="20"/>
                <w:lang w:val="en-US"/>
              </w:rPr>
              <w:t>39</w:t>
            </w:r>
          </w:p>
        </w:tc>
        <w:tc>
          <w:tcPr>
            <w:tcW w:w="1071" w:type="dxa"/>
            <w:vAlign w:val="bottom"/>
          </w:tcPr>
          <w:p w14:paraId="5B3169D2" w14:textId="77777777" w:rsidR="00061A5A" w:rsidRPr="008E3C69" w:rsidRDefault="00061A5A" w:rsidP="00C80083">
            <w:pPr>
              <w:pStyle w:val="Tabletext"/>
              <w:jc w:val="center"/>
              <w:rPr>
                <w:sz w:val="20"/>
                <w:lang w:val="en-US"/>
              </w:rPr>
            </w:pPr>
            <w:r w:rsidRPr="008E3C69">
              <w:rPr>
                <w:sz w:val="20"/>
                <w:lang w:val="en-US"/>
              </w:rPr>
              <w:t>177.850</w:t>
            </w:r>
          </w:p>
        </w:tc>
        <w:tc>
          <w:tcPr>
            <w:tcW w:w="1072" w:type="dxa"/>
            <w:vAlign w:val="bottom"/>
          </w:tcPr>
          <w:p w14:paraId="11B594F4" w14:textId="77777777" w:rsidR="00061A5A" w:rsidRPr="008E3C69" w:rsidRDefault="00061A5A" w:rsidP="00C80083">
            <w:pPr>
              <w:pStyle w:val="Tabletext"/>
              <w:jc w:val="center"/>
              <w:rPr>
                <w:sz w:val="20"/>
                <w:lang w:val="en-US"/>
              </w:rPr>
            </w:pPr>
            <w:r w:rsidRPr="008E3C69">
              <w:rPr>
                <w:sz w:val="20"/>
                <w:lang w:val="en-US"/>
              </w:rPr>
              <w:t>184.850</w:t>
            </w:r>
          </w:p>
        </w:tc>
        <w:tc>
          <w:tcPr>
            <w:tcW w:w="1072" w:type="dxa"/>
            <w:vAlign w:val="bottom"/>
          </w:tcPr>
          <w:p w14:paraId="7E200B2F" w14:textId="77777777" w:rsidR="00061A5A" w:rsidRPr="008E3C69" w:rsidRDefault="00061A5A" w:rsidP="00C80083">
            <w:pPr>
              <w:pStyle w:val="Tabletext"/>
              <w:jc w:val="center"/>
              <w:rPr>
                <w:sz w:val="20"/>
                <w:lang w:val="en-US"/>
              </w:rPr>
            </w:pPr>
            <w:r w:rsidRPr="008E3C69">
              <w:rPr>
                <w:sz w:val="20"/>
                <w:lang w:val="en-US"/>
              </w:rPr>
              <w:t>191.850</w:t>
            </w:r>
          </w:p>
        </w:tc>
        <w:tc>
          <w:tcPr>
            <w:tcW w:w="1073" w:type="dxa"/>
            <w:vAlign w:val="bottom"/>
          </w:tcPr>
          <w:p w14:paraId="2E5A1345" w14:textId="77777777" w:rsidR="00061A5A" w:rsidRPr="008E3C69" w:rsidRDefault="00061A5A" w:rsidP="00C80083">
            <w:pPr>
              <w:pStyle w:val="Tabletext"/>
              <w:jc w:val="center"/>
              <w:rPr>
                <w:sz w:val="20"/>
                <w:lang w:val="en-US"/>
              </w:rPr>
            </w:pPr>
            <w:r w:rsidRPr="008E3C69">
              <w:rPr>
                <w:sz w:val="20"/>
                <w:lang w:val="en-US"/>
              </w:rPr>
              <w:t>198.850</w:t>
            </w:r>
          </w:p>
        </w:tc>
        <w:tc>
          <w:tcPr>
            <w:tcW w:w="1073" w:type="dxa"/>
            <w:vAlign w:val="bottom"/>
          </w:tcPr>
          <w:p w14:paraId="50A20805" w14:textId="77777777" w:rsidR="00061A5A" w:rsidRPr="008E3C69" w:rsidRDefault="00061A5A" w:rsidP="00C80083">
            <w:pPr>
              <w:pStyle w:val="Tabletext"/>
              <w:jc w:val="center"/>
              <w:rPr>
                <w:sz w:val="20"/>
                <w:lang w:val="en-US"/>
              </w:rPr>
            </w:pPr>
            <w:r w:rsidRPr="008E3C69">
              <w:rPr>
                <w:sz w:val="20"/>
                <w:lang w:val="en-US"/>
              </w:rPr>
              <w:t>205.850</w:t>
            </w:r>
          </w:p>
        </w:tc>
        <w:tc>
          <w:tcPr>
            <w:tcW w:w="1072" w:type="dxa"/>
            <w:vAlign w:val="bottom"/>
          </w:tcPr>
          <w:p w14:paraId="731A8C5E" w14:textId="77777777" w:rsidR="00061A5A" w:rsidRPr="008E3C69" w:rsidRDefault="00061A5A" w:rsidP="00C80083">
            <w:pPr>
              <w:pStyle w:val="Tabletext"/>
              <w:jc w:val="center"/>
              <w:rPr>
                <w:sz w:val="20"/>
                <w:lang w:val="en-US"/>
              </w:rPr>
            </w:pPr>
            <w:r w:rsidRPr="008E3C69">
              <w:rPr>
                <w:sz w:val="20"/>
                <w:lang w:val="en-US"/>
              </w:rPr>
              <w:t>212.850</w:t>
            </w:r>
          </w:p>
        </w:tc>
        <w:tc>
          <w:tcPr>
            <w:tcW w:w="1073" w:type="dxa"/>
            <w:vAlign w:val="bottom"/>
          </w:tcPr>
          <w:p w14:paraId="5C87E935" w14:textId="77777777" w:rsidR="00061A5A" w:rsidRPr="008E3C69" w:rsidRDefault="00061A5A" w:rsidP="00C80083">
            <w:pPr>
              <w:pStyle w:val="Tabletext"/>
              <w:jc w:val="center"/>
              <w:rPr>
                <w:sz w:val="20"/>
                <w:lang w:val="en-US"/>
              </w:rPr>
            </w:pPr>
            <w:r w:rsidRPr="008E3C69">
              <w:rPr>
                <w:sz w:val="20"/>
                <w:lang w:val="en-US"/>
              </w:rPr>
              <w:t>219.850</w:t>
            </w:r>
          </w:p>
        </w:tc>
        <w:tc>
          <w:tcPr>
            <w:tcW w:w="1073" w:type="dxa"/>
            <w:vAlign w:val="bottom"/>
          </w:tcPr>
          <w:p w14:paraId="650A8838" w14:textId="77777777" w:rsidR="00061A5A" w:rsidRPr="008E3C69" w:rsidRDefault="00061A5A" w:rsidP="00C80083">
            <w:pPr>
              <w:pStyle w:val="Tabletext"/>
              <w:jc w:val="center"/>
              <w:rPr>
                <w:sz w:val="20"/>
                <w:lang w:val="en-US"/>
              </w:rPr>
            </w:pPr>
            <w:r w:rsidRPr="008E3C69">
              <w:rPr>
                <w:sz w:val="20"/>
                <w:lang w:val="en-US"/>
              </w:rPr>
              <w:t>226.850</w:t>
            </w:r>
          </w:p>
        </w:tc>
      </w:tr>
      <w:tr w:rsidR="00061A5A" w:rsidRPr="008E3C69" w14:paraId="0F4EEE5A" w14:textId="77777777" w:rsidTr="00C80083">
        <w:trPr>
          <w:jc w:val="center"/>
        </w:trPr>
        <w:tc>
          <w:tcPr>
            <w:tcW w:w="1060" w:type="dxa"/>
          </w:tcPr>
          <w:p w14:paraId="2E417883" w14:textId="77777777" w:rsidR="00061A5A" w:rsidRPr="008E3C69" w:rsidRDefault="00061A5A" w:rsidP="00C80083">
            <w:pPr>
              <w:pStyle w:val="Tabletext"/>
              <w:jc w:val="center"/>
              <w:rPr>
                <w:sz w:val="20"/>
                <w:lang w:val="en-US"/>
              </w:rPr>
            </w:pPr>
            <w:r w:rsidRPr="008E3C69">
              <w:rPr>
                <w:sz w:val="20"/>
                <w:lang w:val="en-US"/>
              </w:rPr>
              <w:t>40</w:t>
            </w:r>
          </w:p>
        </w:tc>
        <w:tc>
          <w:tcPr>
            <w:tcW w:w="1071" w:type="dxa"/>
            <w:vAlign w:val="bottom"/>
          </w:tcPr>
          <w:p w14:paraId="20B90D5D" w14:textId="77777777" w:rsidR="00061A5A" w:rsidRPr="008E3C69" w:rsidRDefault="00061A5A" w:rsidP="00C80083">
            <w:pPr>
              <w:pStyle w:val="Tabletext"/>
              <w:jc w:val="center"/>
              <w:rPr>
                <w:sz w:val="20"/>
                <w:lang w:val="en-US"/>
              </w:rPr>
            </w:pPr>
            <w:r w:rsidRPr="008E3C69">
              <w:rPr>
                <w:sz w:val="20"/>
                <w:lang w:val="en-US"/>
              </w:rPr>
              <w:t>177.950</w:t>
            </w:r>
          </w:p>
        </w:tc>
        <w:tc>
          <w:tcPr>
            <w:tcW w:w="1072" w:type="dxa"/>
            <w:vAlign w:val="bottom"/>
          </w:tcPr>
          <w:p w14:paraId="76425F1B" w14:textId="77777777" w:rsidR="00061A5A" w:rsidRPr="008E3C69" w:rsidRDefault="00061A5A" w:rsidP="00C80083">
            <w:pPr>
              <w:pStyle w:val="Tabletext"/>
              <w:jc w:val="center"/>
              <w:rPr>
                <w:sz w:val="20"/>
                <w:lang w:val="en-US"/>
              </w:rPr>
            </w:pPr>
            <w:r w:rsidRPr="008E3C69">
              <w:rPr>
                <w:sz w:val="20"/>
                <w:lang w:val="en-US"/>
              </w:rPr>
              <w:t>184.950</w:t>
            </w:r>
          </w:p>
        </w:tc>
        <w:tc>
          <w:tcPr>
            <w:tcW w:w="1072" w:type="dxa"/>
            <w:vAlign w:val="bottom"/>
          </w:tcPr>
          <w:p w14:paraId="6B478318" w14:textId="77777777" w:rsidR="00061A5A" w:rsidRPr="008E3C69" w:rsidRDefault="00061A5A" w:rsidP="00C80083">
            <w:pPr>
              <w:pStyle w:val="Tabletext"/>
              <w:jc w:val="center"/>
              <w:rPr>
                <w:sz w:val="20"/>
                <w:lang w:val="en-US"/>
              </w:rPr>
            </w:pPr>
            <w:r w:rsidRPr="008E3C69">
              <w:rPr>
                <w:sz w:val="20"/>
                <w:lang w:val="en-US"/>
              </w:rPr>
              <w:t>191.950</w:t>
            </w:r>
          </w:p>
        </w:tc>
        <w:tc>
          <w:tcPr>
            <w:tcW w:w="1073" w:type="dxa"/>
            <w:vAlign w:val="bottom"/>
          </w:tcPr>
          <w:p w14:paraId="317D2C53" w14:textId="77777777" w:rsidR="00061A5A" w:rsidRPr="008E3C69" w:rsidRDefault="00061A5A" w:rsidP="00C80083">
            <w:pPr>
              <w:pStyle w:val="Tabletext"/>
              <w:jc w:val="center"/>
              <w:rPr>
                <w:sz w:val="20"/>
                <w:lang w:val="en-US"/>
              </w:rPr>
            </w:pPr>
            <w:r w:rsidRPr="008E3C69">
              <w:rPr>
                <w:sz w:val="20"/>
                <w:lang w:val="en-US"/>
              </w:rPr>
              <w:t>198.950</w:t>
            </w:r>
          </w:p>
        </w:tc>
        <w:tc>
          <w:tcPr>
            <w:tcW w:w="1073" w:type="dxa"/>
            <w:vAlign w:val="bottom"/>
          </w:tcPr>
          <w:p w14:paraId="2A1A48B1" w14:textId="77777777" w:rsidR="00061A5A" w:rsidRPr="008E3C69" w:rsidRDefault="00061A5A" w:rsidP="00C80083">
            <w:pPr>
              <w:pStyle w:val="Tabletext"/>
              <w:jc w:val="center"/>
              <w:rPr>
                <w:sz w:val="20"/>
                <w:lang w:val="en-US"/>
              </w:rPr>
            </w:pPr>
            <w:r w:rsidRPr="008E3C69">
              <w:rPr>
                <w:sz w:val="20"/>
                <w:lang w:val="en-US"/>
              </w:rPr>
              <w:t>205.950</w:t>
            </w:r>
          </w:p>
        </w:tc>
        <w:tc>
          <w:tcPr>
            <w:tcW w:w="1072" w:type="dxa"/>
            <w:vAlign w:val="bottom"/>
          </w:tcPr>
          <w:p w14:paraId="4D636E4A" w14:textId="77777777" w:rsidR="00061A5A" w:rsidRPr="008E3C69" w:rsidRDefault="00061A5A" w:rsidP="00C80083">
            <w:pPr>
              <w:pStyle w:val="Tabletext"/>
              <w:jc w:val="center"/>
              <w:rPr>
                <w:sz w:val="20"/>
                <w:lang w:val="en-US"/>
              </w:rPr>
            </w:pPr>
            <w:r w:rsidRPr="008E3C69">
              <w:rPr>
                <w:sz w:val="20"/>
                <w:lang w:val="en-US"/>
              </w:rPr>
              <w:t>212.950</w:t>
            </w:r>
          </w:p>
        </w:tc>
        <w:tc>
          <w:tcPr>
            <w:tcW w:w="1073" w:type="dxa"/>
            <w:vAlign w:val="bottom"/>
          </w:tcPr>
          <w:p w14:paraId="7A8AEB5D" w14:textId="77777777" w:rsidR="00061A5A" w:rsidRPr="008E3C69" w:rsidRDefault="00061A5A" w:rsidP="00C80083">
            <w:pPr>
              <w:pStyle w:val="Tabletext"/>
              <w:jc w:val="center"/>
              <w:rPr>
                <w:sz w:val="20"/>
                <w:lang w:val="en-US"/>
              </w:rPr>
            </w:pPr>
            <w:r w:rsidRPr="008E3C69">
              <w:rPr>
                <w:sz w:val="20"/>
                <w:lang w:val="en-US"/>
              </w:rPr>
              <w:t>219.950</w:t>
            </w:r>
          </w:p>
        </w:tc>
        <w:tc>
          <w:tcPr>
            <w:tcW w:w="1073" w:type="dxa"/>
            <w:vAlign w:val="bottom"/>
          </w:tcPr>
          <w:p w14:paraId="3E7450DC" w14:textId="77777777" w:rsidR="00061A5A" w:rsidRPr="008E3C69" w:rsidRDefault="00061A5A" w:rsidP="00C80083">
            <w:pPr>
              <w:pStyle w:val="Tabletext"/>
              <w:jc w:val="center"/>
              <w:rPr>
                <w:sz w:val="20"/>
                <w:lang w:val="en-US"/>
              </w:rPr>
            </w:pPr>
            <w:r w:rsidRPr="008E3C69">
              <w:rPr>
                <w:sz w:val="20"/>
                <w:lang w:val="en-US"/>
              </w:rPr>
              <w:t>226.950</w:t>
            </w:r>
          </w:p>
        </w:tc>
      </w:tr>
      <w:tr w:rsidR="00061A5A" w:rsidRPr="008E3C69" w14:paraId="3210B60E" w14:textId="77777777" w:rsidTr="00C80083">
        <w:trPr>
          <w:jc w:val="center"/>
        </w:trPr>
        <w:tc>
          <w:tcPr>
            <w:tcW w:w="1060" w:type="dxa"/>
          </w:tcPr>
          <w:p w14:paraId="621AB1C8" w14:textId="77777777" w:rsidR="00061A5A" w:rsidRPr="008E3C69" w:rsidRDefault="00061A5A" w:rsidP="00C80083">
            <w:pPr>
              <w:pStyle w:val="Tabletext"/>
              <w:jc w:val="center"/>
              <w:rPr>
                <w:sz w:val="20"/>
                <w:lang w:val="en-US"/>
              </w:rPr>
            </w:pPr>
            <w:r w:rsidRPr="008E3C69">
              <w:rPr>
                <w:sz w:val="20"/>
                <w:lang w:val="en-US"/>
              </w:rPr>
              <w:t>41</w:t>
            </w:r>
          </w:p>
        </w:tc>
        <w:tc>
          <w:tcPr>
            <w:tcW w:w="1071" w:type="dxa"/>
            <w:vAlign w:val="bottom"/>
          </w:tcPr>
          <w:p w14:paraId="3523439D" w14:textId="77777777" w:rsidR="00061A5A" w:rsidRPr="008E3C69" w:rsidRDefault="00061A5A" w:rsidP="00C80083">
            <w:pPr>
              <w:pStyle w:val="Tabletext"/>
              <w:jc w:val="center"/>
              <w:rPr>
                <w:sz w:val="20"/>
                <w:lang w:val="en-US"/>
              </w:rPr>
            </w:pPr>
            <w:r w:rsidRPr="008E3C69">
              <w:rPr>
                <w:sz w:val="20"/>
                <w:lang w:val="en-US"/>
              </w:rPr>
              <w:t>178.050</w:t>
            </w:r>
          </w:p>
        </w:tc>
        <w:tc>
          <w:tcPr>
            <w:tcW w:w="1072" w:type="dxa"/>
            <w:vAlign w:val="bottom"/>
          </w:tcPr>
          <w:p w14:paraId="24E59E7A" w14:textId="77777777" w:rsidR="00061A5A" w:rsidRPr="008E3C69" w:rsidRDefault="00061A5A" w:rsidP="00C80083">
            <w:pPr>
              <w:pStyle w:val="Tabletext"/>
              <w:jc w:val="center"/>
              <w:rPr>
                <w:sz w:val="20"/>
                <w:lang w:val="en-US"/>
              </w:rPr>
            </w:pPr>
            <w:r w:rsidRPr="008E3C69">
              <w:rPr>
                <w:sz w:val="20"/>
                <w:lang w:val="en-US"/>
              </w:rPr>
              <w:t>185.050</w:t>
            </w:r>
          </w:p>
        </w:tc>
        <w:tc>
          <w:tcPr>
            <w:tcW w:w="1072" w:type="dxa"/>
            <w:vAlign w:val="bottom"/>
          </w:tcPr>
          <w:p w14:paraId="17FD69E4" w14:textId="77777777" w:rsidR="00061A5A" w:rsidRPr="008E3C69" w:rsidRDefault="00061A5A" w:rsidP="00C80083">
            <w:pPr>
              <w:pStyle w:val="Tabletext"/>
              <w:jc w:val="center"/>
              <w:rPr>
                <w:sz w:val="20"/>
                <w:lang w:val="en-US"/>
              </w:rPr>
            </w:pPr>
            <w:r w:rsidRPr="008E3C69">
              <w:rPr>
                <w:sz w:val="20"/>
                <w:lang w:val="en-US"/>
              </w:rPr>
              <w:t>192.050</w:t>
            </w:r>
          </w:p>
        </w:tc>
        <w:tc>
          <w:tcPr>
            <w:tcW w:w="1073" w:type="dxa"/>
            <w:vAlign w:val="bottom"/>
          </w:tcPr>
          <w:p w14:paraId="6FD412D0" w14:textId="77777777" w:rsidR="00061A5A" w:rsidRPr="008E3C69" w:rsidRDefault="00061A5A" w:rsidP="00C80083">
            <w:pPr>
              <w:pStyle w:val="Tabletext"/>
              <w:jc w:val="center"/>
              <w:rPr>
                <w:sz w:val="20"/>
                <w:lang w:val="en-US"/>
              </w:rPr>
            </w:pPr>
            <w:r w:rsidRPr="008E3C69">
              <w:rPr>
                <w:sz w:val="20"/>
                <w:lang w:val="en-US"/>
              </w:rPr>
              <w:t>199.050</w:t>
            </w:r>
          </w:p>
        </w:tc>
        <w:tc>
          <w:tcPr>
            <w:tcW w:w="1073" w:type="dxa"/>
            <w:vAlign w:val="bottom"/>
          </w:tcPr>
          <w:p w14:paraId="35E29E3D" w14:textId="77777777" w:rsidR="00061A5A" w:rsidRPr="008E3C69" w:rsidRDefault="00061A5A" w:rsidP="00C80083">
            <w:pPr>
              <w:pStyle w:val="Tabletext"/>
              <w:jc w:val="center"/>
              <w:rPr>
                <w:sz w:val="20"/>
                <w:lang w:val="en-US"/>
              </w:rPr>
            </w:pPr>
            <w:r w:rsidRPr="008E3C69">
              <w:rPr>
                <w:sz w:val="20"/>
                <w:lang w:val="en-US"/>
              </w:rPr>
              <w:t>206.050</w:t>
            </w:r>
          </w:p>
        </w:tc>
        <w:tc>
          <w:tcPr>
            <w:tcW w:w="1072" w:type="dxa"/>
            <w:vAlign w:val="bottom"/>
          </w:tcPr>
          <w:p w14:paraId="51DD5A8F" w14:textId="77777777" w:rsidR="00061A5A" w:rsidRPr="008E3C69" w:rsidRDefault="00061A5A" w:rsidP="00C80083">
            <w:pPr>
              <w:pStyle w:val="Tabletext"/>
              <w:jc w:val="center"/>
              <w:rPr>
                <w:sz w:val="20"/>
                <w:lang w:val="en-US"/>
              </w:rPr>
            </w:pPr>
            <w:r w:rsidRPr="008E3C69">
              <w:rPr>
                <w:sz w:val="20"/>
                <w:lang w:val="en-US"/>
              </w:rPr>
              <w:t>213.050</w:t>
            </w:r>
          </w:p>
        </w:tc>
        <w:tc>
          <w:tcPr>
            <w:tcW w:w="1073" w:type="dxa"/>
            <w:vAlign w:val="bottom"/>
          </w:tcPr>
          <w:p w14:paraId="33E7F5F8" w14:textId="77777777" w:rsidR="00061A5A" w:rsidRPr="008E3C69" w:rsidRDefault="00061A5A" w:rsidP="00C80083">
            <w:pPr>
              <w:pStyle w:val="Tabletext"/>
              <w:jc w:val="center"/>
              <w:rPr>
                <w:sz w:val="20"/>
                <w:lang w:val="en-US"/>
              </w:rPr>
            </w:pPr>
            <w:r w:rsidRPr="008E3C69">
              <w:rPr>
                <w:sz w:val="20"/>
                <w:lang w:val="en-US"/>
              </w:rPr>
              <w:t>220.050</w:t>
            </w:r>
          </w:p>
        </w:tc>
        <w:tc>
          <w:tcPr>
            <w:tcW w:w="1073" w:type="dxa"/>
            <w:vAlign w:val="bottom"/>
          </w:tcPr>
          <w:p w14:paraId="64D3F2A6" w14:textId="77777777" w:rsidR="00061A5A" w:rsidRPr="008E3C69" w:rsidRDefault="00061A5A" w:rsidP="00C80083">
            <w:pPr>
              <w:pStyle w:val="Tabletext"/>
              <w:jc w:val="center"/>
              <w:rPr>
                <w:sz w:val="20"/>
                <w:lang w:val="en-US"/>
              </w:rPr>
            </w:pPr>
            <w:r w:rsidRPr="008E3C69">
              <w:rPr>
                <w:sz w:val="20"/>
                <w:lang w:val="en-US"/>
              </w:rPr>
              <w:t>227.050</w:t>
            </w:r>
          </w:p>
        </w:tc>
      </w:tr>
      <w:tr w:rsidR="00061A5A" w:rsidRPr="008E3C69" w14:paraId="4DE782DD" w14:textId="77777777" w:rsidTr="00C80083">
        <w:trPr>
          <w:jc w:val="center"/>
        </w:trPr>
        <w:tc>
          <w:tcPr>
            <w:tcW w:w="1060" w:type="dxa"/>
          </w:tcPr>
          <w:p w14:paraId="4624F234" w14:textId="77777777" w:rsidR="00061A5A" w:rsidRPr="008E3C69" w:rsidRDefault="00061A5A" w:rsidP="00C80083">
            <w:pPr>
              <w:pStyle w:val="Tabletext"/>
              <w:jc w:val="center"/>
              <w:rPr>
                <w:sz w:val="20"/>
                <w:lang w:val="en-US"/>
              </w:rPr>
            </w:pPr>
            <w:r w:rsidRPr="008E3C69">
              <w:rPr>
                <w:sz w:val="20"/>
                <w:lang w:val="en-US"/>
              </w:rPr>
              <w:t>42</w:t>
            </w:r>
          </w:p>
        </w:tc>
        <w:tc>
          <w:tcPr>
            <w:tcW w:w="1071" w:type="dxa"/>
            <w:vAlign w:val="bottom"/>
          </w:tcPr>
          <w:p w14:paraId="126C9ACC" w14:textId="77777777" w:rsidR="00061A5A" w:rsidRPr="008E3C69" w:rsidRDefault="00061A5A" w:rsidP="00C80083">
            <w:pPr>
              <w:pStyle w:val="Tabletext"/>
              <w:jc w:val="center"/>
              <w:rPr>
                <w:sz w:val="20"/>
                <w:lang w:val="en-US"/>
              </w:rPr>
            </w:pPr>
            <w:r w:rsidRPr="008E3C69">
              <w:rPr>
                <w:sz w:val="20"/>
                <w:lang w:val="en-US"/>
              </w:rPr>
              <w:t>178.150</w:t>
            </w:r>
          </w:p>
        </w:tc>
        <w:tc>
          <w:tcPr>
            <w:tcW w:w="1072" w:type="dxa"/>
            <w:vAlign w:val="bottom"/>
          </w:tcPr>
          <w:p w14:paraId="6B7B38C8" w14:textId="77777777" w:rsidR="00061A5A" w:rsidRPr="008E3C69" w:rsidRDefault="00061A5A" w:rsidP="00C80083">
            <w:pPr>
              <w:pStyle w:val="Tabletext"/>
              <w:jc w:val="center"/>
              <w:rPr>
                <w:sz w:val="20"/>
                <w:lang w:val="en-US"/>
              </w:rPr>
            </w:pPr>
            <w:r w:rsidRPr="008E3C69">
              <w:rPr>
                <w:sz w:val="20"/>
                <w:lang w:val="en-US"/>
              </w:rPr>
              <w:t>185.150</w:t>
            </w:r>
          </w:p>
        </w:tc>
        <w:tc>
          <w:tcPr>
            <w:tcW w:w="1072" w:type="dxa"/>
            <w:vAlign w:val="bottom"/>
          </w:tcPr>
          <w:p w14:paraId="713E4518" w14:textId="77777777" w:rsidR="00061A5A" w:rsidRPr="008E3C69" w:rsidRDefault="00061A5A" w:rsidP="00C80083">
            <w:pPr>
              <w:pStyle w:val="Tabletext"/>
              <w:jc w:val="center"/>
              <w:rPr>
                <w:sz w:val="20"/>
                <w:lang w:val="en-US"/>
              </w:rPr>
            </w:pPr>
            <w:r w:rsidRPr="008E3C69">
              <w:rPr>
                <w:sz w:val="20"/>
                <w:lang w:val="en-US"/>
              </w:rPr>
              <w:t>192.150</w:t>
            </w:r>
          </w:p>
        </w:tc>
        <w:tc>
          <w:tcPr>
            <w:tcW w:w="1073" w:type="dxa"/>
            <w:vAlign w:val="bottom"/>
          </w:tcPr>
          <w:p w14:paraId="7CED8E0B" w14:textId="77777777" w:rsidR="00061A5A" w:rsidRPr="008E3C69" w:rsidRDefault="00061A5A" w:rsidP="00C80083">
            <w:pPr>
              <w:pStyle w:val="Tabletext"/>
              <w:jc w:val="center"/>
              <w:rPr>
                <w:sz w:val="20"/>
                <w:lang w:val="en-US"/>
              </w:rPr>
            </w:pPr>
            <w:r w:rsidRPr="008E3C69">
              <w:rPr>
                <w:sz w:val="20"/>
                <w:lang w:val="en-US"/>
              </w:rPr>
              <w:t>199.150</w:t>
            </w:r>
          </w:p>
        </w:tc>
        <w:tc>
          <w:tcPr>
            <w:tcW w:w="1073" w:type="dxa"/>
            <w:vAlign w:val="bottom"/>
          </w:tcPr>
          <w:p w14:paraId="406F4497" w14:textId="77777777" w:rsidR="00061A5A" w:rsidRPr="008E3C69" w:rsidRDefault="00061A5A" w:rsidP="00C80083">
            <w:pPr>
              <w:pStyle w:val="Tabletext"/>
              <w:jc w:val="center"/>
              <w:rPr>
                <w:sz w:val="20"/>
                <w:lang w:val="en-US"/>
              </w:rPr>
            </w:pPr>
            <w:r w:rsidRPr="008E3C69">
              <w:rPr>
                <w:sz w:val="20"/>
                <w:lang w:val="en-US"/>
              </w:rPr>
              <w:t>206.150</w:t>
            </w:r>
          </w:p>
        </w:tc>
        <w:tc>
          <w:tcPr>
            <w:tcW w:w="1072" w:type="dxa"/>
            <w:vAlign w:val="bottom"/>
          </w:tcPr>
          <w:p w14:paraId="07A733CB" w14:textId="77777777" w:rsidR="00061A5A" w:rsidRPr="008E3C69" w:rsidRDefault="00061A5A" w:rsidP="00C80083">
            <w:pPr>
              <w:pStyle w:val="Tabletext"/>
              <w:jc w:val="center"/>
              <w:rPr>
                <w:sz w:val="20"/>
                <w:lang w:val="en-US"/>
              </w:rPr>
            </w:pPr>
            <w:r w:rsidRPr="008E3C69">
              <w:rPr>
                <w:sz w:val="20"/>
                <w:lang w:val="en-US"/>
              </w:rPr>
              <w:t>213.150</w:t>
            </w:r>
          </w:p>
        </w:tc>
        <w:tc>
          <w:tcPr>
            <w:tcW w:w="1073" w:type="dxa"/>
            <w:vAlign w:val="bottom"/>
          </w:tcPr>
          <w:p w14:paraId="347AAB8B" w14:textId="77777777" w:rsidR="00061A5A" w:rsidRPr="008E3C69" w:rsidRDefault="00061A5A" w:rsidP="00C80083">
            <w:pPr>
              <w:pStyle w:val="Tabletext"/>
              <w:jc w:val="center"/>
              <w:rPr>
                <w:sz w:val="20"/>
                <w:lang w:val="en-US"/>
              </w:rPr>
            </w:pPr>
            <w:r w:rsidRPr="008E3C69">
              <w:rPr>
                <w:sz w:val="20"/>
                <w:lang w:val="en-US"/>
              </w:rPr>
              <w:t>220.150</w:t>
            </w:r>
          </w:p>
        </w:tc>
        <w:tc>
          <w:tcPr>
            <w:tcW w:w="1073" w:type="dxa"/>
            <w:vAlign w:val="bottom"/>
          </w:tcPr>
          <w:p w14:paraId="6113C132" w14:textId="77777777" w:rsidR="00061A5A" w:rsidRPr="008E3C69" w:rsidRDefault="00061A5A" w:rsidP="00C80083">
            <w:pPr>
              <w:pStyle w:val="Tabletext"/>
              <w:jc w:val="center"/>
              <w:rPr>
                <w:sz w:val="20"/>
                <w:lang w:val="en-US"/>
              </w:rPr>
            </w:pPr>
            <w:r w:rsidRPr="008E3C69">
              <w:rPr>
                <w:sz w:val="20"/>
                <w:lang w:val="en-US"/>
              </w:rPr>
              <w:t>227.150</w:t>
            </w:r>
          </w:p>
        </w:tc>
      </w:tr>
      <w:tr w:rsidR="00061A5A" w:rsidRPr="008E3C69" w14:paraId="08558D63" w14:textId="77777777" w:rsidTr="00C80083">
        <w:trPr>
          <w:jc w:val="center"/>
        </w:trPr>
        <w:tc>
          <w:tcPr>
            <w:tcW w:w="1060" w:type="dxa"/>
          </w:tcPr>
          <w:p w14:paraId="4594411C" w14:textId="77777777" w:rsidR="00061A5A" w:rsidRPr="008E3C69" w:rsidRDefault="00061A5A" w:rsidP="00C80083">
            <w:pPr>
              <w:pStyle w:val="Tabletext"/>
              <w:jc w:val="center"/>
              <w:rPr>
                <w:sz w:val="20"/>
                <w:lang w:val="en-US"/>
              </w:rPr>
            </w:pPr>
            <w:r w:rsidRPr="008E3C69">
              <w:rPr>
                <w:sz w:val="20"/>
                <w:lang w:val="en-US"/>
              </w:rPr>
              <w:t>43</w:t>
            </w:r>
          </w:p>
        </w:tc>
        <w:tc>
          <w:tcPr>
            <w:tcW w:w="1071" w:type="dxa"/>
            <w:vAlign w:val="bottom"/>
          </w:tcPr>
          <w:p w14:paraId="6392AD6E" w14:textId="77777777" w:rsidR="00061A5A" w:rsidRPr="008E3C69" w:rsidRDefault="00061A5A" w:rsidP="00C80083">
            <w:pPr>
              <w:pStyle w:val="Tabletext"/>
              <w:jc w:val="center"/>
              <w:rPr>
                <w:sz w:val="20"/>
                <w:lang w:val="en-US"/>
              </w:rPr>
            </w:pPr>
            <w:r w:rsidRPr="008E3C69">
              <w:rPr>
                <w:sz w:val="20"/>
                <w:lang w:val="en-US"/>
              </w:rPr>
              <w:t>178.250</w:t>
            </w:r>
          </w:p>
        </w:tc>
        <w:tc>
          <w:tcPr>
            <w:tcW w:w="1072" w:type="dxa"/>
            <w:vAlign w:val="bottom"/>
          </w:tcPr>
          <w:p w14:paraId="0D144223" w14:textId="77777777" w:rsidR="00061A5A" w:rsidRPr="008E3C69" w:rsidRDefault="00061A5A" w:rsidP="00C80083">
            <w:pPr>
              <w:pStyle w:val="Tabletext"/>
              <w:jc w:val="center"/>
              <w:rPr>
                <w:sz w:val="20"/>
                <w:lang w:val="en-US"/>
              </w:rPr>
            </w:pPr>
            <w:r w:rsidRPr="008E3C69">
              <w:rPr>
                <w:sz w:val="20"/>
                <w:lang w:val="en-US"/>
              </w:rPr>
              <w:t>185.250</w:t>
            </w:r>
          </w:p>
        </w:tc>
        <w:tc>
          <w:tcPr>
            <w:tcW w:w="1072" w:type="dxa"/>
            <w:vAlign w:val="bottom"/>
          </w:tcPr>
          <w:p w14:paraId="5D39DEC7" w14:textId="77777777" w:rsidR="00061A5A" w:rsidRPr="008E3C69" w:rsidRDefault="00061A5A" w:rsidP="00C80083">
            <w:pPr>
              <w:pStyle w:val="Tabletext"/>
              <w:jc w:val="center"/>
              <w:rPr>
                <w:sz w:val="20"/>
                <w:lang w:val="en-US"/>
              </w:rPr>
            </w:pPr>
            <w:r w:rsidRPr="008E3C69">
              <w:rPr>
                <w:sz w:val="20"/>
                <w:lang w:val="en-US"/>
              </w:rPr>
              <w:t>192.250</w:t>
            </w:r>
          </w:p>
        </w:tc>
        <w:tc>
          <w:tcPr>
            <w:tcW w:w="1073" w:type="dxa"/>
            <w:vAlign w:val="bottom"/>
          </w:tcPr>
          <w:p w14:paraId="10245CA0" w14:textId="77777777" w:rsidR="00061A5A" w:rsidRPr="008E3C69" w:rsidRDefault="00061A5A" w:rsidP="00C80083">
            <w:pPr>
              <w:pStyle w:val="Tabletext"/>
              <w:jc w:val="center"/>
              <w:rPr>
                <w:sz w:val="20"/>
                <w:lang w:val="en-US"/>
              </w:rPr>
            </w:pPr>
            <w:r w:rsidRPr="008E3C69">
              <w:rPr>
                <w:sz w:val="20"/>
                <w:lang w:val="en-US"/>
              </w:rPr>
              <w:t>199.250</w:t>
            </w:r>
          </w:p>
        </w:tc>
        <w:tc>
          <w:tcPr>
            <w:tcW w:w="1073" w:type="dxa"/>
            <w:vAlign w:val="bottom"/>
          </w:tcPr>
          <w:p w14:paraId="5E0221EB" w14:textId="77777777" w:rsidR="00061A5A" w:rsidRPr="008E3C69" w:rsidRDefault="00061A5A" w:rsidP="00C80083">
            <w:pPr>
              <w:pStyle w:val="Tabletext"/>
              <w:jc w:val="center"/>
              <w:rPr>
                <w:sz w:val="20"/>
                <w:lang w:val="en-US"/>
              </w:rPr>
            </w:pPr>
            <w:r w:rsidRPr="008E3C69">
              <w:rPr>
                <w:sz w:val="20"/>
                <w:lang w:val="en-US"/>
              </w:rPr>
              <w:t>206.250</w:t>
            </w:r>
          </w:p>
        </w:tc>
        <w:tc>
          <w:tcPr>
            <w:tcW w:w="1072" w:type="dxa"/>
            <w:vAlign w:val="bottom"/>
          </w:tcPr>
          <w:p w14:paraId="12DC0C44" w14:textId="77777777" w:rsidR="00061A5A" w:rsidRPr="008E3C69" w:rsidRDefault="00061A5A" w:rsidP="00C80083">
            <w:pPr>
              <w:pStyle w:val="Tabletext"/>
              <w:jc w:val="center"/>
              <w:rPr>
                <w:sz w:val="20"/>
                <w:lang w:val="en-US"/>
              </w:rPr>
            </w:pPr>
            <w:r w:rsidRPr="008E3C69">
              <w:rPr>
                <w:sz w:val="20"/>
                <w:lang w:val="en-US"/>
              </w:rPr>
              <w:t>213.250</w:t>
            </w:r>
          </w:p>
        </w:tc>
        <w:tc>
          <w:tcPr>
            <w:tcW w:w="1073" w:type="dxa"/>
            <w:vAlign w:val="bottom"/>
          </w:tcPr>
          <w:p w14:paraId="1ECF42A7" w14:textId="77777777" w:rsidR="00061A5A" w:rsidRPr="008E3C69" w:rsidRDefault="00061A5A" w:rsidP="00C80083">
            <w:pPr>
              <w:pStyle w:val="Tabletext"/>
              <w:jc w:val="center"/>
              <w:rPr>
                <w:sz w:val="20"/>
                <w:lang w:val="en-US"/>
              </w:rPr>
            </w:pPr>
            <w:r w:rsidRPr="008E3C69">
              <w:rPr>
                <w:sz w:val="20"/>
                <w:lang w:val="en-US"/>
              </w:rPr>
              <w:t>220.250</w:t>
            </w:r>
          </w:p>
        </w:tc>
        <w:tc>
          <w:tcPr>
            <w:tcW w:w="1073" w:type="dxa"/>
            <w:vAlign w:val="bottom"/>
          </w:tcPr>
          <w:p w14:paraId="103CD21E" w14:textId="77777777" w:rsidR="00061A5A" w:rsidRPr="008E3C69" w:rsidRDefault="00061A5A" w:rsidP="00C80083">
            <w:pPr>
              <w:pStyle w:val="Tabletext"/>
              <w:jc w:val="center"/>
              <w:rPr>
                <w:sz w:val="20"/>
                <w:lang w:val="en-US"/>
              </w:rPr>
            </w:pPr>
            <w:r w:rsidRPr="008E3C69">
              <w:rPr>
                <w:sz w:val="20"/>
                <w:lang w:val="en-US"/>
              </w:rPr>
              <w:t>227.250</w:t>
            </w:r>
          </w:p>
        </w:tc>
      </w:tr>
      <w:tr w:rsidR="00061A5A" w:rsidRPr="008E3C69" w14:paraId="33ED19B4" w14:textId="77777777" w:rsidTr="00C80083">
        <w:trPr>
          <w:jc w:val="center"/>
        </w:trPr>
        <w:tc>
          <w:tcPr>
            <w:tcW w:w="1060" w:type="dxa"/>
          </w:tcPr>
          <w:p w14:paraId="551DC330" w14:textId="77777777" w:rsidR="00061A5A" w:rsidRPr="008E3C69" w:rsidRDefault="00061A5A" w:rsidP="00C80083">
            <w:pPr>
              <w:pStyle w:val="Tabletext"/>
              <w:jc w:val="center"/>
              <w:rPr>
                <w:sz w:val="20"/>
                <w:lang w:val="en-US"/>
              </w:rPr>
            </w:pPr>
            <w:r w:rsidRPr="008E3C69">
              <w:rPr>
                <w:sz w:val="20"/>
                <w:lang w:val="en-US"/>
              </w:rPr>
              <w:t>44</w:t>
            </w:r>
          </w:p>
        </w:tc>
        <w:tc>
          <w:tcPr>
            <w:tcW w:w="1071" w:type="dxa"/>
            <w:vAlign w:val="bottom"/>
          </w:tcPr>
          <w:p w14:paraId="71D5F96D" w14:textId="77777777" w:rsidR="00061A5A" w:rsidRPr="008E3C69" w:rsidRDefault="00061A5A" w:rsidP="00C80083">
            <w:pPr>
              <w:pStyle w:val="Tabletext"/>
              <w:jc w:val="center"/>
              <w:rPr>
                <w:sz w:val="20"/>
                <w:lang w:val="en-US"/>
              </w:rPr>
            </w:pPr>
            <w:r w:rsidRPr="008E3C69">
              <w:rPr>
                <w:sz w:val="20"/>
                <w:lang w:val="en-US"/>
              </w:rPr>
              <w:t>178.350</w:t>
            </w:r>
          </w:p>
        </w:tc>
        <w:tc>
          <w:tcPr>
            <w:tcW w:w="1072" w:type="dxa"/>
            <w:vAlign w:val="bottom"/>
          </w:tcPr>
          <w:p w14:paraId="38CEC781" w14:textId="77777777" w:rsidR="00061A5A" w:rsidRPr="008E3C69" w:rsidRDefault="00061A5A" w:rsidP="00C80083">
            <w:pPr>
              <w:pStyle w:val="Tabletext"/>
              <w:jc w:val="center"/>
              <w:rPr>
                <w:sz w:val="20"/>
                <w:lang w:val="en-US"/>
              </w:rPr>
            </w:pPr>
            <w:r w:rsidRPr="008E3C69">
              <w:rPr>
                <w:sz w:val="20"/>
                <w:lang w:val="en-US"/>
              </w:rPr>
              <w:t>185.350</w:t>
            </w:r>
          </w:p>
        </w:tc>
        <w:tc>
          <w:tcPr>
            <w:tcW w:w="1072" w:type="dxa"/>
            <w:vAlign w:val="bottom"/>
          </w:tcPr>
          <w:p w14:paraId="6FC871E8" w14:textId="77777777" w:rsidR="00061A5A" w:rsidRPr="008E3C69" w:rsidRDefault="00061A5A" w:rsidP="00C80083">
            <w:pPr>
              <w:pStyle w:val="Tabletext"/>
              <w:jc w:val="center"/>
              <w:rPr>
                <w:sz w:val="20"/>
                <w:lang w:val="en-US"/>
              </w:rPr>
            </w:pPr>
            <w:r w:rsidRPr="008E3C69">
              <w:rPr>
                <w:sz w:val="20"/>
                <w:lang w:val="en-US"/>
              </w:rPr>
              <w:t>192.350</w:t>
            </w:r>
          </w:p>
        </w:tc>
        <w:tc>
          <w:tcPr>
            <w:tcW w:w="1073" w:type="dxa"/>
            <w:vAlign w:val="bottom"/>
          </w:tcPr>
          <w:p w14:paraId="77C6CD82" w14:textId="77777777" w:rsidR="00061A5A" w:rsidRPr="008E3C69" w:rsidRDefault="00061A5A" w:rsidP="00C80083">
            <w:pPr>
              <w:pStyle w:val="Tabletext"/>
              <w:jc w:val="center"/>
              <w:rPr>
                <w:sz w:val="20"/>
                <w:lang w:val="en-US"/>
              </w:rPr>
            </w:pPr>
            <w:r w:rsidRPr="008E3C69">
              <w:rPr>
                <w:sz w:val="20"/>
                <w:lang w:val="en-US"/>
              </w:rPr>
              <w:t>199.350</w:t>
            </w:r>
          </w:p>
        </w:tc>
        <w:tc>
          <w:tcPr>
            <w:tcW w:w="1073" w:type="dxa"/>
            <w:vAlign w:val="bottom"/>
          </w:tcPr>
          <w:p w14:paraId="20C6FABA" w14:textId="77777777" w:rsidR="00061A5A" w:rsidRPr="008E3C69" w:rsidRDefault="00061A5A" w:rsidP="00C80083">
            <w:pPr>
              <w:pStyle w:val="Tabletext"/>
              <w:jc w:val="center"/>
              <w:rPr>
                <w:sz w:val="20"/>
                <w:lang w:val="en-US"/>
              </w:rPr>
            </w:pPr>
            <w:r w:rsidRPr="008E3C69">
              <w:rPr>
                <w:sz w:val="20"/>
                <w:lang w:val="en-US"/>
              </w:rPr>
              <w:t>206.350</w:t>
            </w:r>
          </w:p>
        </w:tc>
        <w:tc>
          <w:tcPr>
            <w:tcW w:w="1072" w:type="dxa"/>
            <w:vAlign w:val="bottom"/>
          </w:tcPr>
          <w:p w14:paraId="0C8D66D9" w14:textId="77777777" w:rsidR="00061A5A" w:rsidRPr="008E3C69" w:rsidRDefault="00061A5A" w:rsidP="00C80083">
            <w:pPr>
              <w:pStyle w:val="Tabletext"/>
              <w:jc w:val="center"/>
              <w:rPr>
                <w:sz w:val="20"/>
                <w:lang w:val="en-US"/>
              </w:rPr>
            </w:pPr>
            <w:r w:rsidRPr="008E3C69">
              <w:rPr>
                <w:sz w:val="20"/>
                <w:lang w:val="en-US"/>
              </w:rPr>
              <w:t>213.350</w:t>
            </w:r>
          </w:p>
        </w:tc>
        <w:tc>
          <w:tcPr>
            <w:tcW w:w="1073" w:type="dxa"/>
            <w:vAlign w:val="bottom"/>
          </w:tcPr>
          <w:p w14:paraId="27AF4BEE" w14:textId="77777777" w:rsidR="00061A5A" w:rsidRPr="008E3C69" w:rsidRDefault="00061A5A" w:rsidP="00C80083">
            <w:pPr>
              <w:pStyle w:val="Tabletext"/>
              <w:jc w:val="center"/>
              <w:rPr>
                <w:sz w:val="20"/>
                <w:lang w:val="en-US"/>
              </w:rPr>
            </w:pPr>
            <w:r w:rsidRPr="008E3C69">
              <w:rPr>
                <w:sz w:val="20"/>
                <w:lang w:val="en-US"/>
              </w:rPr>
              <w:t>220.350</w:t>
            </w:r>
          </w:p>
        </w:tc>
        <w:tc>
          <w:tcPr>
            <w:tcW w:w="1073" w:type="dxa"/>
            <w:vAlign w:val="bottom"/>
          </w:tcPr>
          <w:p w14:paraId="0B00ACAD" w14:textId="77777777" w:rsidR="00061A5A" w:rsidRPr="008E3C69" w:rsidRDefault="00061A5A" w:rsidP="00C80083">
            <w:pPr>
              <w:pStyle w:val="Tabletext"/>
              <w:jc w:val="center"/>
              <w:rPr>
                <w:sz w:val="20"/>
                <w:lang w:val="en-US"/>
              </w:rPr>
            </w:pPr>
            <w:r w:rsidRPr="008E3C69">
              <w:rPr>
                <w:sz w:val="20"/>
                <w:lang w:val="en-US"/>
              </w:rPr>
              <w:t>227.350</w:t>
            </w:r>
          </w:p>
        </w:tc>
      </w:tr>
      <w:tr w:rsidR="00061A5A" w:rsidRPr="008E3C69" w14:paraId="7D3FF7FF" w14:textId="77777777" w:rsidTr="00C80083">
        <w:trPr>
          <w:jc w:val="center"/>
        </w:trPr>
        <w:tc>
          <w:tcPr>
            <w:tcW w:w="1060" w:type="dxa"/>
          </w:tcPr>
          <w:p w14:paraId="29FFD25A" w14:textId="77777777" w:rsidR="00061A5A" w:rsidRPr="008E3C69" w:rsidRDefault="00061A5A" w:rsidP="00C80083">
            <w:pPr>
              <w:pStyle w:val="Tabletext"/>
              <w:jc w:val="center"/>
              <w:rPr>
                <w:sz w:val="20"/>
                <w:lang w:val="en-US"/>
              </w:rPr>
            </w:pPr>
            <w:r w:rsidRPr="008E3C69">
              <w:rPr>
                <w:sz w:val="20"/>
                <w:lang w:val="en-US"/>
              </w:rPr>
              <w:t>45</w:t>
            </w:r>
          </w:p>
        </w:tc>
        <w:tc>
          <w:tcPr>
            <w:tcW w:w="1071" w:type="dxa"/>
            <w:vAlign w:val="bottom"/>
          </w:tcPr>
          <w:p w14:paraId="563596DE" w14:textId="77777777" w:rsidR="00061A5A" w:rsidRPr="008E3C69" w:rsidRDefault="00061A5A" w:rsidP="00C80083">
            <w:pPr>
              <w:pStyle w:val="Tabletext"/>
              <w:jc w:val="center"/>
              <w:rPr>
                <w:sz w:val="20"/>
                <w:lang w:val="en-US"/>
              </w:rPr>
            </w:pPr>
            <w:r w:rsidRPr="008E3C69">
              <w:rPr>
                <w:sz w:val="20"/>
                <w:lang w:val="en-US"/>
              </w:rPr>
              <w:t>178.450</w:t>
            </w:r>
          </w:p>
        </w:tc>
        <w:tc>
          <w:tcPr>
            <w:tcW w:w="1072" w:type="dxa"/>
            <w:vAlign w:val="bottom"/>
          </w:tcPr>
          <w:p w14:paraId="60E9AA1F" w14:textId="77777777" w:rsidR="00061A5A" w:rsidRPr="008E3C69" w:rsidRDefault="00061A5A" w:rsidP="00C80083">
            <w:pPr>
              <w:pStyle w:val="Tabletext"/>
              <w:jc w:val="center"/>
              <w:rPr>
                <w:sz w:val="20"/>
                <w:lang w:val="en-US"/>
              </w:rPr>
            </w:pPr>
            <w:r w:rsidRPr="008E3C69">
              <w:rPr>
                <w:sz w:val="20"/>
                <w:lang w:val="en-US"/>
              </w:rPr>
              <w:t>185.450</w:t>
            </w:r>
          </w:p>
        </w:tc>
        <w:tc>
          <w:tcPr>
            <w:tcW w:w="1072" w:type="dxa"/>
            <w:vAlign w:val="bottom"/>
          </w:tcPr>
          <w:p w14:paraId="7F30618B" w14:textId="77777777" w:rsidR="00061A5A" w:rsidRPr="008E3C69" w:rsidRDefault="00061A5A" w:rsidP="00C80083">
            <w:pPr>
              <w:pStyle w:val="Tabletext"/>
              <w:jc w:val="center"/>
              <w:rPr>
                <w:sz w:val="20"/>
                <w:lang w:val="en-US"/>
              </w:rPr>
            </w:pPr>
            <w:r w:rsidRPr="008E3C69">
              <w:rPr>
                <w:sz w:val="20"/>
                <w:lang w:val="en-US"/>
              </w:rPr>
              <w:t>192.450</w:t>
            </w:r>
          </w:p>
        </w:tc>
        <w:tc>
          <w:tcPr>
            <w:tcW w:w="1073" w:type="dxa"/>
            <w:vAlign w:val="bottom"/>
          </w:tcPr>
          <w:p w14:paraId="7E1AFC1E" w14:textId="77777777" w:rsidR="00061A5A" w:rsidRPr="008E3C69" w:rsidRDefault="00061A5A" w:rsidP="00C80083">
            <w:pPr>
              <w:pStyle w:val="Tabletext"/>
              <w:jc w:val="center"/>
              <w:rPr>
                <w:sz w:val="20"/>
                <w:lang w:val="en-US"/>
              </w:rPr>
            </w:pPr>
            <w:r w:rsidRPr="008E3C69">
              <w:rPr>
                <w:sz w:val="20"/>
                <w:lang w:val="en-US"/>
              </w:rPr>
              <w:t>199.450</w:t>
            </w:r>
          </w:p>
        </w:tc>
        <w:tc>
          <w:tcPr>
            <w:tcW w:w="1073" w:type="dxa"/>
            <w:vAlign w:val="bottom"/>
          </w:tcPr>
          <w:p w14:paraId="6C46F705" w14:textId="77777777" w:rsidR="00061A5A" w:rsidRPr="008E3C69" w:rsidRDefault="00061A5A" w:rsidP="00C80083">
            <w:pPr>
              <w:pStyle w:val="Tabletext"/>
              <w:jc w:val="center"/>
              <w:rPr>
                <w:sz w:val="20"/>
                <w:lang w:val="en-US"/>
              </w:rPr>
            </w:pPr>
            <w:r w:rsidRPr="008E3C69">
              <w:rPr>
                <w:sz w:val="20"/>
                <w:lang w:val="en-US"/>
              </w:rPr>
              <w:t>206.450</w:t>
            </w:r>
          </w:p>
        </w:tc>
        <w:tc>
          <w:tcPr>
            <w:tcW w:w="1072" w:type="dxa"/>
            <w:vAlign w:val="bottom"/>
          </w:tcPr>
          <w:p w14:paraId="797F58D9" w14:textId="77777777" w:rsidR="00061A5A" w:rsidRPr="008E3C69" w:rsidRDefault="00061A5A" w:rsidP="00C80083">
            <w:pPr>
              <w:pStyle w:val="Tabletext"/>
              <w:jc w:val="center"/>
              <w:rPr>
                <w:sz w:val="20"/>
                <w:lang w:val="en-US"/>
              </w:rPr>
            </w:pPr>
            <w:r w:rsidRPr="008E3C69">
              <w:rPr>
                <w:sz w:val="20"/>
                <w:lang w:val="en-US"/>
              </w:rPr>
              <w:t>213.450</w:t>
            </w:r>
          </w:p>
        </w:tc>
        <w:tc>
          <w:tcPr>
            <w:tcW w:w="1073" w:type="dxa"/>
            <w:vAlign w:val="bottom"/>
          </w:tcPr>
          <w:p w14:paraId="25807B8A" w14:textId="77777777" w:rsidR="00061A5A" w:rsidRPr="008E3C69" w:rsidRDefault="00061A5A" w:rsidP="00C80083">
            <w:pPr>
              <w:pStyle w:val="Tabletext"/>
              <w:jc w:val="center"/>
              <w:rPr>
                <w:sz w:val="20"/>
                <w:lang w:val="en-US"/>
              </w:rPr>
            </w:pPr>
            <w:r w:rsidRPr="008E3C69">
              <w:rPr>
                <w:sz w:val="20"/>
                <w:lang w:val="en-US"/>
              </w:rPr>
              <w:t>220.450</w:t>
            </w:r>
          </w:p>
        </w:tc>
        <w:tc>
          <w:tcPr>
            <w:tcW w:w="1073" w:type="dxa"/>
            <w:vAlign w:val="bottom"/>
          </w:tcPr>
          <w:p w14:paraId="4D10169A" w14:textId="77777777" w:rsidR="00061A5A" w:rsidRPr="008E3C69" w:rsidRDefault="00061A5A" w:rsidP="00C80083">
            <w:pPr>
              <w:pStyle w:val="Tabletext"/>
              <w:jc w:val="center"/>
              <w:rPr>
                <w:sz w:val="20"/>
                <w:lang w:val="en-US"/>
              </w:rPr>
            </w:pPr>
            <w:r w:rsidRPr="008E3C69">
              <w:rPr>
                <w:sz w:val="20"/>
                <w:lang w:val="en-US"/>
              </w:rPr>
              <w:t>227.450</w:t>
            </w:r>
          </w:p>
        </w:tc>
      </w:tr>
      <w:tr w:rsidR="00061A5A" w:rsidRPr="008E3C69" w14:paraId="325322D2" w14:textId="77777777" w:rsidTr="00C80083">
        <w:trPr>
          <w:jc w:val="center"/>
        </w:trPr>
        <w:tc>
          <w:tcPr>
            <w:tcW w:w="1060" w:type="dxa"/>
          </w:tcPr>
          <w:p w14:paraId="1A19DA9D" w14:textId="77777777" w:rsidR="00061A5A" w:rsidRPr="008E3C69" w:rsidRDefault="00061A5A" w:rsidP="00C80083">
            <w:pPr>
              <w:pStyle w:val="Tabletext"/>
              <w:jc w:val="center"/>
              <w:rPr>
                <w:sz w:val="20"/>
                <w:lang w:val="en-US"/>
              </w:rPr>
            </w:pPr>
            <w:r w:rsidRPr="008E3C69">
              <w:rPr>
                <w:sz w:val="20"/>
                <w:lang w:val="en-US"/>
              </w:rPr>
              <w:t>46</w:t>
            </w:r>
          </w:p>
        </w:tc>
        <w:tc>
          <w:tcPr>
            <w:tcW w:w="1071" w:type="dxa"/>
            <w:vAlign w:val="bottom"/>
          </w:tcPr>
          <w:p w14:paraId="6CE47EF1" w14:textId="77777777" w:rsidR="00061A5A" w:rsidRPr="008E3C69" w:rsidRDefault="00061A5A" w:rsidP="00C80083">
            <w:pPr>
              <w:pStyle w:val="Tabletext"/>
              <w:jc w:val="center"/>
              <w:rPr>
                <w:sz w:val="20"/>
                <w:lang w:val="en-US"/>
              </w:rPr>
            </w:pPr>
            <w:r w:rsidRPr="008E3C69">
              <w:rPr>
                <w:sz w:val="20"/>
                <w:lang w:val="en-US"/>
              </w:rPr>
              <w:t>178.550</w:t>
            </w:r>
          </w:p>
        </w:tc>
        <w:tc>
          <w:tcPr>
            <w:tcW w:w="1072" w:type="dxa"/>
            <w:vAlign w:val="bottom"/>
          </w:tcPr>
          <w:p w14:paraId="14E6CF73" w14:textId="77777777" w:rsidR="00061A5A" w:rsidRPr="008E3C69" w:rsidRDefault="00061A5A" w:rsidP="00C80083">
            <w:pPr>
              <w:pStyle w:val="Tabletext"/>
              <w:jc w:val="center"/>
              <w:rPr>
                <w:sz w:val="20"/>
                <w:lang w:val="en-US"/>
              </w:rPr>
            </w:pPr>
            <w:r w:rsidRPr="008E3C69">
              <w:rPr>
                <w:sz w:val="20"/>
                <w:lang w:val="en-US"/>
              </w:rPr>
              <w:t>185.550</w:t>
            </w:r>
          </w:p>
        </w:tc>
        <w:tc>
          <w:tcPr>
            <w:tcW w:w="1072" w:type="dxa"/>
            <w:vAlign w:val="bottom"/>
          </w:tcPr>
          <w:p w14:paraId="75B137D4" w14:textId="77777777" w:rsidR="00061A5A" w:rsidRPr="008E3C69" w:rsidRDefault="00061A5A" w:rsidP="00C80083">
            <w:pPr>
              <w:pStyle w:val="Tabletext"/>
              <w:jc w:val="center"/>
              <w:rPr>
                <w:sz w:val="20"/>
                <w:lang w:val="en-US"/>
              </w:rPr>
            </w:pPr>
            <w:r w:rsidRPr="008E3C69">
              <w:rPr>
                <w:sz w:val="20"/>
                <w:lang w:val="en-US"/>
              </w:rPr>
              <w:t>192.550</w:t>
            </w:r>
          </w:p>
        </w:tc>
        <w:tc>
          <w:tcPr>
            <w:tcW w:w="1073" w:type="dxa"/>
            <w:vAlign w:val="bottom"/>
          </w:tcPr>
          <w:p w14:paraId="2AB7C40A" w14:textId="77777777" w:rsidR="00061A5A" w:rsidRPr="008E3C69" w:rsidRDefault="00061A5A" w:rsidP="00C80083">
            <w:pPr>
              <w:pStyle w:val="Tabletext"/>
              <w:jc w:val="center"/>
              <w:rPr>
                <w:sz w:val="20"/>
                <w:lang w:val="en-US"/>
              </w:rPr>
            </w:pPr>
            <w:r w:rsidRPr="008E3C69">
              <w:rPr>
                <w:sz w:val="20"/>
                <w:lang w:val="en-US"/>
              </w:rPr>
              <w:t>199.550</w:t>
            </w:r>
          </w:p>
        </w:tc>
        <w:tc>
          <w:tcPr>
            <w:tcW w:w="1073" w:type="dxa"/>
            <w:vAlign w:val="bottom"/>
          </w:tcPr>
          <w:p w14:paraId="66E88F91" w14:textId="77777777" w:rsidR="00061A5A" w:rsidRPr="008E3C69" w:rsidRDefault="00061A5A" w:rsidP="00C80083">
            <w:pPr>
              <w:pStyle w:val="Tabletext"/>
              <w:jc w:val="center"/>
              <w:rPr>
                <w:sz w:val="20"/>
                <w:lang w:val="en-US"/>
              </w:rPr>
            </w:pPr>
            <w:r w:rsidRPr="008E3C69">
              <w:rPr>
                <w:sz w:val="20"/>
                <w:lang w:val="en-US"/>
              </w:rPr>
              <w:t>206.550</w:t>
            </w:r>
          </w:p>
        </w:tc>
        <w:tc>
          <w:tcPr>
            <w:tcW w:w="1072" w:type="dxa"/>
            <w:vAlign w:val="bottom"/>
          </w:tcPr>
          <w:p w14:paraId="02D8A903" w14:textId="77777777" w:rsidR="00061A5A" w:rsidRPr="008E3C69" w:rsidRDefault="00061A5A" w:rsidP="00C80083">
            <w:pPr>
              <w:pStyle w:val="Tabletext"/>
              <w:jc w:val="center"/>
              <w:rPr>
                <w:sz w:val="20"/>
                <w:lang w:val="en-US"/>
              </w:rPr>
            </w:pPr>
            <w:r w:rsidRPr="008E3C69">
              <w:rPr>
                <w:sz w:val="20"/>
                <w:lang w:val="en-US"/>
              </w:rPr>
              <w:t>213.550</w:t>
            </w:r>
          </w:p>
        </w:tc>
        <w:tc>
          <w:tcPr>
            <w:tcW w:w="1073" w:type="dxa"/>
            <w:vAlign w:val="bottom"/>
          </w:tcPr>
          <w:p w14:paraId="4CD88AD1" w14:textId="77777777" w:rsidR="00061A5A" w:rsidRPr="008E3C69" w:rsidRDefault="00061A5A" w:rsidP="00C80083">
            <w:pPr>
              <w:pStyle w:val="Tabletext"/>
              <w:jc w:val="center"/>
              <w:rPr>
                <w:sz w:val="20"/>
                <w:lang w:val="en-US"/>
              </w:rPr>
            </w:pPr>
            <w:r w:rsidRPr="008E3C69">
              <w:rPr>
                <w:sz w:val="20"/>
                <w:lang w:val="en-US"/>
              </w:rPr>
              <w:t>220.550</w:t>
            </w:r>
          </w:p>
        </w:tc>
        <w:tc>
          <w:tcPr>
            <w:tcW w:w="1073" w:type="dxa"/>
            <w:vAlign w:val="bottom"/>
          </w:tcPr>
          <w:p w14:paraId="2A524CA5" w14:textId="77777777" w:rsidR="00061A5A" w:rsidRPr="008E3C69" w:rsidRDefault="00061A5A" w:rsidP="00C80083">
            <w:pPr>
              <w:pStyle w:val="Tabletext"/>
              <w:jc w:val="center"/>
              <w:rPr>
                <w:sz w:val="20"/>
                <w:lang w:val="en-US"/>
              </w:rPr>
            </w:pPr>
            <w:r w:rsidRPr="008E3C69">
              <w:rPr>
                <w:sz w:val="20"/>
                <w:lang w:val="en-US"/>
              </w:rPr>
              <w:t>227.550</w:t>
            </w:r>
          </w:p>
        </w:tc>
      </w:tr>
      <w:tr w:rsidR="00061A5A" w:rsidRPr="008E3C69" w14:paraId="502995CE" w14:textId="77777777" w:rsidTr="00C80083">
        <w:trPr>
          <w:jc w:val="center"/>
        </w:trPr>
        <w:tc>
          <w:tcPr>
            <w:tcW w:w="1060" w:type="dxa"/>
          </w:tcPr>
          <w:p w14:paraId="3A6B93B4" w14:textId="77777777" w:rsidR="00061A5A" w:rsidRPr="008E3C69" w:rsidRDefault="00061A5A" w:rsidP="00C80083">
            <w:pPr>
              <w:pStyle w:val="Tabletext"/>
              <w:jc w:val="center"/>
              <w:rPr>
                <w:sz w:val="20"/>
                <w:lang w:val="en-US"/>
              </w:rPr>
            </w:pPr>
            <w:r w:rsidRPr="008E3C69">
              <w:rPr>
                <w:sz w:val="20"/>
                <w:lang w:val="en-US"/>
              </w:rPr>
              <w:t>47</w:t>
            </w:r>
          </w:p>
        </w:tc>
        <w:tc>
          <w:tcPr>
            <w:tcW w:w="1071" w:type="dxa"/>
            <w:vAlign w:val="bottom"/>
          </w:tcPr>
          <w:p w14:paraId="4C0E29D2" w14:textId="77777777" w:rsidR="00061A5A" w:rsidRPr="008E3C69" w:rsidRDefault="00061A5A" w:rsidP="00C80083">
            <w:pPr>
              <w:pStyle w:val="Tabletext"/>
              <w:jc w:val="center"/>
              <w:rPr>
                <w:sz w:val="20"/>
                <w:lang w:val="en-US"/>
              </w:rPr>
            </w:pPr>
            <w:r w:rsidRPr="008E3C69">
              <w:rPr>
                <w:sz w:val="20"/>
                <w:lang w:val="en-US"/>
              </w:rPr>
              <w:t>178.650</w:t>
            </w:r>
          </w:p>
        </w:tc>
        <w:tc>
          <w:tcPr>
            <w:tcW w:w="1072" w:type="dxa"/>
            <w:vAlign w:val="bottom"/>
          </w:tcPr>
          <w:p w14:paraId="5667376D" w14:textId="77777777" w:rsidR="00061A5A" w:rsidRPr="008E3C69" w:rsidRDefault="00061A5A" w:rsidP="00C80083">
            <w:pPr>
              <w:pStyle w:val="Tabletext"/>
              <w:jc w:val="center"/>
              <w:rPr>
                <w:sz w:val="20"/>
                <w:lang w:val="en-US"/>
              </w:rPr>
            </w:pPr>
            <w:r w:rsidRPr="008E3C69">
              <w:rPr>
                <w:sz w:val="20"/>
                <w:lang w:val="en-US"/>
              </w:rPr>
              <w:t>185.650</w:t>
            </w:r>
          </w:p>
        </w:tc>
        <w:tc>
          <w:tcPr>
            <w:tcW w:w="1072" w:type="dxa"/>
            <w:vAlign w:val="bottom"/>
          </w:tcPr>
          <w:p w14:paraId="50C63E24" w14:textId="77777777" w:rsidR="00061A5A" w:rsidRPr="008E3C69" w:rsidRDefault="00061A5A" w:rsidP="00C80083">
            <w:pPr>
              <w:pStyle w:val="Tabletext"/>
              <w:jc w:val="center"/>
              <w:rPr>
                <w:sz w:val="20"/>
                <w:lang w:val="en-US"/>
              </w:rPr>
            </w:pPr>
            <w:r w:rsidRPr="008E3C69">
              <w:rPr>
                <w:sz w:val="20"/>
                <w:lang w:val="en-US"/>
              </w:rPr>
              <w:t>192.650</w:t>
            </w:r>
          </w:p>
        </w:tc>
        <w:tc>
          <w:tcPr>
            <w:tcW w:w="1073" w:type="dxa"/>
            <w:vAlign w:val="bottom"/>
          </w:tcPr>
          <w:p w14:paraId="604ADA58" w14:textId="77777777" w:rsidR="00061A5A" w:rsidRPr="008E3C69" w:rsidRDefault="00061A5A" w:rsidP="00C80083">
            <w:pPr>
              <w:pStyle w:val="Tabletext"/>
              <w:jc w:val="center"/>
              <w:rPr>
                <w:sz w:val="20"/>
                <w:lang w:val="en-US"/>
              </w:rPr>
            </w:pPr>
            <w:r w:rsidRPr="008E3C69">
              <w:rPr>
                <w:sz w:val="20"/>
                <w:lang w:val="en-US"/>
              </w:rPr>
              <w:t>199.650</w:t>
            </w:r>
          </w:p>
        </w:tc>
        <w:tc>
          <w:tcPr>
            <w:tcW w:w="1073" w:type="dxa"/>
            <w:vAlign w:val="bottom"/>
          </w:tcPr>
          <w:p w14:paraId="32A7580F" w14:textId="77777777" w:rsidR="00061A5A" w:rsidRPr="008E3C69" w:rsidRDefault="00061A5A" w:rsidP="00C80083">
            <w:pPr>
              <w:pStyle w:val="Tabletext"/>
              <w:jc w:val="center"/>
              <w:rPr>
                <w:sz w:val="20"/>
                <w:lang w:val="en-US"/>
              </w:rPr>
            </w:pPr>
            <w:r w:rsidRPr="008E3C69">
              <w:rPr>
                <w:sz w:val="20"/>
                <w:lang w:val="en-US"/>
              </w:rPr>
              <w:t>206.650</w:t>
            </w:r>
          </w:p>
        </w:tc>
        <w:tc>
          <w:tcPr>
            <w:tcW w:w="1072" w:type="dxa"/>
            <w:vAlign w:val="bottom"/>
          </w:tcPr>
          <w:p w14:paraId="58E9F51D" w14:textId="77777777" w:rsidR="00061A5A" w:rsidRPr="008E3C69" w:rsidRDefault="00061A5A" w:rsidP="00C80083">
            <w:pPr>
              <w:pStyle w:val="Tabletext"/>
              <w:jc w:val="center"/>
              <w:rPr>
                <w:sz w:val="20"/>
                <w:lang w:val="en-US"/>
              </w:rPr>
            </w:pPr>
            <w:r w:rsidRPr="008E3C69">
              <w:rPr>
                <w:sz w:val="20"/>
                <w:lang w:val="en-US"/>
              </w:rPr>
              <w:t>213.650</w:t>
            </w:r>
          </w:p>
        </w:tc>
        <w:tc>
          <w:tcPr>
            <w:tcW w:w="1073" w:type="dxa"/>
            <w:vAlign w:val="bottom"/>
          </w:tcPr>
          <w:p w14:paraId="226D462F" w14:textId="77777777" w:rsidR="00061A5A" w:rsidRPr="008E3C69" w:rsidRDefault="00061A5A" w:rsidP="00C80083">
            <w:pPr>
              <w:pStyle w:val="Tabletext"/>
              <w:jc w:val="center"/>
              <w:rPr>
                <w:sz w:val="20"/>
                <w:lang w:val="en-US"/>
              </w:rPr>
            </w:pPr>
            <w:r w:rsidRPr="008E3C69">
              <w:rPr>
                <w:sz w:val="20"/>
                <w:lang w:val="en-US"/>
              </w:rPr>
              <w:t>220.650</w:t>
            </w:r>
          </w:p>
        </w:tc>
        <w:tc>
          <w:tcPr>
            <w:tcW w:w="1073" w:type="dxa"/>
            <w:vAlign w:val="bottom"/>
          </w:tcPr>
          <w:p w14:paraId="552A3B16" w14:textId="77777777" w:rsidR="00061A5A" w:rsidRPr="008E3C69" w:rsidRDefault="00061A5A" w:rsidP="00C80083">
            <w:pPr>
              <w:pStyle w:val="Tabletext"/>
              <w:jc w:val="center"/>
              <w:rPr>
                <w:sz w:val="20"/>
                <w:lang w:val="en-US"/>
              </w:rPr>
            </w:pPr>
            <w:r w:rsidRPr="008E3C69">
              <w:rPr>
                <w:sz w:val="20"/>
                <w:lang w:val="en-US"/>
              </w:rPr>
              <w:t>227.650</w:t>
            </w:r>
          </w:p>
        </w:tc>
      </w:tr>
      <w:tr w:rsidR="00061A5A" w:rsidRPr="008E3C69" w14:paraId="550B0A47" w14:textId="77777777" w:rsidTr="00C80083">
        <w:trPr>
          <w:jc w:val="center"/>
        </w:trPr>
        <w:tc>
          <w:tcPr>
            <w:tcW w:w="1060" w:type="dxa"/>
          </w:tcPr>
          <w:p w14:paraId="6664DF5E" w14:textId="77777777" w:rsidR="00061A5A" w:rsidRPr="008E3C69" w:rsidRDefault="00061A5A" w:rsidP="00C80083">
            <w:pPr>
              <w:pStyle w:val="Tabletext"/>
              <w:jc w:val="center"/>
              <w:rPr>
                <w:sz w:val="20"/>
                <w:lang w:val="en-US"/>
              </w:rPr>
            </w:pPr>
            <w:r w:rsidRPr="008E3C69">
              <w:rPr>
                <w:sz w:val="20"/>
                <w:lang w:val="en-US"/>
              </w:rPr>
              <w:t>48</w:t>
            </w:r>
          </w:p>
        </w:tc>
        <w:tc>
          <w:tcPr>
            <w:tcW w:w="1071" w:type="dxa"/>
            <w:vAlign w:val="bottom"/>
          </w:tcPr>
          <w:p w14:paraId="46DA09B1" w14:textId="77777777" w:rsidR="00061A5A" w:rsidRPr="008E3C69" w:rsidRDefault="00061A5A" w:rsidP="00C80083">
            <w:pPr>
              <w:pStyle w:val="Tabletext"/>
              <w:jc w:val="center"/>
              <w:rPr>
                <w:sz w:val="20"/>
                <w:lang w:val="en-US"/>
              </w:rPr>
            </w:pPr>
            <w:r w:rsidRPr="008E3C69">
              <w:rPr>
                <w:sz w:val="20"/>
                <w:lang w:val="en-US"/>
              </w:rPr>
              <w:t>178.750</w:t>
            </w:r>
          </w:p>
        </w:tc>
        <w:tc>
          <w:tcPr>
            <w:tcW w:w="1072" w:type="dxa"/>
            <w:vAlign w:val="bottom"/>
          </w:tcPr>
          <w:p w14:paraId="35B29E66" w14:textId="77777777" w:rsidR="00061A5A" w:rsidRPr="008E3C69" w:rsidRDefault="00061A5A" w:rsidP="00C80083">
            <w:pPr>
              <w:pStyle w:val="Tabletext"/>
              <w:jc w:val="center"/>
              <w:rPr>
                <w:sz w:val="20"/>
                <w:lang w:val="en-US"/>
              </w:rPr>
            </w:pPr>
            <w:r w:rsidRPr="008E3C69">
              <w:rPr>
                <w:sz w:val="20"/>
                <w:lang w:val="en-US"/>
              </w:rPr>
              <w:t>185.750</w:t>
            </w:r>
          </w:p>
        </w:tc>
        <w:tc>
          <w:tcPr>
            <w:tcW w:w="1072" w:type="dxa"/>
            <w:vAlign w:val="bottom"/>
          </w:tcPr>
          <w:p w14:paraId="20737364" w14:textId="77777777" w:rsidR="00061A5A" w:rsidRPr="008E3C69" w:rsidRDefault="00061A5A" w:rsidP="00C80083">
            <w:pPr>
              <w:pStyle w:val="Tabletext"/>
              <w:jc w:val="center"/>
              <w:rPr>
                <w:sz w:val="20"/>
                <w:lang w:val="en-US"/>
              </w:rPr>
            </w:pPr>
            <w:r w:rsidRPr="008E3C69">
              <w:rPr>
                <w:sz w:val="20"/>
                <w:lang w:val="en-US"/>
              </w:rPr>
              <w:t>192.750</w:t>
            </w:r>
          </w:p>
        </w:tc>
        <w:tc>
          <w:tcPr>
            <w:tcW w:w="1073" w:type="dxa"/>
            <w:vAlign w:val="bottom"/>
          </w:tcPr>
          <w:p w14:paraId="081E8FFC" w14:textId="77777777" w:rsidR="00061A5A" w:rsidRPr="008E3C69" w:rsidRDefault="00061A5A" w:rsidP="00C80083">
            <w:pPr>
              <w:pStyle w:val="Tabletext"/>
              <w:jc w:val="center"/>
              <w:rPr>
                <w:sz w:val="20"/>
                <w:lang w:val="en-US"/>
              </w:rPr>
            </w:pPr>
            <w:r w:rsidRPr="008E3C69">
              <w:rPr>
                <w:sz w:val="20"/>
                <w:lang w:val="en-US"/>
              </w:rPr>
              <w:t>199.750</w:t>
            </w:r>
          </w:p>
        </w:tc>
        <w:tc>
          <w:tcPr>
            <w:tcW w:w="1073" w:type="dxa"/>
            <w:vAlign w:val="bottom"/>
          </w:tcPr>
          <w:p w14:paraId="1786630F" w14:textId="77777777" w:rsidR="00061A5A" w:rsidRPr="008E3C69" w:rsidRDefault="00061A5A" w:rsidP="00C80083">
            <w:pPr>
              <w:pStyle w:val="Tabletext"/>
              <w:jc w:val="center"/>
              <w:rPr>
                <w:sz w:val="20"/>
                <w:lang w:val="en-US"/>
              </w:rPr>
            </w:pPr>
            <w:r w:rsidRPr="008E3C69">
              <w:rPr>
                <w:sz w:val="20"/>
                <w:lang w:val="en-US"/>
              </w:rPr>
              <w:t>206.750</w:t>
            </w:r>
          </w:p>
        </w:tc>
        <w:tc>
          <w:tcPr>
            <w:tcW w:w="1072" w:type="dxa"/>
            <w:vAlign w:val="bottom"/>
          </w:tcPr>
          <w:p w14:paraId="1992E5E2" w14:textId="77777777" w:rsidR="00061A5A" w:rsidRPr="008E3C69" w:rsidRDefault="00061A5A" w:rsidP="00C80083">
            <w:pPr>
              <w:pStyle w:val="Tabletext"/>
              <w:jc w:val="center"/>
              <w:rPr>
                <w:sz w:val="20"/>
                <w:lang w:val="en-US"/>
              </w:rPr>
            </w:pPr>
            <w:r w:rsidRPr="008E3C69">
              <w:rPr>
                <w:sz w:val="20"/>
                <w:lang w:val="en-US"/>
              </w:rPr>
              <w:t>213.750</w:t>
            </w:r>
          </w:p>
        </w:tc>
        <w:tc>
          <w:tcPr>
            <w:tcW w:w="1073" w:type="dxa"/>
            <w:vAlign w:val="bottom"/>
          </w:tcPr>
          <w:p w14:paraId="3389C1C1" w14:textId="77777777" w:rsidR="00061A5A" w:rsidRPr="008E3C69" w:rsidRDefault="00061A5A" w:rsidP="00C80083">
            <w:pPr>
              <w:pStyle w:val="Tabletext"/>
              <w:jc w:val="center"/>
              <w:rPr>
                <w:sz w:val="20"/>
                <w:lang w:val="en-US"/>
              </w:rPr>
            </w:pPr>
            <w:r w:rsidRPr="008E3C69">
              <w:rPr>
                <w:sz w:val="20"/>
                <w:lang w:val="en-US"/>
              </w:rPr>
              <w:t>220.750</w:t>
            </w:r>
          </w:p>
        </w:tc>
        <w:tc>
          <w:tcPr>
            <w:tcW w:w="1073" w:type="dxa"/>
            <w:vAlign w:val="bottom"/>
          </w:tcPr>
          <w:p w14:paraId="46DADADC" w14:textId="77777777" w:rsidR="00061A5A" w:rsidRPr="008E3C69" w:rsidRDefault="00061A5A" w:rsidP="00C80083">
            <w:pPr>
              <w:pStyle w:val="Tabletext"/>
              <w:jc w:val="center"/>
              <w:rPr>
                <w:sz w:val="20"/>
                <w:lang w:val="en-US"/>
              </w:rPr>
            </w:pPr>
            <w:r w:rsidRPr="008E3C69">
              <w:rPr>
                <w:sz w:val="20"/>
                <w:lang w:val="en-US"/>
              </w:rPr>
              <w:t>227.750</w:t>
            </w:r>
          </w:p>
        </w:tc>
      </w:tr>
      <w:tr w:rsidR="00061A5A" w:rsidRPr="008E3C69" w14:paraId="36C1B43D" w14:textId="77777777" w:rsidTr="00C80083">
        <w:trPr>
          <w:jc w:val="center"/>
        </w:trPr>
        <w:tc>
          <w:tcPr>
            <w:tcW w:w="1060" w:type="dxa"/>
          </w:tcPr>
          <w:p w14:paraId="23963643" w14:textId="77777777" w:rsidR="00061A5A" w:rsidRPr="008E3C69" w:rsidRDefault="00061A5A" w:rsidP="00C80083">
            <w:pPr>
              <w:pStyle w:val="Tabletext"/>
              <w:jc w:val="center"/>
              <w:rPr>
                <w:sz w:val="20"/>
                <w:lang w:val="en-US"/>
              </w:rPr>
            </w:pPr>
            <w:r w:rsidRPr="008E3C69">
              <w:rPr>
                <w:sz w:val="20"/>
                <w:lang w:val="en-US"/>
              </w:rPr>
              <w:t>49</w:t>
            </w:r>
          </w:p>
        </w:tc>
        <w:tc>
          <w:tcPr>
            <w:tcW w:w="1071" w:type="dxa"/>
            <w:vAlign w:val="bottom"/>
          </w:tcPr>
          <w:p w14:paraId="54AC7477" w14:textId="77777777" w:rsidR="00061A5A" w:rsidRPr="008E3C69" w:rsidRDefault="00061A5A" w:rsidP="00C80083">
            <w:pPr>
              <w:pStyle w:val="Tabletext"/>
              <w:jc w:val="center"/>
              <w:rPr>
                <w:sz w:val="20"/>
                <w:lang w:val="en-US"/>
              </w:rPr>
            </w:pPr>
            <w:r w:rsidRPr="008E3C69">
              <w:rPr>
                <w:sz w:val="20"/>
                <w:lang w:val="en-US"/>
              </w:rPr>
              <w:t>178.850</w:t>
            </w:r>
          </w:p>
        </w:tc>
        <w:tc>
          <w:tcPr>
            <w:tcW w:w="1072" w:type="dxa"/>
            <w:vAlign w:val="bottom"/>
          </w:tcPr>
          <w:p w14:paraId="76FCE80C" w14:textId="77777777" w:rsidR="00061A5A" w:rsidRPr="008E3C69" w:rsidRDefault="00061A5A" w:rsidP="00C80083">
            <w:pPr>
              <w:pStyle w:val="Tabletext"/>
              <w:jc w:val="center"/>
              <w:rPr>
                <w:sz w:val="20"/>
                <w:lang w:val="en-US"/>
              </w:rPr>
            </w:pPr>
            <w:r w:rsidRPr="008E3C69">
              <w:rPr>
                <w:sz w:val="20"/>
                <w:lang w:val="en-US"/>
              </w:rPr>
              <w:t>185.850</w:t>
            </w:r>
          </w:p>
        </w:tc>
        <w:tc>
          <w:tcPr>
            <w:tcW w:w="1072" w:type="dxa"/>
            <w:vAlign w:val="bottom"/>
          </w:tcPr>
          <w:p w14:paraId="5F5F0700" w14:textId="77777777" w:rsidR="00061A5A" w:rsidRPr="008E3C69" w:rsidRDefault="00061A5A" w:rsidP="00C80083">
            <w:pPr>
              <w:pStyle w:val="Tabletext"/>
              <w:jc w:val="center"/>
              <w:rPr>
                <w:sz w:val="20"/>
                <w:lang w:val="en-US"/>
              </w:rPr>
            </w:pPr>
            <w:r w:rsidRPr="008E3C69">
              <w:rPr>
                <w:sz w:val="20"/>
                <w:lang w:val="en-US"/>
              </w:rPr>
              <w:t>192.850</w:t>
            </w:r>
          </w:p>
        </w:tc>
        <w:tc>
          <w:tcPr>
            <w:tcW w:w="1073" w:type="dxa"/>
            <w:vAlign w:val="bottom"/>
          </w:tcPr>
          <w:p w14:paraId="5B9C618A" w14:textId="77777777" w:rsidR="00061A5A" w:rsidRPr="008E3C69" w:rsidRDefault="00061A5A" w:rsidP="00C80083">
            <w:pPr>
              <w:pStyle w:val="Tabletext"/>
              <w:jc w:val="center"/>
              <w:rPr>
                <w:sz w:val="20"/>
                <w:lang w:val="en-US"/>
              </w:rPr>
            </w:pPr>
            <w:r w:rsidRPr="008E3C69">
              <w:rPr>
                <w:sz w:val="20"/>
                <w:lang w:val="en-US"/>
              </w:rPr>
              <w:t>199.850</w:t>
            </w:r>
          </w:p>
        </w:tc>
        <w:tc>
          <w:tcPr>
            <w:tcW w:w="1073" w:type="dxa"/>
            <w:vAlign w:val="bottom"/>
          </w:tcPr>
          <w:p w14:paraId="1956E378" w14:textId="77777777" w:rsidR="00061A5A" w:rsidRPr="008E3C69" w:rsidRDefault="00061A5A" w:rsidP="00C80083">
            <w:pPr>
              <w:pStyle w:val="Tabletext"/>
              <w:jc w:val="center"/>
              <w:rPr>
                <w:sz w:val="20"/>
                <w:lang w:val="en-US"/>
              </w:rPr>
            </w:pPr>
            <w:r w:rsidRPr="008E3C69">
              <w:rPr>
                <w:sz w:val="20"/>
                <w:lang w:val="en-US"/>
              </w:rPr>
              <w:t>206.850</w:t>
            </w:r>
          </w:p>
        </w:tc>
        <w:tc>
          <w:tcPr>
            <w:tcW w:w="1072" w:type="dxa"/>
            <w:vAlign w:val="bottom"/>
          </w:tcPr>
          <w:p w14:paraId="3561417F" w14:textId="77777777" w:rsidR="00061A5A" w:rsidRPr="008E3C69" w:rsidRDefault="00061A5A" w:rsidP="00C80083">
            <w:pPr>
              <w:pStyle w:val="Tabletext"/>
              <w:jc w:val="center"/>
              <w:rPr>
                <w:sz w:val="20"/>
                <w:lang w:val="en-US"/>
              </w:rPr>
            </w:pPr>
            <w:r w:rsidRPr="008E3C69">
              <w:rPr>
                <w:sz w:val="20"/>
                <w:lang w:val="en-US"/>
              </w:rPr>
              <w:t>213.850</w:t>
            </w:r>
          </w:p>
        </w:tc>
        <w:tc>
          <w:tcPr>
            <w:tcW w:w="1073" w:type="dxa"/>
            <w:vAlign w:val="bottom"/>
          </w:tcPr>
          <w:p w14:paraId="6F1A62E0" w14:textId="77777777" w:rsidR="00061A5A" w:rsidRPr="008E3C69" w:rsidRDefault="00061A5A" w:rsidP="00C80083">
            <w:pPr>
              <w:pStyle w:val="Tabletext"/>
              <w:jc w:val="center"/>
              <w:rPr>
                <w:sz w:val="20"/>
                <w:lang w:val="en-US"/>
              </w:rPr>
            </w:pPr>
            <w:r w:rsidRPr="008E3C69">
              <w:rPr>
                <w:sz w:val="20"/>
                <w:lang w:val="en-US"/>
              </w:rPr>
              <w:t>220.850</w:t>
            </w:r>
          </w:p>
        </w:tc>
        <w:tc>
          <w:tcPr>
            <w:tcW w:w="1073" w:type="dxa"/>
            <w:vAlign w:val="bottom"/>
          </w:tcPr>
          <w:p w14:paraId="62501EFD" w14:textId="77777777" w:rsidR="00061A5A" w:rsidRPr="008E3C69" w:rsidRDefault="00061A5A" w:rsidP="00C80083">
            <w:pPr>
              <w:pStyle w:val="Tabletext"/>
              <w:jc w:val="center"/>
              <w:rPr>
                <w:sz w:val="20"/>
                <w:lang w:val="en-US"/>
              </w:rPr>
            </w:pPr>
            <w:r w:rsidRPr="008E3C69">
              <w:rPr>
                <w:sz w:val="20"/>
                <w:lang w:val="en-US"/>
              </w:rPr>
              <w:t>227.850</w:t>
            </w:r>
          </w:p>
        </w:tc>
      </w:tr>
      <w:tr w:rsidR="00061A5A" w:rsidRPr="008E3C69" w14:paraId="7CD73B4B" w14:textId="77777777" w:rsidTr="00C80083">
        <w:trPr>
          <w:jc w:val="center"/>
        </w:trPr>
        <w:tc>
          <w:tcPr>
            <w:tcW w:w="1060" w:type="dxa"/>
          </w:tcPr>
          <w:p w14:paraId="402C6A51" w14:textId="77777777" w:rsidR="00061A5A" w:rsidRPr="008E3C69" w:rsidRDefault="00061A5A" w:rsidP="00C80083">
            <w:pPr>
              <w:pStyle w:val="Tabletext"/>
              <w:jc w:val="center"/>
              <w:rPr>
                <w:sz w:val="20"/>
                <w:lang w:val="en-US"/>
              </w:rPr>
            </w:pPr>
            <w:r w:rsidRPr="008E3C69">
              <w:rPr>
                <w:sz w:val="20"/>
                <w:lang w:val="en-US"/>
              </w:rPr>
              <w:t>50</w:t>
            </w:r>
          </w:p>
        </w:tc>
        <w:tc>
          <w:tcPr>
            <w:tcW w:w="1071" w:type="dxa"/>
            <w:vAlign w:val="bottom"/>
          </w:tcPr>
          <w:p w14:paraId="02F77D52" w14:textId="77777777" w:rsidR="00061A5A" w:rsidRPr="008E3C69" w:rsidRDefault="00061A5A" w:rsidP="00C80083">
            <w:pPr>
              <w:pStyle w:val="Tabletext"/>
              <w:jc w:val="center"/>
              <w:rPr>
                <w:sz w:val="20"/>
                <w:lang w:val="en-US"/>
              </w:rPr>
            </w:pPr>
            <w:r w:rsidRPr="008E3C69">
              <w:rPr>
                <w:sz w:val="20"/>
                <w:lang w:val="en-US"/>
              </w:rPr>
              <w:t>178.950</w:t>
            </w:r>
          </w:p>
        </w:tc>
        <w:tc>
          <w:tcPr>
            <w:tcW w:w="1072" w:type="dxa"/>
            <w:vAlign w:val="bottom"/>
          </w:tcPr>
          <w:p w14:paraId="6B8F68BC" w14:textId="77777777" w:rsidR="00061A5A" w:rsidRPr="008E3C69" w:rsidRDefault="00061A5A" w:rsidP="00C80083">
            <w:pPr>
              <w:pStyle w:val="Tabletext"/>
              <w:jc w:val="center"/>
              <w:rPr>
                <w:sz w:val="20"/>
                <w:lang w:val="en-US"/>
              </w:rPr>
            </w:pPr>
            <w:r w:rsidRPr="008E3C69">
              <w:rPr>
                <w:sz w:val="20"/>
                <w:lang w:val="en-US"/>
              </w:rPr>
              <w:t>185.950</w:t>
            </w:r>
          </w:p>
        </w:tc>
        <w:tc>
          <w:tcPr>
            <w:tcW w:w="1072" w:type="dxa"/>
            <w:vAlign w:val="bottom"/>
          </w:tcPr>
          <w:p w14:paraId="77B1EC1B" w14:textId="77777777" w:rsidR="00061A5A" w:rsidRPr="008E3C69" w:rsidRDefault="00061A5A" w:rsidP="00C80083">
            <w:pPr>
              <w:pStyle w:val="Tabletext"/>
              <w:jc w:val="center"/>
              <w:rPr>
                <w:sz w:val="20"/>
                <w:lang w:val="en-US"/>
              </w:rPr>
            </w:pPr>
            <w:r w:rsidRPr="008E3C69">
              <w:rPr>
                <w:sz w:val="20"/>
                <w:lang w:val="en-US"/>
              </w:rPr>
              <w:t>192.950</w:t>
            </w:r>
          </w:p>
        </w:tc>
        <w:tc>
          <w:tcPr>
            <w:tcW w:w="1073" w:type="dxa"/>
            <w:vAlign w:val="bottom"/>
          </w:tcPr>
          <w:p w14:paraId="7FBBC9A8" w14:textId="77777777" w:rsidR="00061A5A" w:rsidRPr="008E3C69" w:rsidRDefault="00061A5A" w:rsidP="00C80083">
            <w:pPr>
              <w:pStyle w:val="Tabletext"/>
              <w:jc w:val="center"/>
              <w:rPr>
                <w:sz w:val="20"/>
                <w:lang w:val="en-US"/>
              </w:rPr>
            </w:pPr>
            <w:r w:rsidRPr="008E3C69">
              <w:rPr>
                <w:sz w:val="20"/>
                <w:lang w:val="en-US"/>
              </w:rPr>
              <w:t>199.950</w:t>
            </w:r>
          </w:p>
        </w:tc>
        <w:tc>
          <w:tcPr>
            <w:tcW w:w="1073" w:type="dxa"/>
            <w:vAlign w:val="bottom"/>
          </w:tcPr>
          <w:p w14:paraId="623429FD" w14:textId="77777777" w:rsidR="00061A5A" w:rsidRPr="008E3C69" w:rsidRDefault="00061A5A" w:rsidP="00C80083">
            <w:pPr>
              <w:pStyle w:val="Tabletext"/>
              <w:jc w:val="center"/>
              <w:rPr>
                <w:sz w:val="20"/>
                <w:lang w:val="en-US"/>
              </w:rPr>
            </w:pPr>
            <w:r w:rsidRPr="008E3C69">
              <w:rPr>
                <w:sz w:val="20"/>
                <w:lang w:val="en-US"/>
              </w:rPr>
              <w:t>206.950</w:t>
            </w:r>
          </w:p>
        </w:tc>
        <w:tc>
          <w:tcPr>
            <w:tcW w:w="1072" w:type="dxa"/>
            <w:vAlign w:val="bottom"/>
          </w:tcPr>
          <w:p w14:paraId="063BC7C6" w14:textId="77777777" w:rsidR="00061A5A" w:rsidRPr="008E3C69" w:rsidRDefault="00061A5A" w:rsidP="00C80083">
            <w:pPr>
              <w:pStyle w:val="Tabletext"/>
              <w:jc w:val="center"/>
              <w:rPr>
                <w:sz w:val="20"/>
                <w:lang w:val="en-US"/>
              </w:rPr>
            </w:pPr>
            <w:r w:rsidRPr="008E3C69">
              <w:rPr>
                <w:sz w:val="20"/>
                <w:lang w:val="en-US"/>
              </w:rPr>
              <w:t>213.950</w:t>
            </w:r>
          </w:p>
        </w:tc>
        <w:tc>
          <w:tcPr>
            <w:tcW w:w="1073" w:type="dxa"/>
            <w:vAlign w:val="bottom"/>
          </w:tcPr>
          <w:p w14:paraId="3E6BA9E2" w14:textId="77777777" w:rsidR="00061A5A" w:rsidRPr="008E3C69" w:rsidRDefault="00061A5A" w:rsidP="00C80083">
            <w:pPr>
              <w:pStyle w:val="Tabletext"/>
              <w:jc w:val="center"/>
              <w:rPr>
                <w:sz w:val="20"/>
                <w:lang w:val="en-US"/>
              </w:rPr>
            </w:pPr>
            <w:r w:rsidRPr="008E3C69">
              <w:rPr>
                <w:sz w:val="20"/>
                <w:lang w:val="en-US"/>
              </w:rPr>
              <w:t>220.950</w:t>
            </w:r>
          </w:p>
        </w:tc>
        <w:tc>
          <w:tcPr>
            <w:tcW w:w="1073" w:type="dxa"/>
            <w:vAlign w:val="bottom"/>
          </w:tcPr>
          <w:p w14:paraId="43610A5C" w14:textId="77777777" w:rsidR="00061A5A" w:rsidRPr="008E3C69" w:rsidRDefault="00061A5A" w:rsidP="00C80083">
            <w:pPr>
              <w:pStyle w:val="Tabletext"/>
              <w:jc w:val="center"/>
              <w:rPr>
                <w:sz w:val="20"/>
                <w:lang w:val="en-US"/>
              </w:rPr>
            </w:pPr>
            <w:r w:rsidRPr="008E3C69">
              <w:rPr>
                <w:sz w:val="20"/>
                <w:lang w:val="en-US"/>
              </w:rPr>
              <w:t>227.950</w:t>
            </w:r>
          </w:p>
        </w:tc>
      </w:tr>
      <w:tr w:rsidR="00061A5A" w:rsidRPr="008E3C69" w14:paraId="6F8B3734" w14:textId="77777777" w:rsidTr="00C80083">
        <w:trPr>
          <w:jc w:val="center"/>
        </w:trPr>
        <w:tc>
          <w:tcPr>
            <w:tcW w:w="1060" w:type="dxa"/>
          </w:tcPr>
          <w:p w14:paraId="680A9E36" w14:textId="77777777" w:rsidR="00061A5A" w:rsidRPr="008E3C69" w:rsidRDefault="00061A5A" w:rsidP="00C80083">
            <w:pPr>
              <w:pStyle w:val="Tabletext"/>
              <w:jc w:val="center"/>
              <w:rPr>
                <w:sz w:val="20"/>
                <w:lang w:val="en-US"/>
              </w:rPr>
            </w:pPr>
            <w:r w:rsidRPr="008E3C69">
              <w:rPr>
                <w:sz w:val="20"/>
                <w:lang w:val="en-US"/>
              </w:rPr>
              <w:t>51</w:t>
            </w:r>
          </w:p>
        </w:tc>
        <w:tc>
          <w:tcPr>
            <w:tcW w:w="1071" w:type="dxa"/>
            <w:vAlign w:val="bottom"/>
          </w:tcPr>
          <w:p w14:paraId="7A646218" w14:textId="77777777" w:rsidR="00061A5A" w:rsidRPr="008E3C69" w:rsidRDefault="00061A5A" w:rsidP="00C80083">
            <w:pPr>
              <w:pStyle w:val="Tabletext"/>
              <w:jc w:val="center"/>
              <w:rPr>
                <w:sz w:val="20"/>
                <w:lang w:val="en-US"/>
              </w:rPr>
            </w:pPr>
            <w:r w:rsidRPr="008E3C69">
              <w:rPr>
                <w:sz w:val="20"/>
                <w:lang w:val="en-US"/>
              </w:rPr>
              <w:t>179.050</w:t>
            </w:r>
          </w:p>
        </w:tc>
        <w:tc>
          <w:tcPr>
            <w:tcW w:w="1072" w:type="dxa"/>
            <w:vAlign w:val="bottom"/>
          </w:tcPr>
          <w:p w14:paraId="781422CF" w14:textId="77777777" w:rsidR="00061A5A" w:rsidRPr="008E3C69" w:rsidRDefault="00061A5A" w:rsidP="00C80083">
            <w:pPr>
              <w:pStyle w:val="Tabletext"/>
              <w:jc w:val="center"/>
              <w:rPr>
                <w:sz w:val="20"/>
                <w:lang w:val="en-US"/>
              </w:rPr>
            </w:pPr>
            <w:r w:rsidRPr="008E3C69">
              <w:rPr>
                <w:sz w:val="20"/>
                <w:lang w:val="en-US"/>
              </w:rPr>
              <w:t>186.050</w:t>
            </w:r>
          </w:p>
        </w:tc>
        <w:tc>
          <w:tcPr>
            <w:tcW w:w="1072" w:type="dxa"/>
            <w:vAlign w:val="bottom"/>
          </w:tcPr>
          <w:p w14:paraId="37885536" w14:textId="77777777" w:rsidR="00061A5A" w:rsidRPr="008E3C69" w:rsidRDefault="00061A5A" w:rsidP="00C80083">
            <w:pPr>
              <w:pStyle w:val="Tabletext"/>
              <w:jc w:val="center"/>
              <w:rPr>
                <w:sz w:val="20"/>
                <w:lang w:val="en-US"/>
              </w:rPr>
            </w:pPr>
            <w:r w:rsidRPr="008E3C69">
              <w:rPr>
                <w:sz w:val="20"/>
                <w:lang w:val="en-US"/>
              </w:rPr>
              <w:t>193.050</w:t>
            </w:r>
          </w:p>
        </w:tc>
        <w:tc>
          <w:tcPr>
            <w:tcW w:w="1073" w:type="dxa"/>
            <w:vAlign w:val="bottom"/>
          </w:tcPr>
          <w:p w14:paraId="0439D5C2" w14:textId="77777777" w:rsidR="00061A5A" w:rsidRPr="008E3C69" w:rsidRDefault="00061A5A" w:rsidP="00C80083">
            <w:pPr>
              <w:pStyle w:val="Tabletext"/>
              <w:jc w:val="center"/>
              <w:rPr>
                <w:sz w:val="20"/>
                <w:lang w:val="en-US"/>
              </w:rPr>
            </w:pPr>
            <w:r w:rsidRPr="008E3C69">
              <w:rPr>
                <w:sz w:val="20"/>
                <w:lang w:val="en-US"/>
              </w:rPr>
              <w:t>200.050</w:t>
            </w:r>
          </w:p>
        </w:tc>
        <w:tc>
          <w:tcPr>
            <w:tcW w:w="1073" w:type="dxa"/>
            <w:vAlign w:val="bottom"/>
          </w:tcPr>
          <w:p w14:paraId="39CA1E7C" w14:textId="77777777" w:rsidR="00061A5A" w:rsidRPr="008E3C69" w:rsidRDefault="00061A5A" w:rsidP="00C80083">
            <w:pPr>
              <w:pStyle w:val="Tabletext"/>
              <w:jc w:val="center"/>
              <w:rPr>
                <w:sz w:val="20"/>
                <w:lang w:val="en-US"/>
              </w:rPr>
            </w:pPr>
            <w:r w:rsidRPr="008E3C69">
              <w:rPr>
                <w:sz w:val="20"/>
                <w:lang w:val="en-US"/>
              </w:rPr>
              <w:t>207.050</w:t>
            </w:r>
          </w:p>
        </w:tc>
        <w:tc>
          <w:tcPr>
            <w:tcW w:w="1072" w:type="dxa"/>
            <w:vAlign w:val="bottom"/>
          </w:tcPr>
          <w:p w14:paraId="1A005EEE" w14:textId="77777777" w:rsidR="00061A5A" w:rsidRPr="008E3C69" w:rsidRDefault="00061A5A" w:rsidP="00C80083">
            <w:pPr>
              <w:pStyle w:val="Tabletext"/>
              <w:jc w:val="center"/>
              <w:rPr>
                <w:sz w:val="20"/>
                <w:lang w:val="en-US"/>
              </w:rPr>
            </w:pPr>
            <w:r w:rsidRPr="008E3C69">
              <w:rPr>
                <w:sz w:val="20"/>
                <w:lang w:val="en-US"/>
              </w:rPr>
              <w:t>214.050</w:t>
            </w:r>
          </w:p>
        </w:tc>
        <w:tc>
          <w:tcPr>
            <w:tcW w:w="1073" w:type="dxa"/>
            <w:vAlign w:val="bottom"/>
          </w:tcPr>
          <w:p w14:paraId="1B4688CF" w14:textId="77777777" w:rsidR="00061A5A" w:rsidRPr="008E3C69" w:rsidRDefault="00061A5A" w:rsidP="00C80083">
            <w:pPr>
              <w:pStyle w:val="Tabletext"/>
              <w:jc w:val="center"/>
              <w:rPr>
                <w:sz w:val="20"/>
                <w:lang w:val="en-US"/>
              </w:rPr>
            </w:pPr>
            <w:r w:rsidRPr="008E3C69">
              <w:rPr>
                <w:sz w:val="20"/>
                <w:lang w:val="en-US"/>
              </w:rPr>
              <w:t>221.050</w:t>
            </w:r>
          </w:p>
        </w:tc>
        <w:tc>
          <w:tcPr>
            <w:tcW w:w="1073" w:type="dxa"/>
            <w:vAlign w:val="bottom"/>
          </w:tcPr>
          <w:p w14:paraId="7BFB3773" w14:textId="77777777" w:rsidR="00061A5A" w:rsidRPr="008E3C69" w:rsidRDefault="00061A5A" w:rsidP="00C80083">
            <w:pPr>
              <w:pStyle w:val="Tabletext"/>
              <w:jc w:val="center"/>
              <w:rPr>
                <w:sz w:val="20"/>
                <w:lang w:val="en-US"/>
              </w:rPr>
            </w:pPr>
            <w:r w:rsidRPr="008E3C69">
              <w:rPr>
                <w:sz w:val="20"/>
                <w:lang w:val="en-US"/>
              </w:rPr>
              <w:t>228.050</w:t>
            </w:r>
          </w:p>
        </w:tc>
      </w:tr>
      <w:tr w:rsidR="00061A5A" w:rsidRPr="008E3C69" w14:paraId="29A3A28E" w14:textId="77777777" w:rsidTr="00C80083">
        <w:trPr>
          <w:jc w:val="center"/>
        </w:trPr>
        <w:tc>
          <w:tcPr>
            <w:tcW w:w="1060" w:type="dxa"/>
          </w:tcPr>
          <w:p w14:paraId="4AD1AC9E" w14:textId="77777777" w:rsidR="00061A5A" w:rsidRPr="008E3C69" w:rsidRDefault="00061A5A" w:rsidP="00C80083">
            <w:pPr>
              <w:pStyle w:val="Tabletext"/>
              <w:jc w:val="center"/>
              <w:rPr>
                <w:sz w:val="20"/>
                <w:lang w:val="en-US"/>
              </w:rPr>
            </w:pPr>
            <w:r w:rsidRPr="008E3C69">
              <w:rPr>
                <w:sz w:val="20"/>
                <w:lang w:val="en-US"/>
              </w:rPr>
              <w:t>52</w:t>
            </w:r>
          </w:p>
        </w:tc>
        <w:tc>
          <w:tcPr>
            <w:tcW w:w="1071" w:type="dxa"/>
            <w:vAlign w:val="bottom"/>
          </w:tcPr>
          <w:p w14:paraId="68D8046F" w14:textId="77777777" w:rsidR="00061A5A" w:rsidRPr="008E3C69" w:rsidRDefault="00061A5A" w:rsidP="00C80083">
            <w:pPr>
              <w:pStyle w:val="Tabletext"/>
              <w:jc w:val="center"/>
              <w:rPr>
                <w:sz w:val="20"/>
                <w:lang w:val="en-US"/>
              </w:rPr>
            </w:pPr>
            <w:r w:rsidRPr="008E3C69">
              <w:rPr>
                <w:sz w:val="20"/>
                <w:lang w:val="en-US"/>
              </w:rPr>
              <w:t>179.150</w:t>
            </w:r>
          </w:p>
        </w:tc>
        <w:tc>
          <w:tcPr>
            <w:tcW w:w="1072" w:type="dxa"/>
            <w:vAlign w:val="bottom"/>
          </w:tcPr>
          <w:p w14:paraId="422F0AC3" w14:textId="77777777" w:rsidR="00061A5A" w:rsidRPr="008E3C69" w:rsidRDefault="00061A5A" w:rsidP="00C80083">
            <w:pPr>
              <w:pStyle w:val="Tabletext"/>
              <w:jc w:val="center"/>
              <w:rPr>
                <w:sz w:val="20"/>
                <w:lang w:val="en-US"/>
              </w:rPr>
            </w:pPr>
            <w:r w:rsidRPr="008E3C69">
              <w:rPr>
                <w:sz w:val="20"/>
                <w:lang w:val="en-US"/>
              </w:rPr>
              <w:t>186.150</w:t>
            </w:r>
          </w:p>
        </w:tc>
        <w:tc>
          <w:tcPr>
            <w:tcW w:w="1072" w:type="dxa"/>
            <w:vAlign w:val="bottom"/>
          </w:tcPr>
          <w:p w14:paraId="21BCBF05" w14:textId="77777777" w:rsidR="00061A5A" w:rsidRPr="008E3C69" w:rsidRDefault="00061A5A" w:rsidP="00C80083">
            <w:pPr>
              <w:pStyle w:val="Tabletext"/>
              <w:jc w:val="center"/>
              <w:rPr>
                <w:sz w:val="20"/>
                <w:lang w:val="en-US"/>
              </w:rPr>
            </w:pPr>
            <w:r w:rsidRPr="008E3C69">
              <w:rPr>
                <w:sz w:val="20"/>
                <w:lang w:val="en-US"/>
              </w:rPr>
              <w:t>193.150</w:t>
            </w:r>
          </w:p>
        </w:tc>
        <w:tc>
          <w:tcPr>
            <w:tcW w:w="1073" w:type="dxa"/>
            <w:vAlign w:val="bottom"/>
          </w:tcPr>
          <w:p w14:paraId="60F8F709" w14:textId="77777777" w:rsidR="00061A5A" w:rsidRPr="008E3C69" w:rsidRDefault="00061A5A" w:rsidP="00C80083">
            <w:pPr>
              <w:pStyle w:val="Tabletext"/>
              <w:jc w:val="center"/>
              <w:rPr>
                <w:sz w:val="20"/>
                <w:lang w:val="en-US"/>
              </w:rPr>
            </w:pPr>
            <w:r w:rsidRPr="008E3C69">
              <w:rPr>
                <w:sz w:val="20"/>
                <w:lang w:val="en-US"/>
              </w:rPr>
              <w:t>200.150</w:t>
            </w:r>
          </w:p>
        </w:tc>
        <w:tc>
          <w:tcPr>
            <w:tcW w:w="1073" w:type="dxa"/>
            <w:vAlign w:val="bottom"/>
          </w:tcPr>
          <w:p w14:paraId="4A29F467" w14:textId="77777777" w:rsidR="00061A5A" w:rsidRPr="008E3C69" w:rsidRDefault="00061A5A" w:rsidP="00C80083">
            <w:pPr>
              <w:pStyle w:val="Tabletext"/>
              <w:jc w:val="center"/>
              <w:rPr>
                <w:sz w:val="20"/>
                <w:lang w:val="en-US"/>
              </w:rPr>
            </w:pPr>
            <w:r w:rsidRPr="008E3C69">
              <w:rPr>
                <w:sz w:val="20"/>
                <w:lang w:val="en-US"/>
              </w:rPr>
              <w:t>207.150</w:t>
            </w:r>
          </w:p>
        </w:tc>
        <w:tc>
          <w:tcPr>
            <w:tcW w:w="1072" w:type="dxa"/>
            <w:vAlign w:val="bottom"/>
          </w:tcPr>
          <w:p w14:paraId="4691EEFB" w14:textId="77777777" w:rsidR="00061A5A" w:rsidRPr="008E3C69" w:rsidRDefault="00061A5A" w:rsidP="00C80083">
            <w:pPr>
              <w:pStyle w:val="Tabletext"/>
              <w:jc w:val="center"/>
              <w:rPr>
                <w:sz w:val="20"/>
                <w:lang w:val="en-US"/>
              </w:rPr>
            </w:pPr>
            <w:r w:rsidRPr="008E3C69">
              <w:rPr>
                <w:sz w:val="20"/>
                <w:lang w:val="en-US"/>
              </w:rPr>
              <w:t>214.150</w:t>
            </w:r>
          </w:p>
        </w:tc>
        <w:tc>
          <w:tcPr>
            <w:tcW w:w="1073" w:type="dxa"/>
            <w:vAlign w:val="bottom"/>
          </w:tcPr>
          <w:p w14:paraId="6789EBAC" w14:textId="77777777" w:rsidR="00061A5A" w:rsidRPr="008E3C69" w:rsidRDefault="00061A5A" w:rsidP="00C80083">
            <w:pPr>
              <w:pStyle w:val="Tabletext"/>
              <w:jc w:val="center"/>
              <w:rPr>
                <w:sz w:val="20"/>
                <w:lang w:val="en-US"/>
              </w:rPr>
            </w:pPr>
            <w:r w:rsidRPr="008E3C69">
              <w:rPr>
                <w:sz w:val="20"/>
                <w:lang w:val="en-US"/>
              </w:rPr>
              <w:t>221.150</w:t>
            </w:r>
          </w:p>
        </w:tc>
        <w:tc>
          <w:tcPr>
            <w:tcW w:w="1073" w:type="dxa"/>
            <w:vAlign w:val="bottom"/>
          </w:tcPr>
          <w:p w14:paraId="3123132E" w14:textId="77777777" w:rsidR="00061A5A" w:rsidRPr="008E3C69" w:rsidRDefault="00061A5A" w:rsidP="00C80083">
            <w:pPr>
              <w:pStyle w:val="Tabletext"/>
              <w:jc w:val="center"/>
              <w:rPr>
                <w:sz w:val="20"/>
                <w:lang w:val="en-US"/>
              </w:rPr>
            </w:pPr>
            <w:r w:rsidRPr="008E3C69">
              <w:rPr>
                <w:sz w:val="20"/>
                <w:lang w:val="en-US"/>
              </w:rPr>
              <w:t>228.150</w:t>
            </w:r>
          </w:p>
        </w:tc>
      </w:tr>
      <w:tr w:rsidR="00061A5A" w:rsidRPr="008E3C69" w14:paraId="3D99206C" w14:textId="77777777" w:rsidTr="00C80083">
        <w:trPr>
          <w:jc w:val="center"/>
        </w:trPr>
        <w:tc>
          <w:tcPr>
            <w:tcW w:w="1060" w:type="dxa"/>
          </w:tcPr>
          <w:p w14:paraId="059FE912" w14:textId="77777777" w:rsidR="00061A5A" w:rsidRPr="008E3C69" w:rsidRDefault="00061A5A" w:rsidP="00C80083">
            <w:pPr>
              <w:pStyle w:val="Tabletext"/>
              <w:jc w:val="center"/>
              <w:rPr>
                <w:sz w:val="20"/>
                <w:lang w:val="en-US"/>
              </w:rPr>
            </w:pPr>
            <w:r w:rsidRPr="008E3C69">
              <w:rPr>
                <w:sz w:val="20"/>
                <w:lang w:val="en-US"/>
              </w:rPr>
              <w:t>53</w:t>
            </w:r>
          </w:p>
        </w:tc>
        <w:tc>
          <w:tcPr>
            <w:tcW w:w="1071" w:type="dxa"/>
            <w:vAlign w:val="bottom"/>
          </w:tcPr>
          <w:p w14:paraId="62BD15F4" w14:textId="77777777" w:rsidR="00061A5A" w:rsidRPr="008E3C69" w:rsidRDefault="00061A5A" w:rsidP="00C80083">
            <w:pPr>
              <w:pStyle w:val="Tabletext"/>
              <w:jc w:val="center"/>
              <w:rPr>
                <w:sz w:val="20"/>
                <w:lang w:val="en-US"/>
              </w:rPr>
            </w:pPr>
            <w:r w:rsidRPr="008E3C69">
              <w:rPr>
                <w:sz w:val="20"/>
                <w:lang w:val="en-US"/>
              </w:rPr>
              <w:t>179.250</w:t>
            </w:r>
          </w:p>
        </w:tc>
        <w:tc>
          <w:tcPr>
            <w:tcW w:w="1072" w:type="dxa"/>
            <w:vAlign w:val="bottom"/>
          </w:tcPr>
          <w:p w14:paraId="0B00173F" w14:textId="77777777" w:rsidR="00061A5A" w:rsidRPr="008E3C69" w:rsidRDefault="00061A5A" w:rsidP="00C80083">
            <w:pPr>
              <w:pStyle w:val="Tabletext"/>
              <w:jc w:val="center"/>
              <w:rPr>
                <w:sz w:val="20"/>
                <w:lang w:val="en-US"/>
              </w:rPr>
            </w:pPr>
            <w:r w:rsidRPr="008E3C69">
              <w:rPr>
                <w:sz w:val="20"/>
                <w:lang w:val="en-US"/>
              </w:rPr>
              <w:t>186.250</w:t>
            </w:r>
          </w:p>
        </w:tc>
        <w:tc>
          <w:tcPr>
            <w:tcW w:w="1072" w:type="dxa"/>
            <w:vAlign w:val="bottom"/>
          </w:tcPr>
          <w:p w14:paraId="1D888B0E" w14:textId="77777777" w:rsidR="00061A5A" w:rsidRPr="008E3C69" w:rsidRDefault="00061A5A" w:rsidP="00C80083">
            <w:pPr>
              <w:pStyle w:val="Tabletext"/>
              <w:jc w:val="center"/>
              <w:rPr>
                <w:sz w:val="20"/>
                <w:lang w:val="en-US"/>
              </w:rPr>
            </w:pPr>
            <w:r w:rsidRPr="008E3C69">
              <w:rPr>
                <w:sz w:val="20"/>
                <w:lang w:val="en-US"/>
              </w:rPr>
              <w:t>193.250</w:t>
            </w:r>
          </w:p>
        </w:tc>
        <w:tc>
          <w:tcPr>
            <w:tcW w:w="1073" w:type="dxa"/>
            <w:vAlign w:val="bottom"/>
          </w:tcPr>
          <w:p w14:paraId="1A4B5049" w14:textId="77777777" w:rsidR="00061A5A" w:rsidRPr="008E3C69" w:rsidRDefault="00061A5A" w:rsidP="00C80083">
            <w:pPr>
              <w:pStyle w:val="Tabletext"/>
              <w:jc w:val="center"/>
              <w:rPr>
                <w:sz w:val="20"/>
                <w:lang w:val="en-US"/>
              </w:rPr>
            </w:pPr>
            <w:r w:rsidRPr="008E3C69">
              <w:rPr>
                <w:sz w:val="20"/>
                <w:lang w:val="en-US"/>
              </w:rPr>
              <w:t>200.250</w:t>
            </w:r>
          </w:p>
        </w:tc>
        <w:tc>
          <w:tcPr>
            <w:tcW w:w="1073" w:type="dxa"/>
            <w:vAlign w:val="bottom"/>
          </w:tcPr>
          <w:p w14:paraId="5653BCD6" w14:textId="77777777" w:rsidR="00061A5A" w:rsidRPr="008E3C69" w:rsidRDefault="00061A5A" w:rsidP="00C80083">
            <w:pPr>
              <w:pStyle w:val="Tabletext"/>
              <w:jc w:val="center"/>
              <w:rPr>
                <w:sz w:val="20"/>
                <w:lang w:val="en-US"/>
              </w:rPr>
            </w:pPr>
            <w:r w:rsidRPr="008E3C69">
              <w:rPr>
                <w:sz w:val="20"/>
                <w:lang w:val="en-US"/>
              </w:rPr>
              <w:t>207.250</w:t>
            </w:r>
          </w:p>
        </w:tc>
        <w:tc>
          <w:tcPr>
            <w:tcW w:w="1072" w:type="dxa"/>
            <w:vAlign w:val="bottom"/>
          </w:tcPr>
          <w:p w14:paraId="6580400C" w14:textId="77777777" w:rsidR="00061A5A" w:rsidRPr="008E3C69" w:rsidRDefault="00061A5A" w:rsidP="00C80083">
            <w:pPr>
              <w:pStyle w:val="Tabletext"/>
              <w:jc w:val="center"/>
              <w:rPr>
                <w:sz w:val="20"/>
                <w:lang w:val="en-US"/>
              </w:rPr>
            </w:pPr>
            <w:r w:rsidRPr="008E3C69">
              <w:rPr>
                <w:sz w:val="20"/>
                <w:lang w:val="en-US"/>
              </w:rPr>
              <w:t>214.250</w:t>
            </w:r>
          </w:p>
        </w:tc>
        <w:tc>
          <w:tcPr>
            <w:tcW w:w="1073" w:type="dxa"/>
            <w:vAlign w:val="bottom"/>
          </w:tcPr>
          <w:p w14:paraId="0425F231" w14:textId="77777777" w:rsidR="00061A5A" w:rsidRPr="008E3C69" w:rsidRDefault="00061A5A" w:rsidP="00C80083">
            <w:pPr>
              <w:pStyle w:val="Tabletext"/>
              <w:jc w:val="center"/>
              <w:rPr>
                <w:sz w:val="20"/>
                <w:lang w:val="en-US"/>
              </w:rPr>
            </w:pPr>
            <w:r w:rsidRPr="008E3C69">
              <w:rPr>
                <w:sz w:val="20"/>
                <w:lang w:val="en-US"/>
              </w:rPr>
              <w:t>221.250</w:t>
            </w:r>
          </w:p>
        </w:tc>
        <w:tc>
          <w:tcPr>
            <w:tcW w:w="1073" w:type="dxa"/>
            <w:vAlign w:val="bottom"/>
          </w:tcPr>
          <w:p w14:paraId="3EC8EF82" w14:textId="77777777" w:rsidR="00061A5A" w:rsidRPr="008E3C69" w:rsidRDefault="00061A5A" w:rsidP="00C80083">
            <w:pPr>
              <w:pStyle w:val="Tabletext"/>
              <w:jc w:val="center"/>
              <w:rPr>
                <w:sz w:val="20"/>
                <w:lang w:val="en-US"/>
              </w:rPr>
            </w:pPr>
            <w:r w:rsidRPr="008E3C69">
              <w:rPr>
                <w:sz w:val="20"/>
                <w:lang w:val="en-US"/>
              </w:rPr>
              <w:t>228.250</w:t>
            </w:r>
          </w:p>
        </w:tc>
      </w:tr>
      <w:tr w:rsidR="00061A5A" w:rsidRPr="008E3C69" w14:paraId="30AC39F7" w14:textId="77777777" w:rsidTr="00C80083">
        <w:trPr>
          <w:jc w:val="center"/>
        </w:trPr>
        <w:tc>
          <w:tcPr>
            <w:tcW w:w="1060" w:type="dxa"/>
          </w:tcPr>
          <w:p w14:paraId="367DB30A" w14:textId="77777777" w:rsidR="00061A5A" w:rsidRPr="008E3C69" w:rsidRDefault="00061A5A" w:rsidP="00C80083">
            <w:pPr>
              <w:pStyle w:val="Tabletext"/>
              <w:jc w:val="center"/>
              <w:rPr>
                <w:sz w:val="20"/>
                <w:lang w:val="en-US"/>
              </w:rPr>
            </w:pPr>
            <w:r w:rsidRPr="008E3C69">
              <w:rPr>
                <w:sz w:val="20"/>
                <w:lang w:val="en-US"/>
              </w:rPr>
              <w:t>54</w:t>
            </w:r>
          </w:p>
        </w:tc>
        <w:tc>
          <w:tcPr>
            <w:tcW w:w="1071" w:type="dxa"/>
            <w:vAlign w:val="bottom"/>
          </w:tcPr>
          <w:p w14:paraId="0F4A5E61" w14:textId="77777777" w:rsidR="00061A5A" w:rsidRPr="008E3C69" w:rsidRDefault="00061A5A" w:rsidP="00C80083">
            <w:pPr>
              <w:pStyle w:val="Tabletext"/>
              <w:jc w:val="center"/>
              <w:rPr>
                <w:sz w:val="20"/>
                <w:lang w:val="en-US"/>
              </w:rPr>
            </w:pPr>
            <w:r w:rsidRPr="008E3C69">
              <w:rPr>
                <w:sz w:val="20"/>
                <w:lang w:val="en-US"/>
              </w:rPr>
              <w:t>179.350</w:t>
            </w:r>
          </w:p>
        </w:tc>
        <w:tc>
          <w:tcPr>
            <w:tcW w:w="1072" w:type="dxa"/>
            <w:vAlign w:val="bottom"/>
          </w:tcPr>
          <w:p w14:paraId="33135740" w14:textId="77777777" w:rsidR="00061A5A" w:rsidRPr="008E3C69" w:rsidRDefault="00061A5A" w:rsidP="00C80083">
            <w:pPr>
              <w:pStyle w:val="Tabletext"/>
              <w:jc w:val="center"/>
              <w:rPr>
                <w:sz w:val="20"/>
                <w:lang w:val="en-US"/>
              </w:rPr>
            </w:pPr>
            <w:r w:rsidRPr="008E3C69">
              <w:rPr>
                <w:sz w:val="20"/>
                <w:lang w:val="en-US"/>
              </w:rPr>
              <w:t>186.350</w:t>
            </w:r>
          </w:p>
        </w:tc>
        <w:tc>
          <w:tcPr>
            <w:tcW w:w="1072" w:type="dxa"/>
            <w:vAlign w:val="bottom"/>
          </w:tcPr>
          <w:p w14:paraId="08070BF1" w14:textId="77777777" w:rsidR="00061A5A" w:rsidRPr="008E3C69" w:rsidRDefault="00061A5A" w:rsidP="00C80083">
            <w:pPr>
              <w:pStyle w:val="Tabletext"/>
              <w:jc w:val="center"/>
              <w:rPr>
                <w:sz w:val="20"/>
                <w:lang w:val="en-US"/>
              </w:rPr>
            </w:pPr>
            <w:r w:rsidRPr="008E3C69">
              <w:rPr>
                <w:sz w:val="20"/>
                <w:lang w:val="en-US"/>
              </w:rPr>
              <w:t>193.350</w:t>
            </w:r>
          </w:p>
        </w:tc>
        <w:tc>
          <w:tcPr>
            <w:tcW w:w="1073" w:type="dxa"/>
            <w:vAlign w:val="bottom"/>
          </w:tcPr>
          <w:p w14:paraId="1161E04A" w14:textId="77777777" w:rsidR="00061A5A" w:rsidRPr="008E3C69" w:rsidRDefault="00061A5A" w:rsidP="00C80083">
            <w:pPr>
              <w:pStyle w:val="Tabletext"/>
              <w:jc w:val="center"/>
              <w:rPr>
                <w:sz w:val="20"/>
                <w:lang w:val="en-US"/>
              </w:rPr>
            </w:pPr>
            <w:r w:rsidRPr="008E3C69">
              <w:rPr>
                <w:sz w:val="20"/>
                <w:lang w:val="en-US"/>
              </w:rPr>
              <w:t>200.350</w:t>
            </w:r>
          </w:p>
        </w:tc>
        <w:tc>
          <w:tcPr>
            <w:tcW w:w="1073" w:type="dxa"/>
            <w:vAlign w:val="bottom"/>
          </w:tcPr>
          <w:p w14:paraId="72E63226" w14:textId="77777777" w:rsidR="00061A5A" w:rsidRPr="008E3C69" w:rsidRDefault="00061A5A" w:rsidP="00C80083">
            <w:pPr>
              <w:pStyle w:val="Tabletext"/>
              <w:jc w:val="center"/>
              <w:rPr>
                <w:sz w:val="20"/>
                <w:lang w:val="en-US"/>
              </w:rPr>
            </w:pPr>
            <w:r w:rsidRPr="008E3C69">
              <w:rPr>
                <w:sz w:val="20"/>
                <w:lang w:val="en-US"/>
              </w:rPr>
              <w:t>207.350</w:t>
            </w:r>
          </w:p>
        </w:tc>
        <w:tc>
          <w:tcPr>
            <w:tcW w:w="1072" w:type="dxa"/>
            <w:vAlign w:val="bottom"/>
          </w:tcPr>
          <w:p w14:paraId="041ECFA6" w14:textId="77777777" w:rsidR="00061A5A" w:rsidRPr="008E3C69" w:rsidRDefault="00061A5A" w:rsidP="00C80083">
            <w:pPr>
              <w:pStyle w:val="Tabletext"/>
              <w:jc w:val="center"/>
              <w:rPr>
                <w:sz w:val="20"/>
                <w:lang w:val="en-US"/>
              </w:rPr>
            </w:pPr>
            <w:r w:rsidRPr="008E3C69">
              <w:rPr>
                <w:sz w:val="20"/>
                <w:lang w:val="en-US"/>
              </w:rPr>
              <w:t>214.350</w:t>
            </w:r>
          </w:p>
        </w:tc>
        <w:tc>
          <w:tcPr>
            <w:tcW w:w="1073" w:type="dxa"/>
            <w:vAlign w:val="bottom"/>
          </w:tcPr>
          <w:p w14:paraId="2D10BFE3" w14:textId="77777777" w:rsidR="00061A5A" w:rsidRPr="008E3C69" w:rsidRDefault="00061A5A" w:rsidP="00C80083">
            <w:pPr>
              <w:pStyle w:val="Tabletext"/>
              <w:jc w:val="center"/>
              <w:rPr>
                <w:sz w:val="20"/>
                <w:lang w:val="en-US"/>
              </w:rPr>
            </w:pPr>
            <w:r w:rsidRPr="008E3C69">
              <w:rPr>
                <w:sz w:val="20"/>
                <w:lang w:val="en-US"/>
              </w:rPr>
              <w:t>221.350</w:t>
            </w:r>
          </w:p>
        </w:tc>
        <w:tc>
          <w:tcPr>
            <w:tcW w:w="1073" w:type="dxa"/>
            <w:vAlign w:val="bottom"/>
          </w:tcPr>
          <w:p w14:paraId="769E4439" w14:textId="77777777" w:rsidR="00061A5A" w:rsidRPr="008E3C69" w:rsidRDefault="00061A5A" w:rsidP="00C80083">
            <w:pPr>
              <w:pStyle w:val="Tabletext"/>
              <w:jc w:val="center"/>
              <w:rPr>
                <w:sz w:val="20"/>
                <w:lang w:val="en-US"/>
              </w:rPr>
            </w:pPr>
            <w:r w:rsidRPr="008E3C69">
              <w:rPr>
                <w:sz w:val="20"/>
                <w:lang w:val="en-US"/>
              </w:rPr>
              <w:t>228.350</w:t>
            </w:r>
          </w:p>
        </w:tc>
      </w:tr>
      <w:tr w:rsidR="00061A5A" w:rsidRPr="008E3C69" w14:paraId="44F71D8C" w14:textId="77777777" w:rsidTr="00C80083">
        <w:trPr>
          <w:jc w:val="center"/>
        </w:trPr>
        <w:tc>
          <w:tcPr>
            <w:tcW w:w="1060" w:type="dxa"/>
          </w:tcPr>
          <w:p w14:paraId="5A388AED" w14:textId="77777777" w:rsidR="00061A5A" w:rsidRPr="008E3C69" w:rsidRDefault="00061A5A" w:rsidP="00C80083">
            <w:pPr>
              <w:pStyle w:val="Tabletext"/>
              <w:jc w:val="center"/>
              <w:rPr>
                <w:sz w:val="20"/>
                <w:lang w:val="en-US"/>
              </w:rPr>
            </w:pPr>
            <w:r w:rsidRPr="008E3C69">
              <w:rPr>
                <w:sz w:val="20"/>
                <w:lang w:val="en-US"/>
              </w:rPr>
              <w:t>55</w:t>
            </w:r>
          </w:p>
        </w:tc>
        <w:tc>
          <w:tcPr>
            <w:tcW w:w="1071" w:type="dxa"/>
            <w:vAlign w:val="bottom"/>
          </w:tcPr>
          <w:p w14:paraId="463689E7" w14:textId="77777777" w:rsidR="00061A5A" w:rsidRPr="008E3C69" w:rsidRDefault="00061A5A" w:rsidP="00C80083">
            <w:pPr>
              <w:pStyle w:val="Tabletext"/>
              <w:jc w:val="center"/>
              <w:rPr>
                <w:sz w:val="20"/>
                <w:lang w:val="en-US"/>
              </w:rPr>
            </w:pPr>
            <w:r w:rsidRPr="008E3C69">
              <w:rPr>
                <w:sz w:val="20"/>
                <w:lang w:val="en-US"/>
              </w:rPr>
              <w:t>179.450</w:t>
            </w:r>
          </w:p>
        </w:tc>
        <w:tc>
          <w:tcPr>
            <w:tcW w:w="1072" w:type="dxa"/>
            <w:vAlign w:val="bottom"/>
          </w:tcPr>
          <w:p w14:paraId="35553AA9" w14:textId="77777777" w:rsidR="00061A5A" w:rsidRPr="008E3C69" w:rsidRDefault="00061A5A" w:rsidP="00C80083">
            <w:pPr>
              <w:pStyle w:val="Tabletext"/>
              <w:jc w:val="center"/>
              <w:rPr>
                <w:sz w:val="20"/>
                <w:lang w:val="en-US"/>
              </w:rPr>
            </w:pPr>
            <w:r w:rsidRPr="008E3C69">
              <w:rPr>
                <w:sz w:val="20"/>
                <w:lang w:val="en-US"/>
              </w:rPr>
              <w:t>186.450</w:t>
            </w:r>
          </w:p>
        </w:tc>
        <w:tc>
          <w:tcPr>
            <w:tcW w:w="1072" w:type="dxa"/>
            <w:vAlign w:val="bottom"/>
          </w:tcPr>
          <w:p w14:paraId="21B833C6" w14:textId="77777777" w:rsidR="00061A5A" w:rsidRPr="008E3C69" w:rsidRDefault="00061A5A" w:rsidP="00C80083">
            <w:pPr>
              <w:pStyle w:val="Tabletext"/>
              <w:jc w:val="center"/>
              <w:rPr>
                <w:sz w:val="20"/>
                <w:lang w:val="en-US"/>
              </w:rPr>
            </w:pPr>
            <w:r w:rsidRPr="008E3C69">
              <w:rPr>
                <w:sz w:val="20"/>
                <w:lang w:val="en-US"/>
              </w:rPr>
              <w:t>193.450</w:t>
            </w:r>
          </w:p>
        </w:tc>
        <w:tc>
          <w:tcPr>
            <w:tcW w:w="1073" w:type="dxa"/>
            <w:vAlign w:val="bottom"/>
          </w:tcPr>
          <w:p w14:paraId="32A6E642" w14:textId="77777777" w:rsidR="00061A5A" w:rsidRPr="008E3C69" w:rsidRDefault="00061A5A" w:rsidP="00C80083">
            <w:pPr>
              <w:pStyle w:val="Tabletext"/>
              <w:jc w:val="center"/>
              <w:rPr>
                <w:sz w:val="20"/>
                <w:lang w:val="en-US"/>
              </w:rPr>
            </w:pPr>
            <w:r w:rsidRPr="008E3C69">
              <w:rPr>
                <w:sz w:val="20"/>
                <w:lang w:val="en-US"/>
              </w:rPr>
              <w:t>200.450</w:t>
            </w:r>
          </w:p>
        </w:tc>
        <w:tc>
          <w:tcPr>
            <w:tcW w:w="1073" w:type="dxa"/>
            <w:vAlign w:val="bottom"/>
          </w:tcPr>
          <w:p w14:paraId="47DC35B6" w14:textId="77777777" w:rsidR="00061A5A" w:rsidRPr="008E3C69" w:rsidRDefault="00061A5A" w:rsidP="00C80083">
            <w:pPr>
              <w:pStyle w:val="Tabletext"/>
              <w:jc w:val="center"/>
              <w:rPr>
                <w:sz w:val="20"/>
                <w:lang w:val="en-US"/>
              </w:rPr>
            </w:pPr>
            <w:r w:rsidRPr="008E3C69">
              <w:rPr>
                <w:sz w:val="20"/>
                <w:lang w:val="en-US"/>
              </w:rPr>
              <w:t>207.450</w:t>
            </w:r>
          </w:p>
        </w:tc>
        <w:tc>
          <w:tcPr>
            <w:tcW w:w="1072" w:type="dxa"/>
            <w:vAlign w:val="bottom"/>
          </w:tcPr>
          <w:p w14:paraId="660568BF" w14:textId="77777777" w:rsidR="00061A5A" w:rsidRPr="008E3C69" w:rsidRDefault="00061A5A" w:rsidP="00C80083">
            <w:pPr>
              <w:pStyle w:val="Tabletext"/>
              <w:jc w:val="center"/>
              <w:rPr>
                <w:sz w:val="20"/>
                <w:lang w:val="en-US"/>
              </w:rPr>
            </w:pPr>
            <w:r w:rsidRPr="008E3C69">
              <w:rPr>
                <w:sz w:val="20"/>
                <w:lang w:val="en-US"/>
              </w:rPr>
              <w:t>214.450</w:t>
            </w:r>
          </w:p>
        </w:tc>
        <w:tc>
          <w:tcPr>
            <w:tcW w:w="1073" w:type="dxa"/>
            <w:vAlign w:val="bottom"/>
          </w:tcPr>
          <w:p w14:paraId="78905B39" w14:textId="77777777" w:rsidR="00061A5A" w:rsidRPr="008E3C69" w:rsidRDefault="00061A5A" w:rsidP="00C80083">
            <w:pPr>
              <w:pStyle w:val="Tabletext"/>
              <w:jc w:val="center"/>
              <w:rPr>
                <w:sz w:val="20"/>
                <w:lang w:val="en-US"/>
              </w:rPr>
            </w:pPr>
            <w:r w:rsidRPr="008E3C69">
              <w:rPr>
                <w:sz w:val="20"/>
                <w:lang w:val="en-US"/>
              </w:rPr>
              <w:t>221.450</w:t>
            </w:r>
          </w:p>
        </w:tc>
        <w:tc>
          <w:tcPr>
            <w:tcW w:w="1073" w:type="dxa"/>
            <w:vAlign w:val="bottom"/>
          </w:tcPr>
          <w:p w14:paraId="550892DD" w14:textId="77777777" w:rsidR="00061A5A" w:rsidRPr="008E3C69" w:rsidRDefault="00061A5A" w:rsidP="00C80083">
            <w:pPr>
              <w:pStyle w:val="Tabletext"/>
              <w:jc w:val="center"/>
              <w:rPr>
                <w:sz w:val="20"/>
                <w:lang w:val="en-US"/>
              </w:rPr>
            </w:pPr>
            <w:r w:rsidRPr="008E3C69">
              <w:rPr>
                <w:sz w:val="20"/>
                <w:lang w:val="en-US"/>
              </w:rPr>
              <w:t>228.450</w:t>
            </w:r>
          </w:p>
        </w:tc>
      </w:tr>
      <w:tr w:rsidR="00061A5A" w:rsidRPr="008E3C69" w14:paraId="4B60CA36" w14:textId="77777777" w:rsidTr="00C80083">
        <w:trPr>
          <w:jc w:val="center"/>
        </w:trPr>
        <w:tc>
          <w:tcPr>
            <w:tcW w:w="1060" w:type="dxa"/>
          </w:tcPr>
          <w:p w14:paraId="573567F6" w14:textId="77777777" w:rsidR="00061A5A" w:rsidRPr="008E3C69" w:rsidRDefault="00061A5A" w:rsidP="00C80083">
            <w:pPr>
              <w:pStyle w:val="Tabletext"/>
              <w:jc w:val="center"/>
              <w:rPr>
                <w:sz w:val="20"/>
                <w:lang w:val="en-US"/>
              </w:rPr>
            </w:pPr>
            <w:r w:rsidRPr="008E3C69">
              <w:rPr>
                <w:sz w:val="20"/>
                <w:lang w:val="en-US"/>
              </w:rPr>
              <w:t>56</w:t>
            </w:r>
          </w:p>
        </w:tc>
        <w:tc>
          <w:tcPr>
            <w:tcW w:w="1071" w:type="dxa"/>
            <w:vAlign w:val="bottom"/>
          </w:tcPr>
          <w:p w14:paraId="36E23BFB" w14:textId="77777777" w:rsidR="00061A5A" w:rsidRPr="008E3C69" w:rsidRDefault="00061A5A" w:rsidP="00C80083">
            <w:pPr>
              <w:pStyle w:val="Tabletext"/>
              <w:jc w:val="center"/>
              <w:rPr>
                <w:sz w:val="20"/>
                <w:lang w:val="en-US"/>
              </w:rPr>
            </w:pPr>
            <w:r w:rsidRPr="008E3C69">
              <w:rPr>
                <w:sz w:val="20"/>
                <w:lang w:val="en-US"/>
              </w:rPr>
              <w:t>179.550</w:t>
            </w:r>
          </w:p>
        </w:tc>
        <w:tc>
          <w:tcPr>
            <w:tcW w:w="1072" w:type="dxa"/>
            <w:vAlign w:val="bottom"/>
          </w:tcPr>
          <w:p w14:paraId="2023F071" w14:textId="77777777" w:rsidR="00061A5A" w:rsidRPr="008E3C69" w:rsidRDefault="00061A5A" w:rsidP="00C80083">
            <w:pPr>
              <w:pStyle w:val="Tabletext"/>
              <w:jc w:val="center"/>
              <w:rPr>
                <w:sz w:val="20"/>
                <w:lang w:val="en-US"/>
              </w:rPr>
            </w:pPr>
            <w:r w:rsidRPr="008E3C69">
              <w:rPr>
                <w:sz w:val="20"/>
                <w:lang w:val="en-US"/>
              </w:rPr>
              <w:t>186.550</w:t>
            </w:r>
          </w:p>
        </w:tc>
        <w:tc>
          <w:tcPr>
            <w:tcW w:w="1072" w:type="dxa"/>
            <w:vAlign w:val="bottom"/>
          </w:tcPr>
          <w:p w14:paraId="1DCBD3E1" w14:textId="77777777" w:rsidR="00061A5A" w:rsidRPr="008E3C69" w:rsidRDefault="00061A5A" w:rsidP="00C80083">
            <w:pPr>
              <w:pStyle w:val="Tabletext"/>
              <w:jc w:val="center"/>
              <w:rPr>
                <w:sz w:val="20"/>
                <w:lang w:val="en-US"/>
              </w:rPr>
            </w:pPr>
            <w:r w:rsidRPr="008E3C69">
              <w:rPr>
                <w:sz w:val="20"/>
                <w:lang w:val="en-US"/>
              </w:rPr>
              <w:t>193.550</w:t>
            </w:r>
          </w:p>
        </w:tc>
        <w:tc>
          <w:tcPr>
            <w:tcW w:w="1073" w:type="dxa"/>
            <w:vAlign w:val="bottom"/>
          </w:tcPr>
          <w:p w14:paraId="2F8C1463" w14:textId="77777777" w:rsidR="00061A5A" w:rsidRPr="008E3C69" w:rsidRDefault="00061A5A" w:rsidP="00C80083">
            <w:pPr>
              <w:pStyle w:val="Tabletext"/>
              <w:jc w:val="center"/>
              <w:rPr>
                <w:sz w:val="20"/>
                <w:lang w:val="en-US"/>
              </w:rPr>
            </w:pPr>
            <w:r w:rsidRPr="008E3C69">
              <w:rPr>
                <w:sz w:val="20"/>
                <w:lang w:val="en-US"/>
              </w:rPr>
              <w:t>200.550</w:t>
            </w:r>
          </w:p>
        </w:tc>
        <w:tc>
          <w:tcPr>
            <w:tcW w:w="1073" w:type="dxa"/>
            <w:vAlign w:val="bottom"/>
          </w:tcPr>
          <w:p w14:paraId="2BF6F5E7" w14:textId="77777777" w:rsidR="00061A5A" w:rsidRPr="008E3C69" w:rsidRDefault="00061A5A" w:rsidP="00C80083">
            <w:pPr>
              <w:pStyle w:val="Tabletext"/>
              <w:jc w:val="center"/>
              <w:rPr>
                <w:sz w:val="20"/>
                <w:lang w:val="en-US"/>
              </w:rPr>
            </w:pPr>
            <w:r w:rsidRPr="008E3C69">
              <w:rPr>
                <w:sz w:val="20"/>
                <w:lang w:val="en-US"/>
              </w:rPr>
              <w:t>207.550</w:t>
            </w:r>
          </w:p>
        </w:tc>
        <w:tc>
          <w:tcPr>
            <w:tcW w:w="1072" w:type="dxa"/>
            <w:vAlign w:val="bottom"/>
          </w:tcPr>
          <w:p w14:paraId="3C4473E3" w14:textId="77777777" w:rsidR="00061A5A" w:rsidRPr="008E3C69" w:rsidRDefault="00061A5A" w:rsidP="00C80083">
            <w:pPr>
              <w:pStyle w:val="Tabletext"/>
              <w:jc w:val="center"/>
              <w:rPr>
                <w:sz w:val="20"/>
                <w:lang w:val="en-US"/>
              </w:rPr>
            </w:pPr>
            <w:r w:rsidRPr="008E3C69">
              <w:rPr>
                <w:sz w:val="20"/>
                <w:lang w:val="en-US"/>
              </w:rPr>
              <w:t>214.550</w:t>
            </w:r>
          </w:p>
        </w:tc>
        <w:tc>
          <w:tcPr>
            <w:tcW w:w="1073" w:type="dxa"/>
            <w:vAlign w:val="bottom"/>
          </w:tcPr>
          <w:p w14:paraId="291EA48E" w14:textId="77777777" w:rsidR="00061A5A" w:rsidRPr="008E3C69" w:rsidRDefault="00061A5A" w:rsidP="00C80083">
            <w:pPr>
              <w:pStyle w:val="Tabletext"/>
              <w:jc w:val="center"/>
              <w:rPr>
                <w:sz w:val="20"/>
                <w:lang w:val="en-US"/>
              </w:rPr>
            </w:pPr>
            <w:r w:rsidRPr="008E3C69">
              <w:rPr>
                <w:sz w:val="20"/>
                <w:lang w:val="en-US"/>
              </w:rPr>
              <w:t>221.550</w:t>
            </w:r>
          </w:p>
        </w:tc>
        <w:tc>
          <w:tcPr>
            <w:tcW w:w="1073" w:type="dxa"/>
            <w:vAlign w:val="bottom"/>
          </w:tcPr>
          <w:p w14:paraId="179BB44E" w14:textId="77777777" w:rsidR="00061A5A" w:rsidRPr="008E3C69" w:rsidRDefault="00061A5A" w:rsidP="00C80083">
            <w:pPr>
              <w:pStyle w:val="Tabletext"/>
              <w:jc w:val="center"/>
              <w:rPr>
                <w:sz w:val="20"/>
                <w:lang w:val="en-US"/>
              </w:rPr>
            </w:pPr>
            <w:r w:rsidRPr="008E3C69">
              <w:rPr>
                <w:sz w:val="20"/>
                <w:lang w:val="en-US"/>
              </w:rPr>
              <w:t>228.550</w:t>
            </w:r>
          </w:p>
        </w:tc>
      </w:tr>
      <w:tr w:rsidR="00061A5A" w:rsidRPr="008E3C69" w14:paraId="5EEADAD8" w14:textId="77777777" w:rsidTr="00C80083">
        <w:trPr>
          <w:jc w:val="center"/>
        </w:trPr>
        <w:tc>
          <w:tcPr>
            <w:tcW w:w="1060" w:type="dxa"/>
          </w:tcPr>
          <w:p w14:paraId="5B3A4418" w14:textId="77777777" w:rsidR="00061A5A" w:rsidRPr="008E3C69" w:rsidRDefault="00061A5A" w:rsidP="00C80083">
            <w:pPr>
              <w:pStyle w:val="Tabletext"/>
              <w:jc w:val="center"/>
              <w:rPr>
                <w:sz w:val="20"/>
                <w:lang w:val="en-US"/>
              </w:rPr>
            </w:pPr>
            <w:r w:rsidRPr="008E3C69">
              <w:rPr>
                <w:sz w:val="20"/>
                <w:lang w:val="en-US"/>
              </w:rPr>
              <w:t>57</w:t>
            </w:r>
          </w:p>
        </w:tc>
        <w:tc>
          <w:tcPr>
            <w:tcW w:w="1071" w:type="dxa"/>
            <w:vAlign w:val="bottom"/>
          </w:tcPr>
          <w:p w14:paraId="65533BB0" w14:textId="77777777" w:rsidR="00061A5A" w:rsidRPr="008E3C69" w:rsidRDefault="00061A5A" w:rsidP="00C80083">
            <w:pPr>
              <w:pStyle w:val="Tabletext"/>
              <w:jc w:val="center"/>
              <w:rPr>
                <w:sz w:val="20"/>
                <w:lang w:val="en-US"/>
              </w:rPr>
            </w:pPr>
            <w:r w:rsidRPr="008E3C69">
              <w:rPr>
                <w:sz w:val="20"/>
                <w:lang w:val="en-US"/>
              </w:rPr>
              <w:t>179.650</w:t>
            </w:r>
          </w:p>
        </w:tc>
        <w:tc>
          <w:tcPr>
            <w:tcW w:w="1072" w:type="dxa"/>
            <w:vAlign w:val="bottom"/>
          </w:tcPr>
          <w:p w14:paraId="4525A927" w14:textId="77777777" w:rsidR="00061A5A" w:rsidRPr="008E3C69" w:rsidRDefault="00061A5A" w:rsidP="00C80083">
            <w:pPr>
              <w:pStyle w:val="Tabletext"/>
              <w:jc w:val="center"/>
              <w:rPr>
                <w:sz w:val="20"/>
                <w:lang w:val="en-US"/>
              </w:rPr>
            </w:pPr>
            <w:r w:rsidRPr="008E3C69">
              <w:rPr>
                <w:sz w:val="20"/>
                <w:lang w:val="en-US"/>
              </w:rPr>
              <w:t>186.650</w:t>
            </w:r>
          </w:p>
        </w:tc>
        <w:tc>
          <w:tcPr>
            <w:tcW w:w="1072" w:type="dxa"/>
            <w:vAlign w:val="bottom"/>
          </w:tcPr>
          <w:p w14:paraId="50D70B51" w14:textId="77777777" w:rsidR="00061A5A" w:rsidRPr="008E3C69" w:rsidRDefault="00061A5A" w:rsidP="00C80083">
            <w:pPr>
              <w:pStyle w:val="Tabletext"/>
              <w:jc w:val="center"/>
              <w:rPr>
                <w:sz w:val="20"/>
                <w:lang w:val="en-US"/>
              </w:rPr>
            </w:pPr>
            <w:r w:rsidRPr="008E3C69">
              <w:rPr>
                <w:sz w:val="20"/>
                <w:lang w:val="en-US"/>
              </w:rPr>
              <w:t>193.650</w:t>
            </w:r>
          </w:p>
        </w:tc>
        <w:tc>
          <w:tcPr>
            <w:tcW w:w="1073" w:type="dxa"/>
            <w:vAlign w:val="bottom"/>
          </w:tcPr>
          <w:p w14:paraId="64DA0D92" w14:textId="77777777" w:rsidR="00061A5A" w:rsidRPr="008E3C69" w:rsidRDefault="00061A5A" w:rsidP="00C80083">
            <w:pPr>
              <w:pStyle w:val="Tabletext"/>
              <w:jc w:val="center"/>
              <w:rPr>
                <w:sz w:val="20"/>
                <w:lang w:val="en-US"/>
              </w:rPr>
            </w:pPr>
            <w:r w:rsidRPr="008E3C69">
              <w:rPr>
                <w:sz w:val="20"/>
                <w:lang w:val="en-US"/>
              </w:rPr>
              <w:t>200.650</w:t>
            </w:r>
          </w:p>
        </w:tc>
        <w:tc>
          <w:tcPr>
            <w:tcW w:w="1073" w:type="dxa"/>
            <w:vAlign w:val="bottom"/>
          </w:tcPr>
          <w:p w14:paraId="1C479081" w14:textId="77777777" w:rsidR="00061A5A" w:rsidRPr="008E3C69" w:rsidRDefault="00061A5A" w:rsidP="00C80083">
            <w:pPr>
              <w:pStyle w:val="Tabletext"/>
              <w:jc w:val="center"/>
              <w:rPr>
                <w:sz w:val="20"/>
                <w:lang w:val="en-US"/>
              </w:rPr>
            </w:pPr>
            <w:r w:rsidRPr="008E3C69">
              <w:rPr>
                <w:sz w:val="20"/>
                <w:lang w:val="en-US"/>
              </w:rPr>
              <w:t>207.650</w:t>
            </w:r>
          </w:p>
        </w:tc>
        <w:tc>
          <w:tcPr>
            <w:tcW w:w="1072" w:type="dxa"/>
            <w:vAlign w:val="bottom"/>
          </w:tcPr>
          <w:p w14:paraId="007F5F03" w14:textId="77777777" w:rsidR="00061A5A" w:rsidRPr="008E3C69" w:rsidRDefault="00061A5A" w:rsidP="00C80083">
            <w:pPr>
              <w:pStyle w:val="Tabletext"/>
              <w:jc w:val="center"/>
              <w:rPr>
                <w:sz w:val="20"/>
                <w:lang w:val="en-US"/>
              </w:rPr>
            </w:pPr>
            <w:r w:rsidRPr="008E3C69">
              <w:rPr>
                <w:sz w:val="20"/>
                <w:lang w:val="en-US"/>
              </w:rPr>
              <w:t>214.650</w:t>
            </w:r>
          </w:p>
        </w:tc>
        <w:tc>
          <w:tcPr>
            <w:tcW w:w="1073" w:type="dxa"/>
            <w:vAlign w:val="bottom"/>
          </w:tcPr>
          <w:p w14:paraId="316CA7C5" w14:textId="77777777" w:rsidR="00061A5A" w:rsidRPr="008E3C69" w:rsidRDefault="00061A5A" w:rsidP="00C80083">
            <w:pPr>
              <w:pStyle w:val="Tabletext"/>
              <w:jc w:val="center"/>
              <w:rPr>
                <w:sz w:val="20"/>
                <w:lang w:val="en-US"/>
              </w:rPr>
            </w:pPr>
            <w:r w:rsidRPr="008E3C69">
              <w:rPr>
                <w:sz w:val="20"/>
                <w:lang w:val="en-US"/>
              </w:rPr>
              <w:t>221.650</w:t>
            </w:r>
          </w:p>
        </w:tc>
        <w:tc>
          <w:tcPr>
            <w:tcW w:w="1073" w:type="dxa"/>
            <w:vAlign w:val="bottom"/>
          </w:tcPr>
          <w:p w14:paraId="306CF474" w14:textId="77777777" w:rsidR="00061A5A" w:rsidRPr="008E3C69" w:rsidRDefault="00061A5A" w:rsidP="00C80083">
            <w:pPr>
              <w:pStyle w:val="Tabletext"/>
              <w:jc w:val="center"/>
              <w:rPr>
                <w:sz w:val="20"/>
                <w:lang w:val="en-US"/>
              </w:rPr>
            </w:pPr>
            <w:r w:rsidRPr="008E3C69">
              <w:rPr>
                <w:sz w:val="20"/>
                <w:lang w:val="en-US"/>
              </w:rPr>
              <w:t>228.650</w:t>
            </w:r>
          </w:p>
        </w:tc>
      </w:tr>
      <w:tr w:rsidR="00061A5A" w:rsidRPr="008E3C69" w14:paraId="2EFD2BC8" w14:textId="77777777" w:rsidTr="00C80083">
        <w:trPr>
          <w:jc w:val="center"/>
        </w:trPr>
        <w:tc>
          <w:tcPr>
            <w:tcW w:w="1060" w:type="dxa"/>
          </w:tcPr>
          <w:p w14:paraId="72DA8AB6" w14:textId="77777777" w:rsidR="00061A5A" w:rsidRPr="008E3C69" w:rsidRDefault="00061A5A" w:rsidP="00C80083">
            <w:pPr>
              <w:pStyle w:val="Tabletext"/>
              <w:jc w:val="center"/>
              <w:rPr>
                <w:sz w:val="20"/>
                <w:lang w:val="en-US"/>
              </w:rPr>
            </w:pPr>
            <w:r w:rsidRPr="008E3C69">
              <w:rPr>
                <w:sz w:val="20"/>
                <w:lang w:val="en-US"/>
              </w:rPr>
              <w:t>58</w:t>
            </w:r>
          </w:p>
        </w:tc>
        <w:tc>
          <w:tcPr>
            <w:tcW w:w="1071" w:type="dxa"/>
            <w:vAlign w:val="bottom"/>
          </w:tcPr>
          <w:p w14:paraId="45086266" w14:textId="77777777" w:rsidR="00061A5A" w:rsidRPr="008E3C69" w:rsidRDefault="00061A5A" w:rsidP="00C80083">
            <w:pPr>
              <w:pStyle w:val="Tabletext"/>
              <w:jc w:val="center"/>
              <w:rPr>
                <w:sz w:val="20"/>
                <w:lang w:val="en-US"/>
              </w:rPr>
            </w:pPr>
            <w:r w:rsidRPr="008E3C69">
              <w:rPr>
                <w:sz w:val="20"/>
                <w:lang w:val="en-US"/>
              </w:rPr>
              <w:t>179.750</w:t>
            </w:r>
          </w:p>
        </w:tc>
        <w:tc>
          <w:tcPr>
            <w:tcW w:w="1072" w:type="dxa"/>
            <w:vAlign w:val="bottom"/>
          </w:tcPr>
          <w:p w14:paraId="6DB3CDAD" w14:textId="77777777" w:rsidR="00061A5A" w:rsidRPr="008E3C69" w:rsidRDefault="00061A5A" w:rsidP="00C80083">
            <w:pPr>
              <w:pStyle w:val="Tabletext"/>
              <w:jc w:val="center"/>
              <w:rPr>
                <w:sz w:val="20"/>
                <w:lang w:val="en-US"/>
              </w:rPr>
            </w:pPr>
            <w:r w:rsidRPr="008E3C69">
              <w:rPr>
                <w:sz w:val="20"/>
                <w:lang w:val="en-US"/>
              </w:rPr>
              <w:t>186.750</w:t>
            </w:r>
          </w:p>
        </w:tc>
        <w:tc>
          <w:tcPr>
            <w:tcW w:w="1072" w:type="dxa"/>
            <w:vAlign w:val="bottom"/>
          </w:tcPr>
          <w:p w14:paraId="25E651E5" w14:textId="77777777" w:rsidR="00061A5A" w:rsidRPr="008E3C69" w:rsidRDefault="00061A5A" w:rsidP="00C80083">
            <w:pPr>
              <w:pStyle w:val="Tabletext"/>
              <w:jc w:val="center"/>
              <w:rPr>
                <w:sz w:val="20"/>
                <w:lang w:val="en-US"/>
              </w:rPr>
            </w:pPr>
            <w:r w:rsidRPr="008E3C69">
              <w:rPr>
                <w:sz w:val="20"/>
                <w:lang w:val="en-US"/>
              </w:rPr>
              <w:t>193.750</w:t>
            </w:r>
          </w:p>
        </w:tc>
        <w:tc>
          <w:tcPr>
            <w:tcW w:w="1073" w:type="dxa"/>
            <w:vAlign w:val="bottom"/>
          </w:tcPr>
          <w:p w14:paraId="0FE09556" w14:textId="77777777" w:rsidR="00061A5A" w:rsidRPr="008E3C69" w:rsidRDefault="00061A5A" w:rsidP="00C80083">
            <w:pPr>
              <w:pStyle w:val="Tabletext"/>
              <w:jc w:val="center"/>
              <w:rPr>
                <w:sz w:val="20"/>
                <w:lang w:val="en-US"/>
              </w:rPr>
            </w:pPr>
            <w:r w:rsidRPr="008E3C69">
              <w:rPr>
                <w:sz w:val="20"/>
                <w:lang w:val="en-US"/>
              </w:rPr>
              <w:t>200.750</w:t>
            </w:r>
          </w:p>
        </w:tc>
        <w:tc>
          <w:tcPr>
            <w:tcW w:w="1073" w:type="dxa"/>
            <w:vAlign w:val="bottom"/>
          </w:tcPr>
          <w:p w14:paraId="35CDC13C" w14:textId="77777777" w:rsidR="00061A5A" w:rsidRPr="008E3C69" w:rsidRDefault="00061A5A" w:rsidP="00C80083">
            <w:pPr>
              <w:pStyle w:val="Tabletext"/>
              <w:jc w:val="center"/>
              <w:rPr>
                <w:sz w:val="20"/>
                <w:lang w:val="en-US"/>
              </w:rPr>
            </w:pPr>
            <w:r w:rsidRPr="008E3C69">
              <w:rPr>
                <w:sz w:val="20"/>
                <w:lang w:val="en-US"/>
              </w:rPr>
              <w:t>207.750</w:t>
            </w:r>
          </w:p>
        </w:tc>
        <w:tc>
          <w:tcPr>
            <w:tcW w:w="1072" w:type="dxa"/>
            <w:vAlign w:val="bottom"/>
          </w:tcPr>
          <w:p w14:paraId="317AEF18" w14:textId="77777777" w:rsidR="00061A5A" w:rsidRPr="008E3C69" w:rsidRDefault="00061A5A" w:rsidP="00C80083">
            <w:pPr>
              <w:pStyle w:val="Tabletext"/>
              <w:jc w:val="center"/>
              <w:rPr>
                <w:sz w:val="20"/>
                <w:lang w:val="en-US"/>
              </w:rPr>
            </w:pPr>
            <w:r w:rsidRPr="008E3C69">
              <w:rPr>
                <w:sz w:val="20"/>
                <w:lang w:val="en-US"/>
              </w:rPr>
              <w:t>214.750</w:t>
            </w:r>
          </w:p>
        </w:tc>
        <w:tc>
          <w:tcPr>
            <w:tcW w:w="1073" w:type="dxa"/>
            <w:vAlign w:val="bottom"/>
          </w:tcPr>
          <w:p w14:paraId="54332C75" w14:textId="77777777" w:rsidR="00061A5A" w:rsidRPr="008E3C69" w:rsidRDefault="00061A5A" w:rsidP="00C80083">
            <w:pPr>
              <w:pStyle w:val="Tabletext"/>
              <w:jc w:val="center"/>
              <w:rPr>
                <w:sz w:val="20"/>
                <w:lang w:val="en-US"/>
              </w:rPr>
            </w:pPr>
            <w:r w:rsidRPr="008E3C69">
              <w:rPr>
                <w:sz w:val="20"/>
                <w:lang w:val="en-US"/>
              </w:rPr>
              <w:t>221.750</w:t>
            </w:r>
          </w:p>
        </w:tc>
        <w:tc>
          <w:tcPr>
            <w:tcW w:w="1073" w:type="dxa"/>
            <w:vAlign w:val="bottom"/>
          </w:tcPr>
          <w:p w14:paraId="4A3D5BF2" w14:textId="77777777" w:rsidR="00061A5A" w:rsidRPr="008E3C69" w:rsidRDefault="00061A5A" w:rsidP="00C80083">
            <w:pPr>
              <w:pStyle w:val="Tabletext"/>
              <w:jc w:val="center"/>
              <w:rPr>
                <w:sz w:val="20"/>
                <w:lang w:val="en-US"/>
              </w:rPr>
            </w:pPr>
            <w:r w:rsidRPr="008E3C69">
              <w:rPr>
                <w:sz w:val="20"/>
                <w:lang w:val="en-US"/>
              </w:rPr>
              <w:t>228.750</w:t>
            </w:r>
          </w:p>
        </w:tc>
      </w:tr>
      <w:tr w:rsidR="00061A5A" w:rsidRPr="008E3C69" w14:paraId="7FF253EA" w14:textId="77777777" w:rsidTr="00C80083">
        <w:trPr>
          <w:jc w:val="center"/>
        </w:trPr>
        <w:tc>
          <w:tcPr>
            <w:tcW w:w="1060" w:type="dxa"/>
          </w:tcPr>
          <w:p w14:paraId="41855B77" w14:textId="77777777" w:rsidR="00061A5A" w:rsidRPr="008E3C69" w:rsidRDefault="00061A5A" w:rsidP="00C80083">
            <w:pPr>
              <w:pStyle w:val="Tabletext"/>
              <w:jc w:val="center"/>
              <w:rPr>
                <w:sz w:val="20"/>
                <w:lang w:val="en-US"/>
              </w:rPr>
            </w:pPr>
            <w:r w:rsidRPr="008E3C69">
              <w:rPr>
                <w:sz w:val="20"/>
                <w:lang w:val="en-US"/>
              </w:rPr>
              <w:t>59</w:t>
            </w:r>
          </w:p>
        </w:tc>
        <w:tc>
          <w:tcPr>
            <w:tcW w:w="1071" w:type="dxa"/>
            <w:vAlign w:val="bottom"/>
          </w:tcPr>
          <w:p w14:paraId="3412CCD5" w14:textId="77777777" w:rsidR="00061A5A" w:rsidRPr="008E3C69" w:rsidRDefault="00061A5A" w:rsidP="00C80083">
            <w:pPr>
              <w:pStyle w:val="Tabletext"/>
              <w:jc w:val="center"/>
              <w:rPr>
                <w:sz w:val="20"/>
                <w:lang w:val="en-US"/>
              </w:rPr>
            </w:pPr>
            <w:r w:rsidRPr="008E3C69">
              <w:rPr>
                <w:sz w:val="20"/>
                <w:lang w:val="en-US"/>
              </w:rPr>
              <w:t>179.850</w:t>
            </w:r>
          </w:p>
        </w:tc>
        <w:tc>
          <w:tcPr>
            <w:tcW w:w="1072" w:type="dxa"/>
            <w:vAlign w:val="bottom"/>
          </w:tcPr>
          <w:p w14:paraId="5048D0BC" w14:textId="77777777" w:rsidR="00061A5A" w:rsidRPr="008E3C69" w:rsidRDefault="00061A5A" w:rsidP="00C80083">
            <w:pPr>
              <w:pStyle w:val="Tabletext"/>
              <w:jc w:val="center"/>
              <w:rPr>
                <w:sz w:val="20"/>
                <w:lang w:val="en-US"/>
              </w:rPr>
            </w:pPr>
            <w:r w:rsidRPr="008E3C69">
              <w:rPr>
                <w:sz w:val="20"/>
                <w:lang w:val="en-US"/>
              </w:rPr>
              <w:t>186.850</w:t>
            </w:r>
          </w:p>
        </w:tc>
        <w:tc>
          <w:tcPr>
            <w:tcW w:w="1072" w:type="dxa"/>
            <w:vAlign w:val="bottom"/>
          </w:tcPr>
          <w:p w14:paraId="147C8F78" w14:textId="77777777" w:rsidR="00061A5A" w:rsidRPr="008E3C69" w:rsidRDefault="00061A5A" w:rsidP="00C80083">
            <w:pPr>
              <w:pStyle w:val="Tabletext"/>
              <w:jc w:val="center"/>
              <w:rPr>
                <w:sz w:val="20"/>
                <w:lang w:val="en-US"/>
              </w:rPr>
            </w:pPr>
            <w:r w:rsidRPr="008E3C69">
              <w:rPr>
                <w:sz w:val="20"/>
                <w:lang w:val="en-US"/>
              </w:rPr>
              <w:t>193.850</w:t>
            </w:r>
          </w:p>
        </w:tc>
        <w:tc>
          <w:tcPr>
            <w:tcW w:w="1073" w:type="dxa"/>
            <w:vAlign w:val="bottom"/>
          </w:tcPr>
          <w:p w14:paraId="0998B9E6" w14:textId="77777777" w:rsidR="00061A5A" w:rsidRPr="008E3C69" w:rsidRDefault="00061A5A" w:rsidP="00C80083">
            <w:pPr>
              <w:pStyle w:val="Tabletext"/>
              <w:jc w:val="center"/>
              <w:rPr>
                <w:sz w:val="20"/>
                <w:lang w:val="en-US"/>
              </w:rPr>
            </w:pPr>
            <w:r w:rsidRPr="008E3C69">
              <w:rPr>
                <w:sz w:val="20"/>
                <w:lang w:val="en-US"/>
              </w:rPr>
              <w:t>200.850</w:t>
            </w:r>
          </w:p>
        </w:tc>
        <w:tc>
          <w:tcPr>
            <w:tcW w:w="1073" w:type="dxa"/>
            <w:vAlign w:val="bottom"/>
          </w:tcPr>
          <w:p w14:paraId="43207516" w14:textId="77777777" w:rsidR="00061A5A" w:rsidRPr="008E3C69" w:rsidRDefault="00061A5A" w:rsidP="00C80083">
            <w:pPr>
              <w:pStyle w:val="Tabletext"/>
              <w:jc w:val="center"/>
              <w:rPr>
                <w:sz w:val="20"/>
                <w:lang w:val="en-US"/>
              </w:rPr>
            </w:pPr>
            <w:r w:rsidRPr="008E3C69">
              <w:rPr>
                <w:sz w:val="20"/>
                <w:lang w:val="en-US"/>
              </w:rPr>
              <w:t>207.850</w:t>
            </w:r>
          </w:p>
        </w:tc>
        <w:tc>
          <w:tcPr>
            <w:tcW w:w="1072" w:type="dxa"/>
            <w:vAlign w:val="bottom"/>
          </w:tcPr>
          <w:p w14:paraId="4F38A03D" w14:textId="77777777" w:rsidR="00061A5A" w:rsidRPr="008E3C69" w:rsidRDefault="00061A5A" w:rsidP="00C80083">
            <w:pPr>
              <w:pStyle w:val="Tabletext"/>
              <w:jc w:val="center"/>
              <w:rPr>
                <w:sz w:val="20"/>
                <w:lang w:val="en-US"/>
              </w:rPr>
            </w:pPr>
            <w:r w:rsidRPr="008E3C69">
              <w:rPr>
                <w:sz w:val="20"/>
                <w:lang w:val="en-US"/>
              </w:rPr>
              <w:t>214.850</w:t>
            </w:r>
          </w:p>
        </w:tc>
        <w:tc>
          <w:tcPr>
            <w:tcW w:w="1073" w:type="dxa"/>
            <w:vAlign w:val="bottom"/>
          </w:tcPr>
          <w:p w14:paraId="4A68166E" w14:textId="77777777" w:rsidR="00061A5A" w:rsidRPr="008E3C69" w:rsidRDefault="00061A5A" w:rsidP="00C80083">
            <w:pPr>
              <w:pStyle w:val="Tabletext"/>
              <w:jc w:val="center"/>
              <w:rPr>
                <w:sz w:val="20"/>
                <w:lang w:val="en-US"/>
              </w:rPr>
            </w:pPr>
            <w:r w:rsidRPr="008E3C69">
              <w:rPr>
                <w:sz w:val="20"/>
                <w:lang w:val="en-US"/>
              </w:rPr>
              <w:t>221.850</w:t>
            </w:r>
          </w:p>
        </w:tc>
        <w:tc>
          <w:tcPr>
            <w:tcW w:w="1073" w:type="dxa"/>
            <w:vAlign w:val="bottom"/>
          </w:tcPr>
          <w:p w14:paraId="163164BD" w14:textId="77777777" w:rsidR="00061A5A" w:rsidRPr="008E3C69" w:rsidRDefault="00061A5A" w:rsidP="00C80083">
            <w:pPr>
              <w:pStyle w:val="Tabletext"/>
              <w:jc w:val="center"/>
              <w:rPr>
                <w:sz w:val="20"/>
                <w:lang w:val="en-US"/>
              </w:rPr>
            </w:pPr>
            <w:r w:rsidRPr="008E3C69">
              <w:rPr>
                <w:sz w:val="20"/>
                <w:lang w:val="en-US"/>
              </w:rPr>
              <w:t>228.850</w:t>
            </w:r>
          </w:p>
        </w:tc>
      </w:tr>
      <w:tr w:rsidR="00061A5A" w:rsidRPr="008E3C69" w14:paraId="40AB4093" w14:textId="77777777" w:rsidTr="00C80083">
        <w:trPr>
          <w:jc w:val="center"/>
        </w:trPr>
        <w:tc>
          <w:tcPr>
            <w:tcW w:w="1060" w:type="dxa"/>
          </w:tcPr>
          <w:p w14:paraId="0E8A2D20" w14:textId="77777777" w:rsidR="00061A5A" w:rsidRPr="008E3C69" w:rsidRDefault="00061A5A" w:rsidP="00C80083">
            <w:pPr>
              <w:pStyle w:val="Tabletext"/>
              <w:jc w:val="center"/>
              <w:rPr>
                <w:sz w:val="20"/>
                <w:lang w:val="en-US"/>
              </w:rPr>
            </w:pPr>
            <w:r w:rsidRPr="008E3C69">
              <w:rPr>
                <w:sz w:val="20"/>
                <w:lang w:val="en-US"/>
              </w:rPr>
              <w:t>60</w:t>
            </w:r>
          </w:p>
        </w:tc>
        <w:tc>
          <w:tcPr>
            <w:tcW w:w="1071" w:type="dxa"/>
            <w:vAlign w:val="bottom"/>
          </w:tcPr>
          <w:p w14:paraId="65F1D481" w14:textId="77777777" w:rsidR="00061A5A" w:rsidRPr="008E3C69" w:rsidRDefault="00061A5A" w:rsidP="00C80083">
            <w:pPr>
              <w:pStyle w:val="Tabletext"/>
              <w:jc w:val="center"/>
              <w:rPr>
                <w:sz w:val="20"/>
                <w:lang w:val="en-US"/>
              </w:rPr>
            </w:pPr>
            <w:r w:rsidRPr="008E3C69">
              <w:rPr>
                <w:sz w:val="20"/>
                <w:lang w:val="en-US"/>
              </w:rPr>
              <w:t>179.950</w:t>
            </w:r>
          </w:p>
        </w:tc>
        <w:tc>
          <w:tcPr>
            <w:tcW w:w="1072" w:type="dxa"/>
            <w:vAlign w:val="bottom"/>
          </w:tcPr>
          <w:p w14:paraId="09723554" w14:textId="77777777" w:rsidR="00061A5A" w:rsidRPr="008E3C69" w:rsidRDefault="00061A5A" w:rsidP="00C80083">
            <w:pPr>
              <w:pStyle w:val="Tabletext"/>
              <w:jc w:val="center"/>
              <w:rPr>
                <w:sz w:val="20"/>
                <w:lang w:val="en-US"/>
              </w:rPr>
            </w:pPr>
            <w:r w:rsidRPr="008E3C69">
              <w:rPr>
                <w:sz w:val="20"/>
                <w:lang w:val="en-US"/>
              </w:rPr>
              <w:t>186.950</w:t>
            </w:r>
          </w:p>
        </w:tc>
        <w:tc>
          <w:tcPr>
            <w:tcW w:w="1072" w:type="dxa"/>
            <w:vAlign w:val="bottom"/>
          </w:tcPr>
          <w:p w14:paraId="7D749088" w14:textId="77777777" w:rsidR="00061A5A" w:rsidRPr="008E3C69" w:rsidRDefault="00061A5A" w:rsidP="00C80083">
            <w:pPr>
              <w:pStyle w:val="Tabletext"/>
              <w:jc w:val="center"/>
              <w:rPr>
                <w:sz w:val="20"/>
                <w:lang w:val="en-US"/>
              </w:rPr>
            </w:pPr>
            <w:r w:rsidRPr="008E3C69">
              <w:rPr>
                <w:sz w:val="20"/>
                <w:lang w:val="en-US"/>
              </w:rPr>
              <w:t>193.950</w:t>
            </w:r>
          </w:p>
        </w:tc>
        <w:tc>
          <w:tcPr>
            <w:tcW w:w="1073" w:type="dxa"/>
            <w:vAlign w:val="bottom"/>
          </w:tcPr>
          <w:p w14:paraId="7BD9BA5F" w14:textId="77777777" w:rsidR="00061A5A" w:rsidRPr="008E3C69" w:rsidRDefault="00061A5A" w:rsidP="00C80083">
            <w:pPr>
              <w:pStyle w:val="Tabletext"/>
              <w:jc w:val="center"/>
              <w:rPr>
                <w:sz w:val="20"/>
                <w:lang w:val="en-US"/>
              </w:rPr>
            </w:pPr>
            <w:r w:rsidRPr="008E3C69">
              <w:rPr>
                <w:sz w:val="20"/>
                <w:lang w:val="en-US"/>
              </w:rPr>
              <w:t>200.950</w:t>
            </w:r>
          </w:p>
        </w:tc>
        <w:tc>
          <w:tcPr>
            <w:tcW w:w="1073" w:type="dxa"/>
            <w:vAlign w:val="bottom"/>
          </w:tcPr>
          <w:p w14:paraId="6ACFD036" w14:textId="77777777" w:rsidR="00061A5A" w:rsidRPr="008E3C69" w:rsidRDefault="00061A5A" w:rsidP="00C80083">
            <w:pPr>
              <w:pStyle w:val="Tabletext"/>
              <w:jc w:val="center"/>
              <w:rPr>
                <w:sz w:val="20"/>
                <w:lang w:val="en-US"/>
              </w:rPr>
            </w:pPr>
            <w:r w:rsidRPr="008E3C69">
              <w:rPr>
                <w:sz w:val="20"/>
                <w:lang w:val="en-US"/>
              </w:rPr>
              <w:t>207.950</w:t>
            </w:r>
          </w:p>
        </w:tc>
        <w:tc>
          <w:tcPr>
            <w:tcW w:w="1072" w:type="dxa"/>
            <w:vAlign w:val="bottom"/>
          </w:tcPr>
          <w:p w14:paraId="417391A4" w14:textId="77777777" w:rsidR="00061A5A" w:rsidRPr="008E3C69" w:rsidRDefault="00061A5A" w:rsidP="00C80083">
            <w:pPr>
              <w:pStyle w:val="Tabletext"/>
              <w:jc w:val="center"/>
              <w:rPr>
                <w:sz w:val="20"/>
                <w:lang w:val="en-US"/>
              </w:rPr>
            </w:pPr>
            <w:r w:rsidRPr="008E3C69">
              <w:rPr>
                <w:sz w:val="20"/>
                <w:lang w:val="en-US"/>
              </w:rPr>
              <w:t>214.950</w:t>
            </w:r>
          </w:p>
        </w:tc>
        <w:tc>
          <w:tcPr>
            <w:tcW w:w="1073" w:type="dxa"/>
            <w:vAlign w:val="bottom"/>
          </w:tcPr>
          <w:p w14:paraId="09A71B52" w14:textId="77777777" w:rsidR="00061A5A" w:rsidRPr="008E3C69" w:rsidRDefault="00061A5A" w:rsidP="00C80083">
            <w:pPr>
              <w:pStyle w:val="Tabletext"/>
              <w:jc w:val="center"/>
              <w:rPr>
                <w:sz w:val="20"/>
                <w:lang w:val="en-US"/>
              </w:rPr>
            </w:pPr>
            <w:r w:rsidRPr="008E3C69">
              <w:rPr>
                <w:sz w:val="20"/>
                <w:lang w:val="en-US"/>
              </w:rPr>
              <w:t>221.950</w:t>
            </w:r>
          </w:p>
        </w:tc>
        <w:tc>
          <w:tcPr>
            <w:tcW w:w="1073" w:type="dxa"/>
            <w:vAlign w:val="bottom"/>
          </w:tcPr>
          <w:p w14:paraId="6ACFCAFD" w14:textId="77777777" w:rsidR="00061A5A" w:rsidRPr="008E3C69" w:rsidRDefault="00061A5A" w:rsidP="00C80083">
            <w:pPr>
              <w:pStyle w:val="Tabletext"/>
              <w:jc w:val="center"/>
              <w:rPr>
                <w:sz w:val="20"/>
                <w:lang w:val="en-US"/>
              </w:rPr>
            </w:pPr>
            <w:r w:rsidRPr="008E3C69">
              <w:rPr>
                <w:sz w:val="20"/>
                <w:lang w:val="en-US"/>
              </w:rPr>
              <w:t>228.950</w:t>
            </w:r>
          </w:p>
        </w:tc>
      </w:tr>
      <w:tr w:rsidR="00061A5A" w:rsidRPr="008E3C69" w14:paraId="0821D114" w14:textId="77777777" w:rsidTr="00C80083">
        <w:trPr>
          <w:jc w:val="center"/>
        </w:trPr>
        <w:tc>
          <w:tcPr>
            <w:tcW w:w="1060" w:type="dxa"/>
          </w:tcPr>
          <w:p w14:paraId="04D91A34" w14:textId="77777777" w:rsidR="00061A5A" w:rsidRPr="008E3C69" w:rsidRDefault="00061A5A" w:rsidP="00C80083">
            <w:pPr>
              <w:pStyle w:val="Tabletext"/>
              <w:jc w:val="center"/>
              <w:rPr>
                <w:sz w:val="20"/>
                <w:lang w:val="en-US"/>
              </w:rPr>
            </w:pPr>
            <w:r w:rsidRPr="008E3C69">
              <w:rPr>
                <w:sz w:val="20"/>
                <w:lang w:val="en-US"/>
              </w:rPr>
              <w:t>61</w:t>
            </w:r>
          </w:p>
        </w:tc>
        <w:tc>
          <w:tcPr>
            <w:tcW w:w="1071" w:type="dxa"/>
            <w:vAlign w:val="bottom"/>
          </w:tcPr>
          <w:p w14:paraId="17CEE55B" w14:textId="77777777" w:rsidR="00061A5A" w:rsidRPr="008E3C69" w:rsidRDefault="00061A5A" w:rsidP="00C80083">
            <w:pPr>
              <w:pStyle w:val="Tabletext"/>
              <w:jc w:val="center"/>
              <w:rPr>
                <w:sz w:val="20"/>
                <w:lang w:val="en-US"/>
              </w:rPr>
            </w:pPr>
            <w:r w:rsidRPr="008E3C69">
              <w:rPr>
                <w:sz w:val="20"/>
                <w:lang w:val="en-US"/>
              </w:rPr>
              <w:t>180.050</w:t>
            </w:r>
          </w:p>
        </w:tc>
        <w:tc>
          <w:tcPr>
            <w:tcW w:w="1072" w:type="dxa"/>
            <w:vAlign w:val="bottom"/>
          </w:tcPr>
          <w:p w14:paraId="77418AD4" w14:textId="77777777" w:rsidR="00061A5A" w:rsidRPr="008E3C69" w:rsidRDefault="00061A5A" w:rsidP="00C80083">
            <w:pPr>
              <w:pStyle w:val="Tabletext"/>
              <w:jc w:val="center"/>
              <w:rPr>
                <w:sz w:val="20"/>
                <w:lang w:val="en-US"/>
              </w:rPr>
            </w:pPr>
            <w:r w:rsidRPr="008E3C69">
              <w:rPr>
                <w:sz w:val="20"/>
                <w:lang w:val="en-US"/>
              </w:rPr>
              <w:t>187.050</w:t>
            </w:r>
          </w:p>
        </w:tc>
        <w:tc>
          <w:tcPr>
            <w:tcW w:w="1072" w:type="dxa"/>
            <w:vAlign w:val="bottom"/>
          </w:tcPr>
          <w:p w14:paraId="2877DEC1" w14:textId="77777777" w:rsidR="00061A5A" w:rsidRPr="008E3C69" w:rsidRDefault="00061A5A" w:rsidP="00C80083">
            <w:pPr>
              <w:pStyle w:val="Tabletext"/>
              <w:jc w:val="center"/>
              <w:rPr>
                <w:sz w:val="20"/>
                <w:lang w:val="en-US"/>
              </w:rPr>
            </w:pPr>
            <w:r w:rsidRPr="008E3C69">
              <w:rPr>
                <w:sz w:val="20"/>
                <w:lang w:val="en-US"/>
              </w:rPr>
              <w:t>194.050</w:t>
            </w:r>
          </w:p>
        </w:tc>
        <w:tc>
          <w:tcPr>
            <w:tcW w:w="1073" w:type="dxa"/>
            <w:vAlign w:val="bottom"/>
          </w:tcPr>
          <w:p w14:paraId="19A94FC8" w14:textId="77777777" w:rsidR="00061A5A" w:rsidRPr="008E3C69" w:rsidRDefault="00061A5A" w:rsidP="00C80083">
            <w:pPr>
              <w:pStyle w:val="Tabletext"/>
              <w:jc w:val="center"/>
              <w:rPr>
                <w:sz w:val="20"/>
                <w:lang w:val="en-US"/>
              </w:rPr>
            </w:pPr>
            <w:r w:rsidRPr="008E3C69">
              <w:rPr>
                <w:sz w:val="20"/>
                <w:lang w:val="en-US"/>
              </w:rPr>
              <w:t>201.050</w:t>
            </w:r>
          </w:p>
        </w:tc>
        <w:tc>
          <w:tcPr>
            <w:tcW w:w="1073" w:type="dxa"/>
            <w:vAlign w:val="bottom"/>
          </w:tcPr>
          <w:p w14:paraId="0F6671F1" w14:textId="77777777" w:rsidR="00061A5A" w:rsidRPr="008E3C69" w:rsidRDefault="00061A5A" w:rsidP="00C80083">
            <w:pPr>
              <w:pStyle w:val="Tabletext"/>
              <w:jc w:val="center"/>
              <w:rPr>
                <w:sz w:val="20"/>
                <w:lang w:val="en-US"/>
              </w:rPr>
            </w:pPr>
            <w:r w:rsidRPr="008E3C69">
              <w:rPr>
                <w:sz w:val="20"/>
                <w:lang w:val="en-US"/>
              </w:rPr>
              <w:t>208.050</w:t>
            </w:r>
          </w:p>
        </w:tc>
        <w:tc>
          <w:tcPr>
            <w:tcW w:w="1072" w:type="dxa"/>
            <w:vAlign w:val="bottom"/>
          </w:tcPr>
          <w:p w14:paraId="682DEC8F" w14:textId="77777777" w:rsidR="00061A5A" w:rsidRPr="008E3C69" w:rsidRDefault="00061A5A" w:rsidP="00C80083">
            <w:pPr>
              <w:pStyle w:val="Tabletext"/>
              <w:jc w:val="center"/>
              <w:rPr>
                <w:sz w:val="20"/>
                <w:lang w:val="en-US"/>
              </w:rPr>
            </w:pPr>
            <w:r w:rsidRPr="008E3C69">
              <w:rPr>
                <w:sz w:val="20"/>
                <w:lang w:val="en-US"/>
              </w:rPr>
              <w:t>215.050</w:t>
            </w:r>
          </w:p>
        </w:tc>
        <w:tc>
          <w:tcPr>
            <w:tcW w:w="1073" w:type="dxa"/>
            <w:vAlign w:val="bottom"/>
          </w:tcPr>
          <w:p w14:paraId="44D92B20" w14:textId="77777777" w:rsidR="00061A5A" w:rsidRPr="008E3C69" w:rsidRDefault="00061A5A" w:rsidP="00C80083">
            <w:pPr>
              <w:pStyle w:val="Tabletext"/>
              <w:jc w:val="center"/>
              <w:rPr>
                <w:sz w:val="20"/>
                <w:lang w:val="en-US"/>
              </w:rPr>
            </w:pPr>
            <w:r w:rsidRPr="008E3C69">
              <w:rPr>
                <w:sz w:val="20"/>
                <w:lang w:val="en-US"/>
              </w:rPr>
              <w:t>222.050</w:t>
            </w:r>
          </w:p>
        </w:tc>
        <w:tc>
          <w:tcPr>
            <w:tcW w:w="1073" w:type="dxa"/>
            <w:vAlign w:val="bottom"/>
          </w:tcPr>
          <w:p w14:paraId="5A584A28" w14:textId="77777777" w:rsidR="00061A5A" w:rsidRPr="008E3C69" w:rsidRDefault="00061A5A" w:rsidP="00C80083">
            <w:pPr>
              <w:pStyle w:val="Tabletext"/>
              <w:jc w:val="center"/>
              <w:rPr>
                <w:sz w:val="20"/>
                <w:lang w:val="en-US"/>
              </w:rPr>
            </w:pPr>
            <w:r w:rsidRPr="008E3C69">
              <w:rPr>
                <w:sz w:val="20"/>
                <w:lang w:val="en-US"/>
              </w:rPr>
              <w:t>229.050</w:t>
            </w:r>
          </w:p>
        </w:tc>
      </w:tr>
      <w:tr w:rsidR="00061A5A" w:rsidRPr="008E3C69" w14:paraId="2D8F41AA" w14:textId="77777777" w:rsidTr="00C80083">
        <w:trPr>
          <w:jc w:val="center"/>
        </w:trPr>
        <w:tc>
          <w:tcPr>
            <w:tcW w:w="1060" w:type="dxa"/>
          </w:tcPr>
          <w:p w14:paraId="145E9900" w14:textId="77777777" w:rsidR="00061A5A" w:rsidRPr="008E3C69" w:rsidRDefault="00061A5A" w:rsidP="00C80083">
            <w:pPr>
              <w:pStyle w:val="Tabletext"/>
              <w:jc w:val="center"/>
              <w:rPr>
                <w:sz w:val="20"/>
                <w:lang w:val="en-US"/>
              </w:rPr>
            </w:pPr>
            <w:r w:rsidRPr="008E3C69">
              <w:rPr>
                <w:sz w:val="20"/>
                <w:lang w:val="en-US"/>
              </w:rPr>
              <w:t>62</w:t>
            </w:r>
          </w:p>
        </w:tc>
        <w:tc>
          <w:tcPr>
            <w:tcW w:w="1071" w:type="dxa"/>
            <w:vAlign w:val="bottom"/>
          </w:tcPr>
          <w:p w14:paraId="0C205957" w14:textId="77777777" w:rsidR="00061A5A" w:rsidRPr="008E3C69" w:rsidRDefault="00061A5A" w:rsidP="00C80083">
            <w:pPr>
              <w:pStyle w:val="Tabletext"/>
              <w:jc w:val="center"/>
              <w:rPr>
                <w:sz w:val="20"/>
                <w:lang w:val="en-US"/>
              </w:rPr>
            </w:pPr>
            <w:r w:rsidRPr="008E3C69">
              <w:rPr>
                <w:sz w:val="20"/>
                <w:lang w:val="en-US"/>
              </w:rPr>
              <w:t>180.150</w:t>
            </w:r>
          </w:p>
        </w:tc>
        <w:tc>
          <w:tcPr>
            <w:tcW w:w="1072" w:type="dxa"/>
            <w:vAlign w:val="bottom"/>
          </w:tcPr>
          <w:p w14:paraId="501004E5" w14:textId="77777777" w:rsidR="00061A5A" w:rsidRPr="008E3C69" w:rsidRDefault="00061A5A" w:rsidP="00C80083">
            <w:pPr>
              <w:pStyle w:val="Tabletext"/>
              <w:jc w:val="center"/>
              <w:rPr>
                <w:sz w:val="20"/>
                <w:lang w:val="en-US"/>
              </w:rPr>
            </w:pPr>
            <w:r w:rsidRPr="008E3C69">
              <w:rPr>
                <w:sz w:val="20"/>
                <w:lang w:val="en-US"/>
              </w:rPr>
              <w:t>187.150</w:t>
            </w:r>
          </w:p>
        </w:tc>
        <w:tc>
          <w:tcPr>
            <w:tcW w:w="1072" w:type="dxa"/>
            <w:vAlign w:val="bottom"/>
          </w:tcPr>
          <w:p w14:paraId="11989811" w14:textId="77777777" w:rsidR="00061A5A" w:rsidRPr="008E3C69" w:rsidRDefault="00061A5A" w:rsidP="00C80083">
            <w:pPr>
              <w:pStyle w:val="Tabletext"/>
              <w:jc w:val="center"/>
              <w:rPr>
                <w:sz w:val="20"/>
                <w:lang w:val="en-US"/>
              </w:rPr>
            </w:pPr>
            <w:r w:rsidRPr="008E3C69">
              <w:rPr>
                <w:sz w:val="20"/>
                <w:lang w:val="en-US"/>
              </w:rPr>
              <w:t>194.150</w:t>
            </w:r>
          </w:p>
        </w:tc>
        <w:tc>
          <w:tcPr>
            <w:tcW w:w="1073" w:type="dxa"/>
            <w:vAlign w:val="bottom"/>
          </w:tcPr>
          <w:p w14:paraId="260E739B" w14:textId="77777777" w:rsidR="00061A5A" w:rsidRPr="008E3C69" w:rsidRDefault="00061A5A" w:rsidP="00C80083">
            <w:pPr>
              <w:pStyle w:val="Tabletext"/>
              <w:jc w:val="center"/>
              <w:rPr>
                <w:sz w:val="20"/>
                <w:lang w:val="en-US"/>
              </w:rPr>
            </w:pPr>
            <w:r w:rsidRPr="008E3C69">
              <w:rPr>
                <w:sz w:val="20"/>
                <w:lang w:val="en-US"/>
              </w:rPr>
              <w:t>201.150</w:t>
            </w:r>
          </w:p>
        </w:tc>
        <w:tc>
          <w:tcPr>
            <w:tcW w:w="1073" w:type="dxa"/>
            <w:vAlign w:val="bottom"/>
          </w:tcPr>
          <w:p w14:paraId="1375DA54" w14:textId="77777777" w:rsidR="00061A5A" w:rsidRPr="008E3C69" w:rsidRDefault="00061A5A" w:rsidP="00C80083">
            <w:pPr>
              <w:pStyle w:val="Tabletext"/>
              <w:jc w:val="center"/>
              <w:rPr>
                <w:sz w:val="20"/>
                <w:lang w:val="en-US"/>
              </w:rPr>
            </w:pPr>
            <w:r w:rsidRPr="008E3C69">
              <w:rPr>
                <w:sz w:val="20"/>
                <w:lang w:val="en-US"/>
              </w:rPr>
              <w:t>208.150</w:t>
            </w:r>
          </w:p>
        </w:tc>
        <w:tc>
          <w:tcPr>
            <w:tcW w:w="1072" w:type="dxa"/>
            <w:vAlign w:val="bottom"/>
          </w:tcPr>
          <w:p w14:paraId="2B4573E7" w14:textId="77777777" w:rsidR="00061A5A" w:rsidRPr="008E3C69" w:rsidRDefault="00061A5A" w:rsidP="00C80083">
            <w:pPr>
              <w:pStyle w:val="Tabletext"/>
              <w:jc w:val="center"/>
              <w:rPr>
                <w:sz w:val="20"/>
                <w:lang w:val="en-US"/>
              </w:rPr>
            </w:pPr>
            <w:r w:rsidRPr="008E3C69">
              <w:rPr>
                <w:sz w:val="20"/>
                <w:lang w:val="en-US"/>
              </w:rPr>
              <w:t>215.150</w:t>
            </w:r>
          </w:p>
        </w:tc>
        <w:tc>
          <w:tcPr>
            <w:tcW w:w="1073" w:type="dxa"/>
            <w:vAlign w:val="bottom"/>
          </w:tcPr>
          <w:p w14:paraId="227C1EEA" w14:textId="77777777" w:rsidR="00061A5A" w:rsidRPr="008E3C69" w:rsidRDefault="00061A5A" w:rsidP="00C80083">
            <w:pPr>
              <w:pStyle w:val="Tabletext"/>
              <w:jc w:val="center"/>
              <w:rPr>
                <w:sz w:val="20"/>
                <w:lang w:val="en-US"/>
              </w:rPr>
            </w:pPr>
            <w:r w:rsidRPr="008E3C69">
              <w:rPr>
                <w:sz w:val="20"/>
                <w:lang w:val="en-US"/>
              </w:rPr>
              <w:t>222.150</w:t>
            </w:r>
          </w:p>
        </w:tc>
        <w:tc>
          <w:tcPr>
            <w:tcW w:w="1073" w:type="dxa"/>
            <w:vAlign w:val="bottom"/>
          </w:tcPr>
          <w:p w14:paraId="0EBAC11D" w14:textId="77777777" w:rsidR="00061A5A" w:rsidRPr="008E3C69" w:rsidRDefault="00061A5A" w:rsidP="00C80083">
            <w:pPr>
              <w:pStyle w:val="Tabletext"/>
              <w:jc w:val="center"/>
              <w:rPr>
                <w:sz w:val="20"/>
                <w:lang w:val="en-US"/>
              </w:rPr>
            </w:pPr>
            <w:r w:rsidRPr="008E3C69">
              <w:rPr>
                <w:sz w:val="20"/>
                <w:lang w:val="en-US"/>
              </w:rPr>
              <w:t>229.150</w:t>
            </w:r>
          </w:p>
        </w:tc>
      </w:tr>
      <w:tr w:rsidR="00061A5A" w:rsidRPr="008E3C69" w14:paraId="662DB2EF" w14:textId="77777777" w:rsidTr="00C80083">
        <w:trPr>
          <w:jc w:val="center"/>
        </w:trPr>
        <w:tc>
          <w:tcPr>
            <w:tcW w:w="1060" w:type="dxa"/>
          </w:tcPr>
          <w:p w14:paraId="6BD6DF36" w14:textId="77777777" w:rsidR="00061A5A" w:rsidRPr="008E3C69" w:rsidRDefault="00061A5A" w:rsidP="00C80083">
            <w:pPr>
              <w:pStyle w:val="Tabletext"/>
              <w:jc w:val="center"/>
              <w:rPr>
                <w:sz w:val="20"/>
                <w:lang w:val="en-US"/>
              </w:rPr>
            </w:pPr>
            <w:r w:rsidRPr="008E3C69">
              <w:rPr>
                <w:sz w:val="20"/>
                <w:lang w:val="en-US"/>
              </w:rPr>
              <w:t>63</w:t>
            </w:r>
          </w:p>
        </w:tc>
        <w:tc>
          <w:tcPr>
            <w:tcW w:w="1071" w:type="dxa"/>
            <w:vAlign w:val="bottom"/>
          </w:tcPr>
          <w:p w14:paraId="2D3E0D42" w14:textId="77777777" w:rsidR="00061A5A" w:rsidRPr="008E3C69" w:rsidRDefault="00061A5A" w:rsidP="00C80083">
            <w:pPr>
              <w:pStyle w:val="Tabletext"/>
              <w:jc w:val="center"/>
              <w:rPr>
                <w:sz w:val="20"/>
                <w:lang w:val="en-US"/>
              </w:rPr>
            </w:pPr>
            <w:r w:rsidRPr="008E3C69">
              <w:rPr>
                <w:sz w:val="20"/>
                <w:lang w:val="en-US"/>
              </w:rPr>
              <w:t>180.250</w:t>
            </w:r>
          </w:p>
        </w:tc>
        <w:tc>
          <w:tcPr>
            <w:tcW w:w="1072" w:type="dxa"/>
            <w:vAlign w:val="bottom"/>
          </w:tcPr>
          <w:p w14:paraId="408F7385" w14:textId="77777777" w:rsidR="00061A5A" w:rsidRPr="008E3C69" w:rsidRDefault="00061A5A" w:rsidP="00C80083">
            <w:pPr>
              <w:pStyle w:val="Tabletext"/>
              <w:jc w:val="center"/>
              <w:rPr>
                <w:sz w:val="20"/>
                <w:lang w:val="en-US"/>
              </w:rPr>
            </w:pPr>
            <w:r w:rsidRPr="008E3C69">
              <w:rPr>
                <w:sz w:val="20"/>
                <w:lang w:val="en-US"/>
              </w:rPr>
              <w:t>187.250</w:t>
            </w:r>
          </w:p>
        </w:tc>
        <w:tc>
          <w:tcPr>
            <w:tcW w:w="1072" w:type="dxa"/>
            <w:vAlign w:val="bottom"/>
          </w:tcPr>
          <w:p w14:paraId="5A4F8749" w14:textId="77777777" w:rsidR="00061A5A" w:rsidRPr="008E3C69" w:rsidRDefault="00061A5A" w:rsidP="00C80083">
            <w:pPr>
              <w:pStyle w:val="Tabletext"/>
              <w:jc w:val="center"/>
              <w:rPr>
                <w:sz w:val="20"/>
                <w:lang w:val="en-US"/>
              </w:rPr>
            </w:pPr>
            <w:r w:rsidRPr="008E3C69">
              <w:rPr>
                <w:sz w:val="20"/>
                <w:lang w:val="en-US"/>
              </w:rPr>
              <w:t>194.250</w:t>
            </w:r>
          </w:p>
        </w:tc>
        <w:tc>
          <w:tcPr>
            <w:tcW w:w="1073" w:type="dxa"/>
            <w:vAlign w:val="bottom"/>
          </w:tcPr>
          <w:p w14:paraId="3805F0C8" w14:textId="77777777" w:rsidR="00061A5A" w:rsidRPr="008E3C69" w:rsidRDefault="00061A5A" w:rsidP="00C80083">
            <w:pPr>
              <w:pStyle w:val="Tabletext"/>
              <w:jc w:val="center"/>
              <w:rPr>
                <w:sz w:val="20"/>
                <w:lang w:val="en-US"/>
              </w:rPr>
            </w:pPr>
            <w:r w:rsidRPr="008E3C69">
              <w:rPr>
                <w:sz w:val="20"/>
                <w:lang w:val="en-US"/>
              </w:rPr>
              <w:t>201.250</w:t>
            </w:r>
          </w:p>
        </w:tc>
        <w:tc>
          <w:tcPr>
            <w:tcW w:w="1073" w:type="dxa"/>
            <w:vAlign w:val="bottom"/>
          </w:tcPr>
          <w:p w14:paraId="56F30CC2" w14:textId="77777777" w:rsidR="00061A5A" w:rsidRPr="008E3C69" w:rsidRDefault="00061A5A" w:rsidP="00C80083">
            <w:pPr>
              <w:pStyle w:val="Tabletext"/>
              <w:jc w:val="center"/>
              <w:rPr>
                <w:sz w:val="20"/>
                <w:lang w:val="en-US"/>
              </w:rPr>
            </w:pPr>
            <w:r w:rsidRPr="008E3C69">
              <w:rPr>
                <w:sz w:val="20"/>
                <w:lang w:val="en-US"/>
              </w:rPr>
              <w:t>208.250</w:t>
            </w:r>
          </w:p>
        </w:tc>
        <w:tc>
          <w:tcPr>
            <w:tcW w:w="1072" w:type="dxa"/>
            <w:vAlign w:val="bottom"/>
          </w:tcPr>
          <w:p w14:paraId="453D6217" w14:textId="77777777" w:rsidR="00061A5A" w:rsidRPr="008E3C69" w:rsidRDefault="00061A5A" w:rsidP="00C80083">
            <w:pPr>
              <w:pStyle w:val="Tabletext"/>
              <w:jc w:val="center"/>
              <w:rPr>
                <w:sz w:val="20"/>
                <w:lang w:val="en-US"/>
              </w:rPr>
            </w:pPr>
            <w:r w:rsidRPr="008E3C69">
              <w:rPr>
                <w:sz w:val="20"/>
                <w:lang w:val="en-US"/>
              </w:rPr>
              <w:t>215.250</w:t>
            </w:r>
          </w:p>
        </w:tc>
        <w:tc>
          <w:tcPr>
            <w:tcW w:w="1073" w:type="dxa"/>
            <w:vAlign w:val="bottom"/>
          </w:tcPr>
          <w:p w14:paraId="5EE8F09C" w14:textId="77777777" w:rsidR="00061A5A" w:rsidRPr="008E3C69" w:rsidRDefault="00061A5A" w:rsidP="00C80083">
            <w:pPr>
              <w:pStyle w:val="Tabletext"/>
              <w:jc w:val="center"/>
              <w:rPr>
                <w:sz w:val="20"/>
                <w:lang w:val="en-US"/>
              </w:rPr>
            </w:pPr>
            <w:r w:rsidRPr="008E3C69">
              <w:rPr>
                <w:sz w:val="20"/>
                <w:lang w:val="en-US"/>
              </w:rPr>
              <w:t>222.250</w:t>
            </w:r>
          </w:p>
        </w:tc>
        <w:tc>
          <w:tcPr>
            <w:tcW w:w="1073" w:type="dxa"/>
            <w:vAlign w:val="bottom"/>
          </w:tcPr>
          <w:p w14:paraId="29636BDC" w14:textId="77777777" w:rsidR="00061A5A" w:rsidRPr="008E3C69" w:rsidRDefault="00061A5A" w:rsidP="00C80083">
            <w:pPr>
              <w:pStyle w:val="Tabletext"/>
              <w:jc w:val="center"/>
              <w:rPr>
                <w:sz w:val="20"/>
                <w:lang w:val="en-US"/>
              </w:rPr>
            </w:pPr>
            <w:r w:rsidRPr="008E3C69">
              <w:rPr>
                <w:sz w:val="20"/>
                <w:lang w:val="en-US"/>
              </w:rPr>
              <w:t>229.250</w:t>
            </w:r>
          </w:p>
        </w:tc>
      </w:tr>
      <w:tr w:rsidR="00061A5A" w:rsidRPr="008E3C69" w14:paraId="14E71728" w14:textId="77777777" w:rsidTr="00C80083">
        <w:trPr>
          <w:jc w:val="center"/>
        </w:trPr>
        <w:tc>
          <w:tcPr>
            <w:tcW w:w="1060" w:type="dxa"/>
          </w:tcPr>
          <w:p w14:paraId="023656C4" w14:textId="77777777" w:rsidR="00061A5A" w:rsidRPr="008E3C69" w:rsidRDefault="00061A5A" w:rsidP="00C80083">
            <w:pPr>
              <w:pStyle w:val="Tabletext"/>
              <w:jc w:val="center"/>
              <w:rPr>
                <w:sz w:val="20"/>
                <w:lang w:val="en-US"/>
              </w:rPr>
            </w:pPr>
            <w:r w:rsidRPr="008E3C69">
              <w:rPr>
                <w:sz w:val="20"/>
                <w:lang w:val="en-US"/>
              </w:rPr>
              <w:t>64</w:t>
            </w:r>
          </w:p>
        </w:tc>
        <w:tc>
          <w:tcPr>
            <w:tcW w:w="1071" w:type="dxa"/>
            <w:vAlign w:val="bottom"/>
          </w:tcPr>
          <w:p w14:paraId="79AB4BCE" w14:textId="77777777" w:rsidR="00061A5A" w:rsidRPr="008E3C69" w:rsidRDefault="00061A5A" w:rsidP="00C80083">
            <w:pPr>
              <w:pStyle w:val="Tabletext"/>
              <w:jc w:val="center"/>
              <w:rPr>
                <w:sz w:val="20"/>
                <w:lang w:val="en-US"/>
              </w:rPr>
            </w:pPr>
            <w:r w:rsidRPr="008E3C69">
              <w:rPr>
                <w:sz w:val="20"/>
                <w:lang w:val="en-US"/>
              </w:rPr>
              <w:t>180.350</w:t>
            </w:r>
          </w:p>
        </w:tc>
        <w:tc>
          <w:tcPr>
            <w:tcW w:w="1072" w:type="dxa"/>
            <w:vAlign w:val="bottom"/>
          </w:tcPr>
          <w:p w14:paraId="3B881D4B" w14:textId="77777777" w:rsidR="00061A5A" w:rsidRPr="008E3C69" w:rsidRDefault="00061A5A" w:rsidP="00C80083">
            <w:pPr>
              <w:pStyle w:val="Tabletext"/>
              <w:jc w:val="center"/>
              <w:rPr>
                <w:sz w:val="20"/>
                <w:lang w:val="en-US"/>
              </w:rPr>
            </w:pPr>
            <w:r w:rsidRPr="008E3C69">
              <w:rPr>
                <w:sz w:val="20"/>
                <w:lang w:val="en-US"/>
              </w:rPr>
              <w:t>187.350</w:t>
            </w:r>
          </w:p>
        </w:tc>
        <w:tc>
          <w:tcPr>
            <w:tcW w:w="1072" w:type="dxa"/>
            <w:vAlign w:val="bottom"/>
          </w:tcPr>
          <w:p w14:paraId="6FD88F99" w14:textId="77777777" w:rsidR="00061A5A" w:rsidRPr="008E3C69" w:rsidRDefault="00061A5A" w:rsidP="00C80083">
            <w:pPr>
              <w:pStyle w:val="Tabletext"/>
              <w:jc w:val="center"/>
              <w:rPr>
                <w:sz w:val="20"/>
                <w:lang w:val="en-US"/>
              </w:rPr>
            </w:pPr>
            <w:r w:rsidRPr="008E3C69">
              <w:rPr>
                <w:sz w:val="20"/>
                <w:lang w:val="en-US"/>
              </w:rPr>
              <w:t>194.350</w:t>
            </w:r>
          </w:p>
        </w:tc>
        <w:tc>
          <w:tcPr>
            <w:tcW w:w="1073" w:type="dxa"/>
            <w:vAlign w:val="bottom"/>
          </w:tcPr>
          <w:p w14:paraId="6209DA1D" w14:textId="77777777" w:rsidR="00061A5A" w:rsidRPr="008E3C69" w:rsidRDefault="00061A5A" w:rsidP="00C80083">
            <w:pPr>
              <w:pStyle w:val="Tabletext"/>
              <w:jc w:val="center"/>
              <w:rPr>
                <w:sz w:val="20"/>
                <w:lang w:val="en-US"/>
              </w:rPr>
            </w:pPr>
            <w:r w:rsidRPr="008E3C69">
              <w:rPr>
                <w:sz w:val="20"/>
                <w:lang w:val="en-US"/>
              </w:rPr>
              <w:t>201.350</w:t>
            </w:r>
          </w:p>
        </w:tc>
        <w:tc>
          <w:tcPr>
            <w:tcW w:w="1073" w:type="dxa"/>
            <w:vAlign w:val="bottom"/>
          </w:tcPr>
          <w:p w14:paraId="2F017C5A" w14:textId="77777777" w:rsidR="00061A5A" w:rsidRPr="008E3C69" w:rsidRDefault="00061A5A" w:rsidP="00C80083">
            <w:pPr>
              <w:pStyle w:val="Tabletext"/>
              <w:jc w:val="center"/>
              <w:rPr>
                <w:sz w:val="20"/>
                <w:lang w:val="en-US"/>
              </w:rPr>
            </w:pPr>
            <w:r w:rsidRPr="008E3C69">
              <w:rPr>
                <w:sz w:val="20"/>
                <w:lang w:val="en-US"/>
              </w:rPr>
              <w:t>208.350</w:t>
            </w:r>
          </w:p>
        </w:tc>
        <w:tc>
          <w:tcPr>
            <w:tcW w:w="1072" w:type="dxa"/>
            <w:vAlign w:val="bottom"/>
          </w:tcPr>
          <w:p w14:paraId="670C5F29" w14:textId="77777777" w:rsidR="00061A5A" w:rsidRPr="008E3C69" w:rsidRDefault="00061A5A" w:rsidP="00C80083">
            <w:pPr>
              <w:pStyle w:val="Tabletext"/>
              <w:jc w:val="center"/>
              <w:rPr>
                <w:sz w:val="20"/>
                <w:lang w:val="en-US"/>
              </w:rPr>
            </w:pPr>
            <w:r w:rsidRPr="008E3C69">
              <w:rPr>
                <w:sz w:val="20"/>
                <w:lang w:val="en-US"/>
              </w:rPr>
              <w:t>215.350</w:t>
            </w:r>
          </w:p>
        </w:tc>
        <w:tc>
          <w:tcPr>
            <w:tcW w:w="1073" w:type="dxa"/>
            <w:vAlign w:val="bottom"/>
          </w:tcPr>
          <w:p w14:paraId="60AB9942" w14:textId="77777777" w:rsidR="00061A5A" w:rsidRPr="008E3C69" w:rsidRDefault="00061A5A" w:rsidP="00C80083">
            <w:pPr>
              <w:pStyle w:val="Tabletext"/>
              <w:jc w:val="center"/>
              <w:rPr>
                <w:sz w:val="20"/>
                <w:lang w:val="en-US"/>
              </w:rPr>
            </w:pPr>
            <w:r w:rsidRPr="008E3C69">
              <w:rPr>
                <w:sz w:val="20"/>
                <w:lang w:val="en-US"/>
              </w:rPr>
              <w:t>222.350</w:t>
            </w:r>
          </w:p>
        </w:tc>
        <w:tc>
          <w:tcPr>
            <w:tcW w:w="1073" w:type="dxa"/>
            <w:vAlign w:val="bottom"/>
          </w:tcPr>
          <w:p w14:paraId="3223725D" w14:textId="77777777" w:rsidR="00061A5A" w:rsidRPr="008E3C69" w:rsidRDefault="00061A5A" w:rsidP="00C80083">
            <w:pPr>
              <w:pStyle w:val="Tabletext"/>
              <w:jc w:val="center"/>
              <w:rPr>
                <w:sz w:val="20"/>
                <w:lang w:val="en-US"/>
              </w:rPr>
            </w:pPr>
            <w:r w:rsidRPr="008E3C69">
              <w:rPr>
                <w:sz w:val="20"/>
                <w:lang w:val="en-US"/>
              </w:rPr>
              <w:t>229.350</w:t>
            </w:r>
          </w:p>
        </w:tc>
      </w:tr>
      <w:tr w:rsidR="00061A5A" w:rsidRPr="008E3C69" w14:paraId="4BA710C2" w14:textId="77777777" w:rsidTr="00C80083">
        <w:trPr>
          <w:jc w:val="center"/>
        </w:trPr>
        <w:tc>
          <w:tcPr>
            <w:tcW w:w="1060" w:type="dxa"/>
          </w:tcPr>
          <w:p w14:paraId="007003F2" w14:textId="77777777" w:rsidR="00061A5A" w:rsidRPr="008E3C69" w:rsidRDefault="00061A5A" w:rsidP="00C80083">
            <w:pPr>
              <w:pStyle w:val="Tabletext"/>
              <w:jc w:val="center"/>
              <w:rPr>
                <w:sz w:val="20"/>
                <w:lang w:val="en-US"/>
              </w:rPr>
            </w:pPr>
            <w:r w:rsidRPr="008E3C69">
              <w:rPr>
                <w:sz w:val="20"/>
                <w:lang w:val="en-US"/>
              </w:rPr>
              <w:t>65</w:t>
            </w:r>
          </w:p>
        </w:tc>
        <w:tc>
          <w:tcPr>
            <w:tcW w:w="1071" w:type="dxa"/>
            <w:vAlign w:val="bottom"/>
          </w:tcPr>
          <w:p w14:paraId="6454070C" w14:textId="77777777" w:rsidR="00061A5A" w:rsidRPr="008E3C69" w:rsidRDefault="00061A5A" w:rsidP="00C80083">
            <w:pPr>
              <w:pStyle w:val="Tabletext"/>
              <w:jc w:val="center"/>
              <w:rPr>
                <w:sz w:val="20"/>
                <w:lang w:val="en-US"/>
              </w:rPr>
            </w:pPr>
            <w:r w:rsidRPr="008E3C69">
              <w:rPr>
                <w:sz w:val="20"/>
                <w:lang w:val="en-US"/>
              </w:rPr>
              <w:t>180.450</w:t>
            </w:r>
          </w:p>
        </w:tc>
        <w:tc>
          <w:tcPr>
            <w:tcW w:w="1072" w:type="dxa"/>
            <w:vAlign w:val="bottom"/>
          </w:tcPr>
          <w:p w14:paraId="069F30AE" w14:textId="77777777" w:rsidR="00061A5A" w:rsidRPr="008E3C69" w:rsidRDefault="00061A5A" w:rsidP="00C80083">
            <w:pPr>
              <w:pStyle w:val="Tabletext"/>
              <w:jc w:val="center"/>
              <w:rPr>
                <w:sz w:val="20"/>
                <w:lang w:val="en-US"/>
              </w:rPr>
            </w:pPr>
            <w:r w:rsidRPr="008E3C69">
              <w:rPr>
                <w:sz w:val="20"/>
                <w:lang w:val="en-US"/>
              </w:rPr>
              <w:t>187.450</w:t>
            </w:r>
          </w:p>
        </w:tc>
        <w:tc>
          <w:tcPr>
            <w:tcW w:w="1072" w:type="dxa"/>
            <w:vAlign w:val="bottom"/>
          </w:tcPr>
          <w:p w14:paraId="241B2F92" w14:textId="77777777" w:rsidR="00061A5A" w:rsidRPr="008E3C69" w:rsidRDefault="00061A5A" w:rsidP="00C80083">
            <w:pPr>
              <w:pStyle w:val="Tabletext"/>
              <w:jc w:val="center"/>
              <w:rPr>
                <w:sz w:val="20"/>
                <w:lang w:val="en-US"/>
              </w:rPr>
            </w:pPr>
            <w:r w:rsidRPr="008E3C69">
              <w:rPr>
                <w:sz w:val="20"/>
                <w:lang w:val="en-US"/>
              </w:rPr>
              <w:t>194.450</w:t>
            </w:r>
          </w:p>
        </w:tc>
        <w:tc>
          <w:tcPr>
            <w:tcW w:w="1073" w:type="dxa"/>
            <w:vAlign w:val="bottom"/>
          </w:tcPr>
          <w:p w14:paraId="41FCBBE5" w14:textId="77777777" w:rsidR="00061A5A" w:rsidRPr="008E3C69" w:rsidRDefault="00061A5A" w:rsidP="00C80083">
            <w:pPr>
              <w:pStyle w:val="Tabletext"/>
              <w:jc w:val="center"/>
              <w:rPr>
                <w:sz w:val="20"/>
                <w:lang w:val="en-US"/>
              </w:rPr>
            </w:pPr>
            <w:r w:rsidRPr="008E3C69">
              <w:rPr>
                <w:sz w:val="20"/>
                <w:lang w:val="en-US"/>
              </w:rPr>
              <w:t>201.450</w:t>
            </w:r>
          </w:p>
        </w:tc>
        <w:tc>
          <w:tcPr>
            <w:tcW w:w="1073" w:type="dxa"/>
            <w:vAlign w:val="bottom"/>
          </w:tcPr>
          <w:p w14:paraId="17C12173" w14:textId="77777777" w:rsidR="00061A5A" w:rsidRPr="008E3C69" w:rsidRDefault="00061A5A" w:rsidP="00C80083">
            <w:pPr>
              <w:pStyle w:val="Tabletext"/>
              <w:jc w:val="center"/>
              <w:rPr>
                <w:sz w:val="20"/>
                <w:lang w:val="en-US"/>
              </w:rPr>
            </w:pPr>
            <w:r w:rsidRPr="008E3C69">
              <w:rPr>
                <w:sz w:val="20"/>
                <w:lang w:val="en-US"/>
              </w:rPr>
              <w:t>208.450</w:t>
            </w:r>
          </w:p>
        </w:tc>
        <w:tc>
          <w:tcPr>
            <w:tcW w:w="1072" w:type="dxa"/>
            <w:vAlign w:val="bottom"/>
          </w:tcPr>
          <w:p w14:paraId="672D09C6" w14:textId="77777777" w:rsidR="00061A5A" w:rsidRPr="008E3C69" w:rsidRDefault="00061A5A" w:rsidP="00C80083">
            <w:pPr>
              <w:pStyle w:val="Tabletext"/>
              <w:jc w:val="center"/>
              <w:rPr>
                <w:sz w:val="20"/>
                <w:lang w:val="en-US"/>
              </w:rPr>
            </w:pPr>
            <w:r w:rsidRPr="008E3C69">
              <w:rPr>
                <w:sz w:val="20"/>
                <w:lang w:val="en-US"/>
              </w:rPr>
              <w:t>215.450</w:t>
            </w:r>
          </w:p>
        </w:tc>
        <w:tc>
          <w:tcPr>
            <w:tcW w:w="1073" w:type="dxa"/>
            <w:vAlign w:val="bottom"/>
          </w:tcPr>
          <w:p w14:paraId="45DCD855" w14:textId="77777777" w:rsidR="00061A5A" w:rsidRPr="008E3C69" w:rsidRDefault="00061A5A" w:rsidP="00C80083">
            <w:pPr>
              <w:pStyle w:val="Tabletext"/>
              <w:jc w:val="center"/>
              <w:rPr>
                <w:sz w:val="20"/>
                <w:lang w:val="en-US"/>
              </w:rPr>
            </w:pPr>
            <w:r w:rsidRPr="008E3C69">
              <w:rPr>
                <w:sz w:val="20"/>
                <w:lang w:val="en-US"/>
              </w:rPr>
              <w:t>222.450</w:t>
            </w:r>
          </w:p>
        </w:tc>
        <w:tc>
          <w:tcPr>
            <w:tcW w:w="1073" w:type="dxa"/>
            <w:vAlign w:val="bottom"/>
          </w:tcPr>
          <w:p w14:paraId="446401D5" w14:textId="77777777" w:rsidR="00061A5A" w:rsidRPr="008E3C69" w:rsidRDefault="00061A5A" w:rsidP="00C80083">
            <w:pPr>
              <w:pStyle w:val="Tabletext"/>
              <w:jc w:val="center"/>
              <w:rPr>
                <w:sz w:val="20"/>
                <w:lang w:val="en-US"/>
              </w:rPr>
            </w:pPr>
            <w:r w:rsidRPr="008E3C69">
              <w:rPr>
                <w:sz w:val="20"/>
                <w:lang w:val="en-US"/>
              </w:rPr>
              <w:t>229.450</w:t>
            </w:r>
          </w:p>
        </w:tc>
      </w:tr>
      <w:tr w:rsidR="00061A5A" w:rsidRPr="008E3C69" w14:paraId="352F7960" w14:textId="77777777" w:rsidTr="00C80083">
        <w:trPr>
          <w:jc w:val="center"/>
        </w:trPr>
        <w:tc>
          <w:tcPr>
            <w:tcW w:w="1060" w:type="dxa"/>
          </w:tcPr>
          <w:p w14:paraId="633ACE26" w14:textId="77777777" w:rsidR="00061A5A" w:rsidRPr="008E3C69" w:rsidRDefault="00061A5A" w:rsidP="00C80083">
            <w:pPr>
              <w:pStyle w:val="Tabletext"/>
              <w:jc w:val="center"/>
              <w:rPr>
                <w:sz w:val="20"/>
                <w:lang w:val="en-US"/>
              </w:rPr>
            </w:pPr>
            <w:r w:rsidRPr="008E3C69">
              <w:rPr>
                <w:sz w:val="20"/>
                <w:lang w:val="en-US"/>
              </w:rPr>
              <w:t>66</w:t>
            </w:r>
          </w:p>
        </w:tc>
        <w:tc>
          <w:tcPr>
            <w:tcW w:w="1071" w:type="dxa"/>
            <w:vAlign w:val="bottom"/>
          </w:tcPr>
          <w:p w14:paraId="62036251" w14:textId="77777777" w:rsidR="00061A5A" w:rsidRPr="008E3C69" w:rsidRDefault="00061A5A" w:rsidP="00C80083">
            <w:pPr>
              <w:pStyle w:val="Tabletext"/>
              <w:jc w:val="center"/>
              <w:rPr>
                <w:sz w:val="20"/>
                <w:lang w:val="en-US"/>
              </w:rPr>
            </w:pPr>
            <w:r w:rsidRPr="008E3C69">
              <w:rPr>
                <w:sz w:val="20"/>
                <w:lang w:val="en-US"/>
              </w:rPr>
              <w:t>180.550</w:t>
            </w:r>
          </w:p>
        </w:tc>
        <w:tc>
          <w:tcPr>
            <w:tcW w:w="1072" w:type="dxa"/>
            <w:vAlign w:val="bottom"/>
          </w:tcPr>
          <w:p w14:paraId="36DFA773" w14:textId="77777777" w:rsidR="00061A5A" w:rsidRPr="008E3C69" w:rsidRDefault="00061A5A" w:rsidP="00C80083">
            <w:pPr>
              <w:pStyle w:val="Tabletext"/>
              <w:jc w:val="center"/>
              <w:rPr>
                <w:sz w:val="20"/>
                <w:lang w:val="en-US"/>
              </w:rPr>
            </w:pPr>
            <w:r w:rsidRPr="008E3C69">
              <w:rPr>
                <w:sz w:val="20"/>
                <w:lang w:val="en-US"/>
              </w:rPr>
              <w:t>187.550</w:t>
            </w:r>
          </w:p>
        </w:tc>
        <w:tc>
          <w:tcPr>
            <w:tcW w:w="1072" w:type="dxa"/>
            <w:vAlign w:val="bottom"/>
          </w:tcPr>
          <w:p w14:paraId="3D27C171" w14:textId="77777777" w:rsidR="00061A5A" w:rsidRPr="008E3C69" w:rsidRDefault="00061A5A" w:rsidP="00C80083">
            <w:pPr>
              <w:pStyle w:val="Tabletext"/>
              <w:jc w:val="center"/>
              <w:rPr>
                <w:sz w:val="20"/>
                <w:lang w:val="en-US"/>
              </w:rPr>
            </w:pPr>
            <w:r w:rsidRPr="008E3C69">
              <w:rPr>
                <w:sz w:val="20"/>
                <w:lang w:val="en-US"/>
              </w:rPr>
              <w:t>194.550</w:t>
            </w:r>
          </w:p>
        </w:tc>
        <w:tc>
          <w:tcPr>
            <w:tcW w:w="1073" w:type="dxa"/>
            <w:vAlign w:val="bottom"/>
          </w:tcPr>
          <w:p w14:paraId="3934DDA6" w14:textId="77777777" w:rsidR="00061A5A" w:rsidRPr="008E3C69" w:rsidRDefault="00061A5A" w:rsidP="00C80083">
            <w:pPr>
              <w:pStyle w:val="Tabletext"/>
              <w:jc w:val="center"/>
              <w:rPr>
                <w:sz w:val="20"/>
                <w:lang w:val="en-US"/>
              </w:rPr>
            </w:pPr>
            <w:r w:rsidRPr="008E3C69">
              <w:rPr>
                <w:sz w:val="20"/>
                <w:lang w:val="en-US"/>
              </w:rPr>
              <w:t>201.550</w:t>
            </w:r>
          </w:p>
        </w:tc>
        <w:tc>
          <w:tcPr>
            <w:tcW w:w="1073" w:type="dxa"/>
            <w:vAlign w:val="bottom"/>
          </w:tcPr>
          <w:p w14:paraId="3C27FBBA" w14:textId="77777777" w:rsidR="00061A5A" w:rsidRPr="008E3C69" w:rsidRDefault="00061A5A" w:rsidP="00C80083">
            <w:pPr>
              <w:pStyle w:val="Tabletext"/>
              <w:jc w:val="center"/>
              <w:rPr>
                <w:sz w:val="20"/>
                <w:lang w:val="en-US"/>
              </w:rPr>
            </w:pPr>
            <w:r w:rsidRPr="008E3C69">
              <w:rPr>
                <w:sz w:val="20"/>
                <w:lang w:val="en-US"/>
              </w:rPr>
              <w:t>208.550</w:t>
            </w:r>
          </w:p>
        </w:tc>
        <w:tc>
          <w:tcPr>
            <w:tcW w:w="1072" w:type="dxa"/>
            <w:vAlign w:val="bottom"/>
          </w:tcPr>
          <w:p w14:paraId="64F0E0EA" w14:textId="77777777" w:rsidR="00061A5A" w:rsidRPr="008E3C69" w:rsidRDefault="00061A5A" w:rsidP="00C80083">
            <w:pPr>
              <w:pStyle w:val="Tabletext"/>
              <w:jc w:val="center"/>
              <w:rPr>
                <w:sz w:val="20"/>
                <w:lang w:val="en-US"/>
              </w:rPr>
            </w:pPr>
            <w:r w:rsidRPr="008E3C69">
              <w:rPr>
                <w:sz w:val="20"/>
                <w:lang w:val="en-US"/>
              </w:rPr>
              <w:t>215.550</w:t>
            </w:r>
          </w:p>
        </w:tc>
        <w:tc>
          <w:tcPr>
            <w:tcW w:w="1073" w:type="dxa"/>
            <w:vAlign w:val="bottom"/>
          </w:tcPr>
          <w:p w14:paraId="07F162C1" w14:textId="77777777" w:rsidR="00061A5A" w:rsidRPr="008E3C69" w:rsidRDefault="00061A5A" w:rsidP="00C80083">
            <w:pPr>
              <w:pStyle w:val="Tabletext"/>
              <w:jc w:val="center"/>
              <w:rPr>
                <w:sz w:val="20"/>
                <w:lang w:val="en-US"/>
              </w:rPr>
            </w:pPr>
            <w:r w:rsidRPr="008E3C69">
              <w:rPr>
                <w:sz w:val="20"/>
                <w:lang w:val="en-US"/>
              </w:rPr>
              <w:t>222.550</w:t>
            </w:r>
          </w:p>
        </w:tc>
        <w:tc>
          <w:tcPr>
            <w:tcW w:w="1073" w:type="dxa"/>
            <w:vAlign w:val="bottom"/>
          </w:tcPr>
          <w:p w14:paraId="52662F40" w14:textId="77777777" w:rsidR="00061A5A" w:rsidRPr="008E3C69" w:rsidRDefault="00061A5A" w:rsidP="00C80083">
            <w:pPr>
              <w:pStyle w:val="Tabletext"/>
              <w:jc w:val="center"/>
              <w:rPr>
                <w:sz w:val="20"/>
                <w:lang w:val="en-US"/>
              </w:rPr>
            </w:pPr>
            <w:r w:rsidRPr="008E3C69">
              <w:rPr>
                <w:sz w:val="20"/>
                <w:lang w:val="en-US"/>
              </w:rPr>
              <w:t>229.550</w:t>
            </w:r>
          </w:p>
        </w:tc>
      </w:tr>
    </w:tbl>
    <w:p w14:paraId="0727991B" w14:textId="60561943" w:rsidR="00B061EC" w:rsidRDefault="00B061EC">
      <w:r>
        <w:br w:type="page"/>
      </w:r>
    </w:p>
    <w:p w14:paraId="120194C9" w14:textId="77777777" w:rsidR="00B061EC" w:rsidRPr="00245D4B" w:rsidRDefault="00B061EC" w:rsidP="00B061EC">
      <w:pPr>
        <w:pStyle w:val="TableNo"/>
        <w:spacing w:before="240"/>
        <w:rPr>
          <w:lang w:val="en-US"/>
        </w:rPr>
      </w:pPr>
      <w:r w:rsidRPr="00245D4B">
        <w:rPr>
          <w:lang w:val="en-US"/>
        </w:rPr>
        <w:t xml:space="preserve">TABLE </w:t>
      </w:r>
      <w:r>
        <w:rPr>
          <w:lang w:val="en-US"/>
        </w:rPr>
        <w:t>121</w:t>
      </w:r>
      <w:r w:rsidRPr="00245D4B">
        <w:rPr>
          <w:lang w:val="en-US"/>
        </w:rPr>
        <w:t xml:space="preserve"> (</w:t>
      </w:r>
      <w:r w:rsidRPr="00245D4B">
        <w:rPr>
          <w:i/>
          <w:iCs/>
          <w:lang w:val="en-US"/>
        </w:rPr>
        <w:t>end</w:t>
      </w:r>
      <w:r w:rsidRPr="00245D4B">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B061EC" w:rsidRPr="00C4545B" w14:paraId="2DA14401" w14:textId="77777777" w:rsidTr="005977E5">
        <w:trPr>
          <w:jc w:val="center"/>
        </w:trPr>
        <w:tc>
          <w:tcPr>
            <w:tcW w:w="1060" w:type="dxa"/>
            <w:vMerge w:val="restart"/>
          </w:tcPr>
          <w:p w14:paraId="61B5A807" w14:textId="77777777" w:rsidR="00B061EC" w:rsidRPr="008E3C69" w:rsidRDefault="00B061EC" w:rsidP="005977E5">
            <w:pPr>
              <w:pStyle w:val="Tablehead"/>
              <w:rPr>
                <w:sz w:val="20"/>
                <w:lang w:val="en-US"/>
              </w:rPr>
            </w:pPr>
            <w:r w:rsidRPr="008E3C69">
              <w:rPr>
                <w:sz w:val="20"/>
                <w:lang w:val="en-US"/>
              </w:rPr>
              <w:t>DRM channel suffix</w:t>
            </w:r>
          </w:p>
        </w:tc>
        <w:tc>
          <w:tcPr>
            <w:tcW w:w="8579" w:type="dxa"/>
            <w:gridSpan w:val="8"/>
            <w:tcBorders>
              <w:bottom w:val="single" w:sz="4" w:space="0" w:color="000000"/>
            </w:tcBorders>
          </w:tcPr>
          <w:p w14:paraId="10FBF98D" w14:textId="77777777" w:rsidR="00B061EC" w:rsidRPr="008E3C69" w:rsidRDefault="00B061EC" w:rsidP="005977E5">
            <w:pPr>
              <w:pStyle w:val="Tablehead"/>
              <w:rPr>
                <w:sz w:val="20"/>
                <w:lang w:val="en-US"/>
              </w:rPr>
            </w:pPr>
            <w:r w:rsidRPr="008E3C69">
              <w:rPr>
                <w:sz w:val="20"/>
                <w:lang w:val="en-US"/>
              </w:rPr>
              <w:t xml:space="preserve">DRM channel centre frequency </w:t>
            </w:r>
            <w:r w:rsidRPr="008E3C69">
              <w:rPr>
                <w:i/>
                <w:iCs/>
                <w:sz w:val="20"/>
                <w:lang w:val="en-US"/>
              </w:rPr>
              <w:t>f</w:t>
            </w:r>
            <w:r w:rsidRPr="008E3C69">
              <w:rPr>
                <w:i/>
                <w:iCs/>
                <w:sz w:val="20"/>
                <w:vertAlign w:val="subscript"/>
                <w:lang w:val="en-US"/>
              </w:rPr>
              <w:t>C</w:t>
            </w:r>
            <w:r w:rsidRPr="008E3C69">
              <w:rPr>
                <w:sz w:val="20"/>
                <w:lang w:val="en-US"/>
              </w:rPr>
              <w:t xml:space="preserve"> (MHz) in VHF channel (number)</w:t>
            </w:r>
          </w:p>
        </w:tc>
      </w:tr>
      <w:tr w:rsidR="00B061EC" w:rsidRPr="008E3C69" w14:paraId="40C901CA" w14:textId="77777777" w:rsidTr="005977E5">
        <w:trPr>
          <w:jc w:val="center"/>
        </w:trPr>
        <w:tc>
          <w:tcPr>
            <w:tcW w:w="1060" w:type="dxa"/>
            <w:vMerge/>
          </w:tcPr>
          <w:p w14:paraId="1EBAB388" w14:textId="77777777" w:rsidR="00B061EC" w:rsidRPr="008E3C69" w:rsidRDefault="00B061EC" w:rsidP="005977E5">
            <w:pPr>
              <w:pStyle w:val="Tablehead"/>
              <w:rPr>
                <w:sz w:val="20"/>
                <w:lang w:val="en-US"/>
              </w:rPr>
            </w:pPr>
          </w:p>
        </w:tc>
        <w:tc>
          <w:tcPr>
            <w:tcW w:w="1071" w:type="dxa"/>
          </w:tcPr>
          <w:p w14:paraId="7B8621B9" w14:textId="77777777" w:rsidR="00B061EC" w:rsidRPr="008E3C69" w:rsidRDefault="00B061EC" w:rsidP="005977E5">
            <w:pPr>
              <w:pStyle w:val="Tablehead"/>
              <w:rPr>
                <w:sz w:val="20"/>
                <w:lang w:val="en-US"/>
              </w:rPr>
            </w:pPr>
            <w:r w:rsidRPr="008E3C69">
              <w:rPr>
                <w:sz w:val="20"/>
                <w:lang w:val="en-US"/>
              </w:rPr>
              <w:t>5</w:t>
            </w:r>
          </w:p>
        </w:tc>
        <w:tc>
          <w:tcPr>
            <w:tcW w:w="1072" w:type="dxa"/>
          </w:tcPr>
          <w:p w14:paraId="63C8B4AF" w14:textId="77777777" w:rsidR="00B061EC" w:rsidRPr="008E3C69" w:rsidRDefault="00B061EC" w:rsidP="005977E5">
            <w:pPr>
              <w:pStyle w:val="Tablehead"/>
              <w:rPr>
                <w:sz w:val="20"/>
                <w:lang w:val="en-US"/>
              </w:rPr>
            </w:pPr>
            <w:r w:rsidRPr="008E3C69">
              <w:rPr>
                <w:sz w:val="20"/>
                <w:lang w:val="en-US"/>
              </w:rPr>
              <w:t>6</w:t>
            </w:r>
          </w:p>
        </w:tc>
        <w:tc>
          <w:tcPr>
            <w:tcW w:w="1072" w:type="dxa"/>
          </w:tcPr>
          <w:p w14:paraId="25C88ECB" w14:textId="77777777" w:rsidR="00B061EC" w:rsidRPr="008E3C69" w:rsidRDefault="00B061EC" w:rsidP="005977E5">
            <w:pPr>
              <w:pStyle w:val="Tablehead"/>
              <w:rPr>
                <w:sz w:val="20"/>
                <w:lang w:val="en-US"/>
              </w:rPr>
            </w:pPr>
            <w:r w:rsidRPr="008E3C69">
              <w:rPr>
                <w:sz w:val="20"/>
                <w:lang w:val="en-US"/>
              </w:rPr>
              <w:t>7</w:t>
            </w:r>
          </w:p>
        </w:tc>
        <w:tc>
          <w:tcPr>
            <w:tcW w:w="1073" w:type="dxa"/>
          </w:tcPr>
          <w:p w14:paraId="1A1AC6D5" w14:textId="77777777" w:rsidR="00B061EC" w:rsidRPr="008E3C69" w:rsidRDefault="00B061EC" w:rsidP="005977E5">
            <w:pPr>
              <w:pStyle w:val="Tablehead"/>
              <w:rPr>
                <w:sz w:val="20"/>
                <w:lang w:val="en-US"/>
              </w:rPr>
            </w:pPr>
            <w:r w:rsidRPr="008E3C69">
              <w:rPr>
                <w:sz w:val="20"/>
                <w:lang w:val="en-US"/>
              </w:rPr>
              <w:t>8</w:t>
            </w:r>
          </w:p>
        </w:tc>
        <w:tc>
          <w:tcPr>
            <w:tcW w:w="1073" w:type="dxa"/>
          </w:tcPr>
          <w:p w14:paraId="104A9EFE" w14:textId="77777777" w:rsidR="00B061EC" w:rsidRPr="008E3C69" w:rsidRDefault="00B061EC" w:rsidP="005977E5">
            <w:pPr>
              <w:pStyle w:val="Tablehead"/>
              <w:rPr>
                <w:sz w:val="20"/>
                <w:lang w:val="en-US"/>
              </w:rPr>
            </w:pPr>
            <w:r w:rsidRPr="008E3C69">
              <w:rPr>
                <w:sz w:val="20"/>
                <w:lang w:val="en-US"/>
              </w:rPr>
              <w:t>9</w:t>
            </w:r>
          </w:p>
        </w:tc>
        <w:tc>
          <w:tcPr>
            <w:tcW w:w="1072" w:type="dxa"/>
          </w:tcPr>
          <w:p w14:paraId="19C21FF0" w14:textId="77777777" w:rsidR="00B061EC" w:rsidRPr="008E3C69" w:rsidRDefault="00B061EC" w:rsidP="005977E5">
            <w:pPr>
              <w:pStyle w:val="Tablehead"/>
              <w:rPr>
                <w:sz w:val="20"/>
                <w:lang w:val="en-US"/>
              </w:rPr>
            </w:pPr>
            <w:r w:rsidRPr="008E3C69">
              <w:rPr>
                <w:sz w:val="20"/>
                <w:lang w:val="en-US"/>
              </w:rPr>
              <w:t>10</w:t>
            </w:r>
          </w:p>
        </w:tc>
        <w:tc>
          <w:tcPr>
            <w:tcW w:w="1073" w:type="dxa"/>
          </w:tcPr>
          <w:p w14:paraId="474FED5D" w14:textId="77777777" w:rsidR="00B061EC" w:rsidRPr="008E3C69" w:rsidRDefault="00B061EC" w:rsidP="005977E5">
            <w:pPr>
              <w:pStyle w:val="Tablehead"/>
              <w:rPr>
                <w:sz w:val="20"/>
                <w:lang w:val="en-US"/>
              </w:rPr>
            </w:pPr>
            <w:r w:rsidRPr="008E3C69">
              <w:rPr>
                <w:sz w:val="20"/>
                <w:lang w:val="en-US"/>
              </w:rPr>
              <w:t>11</w:t>
            </w:r>
          </w:p>
        </w:tc>
        <w:tc>
          <w:tcPr>
            <w:tcW w:w="1073" w:type="dxa"/>
          </w:tcPr>
          <w:p w14:paraId="6051E4F2" w14:textId="77777777" w:rsidR="00B061EC" w:rsidRPr="008E3C69" w:rsidRDefault="00B061EC" w:rsidP="005977E5">
            <w:pPr>
              <w:pStyle w:val="Tablehead"/>
              <w:rPr>
                <w:sz w:val="20"/>
                <w:lang w:val="en-US"/>
              </w:rPr>
            </w:pPr>
            <w:r w:rsidRPr="008E3C69">
              <w:rPr>
                <w:sz w:val="20"/>
                <w:lang w:val="en-US"/>
              </w:rPr>
              <w:t>12</w:t>
            </w:r>
          </w:p>
        </w:tc>
      </w:tr>
      <w:tr w:rsidR="00061A5A" w:rsidRPr="008E3C69" w14:paraId="569AEF3D" w14:textId="77777777" w:rsidTr="00C80083">
        <w:trPr>
          <w:jc w:val="center"/>
        </w:trPr>
        <w:tc>
          <w:tcPr>
            <w:tcW w:w="1060" w:type="dxa"/>
          </w:tcPr>
          <w:p w14:paraId="79502A85" w14:textId="0121C24C" w:rsidR="00061A5A" w:rsidRPr="008E3C69" w:rsidRDefault="00061A5A" w:rsidP="00C80083">
            <w:pPr>
              <w:pStyle w:val="Tabletext"/>
              <w:jc w:val="center"/>
              <w:rPr>
                <w:sz w:val="20"/>
                <w:lang w:val="en-US"/>
              </w:rPr>
            </w:pPr>
            <w:r w:rsidRPr="008E3C69">
              <w:rPr>
                <w:sz w:val="20"/>
                <w:lang w:val="en-US"/>
              </w:rPr>
              <w:t>67</w:t>
            </w:r>
          </w:p>
        </w:tc>
        <w:tc>
          <w:tcPr>
            <w:tcW w:w="1071" w:type="dxa"/>
            <w:vAlign w:val="bottom"/>
          </w:tcPr>
          <w:p w14:paraId="137C1792" w14:textId="77777777" w:rsidR="00061A5A" w:rsidRPr="008E3C69" w:rsidRDefault="00061A5A" w:rsidP="00C80083">
            <w:pPr>
              <w:pStyle w:val="Tabletext"/>
              <w:jc w:val="center"/>
              <w:rPr>
                <w:sz w:val="20"/>
                <w:lang w:val="en-US"/>
              </w:rPr>
            </w:pPr>
            <w:r w:rsidRPr="008E3C69">
              <w:rPr>
                <w:sz w:val="20"/>
                <w:lang w:val="en-US"/>
              </w:rPr>
              <w:t>180.650</w:t>
            </w:r>
          </w:p>
        </w:tc>
        <w:tc>
          <w:tcPr>
            <w:tcW w:w="1072" w:type="dxa"/>
            <w:vAlign w:val="bottom"/>
          </w:tcPr>
          <w:p w14:paraId="1AA0FB35" w14:textId="77777777" w:rsidR="00061A5A" w:rsidRPr="008E3C69" w:rsidRDefault="00061A5A" w:rsidP="00C80083">
            <w:pPr>
              <w:pStyle w:val="Tabletext"/>
              <w:jc w:val="center"/>
              <w:rPr>
                <w:sz w:val="20"/>
                <w:lang w:val="en-US"/>
              </w:rPr>
            </w:pPr>
            <w:r w:rsidRPr="008E3C69">
              <w:rPr>
                <w:sz w:val="20"/>
                <w:lang w:val="en-US"/>
              </w:rPr>
              <w:t>187.650</w:t>
            </w:r>
          </w:p>
        </w:tc>
        <w:tc>
          <w:tcPr>
            <w:tcW w:w="1072" w:type="dxa"/>
            <w:vAlign w:val="bottom"/>
          </w:tcPr>
          <w:p w14:paraId="2CD1D874" w14:textId="77777777" w:rsidR="00061A5A" w:rsidRPr="008E3C69" w:rsidRDefault="00061A5A" w:rsidP="00C80083">
            <w:pPr>
              <w:pStyle w:val="Tabletext"/>
              <w:jc w:val="center"/>
              <w:rPr>
                <w:sz w:val="20"/>
                <w:lang w:val="en-US"/>
              </w:rPr>
            </w:pPr>
            <w:r w:rsidRPr="008E3C69">
              <w:rPr>
                <w:sz w:val="20"/>
                <w:lang w:val="en-US"/>
              </w:rPr>
              <w:t>194.650</w:t>
            </w:r>
          </w:p>
        </w:tc>
        <w:tc>
          <w:tcPr>
            <w:tcW w:w="1073" w:type="dxa"/>
            <w:vAlign w:val="bottom"/>
          </w:tcPr>
          <w:p w14:paraId="09699676" w14:textId="77777777" w:rsidR="00061A5A" w:rsidRPr="008E3C69" w:rsidRDefault="00061A5A" w:rsidP="00C80083">
            <w:pPr>
              <w:pStyle w:val="Tabletext"/>
              <w:jc w:val="center"/>
              <w:rPr>
                <w:sz w:val="20"/>
                <w:lang w:val="en-US"/>
              </w:rPr>
            </w:pPr>
            <w:r w:rsidRPr="008E3C69">
              <w:rPr>
                <w:sz w:val="20"/>
                <w:lang w:val="en-US"/>
              </w:rPr>
              <w:t>201.650</w:t>
            </w:r>
          </w:p>
        </w:tc>
        <w:tc>
          <w:tcPr>
            <w:tcW w:w="1073" w:type="dxa"/>
            <w:vAlign w:val="bottom"/>
          </w:tcPr>
          <w:p w14:paraId="32BDE8D0" w14:textId="77777777" w:rsidR="00061A5A" w:rsidRPr="008E3C69" w:rsidRDefault="00061A5A" w:rsidP="00C80083">
            <w:pPr>
              <w:pStyle w:val="Tabletext"/>
              <w:jc w:val="center"/>
              <w:rPr>
                <w:sz w:val="20"/>
                <w:lang w:val="en-US"/>
              </w:rPr>
            </w:pPr>
            <w:r w:rsidRPr="008E3C69">
              <w:rPr>
                <w:sz w:val="20"/>
                <w:lang w:val="en-US"/>
              </w:rPr>
              <w:t>208.650</w:t>
            </w:r>
          </w:p>
        </w:tc>
        <w:tc>
          <w:tcPr>
            <w:tcW w:w="1072" w:type="dxa"/>
            <w:vAlign w:val="bottom"/>
          </w:tcPr>
          <w:p w14:paraId="3A993307" w14:textId="77777777" w:rsidR="00061A5A" w:rsidRPr="008E3C69" w:rsidRDefault="00061A5A" w:rsidP="00C80083">
            <w:pPr>
              <w:pStyle w:val="Tabletext"/>
              <w:jc w:val="center"/>
              <w:rPr>
                <w:sz w:val="20"/>
                <w:lang w:val="en-US"/>
              </w:rPr>
            </w:pPr>
            <w:r w:rsidRPr="008E3C69">
              <w:rPr>
                <w:sz w:val="20"/>
                <w:lang w:val="en-US"/>
              </w:rPr>
              <w:t>215.650</w:t>
            </w:r>
          </w:p>
        </w:tc>
        <w:tc>
          <w:tcPr>
            <w:tcW w:w="1073" w:type="dxa"/>
            <w:vAlign w:val="bottom"/>
          </w:tcPr>
          <w:p w14:paraId="2247679D" w14:textId="77777777" w:rsidR="00061A5A" w:rsidRPr="008E3C69" w:rsidRDefault="00061A5A" w:rsidP="00C80083">
            <w:pPr>
              <w:pStyle w:val="Tabletext"/>
              <w:jc w:val="center"/>
              <w:rPr>
                <w:sz w:val="20"/>
                <w:lang w:val="en-US"/>
              </w:rPr>
            </w:pPr>
            <w:r w:rsidRPr="008E3C69">
              <w:rPr>
                <w:sz w:val="20"/>
                <w:lang w:val="en-US"/>
              </w:rPr>
              <w:t>222.650</w:t>
            </w:r>
          </w:p>
        </w:tc>
        <w:tc>
          <w:tcPr>
            <w:tcW w:w="1073" w:type="dxa"/>
            <w:vAlign w:val="bottom"/>
          </w:tcPr>
          <w:p w14:paraId="285EC43C" w14:textId="77777777" w:rsidR="00061A5A" w:rsidRPr="008E3C69" w:rsidRDefault="00061A5A" w:rsidP="00C80083">
            <w:pPr>
              <w:pStyle w:val="Tabletext"/>
              <w:jc w:val="center"/>
              <w:rPr>
                <w:sz w:val="20"/>
                <w:lang w:val="en-US"/>
              </w:rPr>
            </w:pPr>
            <w:r w:rsidRPr="008E3C69">
              <w:rPr>
                <w:sz w:val="20"/>
                <w:lang w:val="en-US"/>
              </w:rPr>
              <w:t>229.650</w:t>
            </w:r>
          </w:p>
        </w:tc>
      </w:tr>
      <w:tr w:rsidR="00061A5A" w:rsidRPr="008E3C69" w14:paraId="766C6A8E" w14:textId="77777777" w:rsidTr="00C80083">
        <w:trPr>
          <w:jc w:val="center"/>
        </w:trPr>
        <w:tc>
          <w:tcPr>
            <w:tcW w:w="1060" w:type="dxa"/>
          </w:tcPr>
          <w:p w14:paraId="10D8CEE8" w14:textId="77777777" w:rsidR="00061A5A" w:rsidRPr="008E3C69" w:rsidRDefault="00061A5A" w:rsidP="00C80083">
            <w:pPr>
              <w:pStyle w:val="Tabletext"/>
              <w:jc w:val="center"/>
              <w:rPr>
                <w:sz w:val="20"/>
                <w:lang w:val="en-US"/>
              </w:rPr>
            </w:pPr>
            <w:r w:rsidRPr="008E3C69">
              <w:rPr>
                <w:sz w:val="20"/>
                <w:lang w:val="en-US"/>
              </w:rPr>
              <w:t>68</w:t>
            </w:r>
          </w:p>
        </w:tc>
        <w:tc>
          <w:tcPr>
            <w:tcW w:w="1071" w:type="dxa"/>
            <w:vAlign w:val="bottom"/>
          </w:tcPr>
          <w:p w14:paraId="6886424A" w14:textId="77777777" w:rsidR="00061A5A" w:rsidRPr="008E3C69" w:rsidRDefault="00061A5A" w:rsidP="00C80083">
            <w:pPr>
              <w:pStyle w:val="Tabletext"/>
              <w:jc w:val="center"/>
              <w:rPr>
                <w:sz w:val="20"/>
                <w:lang w:val="en-US"/>
              </w:rPr>
            </w:pPr>
            <w:r w:rsidRPr="008E3C69">
              <w:rPr>
                <w:sz w:val="20"/>
                <w:lang w:val="en-US"/>
              </w:rPr>
              <w:t>180.750</w:t>
            </w:r>
          </w:p>
        </w:tc>
        <w:tc>
          <w:tcPr>
            <w:tcW w:w="1072" w:type="dxa"/>
            <w:vAlign w:val="bottom"/>
          </w:tcPr>
          <w:p w14:paraId="01AA10F0" w14:textId="77777777" w:rsidR="00061A5A" w:rsidRPr="008E3C69" w:rsidRDefault="00061A5A" w:rsidP="00C80083">
            <w:pPr>
              <w:pStyle w:val="Tabletext"/>
              <w:jc w:val="center"/>
              <w:rPr>
                <w:sz w:val="20"/>
                <w:lang w:val="en-US"/>
              </w:rPr>
            </w:pPr>
            <w:r w:rsidRPr="008E3C69">
              <w:rPr>
                <w:sz w:val="20"/>
                <w:lang w:val="en-US"/>
              </w:rPr>
              <w:t>187.750</w:t>
            </w:r>
          </w:p>
        </w:tc>
        <w:tc>
          <w:tcPr>
            <w:tcW w:w="1072" w:type="dxa"/>
            <w:vAlign w:val="bottom"/>
          </w:tcPr>
          <w:p w14:paraId="74588AEB" w14:textId="77777777" w:rsidR="00061A5A" w:rsidRPr="008E3C69" w:rsidRDefault="00061A5A" w:rsidP="00C80083">
            <w:pPr>
              <w:pStyle w:val="Tabletext"/>
              <w:jc w:val="center"/>
              <w:rPr>
                <w:sz w:val="20"/>
                <w:lang w:val="en-US"/>
              </w:rPr>
            </w:pPr>
            <w:r w:rsidRPr="008E3C69">
              <w:rPr>
                <w:sz w:val="20"/>
                <w:lang w:val="en-US"/>
              </w:rPr>
              <w:t>194.750</w:t>
            </w:r>
          </w:p>
        </w:tc>
        <w:tc>
          <w:tcPr>
            <w:tcW w:w="1073" w:type="dxa"/>
            <w:vAlign w:val="bottom"/>
          </w:tcPr>
          <w:p w14:paraId="03D6615F" w14:textId="77777777" w:rsidR="00061A5A" w:rsidRPr="008E3C69" w:rsidRDefault="00061A5A" w:rsidP="00C80083">
            <w:pPr>
              <w:pStyle w:val="Tabletext"/>
              <w:jc w:val="center"/>
              <w:rPr>
                <w:sz w:val="20"/>
                <w:lang w:val="en-US"/>
              </w:rPr>
            </w:pPr>
            <w:r w:rsidRPr="008E3C69">
              <w:rPr>
                <w:sz w:val="20"/>
                <w:lang w:val="en-US"/>
              </w:rPr>
              <w:t>201.750</w:t>
            </w:r>
          </w:p>
        </w:tc>
        <w:tc>
          <w:tcPr>
            <w:tcW w:w="1073" w:type="dxa"/>
            <w:vAlign w:val="bottom"/>
          </w:tcPr>
          <w:p w14:paraId="52622C3D" w14:textId="77777777" w:rsidR="00061A5A" w:rsidRPr="008E3C69" w:rsidRDefault="00061A5A" w:rsidP="00C80083">
            <w:pPr>
              <w:pStyle w:val="Tabletext"/>
              <w:jc w:val="center"/>
              <w:rPr>
                <w:sz w:val="20"/>
                <w:lang w:val="en-US"/>
              </w:rPr>
            </w:pPr>
            <w:r w:rsidRPr="008E3C69">
              <w:rPr>
                <w:sz w:val="20"/>
                <w:lang w:val="en-US"/>
              </w:rPr>
              <w:t>208.750</w:t>
            </w:r>
          </w:p>
        </w:tc>
        <w:tc>
          <w:tcPr>
            <w:tcW w:w="1072" w:type="dxa"/>
            <w:vAlign w:val="bottom"/>
          </w:tcPr>
          <w:p w14:paraId="1B47F8E1" w14:textId="77777777" w:rsidR="00061A5A" w:rsidRPr="008E3C69" w:rsidRDefault="00061A5A" w:rsidP="00C80083">
            <w:pPr>
              <w:pStyle w:val="Tabletext"/>
              <w:jc w:val="center"/>
              <w:rPr>
                <w:sz w:val="20"/>
                <w:lang w:val="en-US"/>
              </w:rPr>
            </w:pPr>
            <w:r w:rsidRPr="008E3C69">
              <w:rPr>
                <w:sz w:val="20"/>
                <w:lang w:val="en-US"/>
              </w:rPr>
              <w:t>215.750</w:t>
            </w:r>
          </w:p>
        </w:tc>
        <w:tc>
          <w:tcPr>
            <w:tcW w:w="1073" w:type="dxa"/>
            <w:vAlign w:val="bottom"/>
          </w:tcPr>
          <w:p w14:paraId="3323859D" w14:textId="77777777" w:rsidR="00061A5A" w:rsidRPr="008E3C69" w:rsidRDefault="00061A5A" w:rsidP="00C80083">
            <w:pPr>
              <w:pStyle w:val="Tabletext"/>
              <w:jc w:val="center"/>
              <w:rPr>
                <w:sz w:val="20"/>
                <w:lang w:val="en-US"/>
              </w:rPr>
            </w:pPr>
            <w:r w:rsidRPr="008E3C69">
              <w:rPr>
                <w:sz w:val="20"/>
                <w:lang w:val="en-US"/>
              </w:rPr>
              <w:t>222.750</w:t>
            </w:r>
          </w:p>
        </w:tc>
        <w:tc>
          <w:tcPr>
            <w:tcW w:w="1073" w:type="dxa"/>
            <w:vAlign w:val="bottom"/>
          </w:tcPr>
          <w:p w14:paraId="74C9A283" w14:textId="77777777" w:rsidR="00061A5A" w:rsidRPr="008E3C69" w:rsidRDefault="00061A5A" w:rsidP="00C80083">
            <w:pPr>
              <w:pStyle w:val="Tabletext"/>
              <w:jc w:val="center"/>
              <w:rPr>
                <w:sz w:val="20"/>
                <w:lang w:val="en-US"/>
              </w:rPr>
            </w:pPr>
            <w:r w:rsidRPr="008E3C69">
              <w:rPr>
                <w:sz w:val="20"/>
                <w:lang w:val="en-US"/>
              </w:rPr>
              <w:t>229.750</w:t>
            </w:r>
          </w:p>
        </w:tc>
      </w:tr>
      <w:tr w:rsidR="00061A5A" w:rsidRPr="008E3C69" w14:paraId="52A8BFF1" w14:textId="77777777" w:rsidTr="00C80083">
        <w:trPr>
          <w:jc w:val="center"/>
        </w:trPr>
        <w:tc>
          <w:tcPr>
            <w:tcW w:w="1060" w:type="dxa"/>
          </w:tcPr>
          <w:p w14:paraId="3840CA3D" w14:textId="77777777" w:rsidR="00061A5A" w:rsidRPr="008E3C69" w:rsidRDefault="00061A5A" w:rsidP="00C80083">
            <w:pPr>
              <w:pStyle w:val="Tabletext"/>
              <w:jc w:val="center"/>
              <w:rPr>
                <w:sz w:val="20"/>
                <w:lang w:val="en-US"/>
              </w:rPr>
            </w:pPr>
            <w:r w:rsidRPr="008E3C69">
              <w:rPr>
                <w:sz w:val="20"/>
                <w:lang w:val="en-US"/>
              </w:rPr>
              <w:t>69</w:t>
            </w:r>
          </w:p>
        </w:tc>
        <w:tc>
          <w:tcPr>
            <w:tcW w:w="1071" w:type="dxa"/>
            <w:vAlign w:val="bottom"/>
          </w:tcPr>
          <w:p w14:paraId="289B5B5B" w14:textId="77777777" w:rsidR="00061A5A" w:rsidRPr="008E3C69" w:rsidRDefault="00061A5A" w:rsidP="00C80083">
            <w:pPr>
              <w:pStyle w:val="Tabletext"/>
              <w:jc w:val="center"/>
              <w:rPr>
                <w:sz w:val="20"/>
                <w:lang w:val="en-US"/>
              </w:rPr>
            </w:pPr>
            <w:r w:rsidRPr="008E3C69">
              <w:rPr>
                <w:sz w:val="20"/>
                <w:lang w:val="en-US"/>
              </w:rPr>
              <w:t>180.850</w:t>
            </w:r>
          </w:p>
        </w:tc>
        <w:tc>
          <w:tcPr>
            <w:tcW w:w="1072" w:type="dxa"/>
            <w:vAlign w:val="bottom"/>
          </w:tcPr>
          <w:p w14:paraId="6B0C79B0" w14:textId="77777777" w:rsidR="00061A5A" w:rsidRPr="008E3C69" w:rsidRDefault="00061A5A" w:rsidP="00C80083">
            <w:pPr>
              <w:pStyle w:val="Tabletext"/>
              <w:jc w:val="center"/>
              <w:rPr>
                <w:sz w:val="20"/>
                <w:lang w:val="en-US"/>
              </w:rPr>
            </w:pPr>
            <w:r w:rsidRPr="008E3C69">
              <w:rPr>
                <w:sz w:val="20"/>
                <w:lang w:val="en-US"/>
              </w:rPr>
              <w:t>187.850</w:t>
            </w:r>
          </w:p>
        </w:tc>
        <w:tc>
          <w:tcPr>
            <w:tcW w:w="1072" w:type="dxa"/>
            <w:vAlign w:val="bottom"/>
          </w:tcPr>
          <w:p w14:paraId="58A547A7" w14:textId="77777777" w:rsidR="00061A5A" w:rsidRPr="008E3C69" w:rsidRDefault="00061A5A" w:rsidP="00C80083">
            <w:pPr>
              <w:pStyle w:val="Tabletext"/>
              <w:jc w:val="center"/>
              <w:rPr>
                <w:sz w:val="20"/>
                <w:lang w:val="en-US"/>
              </w:rPr>
            </w:pPr>
            <w:r w:rsidRPr="008E3C69">
              <w:rPr>
                <w:sz w:val="20"/>
                <w:lang w:val="en-US"/>
              </w:rPr>
              <w:t>194.850</w:t>
            </w:r>
          </w:p>
        </w:tc>
        <w:tc>
          <w:tcPr>
            <w:tcW w:w="1073" w:type="dxa"/>
            <w:vAlign w:val="bottom"/>
          </w:tcPr>
          <w:p w14:paraId="57BAAF1A" w14:textId="77777777" w:rsidR="00061A5A" w:rsidRPr="008E3C69" w:rsidRDefault="00061A5A" w:rsidP="00C80083">
            <w:pPr>
              <w:pStyle w:val="Tabletext"/>
              <w:jc w:val="center"/>
              <w:rPr>
                <w:sz w:val="20"/>
                <w:lang w:val="en-US"/>
              </w:rPr>
            </w:pPr>
            <w:r w:rsidRPr="008E3C69">
              <w:rPr>
                <w:sz w:val="20"/>
                <w:lang w:val="en-US"/>
              </w:rPr>
              <w:t>201.850</w:t>
            </w:r>
          </w:p>
        </w:tc>
        <w:tc>
          <w:tcPr>
            <w:tcW w:w="1073" w:type="dxa"/>
            <w:vAlign w:val="bottom"/>
          </w:tcPr>
          <w:p w14:paraId="2FDC65B1" w14:textId="77777777" w:rsidR="00061A5A" w:rsidRPr="008E3C69" w:rsidRDefault="00061A5A" w:rsidP="00C80083">
            <w:pPr>
              <w:pStyle w:val="Tabletext"/>
              <w:jc w:val="center"/>
              <w:rPr>
                <w:sz w:val="20"/>
                <w:lang w:val="en-US"/>
              </w:rPr>
            </w:pPr>
            <w:r w:rsidRPr="008E3C69">
              <w:rPr>
                <w:sz w:val="20"/>
                <w:lang w:val="en-US"/>
              </w:rPr>
              <w:t>208.850</w:t>
            </w:r>
          </w:p>
        </w:tc>
        <w:tc>
          <w:tcPr>
            <w:tcW w:w="1072" w:type="dxa"/>
            <w:vAlign w:val="bottom"/>
          </w:tcPr>
          <w:p w14:paraId="35360AB2" w14:textId="77777777" w:rsidR="00061A5A" w:rsidRPr="008E3C69" w:rsidRDefault="00061A5A" w:rsidP="00C80083">
            <w:pPr>
              <w:pStyle w:val="Tabletext"/>
              <w:jc w:val="center"/>
              <w:rPr>
                <w:sz w:val="20"/>
                <w:lang w:val="en-US"/>
              </w:rPr>
            </w:pPr>
            <w:r w:rsidRPr="008E3C69">
              <w:rPr>
                <w:sz w:val="20"/>
                <w:lang w:val="en-US"/>
              </w:rPr>
              <w:t>215.850</w:t>
            </w:r>
          </w:p>
        </w:tc>
        <w:tc>
          <w:tcPr>
            <w:tcW w:w="1073" w:type="dxa"/>
            <w:vAlign w:val="bottom"/>
          </w:tcPr>
          <w:p w14:paraId="75452EDE" w14:textId="77777777" w:rsidR="00061A5A" w:rsidRPr="008E3C69" w:rsidRDefault="00061A5A" w:rsidP="00C80083">
            <w:pPr>
              <w:pStyle w:val="Tabletext"/>
              <w:jc w:val="center"/>
              <w:rPr>
                <w:sz w:val="20"/>
                <w:lang w:val="en-US"/>
              </w:rPr>
            </w:pPr>
            <w:r w:rsidRPr="008E3C69">
              <w:rPr>
                <w:sz w:val="20"/>
                <w:lang w:val="en-US"/>
              </w:rPr>
              <w:t>222.850</w:t>
            </w:r>
          </w:p>
        </w:tc>
        <w:tc>
          <w:tcPr>
            <w:tcW w:w="1073" w:type="dxa"/>
            <w:vAlign w:val="bottom"/>
          </w:tcPr>
          <w:p w14:paraId="7A24038A" w14:textId="77777777" w:rsidR="00061A5A" w:rsidRPr="008E3C69" w:rsidRDefault="00061A5A" w:rsidP="00C80083">
            <w:pPr>
              <w:pStyle w:val="Tabletext"/>
              <w:jc w:val="center"/>
              <w:rPr>
                <w:sz w:val="20"/>
                <w:lang w:val="en-US"/>
              </w:rPr>
            </w:pPr>
            <w:r w:rsidRPr="008E3C69">
              <w:rPr>
                <w:sz w:val="20"/>
                <w:lang w:val="en-US"/>
              </w:rPr>
              <w:t>229.850</w:t>
            </w:r>
          </w:p>
        </w:tc>
      </w:tr>
      <w:tr w:rsidR="00061A5A" w:rsidRPr="008E3C69" w14:paraId="4040418D" w14:textId="77777777" w:rsidTr="00C80083">
        <w:trPr>
          <w:jc w:val="center"/>
        </w:trPr>
        <w:tc>
          <w:tcPr>
            <w:tcW w:w="1060" w:type="dxa"/>
          </w:tcPr>
          <w:p w14:paraId="2ED84F4D" w14:textId="77777777" w:rsidR="00061A5A" w:rsidRPr="008E3C69" w:rsidRDefault="00061A5A" w:rsidP="00C80083">
            <w:pPr>
              <w:pStyle w:val="Tabletext"/>
              <w:jc w:val="center"/>
              <w:rPr>
                <w:sz w:val="20"/>
                <w:lang w:val="en-US"/>
              </w:rPr>
            </w:pPr>
            <w:r w:rsidRPr="008E3C69">
              <w:rPr>
                <w:sz w:val="20"/>
                <w:lang w:val="en-US"/>
              </w:rPr>
              <w:t>70</w:t>
            </w:r>
          </w:p>
        </w:tc>
        <w:tc>
          <w:tcPr>
            <w:tcW w:w="1071" w:type="dxa"/>
            <w:vAlign w:val="bottom"/>
          </w:tcPr>
          <w:p w14:paraId="3B671324" w14:textId="77777777" w:rsidR="00061A5A" w:rsidRPr="008E3C69" w:rsidRDefault="00061A5A" w:rsidP="00C80083">
            <w:pPr>
              <w:pStyle w:val="Tabletext"/>
              <w:jc w:val="center"/>
              <w:rPr>
                <w:sz w:val="20"/>
                <w:lang w:val="en-US"/>
              </w:rPr>
            </w:pPr>
            <w:r w:rsidRPr="008E3C69">
              <w:rPr>
                <w:sz w:val="20"/>
                <w:lang w:val="en-US"/>
              </w:rPr>
              <w:t>180.950</w:t>
            </w:r>
          </w:p>
        </w:tc>
        <w:tc>
          <w:tcPr>
            <w:tcW w:w="1072" w:type="dxa"/>
            <w:vAlign w:val="bottom"/>
          </w:tcPr>
          <w:p w14:paraId="7C562191" w14:textId="77777777" w:rsidR="00061A5A" w:rsidRPr="008E3C69" w:rsidRDefault="00061A5A" w:rsidP="00C80083">
            <w:pPr>
              <w:pStyle w:val="Tabletext"/>
              <w:jc w:val="center"/>
              <w:rPr>
                <w:sz w:val="20"/>
                <w:lang w:val="en-US"/>
              </w:rPr>
            </w:pPr>
            <w:r w:rsidRPr="008E3C69">
              <w:rPr>
                <w:sz w:val="20"/>
                <w:lang w:val="en-US"/>
              </w:rPr>
              <w:t>187.950</w:t>
            </w:r>
          </w:p>
        </w:tc>
        <w:tc>
          <w:tcPr>
            <w:tcW w:w="1072" w:type="dxa"/>
            <w:vAlign w:val="bottom"/>
          </w:tcPr>
          <w:p w14:paraId="0F52C18C" w14:textId="77777777" w:rsidR="00061A5A" w:rsidRPr="008E3C69" w:rsidRDefault="00061A5A" w:rsidP="00C80083">
            <w:pPr>
              <w:pStyle w:val="Tabletext"/>
              <w:jc w:val="center"/>
              <w:rPr>
                <w:sz w:val="20"/>
                <w:lang w:val="en-US"/>
              </w:rPr>
            </w:pPr>
            <w:r w:rsidRPr="008E3C69">
              <w:rPr>
                <w:sz w:val="20"/>
                <w:lang w:val="en-US"/>
              </w:rPr>
              <w:t>194.950</w:t>
            </w:r>
          </w:p>
        </w:tc>
        <w:tc>
          <w:tcPr>
            <w:tcW w:w="1073" w:type="dxa"/>
            <w:vAlign w:val="bottom"/>
          </w:tcPr>
          <w:p w14:paraId="74D7D3B9" w14:textId="77777777" w:rsidR="00061A5A" w:rsidRPr="008E3C69" w:rsidRDefault="00061A5A" w:rsidP="00C80083">
            <w:pPr>
              <w:pStyle w:val="Tabletext"/>
              <w:jc w:val="center"/>
              <w:rPr>
                <w:sz w:val="20"/>
                <w:lang w:val="en-US"/>
              </w:rPr>
            </w:pPr>
            <w:r w:rsidRPr="008E3C69">
              <w:rPr>
                <w:sz w:val="20"/>
                <w:lang w:val="en-US"/>
              </w:rPr>
              <w:t>201.950</w:t>
            </w:r>
          </w:p>
        </w:tc>
        <w:tc>
          <w:tcPr>
            <w:tcW w:w="1073" w:type="dxa"/>
            <w:vAlign w:val="bottom"/>
          </w:tcPr>
          <w:p w14:paraId="16E2656F" w14:textId="77777777" w:rsidR="00061A5A" w:rsidRPr="008E3C69" w:rsidRDefault="00061A5A" w:rsidP="00C80083">
            <w:pPr>
              <w:pStyle w:val="Tabletext"/>
              <w:jc w:val="center"/>
              <w:rPr>
                <w:sz w:val="20"/>
                <w:lang w:val="en-US"/>
              </w:rPr>
            </w:pPr>
            <w:r w:rsidRPr="008E3C69">
              <w:rPr>
                <w:sz w:val="20"/>
                <w:lang w:val="en-US"/>
              </w:rPr>
              <w:t>208.950</w:t>
            </w:r>
          </w:p>
        </w:tc>
        <w:tc>
          <w:tcPr>
            <w:tcW w:w="1072" w:type="dxa"/>
            <w:vAlign w:val="bottom"/>
          </w:tcPr>
          <w:p w14:paraId="065A054E" w14:textId="77777777" w:rsidR="00061A5A" w:rsidRPr="008E3C69" w:rsidRDefault="00061A5A" w:rsidP="00C80083">
            <w:pPr>
              <w:pStyle w:val="Tabletext"/>
              <w:jc w:val="center"/>
              <w:rPr>
                <w:sz w:val="20"/>
                <w:lang w:val="en-US"/>
              </w:rPr>
            </w:pPr>
            <w:r w:rsidRPr="008E3C69">
              <w:rPr>
                <w:sz w:val="20"/>
                <w:lang w:val="en-US"/>
              </w:rPr>
              <w:t>215.950</w:t>
            </w:r>
          </w:p>
        </w:tc>
        <w:tc>
          <w:tcPr>
            <w:tcW w:w="1073" w:type="dxa"/>
            <w:vAlign w:val="bottom"/>
          </w:tcPr>
          <w:p w14:paraId="468A3ABB" w14:textId="77777777" w:rsidR="00061A5A" w:rsidRPr="008E3C69" w:rsidRDefault="00061A5A" w:rsidP="00C80083">
            <w:pPr>
              <w:pStyle w:val="Tabletext"/>
              <w:jc w:val="center"/>
              <w:rPr>
                <w:sz w:val="20"/>
                <w:lang w:val="en-US"/>
              </w:rPr>
            </w:pPr>
            <w:r w:rsidRPr="008E3C69">
              <w:rPr>
                <w:sz w:val="20"/>
                <w:lang w:val="en-US"/>
              </w:rPr>
              <w:t>222.950</w:t>
            </w:r>
          </w:p>
        </w:tc>
        <w:tc>
          <w:tcPr>
            <w:tcW w:w="1073" w:type="dxa"/>
            <w:vAlign w:val="bottom"/>
          </w:tcPr>
          <w:p w14:paraId="3FFBF705" w14:textId="77777777" w:rsidR="00061A5A" w:rsidRPr="008E3C69" w:rsidRDefault="00061A5A" w:rsidP="00C80083">
            <w:pPr>
              <w:pStyle w:val="Tabletext"/>
              <w:jc w:val="center"/>
              <w:rPr>
                <w:sz w:val="20"/>
                <w:lang w:val="en-US"/>
              </w:rPr>
            </w:pPr>
            <w:r w:rsidRPr="008E3C69">
              <w:rPr>
                <w:sz w:val="20"/>
                <w:lang w:val="en-US"/>
              </w:rPr>
              <w:t>229.950</w:t>
            </w:r>
          </w:p>
        </w:tc>
      </w:tr>
    </w:tbl>
    <w:p w14:paraId="7C1F83AE" w14:textId="77777777" w:rsidR="00061A5A" w:rsidRPr="00245D4B" w:rsidRDefault="00061A5A" w:rsidP="00061A5A">
      <w:pPr>
        <w:spacing w:before="0"/>
        <w:rPr>
          <w:sz w:val="20"/>
          <w:lang w:val="en-US"/>
        </w:rPr>
      </w:pPr>
      <w:bookmarkStart w:id="1106" w:name="_Toc438995492"/>
    </w:p>
    <w:p w14:paraId="600B92A9" w14:textId="77777777" w:rsidR="00061A5A" w:rsidRPr="00245D4B" w:rsidRDefault="00061A5A" w:rsidP="00061A5A">
      <w:pPr>
        <w:pStyle w:val="Heading1"/>
        <w:rPr>
          <w:lang w:val="en-US"/>
        </w:rPr>
      </w:pPr>
      <w:bookmarkStart w:id="1107" w:name="_Toc465082072"/>
      <w:bookmarkStart w:id="1108" w:name="_Toc8220176"/>
      <w:bookmarkStart w:id="1109" w:name="_Toc18411374"/>
      <w:r w:rsidRPr="00245D4B">
        <w:rPr>
          <w:lang w:val="en-US"/>
        </w:rPr>
        <w:t>2</w:t>
      </w:r>
      <w:r w:rsidRPr="00245D4B">
        <w:rPr>
          <w:lang w:val="en-US"/>
        </w:rPr>
        <w:tab/>
        <w:t>Computations of correction factors</w:t>
      </w:r>
      <w:bookmarkEnd w:id="1106"/>
      <w:bookmarkEnd w:id="1107"/>
      <w:bookmarkEnd w:id="1108"/>
      <w:bookmarkEnd w:id="1109"/>
      <w:r w:rsidRPr="00245D4B">
        <w:rPr>
          <w:lang w:val="en-US"/>
        </w:rPr>
        <w:t xml:space="preserve"> </w:t>
      </w:r>
    </w:p>
    <w:p w14:paraId="37063F54" w14:textId="77777777" w:rsidR="00061A5A" w:rsidRPr="00245D4B" w:rsidRDefault="00061A5A" w:rsidP="00061A5A">
      <w:pPr>
        <w:pStyle w:val="Heading2"/>
        <w:rPr>
          <w:lang w:val="en-US"/>
        </w:rPr>
      </w:pPr>
      <w:bookmarkStart w:id="1110" w:name="_Toc438995493"/>
      <w:bookmarkStart w:id="1111" w:name="_Toc465082073"/>
      <w:bookmarkStart w:id="1112" w:name="_Toc8220177"/>
      <w:bookmarkStart w:id="1113" w:name="_Toc18411375"/>
      <w:r w:rsidRPr="00245D4B">
        <w:rPr>
          <w:lang w:val="en-US"/>
        </w:rPr>
        <w:t>2.1</w:t>
      </w:r>
      <w:r w:rsidRPr="00245D4B">
        <w:rPr>
          <w:lang w:val="en-US"/>
        </w:rPr>
        <w:tab/>
        <w:t>Computation of the antenna gain for portable handheld reception</w:t>
      </w:r>
      <w:bookmarkEnd w:id="1110"/>
      <w:bookmarkEnd w:id="1111"/>
      <w:bookmarkEnd w:id="1112"/>
      <w:bookmarkEnd w:id="1113"/>
    </w:p>
    <w:p w14:paraId="05B83C81" w14:textId="77777777" w:rsidR="00061A5A" w:rsidRPr="00245D4B" w:rsidRDefault="00061A5A" w:rsidP="00061A5A">
      <w:pPr>
        <w:keepNext/>
        <w:rPr>
          <w:lang w:val="en-US"/>
        </w:rPr>
      </w:pPr>
      <w:r w:rsidRPr="00245D4B">
        <w:rPr>
          <w:lang w:val="en-US"/>
        </w:rPr>
        <w:t xml:space="preserve">The antenna (linear) gain </w:t>
      </w:r>
      <w:r w:rsidRPr="00245D4B">
        <w:rPr>
          <w:i/>
          <w:lang w:val="en-US"/>
        </w:rPr>
        <w:t>g</w:t>
      </w:r>
      <w:r w:rsidRPr="00245D4B">
        <w:rPr>
          <w:lang w:val="en-US"/>
        </w:rPr>
        <w:t xml:space="preserve"> is the product of directivity </w:t>
      </w:r>
      <w:r w:rsidRPr="00245D4B">
        <w:rPr>
          <w:i/>
          <w:lang w:val="en-US"/>
        </w:rPr>
        <w:t>d</w:t>
      </w:r>
      <w:r w:rsidRPr="00245D4B">
        <w:rPr>
          <w:lang w:val="en-US"/>
        </w:rPr>
        <w:t xml:space="preserve"> and efficiency η [4]. </w:t>
      </w:r>
    </w:p>
    <w:p w14:paraId="07F5E32E" w14:textId="77777777" w:rsidR="00061A5A" w:rsidRPr="00F06959" w:rsidRDefault="00061A5A" w:rsidP="00061A5A">
      <w:pPr>
        <w:pStyle w:val="Blanc"/>
      </w:pPr>
    </w:p>
    <w:p w14:paraId="7F1905AB" w14:textId="77777777" w:rsidR="00061A5A" w:rsidRPr="00245D4B" w:rsidRDefault="00061A5A" w:rsidP="00061A5A">
      <w:pPr>
        <w:pStyle w:val="Equation"/>
        <w:keepNext/>
        <w:rPr>
          <w:lang w:val="en-US"/>
        </w:rPr>
      </w:pPr>
      <w:r w:rsidRPr="00245D4B">
        <w:rPr>
          <w:lang w:val="en-US"/>
        </w:rPr>
        <w:tab/>
      </w:r>
      <w:r w:rsidRPr="00245D4B">
        <w:rPr>
          <w:lang w:val="en-US"/>
        </w:rPr>
        <w:tab/>
      </w:r>
      <w:r w:rsidRPr="00F06959">
        <w:rPr>
          <w:position w:val="-10"/>
          <w:lang w:val="en-US"/>
        </w:rPr>
        <w:object w:dxaOrig="999" w:dyaOrig="320" w14:anchorId="2CF931FE">
          <v:shape id="_x0000_i1069" type="#_x0000_t75" style="width:48.75pt;height:13.5pt" o:ole="">
            <v:imagedata r:id="rId129" o:title=""/>
          </v:shape>
          <o:OLEObject Type="Embed" ProgID="Equation.3" ShapeID="_x0000_i1069" DrawAspect="Content" ObjectID="_1631353001" r:id="rId130"/>
        </w:object>
      </w:r>
      <w:r w:rsidRPr="00245D4B">
        <w:rPr>
          <w:lang w:val="en-US"/>
        </w:rPr>
        <w:tab/>
        <w:t>(</w:t>
      </w:r>
      <w:r>
        <w:rPr>
          <w:lang w:val="en-US"/>
        </w:rPr>
        <w:t>52</w:t>
      </w:r>
      <w:r w:rsidRPr="00245D4B">
        <w:rPr>
          <w:lang w:val="en-US"/>
        </w:rPr>
        <w:t>)</w:t>
      </w:r>
    </w:p>
    <w:p w14:paraId="7DFB6688" w14:textId="77777777" w:rsidR="00061A5A" w:rsidRPr="00245D4B" w:rsidRDefault="00061A5A" w:rsidP="00061A5A">
      <w:pPr>
        <w:pStyle w:val="Blanc"/>
      </w:pPr>
    </w:p>
    <w:p w14:paraId="30996186" w14:textId="77777777" w:rsidR="00061A5A" w:rsidRPr="00245D4B" w:rsidRDefault="00061A5A" w:rsidP="00061A5A">
      <w:pPr>
        <w:rPr>
          <w:lang w:val="en-US"/>
        </w:rPr>
      </w:pPr>
      <w:r w:rsidRPr="00245D4B">
        <w:rPr>
          <w:lang w:val="en-US"/>
        </w:rPr>
        <w:t xml:space="preserve">For lossless antennas the efficiency equals one and the gain equals the directivity. </w:t>
      </w:r>
    </w:p>
    <w:p w14:paraId="073F1DBC" w14:textId="77777777" w:rsidR="00061A5A" w:rsidRPr="00245D4B" w:rsidRDefault="00061A5A" w:rsidP="00061A5A">
      <w:pPr>
        <w:rPr>
          <w:lang w:val="en-US"/>
        </w:rPr>
      </w:pPr>
      <w:r w:rsidRPr="00245D4B">
        <w:rPr>
          <w:lang w:val="en-US"/>
        </w:rPr>
        <w:t xml:space="preserve">Portable handheld reception antennas are very lossy, and therefore the gain is much lower than directivity. They are also short linear antennas, with small dimensions compared to wavelength, and have a constant directivity of about 1.5 (1.8 dBi or –0.4 dBd). The gain changes with frequency only due to efficiency. </w:t>
      </w:r>
    </w:p>
    <w:p w14:paraId="1B6476C9" w14:textId="77777777" w:rsidR="00061A5A" w:rsidRPr="00245D4B" w:rsidRDefault="00061A5A" w:rsidP="00061A5A">
      <w:pPr>
        <w:rPr>
          <w:lang w:val="en-US"/>
        </w:rPr>
      </w:pPr>
      <w:r w:rsidRPr="00245D4B">
        <w:rPr>
          <w:lang w:val="en-US"/>
        </w:rPr>
        <w:t>To estimate the efficiency change with frequency a transmitting antenna is considered. That leads to the values for a receiving antenna also, because antennas are reciprocal; their directivity, efficiency and gain are the same as receiving or transmitting antenna [4].</w:t>
      </w:r>
    </w:p>
    <w:p w14:paraId="782DCD6A" w14:textId="77777777" w:rsidR="00061A5A" w:rsidRPr="00245D4B" w:rsidRDefault="00061A5A" w:rsidP="00061A5A">
      <w:pPr>
        <w:rPr>
          <w:lang w:val="en-US"/>
        </w:rPr>
      </w:pPr>
      <w:r w:rsidRPr="00245D4B">
        <w:rPr>
          <w:lang w:val="en-US"/>
        </w:rPr>
        <w:t xml:space="preserve">To transfer the maximum energy from a port to an antenna or vice versa the antenna has to be matched to the port impedance. A matched antenna has an equivalent series circuit with radiation resistance </w:t>
      </w:r>
      <w:r w:rsidRPr="00245D4B">
        <w:rPr>
          <w:i/>
          <w:iCs/>
          <w:lang w:val="en-US"/>
        </w:rPr>
        <w:t>R</w:t>
      </w:r>
      <w:r w:rsidRPr="00245D4B">
        <w:rPr>
          <w:i/>
          <w:iCs/>
          <w:vertAlign w:val="subscript"/>
          <w:lang w:val="en-US"/>
        </w:rPr>
        <w:t>r</w:t>
      </w:r>
      <w:r w:rsidRPr="00245D4B">
        <w:rPr>
          <w:lang w:val="en-US"/>
        </w:rPr>
        <w:t xml:space="preserve">, antenna loss resistance and a matching circuit loss resistance. We consider the reactive part of the serial impedance as zero. The radiation resistance is small and the transmitted energy is dissipated mostly in the antenna loss resistance and the matching circuit. Only the energy in </w:t>
      </w:r>
      <w:r w:rsidRPr="00245D4B">
        <w:rPr>
          <w:i/>
          <w:iCs/>
          <w:lang w:val="en-US"/>
        </w:rPr>
        <w:t>R</w:t>
      </w:r>
      <w:r w:rsidRPr="00245D4B">
        <w:rPr>
          <w:i/>
          <w:iCs/>
          <w:vertAlign w:val="subscript"/>
          <w:lang w:val="en-US"/>
        </w:rPr>
        <w:t>r</w:t>
      </w:r>
      <w:r w:rsidRPr="00245D4B">
        <w:rPr>
          <w:lang w:val="en-US"/>
        </w:rPr>
        <w:t xml:space="preserve"> is radiated. Combining all losses in</w:t>
      </w:r>
      <w:r w:rsidRPr="00245D4B">
        <w:rPr>
          <w:i/>
          <w:iCs/>
          <w:lang w:val="en-US"/>
        </w:rPr>
        <w:t xml:space="preserve"> R</w:t>
      </w:r>
      <w:r w:rsidRPr="00245D4B">
        <w:rPr>
          <w:i/>
          <w:iCs/>
          <w:vertAlign w:val="subscript"/>
          <w:lang w:val="en-US"/>
        </w:rPr>
        <w:t>L</w:t>
      </w:r>
      <w:r w:rsidRPr="00245D4B">
        <w:rPr>
          <w:lang w:val="en-US"/>
        </w:rPr>
        <w:t xml:space="preserve"> the antenna efficiency:</w:t>
      </w:r>
    </w:p>
    <w:p w14:paraId="102E57E4" w14:textId="77777777" w:rsidR="00061A5A" w:rsidRPr="00245D4B" w:rsidRDefault="00061A5A" w:rsidP="00061A5A">
      <w:pPr>
        <w:pStyle w:val="Blanc"/>
      </w:pPr>
    </w:p>
    <w:p w14:paraId="5CEE8D62" w14:textId="77777777" w:rsidR="00061A5A" w:rsidRPr="00245D4B" w:rsidRDefault="00061A5A" w:rsidP="00061A5A">
      <w:pPr>
        <w:pStyle w:val="Equation"/>
        <w:rPr>
          <w:lang w:val="en-US"/>
        </w:rPr>
      </w:pPr>
      <w:r w:rsidRPr="00245D4B">
        <w:rPr>
          <w:lang w:val="en-US"/>
        </w:rPr>
        <w:tab/>
      </w:r>
      <w:r w:rsidRPr="00245D4B">
        <w:rPr>
          <w:lang w:val="en-US"/>
        </w:rPr>
        <w:tab/>
      </w:r>
      <w:r w:rsidRPr="00F06959">
        <w:rPr>
          <w:position w:val="-30"/>
          <w:lang w:val="en-US"/>
        </w:rPr>
        <w:object w:dxaOrig="2000" w:dyaOrig="680" w14:anchorId="6EFFA248">
          <v:shape id="_x0000_i1070" type="#_x0000_t75" style="width:100.5pt;height:36.75pt" o:ole="">
            <v:imagedata r:id="rId131" o:title=""/>
          </v:shape>
          <o:OLEObject Type="Embed" ProgID="Equation.3" ShapeID="_x0000_i1070" DrawAspect="Content" ObjectID="_1631353002" r:id="rId132"/>
        </w:object>
      </w:r>
      <w:r w:rsidRPr="00245D4B">
        <w:rPr>
          <w:lang w:val="en-US"/>
        </w:rPr>
        <w:tab/>
        <w:t>(</w:t>
      </w:r>
      <w:r>
        <w:rPr>
          <w:lang w:val="en-US"/>
        </w:rPr>
        <w:t>53</w:t>
      </w:r>
      <w:r w:rsidRPr="00245D4B">
        <w:rPr>
          <w:lang w:val="en-US"/>
        </w:rPr>
        <w:t>)</w:t>
      </w:r>
    </w:p>
    <w:p w14:paraId="46B2D459" w14:textId="77777777" w:rsidR="00061A5A" w:rsidRPr="00245D4B" w:rsidRDefault="00061A5A" w:rsidP="00061A5A">
      <w:pPr>
        <w:pStyle w:val="Blanc"/>
      </w:pPr>
    </w:p>
    <w:p w14:paraId="55893BD0" w14:textId="77777777" w:rsidR="00061A5A" w:rsidRPr="00245D4B" w:rsidRDefault="00061A5A" w:rsidP="00061A5A">
      <w:pPr>
        <w:rPr>
          <w:lang w:val="en-US"/>
        </w:rPr>
      </w:pPr>
      <w:r w:rsidRPr="00245D4B">
        <w:rPr>
          <w:i/>
          <w:iCs/>
          <w:lang w:val="en-US"/>
        </w:rPr>
        <w:t>R</w:t>
      </w:r>
      <w:r w:rsidRPr="00245D4B">
        <w:rPr>
          <w:i/>
          <w:iCs/>
          <w:vertAlign w:val="subscript"/>
          <w:lang w:val="en-US"/>
        </w:rPr>
        <w:t>r</w:t>
      </w:r>
      <w:r w:rsidRPr="00245D4B">
        <w:rPr>
          <w:lang w:val="en-US"/>
        </w:rPr>
        <w:t xml:space="preserve"> can be neglected in the denominator, because</w:t>
      </w:r>
      <w:r w:rsidRPr="00245D4B">
        <w:rPr>
          <w:i/>
          <w:iCs/>
          <w:lang w:val="en-US"/>
        </w:rPr>
        <w:t xml:space="preserve"> R</w:t>
      </w:r>
      <w:r w:rsidRPr="00245D4B">
        <w:rPr>
          <w:i/>
          <w:iCs/>
          <w:vertAlign w:val="subscript"/>
          <w:lang w:val="en-US"/>
        </w:rPr>
        <w:t>r</w:t>
      </w:r>
      <w:r w:rsidRPr="00245D4B">
        <w:rPr>
          <w:i/>
          <w:iCs/>
          <w:lang w:val="en-US"/>
        </w:rPr>
        <w:t xml:space="preserve"> </w:t>
      </w:r>
      <w:r w:rsidRPr="00245D4B">
        <w:rPr>
          <w:lang w:val="en-US"/>
        </w:rPr>
        <w:t xml:space="preserve">is much lower than </w:t>
      </w:r>
      <w:r w:rsidRPr="00245D4B">
        <w:rPr>
          <w:i/>
          <w:iCs/>
          <w:lang w:val="en-US"/>
        </w:rPr>
        <w:t>R</w:t>
      </w:r>
      <w:r w:rsidRPr="00245D4B">
        <w:rPr>
          <w:i/>
          <w:iCs/>
          <w:vertAlign w:val="subscript"/>
          <w:lang w:val="en-US"/>
        </w:rPr>
        <w:t>L</w:t>
      </w:r>
      <w:r w:rsidRPr="00245D4B">
        <w:rPr>
          <w:lang w:val="en-US"/>
        </w:rPr>
        <w:t xml:space="preserve">. </w:t>
      </w:r>
    </w:p>
    <w:p w14:paraId="0CC88078" w14:textId="77777777" w:rsidR="00061A5A" w:rsidRPr="00245D4B" w:rsidRDefault="00061A5A" w:rsidP="00061A5A">
      <w:pPr>
        <w:rPr>
          <w:lang w:val="en-US"/>
        </w:rPr>
      </w:pPr>
      <w:r w:rsidRPr="00245D4B">
        <w:rPr>
          <w:lang w:val="en-US"/>
        </w:rPr>
        <w:t>For the antenna length l &lt;&lt; λ the radiation resistance magnitude is proportional to the square of the antenna length l relative to wavelength λ [4]:</w:t>
      </w:r>
    </w:p>
    <w:p w14:paraId="02F53046" w14:textId="77777777" w:rsidR="00061A5A" w:rsidRPr="00245D4B" w:rsidRDefault="00061A5A" w:rsidP="00061A5A">
      <w:pPr>
        <w:pStyle w:val="Blanc"/>
      </w:pPr>
    </w:p>
    <w:p w14:paraId="13499525" w14:textId="77777777" w:rsidR="00061A5A" w:rsidRPr="00245D4B" w:rsidRDefault="00061A5A" w:rsidP="00061A5A">
      <w:pPr>
        <w:pStyle w:val="Equation"/>
        <w:rPr>
          <w:lang w:val="en-US"/>
        </w:rPr>
      </w:pPr>
      <w:r w:rsidRPr="00245D4B">
        <w:rPr>
          <w:lang w:val="en-US"/>
        </w:rPr>
        <w:tab/>
      </w:r>
      <w:r w:rsidRPr="00245D4B">
        <w:rPr>
          <w:lang w:val="en-US"/>
        </w:rPr>
        <w:tab/>
      </w:r>
      <w:r w:rsidRPr="00F06959">
        <w:rPr>
          <w:position w:val="-28"/>
          <w:lang w:val="en-US"/>
        </w:rPr>
        <w:object w:dxaOrig="3540" w:dyaOrig="740" w14:anchorId="60018928">
          <v:shape id="_x0000_i1071" type="#_x0000_t75" style="width:180.75pt;height:36.75pt" o:ole="">
            <v:imagedata r:id="rId133" o:title=""/>
          </v:shape>
          <o:OLEObject Type="Embed" ProgID="Equation.3" ShapeID="_x0000_i1071" DrawAspect="Content" ObjectID="_1631353003" r:id="rId134"/>
        </w:object>
      </w:r>
      <w:r w:rsidRPr="00245D4B">
        <w:rPr>
          <w:lang w:val="en-US"/>
        </w:rPr>
        <w:tab/>
        <w:t>(</w:t>
      </w:r>
      <w:r>
        <w:rPr>
          <w:lang w:val="en-US"/>
        </w:rPr>
        <w:t>54</w:t>
      </w:r>
      <w:r w:rsidRPr="00245D4B">
        <w:rPr>
          <w:lang w:val="en-US"/>
        </w:rPr>
        <w:t>)</w:t>
      </w:r>
    </w:p>
    <w:p w14:paraId="08EB6A43" w14:textId="77777777" w:rsidR="00061A5A" w:rsidRPr="00245D4B" w:rsidRDefault="00061A5A" w:rsidP="00061A5A">
      <w:pPr>
        <w:pStyle w:val="Blanc"/>
      </w:pPr>
    </w:p>
    <w:p w14:paraId="4A585133" w14:textId="77777777" w:rsidR="00061A5A" w:rsidRPr="00245D4B" w:rsidRDefault="00061A5A" w:rsidP="00061A5A">
      <w:pPr>
        <w:rPr>
          <w:lang w:val="en-US"/>
        </w:rPr>
      </w:pPr>
      <w:r w:rsidRPr="00245D4B">
        <w:rPr>
          <w:lang w:val="en-US"/>
        </w:rPr>
        <w:t xml:space="preserve">where λ was substituted by </w:t>
      </w:r>
      <w:r w:rsidRPr="00245D4B">
        <w:rPr>
          <w:i/>
          <w:iCs/>
          <w:lang w:val="en-US"/>
        </w:rPr>
        <w:t>c</w:t>
      </w:r>
      <w:r w:rsidRPr="00245D4B">
        <w:rPr>
          <w:lang w:val="en-US"/>
        </w:rPr>
        <w:t>/</w:t>
      </w:r>
      <w:r w:rsidRPr="00245D4B">
        <w:rPr>
          <w:i/>
          <w:iCs/>
          <w:lang w:val="en-US"/>
        </w:rPr>
        <w:t>f</w:t>
      </w:r>
      <w:r w:rsidRPr="00245D4B">
        <w:rPr>
          <w:lang w:val="en-US"/>
        </w:rPr>
        <w:t xml:space="preserve">, with </w:t>
      </w:r>
      <w:r w:rsidRPr="00245D4B">
        <w:rPr>
          <w:i/>
          <w:iCs/>
          <w:lang w:val="en-US"/>
        </w:rPr>
        <w:t>c</w:t>
      </w:r>
      <w:r w:rsidRPr="00245D4B">
        <w:rPr>
          <w:lang w:val="en-US"/>
        </w:rPr>
        <w:t xml:space="preserve"> the light velocity. </w:t>
      </w:r>
    </w:p>
    <w:p w14:paraId="392FE898" w14:textId="77777777" w:rsidR="00061A5A" w:rsidRPr="00245D4B" w:rsidRDefault="00061A5A" w:rsidP="00061A5A">
      <w:pPr>
        <w:rPr>
          <w:lang w:val="en-US"/>
        </w:rPr>
      </w:pPr>
      <w:r w:rsidRPr="00245D4B">
        <w:rPr>
          <w:lang w:val="en-US"/>
        </w:rPr>
        <w:t>If the antenna dimension is not changed, and it is considered that the losses in the antenna and the matching circuit does not change significantly in the frequency range of interest, the efficiency η</w:t>
      </w:r>
      <w:r w:rsidRPr="00245D4B">
        <w:rPr>
          <w:vertAlign w:val="subscript"/>
          <w:lang w:val="en-US"/>
        </w:rPr>
        <w:t xml:space="preserve">2 </w:t>
      </w:r>
      <w:r w:rsidRPr="00245D4B">
        <w:rPr>
          <w:lang w:val="en-US"/>
        </w:rPr>
        <w:t xml:space="preserve">at a frequency </w:t>
      </w:r>
      <w:r w:rsidRPr="00245D4B">
        <w:rPr>
          <w:i/>
          <w:iCs/>
          <w:lang w:val="en-US"/>
        </w:rPr>
        <w:t>f</w:t>
      </w:r>
      <w:r w:rsidRPr="00245D4B">
        <w:rPr>
          <w:vertAlign w:val="subscript"/>
          <w:lang w:val="en-US"/>
        </w:rPr>
        <w:t>2</w:t>
      </w:r>
      <w:r w:rsidRPr="00245D4B">
        <w:rPr>
          <w:lang w:val="en-US"/>
        </w:rPr>
        <w:t>, compared to the efficiency η</w:t>
      </w:r>
      <w:r w:rsidRPr="00245D4B">
        <w:rPr>
          <w:vertAlign w:val="subscript"/>
          <w:lang w:val="en-US"/>
        </w:rPr>
        <w:t>1</w:t>
      </w:r>
      <w:r w:rsidRPr="00245D4B">
        <w:rPr>
          <w:lang w:val="en-US"/>
        </w:rPr>
        <w:t xml:space="preserve"> at a frequency </w:t>
      </w:r>
      <w:r w:rsidRPr="00245D4B">
        <w:rPr>
          <w:i/>
          <w:iCs/>
          <w:lang w:val="en-US"/>
        </w:rPr>
        <w:t>f</w:t>
      </w:r>
      <w:r w:rsidRPr="00245D4B">
        <w:rPr>
          <w:vertAlign w:val="subscript"/>
          <w:lang w:val="en-US"/>
        </w:rPr>
        <w:t>1</w:t>
      </w:r>
      <w:r w:rsidRPr="00245D4B">
        <w:rPr>
          <w:lang w:val="en-US"/>
        </w:rPr>
        <w:t>, changes as follows:</w:t>
      </w:r>
    </w:p>
    <w:p w14:paraId="7DFAEB9A" w14:textId="77777777" w:rsidR="00061A5A" w:rsidRPr="00245D4B" w:rsidRDefault="00061A5A" w:rsidP="00061A5A">
      <w:pPr>
        <w:pStyle w:val="Blanc"/>
      </w:pPr>
    </w:p>
    <w:p w14:paraId="1E2D71BA" w14:textId="77777777" w:rsidR="00061A5A" w:rsidRPr="00245D4B" w:rsidRDefault="00061A5A" w:rsidP="00061A5A">
      <w:pPr>
        <w:pStyle w:val="Equation"/>
        <w:rPr>
          <w:lang w:val="en-US"/>
        </w:rPr>
      </w:pPr>
      <w:r w:rsidRPr="00245D4B">
        <w:rPr>
          <w:lang w:val="en-US"/>
        </w:rPr>
        <w:tab/>
      </w:r>
      <w:r w:rsidRPr="00245D4B">
        <w:rPr>
          <w:lang w:val="en-US"/>
        </w:rPr>
        <w:tab/>
      </w:r>
      <w:r w:rsidRPr="00F06959">
        <w:rPr>
          <w:position w:val="-32"/>
          <w:lang w:val="en-US"/>
        </w:rPr>
        <w:object w:dxaOrig="2140" w:dyaOrig="800" w14:anchorId="35F7BE0A">
          <v:shape id="_x0000_i1072" type="#_x0000_t75" style="width:107.25pt;height:36.75pt" o:ole="">
            <v:imagedata r:id="rId135" o:title=""/>
          </v:shape>
          <o:OLEObject Type="Embed" ProgID="Equation.3" ShapeID="_x0000_i1072" DrawAspect="Content" ObjectID="_1631353004" r:id="rId136"/>
        </w:object>
      </w:r>
      <w:r w:rsidRPr="00245D4B">
        <w:rPr>
          <w:lang w:val="en-US"/>
        </w:rPr>
        <w:tab/>
        <w:t>(</w:t>
      </w:r>
      <w:r>
        <w:rPr>
          <w:lang w:val="en-US"/>
        </w:rPr>
        <w:t>55</w:t>
      </w:r>
      <w:r w:rsidRPr="00245D4B">
        <w:rPr>
          <w:lang w:val="en-US"/>
        </w:rPr>
        <w:t>)</w:t>
      </w:r>
    </w:p>
    <w:p w14:paraId="5070ACEF" w14:textId="77777777" w:rsidR="00061A5A" w:rsidRPr="00245D4B" w:rsidRDefault="00061A5A" w:rsidP="00061A5A">
      <w:pPr>
        <w:pStyle w:val="Blanc"/>
      </w:pPr>
    </w:p>
    <w:p w14:paraId="0DA727CA" w14:textId="77777777" w:rsidR="00061A5A" w:rsidRPr="00245D4B" w:rsidRDefault="00061A5A" w:rsidP="00061A5A">
      <w:pPr>
        <w:rPr>
          <w:lang w:val="en-US"/>
        </w:rPr>
      </w:pPr>
      <w:r w:rsidRPr="00245D4B">
        <w:rPr>
          <w:lang w:val="en-US"/>
        </w:rPr>
        <w:t xml:space="preserve">The same is true for the gain </w:t>
      </w:r>
      <w:r w:rsidRPr="00245D4B">
        <w:rPr>
          <w:i/>
          <w:iCs/>
          <w:lang w:val="en-US"/>
        </w:rPr>
        <w:t>G</w:t>
      </w:r>
      <w:r w:rsidRPr="00245D4B">
        <w:rPr>
          <w:lang w:val="en-US"/>
        </w:rPr>
        <w:t xml:space="preserve"> (dB), since the directivity does not change. </w:t>
      </w:r>
    </w:p>
    <w:p w14:paraId="60AE377D" w14:textId="77777777" w:rsidR="00061A5A" w:rsidRPr="00245D4B" w:rsidRDefault="00061A5A" w:rsidP="00061A5A">
      <w:pPr>
        <w:keepNext/>
        <w:keepLines/>
        <w:rPr>
          <w:lang w:val="en-US"/>
        </w:rPr>
      </w:pPr>
      <w:r w:rsidRPr="00245D4B">
        <w:rPr>
          <w:lang w:val="en-US"/>
        </w:rPr>
        <w:t xml:space="preserve">Changing the frequency from </w:t>
      </w:r>
      <w:r w:rsidRPr="00245D4B">
        <w:rPr>
          <w:i/>
          <w:iCs/>
          <w:lang w:val="en-US"/>
        </w:rPr>
        <w:t>f</w:t>
      </w:r>
      <w:r w:rsidRPr="00245D4B">
        <w:rPr>
          <w:vertAlign w:val="subscript"/>
          <w:lang w:val="en-US"/>
        </w:rPr>
        <w:t>1</w:t>
      </w:r>
      <w:r w:rsidRPr="00245D4B">
        <w:rPr>
          <w:lang w:val="en-US"/>
        </w:rPr>
        <w:t xml:space="preserve"> to </w:t>
      </w:r>
      <w:r w:rsidRPr="00245D4B">
        <w:rPr>
          <w:i/>
          <w:iCs/>
          <w:lang w:val="en-US"/>
        </w:rPr>
        <w:t>f</w:t>
      </w:r>
      <w:r w:rsidRPr="00245D4B">
        <w:rPr>
          <w:vertAlign w:val="subscript"/>
          <w:lang w:val="en-US"/>
        </w:rPr>
        <w:t>2</w:t>
      </w:r>
      <w:r w:rsidRPr="00245D4B">
        <w:rPr>
          <w:lang w:val="en-US"/>
        </w:rPr>
        <w:t xml:space="preserve"> the gain changes with:</w:t>
      </w:r>
    </w:p>
    <w:p w14:paraId="16939EB7" w14:textId="77777777" w:rsidR="00061A5A" w:rsidRPr="00245D4B" w:rsidRDefault="00061A5A" w:rsidP="00061A5A">
      <w:pPr>
        <w:pStyle w:val="Blanc"/>
      </w:pPr>
    </w:p>
    <w:p w14:paraId="383C7FF6" w14:textId="77777777" w:rsidR="00061A5A" w:rsidRPr="00245D4B" w:rsidRDefault="00061A5A" w:rsidP="00061A5A">
      <w:pPr>
        <w:pStyle w:val="Equation"/>
        <w:rPr>
          <w:lang w:val="en-US"/>
        </w:rPr>
      </w:pPr>
      <w:r w:rsidRPr="00245D4B">
        <w:rPr>
          <w:lang w:val="en-US"/>
        </w:rPr>
        <w:tab/>
      </w:r>
      <w:r w:rsidRPr="00245D4B">
        <w:rPr>
          <w:lang w:val="en-US"/>
        </w:rPr>
        <w:tab/>
      </w:r>
      <w:r w:rsidRPr="00F06959">
        <w:rPr>
          <w:position w:val="-32"/>
          <w:lang w:val="en-US"/>
        </w:rPr>
        <w:object w:dxaOrig="2860" w:dyaOrig="760" w14:anchorId="7C425ECB">
          <v:shape id="_x0000_i1073" type="#_x0000_t75" style="width:2in;height:35.25pt" o:ole="">
            <v:imagedata r:id="rId137" o:title=""/>
          </v:shape>
          <o:OLEObject Type="Embed" ProgID="Equation.3" ShapeID="_x0000_i1073" DrawAspect="Content" ObjectID="_1631353005" r:id="rId138"/>
        </w:object>
      </w:r>
      <w:r w:rsidRPr="00245D4B">
        <w:rPr>
          <w:lang w:val="en-US"/>
        </w:rPr>
        <w:tab/>
        <w:t>(</w:t>
      </w:r>
      <w:r>
        <w:rPr>
          <w:lang w:val="en-US"/>
        </w:rPr>
        <w:t>56</w:t>
      </w:r>
      <w:r w:rsidRPr="00245D4B">
        <w:rPr>
          <w:lang w:val="en-US"/>
        </w:rPr>
        <w:t>)</w:t>
      </w:r>
    </w:p>
    <w:p w14:paraId="0405E407" w14:textId="77777777" w:rsidR="00061A5A" w:rsidRPr="00245D4B" w:rsidRDefault="00061A5A" w:rsidP="00061A5A">
      <w:pPr>
        <w:pStyle w:val="Heading2"/>
        <w:rPr>
          <w:caps/>
          <w:lang w:val="en-US"/>
        </w:rPr>
      </w:pPr>
      <w:bookmarkStart w:id="1114" w:name="_Toc438995494"/>
      <w:bookmarkStart w:id="1115" w:name="_Toc465082074"/>
      <w:bookmarkStart w:id="1116" w:name="_Toc8220178"/>
      <w:bookmarkStart w:id="1117" w:name="_Toc18411376"/>
      <w:r w:rsidRPr="00245D4B">
        <w:rPr>
          <w:lang w:val="en-US"/>
        </w:rPr>
        <w:t>2.2</w:t>
      </w:r>
      <w:r w:rsidRPr="00245D4B">
        <w:rPr>
          <w:lang w:val="en-US"/>
        </w:rPr>
        <w:tab/>
        <w:t>Computation of man-made noise allowance from the antenna noise factor</w:t>
      </w:r>
      <w:bookmarkEnd w:id="1114"/>
      <w:bookmarkEnd w:id="1115"/>
      <w:bookmarkEnd w:id="1116"/>
      <w:bookmarkEnd w:id="1117"/>
    </w:p>
    <w:p w14:paraId="710983FB" w14:textId="77777777" w:rsidR="00061A5A" w:rsidRPr="00245D4B" w:rsidRDefault="00061A5A" w:rsidP="00061A5A">
      <w:pPr>
        <w:pStyle w:val="Headingb"/>
        <w:rPr>
          <w:lang w:val="en-US"/>
        </w:rPr>
      </w:pPr>
      <w:r w:rsidRPr="00245D4B">
        <w:rPr>
          <w:lang w:val="en-US"/>
        </w:rPr>
        <w:t>Definition of the antenna noise factor</w:t>
      </w:r>
    </w:p>
    <w:p w14:paraId="1519312B" w14:textId="77777777" w:rsidR="00061A5A" w:rsidRPr="00245D4B" w:rsidRDefault="00061A5A" w:rsidP="00061A5A">
      <w:pPr>
        <w:rPr>
          <w:lang w:val="en-US"/>
        </w:rPr>
      </w:pPr>
      <w:r w:rsidRPr="00245D4B">
        <w:rPr>
          <w:lang w:val="en-US"/>
        </w:rPr>
        <w:t xml:space="preserve">An antenna for terrestrial communications with efficiency one receives from its environment, no matter what shape its receiving diagram has, thermal noise with a power </w:t>
      </w:r>
      <w:r w:rsidRPr="00245D4B">
        <w:rPr>
          <w:bCs/>
          <w:i/>
          <w:lang w:val="en-US"/>
        </w:rPr>
        <w:t>n</w:t>
      </w:r>
      <w:r w:rsidRPr="00245D4B">
        <w:rPr>
          <w:lang w:val="en-US"/>
        </w:rPr>
        <w:t>:</w:t>
      </w:r>
    </w:p>
    <w:p w14:paraId="027FF134" w14:textId="77777777" w:rsidR="00061A5A" w:rsidRPr="00245D4B" w:rsidRDefault="00061A5A" w:rsidP="00061A5A">
      <w:pPr>
        <w:rPr>
          <w:sz w:val="16"/>
          <w:lang w:val="en-US"/>
        </w:rPr>
      </w:pPr>
    </w:p>
    <w:p w14:paraId="0154FC4F" w14:textId="77777777" w:rsidR="00061A5A" w:rsidRPr="00245D4B" w:rsidRDefault="00061A5A" w:rsidP="00061A5A">
      <w:pPr>
        <w:pStyle w:val="Equation"/>
      </w:pPr>
      <w:r w:rsidRPr="00C80083">
        <w:rPr>
          <w:lang w:val="en-GB"/>
        </w:rPr>
        <w:tab/>
      </w:r>
      <w:r w:rsidRPr="00C80083">
        <w:rPr>
          <w:lang w:val="en-GB"/>
        </w:rPr>
        <w:tab/>
      </w:r>
      <w:r w:rsidRPr="00245D4B">
        <w:rPr>
          <w:lang w:eastAsia="zh-CN"/>
        </w:rPr>
        <w:object w:dxaOrig="859" w:dyaOrig="320" w14:anchorId="193B97CC">
          <v:shape id="_x0000_i1074" type="#_x0000_t75" style="width:43.5pt;height:13.5pt" o:ole="">
            <v:imagedata r:id="rId139" o:title=""/>
          </v:shape>
          <o:OLEObject Type="Embed" ProgID="Equation.3" ShapeID="_x0000_i1074" DrawAspect="Content" ObjectID="_1631353006" r:id="rId140"/>
        </w:object>
      </w:r>
    </w:p>
    <w:p w14:paraId="346020D1" w14:textId="77777777" w:rsidR="00061A5A" w:rsidRPr="00245D4B" w:rsidRDefault="00061A5A" w:rsidP="00061A5A">
      <w:pPr>
        <w:rPr>
          <w:lang w:val="en-US"/>
        </w:rPr>
      </w:pPr>
      <w:r w:rsidRPr="00245D4B">
        <w:rPr>
          <w:lang w:val="en-US"/>
        </w:rPr>
        <w:t>where:</w:t>
      </w:r>
    </w:p>
    <w:p w14:paraId="66D7D2A6" w14:textId="77777777" w:rsidR="00061A5A" w:rsidRPr="00245D4B" w:rsidRDefault="00061A5A" w:rsidP="00061A5A">
      <w:pPr>
        <w:pStyle w:val="Equationlegend"/>
      </w:pPr>
      <w:r w:rsidRPr="00245D4B">
        <w:tab/>
      </w:r>
      <w:r w:rsidRPr="00245D4B">
        <w:rPr>
          <w:i/>
          <w:iCs/>
        </w:rPr>
        <w:t>k</w:t>
      </w:r>
      <w:r>
        <w:t> :</w:t>
      </w:r>
      <w:r>
        <w:tab/>
        <w:t>Boltzmann’s constant (J/K)</w:t>
      </w:r>
    </w:p>
    <w:p w14:paraId="00B92A79" w14:textId="77777777" w:rsidR="00061A5A" w:rsidRPr="00245D4B" w:rsidRDefault="00061A5A" w:rsidP="00061A5A">
      <w:pPr>
        <w:pStyle w:val="Equationlegend"/>
      </w:pPr>
      <w:r w:rsidRPr="00245D4B">
        <w:tab/>
      </w:r>
      <w:r w:rsidRPr="00245D4B">
        <w:rPr>
          <w:i/>
          <w:iCs/>
        </w:rPr>
        <w:t>T</w:t>
      </w:r>
      <w:r>
        <w:t> :</w:t>
      </w:r>
      <w:r>
        <w:tab/>
        <w:t>environment temperature (K)</w:t>
      </w:r>
    </w:p>
    <w:p w14:paraId="5A9F1F00" w14:textId="77777777" w:rsidR="00061A5A" w:rsidRPr="00245D4B" w:rsidRDefault="00061A5A" w:rsidP="00061A5A">
      <w:pPr>
        <w:pStyle w:val="Equationlegend"/>
      </w:pPr>
      <w:r w:rsidRPr="00245D4B">
        <w:tab/>
      </w:r>
      <w:r w:rsidRPr="00245D4B">
        <w:rPr>
          <w:i/>
          <w:iCs/>
        </w:rPr>
        <w:t>B</w:t>
      </w:r>
      <w:r w:rsidRPr="00245D4B">
        <w:t> :</w:t>
      </w:r>
      <w:r w:rsidRPr="00245D4B">
        <w:tab/>
        <w:t>bandwidth (Hz).</w:t>
      </w:r>
    </w:p>
    <w:p w14:paraId="257521F0" w14:textId="77777777" w:rsidR="00061A5A" w:rsidRPr="00245D4B" w:rsidRDefault="00061A5A" w:rsidP="00061A5A">
      <w:pPr>
        <w:rPr>
          <w:lang w:val="en-US"/>
        </w:rPr>
      </w:pPr>
      <w:r w:rsidRPr="00245D4B">
        <w:rPr>
          <w:lang w:val="en-US"/>
        </w:rPr>
        <w:t>If the antenna receives in the same bandwidth B Gaussian noise like man-made noise with a power </w:t>
      </w:r>
      <w:r w:rsidRPr="00245D4B">
        <w:rPr>
          <w:bCs/>
          <w:i/>
          <w:lang w:val="en-US"/>
        </w:rPr>
        <w:t>i</w:t>
      </w:r>
      <w:r w:rsidRPr="00245D4B">
        <w:rPr>
          <w:bCs/>
          <w:iCs/>
          <w:lang w:val="en-US"/>
        </w:rPr>
        <w:t xml:space="preserve">, </w:t>
      </w:r>
      <w:r w:rsidRPr="00245D4B">
        <w:rPr>
          <w:lang w:val="en-US"/>
        </w:rPr>
        <w:t>the total power received is:</w:t>
      </w:r>
    </w:p>
    <w:p w14:paraId="19A3B873" w14:textId="77777777" w:rsidR="00061A5A" w:rsidRPr="00245D4B" w:rsidRDefault="00061A5A" w:rsidP="00061A5A">
      <w:pPr>
        <w:pStyle w:val="Blanc"/>
      </w:pPr>
    </w:p>
    <w:p w14:paraId="38E7D976"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200" w:dyaOrig="400" w14:anchorId="1E3B1EF0">
          <v:shape id="_x0000_i1075" type="#_x0000_t75" style="width:58.5pt;height:23.25pt" o:ole="">
            <v:imagedata r:id="rId141" o:title=""/>
          </v:shape>
          <o:OLEObject Type="Embed" ProgID="Equation.3" ShapeID="_x0000_i1075" DrawAspect="Content" ObjectID="_1631353007" r:id="rId142"/>
        </w:object>
      </w:r>
    </w:p>
    <w:p w14:paraId="318E5ADC" w14:textId="77777777" w:rsidR="00061A5A" w:rsidRPr="00245D4B" w:rsidRDefault="00061A5A" w:rsidP="00061A5A">
      <w:pPr>
        <w:pStyle w:val="Blanc"/>
      </w:pPr>
    </w:p>
    <w:p w14:paraId="3D407F57" w14:textId="77777777" w:rsidR="00061A5A" w:rsidRPr="00245D4B" w:rsidRDefault="00061A5A" w:rsidP="00061A5A">
      <w:pPr>
        <w:rPr>
          <w:lang w:val="en-US"/>
        </w:rPr>
      </w:pPr>
      <w:r w:rsidRPr="00245D4B">
        <w:rPr>
          <w:lang w:val="en-US"/>
        </w:rPr>
        <w:t xml:space="preserve">We can define an antenna noise factor </w:t>
      </w:r>
      <w:r w:rsidRPr="00245D4B">
        <w:rPr>
          <w:i/>
          <w:iCs/>
          <w:lang w:val="en-US"/>
        </w:rPr>
        <w:t>f</w:t>
      </w:r>
      <w:r w:rsidRPr="00245D4B">
        <w:rPr>
          <w:i/>
          <w:iCs/>
          <w:vertAlign w:val="subscript"/>
          <w:lang w:val="en-US"/>
        </w:rPr>
        <w:t>a</w:t>
      </w:r>
      <w:r w:rsidRPr="00245D4B">
        <w:rPr>
          <w:lang w:val="en-US"/>
        </w:rPr>
        <w:t xml:space="preserve"> as:</w:t>
      </w:r>
    </w:p>
    <w:p w14:paraId="6E620924" w14:textId="77777777" w:rsidR="00061A5A" w:rsidRPr="00245D4B" w:rsidRDefault="00061A5A" w:rsidP="00061A5A">
      <w:pPr>
        <w:pStyle w:val="Blanc"/>
      </w:pPr>
    </w:p>
    <w:p w14:paraId="4205906E"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2320" w:dyaOrig="620" w14:anchorId="5D1EAF02">
          <v:shape id="_x0000_i1076" type="#_x0000_t75" style="width:116.25pt;height:28.5pt" o:ole="">
            <v:imagedata r:id="rId143" o:title=""/>
          </v:shape>
          <o:OLEObject Type="Embed" ProgID="Equation.3" ShapeID="_x0000_i1076" DrawAspect="Content" ObjectID="_1631353008" r:id="rId144"/>
        </w:object>
      </w:r>
    </w:p>
    <w:p w14:paraId="6A82AA98" w14:textId="77777777" w:rsidR="00061A5A" w:rsidRPr="00245D4B" w:rsidRDefault="00061A5A" w:rsidP="00061A5A">
      <w:pPr>
        <w:pStyle w:val="Blanc"/>
      </w:pPr>
    </w:p>
    <w:p w14:paraId="31D772DE" w14:textId="77777777" w:rsidR="00061A5A" w:rsidRPr="00245D4B" w:rsidRDefault="00061A5A" w:rsidP="00061A5A">
      <w:pPr>
        <w:rPr>
          <w:lang w:val="en-US"/>
        </w:rPr>
      </w:pPr>
      <w:r w:rsidRPr="00245D4B">
        <w:rPr>
          <w:lang w:val="en-US"/>
        </w:rPr>
        <w:t xml:space="preserve">and an antenna noise figure </w:t>
      </w:r>
      <w:r w:rsidRPr="00245D4B">
        <w:rPr>
          <w:bCs/>
          <w:i/>
          <w:lang w:val="en-US"/>
        </w:rPr>
        <w:t>F</w:t>
      </w:r>
      <w:r w:rsidRPr="00245D4B">
        <w:rPr>
          <w:bCs/>
          <w:i/>
          <w:vertAlign w:val="subscript"/>
          <w:lang w:val="en-US"/>
        </w:rPr>
        <w:t>a</w:t>
      </w:r>
      <w:r w:rsidRPr="00245D4B">
        <w:rPr>
          <w:bCs/>
          <w:lang w:val="en-US"/>
        </w:rPr>
        <w:t xml:space="preserve"> </w:t>
      </w:r>
      <w:r w:rsidRPr="00245D4B">
        <w:rPr>
          <w:lang w:val="en-US"/>
        </w:rPr>
        <w:t>given in dB [4]:</w:t>
      </w:r>
    </w:p>
    <w:p w14:paraId="315E8CD6"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880" w:dyaOrig="400" w14:anchorId="7D2CC70D">
          <v:shape id="_x0000_i1077" type="#_x0000_t75" style="width:95.25pt;height:23.25pt" o:ole="">
            <v:imagedata r:id="rId145" o:title=""/>
          </v:shape>
          <o:OLEObject Type="Embed" ProgID="Equation.3" ShapeID="_x0000_i1077" DrawAspect="Content" ObjectID="_1631353009" r:id="rId146"/>
        </w:object>
      </w:r>
    </w:p>
    <w:p w14:paraId="134DAD96" w14:textId="77777777" w:rsidR="00061A5A" w:rsidRPr="00245D4B" w:rsidRDefault="00061A5A" w:rsidP="00061A5A">
      <w:pPr>
        <w:pStyle w:val="Headingb"/>
        <w:rPr>
          <w:lang w:val="en-US"/>
        </w:rPr>
      </w:pPr>
      <w:r w:rsidRPr="00245D4B">
        <w:rPr>
          <w:lang w:val="en-US"/>
        </w:rPr>
        <w:t>The man-made noise allowance for coverage calculations</w:t>
      </w:r>
    </w:p>
    <w:p w14:paraId="2608FDAE" w14:textId="77777777" w:rsidR="00061A5A" w:rsidRPr="00245D4B" w:rsidRDefault="00061A5A" w:rsidP="00061A5A">
      <w:pPr>
        <w:rPr>
          <w:lang w:val="en-US"/>
        </w:rPr>
      </w:pPr>
      <w:r w:rsidRPr="00245D4B">
        <w:rPr>
          <w:lang w:val="en-US"/>
        </w:rPr>
        <w:t xml:space="preserve">In a link budget used for coverage calculations, the receiver is taken into account by its noise figure </w:t>
      </w:r>
      <w:r w:rsidRPr="00245D4B">
        <w:rPr>
          <w:i/>
          <w:lang w:val="en-US"/>
        </w:rPr>
        <w:t>F</w:t>
      </w:r>
      <w:r w:rsidRPr="00245D4B">
        <w:rPr>
          <w:i/>
          <w:vertAlign w:val="subscript"/>
          <w:lang w:val="en-US"/>
        </w:rPr>
        <w:t>r</w:t>
      </w:r>
      <w:r w:rsidRPr="00245D4B">
        <w:rPr>
          <w:lang w:val="en-US"/>
        </w:rPr>
        <w:t xml:space="preserve">. It can be shown, that the effect of the man-made noise </w:t>
      </w:r>
      <w:r w:rsidRPr="00245D4B">
        <w:rPr>
          <w:i/>
          <w:lang w:val="en-US"/>
        </w:rPr>
        <w:t>i</w:t>
      </w:r>
      <w:r w:rsidRPr="00245D4B">
        <w:rPr>
          <w:lang w:val="en-US"/>
        </w:rPr>
        <w:t xml:space="preserve"> received by the antenna is equivalent to an increase of the receiver noise figure </w:t>
      </w:r>
      <w:r w:rsidRPr="00245D4B">
        <w:rPr>
          <w:i/>
          <w:lang w:val="en-US"/>
        </w:rPr>
        <w:t>F</w:t>
      </w:r>
      <w:r w:rsidRPr="00245D4B">
        <w:rPr>
          <w:i/>
          <w:vertAlign w:val="subscript"/>
          <w:lang w:val="en-US"/>
        </w:rPr>
        <w:t>r</w:t>
      </w:r>
      <w:r w:rsidRPr="00245D4B">
        <w:rPr>
          <w:lang w:val="en-US"/>
        </w:rPr>
        <w:t xml:space="preserve"> by an amount MMN in dB, called man-made noise allowance. </w:t>
      </w:r>
    </w:p>
    <w:p w14:paraId="41F8B9CD" w14:textId="77777777" w:rsidR="00061A5A" w:rsidRPr="00245D4B" w:rsidRDefault="00061A5A" w:rsidP="00061A5A">
      <w:pPr>
        <w:rPr>
          <w:lang w:val="en-US"/>
        </w:rPr>
      </w:pPr>
      <w:r w:rsidRPr="00245D4B">
        <w:rPr>
          <w:lang w:val="en-US"/>
        </w:rPr>
        <w:t>If the antenna does not receive man-made noise, the total equivalent noise at a receiver input is:</w:t>
      </w:r>
    </w:p>
    <w:p w14:paraId="7DFCD326"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160" w:dyaOrig="400" w14:anchorId="39DD2A12">
          <v:shape id="_x0000_i1078" type="#_x0000_t75" style="width:57.75pt;height:23.25pt" o:ole="">
            <v:imagedata r:id="rId147" o:title=""/>
          </v:shape>
          <o:OLEObject Type="Embed" ProgID="Equation.3" ShapeID="_x0000_i1078" DrawAspect="Content" ObjectID="_1631353010" r:id="rId148"/>
        </w:object>
      </w:r>
    </w:p>
    <w:p w14:paraId="673D454C" w14:textId="77777777" w:rsidR="00061A5A" w:rsidRPr="00245D4B" w:rsidRDefault="00061A5A" w:rsidP="00061A5A">
      <w:pPr>
        <w:rPr>
          <w:lang w:val="en-US"/>
        </w:rPr>
      </w:pPr>
      <w:r w:rsidRPr="00245D4B">
        <w:rPr>
          <w:lang w:val="en-US"/>
        </w:rPr>
        <w:t>with:</w:t>
      </w:r>
    </w:p>
    <w:p w14:paraId="3498756A" w14:textId="77777777" w:rsidR="00061A5A" w:rsidRPr="00245D4B" w:rsidRDefault="00061A5A" w:rsidP="00061A5A">
      <w:pPr>
        <w:pStyle w:val="Equationlegend"/>
      </w:pPr>
      <w:r w:rsidRPr="00245D4B">
        <w:rPr>
          <w:i/>
        </w:rPr>
        <w:tab/>
        <w:t>p</w:t>
      </w:r>
      <w:r>
        <w:t> :</w:t>
      </w:r>
      <w:r>
        <w:tab/>
        <w:t>power sum (W)</w:t>
      </w:r>
    </w:p>
    <w:p w14:paraId="57DD2033" w14:textId="77777777" w:rsidR="00061A5A" w:rsidRPr="00245D4B" w:rsidRDefault="00061A5A" w:rsidP="00061A5A">
      <w:pPr>
        <w:pStyle w:val="Equationlegend"/>
      </w:pPr>
      <w:r w:rsidRPr="00245D4B">
        <w:rPr>
          <w:i/>
        </w:rPr>
        <w:tab/>
        <w:t>p</w:t>
      </w:r>
      <w:r w:rsidRPr="00245D4B">
        <w:rPr>
          <w:i/>
          <w:vertAlign w:val="subscript"/>
        </w:rPr>
        <w:t>r</w:t>
      </w:r>
      <w:r w:rsidRPr="00245D4B">
        <w:t> :</w:t>
      </w:r>
      <w:r w:rsidRPr="00245D4B">
        <w:tab/>
        <w:t>receiver noise corresponding to the noise figure</w:t>
      </w:r>
      <w:r>
        <w:t xml:space="preserve"> and the bandwidth (W)</w:t>
      </w:r>
    </w:p>
    <w:p w14:paraId="5929234F" w14:textId="77777777" w:rsidR="00061A5A" w:rsidRPr="00245D4B" w:rsidRDefault="00061A5A" w:rsidP="00061A5A">
      <w:pPr>
        <w:pStyle w:val="Equationlegend"/>
      </w:pPr>
      <w:r w:rsidRPr="00245D4B">
        <w:rPr>
          <w:i/>
        </w:rPr>
        <w:tab/>
        <w:t>n</w:t>
      </w:r>
      <w:r w:rsidRPr="00245D4B">
        <w:t> :</w:t>
      </w:r>
      <w:r w:rsidRPr="00245D4B">
        <w:tab/>
        <w:t>thermal noise (</w:t>
      </w:r>
      <w:r w:rsidRPr="00245D4B">
        <w:rPr>
          <w:i/>
        </w:rPr>
        <w:t>kTB</w:t>
      </w:r>
      <w:r>
        <w:t>) (W)</w:t>
      </w:r>
    </w:p>
    <w:p w14:paraId="1A3C854A" w14:textId="77777777" w:rsidR="00061A5A" w:rsidRPr="00245D4B" w:rsidRDefault="00061A5A" w:rsidP="00061A5A">
      <w:pPr>
        <w:tabs>
          <w:tab w:val="right" w:pos="1871"/>
          <w:tab w:val="left" w:pos="2041"/>
        </w:tabs>
        <w:spacing w:before="80"/>
        <w:ind w:left="2041" w:hanging="2041"/>
        <w:rPr>
          <w:lang w:val="en-US"/>
        </w:rPr>
      </w:pPr>
      <w:r w:rsidRPr="00245D4B">
        <w:rPr>
          <w:i/>
          <w:lang w:val="en-US"/>
        </w:rPr>
        <w:tab/>
        <w:t>f</w:t>
      </w:r>
      <w:r w:rsidRPr="00245D4B">
        <w:rPr>
          <w:i/>
          <w:vertAlign w:val="subscript"/>
          <w:lang w:val="en-US"/>
        </w:rPr>
        <w:t>r</w:t>
      </w:r>
      <w:r w:rsidRPr="00245D4B">
        <w:rPr>
          <w:i/>
          <w:lang w:val="en-US"/>
        </w:rPr>
        <w:t xml:space="preserve"> </w:t>
      </w:r>
      <w:r w:rsidRPr="00245D4B">
        <w:rPr>
          <w:iCs/>
          <w:lang w:val="en-US"/>
        </w:rPr>
        <w:t>:</w:t>
      </w:r>
      <w:r w:rsidRPr="00245D4B">
        <w:rPr>
          <w:i/>
          <w:lang w:val="en-US"/>
        </w:rPr>
        <w:tab/>
      </w:r>
      <w:r w:rsidRPr="00245D4B">
        <w:rPr>
          <w:lang w:val="en-US"/>
        </w:rPr>
        <w:t xml:space="preserve">receiver noise factor calculated from the noise figure </w:t>
      </w:r>
      <w:r w:rsidRPr="00245D4B">
        <w:rPr>
          <w:position w:val="-40"/>
          <w:lang w:val="en-US"/>
        </w:rPr>
        <w:object w:dxaOrig="1200" w:dyaOrig="920" w14:anchorId="74A3C130">
          <v:shape id="_x0000_i1079" type="#_x0000_t75" style="width:65.25pt;height:48.75pt" o:ole="">
            <v:imagedata r:id="rId149" o:title=""/>
          </v:shape>
          <o:OLEObject Type="Embed" ProgID="Equation.3" ShapeID="_x0000_i1079" DrawAspect="Content" ObjectID="_1631353011" r:id="rId150"/>
        </w:object>
      </w:r>
      <w:r w:rsidRPr="00245D4B">
        <w:rPr>
          <w:lang w:val="en-US"/>
        </w:rPr>
        <w:t>.</w:t>
      </w:r>
    </w:p>
    <w:p w14:paraId="1ED21777" w14:textId="77777777" w:rsidR="00061A5A" w:rsidRPr="00245D4B" w:rsidRDefault="00061A5A" w:rsidP="00061A5A">
      <w:pPr>
        <w:rPr>
          <w:lang w:val="en-US"/>
        </w:rPr>
      </w:pPr>
      <w:r w:rsidRPr="00245D4B">
        <w:rPr>
          <w:lang w:val="en-US"/>
        </w:rPr>
        <w:t>The receiver noise factor is defined as:</w:t>
      </w:r>
    </w:p>
    <w:p w14:paraId="7CDAF0D1" w14:textId="77777777" w:rsidR="00061A5A" w:rsidRPr="00245D4B" w:rsidRDefault="00061A5A" w:rsidP="00061A5A">
      <w:pPr>
        <w:pStyle w:val="Blanc"/>
      </w:pPr>
    </w:p>
    <w:p w14:paraId="765571CA"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2700" w:dyaOrig="620" w14:anchorId="493747AC">
          <v:shape id="_x0000_i1080" type="#_x0000_t75" style="width:135.75pt;height:28.5pt" o:ole="">
            <v:imagedata r:id="rId151" o:title=""/>
          </v:shape>
          <o:OLEObject Type="Embed" ProgID="Equation.3" ShapeID="_x0000_i1080" DrawAspect="Content" ObjectID="_1631353012" r:id="rId152"/>
        </w:object>
      </w:r>
    </w:p>
    <w:p w14:paraId="46FB59EE" w14:textId="77777777" w:rsidR="00061A5A" w:rsidRPr="00245D4B" w:rsidRDefault="00061A5A" w:rsidP="00061A5A">
      <w:pPr>
        <w:pStyle w:val="Blanc"/>
      </w:pPr>
    </w:p>
    <w:p w14:paraId="33B5C991" w14:textId="77777777" w:rsidR="00061A5A" w:rsidRPr="00245D4B" w:rsidRDefault="00061A5A" w:rsidP="00061A5A">
      <w:pPr>
        <w:rPr>
          <w:lang w:val="en-US"/>
        </w:rPr>
      </w:pPr>
      <w:r w:rsidRPr="00245D4B">
        <w:rPr>
          <w:lang w:val="en-US"/>
        </w:rPr>
        <w:t xml:space="preserve">If man-made noise </w:t>
      </w:r>
      <w:r w:rsidRPr="00245D4B">
        <w:rPr>
          <w:i/>
          <w:lang w:val="en-US"/>
        </w:rPr>
        <w:t>i</w:t>
      </w:r>
      <w:r w:rsidRPr="00245D4B">
        <w:rPr>
          <w:lang w:val="en-US"/>
        </w:rPr>
        <w:t xml:space="preserve"> is received, the power at the receiver input is:</w:t>
      </w:r>
    </w:p>
    <w:p w14:paraId="60028BCD" w14:textId="77777777" w:rsidR="00061A5A" w:rsidRPr="00245D4B" w:rsidRDefault="00061A5A" w:rsidP="00061A5A">
      <w:pPr>
        <w:pStyle w:val="Blanc"/>
      </w:pPr>
    </w:p>
    <w:p w14:paraId="5CBA264A"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480" w:dyaOrig="340" w14:anchorId="68C5676D">
          <v:shape id="_x0000_i1081" type="#_x0000_t75" style="width:1in;height:13.5pt" o:ole="">
            <v:imagedata r:id="rId153" o:title=""/>
          </v:shape>
          <o:OLEObject Type="Embed" ProgID="Equation.3" ShapeID="_x0000_i1081" DrawAspect="Content" ObjectID="_1631353013" r:id="rId154"/>
        </w:object>
      </w:r>
    </w:p>
    <w:p w14:paraId="6C5BD785" w14:textId="77777777" w:rsidR="00061A5A" w:rsidRPr="00245D4B" w:rsidRDefault="00061A5A" w:rsidP="00061A5A">
      <w:pPr>
        <w:keepNext/>
        <w:rPr>
          <w:lang w:val="en-US"/>
        </w:rPr>
      </w:pPr>
      <w:r w:rsidRPr="00245D4B">
        <w:rPr>
          <w:lang w:val="en-US"/>
        </w:rPr>
        <w:t xml:space="preserve">The interference power is increased by a factor </w:t>
      </w:r>
      <w:r w:rsidRPr="00245D4B">
        <w:rPr>
          <w:i/>
          <w:lang w:val="en-US"/>
        </w:rPr>
        <w:t>mmn</w:t>
      </w:r>
      <w:r w:rsidRPr="00245D4B">
        <w:rPr>
          <w:lang w:val="en-US"/>
        </w:rPr>
        <w:t>:</w:t>
      </w:r>
    </w:p>
    <w:p w14:paraId="1A680613" w14:textId="77777777" w:rsidR="00061A5A" w:rsidRPr="00245D4B" w:rsidRDefault="00061A5A" w:rsidP="00061A5A">
      <w:pPr>
        <w:pStyle w:val="Blanc"/>
      </w:pPr>
    </w:p>
    <w:p w14:paraId="23BDCB04"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4500" w:dyaOrig="1200" w14:anchorId="781DA78C">
          <v:shape id="_x0000_i1082" type="#_x0000_t75" style="width:223.5pt;height:58.5pt" o:ole="">
            <v:imagedata r:id="rId155" o:title=""/>
          </v:shape>
          <o:OLEObject Type="Embed" ProgID="Equation.3" ShapeID="_x0000_i1082" DrawAspect="Content" ObjectID="_1631353014" r:id="rId156"/>
        </w:object>
      </w:r>
    </w:p>
    <w:p w14:paraId="43221033" w14:textId="77777777" w:rsidR="00061A5A" w:rsidRPr="00245D4B" w:rsidRDefault="00061A5A" w:rsidP="00061A5A">
      <w:pPr>
        <w:pStyle w:val="Blanc"/>
      </w:pPr>
    </w:p>
    <w:p w14:paraId="0CD453C4" w14:textId="77777777" w:rsidR="00061A5A" w:rsidRPr="00245D4B" w:rsidRDefault="00061A5A" w:rsidP="00061A5A">
      <w:pPr>
        <w:rPr>
          <w:lang w:val="en-US"/>
        </w:rPr>
      </w:pPr>
      <w:r w:rsidRPr="00245D4B">
        <w:rPr>
          <w:lang w:val="en-US"/>
        </w:rPr>
        <w:t>but:</w:t>
      </w:r>
    </w:p>
    <w:p w14:paraId="489E3482"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260" w:dyaOrig="620" w14:anchorId="24B195BB">
          <v:shape id="_x0000_i1083" type="#_x0000_t75" style="width:65.25pt;height:28.5pt" o:ole="">
            <v:imagedata r:id="rId157" o:title=""/>
          </v:shape>
          <o:OLEObject Type="Embed" ProgID="Equation.3" ShapeID="_x0000_i1083" DrawAspect="Content" ObjectID="_1631353015" r:id="rId158"/>
        </w:object>
      </w:r>
    </w:p>
    <w:p w14:paraId="785142CE" w14:textId="77777777" w:rsidR="00061A5A" w:rsidRPr="00245D4B" w:rsidRDefault="00061A5A" w:rsidP="00061A5A">
      <w:pPr>
        <w:rPr>
          <w:lang w:val="en-US"/>
        </w:rPr>
      </w:pPr>
      <w:r w:rsidRPr="00245D4B">
        <w:rPr>
          <w:lang w:val="en-US"/>
        </w:rPr>
        <w:t>and</w:t>
      </w:r>
    </w:p>
    <w:p w14:paraId="607CC209"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140" w:dyaOrig="620" w14:anchorId="4BC9E1C0">
          <v:shape id="_x0000_i1084" type="#_x0000_t75" style="width:58.5pt;height:28.5pt" o:ole="">
            <v:imagedata r:id="rId159" o:title=""/>
          </v:shape>
          <o:OLEObject Type="Embed" ProgID="Equation.3" ShapeID="_x0000_i1084" DrawAspect="Content" ObjectID="_1631353016" r:id="rId160"/>
        </w:object>
      </w:r>
    </w:p>
    <w:p w14:paraId="2D2CAE02" w14:textId="77777777" w:rsidR="00061A5A" w:rsidRPr="00245D4B" w:rsidRDefault="00061A5A" w:rsidP="00061A5A">
      <w:pPr>
        <w:pStyle w:val="Blanc"/>
      </w:pPr>
    </w:p>
    <w:p w14:paraId="261C5B4B" w14:textId="77777777" w:rsidR="00061A5A" w:rsidRPr="00245D4B" w:rsidRDefault="00061A5A" w:rsidP="00061A5A">
      <w:pPr>
        <w:rPr>
          <w:lang w:val="en-US"/>
        </w:rPr>
      </w:pPr>
      <w:r w:rsidRPr="00245D4B">
        <w:rPr>
          <w:lang w:val="en-US"/>
        </w:rPr>
        <w:t xml:space="preserve">The factor </w:t>
      </w:r>
      <w:r w:rsidRPr="00245D4B">
        <w:rPr>
          <w:i/>
          <w:lang w:val="en-US"/>
        </w:rPr>
        <w:t>mmn</w:t>
      </w:r>
      <w:r w:rsidRPr="00245D4B">
        <w:rPr>
          <w:lang w:val="en-US"/>
        </w:rPr>
        <w:t xml:space="preserve"> can be expressed as a function of </w:t>
      </w:r>
      <w:r w:rsidRPr="00245D4B">
        <w:rPr>
          <w:i/>
          <w:lang w:val="en-US"/>
        </w:rPr>
        <w:t>f</w:t>
      </w:r>
      <w:r w:rsidRPr="00245D4B">
        <w:rPr>
          <w:i/>
          <w:vertAlign w:val="subscript"/>
          <w:lang w:val="en-US"/>
        </w:rPr>
        <w:t>r</w:t>
      </w:r>
      <w:r w:rsidRPr="00245D4B">
        <w:rPr>
          <w:lang w:val="en-US"/>
        </w:rPr>
        <w:t xml:space="preserve"> and </w:t>
      </w:r>
      <w:r w:rsidRPr="00245D4B">
        <w:rPr>
          <w:i/>
          <w:lang w:val="en-US"/>
        </w:rPr>
        <w:t>f</w:t>
      </w:r>
      <w:r w:rsidRPr="00245D4B">
        <w:rPr>
          <w:i/>
          <w:vertAlign w:val="subscript"/>
          <w:lang w:val="en-US"/>
        </w:rPr>
        <w:t>a</w:t>
      </w:r>
      <w:r w:rsidRPr="00245D4B">
        <w:rPr>
          <w:lang w:val="en-US"/>
        </w:rPr>
        <w:t>:</w:t>
      </w:r>
    </w:p>
    <w:p w14:paraId="28E71A8C" w14:textId="77777777" w:rsidR="00061A5A" w:rsidRPr="00245D4B" w:rsidRDefault="00061A5A" w:rsidP="00061A5A">
      <w:pPr>
        <w:pStyle w:val="Blanc"/>
      </w:pPr>
    </w:p>
    <w:p w14:paraId="44F23F95"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780" w:dyaOrig="680" w14:anchorId="1AE67325">
          <v:shape id="_x0000_i1085" type="#_x0000_t75" style="width:85.5pt;height:36.75pt" o:ole="">
            <v:imagedata r:id="rId161" o:title=""/>
          </v:shape>
          <o:OLEObject Type="Embed" ProgID="Equation.3" ShapeID="_x0000_i1085" DrawAspect="Content" ObjectID="_1631353017" r:id="rId162"/>
        </w:object>
      </w:r>
    </w:p>
    <w:p w14:paraId="1C7DFEFD" w14:textId="77777777" w:rsidR="00061A5A" w:rsidRPr="00245D4B" w:rsidRDefault="00061A5A" w:rsidP="00061A5A">
      <w:pPr>
        <w:pStyle w:val="Blanc"/>
      </w:pPr>
    </w:p>
    <w:p w14:paraId="28ABEACE" w14:textId="77777777" w:rsidR="00061A5A" w:rsidRPr="00245D4B" w:rsidRDefault="00061A5A" w:rsidP="00061A5A">
      <w:pPr>
        <w:rPr>
          <w:bCs/>
          <w:lang w:val="en-US"/>
        </w:rPr>
      </w:pPr>
      <w:r w:rsidRPr="00245D4B">
        <w:rPr>
          <w:lang w:val="en-US"/>
        </w:rPr>
        <w:t xml:space="preserve">or in dB, the allowance for man-made noise </w:t>
      </w:r>
      <w:r w:rsidRPr="00245D4B">
        <w:rPr>
          <w:bCs/>
          <w:i/>
          <w:lang w:val="en-US"/>
        </w:rPr>
        <w:t>MMN</w:t>
      </w:r>
      <w:r w:rsidRPr="00245D4B">
        <w:rPr>
          <w:bCs/>
          <w:lang w:val="en-US"/>
        </w:rPr>
        <w:t>:</w:t>
      </w:r>
    </w:p>
    <w:p w14:paraId="665BB1D5" w14:textId="77777777" w:rsidR="00061A5A" w:rsidRPr="00245D4B" w:rsidRDefault="00061A5A" w:rsidP="00061A5A">
      <w:pPr>
        <w:pStyle w:val="Blanc"/>
      </w:pPr>
    </w:p>
    <w:p w14:paraId="66C21FC7"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2620" w:dyaOrig="760" w14:anchorId="15DC179A">
          <v:shape id="_x0000_i1086" type="#_x0000_t75" style="width:130.5pt;height:35.25pt" o:ole="">
            <v:imagedata r:id="rId163" o:title=""/>
          </v:shape>
          <o:OLEObject Type="Embed" ProgID="Equation.3" ShapeID="_x0000_i1086" DrawAspect="Content" ObjectID="_1631353018" r:id="rId164"/>
        </w:object>
      </w:r>
    </w:p>
    <w:p w14:paraId="404A089C" w14:textId="77777777" w:rsidR="00061A5A" w:rsidRPr="00245D4B" w:rsidRDefault="00061A5A" w:rsidP="00061A5A">
      <w:pPr>
        <w:pStyle w:val="Blanc"/>
      </w:pPr>
    </w:p>
    <w:p w14:paraId="7339110D" w14:textId="77777777" w:rsidR="00061A5A" w:rsidRPr="00245D4B" w:rsidRDefault="00061A5A" w:rsidP="00061A5A">
      <w:pPr>
        <w:rPr>
          <w:lang w:val="en-US"/>
        </w:rPr>
      </w:pPr>
      <w:r w:rsidRPr="00245D4B">
        <w:rPr>
          <w:lang w:val="en-US"/>
        </w:rPr>
        <w:t>The system equivalent noise figure to be used for coverage calculations is increased to:</w:t>
      </w:r>
    </w:p>
    <w:p w14:paraId="6F500B64" w14:textId="77777777" w:rsidR="00061A5A" w:rsidRPr="00245D4B" w:rsidRDefault="00061A5A" w:rsidP="00061A5A">
      <w:pPr>
        <w:pStyle w:val="Blanc"/>
      </w:pPr>
    </w:p>
    <w:p w14:paraId="6CD1FC47"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620" w:dyaOrig="360" w14:anchorId="37823B86">
          <v:shape id="_x0000_i1087" type="#_x0000_t75" style="width:78.75pt;height:23.25pt" o:ole="">
            <v:imagedata r:id="rId165" o:title=""/>
          </v:shape>
          <o:OLEObject Type="Embed" ProgID="Equation.3" ShapeID="_x0000_i1087" DrawAspect="Content" ObjectID="_1631353019" r:id="rId166"/>
        </w:object>
      </w:r>
    </w:p>
    <w:p w14:paraId="4EC820DC" w14:textId="77777777" w:rsidR="00061A5A" w:rsidRPr="00245D4B" w:rsidRDefault="00061A5A" w:rsidP="00061A5A">
      <w:pPr>
        <w:pStyle w:val="Blanc"/>
      </w:pPr>
    </w:p>
    <w:p w14:paraId="6EA17581" w14:textId="77777777" w:rsidR="00061A5A" w:rsidRPr="00245D4B" w:rsidRDefault="00061A5A" w:rsidP="00061A5A">
      <w:pPr>
        <w:pStyle w:val="Headingb"/>
        <w:rPr>
          <w:lang w:val="en-US"/>
        </w:rPr>
      </w:pPr>
      <w:r w:rsidRPr="00245D4B">
        <w:rPr>
          <w:lang w:val="en-US"/>
        </w:rPr>
        <w:t xml:space="preserve">Special </w:t>
      </w:r>
      <w:r w:rsidRPr="00C80083">
        <w:rPr>
          <w:lang w:val="en-GB"/>
        </w:rPr>
        <w:t>case</w:t>
      </w:r>
      <w:r w:rsidRPr="00245D4B">
        <w:rPr>
          <w:lang w:val="en-US"/>
        </w:rPr>
        <w:t xml:space="preserve"> with antenna gain below 1.8 dBi</w:t>
      </w:r>
    </w:p>
    <w:p w14:paraId="4325D10C" w14:textId="77777777" w:rsidR="00061A5A" w:rsidRPr="00245D4B" w:rsidRDefault="00061A5A" w:rsidP="00061A5A">
      <w:pPr>
        <w:rPr>
          <w:lang w:val="en-US"/>
        </w:rPr>
      </w:pPr>
      <w:r w:rsidRPr="00245D4B">
        <w:rPr>
          <w:lang w:val="en-US"/>
        </w:rPr>
        <w:t>The antenna gain is the product of directivity and efficiency. The lowest realistic directivity is the one of a short dipole (length &lt;&lt; λ) and it has the value 1.5 (1.8 dBi). Any gain lower than 1.8 dBi (</w:t>
      </w:r>
      <w:r w:rsidRPr="00245D4B">
        <w:rPr>
          <w:lang w:val="en-US"/>
        </w:rPr>
        <w:sym w:font="Symbol" w:char="F02D"/>
      </w:r>
      <w:r w:rsidRPr="00245D4B">
        <w:rPr>
          <w:lang w:val="en-US"/>
        </w:rPr>
        <w:t xml:space="preserve">0.4 dBd) is due to an antenna efficiency </w:t>
      </w:r>
      <w:r w:rsidRPr="00245D4B">
        <w:rPr>
          <w:bCs/>
          <w:iCs/>
          <w:lang w:val="en-US"/>
        </w:rPr>
        <w:t>η</w:t>
      </w:r>
      <w:r w:rsidRPr="00245D4B">
        <w:rPr>
          <w:lang w:val="en-US"/>
        </w:rPr>
        <w:t xml:space="preserve"> lower than 1.</w:t>
      </w:r>
    </w:p>
    <w:p w14:paraId="1CD18484" w14:textId="77777777" w:rsidR="00061A5A" w:rsidRPr="00245D4B" w:rsidRDefault="00061A5A" w:rsidP="00061A5A">
      <w:pPr>
        <w:rPr>
          <w:lang w:val="en-US"/>
        </w:rPr>
      </w:pPr>
      <w:r w:rsidRPr="00245D4B">
        <w:rPr>
          <w:lang w:val="en-US"/>
        </w:rPr>
        <w:t xml:space="preserve">If the antenna efficiency is </w:t>
      </w:r>
      <w:r w:rsidRPr="00245D4B">
        <w:rPr>
          <w:iCs/>
          <w:lang w:val="en-US"/>
        </w:rPr>
        <w:t>η</w:t>
      </w:r>
      <w:r w:rsidRPr="00245D4B">
        <w:rPr>
          <w:lang w:val="en-US"/>
        </w:rPr>
        <w:t xml:space="preserve">, from the received wanted signal </w:t>
      </w:r>
      <w:r w:rsidRPr="00245D4B">
        <w:rPr>
          <w:i/>
          <w:lang w:val="en-US"/>
        </w:rPr>
        <w:t>w</w:t>
      </w:r>
      <w:r w:rsidRPr="00245D4B">
        <w:rPr>
          <w:lang w:val="en-US"/>
        </w:rPr>
        <w:t xml:space="preserve"> only </w:t>
      </w:r>
      <w:r w:rsidRPr="00245D4B">
        <w:rPr>
          <w:iCs/>
          <w:lang w:val="en-US"/>
        </w:rPr>
        <w:t>η</w:t>
      </w:r>
      <w:r w:rsidRPr="00245D4B">
        <w:rPr>
          <w:i/>
          <w:lang w:val="en-US"/>
        </w:rPr>
        <w:t>*w</w:t>
      </w:r>
      <w:r w:rsidRPr="00245D4B">
        <w:rPr>
          <w:lang w:val="en-US"/>
        </w:rPr>
        <w:t xml:space="preserve"> reaches the receiver, but the Gaussian noise and the man-made noise getting into the receiver are also reduced to </w:t>
      </w:r>
      <w:r w:rsidRPr="00245D4B">
        <w:rPr>
          <w:iCs/>
          <w:lang w:val="en-US"/>
        </w:rPr>
        <w:t>η</w:t>
      </w:r>
      <w:r w:rsidRPr="00245D4B">
        <w:rPr>
          <w:i/>
          <w:lang w:val="en-US"/>
        </w:rPr>
        <w:t>*n</w:t>
      </w:r>
      <w:r w:rsidRPr="00245D4B">
        <w:rPr>
          <w:lang w:val="en-US"/>
        </w:rPr>
        <w:t xml:space="preserve"> and </w:t>
      </w:r>
      <w:r w:rsidRPr="00245D4B">
        <w:rPr>
          <w:iCs/>
          <w:lang w:val="en-US"/>
        </w:rPr>
        <w:t>η</w:t>
      </w:r>
      <w:r w:rsidRPr="00245D4B">
        <w:rPr>
          <w:i/>
          <w:lang w:val="en-US"/>
        </w:rPr>
        <w:t>*i</w:t>
      </w:r>
      <w:r w:rsidRPr="00245D4B">
        <w:rPr>
          <w:lang w:val="en-US"/>
        </w:rPr>
        <w:t xml:space="preserve">. </w:t>
      </w:r>
    </w:p>
    <w:p w14:paraId="2CD5768C" w14:textId="77777777" w:rsidR="00061A5A" w:rsidRPr="00245D4B" w:rsidRDefault="00061A5A" w:rsidP="00061A5A">
      <w:pPr>
        <w:rPr>
          <w:lang w:val="en-US"/>
        </w:rPr>
      </w:pPr>
      <w:r w:rsidRPr="00245D4B">
        <w:rPr>
          <w:lang w:val="en-US"/>
        </w:rPr>
        <w:t xml:space="preserve">The interference power at the receiver input is increased due to man-made noise interference </w:t>
      </w:r>
      <w:r w:rsidRPr="00245D4B">
        <w:rPr>
          <w:i/>
          <w:lang w:val="en-US"/>
        </w:rPr>
        <w:t>i</w:t>
      </w:r>
      <w:r w:rsidRPr="00245D4B">
        <w:rPr>
          <w:lang w:val="en-US"/>
        </w:rPr>
        <w:t xml:space="preserve"> by the factor </w:t>
      </w:r>
      <w:r w:rsidRPr="00245D4B">
        <w:rPr>
          <w:i/>
          <w:lang w:val="en-US"/>
        </w:rPr>
        <w:t>mmn</w:t>
      </w:r>
      <w:r w:rsidRPr="00245D4B">
        <w:rPr>
          <w:lang w:val="en-US"/>
        </w:rPr>
        <w:t>:</w:t>
      </w:r>
    </w:p>
    <w:p w14:paraId="1431B45A" w14:textId="77777777" w:rsidR="00061A5A" w:rsidRPr="00245D4B" w:rsidRDefault="00061A5A" w:rsidP="00061A5A">
      <w:pPr>
        <w:pStyle w:val="Equation"/>
      </w:pPr>
      <w:r w:rsidRPr="00C80083">
        <w:rPr>
          <w:lang w:val="en-GB"/>
        </w:rPr>
        <w:tab/>
      </w:r>
      <w:r w:rsidRPr="00C80083">
        <w:rPr>
          <w:lang w:val="en-GB"/>
        </w:rPr>
        <w:tab/>
      </w:r>
      <w:r w:rsidRPr="00245D4B">
        <w:object w:dxaOrig="4260" w:dyaOrig="1200" w14:anchorId="1A324F96">
          <v:shape id="_x0000_i1088" type="#_x0000_t75" style="width:3in;height:58.5pt" o:ole="">
            <v:imagedata r:id="rId167" o:title=""/>
          </v:shape>
          <o:OLEObject Type="Embed" ProgID="Equation.3" ShapeID="_x0000_i1088" DrawAspect="Content" ObjectID="_1631353020" r:id="rId168"/>
        </w:object>
      </w:r>
    </w:p>
    <w:p w14:paraId="51E08BDA"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2799" w:dyaOrig="760" w14:anchorId="1723E10C">
          <v:shape id="_x0000_i1089" type="#_x0000_t75" style="width:135.75pt;height:35.25pt" o:ole="">
            <v:imagedata r:id="rId169" o:title=""/>
          </v:shape>
          <o:OLEObject Type="Embed" ProgID="Equation.3" ShapeID="_x0000_i1089" DrawAspect="Content" ObjectID="_1631353021" r:id="rId170"/>
        </w:object>
      </w:r>
    </w:p>
    <w:p w14:paraId="2E621C03" w14:textId="77777777" w:rsidR="00061A5A" w:rsidRPr="00245D4B" w:rsidRDefault="00061A5A" w:rsidP="00061A5A">
      <w:pPr>
        <w:rPr>
          <w:lang w:val="en-US"/>
        </w:rPr>
      </w:pPr>
      <w:r w:rsidRPr="00245D4B">
        <w:rPr>
          <w:lang w:val="en-US"/>
        </w:rPr>
        <w:t>The efficiency</w:t>
      </w:r>
      <w:r w:rsidRPr="00245D4B">
        <w:rPr>
          <w:bCs/>
          <w:iCs/>
          <w:lang w:val="en-US"/>
        </w:rPr>
        <w:t xml:space="preserve"> η</w:t>
      </w:r>
      <w:r w:rsidRPr="00245D4B">
        <w:rPr>
          <w:lang w:val="en-US"/>
        </w:rPr>
        <w:t xml:space="preserve"> can be calculated from the antenna gain </w:t>
      </w:r>
      <w:r w:rsidRPr="00245D4B">
        <w:rPr>
          <w:i/>
          <w:lang w:val="en-US"/>
        </w:rPr>
        <w:t>G</w:t>
      </w:r>
      <w:r w:rsidRPr="00245D4B">
        <w:rPr>
          <w:i/>
          <w:iCs/>
          <w:vertAlign w:val="subscript"/>
          <w:lang w:val="en-US"/>
        </w:rPr>
        <w:t>D</w:t>
      </w:r>
      <w:r w:rsidRPr="00245D4B">
        <w:rPr>
          <w:lang w:val="en-US"/>
        </w:rPr>
        <w:t>, for gains lower than −0.4 dBd:</w:t>
      </w:r>
    </w:p>
    <w:p w14:paraId="04D97590" w14:textId="77777777" w:rsidR="00061A5A" w:rsidRPr="00245D4B" w:rsidRDefault="00061A5A" w:rsidP="00061A5A">
      <w:pPr>
        <w:pStyle w:val="Equation"/>
        <w:rPr>
          <w:lang w:val="en-US"/>
        </w:rPr>
      </w:pPr>
      <w:r w:rsidRPr="00245D4B">
        <w:rPr>
          <w:lang w:val="en-US"/>
        </w:rPr>
        <w:tab/>
      </w:r>
      <w:r w:rsidRPr="00245D4B">
        <w:rPr>
          <w:lang w:val="en-US"/>
        </w:rPr>
        <w:tab/>
      </w:r>
      <w:r w:rsidRPr="00C7377E">
        <w:rPr>
          <w:position w:val="-10"/>
          <w:lang w:val="en-US"/>
        </w:rPr>
        <w:object w:dxaOrig="1100" w:dyaOrig="520" w14:anchorId="567D3BA3">
          <v:shape id="_x0000_i1090" type="#_x0000_t75" style="width:65.25pt;height:28.5pt" o:ole="">
            <v:imagedata r:id="rId171" o:title=""/>
          </v:shape>
          <o:OLEObject Type="Embed" ProgID="Equation.3" ShapeID="_x0000_i1090" DrawAspect="Content" ObjectID="_1631353022" r:id="rId172"/>
        </w:object>
      </w:r>
    </w:p>
    <w:p w14:paraId="14A66F21" w14:textId="77777777" w:rsidR="00061A5A" w:rsidRPr="00C80083" w:rsidRDefault="00061A5A" w:rsidP="003A35CA">
      <w:pPr>
        <w:pStyle w:val="Reftitle"/>
        <w:rPr>
          <w:lang w:val="en-GB"/>
        </w:rPr>
      </w:pPr>
      <w:bookmarkStart w:id="1118" w:name="_Toc438995487"/>
      <w:bookmarkStart w:id="1119" w:name="_Toc5873168"/>
      <w:bookmarkStart w:id="1120" w:name="_Toc8220179"/>
      <w:bookmarkStart w:id="1121" w:name="_Toc18411377"/>
      <w:r w:rsidRPr="00C80083">
        <w:rPr>
          <w:lang w:val="en-GB"/>
        </w:rPr>
        <w:t>References</w:t>
      </w:r>
      <w:bookmarkEnd w:id="1118"/>
      <w:bookmarkEnd w:id="1119"/>
      <w:bookmarkEnd w:id="1120"/>
      <w:bookmarkEnd w:id="1121"/>
    </w:p>
    <w:p w14:paraId="5001EF66" w14:textId="3448D6AC" w:rsidR="00061A5A" w:rsidRPr="00C80083" w:rsidRDefault="00061A5A" w:rsidP="00061A5A">
      <w:pPr>
        <w:pStyle w:val="Reftext"/>
        <w:rPr>
          <w:spacing w:val="-2"/>
          <w:lang w:val="en-GB"/>
        </w:rPr>
      </w:pPr>
      <w:bookmarkStart w:id="1122" w:name="GE_06"/>
      <w:r w:rsidRPr="00C80083">
        <w:rPr>
          <w:spacing w:val="-2"/>
          <w:lang w:val="en-GB"/>
        </w:rPr>
        <w:t>[1]</w:t>
      </w:r>
      <w:bookmarkEnd w:id="1122"/>
      <w:r w:rsidRPr="00C80083">
        <w:rPr>
          <w:spacing w:val="-2"/>
          <w:lang w:val="en-GB"/>
        </w:rPr>
        <w:tab/>
        <w:t>GE06 – Final Acts of the Regional Radiocommunication Conference for planning of the digital terrestrial broadcasting service in parts of Regions 1 and 3, in the frequency bands 174-230 MHz and 470</w:t>
      </w:r>
      <w:r w:rsidRPr="00C80083">
        <w:rPr>
          <w:spacing w:val="-2"/>
          <w:lang w:val="en-GB"/>
        </w:rPr>
        <w:noBreakHyphen/>
        <w:t>862 MHz (RRC-06) Annex 3: Tech</w:t>
      </w:r>
      <w:r w:rsidR="003A35CA">
        <w:rPr>
          <w:spacing w:val="-2"/>
          <w:lang w:val="en-GB"/>
        </w:rPr>
        <w:t>nical basis and characteristics</w:t>
      </w:r>
    </w:p>
    <w:p w14:paraId="7549EE8C" w14:textId="0258DDFD" w:rsidR="00061A5A" w:rsidRPr="00C80083" w:rsidRDefault="00061A5A" w:rsidP="00061A5A">
      <w:pPr>
        <w:pStyle w:val="Reftext"/>
        <w:rPr>
          <w:lang w:val="en-GB"/>
        </w:rPr>
      </w:pPr>
      <w:bookmarkStart w:id="1123" w:name="EBU_TECH_3317"/>
      <w:r w:rsidRPr="00C80083">
        <w:rPr>
          <w:lang w:val="en-GB"/>
        </w:rPr>
        <w:t>[2]</w:t>
      </w:r>
      <w:bookmarkEnd w:id="1123"/>
      <w:r w:rsidRPr="00C80083">
        <w:rPr>
          <w:lang w:val="en-GB"/>
        </w:rPr>
        <w:tab/>
        <w:t xml:space="preserve">EBU-TECH 3317 [July, 2007] </w:t>
      </w:r>
      <w:r w:rsidRPr="00C80083">
        <w:rPr>
          <w:i/>
          <w:iCs/>
          <w:lang w:val="en-GB"/>
        </w:rPr>
        <w:t>Planning parameters for hand held reception concerning the use of DVB-H and T-DMB in Bands III, IV, V and the 1.5 GHz band</w:t>
      </w:r>
    </w:p>
    <w:p w14:paraId="3051708A" w14:textId="107019BA" w:rsidR="00061A5A" w:rsidRPr="00C80083" w:rsidRDefault="00061A5A" w:rsidP="00061A5A">
      <w:pPr>
        <w:pStyle w:val="Reftext"/>
        <w:rPr>
          <w:lang w:val="en-GB"/>
        </w:rPr>
      </w:pPr>
      <w:r w:rsidRPr="00C80083">
        <w:rPr>
          <w:lang w:val="en-GB"/>
        </w:rPr>
        <w:t>[3]</w:t>
      </w:r>
      <w:r w:rsidRPr="00C80083">
        <w:rPr>
          <w:lang w:val="en-GB"/>
        </w:rPr>
        <w:tab/>
        <w:t xml:space="preserve">ETSI TR 101 190; </w:t>
      </w:r>
      <w:r w:rsidRPr="00C80083">
        <w:rPr>
          <w:i/>
          <w:iCs/>
          <w:lang w:val="en-GB"/>
        </w:rPr>
        <w:t>Digital Video Broadcasting (DVB); Implementation guidelines for DVB terrestrial services; Transmission aspects</w:t>
      </w:r>
    </w:p>
    <w:p w14:paraId="3F572564" w14:textId="113E511C" w:rsidR="00061A5A" w:rsidRPr="00C80083" w:rsidRDefault="00061A5A" w:rsidP="00061A5A">
      <w:pPr>
        <w:pStyle w:val="Reftext"/>
        <w:rPr>
          <w:lang w:val="en-GB"/>
        </w:rPr>
      </w:pPr>
      <w:r w:rsidRPr="00C80083">
        <w:rPr>
          <w:lang w:val="en-GB"/>
        </w:rPr>
        <w:t>[4]</w:t>
      </w:r>
      <w:r w:rsidRPr="00C80083">
        <w:rPr>
          <w:lang w:val="en-GB"/>
        </w:rPr>
        <w:tab/>
        <w:t xml:space="preserve">KRAUS, J.D. [December, 2001] </w:t>
      </w:r>
      <w:r w:rsidRPr="00C80083">
        <w:rPr>
          <w:i/>
          <w:iCs/>
          <w:lang w:val="en-GB"/>
        </w:rPr>
        <w:t>Antennas</w:t>
      </w:r>
      <w:r w:rsidRPr="00C80083">
        <w:rPr>
          <w:lang w:val="en-GB"/>
        </w:rPr>
        <w:t>, Mc Graw Hill College; 3</w:t>
      </w:r>
      <w:r w:rsidRPr="003A35CA">
        <w:rPr>
          <w:vertAlign w:val="superscript"/>
          <w:lang w:val="en-GB"/>
        </w:rPr>
        <w:t>rd</w:t>
      </w:r>
      <w:r w:rsidR="003A35CA">
        <w:rPr>
          <w:lang w:val="en-GB"/>
        </w:rPr>
        <w:t xml:space="preserve"> revised edition</w:t>
      </w:r>
    </w:p>
    <w:p w14:paraId="0D423D35" w14:textId="2ECF0A42" w:rsidR="00061A5A" w:rsidRPr="00C80083" w:rsidRDefault="00061A5A" w:rsidP="00061A5A">
      <w:pPr>
        <w:pStyle w:val="Reftext"/>
        <w:spacing w:before="100"/>
        <w:rPr>
          <w:lang w:val="en-GB"/>
        </w:rPr>
      </w:pPr>
      <w:bookmarkStart w:id="1124" w:name="GE84"/>
      <w:r w:rsidRPr="00C80083">
        <w:rPr>
          <w:lang w:val="en-GB"/>
        </w:rPr>
        <w:t>[5]</w:t>
      </w:r>
      <w:r w:rsidRPr="00C80083">
        <w:rPr>
          <w:lang w:val="en-GB"/>
        </w:rPr>
        <w:tab/>
        <w:t xml:space="preserve">GE84 </w:t>
      </w:r>
      <w:bookmarkEnd w:id="1124"/>
      <w:r w:rsidRPr="00C80083">
        <w:rPr>
          <w:lang w:val="en-GB"/>
        </w:rPr>
        <w:t>– Final Acts of the Regional Administrative Conference for the Planning of VHF Sound Broadcasting (Region 1 and</w:t>
      </w:r>
      <w:r w:rsidR="003A35CA">
        <w:rPr>
          <w:lang w:val="en-GB"/>
        </w:rPr>
        <w:t xml:space="preserve"> Part of Region 3); Geneva 1984</w:t>
      </w:r>
    </w:p>
    <w:p w14:paraId="4132BF7E" w14:textId="02B00261" w:rsidR="00061A5A" w:rsidRPr="00C80083" w:rsidRDefault="00061A5A" w:rsidP="00061A5A">
      <w:pPr>
        <w:pStyle w:val="Reftext"/>
        <w:spacing w:before="100"/>
        <w:rPr>
          <w:lang w:val="en-GB"/>
        </w:rPr>
      </w:pPr>
      <w:r w:rsidRPr="00C80083">
        <w:rPr>
          <w:lang w:val="en-GB"/>
        </w:rPr>
        <w:t>[6]</w:t>
      </w:r>
      <w:r w:rsidRPr="00C80083">
        <w:rPr>
          <w:lang w:val="en-GB"/>
        </w:rPr>
        <w:tab/>
        <w:t xml:space="preserve">ETSI EN 201 980; Digital Radio Mondiale (DRM); </w:t>
      </w:r>
      <w:r w:rsidRPr="00C80083">
        <w:rPr>
          <w:i/>
          <w:iCs/>
          <w:lang w:val="en-GB"/>
        </w:rPr>
        <w:t>System Specification</w:t>
      </w:r>
    </w:p>
    <w:p w14:paraId="52E9292D" w14:textId="73415062" w:rsidR="00061A5A" w:rsidRPr="00C80083" w:rsidRDefault="00061A5A" w:rsidP="00061A5A">
      <w:pPr>
        <w:pStyle w:val="Reftext"/>
        <w:spacing w:before="100"/>
        <w:rPr>
          <w:spacing w:val="-2"/>
          <w:lang w:val="en-GB"/>
        </w:rPr>
      </w:pPr>
      <w:r w:rsidRPr="00C80083">
        <w:rPr>
          <w:spacing w:val="-2"/>
          <w:lang w:val="en-GB"/>
        </w:rPr>
        <w:t>[7]</w:t>
      </w:r>
      <w:r w:rsidRPr="00C80083">
        <w:rPr>
          <w:spacing w:val="-2"/>
          <w:lang w:val="en-GB"/>
        </w:rPr>
        <w:tab/>
        <w:t xml:space="preserve">ETSI EN 302 018-2; </w:t>
      </w:r>
      <w:r w:rsidRPr="00C80083">
        <w:rPr>
          <w:i/>
          <w:iCs/>
          <w:spacing w:val="-2"/>
          <w:lang w:val="en-GB"/>
        </w:rPr>
        <w:t>Electromagnetic compatibility and Radio spectrum Matters (ERM); Transmitting equipment for the Frequency Modulated (FM) sound broadcasting service</w:t>
      </w:r>
    </w:p>
    <w:p w14:paraId="55DD8C79" w14:textId="7350C6D4" w:rsidR="00061A5A" w:rsidRPr="00C80083" w:rsidRDefault="00061A5A" w:rsidP="00061A5A">
      <w:pPr>
        <w:pStyle w:val="Reftext"/>
        <w:spacing w:before="100"/>
        <w:rPr>
          <w:lang w:val="en-GB"/>
        </w:rPr>
      </w:pPr>
      <w:r w:rsidRPr="00C80083">
        <w:rPr>
          <w:lang w:val="en-GB"/>
        </w:rPr>
        <w:t>[8]</w:t>
      </w:r>
      <w:r w:rsidRPr="00C80083">
        <w:rPr>
          <w:lang w:val="en-GB"/>
        </w:rPr>
        <w:tab/>
        <w:t xml:space="preserve">Documentation G531/00328/07 [September, 2007] </w:t>
      </w:r>
      <w:r w:rsidRPr="00C80083">
        <w:rPr>
          <w:i/>
          <w:iCs/>
          <w:lang w:val="en-GB"/>
        </w:rPr>
        <w:t>Compatibility Measurements DRM120, DRM and HD Radio interfering with FM Broadcast, Narrowband FM (BOS) and Aeronautical Radionavigation</w:t>
      </w:r>
      <w:r w:rsidRPr="00C80083">
        <w:rPr>
          <w:lang w:val="en-GB"/>
        </w:rPr>
        <w:t>, German Network Agency and University of Ap</w:t>
      </w:r>
      <w:r w:rsidR="003A35CA">
        <w:rPr>
          <w:lang w:val="en-GB"/>
        </w:rPr>
        <w:t>plied Science of Kaiserslautern</w:t>
      </w:r>
    </w:p>
    <w:p w14:paraId="2F62D1BA" w14:textId="495EC4AC" w:rsidR="00061A5A" w:rsidRPr="00C80083" w:rsidRDefault="00061A5A" w:rsidP="00061A5A">
      <w:pPr>
        <w:pStyle w:val="Reftext"/>
        <w:spacing w:before="100"/>
        <w:rPr>
          <w:lang w:val="en-GB"/>
        </w:rPr>
      </w:pPr>
      <w:r w:rsidRPr="00C80083">
        <w:rPr>
          <w:lang w:val="en-GB"/>
        </w:rPr>
        <w:t>[9]</w:t>
      </w:r>
      <w:r w:rsidRPr="00C80083">
        <w:rPr>
          <w:lang w:val="en-GB"/>
        </w:rPr>
        <w:tab/>
        <w:t>Russian Federation national standard GOST R 54309-2011 “Realtime audiovisual information system (RAVIS). Framing structure, channel coding and modulating for digital terrestrial narrowband broadcasting system for the VHF band. Technical specification”</w:t>
      </w:r>
    </w:p>
    <w:p w14:paraId="7D14A941" w14:textId="411E2A06" w:rsidR="00061A5A" w:rsidRPr="00C80083" w:rsidRDefault="00061A5A" w:rsidP="00061A5A">
      <w:pPr>
        <w:pStyle w:val="Reftext"/>
        <w:spacing w:before="100"/>
        <w:rPr>
          <w:lang w:val="en-GB"/>
        </w:rPr>
      </w:pPr>
      <w:r w:rsidRPr="00C80083">
        <w:rPr>
          <w:lang w:val="en-GB"/>
        </w:rPr>
        <w:t>[10]</w:t>
      </w:r>
      <w:r w:rsidRPr="00C80083">
        <w:rPr>
          <w:lang w:val="en-GB"/>
        </w:rPr>
        <w:tab/>
        <w:t>Russian Federation national standard GOST R 55686-2013 “Realtime audiovisual information system (RAVIS). Digital modulator. Main parameters and technical requirements”</w:t>
      </w:r>
    </w:p>
    <w:p w14:paraId="1CAE16E8" w14:textId="39DE5A5C" w:rsidR="00061A5A" w:rsidRPr="00C80083" w:rsidRDefault="00061A5A" w:rsidP="00061A5A">
      <w:pPr>
        <w:pStyle w:val="Reftext"/>
        <w:spacing w:before="100"/>
        <w:rPr>
          <w:lang w:val="en-GB"/>
        </w:rPr>
      </w:pPr>
      <w:r w:rsidRPr="00C80083">
        <w:rPr>
          <w:lang w:val="en-GB"/>
        </w:rPr>
        <w:t>[11]</w:t>
      </w:r>
      <w:r w:rsidRPr="00C80083">
        <w:rPr>
          <w:lang w:val="en-GB"/>
        </w:rPr>
        <w:tab/>
        <w:t>Russian Federation national standard GOST R 55687-2013 “Realtime audiovisual information system (RAVIS). Test radio receiver. General technical requirements”</w:t>
      </w:r>
    </w:p>
    <w:p w14:paraId="5DB17229" w14:textId="2F666509" w:rsidR="00061A5A" w:rsidRPr="00C80083" w:rsidRDefault="00061A5A" w:rsidP="00061A5A">
      <w:pPr>
        <w:pStyle w:val="Reftext"/>
        <w:spacing w:before="100"/>
        <w:rPr>
          <w:lang w:val="en-GB"/>
        </w:rPr>
      </w:pPr>
      <w:bookmarkStart w:id="1125" w:name="GOSTR55688"/>
      <w:r w:rsidRPr="00C80083">
        <w:rPr>
          <w:lang w:val="en-GB"/>
        </w:rPr>
        <w:t>[12]</w:t>
      </w:r>
      <w:bookmarkEnd w:id="1125"/>
      <w:r w:rsidRPr="00C80083">
        <w:rPr>
          <w:lang w:val="en-GB"/>
        </w:rPr>
        <w:tab/>
        <w:t>Russian Federation national standard GOST R 55688-2013 “Realtime audiovisual information system (RAVIS). Content creator. Structure and protocols of data transmission”</w:t>
      </w:r>
    </w:p>
    <w:p w14:paraId="7B756B5A" w14:textId="0186497A" w:rsidR="00061A5A" w:rsidRPr="00C80083" w:rsidRDefault="00061A5A" w:rsidP="00061A5A">
      <w:pPr>
        <w:pStyle w:val="Reftext"/>
        <w:spacing w:before="100"/>
        <w:rPr>
          <w:lang w:val="en-GB"/>
        </w:rPr>
      </w:pPr>
      <w:r w:rsidRPr="00C80083">
        <w:rPr>
          <w:lang w:val="en-GB"/>
        </w:rPr>
        <w:t>[13]</w:t>
      </w:r>
      <w:r w:rsidRPr="00C80083">
        <w:rPr>
          <w:lang w:val="en-GB"/>
        </w:rPr>
        <w:tab/>
        <w:t>Russian Federation national standard GOST R 55689-2013 “Realtime audiovisual information system (RAVIS). Norms and methods of metrology support”</w:t>
      </w:r>
    </w:p>
    <w:p w14:paraId="62A46171" w14:textId="77777777" w:rsidR="00061A5A" w:rsidRPr="00C80083" w:rsidRDefault="00061A5A" w:rsidP="00061A5A">
      <w:pPr>
        <w:pStyle w:val="Reftext"/>
        <w:spacing w:before="100"/>
        <w:rPr>
          <w:lang w:val="en-GB"/>
        </w:rPr>
      </w:pPr>
      <w:r w:rsidRPr="00C80083">
        <w:rPr>
          <w:lang w:val="en-GB"/>
        </w:rPr>
        <w:t>[14]</w:t>
      </w:r>
      <w:r w:rsidRPr="00C80083">
        <w:rPr>
          <w:lang w:val="en-GB"/>
        </w:rPr>
        <w:tab/>
        <w:t>Recommendation ITU-R BS.1114-7 – Systems for terrestrial digital sound broadcasting to vehicular, portable and fixed portable, and fixed receivers in the frequency range 30</w:t>
      </w:r>
      <w:r w:rsidRPr="00C80083">
        <w:rPr>
          <w:lang w:val="en-GB"/>
        </w:rPr>
        <w:noBreakHyphen/>
        <w:t>3 000 MHz</w:t>
      </w:r>
    </w:p>
    <w:p w14:paraId="573B0EBB" w14:textId="77777777" w:rsidR="00061A5A" w:rsidRPr="00C80083" w:rsidRDefault="00061A5A" w:rsidP="00061A5A">
      <w:pPr>
        <w:pStyle w:val="Reftext"/>
        <w:spacing w:before="100"/>
        <w:rPr>
          <w:lang w:val="en-GB"/>
        </w:rPr>
      </w:pPr>
      <w:bookmarkStart w:id="1126" w:name="ITU_RBS412_9"/>
      <w:bookmarkStart w:id="1127" w:name="_Ref352680638"/>
      <w:r w:rsidRPr="00C80083">
        <w:rPr>
          <w:lang w:val="en-GB"/>
        </w:rPr>
        <w:t>[15]</w:t>
      </w:r>
      <w:bookmarkEnd w:id="1126"/>
      <w:r w:rsidRPr="00C80083">
        <w:rPr>
          <w:lang w:val="en-GB"/>
        </w:rPr>
        <w:tab/>
        <w:t>Recommendation ITU-R BS.412-9 – Planning standards for terrestrial FM sound broadcasting at VHF</w:t>
      </w:r>
      <w:bookmarkEnd w:id="1127"/>
    </w:p>
    <w:p w14:paraId="0FB0FE3E" w14:textId="77777777" w:rsidR="00061A5A" w:rsidRPr="00C80083" w:rsidRDefault="00061A5A" w:rsidP="00061A5A">
      <w:pPr>
        <w:pStyle w:val="Reftext"/>
        <w:spacing w:before="100"/>
        <w:rPr>
          <w:lang w:val="en-GB"/>
        </w:rPr>
      </w:pPr>
      <w:bookmarkStart w:id="1128" w:name="_Ref353451143"/>
      <w:r w:rsidRPr="00C80083">
        <w:rPr>
          <w:lang w:val="en-GB"/>
        </w:rPr>
        <w:t>[16]</w:t>
      </w:r>
      <w:r w:rsidRPr="00C80083">
        <w:rPr>
          <w:lang w:val="en-GB"/>
        </w:rPr>
        <w:tab/>
        <w:t>Recommendation ITU-R BS.704 – Characteristics of FM sound broadcasting reference receivers for planning purposes</w:t>
      </w:r>
      <w:bookmarkEnd w:id="1128"/>
    </w:p>
    <w:p w14:paraId="14164FFE" w14:textId="77777777" w:rsidR="00061A5A" w:rsidRPr="00C80083" w:rsidRDefault="00061A5A" w:rsidP="00061A5A">
      <w:pPr>
        <w:pStyle w:val="Reftext"/>
        <w:spacing w:before="100"/>
        <w:rPr>
          <w:lang w:val="en-GB"/>
        </w:rPr>
      </w:pPr>
      <w:r w:rsidRPr="00C80083">
        <w:rPr>
          <w:lang w:val="en-GB"/>
        </w:rPr>
        <w:t>[17]</w:t>
      </w:r>
      <w:r w:rsidRPr="00C80083">
        <w:rPr>
          <w:lang w:val="en-GB"/>
        </w:rPr>
        <w:tab/>
        <w:t>Recommendation ITU-R BS.415-2 – Minimum performance specifications for low-cost sound-broadcasting receivers</w:t>
      </w:r>
    </w:p>
    <w:p w14:paraId="370770FB" w14:textId="77777777" w:rsidR="00061A5A" w:rsidRPr="00C80083" w:rsidRDefault="00061A5A" w:rsidP="00061A5A">
      <w:pPr>
        <w:pStyle w:val="Reftext"/>
        <w:spacing w:before="100"/>
        <w:rPr>
          <w:lang w:val="en-GB"/>
        </w:rPr>
      </w:pPr>
      <w:bookmarkStart w:id="1129" w:name="ITU_RP1546"/>
      <w:bookmarkStart w:id="1130" w:name="_Ref352680636"/>
      <w:r w:rsidRPr="00C80083">
        <w:rPr>
          <w:lang w:val="en-GB"/>
        </w:rPr>
        <w:t>[18]</w:t>
      </w:r>
      <w:bookmarkEnd w:id="1129"/>
      <w:r w:rsidRPr="00C80083">
        <w:rPr>
          <w:lang w:val="en-GB"/>
        </w:rPr>
        <w:tab/>
        <w:t>Recommendation ITU-R P.1546 – Method for point-to-area predictions for terrestrial services in the frequency range 30 MHz to 3 000 MHz</w:t>
      </w:r>
      <w:bookmarkEnd w:id="1130"/>
    </w:p>
    <w:p w14:paraId="33861F62" w14:textId="77777777" w:rsidR="00061A5A" w:rsidRPr="00C80083" w:rsidRDefault="00061A5A" w:rsidP="00061A5A">
      <w:pPr>
        <w:pStyle w:val="Reftext"/>
        <w:spacing w:before="100"/>
        <w:rPr>
          <w:i/>
          <w:iCs/>
          <w:lang w:val="en-GB"/>
        </w:rPr>
      </w:pPr>
      <w:r w:rsidRPr="00C80083">
        <w:rPr>
          <w:lang w:val="en-GB"/>
        </w:rPr>
        <w:t>[19]</w:t>
      </w:r>
      <w:r w:rsidRPr="00C80083">
        <w:rPr>
          <w:lang w:val="en-GB"/>
        </w:rPr>
        <w:tab/>
        <w:t xml:space="preserve">U.S.A. FCC Title 47, Part 73, Section 73.215: </w:t>
      </w:r>
      <w:r w:rsidRPr="00C80083">
        <w:rPr>
          <w:i/>
          <w:iCs/>
          <w:lang w:val="en-GB"/>
        </w:rPr>
        <w:t>Contour Protection for Short Spaced Assignment</w:t>
      </w:r>
    </w:p>
    <w:p w14:paraId="3B6EB00B" w14:textId="77777777" w:rsidR="00061A5A" w:rsidRPr="00C80083" w:rsidRDefault="00061A5A" w:rsidP="00061A5A">
      <w:pPr>
        <w:pStyle w:val="Reftext"/>
        <w:spacing w:before="100"/>
        <w:rPr>
          <w:lang w:val="en-GB"/>
        </w:rPr>
      </w:pPr>
      <w:r w:rsidRPr="00C80083">
        <w:rPr>
          <w:lang w:val="en-GB"/>
        </w:rPr>
        <w:t>[20]</w:t>
      </w:r>
      <w:r w:rsidRPr="00C80083">
        <w:rPr>
          <w:lang w:val="en-GB"/>
        </w:rPr>
        <w:tab/>
        <w:t>U.S. National Radio System Committee NRSC-5-D: In-Band/On-Channel Digital Radio Broadcasting Standard</w:t>
      </w:r>
    </w:p>
    <w:p w14:paraId="20646DBD" w14:textId="77777777" w:rsidR="00061A5A" w:rsidRPr="00C80083" w:rsidRDefault="00061A5A" w:rsidP="00061A5A">
      <w:pPr>
        <w:pStyle w:val="Reftext"/>
        <w:spacing w:before="100"/>
        <w:rPr>
          <w:lang w:val="en-GB"/>
        </w:rPr>
      </w:pPr>
      <w:r w:rsidRPr="00C80083">
        <w:rPr>
          <w:lang w:val="en-GB"/>
        </w:rPr>
        <w:t>[21]</w:t>
      </w:r>
      <w:r w:rsidRPr="00C80083">
        <w:rPr>
          <w:lang w:val="en-GB"/>
        </w:rPr>
        <w:tab/>
        <w:t>iBiquity Digital Corporation. Document Number SY_IDD_1011s. HD Radio Air Interface Design Description – Layer 1 FM</w:t>
      </w:r>
    </w:p>
    <w:p w14:paraId="47D2BA09" w14:textId="77777777" w:rsidR="00061A5A" w:rsidRPr="00C80083" w:rsidRDefault="00061A5A" w:rsidP="00061A5A">
      <w:pPr>
        <w:pStyle w:val="Reftext"/>
        <w:spacing w:before="100"/>
        <w:rPr>
          <w:lang w:val="en-GB"/>
        </w:rPr>
      </w:pPr>
      <w:r w:rsidRPr="00C80083">
        <w:rPr>
          <w:lang w:val="en-GB"/>
        </w:rPr>
        <w:t>[22]</w:t>
      </w:r>
      <w:r w:rsidRPr="00C80083">
        <w:rPr>
          <w:lang w:val="en-GB"/>
        </w:rPr>
        <w:tab/>
        <w:t xml:space="preserve">U.S.A. FCC MM Docket No. 99-325, 17 FCC RCD 19990: </w:t>
      </w:r>
      <w:r w:rsidRPr="00C80083">
        <w:rPr>
          <w:i/>
          <w:iCs/>
          <w:lang w:val="en-GB"/>
        </w:rPr>
        <w:t>Digital Audio Broadcasting System and Impact on the Terrestrial Radio Broadcast Service</w:t>
      </w:r>
      <w:r w:rsidRPr="00C80083">
        <w:rPr>
          <w:lang w:val="en-GB"/>
        </w:rPr>
        <w:t>, First Report and Order. October 10, 2002</w:t>
      </w:r>
    </w:p>
    <w:p w14:paraId="7A37C4F5" w14:textId="77777777" w:rsidR="00061A5A" w:rsidRPr="00C80083" w:rsidRDefault="00061A5A" w:rsidP="00061A5A">
      <w:pPr>
        <w:pStyle w:val="Reftext"/>
        <w:spacing w:before="100"/>
        <w:rPr>
          <w:lang w:val="en-GB"/>
        </w:rPr>
      </w:pPr>
      <w:bookmarkStart w:id="1131" w:name="_Ref353450617"/>
      <w:r w:rsidRPr="00C80083">
        <w:rPr>
          <w:lang w:val="en-GB"/>
        </w:rPr>
        <w:t>[23]</w:t>
      </w:r>
      <w:r w:rsidRPr="00C80083">
        <w:rPr>
          <w:lang w:val="en-GB"/>
        </w:rPr>
        <w:tab/>
        <w:t xml:space="preserve">U.S.A. FCC MM Docket No. 99-325, DA 10-208, FCC RCD 10344: </w:t>
      </w:r>
      <w:r w:rsidRPr="00C80083">
        <w:rPr>
          <w:i/>
          <w:iCs/>
          <w:lang w:val="en-GB"/>
        </w:rPr>
        <w:t>Digital Audio Broadcasting System and Impact on the Terrestrial Radio Broadcast Service</w:t>
      </w:r>
      <w:r w:rsidRPr="00C80083">
        <w:rPr>
          <w:lang w:val="en-GB"/>
        </w:rPr>
        <w:t>, Order, Released January 29, 2010. Digital Power Increase for FM Stations Approved</w:t>
      </w:r>
      <w:bookmarkEnd w:id="1131"/>
    </w:p>
    <w:p w14:paraId="488BD51A" w14:textId="77777777" w:rsidR="00061A5A" w:rsidRPr="00C80083" w:rsidRDefault="00061A5A" w:rsidP="00061A5A">
      <w:pPr>
        <w:pStyle w:val="Reftext"/>
        <w:spacing w:before="100"/>
        <w:rPr>
          <w:lang w:val="en-GB"/>
        </w:rPr>
      </w:pPr>
      <w:bookmarkStart w:id="1132" w:name="_Ref353450912"/>
      <w:r w:rsidRPr="00C80083">
        <w:rPr>
          <w:lang w:val="en-GB"/>
        </w:rPr>
        <w:t>[24]</w:t>
      </w:r>
      <w:r w:rsidRPr="00C80083">
        <w:rPr>
          <w:lang w:val="en-GB"/>
        </w:rPr>
        <w:tab/>
        <w:t xml:space="preserve">ITU RRC-84: </w:t>
      </w:r>
      <w:r w:rsidRPr="00C80083">
        <w:rPr>
          <w:i/>
          <w:iCs/>
          <w:lang w:val="en-GB"/>
        </w:rPr>
        <w:t>Final Acts of the Regional Administrative Conference for the Planning of VHF Sound Broadcasting</w:t>
      </w:r>
      <w:r w:rsidRPr="00C80083">
        <w:rPr>
          <w:lang w:val="en-GB"/>
        </w:rPr>
        <w:t>. Geneva, 1984</w:t>
      </w:r>
      <w:bookmarkEnd w:id="1132"/>
    </w:p>
    <w:p w14:paraId="377B2814" w14:textId="77777777" w:rsidR="00061A5A" w:rsidRPr="00C80083" w:rsidRDefault="00061A5A" w:rsidP="00061A5A">
      <w:pPr>
        <w:pStyle w:val="Reftext"/>
        <w:spacing w:before="100"/>
        <w:rPr>
          <w:i/>
          <w:iCs/>
          <w:lang w:val="en-GB"/>
        </w:rPr>
      </w:pPr>
      <w:bookmarkStart w:id="1133" w:name="_Ref352948169"/>
      <w:r w:rsidRPr="00C80083">
        <w:rPr>
          <w:lang w:val="en-GB"/>
        </w:rPr>
        <w:t>[25]</w:t>
      </w:r>
      <w:r w:rsidRPr="00C80083">
        <w:rPr>
          <w:lang w:val="en-GB"/>
        </w:rPr>
        <w:tab/>
        <w:t>Recommendation ITU-R BS.599</w:t>
      </w:r>
      <w:bookmarkStart w:id="1134" w:name="Pre_title"/>
      <w:r w:rsidRPr="00C80083">
        <w:rPr>
          <w:lang w:val="en-GB"/>
        </w:rPr>
        <w:t xml:space="preserve"> – </w:t>
      </w:r>
      <w:r w:rsidRPr="00C80083">
        <w:rPr>
          <w:i/>
          <w:iCs/>
          <w:lang w:val="en-GB"/>
        </w:rPr>
        <w:t>Directivity of antennas for the reception of sound broadcasting in band 8 (VHF)</w:t>
      </w:r>
      <w:bookmarkEnd w:id="1133"/>
      <w:bookmarkEnd w:id="1134"/>
    </w:p>
    <w:p w14:paraId="0ABD54BF" w14:textId="77777777" w:rsidR="00061A5A" w:rsidRPr="001243AD" w:rsidRDefault="00061A5A" w:rsidP="00061A5A">
      <w:pPr>
        <w:pStyle w:val="Reftext"/>
        <w:spacing w:before="100"/>
        <w:rPr>
          <w:lang w:val="fr-CH"/>
        </w:rPr>
      </w:pPr>
      <w:bookmarkStart w:id="1135" w:name="ITU_RP372"/>
      <w:bookmarkStart w:id="1136" w:name="_Ref353784513"/>
      <w:r w:rsidRPr="001243AD">
        <w:rPr>
          <w:lang w:val="fr-CH"/>
        </w:rPr>
        <w:t>[26]</w:t>
      </w:r>
      <w:r w:rsidRPr="001243AD">
        <w:rPr>
          <w:lang w:val="fr-CH"/>
        </w:rPr>
        <w:tab/>
        <w:t>Recommendation ITU-R P.372-9</w:t>
      </w:r>
      <w:bookmarkEnd w:id="1135"/>
      <w:r w:rsidRPr="001243AD">
        <w:rPr>
          <w:lang w:val="fr-CH"/>
        </w:rPr>
        <w:t xml:space="preserve"> – </w:t>
      </w:r>
      <w:r w:rsidRPr="001243AD">
        <w:rPr>
          <w:i/>
          <w:iCs/>
          <w:lang w:val="fr-CH"/>
        </w:rPr>
        <w:t>Radio Noise</w:t>
      </w:r>
      <w:bookmarkEnd w:id="1136"/>
    </w:p>
    <w:p w14:paraId="1C68CFD2" w14:textId="77777777" w:rsidR="00061A5A" w:rsidRPr="00C80083" w:rsidRDefault="00061A5A" w:rsidP="00061A5A">
      <w:pPr>
        <w:pStyle w:val="Reftext"/>
        <w:spacing w:before="100"/>
        <w:rPr>
          <w:spacing w:val="-2"/>
          <w:lang w:val="en-GB"/>
        </w:rPr>
      </w:pPr>
      <w:bookmarkStart w:id="1137" w:name="AY3952"/>
      <w:bookmarkStart w:id="1138" w:name="_Ref353784924"/>
      <w:r w:rsidRPr="00C80083">
        <w:rPr>
          <w:spacing w:val="-2"/>
          <w:lang w:val="en-GB"/>
        </w:rPr>
        <w:t>[27]</w:t>
      </w:r>
      <w:r w:rsidRPr="00C80083">
        <w:rPr>
          <w:spacing w:val="-2"/>
          <w:lang w:val="en-GB"/>
        </w:rPr>
        <w:tab/>
        <w:t xml:space="preserve">RA(OfCom) </w:t>
      </w:r>
      <w:bookmarkEnd w:id="1137"/>
      <w:r w:rsidRPr="00C80083">
        <w:rPr>
          <w:spacing w:val="-2"/>
          <w:lang w:val="en-GB"/>
        </w:rPr>
        <w:t xml:space="preserve">AY 3952: </w:t>
      </w:r>
      <w:r w:rsidRPr="00C80083">
        <w:rPr>
          <w:i/>
          <w:iCs/>
          <w:spacing w:val="-2"/>
          <w:lang w:val="en-GB"/>
        </w:rPr>
        <w:t>Feasibility Study into the Measurement of Man-Made Noise</w:t>
      </w:r>
      <w:r w:rsidRPr="00C80083">
        <w:rPr>
          <w:spacing w:val="-2"/>
          <w:lang w:val="en-GB"/>
        </w:rPr>
        <w:t>. 2001</w:t>
      </w:r>
      <w:bookmarkEnd w:id="1138"/>
    </w:p>
    <w:p w14:paraId="7BF97A1C" w14:textId="77777777" w:rsidR="00061A5A" w:rsidRPr="00C80083" w:rsidRDefault="00061A5A" w:rsidP="00061A5A">
      <w:pPr>
        <w:pStyle w:val="Reftext"/>
        <w:spacing w:before="100"/>
        <w:rPr>
          <w:lang w:val="en-GB"/>
        </w:rPr>
      </w:pPr>
      <w:bookmarkStart w:id="1139" w:name="AY4119"/>
      <w:bookmarkStart w:id="1140" w:name="_Ref353784937"/>
      <w:r w:rsidRPr="00C80083">
        <w:rPr>
          <w:lang w:val="en-GB"/>
        </w:rPr>
        <w:t>[28]</w:t>
      </w:r>
      <w:r w:rsidRPr="00C80083">
        <w:rPr>
          <w:lang w:val="en-GB"/>
        </w:rPr>
        <w:tab/>
        <w:t>RA(OfCom) AY4119</w:t>
      </w:r>
      <w:bookmarkEnd w:id="1139"/>
      <w:r w:rsidRPr="00C80083">
        <w:rPr>
          <w:lang w:val="en-GB"/>
        </w:rPr>
        <w:t xml:space="preserve">: </w:t>
      </w:r>
      <w:r w:rsidRPr="00C80083">
        <w:rPr>
          <w:i/>
          <w:iCs/>
          <w:lang w:val="en-GB"/>
        </w:rPr>
        <w:t>Man-Made Noise Measurement Programme</w:t>
      </w:r>
      <w:r w:rsidRPr="00C80083">
        <w:rPr>
          <w:lang w:val="en-GB"/>
        </w:rPr>
        <w:t>. 2003</w:t>
      </w:r>
      <w:bookmarkEnd w:id="1140"/>
    </w:p>
    <w:p w14:paraId="2CCE87AC" w14:textId="77777777" w:rsidR="00061A5A" w:rsidRPr="00C80083" w:rsidRDefault="00061A5A" w:rsidP="00061A5A">
      <w:pPr>
        <w:pStyle w:val="Reftext"/>
        <w:spacing w:before="100"/>
        <w:rPr>
          <w:lang w:val="en-GB"/>
        </w:rPr>
      </w:pPr>
      <w:bookmarkStart w:id="1141" w:name="Rantakko"/>
      <w:bookmarkStart w:id="1142" w:name="_Ref353784951"/>
      <w:r w:rsidRPr="00C80083">
        <w:rPr>
          <w:lang w:val="en-GB"/>
        </w:rPr>
        <w:t>[29]</w:t>
      </w:r>
      <w:r w:rsidRPr="00C80083">
        <w:rPr>
          <w:lang w:val="en-GB"/>
        </w:rPr>
        <w:tab/>
        <w:t>J. Rantakko</w:t>
      </w:r>
      <w:bookmarkEnd w:id="1141"/>
      <w:r w:rsidRPr="00C80083">
        <w:rPr>
          <w:lang w:val="en-GB"/>
        </w:rPr>
        <w:t xml:space="preserve">, E. Lofsved, and M. Alexandersson. </w:t>
      </w:r>
      <w:r w:rsidRPr="00C80083">
        <w:rPr>
          <w:i/>
          <w:iCs/>
          <w:lang w:val="en-GB"/>
        </w:rPr>
        <w:t>Measurement of Man-Made Noise at VHF</w:t>
      </w:r>
      <w:r w:rsidRPr="00C80083">
        <w:rPr>
          <w:lang w:val="en-GB"/>
        </w:rPr>
        <w:t>. EMC Europe Workshop. 2005</w:t>
      </w:r>
      <w:bookmarkEnd w:id="1142"/>
    </w:p>
    <w:p w14:paraId="0A37A2EF" w14:textId="77777777" w:rsidR="00061A5A" w:rsidRPr="00C80083" w:rsidRDefault="00061A5A" w:rsidP="00061A5A">
      <w:pPr>
        <w:pStyle w:val="Reftext"/>
        <w:spacing w:before="100"/>
        <w:rPr>
          <w:lang w:val="en-GB"/>
        </w:rPr>
      </w:pPr>
      <w:bookmarkStart w:id="1143" w:name="Kroeger"/>
      <w:bookmarkStart w:id="1144" w:name="_Ref353800485"/>
      <w:r w:rsidRPr="00C80083">
        <w:rPr>
          <w:lang w:val="en-GB"/>
        </w:rPr>
        <w:t>[30]</w:t>
      </w:r>
      <w:r w:rsidRPr="00C80083">
        <w:rPr>
          <w:lang w:val="en-GB"/>
        </w:rPr>
        <w:tab/>
        <w:t xml:space="preserve">Brian Kroeger </w:t>
      </w:r>
      <w:bookmarkEnd w:id="1143"/>
      <w:r w:rsidRPr="00C80083">
        <w:rPr>
          <w:lang w:val="en-GB"/>
        </w:rPr>
        <w:t xml:space="preserve">and Paul Peyla: </w:t>
      </w:r>
      <w:r w:rsidRPr="00C80083">
        <w:rPr>
          <w:i/>
          <w:iCs/>
          <w:lang w:val="en-GB"/>
        </w:rPr>
        <w:t>Adaptive impedance matching (AIM) for electrically small radio receiver antennas</w:t>
      </w:r>
      <w:r w:rsidRPr="00C80083">
        <w:rPr>
          <w:lang w:val="en-GB"/>
        </w:rPr>
        <w:t>. NAB. April 8, 2013</w:t>
      </w:r>
      <w:bookmarkEnd w:id="1144"/>
    </w:p>
    <w:p w14:paraId="13726F50" w14:textId="77777777" w:rsidR="00061A5A" w:rsidRPr="00C80083" w:rsidRDefault="00061A5A" w:rsidP="00061A5A">
      <w:pPr>
        <w:pStyle w:val="Reftext"/>
        <w:spacing w:before="100"/>
        <w:rPr>
          <w:lang w:val="en-GB"/>
        </w:rPr>
      </w:pPr>
      <w:r w:rsidRPr="00C80083">
        <w:rPr>
          <w:lang w:val="en-GB"/>
        </w:rPr>
        <w:t>[31]</w:t>
      </w:r>
      <w:r w:rsidRPr="00C80083">
        <w:rPr>
          <w:lang w:val="en-GB"/>
        </w:rPr>
        <w:tab/>
        <w:t>48</w:t>
      </w:r>
      <w:r w:rsidRPr="00C80083">
        <w:rPr>
          <w:vertAlign w:val="superscript"/>
          <w:lang w:val="en-GB"/>
        </w:rPr>
        <w:t>th</w:t>
      </w:r>
      <w:r w:rsidRPr="00C80083">
        <w:rPr>
          <w:lang w:val="en-GB"/>
        </w:rPr>
        <w:t xml:space="preserve"> IEEE Vehicular technology Symposium. </w:t>
      </w:r>
      <w:r w:rsidRPr="00C80083">
        <w:rPr>
          <w:i/>
          <w:iCs/>
          <w:lang w:val="en-GB"/>
        </w:rPr>
        <w:t>Measurements of the vehicle penetration loss characteristics at 800 MHz</w:t>
      </w:r>
      <w:r w:rsidRPr="00C80083">
        <w:rPr>
          <w:lang w:val="en-GB"/>
        </w:rPr>
        <w:t>. May 199</w:t>
      </w:r>
    </w:p>
    <w:p w14:paraId="2825044A" w14:textId="77777777" w:rsidR="00061A5A" w:rsidRPr="00C80083" w:rsidRDefault="00061A5A" w:rsidP="00061A5A">
      <w:pPr>
        <w:pStyle w:val="Reftext"/>
        <w:spacing w:before="100"/>
        <w:rPr>
          <w:lang w:val="en-GB"/>
        </w:rPr>
      </w:pPr>
      <w:r w:rsidRPr="00C80083">
        <w:rPr>
          <w:lang w:val="en-GB"/>
        </w:rPr>
        <w:t>[32]</w:t>
      </w:r>
      <w:r w:rsidRPr="00C80083">
        <w:rPr>
          <w:lang w:val="en-GB"/>
        </w:rPr>
        <w:tab/>
        <w:t xml:space="preserve">EBU Document B/BCP 078 – </w:t>
      </w:r>
      <w:r w:rsidRPr="00C80083">
        <w:rPr>
          <w:i/>
          <w:iCs/>
          <w:lang w:val="en-GB"/>
        </w:rPr>
        <w:t>Man-Made Noise in the VHF- and UHF- Frequency Band: Results of indoor measurements</w:t>
      </w:r>
      <w:r w:rsidRPr="00C80083">
        <w:rPr>
          <w:lang w:val="en-GB"/>
        </w:rPr>
        <w:t>. Contribution from IRT, Geneva, 2005</w:t>
      </w:r>
    </w:p>
    <w:p w14:paraId="2F225583" w14:textId="77777777" w:rsidR="00061A5A" w:rsidRPr="00C80083" w:rsidRDefault="00061A5A" w:rsidP="00061A5A">
      <w:pPr>
        <w:pStyle w:val="Reftext"/>
        <w:spacing w:before="100"/>
        <w:rPr>
          <w:i/>
          <w:iCs/>
          <w:lang w:val="en-GB"/>
        </w:rPr>
      </w:pPr>
      <w:r w:rsidRPr="00C80083">
        <w:rPr>
          <w:lang w:val="en-GB"/>
        </w:rPr>
        <w:t>[33]</w:t>
      </w:r>
      <w:r w:rsidRPr="00C80083">
        <w:rPr>
          <w:lang w:val="en-GB"/>
        </w:rPr>
        <w:tab/>
        <w:t xml:space="preserve">Recommendation ITU-R SM.2093 – </w:t>
      </w:r>
      <w:r w:rsidRPr="00C80083">
        <w:rPr>
          <w:i/>
          <w:iCs/>
          <w:lang w:val="en-GB"/>
        </w:rPr>
        <w:t>Methods for measurements of indoor radio environment</w:t>
      </w:r>
    </w:p>
    <w:p w14:paraId="53375922" w14:textId="77777777" w:rsidR="00061A5A" w:rsidRPr="00C80083" w:rsidRDefault="00061A5A" w:rsidP="00061A5A">
      <w:pPr>
        <w:pStyle w:val="Reftext"/>
        <w:spacing w:before="100"/>
        <w:rPr>
          <w:lang w:val="en-GB"/>
        </w:rPr>
      </w:pPr>
      <w:r w:rsidRPr="00C80083">
        <w:rPr>
          <w:lang w:val="en-GB"/>
        </w:rPr>
        <w:t>[34]</w:t>
      </w:r>
      <w:r w:rsidRPr="00C80083">
        <w:rPr>
          <w:lang w:val="en-GB"/>
        </w:rPr>
        <w:tab/>
        <w:t xml:space="preserve">ETSI ETS 300 401 – </w:t>
      </w:r>
      <w:r w:rsidRPr="00C80083">
        <w:rPr>
          <w:i/>
          <w:iCs/>
          <w:lang w:val="en-GB"/>
        </w:rPr>
        <w:t>Radio broadcasting systems; Digital Audio Broadcasting (DAB) to mobile, portable and fixed receivers</w:t>
      </w:r>
      <w:r w:rsidRPr="00C80083">
        <w:rPr>
          <w:lang w:val="en-GB"/>
        </w:rPr>
        <w:t>. February 1995</w:t>
      </w:r>
    </w:p>
    <w:p w14:paraId="0D633F54" w14:textId="77777777" w:rsidR="00061A5A" w:rsidRPr="00C80083" w:rsidRDefault="00061A5A" w:rsidP="00061A5A">
      <w:pPr>
        <w:pStyle w:val="Reftext"/>
        <w:spacing w:before="100"/>
        <w:rPr>
          <w:lang w:val="en-GB"/>
        </w:rPr>
      </w:pPr>
      <w:r w:rsidRPr="00C80083">
        <w:rPr>
          <w:lang w:val="en-GB"/>
        </w:rPr>
        <w:t>[35]</w:t>
      </w:r>
      <w:r w:rsidRPr="00C80083">
        <w:rPr>
          <w:lang w:val="en-GB"/>
        </w:rPr>
        <w:tab/>
        <w:t xml:space="preserve">ETSI EN 300 401 V2.1.1 – </w:t>
      </w:r>
      <w:r w:rsidRPr="00C80083">
        <w:rPr>
          <w:i/>
          <w:iCs/>
          <w:lang w:val="en-GB"/>
        </w:rPr>
        <w:t>Radio Broadcasting Systems; Digital Audio Broadcasting (DAB) to Mobile, Portable and Fixed receivers</w:t>
      </w:r>
      <w:r w:rsidRPr="00C80083">
        <w:rPr>
          <w:lang w:val="en-GB"/>
        </w:rPr>
        <w:t>. January 2017</w:t>
      </w:r>
    </w:p>
    <w:p w14:paraId="3381220E" w14:textId="77777777" w:rsidR="00061A5A" w:rsidRPr="00C80083" w:rsidRDefault="00061A5A" w:rsidP="00B061EC">
      <w:pPr>
        <w:pStyle w:val="Reftext"/>
        <w:keepNext/>
        <w:keepLines/>
        <w:spacing w:before="100"/>
        <w:rPr>
          <w:lang w:val="en-GB"/>
        </w:rPr>
      </w:pPr>
      <w:r w:rsidRPr="00C80083">
        <w:rPr>
          <w:lang w:val="en-GB"/>
        </w:rPr>
        <w:t>[36]</w:t>
      </w:r>
      <w:r w:rsidRPr="00C80083">
        <w:rPr>
          <w:lang w:val="en-GB"/>
        </w:rPr>
        <w:tab/>
        <w:t xml:space="preserve">WI95 – </w:t>
      </w:r>
      <w:r w:rsidRPr="00C80083">
        <w:rPr>
          <w:i/>
          <w:iCs/>
          <w:lang w:val="en-GB"/>
        </w:rPr>
        <w:t xml:space="preserve">Special Arrangement of the European Conference of Postal and Telecommunications Administrations (CEPT) relating to the use of the bands </w:t>
      </w:r>
      <w:r w:rsidRPr="00C80083">
        <w:rPr>
          <w:i/>
          <w:iCs/>
          <w:lang w:val="en-GB"/>
        </w:rPr>
        <w:br/>
        <w:t>47-68 MHz, 87.5-108 MHz and 230-240 MHz for Terrestrial Digital Audio Broadcasting (T-DAB)</w:t>
      </w:r>
      <w:r w:rsidRPr="00C80083">
        <w:rPr>
          <w:lang w:val="en-GB"/>
        </w:rPr>
        <w:t>. Wiesbaden 1995</w:t>
      </w:r>
      <w:r w:rsidRPr="00C80083">
        <w:rPr>
          <w:i/>
          <w:iCs/>
          <w:lang w:val="en-GB"/>
        </w:rPr>
        <w:t xml:space="preserve"> </w:t>
      </w:r>
    </w:p>
    <w:p w14:paraId="7C0430D3" w14:textId="77777777" w:rsidR="00061A5A" w:rsidRPr="00C80083" w:rsidRDefault="00061A5A" w:rsidP="00061A5A">
      <w:pPr>
        <w:pStyle w:val="Reftext"/>
        <w:spacing w:before="100"/>
        <w:rPr>
          <w:lang w:val="en-GB"/>
        </w:rPr>
      </w:pPr>
      <w:r w:rsidRPr="00C80083">
        <w:rPr>
          <w:lang w:val="en-GB"/>
        </w:rPr>
        <w:t>[37]</w:t>
      </w:r>
      <w:r w:rsidRPr="00C80083">
        <w:rPr>
          <w:lang w:val="en-GB"/>
        </w:rPr>
        <w:tab/>
        <w:t xml:space="preserve">EBU BPN 003, ver. 1 and 2, – </w:t>
      </w:r>
      <w:r w:rsidRPr="00C80083">
        <w:rPr>
          <w:i/>
          <w:iCs/>
          <w:lang w:val="en-GB"/>
        </w:rPr>
        <w:t>Technical bases for the T-DAB services network planning and compatibility with existing broadcasting services</w:t>
      </w:r>
      <w:r w:rsidRPr="00C80083">
        <w:rPr>
          <w:lang w:val="en-GB"/>
        </w:rPr>
        <w:t>. Geneva, 1995-1998</w:t>
      </w:r>
    </w:p>
    <w:p w14:paraId="47D20244" w14:textId="77777777" w:rsidR="00061A5A" w:rsidRPr="00C80083" w:rsidRDefault="00061A5A" w:rsidP="00061A5A">
      <w:pPr>
        <w:pStyle w:val="Reftext"/>
        <w:spacing w:before="100"/>
        <w:rPr>
          <w:lang w:val="en-GB"/>
        </w:rPr>
      </w:pPr>
      <w:r w:rsidRPr="00C80083">
        <w:rPr>
          <w:lang w:val="en-GB"/>
        </w:rPr>
        <w:t>[38]</w:t>
      </w:r>
      <w:r w:rsidRPr="00C80083">
        <w:rPr>
          <w:lang w:val="en-GB"/>
        </w:rPr>
        <w:tab/>
        <w:t xml:space="preserve">Recommendation ITU-R BS.774-1 – </w:t>
      </w:r>
      <w:r w:rsidRPr="00C80083">
        <w:rPr>
          <w:i/>
          <w:iCs/>
          <w:lang w:val="en-GB"/>
        </w:rPr>
        <w:t>Digital sound broadcasting to vehicular, portable and fixed receivers using terrestrial transmitters in the VHF/UHF bands</w:t>
      </w:r>
      <w:r w:rsidRPr="00C80083">
        <w:rPr>
          <w:lang w:val="en-GB"/>
        </w:rPr>
        <w:t xml:space="preserve">. July 1994 (Superseded) </w:t>
      </w:r>
    </w:p>
    <w:p w14:paraId="5EADCF08" w14:textId="77777777" w:rsidR="00061A5A" w:rsidRPr="00C80083" w:rsidRDefault="00061A5A" w:rsidP="00061A5A">
      <w:pPr>
        <w:pStyle w:val="Reftext"/>
        <w:spacing w:before="100"/>
        <w:rPr>
          <w:lang w:val="en-GB"/>
        </w:rPr>
      </w:pPr>
      <w:r w:rsidRPr="00C80083">
        <w:rPr>
          <w:lang w:val="en-GB"/>
        </w:rPr>
        <w:t>[39]</w:t>
      </w:r>
      <w:r w:rsidRPr="00C80083">
        <w:rPr>
          <w:lang w:val="en-GB"/>
        </w:rPr>
        <w:tab/>
        <w:t xml:space="preserve">EBU TR 021 (BPN 003, version 3, Feb. 2003) – </w:t>
      </w:r>
      <w:r w:rsidRPr="00C80083">
        <w:rPr>
          <w:i/>
          <w:iCs/>
          <w:lang w:val="en-GB"/>
        </w:rPr>
        <w:t>Technical bases for the T-DAB services network planning and compatibility with existing broadcasting services</w:t>
      </w:r>
      <w:r w:rsidRPr="00C80083">
        <w:rPr>
          <w:lang w:val="en-GB"/>
        </w:rPr>
        <w:t>. Geneva, October 2013</w:t>
      </w:r>
      <w:r w:rsidRPr="00C80083">
        <w:rPr>
          <w:i/>
          <w:iCs/>
          <w:lang w:val="en-GB"/>
        </w:rPr>
        <w:t xml:space="preserve"> </w:t>
      </w:r>
    </w:p>
    <w:p w14:paraId="4CEC4810" w14:textId="77777777" w:rsidR="00061A5A" w:rsidRPr="00C80083" w:rsidRDefault="00061A5A" w:rsidP="00061A5A">
      <w:pPr>
        <w:pStyle w:val="Reftext"/>
        <w:spacing w:before="100"/>
        <w:rPr>
          <w:lang w:val="en-GB"/>
        </w:rPr>
      </w:pPr>
      <w:r w:rsidRPr="00C80083">
        <w:rPr>
          <w:lang w:val="en-GB"/>
        </w:rPr>
        <w:t>[40]</w:t>
      </w:r>
      <w:r w:rsidRPr="00C80083">
        <w:rPr>
          <w:lang w:val="en-GB"/>
        </w:rPr>
        <w:tab/>
        <w:t xml:space="preserve">EBU TR 025 (BPN 101, Dec. 2012) – </w:t>
      </w:r>
      <w:r w:rsidRPr="00C80083">
        <w:rPr>
          <w:i/>
          <w:iCs/>
          <w:lang w:val="en-GB"/>
        </w:rPr>
        <w:t>Report of frequency and Network planning parameters related to DAB +</w:t>
      </w:r>
      <w:r w:rsidRPr="00C80083">
        <w:rPr>
          <w:lang w:val="en-GB"/>
        </w:rPr>
        <w:t xml:space="preserve">. Geneva, October 2013 </w:t>
      </w:r>
    </w:p>
    <w:p w14:paraId="1F9565B5" w14:textId="77777777" w:rsidR="00061A5A" w:rsidRPr="00C80083" w:rsidRDefault="00061A5A" w:rsidP="00061A5A">
      <w:pPr>
        <w:pStyle w:val="Reftext"/>
        <w:spacing w:before="100"/>
        <w:rPr>
          <w:lang w:val="en-GB"/>
        </w:rPr>
      </w:pPr>
      <w:r w:rsidRPr="00C80083">
        <w:rPr>
          <w:lang w:val="en-GB"/>
        </w:rPr>
        <w:t>[41]</w:t>
      </w:r>
      <w:r w:rsidRPr="00C80083">
        <w:rPr>
          <w:lang w:val="en-GB"/>
        </w:rPr>
        <w:tab/>
      </w:r>
      <w:r w:rsidRPr="00C80083">
        <w:rPr>
          <w:i/>
          <w:iCs/>
          <w:lang w:val="en-GB"/>
        </w:rPr>
        <w:t>Labormessungen zur Ermittlung der C/N-Werte bei DAB+ und der Rauschzahl der Empfänger</w:t>
      </w:r>
      <w:r w:rsidRPr="00C80083">
        <w:rPr>
          <w:lang w:val="en-GB"/>
        </w:rPr>
        <w:t xml:space="preserve">. Raul Schramm, IRT, November 2011 (in German) </w:t>
      </w:r>
    </w:p>
    <w:p w14:paraId="416B86B4" w14:textId="77777777" w:rsidR="00061A5A" w:rsidRPr="00C80083" w:rsidRDefault="00061A5A" w:rsidP="00061A5A">
      <w:pPr>
        <w:pStyle w:val="Reftext"/>
        <w:spacing w:before="100"/>
        <w:rPr>
          <w:szCs w:val="24"/>
          <w:lang w:val="en-GB"/>
        </w:rPr>
      </w:pPr>
      <w:r w:rsidRPr="00C80083">
        <w:rPr>
          <w:szCs w:val="24"/>
          <w:lang w:val="en-GB"/>
        </w:rPr>
        <w:t>[42]</w:t>
      </w:r>
      <w:r w:rsidRPr="00C80083">
        <w:rPr>
          <w:szCs w:val="24"/>
          <w:lang w:val="en-GB"/>
        </w:rPr>
        <w:tab/>
        <w:t xml:space="preserve">Recommendation ITU-R P.2109 0 </w:t>
      </w:r>
      <w:r w:rsidRPr="00C80083">
        <w:rPr>
          <w:lang w:val="en-GB"/>
        </w:rPr>
        <w:t>–</w:t>
      </w:r>
      <w:r w:rsidRPr="00C80083">
        <w:rPr>
          <w:szCs w:val="24"/>
          <w:lang w:val="en-GB"/>
        </w:rPr>
        <w:t xml:space="preserve"> </w:t>
      </w:r>
      <w:r w:rsidRPr="00C80083">
        <w:rPr>
          <w:i/>
          <w:iCs/>
          <w:szCs w:val="24"/>
          <w:lang w:val="en-GB"/>
        </w:rPr>
        <w:t>Prediction of building entry loss</w:t>
      </w:r>
      <w:r w:rsidRPr="00C80083">
        <w:rPr>
          <w:szCs w:val="24"/>
          <w:lang w:val="en-GB"/>
        </w:rPr>
        <w:t>. June 2017</w:t>
      </w:r>
    </w:p>
    <w:p w14:paraId="551B78D6" w14:textId="77777777" w:rsidR="00061A5A" w:rsidRPr="00C80083" w:rsidRDefault="00061A5A" w:rsidP="00061A5A">
      <w:pPr>
        <w:pStyle w:val="Reftext"/>
        <w:spacing w:before="100"/>
        <w:rPr>
          <w:szCs w:val="24"/>
          <w:lang w:val="en-GB"/>
        </w:rPr>
      </w:pPr>
      <w:r w:rsidRPr="00C80083">
        <w:rPr>
          <w:szCs w:val="24"/>
          <w:lang w:val="en-GB"/>
        </w:rPr>
        <w:t>[43]</w:t>
      </w:r>
      <w:r w:rsidRPr="00C80083">
        <w:rPr>
          <w:szCs w:val="24"/>
          <w:lang w:val="en-GB"/>
        </w:rPr>
        <w:tab/>
        <w:t xml:space="preserve">Report ITU-R P.2346 2 </w:t>
      </w:r>
      <w:r w:rsidRPr="00C80083">
        <w:rPr>
          <w:lang w:val="en-GB"/>
        </w:rPr>
        <w:t>–</w:t>
      </w:r>
      <w:r w:rsidRPr="00C80083">
        <w:rPr>
          <w:szCs w:val="24"/>
          <w:lang w:val="en-GB"/>
        </w:rPr>
        <w:t xml:space="preserve"> </w:t>
      </w:r>
      <w:r w:rsidRPr="00C80083">
        <w:rPr>
          <w:i/>
          <w:iCs/>
          <w:szCs w:val="24"/>
          <w:lang w:val="en-GB"/>
        </w:rPr>
        <w:t>Compilation of measurement data relating to building entry loss</w:t>
      </w:r>
      <w:r w:rsidRPr="00C80083">
        <w:rPr>
          <w:szCs w:val="24"/>
          <w:lang w:val="en-GB"/>
        </w:rPr>
        <w:t>. March 2017</w:t>
      </w:r>
    </w:p>
    <w:p w14:paraId="19F79498" w14:textId="77777777" w:rsidR="00061A5A" w:rsidRPr="00C80083" w:rsidRDefault="00061A5A" w:rsidP="00061A5A">
      <w:pPr>
        <w:pStyle w:val="Reftext"/>
        <w:spacing w:before="100"/>
        <w:rPr>
          <w:i/>
          <w:lang w:val="en-GB"/>
        </w:rPr>
      </w:pPr>
      <w:r w:rsidRPr="00C80083">
        <w:rPr>
          <w:szCs w:val="24"/>
          <w:lang w:val="en-GB"/>
        </w:rPr>
        <w:t>[44]</w:t>
      </w:r>
      <w:r w:rsidRPr="00C80083">
        <w:rPr>
          <w:szCs w:val="24"/>
          <w:lang w:val="en-GB"/>
        </w:rPr>
        <w:tab/>
      </w:r>
      <w:r w:rsidRPr="00C80083">
        <w:rPr>
          <w:lang w:val="en-GB"/>
        </w:rPr>
        <w:t>Recommendation ITU</w:t>
      </w:r>
      <w:r w:rsidRPr="00C80083">
        <w:rPr>
          <w:lang w:val="en-GB"/>
        </w:rPr>
        <w:noBreakHyphen/>
        <w:t>R BS.1660</w:t>
      </w:r>
      <w:r w:rsidRPr="00C80083">
        <w:rPr>
          <w:lang w:val="en-GB"/>
        </w:rPr>
        <w:noBreakHyphen/>
        <w:t>7 – </w:t>
      </w:r>
      <w:r w:rsidRPr="00C80083">
        <w:rPr>
          <w:i/>
          <w:iCs/>
          <w:lang w:val="en-GB"/>
        </w:rPr>
        <w:t>Technical basis for planning of terrestrial digital sound broadcast in the VHF band</w:t>
      </w:r>
      <w:r w:rsidRPr="00C80083">
        <w:rPr>
          <w:lang w:val="en-GB"/>
        </w:rPr>
        <w:t xml:space="preserve">. </w:t>
      </w:r>
      <w:r w:rsidRPr="00C80083">
        <w:rPr>
          <w:iCs/>
          <w:lang w:val="en-GB"/>
        </w:rPr>
        <w:t>October 2015</w:t>
      </w:r>
    </w:p>
    <w:p w14:paraId="4A0C3F72" w14:textId="77777777" w:rsidR="00061A5A" w:rsidRPr="00C80083" w:rsidRDefault="00061A5A" w:rsidP="00061A5A">
      <w:pPr>
        <w:pStyle w:val="Reftext"/>
        <w:spacing w:before="100"/>
        <w:rPr>
          <w:lang w:val="en-GB"/>
        </w:rPr>
      </w:pPr>
      <w:r w:rsidRPr="00C80083">
        <w:rPr>
          <w:lang w:val="en-GB"/>
        </w:rPr>
        <w:t>[45]</w:t>
      </w:r>
      <w:r w:rsidRPr="00C80083">
        <w:rPr>
          <w:lang w:val="en-GB"/>
        </w:rPr>
        <w:tab/>
        <w:t>EBU Report Tech 3391 – </w:t>
      </w:r>
      <w:r w:rsidRPr="00C80083">
        <w:rPr>
          <w:i/>
          <w:iCs/>
          <w:lang w:val="en-GB"/>
        </w:rPr>
        <w:t>Guidelines for DAB network planning</w:t>
      </w:r>
      <w:r w:rsidRPr="00C80083">
        <w:rPr>
          <w:lang w:val="en-GB"/>
        </w:rPr>
        <w:t>, Geneva May 2018</w:t>
      </w:r>
    </w:p>
    <w:p w14:paraId="52EAC30B" w14:textId="77777777" w:rsidR="00061A5A" w:rsidRPr="00C80083" w:rsidRDefault="00061A5A" w:rsidP="00061A5A">
      <w:pPr>
        <w:pStyle w:val="Reftext"/>
        <w:spacing w:before="100"/>
        <w:rPr>
          <w:i/>
          <w:lang w:val="en-GB"/>
        </w:rPr>
      </w:pPr>
      <w:r w:rsidRPr="00C80083">
        <w:rPr>
          <w:szCs w:val="24"/>
          <w:lang w:val="en-GB"/>
        </w:rPr>
        <w:t>[46]</w:t>
      </w:r>
      <w:r w:rsidRPr="00C80083">
        <w:rPr>
          <w:szCs w:val="24"/>
          <w:lang w:val="en-GB"/>
        </w:rPr>
        <w:tab/>
      </w:r>
      <w:r w:rsidRPr="00C80083">
        <w:rPr>
          <w:lang w:val="en-GB"/>
        </w:rPr>
        <w:t xml:space="preserve">Measurements of the vehicle penetration loss characteristics at 800 MHz. </w:t>
      </w:r>
      <w:r w:rsidRPr="00C80083">
        <w:rPr>
          <w:i/>
          <w:lang w:val="en-GB"/>
        </w:rPr>
        <w:t>48th IEEE Vehicular technology Symposium, May 1998</w:t>
      </w:r>
    </w:p>
    <w:p w14:paraId="1349538B" w14:textId="77777777" w:rsidR="00061A5A" w:rsidRPr="00C80083" w:rsidRDefault="00061A5A" w:rsidP="00061A5A">
      <w:pPr>
        <w:pStyle w:val="Reftext"/>
        <w:spacing w:before="100"/>
        <w:rPr>
          <w:i/>
          <w:lang w:val="en-GB"/>
        </w:rPr>
      </w:pPr>
      <w:r w:rsidRPr="00C80083">
        <w:rPr>
          <w:szCs w:val="24"/>
          <w:lang w:val="en-GB"/>
        </w:rPr>
        <w:t>[47]</w:t>
      </w:r>
      <w:r w:rsidRPr="00C80083">
        <w:rPr>
          <w:szCs w:val="24"/>
          <w:lang w:val="en-GB"/>
        </w:rPr>
        <w:tab/>
      </w:r>
      <w:r w:rsidRPr="00C80083">
        <w:rPr>
          <w:lang w:val="en-GB"/>
        </w:rPr>
        <w:t>EBU TR 024 (BPN 066, July 2005) - SFN frequency planning and network implementation with regard to T-DAB and DVB-T. Geneva, October 2013</w:t>
      </w:r>
    </w:p>
    <w:p w14:paraId="7F16A71A" w14:textId="77777777" w:rsidR="00061A5A" w:rsidRPr="00C80083" w:rsidRDefault="00061A5A" w:rsidP="00061A5A">
      <w:pPr>
        <w:pStyle w:val="Reftext"/>
        <w:spacing w:before="100"/>
        <w:rPr>
          <w:rFonts w:cs="Calibri"/>
          <w:bCs/>
          <w:i/>
          <w:lang w:val="en-GB" w:eastAsia="en-GB"/>
        </w:rPr>
      </w:pPr>
      <w:r w:rsidRPr="00C80083">
        <w:rPr>
          <w:szCs w:val="24"/>
          <w:lang w:val="en-GB"/>
        </w:rPr>
        <w:t>[48]</w:t>
      </w:r>
      <w:r w:rsidRPr="00C80083">
        <w:rPr>
          <w:szCs w:val="24"/>
          <w:lang w:val="en-GB"/>
        </w:rPr>
        <w:tab/>
      </w:r>
      <w:r w:rsidRPr="00C80083">
        <w:rPr>
          <w:rFonts w:cs="Calibri"/>
          <w:bCs/>
          <w:lang w:val="en-GB" w:eastAsia="en-GB"/>
        </w:rPr>
        <w:t xml:space="preserve">Location Factor Standard Deviation Field Trial Results and Analysis. </w:t>
      </w:r>
      <w:r w:rsidRPr="00C80083">
        <w:rPr>
          <w:rFonts w:cs="Calibri"/>
          <w:bCs/>
          <w:i/>
          <w:lang w:val="en-GB" w:eastAsia="en-GB"/>
        </w:rPr>
        <w:t xml:space="preserve">CRA, Les Sabel and Wilson NG, </w:t>
      </w:r>
      <w:r w:rsidRPr="00C80083">
        <w:rPr>
          <w:rFonts w:cs="Calibri"/>
          <w:bCs/>
          <w:iCs/>
          <w:lang w:val="en-GB" w:eastAsia="en-GB"/>
        </w:rPr>
        <w:t>May 2016</w:t>
      </w:r>
    </w:p>
    <w:p w14:paraId="231585B6" w14:textId="77777777" w:rsidR="00061A5A" w:rsidRPr="00C80083" w:rsidRDefault="00061A5A" w:rsidP="00061A5A">
      <w:pPr>
        <w:pStyle w:val="Reftext"/>
        <w:spacing w:before="100"/>
        <w:rPr>
          <w:szCs w:val="24"/>
          <w:lang w:val="en-GB"/>
        </w:rPr>
      </w:pPr>
      <w:r w:rsidRPr="00C80083">
        <w:rPr>
          <w:szCs w:val="24"/>
          <w:lang w:val="en-GB"/>
        </w:rPr>
        <w:t>[49]</w:t>
      </w:r>
      <w:r w:rsidRPr="00C80083">
        <w:rPr>
          <w:szCs w:val="24"/>
          <w:lang w:val="en-GB"/>
        </w:rPr>
        <w:tab/>
        <w:t>DAB+ Field Strength Location Variation Standard Deviation Investigation. CRA, Les Sabel and Wilson NG, September 2016</w:t>
      </w:r>
    </w:p>
    <w:p w14:paraId="0BB754F0" w14:textId="77777777" w:rsidR="00061A5A" w:rsidRPr="00C80083" w:rsidRDefault="00061A5A" w:rsidP="00061A5A">
      <w:pPr>
        <w:pStyle w:val="Reftext"/>
        <w:spacing w:before="100"/>
        <w:rPr>
          <w:color w:val="0000FF"/>
          <w:u w:val="single"/>
          <w:lang w:val="en-GB" w:eastAsia="en-GB"/>
        </w:rPr>
      </w:pPr>
      <w:r w:rsidRPr="00C80083">
        <w:rPr>
          <w:szCs w:val="24"/>
          <w:lang w:val="en-GB"/>
        </w:rPr>
        <w:t>[50]</w:t>
      </w:r>
      <w:r w:rsidRPr="00C80083">
        <w:rPr>
          <w:szCs w:val="24"/>
          <w:lang w:val="en-GB"/>
        </w:rPr>
        <w:tab/>
      </w:r>
      <w:r w:rsidRPr="00C80083">
        <w:rPr>
          <w:rFonts w:cs="Book Antiqua"/>
          <w:bCs/>
          <w:i/>
          <w:iCs/>
          <w:lang w:val="en-GB" w:eastAsia="it-IT"/>
        </w:rPr>
        <w:t xml:space="preserve">Signal in Band III. </w:t>
      </w:r>
      <w:r w:rsidRPr="00C80083">
        <w:rPr>
          <w:rFonts w:cs="Book Antiqua"/>
          <w:bCs/>
          <w:lang w:val="en-GB" w:eastAsia="it-IT"/>
        </w:rPr>
        <w:t xml:space="preserve">OFCOM/BBC/Arqiva. </w:t>
      </w:r>
      <w:r w:rsidRPr="00C80083">
        <w:rPr>
          <w:bCs/>
          <w:iCs/>
          <w:lang w:val="en-GB" w:eastAsia="it-IT"/>
        </w:rPr>
        <w:t>Version 1.0, 30 April 2012</w:t>
      </w:r>
      <w:r w:rsidRPr="00C80083">
        <w:rPr>
          <w:bCs/>
          <w:lang w:val="en-GB" w:eastAsia="it-IT"/>
        </w:rPr>
        <w:t xml:space="preserve"> (</w:t>
      </w:r>
      <w:r w:rsidR="00C4545B">
        <w:fldChar w:fldCharType="begin"/>
      </w:r>
      <w:r w:rsidR="00C4545B" w:rsidRPr="00C4545B">
        <w:rPr>
          <w:lang w:val="en-GB"/>
          <w:rPrChange w:id="1145" w:author="Gomez, Yoanni" w:date="2019-09-30T10:15:00Z">
            <w:rPr/>
          </w:rPrChange>
        </w:rPr>
        <w:instrText xml:space="preserve"> HYPERLINK "http://stakeholders.ofcom.org.uk/binaries/broadcast/radio-ops/coverage/Location_Variation_for_TDAB.pdf" </w:instrText>
      </w:r>
      <w:r w:rsidR="00C4545B">
        <w:fldChar w:fldCharType="separate"/>
      </w:r>
      <w:r w:rsidRPr="00C80083">
        <w:rPr>
          <w:color w:val="0000FF"/>
          <w:u w:val="single"/>
          <w:lang w:val="en-GB" w:eastAsia="en-GB"/>
        </w:rPr>
        <w:t>http://stakeholders.ofcom.org.uk/binaries/broadcast/radio</w:t>
      </w:r>
      <w:r w:rsidRPr="00C80083">
        <w:rPr>
          <w:color w:val="0000FF"/>
          <w:u w:val="single"/>
          <w:lang w:val="en-GB" w:eastAsia="en-GB"/>
        </w:rPr>
        <w:noBreakHyphen/>
        <w:t>ops/coverage/Location_Variation_for_TDAB.pdf</w:t>
      </w:r>
      <w:r w:rsidR="00C4545B">
        <w:rPr>
          <w:color w:val="0000FF"/>
          <w:u w:val="single"/>
          <w:lang w:val="en-GB" w:eastAsia="en-GB"/>
        </w:rPr>
        <w:fldChar w:fldCharType="end"/>
      </w:r>
      <w:r w:rsidRPr="00C80083">
        <w:rPr>
          <w:color w:val="0000FF"/>
          <w:u w:val="single"/>
          <w:lang w:val="en-GB" w:eastAsia="en-GB"/>
        </w:rPr>
        <w:t xml:space="preserve"> </w:t>
      </w:r>
    </w:p>
    <w:p w14:paraId="1342290C" w14:textId="77777777" w:rsidR="00061A5A" w:rsidRPr="00C80083" w:rsidRDefault="00061A5A" w:rsidP="00061A5A">
      <w:pPr>
        <w:pStyle w:val="Reftext"/>
        <w:spacing w:before="100"/>
        <w:rPr>
          <w:i/>
          <w:lang w:val="en-GB"/>
        </w:rPr>
      </w:pPr>
      <w:r w:rsidRPr="00C80083">
        <w:rPr>
          <w:szCs w:val="24"/>
          <w:lang w:val="en-GB"/>
        </w:rPr>
        <w:t>[51]</w:t>
      </w:r>
      <w:r w:rsidRPr="00C80083">
        <w:rPr>
          <w:szCs w:val="24"/>
          <w:lang w:val="en-GB"/>
        </w:rPr>
        <w:tab/>
      </w:r>
      <w:r w:rsidRPr="00C80083">
        <w:rPr>
          <w:i/>
          <w:iCs/>
          <w:lang w:val="en-GB"/>
        </w:rPr>
        <w:t>Statistical Analysis of Field Strength Location Variability for UHF Multimedia Broadband Services.</w:t>
      </w:r>
      <w:r w:rsidRPr="00C80083">
        <w:rPr>
          <w:lang w:val="en-GB"/>
        </w:rPr>
        <w:t xml:space="preserve"> </w:t>
      </w:r>
      <w:r w:rsidRPr="00C80083">
        <w:rPr>
          <w:iCs/>
          <w:lang w:val="en-GB"/>
        </w:rPr>
        <w:t xml:space="preserve">J.A. Arenas </w:t>
      </w:r>
      <w:r w:rsidRPr="00C80083">
        <w:rPr>
          <w:i/>
          <w:lang w:val="en-GB"/>
        </w:rPr>
        <w:t>et al.</w:t>
      </w:r>
      <w:r w:rsidRPr="00C80083">
        <w:rPr>
          <w:iCs/>
          <w:lang w:val="en-GB"/>
        </w:rPr>
        <w:t>, IEEE,</w:t>
      </w:r>
      <w:r w:rsidRPr="00C80083">
        <w:rPr>
          <w:i/>
          <w:lang w:val="en-GB"/>
        </w:rPr>
        <w:t xml:space="preserve"> </w:t>
      </w:r>
      <w:r w:rsidRPr="00C80083">
        <w:rPr>
          <w:iCs/>
          <w:lang w:val="en-GB"/>
        </w:rPr>
        <w:t>December 2011</w:t>
      </w:r>
    </w:p>
    <w:p w14:paraId="6C2D6B20" w14:textId="77777777" w:rsidR="00061A5A" w:rsidRPr="00C80083" w:rsidRDefault="00061A5A" w:rsidP="00061A5A">
      <w:pPr>
        <w:pStyle w:val="Reftext"/>
        <w:spacing w:before="100"/>
        <w:rPr>
          <w:i/>
          <w:lang w:val="en-GB" w:eastAsia="de-DE"/>
        </w:rPr>
      </w:pPr>
      <w:r w:rsidRPr="00C80083">
        <w:rPr>
          <w:szCs w:val="24"/>
          <w:lang w:val="en-GB"/>
        </w:rPr>
        <w:t>[52]</w:t>
      </w:r>
      <w:r w:rsidRPr="00C80083">
        <w:rPr>
          <w:szCs w:val="24"/>
          <w:lang w:val="en-GB"/>
        </w:rPr>
        <w:tab/>
      </w:r>
      <w:r w:rsidRPr="00C80083">
        <w:rPr>
          <w:lang w:val="en-GB" w:eastAsia="de-DE"/>
        </w:rPr>
        <w:t>WI95revCO07 </w:t>
      </w:r>
      <w:r w:rsidRPr="00C80083">
        <w:rPr>
          <w:lang w:val="en-GB" w:eastAsia="de-DE"/>
        </w:rPr>
        <w:noBreakHyphen/>
        <w:t> FINAL ACTS of the CEPT T</w:t>
      </w:r>
      <w:r w:rsidRPr="00C80083">
        <w:rPr>
          <w:lang w:val="en-GB" w:eastAsia="de-DE"/>
        </w:rPr>
        <w:noBreakHyphen/>
        <w:t xml:space="preserve">DAB </w:t>
      </w:r>
      <w:r w:rsidRPr="00C80083">
        <w:rPr>
          <w:i/>
          <w:iCs/>
          <w:lang w:val="en-GB" w:eastAsia="de-DE"/>
        </w:rPr>
        <w:t>Planning Meeting for the revision of the Special Arrangement of the European Conference of Postal and Telecommunications Administrations (CEPT) relating to the use of the bands 47</w:t>
      </w:r>
      <w:r w:rsidRPr="00C80083">
        <w:rPr>
          <w:i/>
          <w:iCs/>
          <w:lang w:val="en-GB" w:eastAsia="de-DE"/>
        </w:rPr>
        <w:noBreakHyphen/>
        <w:t>68 MHz, 87.5</w:t>
      </w:r>
      <w:r w:rsidRPr="00C80083">
        <w:rPr>
          <w:i/>
          <w:iCs/>
          <w:lang w:val="en-GB" w:eastAsia="de-DE"/>
        </w:rPr>
        <w:noBreakHyphen/>
        <w:t>108 MHz, 174</w:t>
      </w:r>
      <w:r w:rsidRPr="00C80083">
        <w:rPr>
          <w:i/>
          <w:iCs/>
          <w:lang w:val="en-GB" w:eastAsia="de-DE"/>
        </w:rPr>
        <w:noBreakHyphen/>
        <w:t>230 MHz, 230</w:t>
      </w:r>
      <w:r w:rsidRPr="00C80083">
        <w:rPr>
          <w:i/>
          <w:iCs/>
          <w:lang w:val="en-GB" w:eastAsia="de-DE"/>
        </w:rPr>
        <w:noBreakHyphen/>
        <w:t>240 MHz and 1452</w:t>
      </w:r>
      <w:r w:rsidRPr="00C80083">
        <w:rPr>
          <w:i/>
          <w:iCs/>
          <w:lang w:val="en-GB" w:eastAsia="de-DE"/>
        </w:rPr>
        <w:noBreakHyphen/>
        <w:t>1492 MHz for the introduction of Terrestrial Digital Audio Broadcasting (T</w:t>
      </w:r>
      <w:r w:rsidRPr="00C80083">
        <w:rPr>
          <w:i/>
          <w:iCs/>
          <w:lang w:val="en-GB" w:eastAsia="de-DE"/>
        </w:rPr>
        <w:noBreakHyphen/>
        <w:t>DAB)</w:t>
      </w:r>
      <w:r w:rsidRPr="00C80083">
        <w:rPr>
          <w:lang w:val="en-GB" w:eastAsia="de-DE"/>
        </w:rPr>
        <w:t>, Wiesbaden, 1995, as revised by the CEPT T</w:t>
      </w:r>
      <w:r w:rsidRPr="00C80083">
        <w:rPr>
          <w:lang w:val="en-GB" w:eastAsia="de-DE"/>
        </w:rPr>
        <w:noBreakHyphen/>
        <w:t>DAB planning meeting, Bonn, 1996, as further revised by the CEPT T</w:t>
      </w:r>
      <w:r w:rsidRPr="00C80083">
        <w:rPr>
          <w:lang w:val="en-GB" w:eastAsia="de-DE"/>
        </w:rPr>
        <w:noBreakHyphen/>
        <w:t xml:space="preserve">DAB planning meeting, Maastricht, 2002. </w:t>
      </w:r>
      <w:r w:rsidRPr="00C80083">
        <w:rPr>
          <w:iCs/>
          <w:lang w:val="en-GB" w:eastAsia="de-DE"/>
        </w:rPr>
        <w:t>Constanţa 2007</w:t>
      </w:r>
    </w:p>
    <w:p w14:paraId="2573AC8D" w14:textId="77777777" w:rsidR="00061A5A" w:rsidRPr="00C80083" w:rsidRDefault="00061A5A" w:rsidP="00061A5A">
      <w:pPr>
        <w:pStyle w:val="Reftext"/>
        <w:spacing w:before="100"/>
        <w:rPr>
          <w:bCs/>
          <w:i/>
          <w:lang w:val="en-GB"/>
        </w:rPr>
      </w:pPr>
      <w:r w:rsidRPr="00C80083">
        <w:rPr>
          <w:szCs w:val="24"/>
          <w:lang w:val="en-GB"/>
        </w:rPr>
        <w:t>[53]</w:t>
      </w:r>
      <w:r w:rsidRPr="00C80083">
        <w:rPr>
          <w:szCs w:val="24"/>
          <w:lang w:val="en-GB"/>
        </w:rPr>
        <w:tab/>
      </w:r>
      <w:r w:rsidRPr="00C80083">
        <w:rPr>
          <w:bCs/>
          <w:lang w:val="en-GB"/>
        </w:rPr>
        <w:t xml:space="preserve">Schutzabstand bei DAB+ im Gausskanal; Messungen mit Neuen Empfängern. </w:t>
      </w:r>
      <w:r w:rsidRPr="00C80083">
        <w:rPr>
          <w:bCs/>
          <w:i/>
          <w:lang w:val="en-GB"/>
        </w:rPr>
        <w:t xml:space="preserve">Raul Schramm, IRT, </w:t>
      </w:r>
      <w:r w:rsidRPr="00C80083">
        <w:rPr>
          <w:bCs/>
          <w:iCs/>
          <w:lang w:val="en-GB"/>
        </w:rPr>
        <w:t>July 2013</w:t>
      </w:r>
    </w:p>
    <w:p w14:paraId="61AF75DC" w14:textId="77777777" w:rsidR="00061A5A" w:rsidRPr="00FD4CE2" w:rsidRDefault="00061A5A" w:rsidP="00061A5A">
      <w:pPr>
        <w:pStyle w:val="Reftext"/>
        <w:spacing w:before="100"/>
        <w:rPr>
          <w:i/>
          <w:lang w:val="en-GB"/>
        </w:rPr>
      </w:pPr>
      <w:r w:rsidRPr="00C80083">
        <w:rPr>
          <w:szCs w:val="24"/>
          <w:lang w:val="en-GB"/>
        </w:rPr>
        <w:t>[54]</w:t>
      </w:r>
      <w:r w:rsidRPr="00C80083">
        <w:rPr>
          <w:szCs w:val="24"/>
          <w:lang w:val="en-GB"/>
        </w:rPr>
        <w:tab/>
      </w:r>
      <w:r w:rsidRPr="00C80083">
        <w:rPr>
          <w:lang w:val="en-GB"/>
        </w:rPr>
        <w:t xml:space="preserve">ETSI EN 302 077 V2.1.0 – Transmitting equipment for the Digital Audio Broadcasting (DAB) service; Harmonised Standard for access to radio spectrum. </w:t>
      </w:r>
      <w:r w:rsidRPr="00FD4CE2">
        <w:rPr>
          <w:iCs/>
          <w:lang w:val="en-GB"/>
        </w:rPr>
        <w:t>March 2018</w:t>
      </w:r>
    </w:p>
    <w:p w14:paraId="2349748E" w14:textId="77777777" w:rsidR="00061A5A" w:rsidRPr="00061A5A" w:rsidRDefault="00061A5A" w:rsidP="00061A5A">
      <w:pPr>
        <w:pStyle w:val="Reftext"/>
        <w:spacing w:before="100"/>
        <w:rPr>
          <w:i/>
          <w:lang w:val="en-GB"/>
        </w:rPr>
      </w:pPr>
      <w:r w:rsidRPr="00061A5A">
        <w:rPr>
          <w:szCs w:val="24"/>
          <w:lang w:val="en-GB"/>
        </w:rPr>
        <w:t>[55]</w:t>
      </w:r>
      <w:r w:rsidRPr="00061A5A">
        <w:rPr>
          <w:szCs w:val="24"/>
          <w:lang w:val="en-GB"/>
        </w:rPr>
        <w:tab/>
      </w:r>
      <w:r w:rsidRPr="00061A5A">
        <w:rPr>
          <w:lang w:val="en-GB"/>
        </w:rPr>
        <w:t>Recommendation ITU</w:t>
      </w:r>
      <w:r w:rsidRPr="00061A5A">
        <w:rPr>
          <w:lang w:val="en-GB"/>
        </w:rPr>
        <w:noBreakHyphen/>
        <w:t>R BT.1368</w:t>
      </w:r>
      <w:r w:rsidRPr="00061A5A">
        <w:rPr>
          <w:lang w:val="en-GB"/>
        </w:rPr>
        <w:noBreakHyphen/>
        <w:t>12 – </w:t>
      </w:r>
      <w:r w:rsidRPr="00061A5A">
        <w:rPr>
          <w:i/>
          <w:iCs/>
          <w:lang w:val="en-GB"/>
        </w:rPr>
        <w:t>Planning criteria, including protection ratios, for digital terrestrial television services in the VHF/UHF bands</w:t>
      </w:r>
      <w:r w:rsidRPr="00061A5A">
        <w:rPr>
          <w:lang w:val="en-GB"/>
        </w:rPr>
        <w:t xml:space="preserve">. </w:t>
      </w:r>
      <w:r w:rsidRPr="00061A5A">
        <w:rPr>
          <w:iCs/>
          <w:lang w:val="en-GB"/>
        </w:rPr>
        <w:t>February 2015</w:t>
      </w:r>
    </w:p>
    <w:p w14:paraId="54093A2F" w14:textId="77777777" w:rsidR="00061A5A" w:rsidRPr="00061A5A" w:rsidRDefault="00061A5A" w:rsidP="00061A5A">
      <w:pPr>
        <w:pStyle w:val="Reftext"/>
        <w:spacing w:before="100"/>
        <w:rPr>
          <w:szCs w:val="24"/>
          <w:lang w:val="en-GB"/>
        </w:rPr>
      </w:pPr>
      <w:r w:rsidRPr="00061A5A">
        <w:rPr>
          <w:szCs w:val="24"/>
          <w:lang w:val="en-GB"/>
        </w:rPr>
        <w:t>[56]</w:t>
      </w:r>
      <w:r w:rsidRPr="00061A5A">
        <w:rPr>
          <w:szCs w:val="24"/>
          <w:lang w:val="en-GB"/>
        </w:rPr>
        <w:tab/>
      </w:r>
      <w:r w:rsidRPr="00061A5A">
        <w:rPr>
          <w:i/>
          <w:iCs/>
          <w:szCs w:val="24"/>
          <w:lang w:val="en-GB"/>
        </w:rPr>
        <w:t>Update on Man Made Noise impact due to antenna gain</w:t>
      </w:r>
      <w:r w:rsidRPr="00061A5A">
        <w:rPr>
          <w:szCs w:val="24"/>
          <w:lang w:val="en-GB"/>
        </w:rPr>
        <w:t xml:space="preserve"> rev2. L. Sabel, S Comm Technologies and </w:t>
      </w:r>
      <w:r w:rsidRPr="00061A5A">
        <w:rPr>
          <w:lang w:val="en-GB"/>
        </w:rPr>
        <w:t>Commercial</w:t>
      </w:r>
      <w:r w:rsidRPr="00061A5A">
        <w:rPr>
          <w:szCs w:val="24"/>
          <w:lang w:val="en-GB"/>
        </w:rPr>
        <w:t xml:space="preserve"> Radio Australia, November 2017</w:t>
      </w:r>
    </w:p>
    <w:p w14:paraId="010A0BAC" w14:textId="77777777" w:rsidR="00061A5A" w:rsidRPr="00061A5A" w:rsidRDefault="00061A5A" w:rsidP="00061A5A">
      <w:pPr>
        <w:pStyle w:val="Reftext"/>
        <w:spacing w:before="100"/>
        <w:rPr>
          <w:lang w:val="en-GB"/>
        </w:rPr>
      </w:pPr>
      <w:r w:rsidRPr="00061A5A">
        <w:rPr>
          <w:lang w:val="en-GB"/>
        </w:rPr>
        <w:t>[57]</w:t>
      </w:r>
      <w:r w:rsidRPr="00061A5A">
        <w:rPr>
          <w:lang w:val="en-GB"/>
        </w:rPr>
        <w:tab/>
        <w:t>EBU Document B/BCP 134 – </w:t>
      </w:r>
      <w:r w:rsidRPr="00061A5A">
        <w:rPr>
          <w:i/>
          <w:iCs/>
          <w:lang w:val="en-GB"/>
        </w:rPr>
        <w:t>Effects of negative isotropic antenna gains on the treatment of man-made noise</w:t>
      </w:r>
      <w:r w:rsidRPr="00061A5A">
        <w:rPr>
          <w:lang w:val="en-GB"/>
        </w:rPr>
        <w:t>. IRT, November 2005</w:t>
      </w:r>
    </w:p>
    <w:p w14:paraId="796E7CDA" w14:textId="77777777" w:rsidR="00061A5A" w:rsidRPr="00061A5A" w:rsidRDefault="00061A5A" w:rsidP="00061A5A">
      <w:pPr>
        <w:pStyle w:val="Reftext"/>
        <w:spacing w:before="100"/>
        <w:rPr>
          <w:lang w:val="en-GB"/>
        </w:rPr>
      </w:pPr>
      <w:r w:rsidRPr="00061A5A">
        <w:rPr>
          <w:lang w:val="en-GB"/>
        </w:rPr>
        <w:t>[58]</w:t>
      </w:r>
      <w:r w:rsidRPr="00061A5A">
        <w:rPr>
          <w:lang w:val="en-GB"/>
        </w:rPr>
        <w:tab/>
        <w:t>ETSI TS 102 563 (V2.1.1) – Digital Audio Broadcasting (DAB); DAB+ Audio Coding (MPEG HE AACv2). January 2017</w:t>
      </w:r>
    </w:p>
    <w:p w14:paraId="1EB8C051" w14:textId="538EAE7B" w:rsidR="00061A5A" w:rsidRPr="00061A5A" w:rsidRDefault="00061A5A" w:rsidP="00061A5A">
      <w:pPr>
        <w:pStyle w:val="Reftext"/>
        <w:spacing w:before="100"/>
        <w:rPr>
          <w:lang w:val="en-GB"/>
        </w:rPr>
      </w:pPr>
      <w:r w:rsidRPr="00061A5A">
        <w:rPr>
          <w:lang w:val="en-GB"/>
        </w:rPr>
        <w:t>[59]</w:t>
      </w:r>
      <w:r w:rsidRPr="00061A5A">
        <w:rPr>
          <w:lang w:val="en-GB"/>
        </w:rPr>
        <w:tab/>
        <w:t>ETSI TS 103 466 V1.1.1 – Digital Audio Broadcasting (DAB); DAB audio coding (MPEG Layer II). October 2016</w:t>
      </w:r>
    </w:p>
    <w:p w14:paraId="30B6B1E1" w14:textId="5802C84C" w:rsidR="00061A5A" w:rsidRDefault="00061A5A" w:rsidP="00061A5A">
      <w:pPr>
        <w:pStyle w:val="Reftext"/>
        <w:spacing w:before="100"/>
      </w:pPr>
      <w:r w:rsidRPr="00061A5A">
        <w:rPr>
          <w:lang w:val="en-GB"/>
        </w:rPr>
        <w:t>[60]</w:t>
      </w:r>
      <w:r w:rsidRPr="00061A5A">
        <w:rPr>
          <w:lang w:val="en-GB"/>
        </w:rPr>
        <w:tab/>
        <w:t xml:space="preserve">ETSI TR 101 495 V2.1.1 – Digital Audio Broadcasting (DAB); Guide to DAB standards. </w:t>
      </w:r>
      <w:r w:rsidRPr="00070FC1">
        <w:t>August 2017</w:t>
      </w:r>
    </w:p>
    <w:p w14:paraId="7DCAFF85" w14:textId="77777777" w:rsidR="00056E53" w:rsidRPr="00070FC1" w:rsidRDefault="00056E53" w:rsidP="00061A5A">
      <w:pPr>
        <w:pStyle w:val="Reftext"/>
        <w:spacing w:before="100"/>
      </w:pPr>
    </w:p>
    <w:p w14:paraId="3452B931" w14:textId="77777777" w:rsidR="003A35CA" w:rsidRPr="00070FC1" w:rsidRDefault="003A35CA" w:rsidP="003A35CA">
      <w:pPr>
        <w:pStyle w:val="Line"/>
        <w:rPr>
          <w:lang w:eastAsia="zh-CN"/>
        </w:rPr>
      </w:pPr>
    </w:p>
    <w:sectPr w:rsidR="003A35CA" w:rsidRPr="00070FC1" w:rsidSect="00055F90">
      <w:headerReference w:type="even" r:id="rId173"/>
      <w:headerReference w:type="default" r:id="rId17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A9CC1" w14:textId="77777777" w:rsidR="0016354A" w:rsidRDefault="0016354A">
      <w:r>
        <w:separator/>
      </w:r>
    </w:p>
  </w:endnote>
  <w:endnote w:type="continuationSeparator" w:id="0">
    <w:p w14:paraId="10BCC216" w14:textId="77777777" w:rsidR="0016354A" w:rsidRDefault="0016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4FE6" w14:textId="4CF336F1" w:rsidR="00381964" w:rsidRPr="00C80083" w:rsidRDefault="00381964" w:rsidP="00C80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E2B36" w14:textId="031585A3" w:rsidR="00381964" w:rsidRPr="00C80083" w:rsidRDefault="00381964" w:rsidP="00C80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97C87" w14:textId="77777777" w:rsidR="0016354A" w:rsidRDefault="0016354A">
      <w:r>
        <w:separator/>
      </w:r>
    </w:p>
  </w:footnote>
  <w:footnote w:type="continuationSeparator" w:id="0">
    <w:p w14:paraId="3EF3FDC2" w14:textId="77777777" w:rsidR="0016354A" w:rsidRDefault="0016354A">
      <w:r>
        <w:continuationSeparator/>
      </w:r>
    </w:p>
  </w:footnote>
  <w:footnote w:id="1">
    <w:p w14:paraId="050EE21A" w14:textId="5055A30C" w:rsidR="004E5F6B" w:rsidRPr="008B3D7F" w:rsidRDefault="004E5F6B" w:rsidP="004E5F6B">
      <w:pPr>
        <w:pStyle w:val="FootnoteText"/>
        <w:rPr>
          <w:lang w:val="en-US"/>
        </w:rPr>
      </w:pPr>
      <w:r w:rsidRPr="00206071">
        <w:rPr>
          <w:rStyle w:val="FootnoteReference"/>
        </w:rPr>
        <w:footnoteRef/>
      </w:r>
      <w:r w:rsidRPr="004E5F6B">
        <w:rPr>
          <w:lang w:val="en-GB"/>
        </w:rPr>
        <w:t xml:space="preserve"> </w:t>
      </w:r>
      <w:r>
        <w:rPr>
          <w:lang w:val="en-GB"/>
        </w:rPr>
        <w:tab/>
      </w:r>
      <w:r w:rsidRPr="00206071">
        <w:rPr>
          <w:lang w:val="en-US"/>
        </w:rPr>
        <w:t>Planning parameters for System H are expected in a further update of this Report.</w:t>
      </w:r>
    </w:p>
  </w:footnote>
  <w:footnote w:id="2">
    <w:p w14:paraId="42F2B5C1" w14:textId="77777777" w:rsidR="00381964" w:rsidRPr="00C80083" w:rsidRDefault="00381964" w:rsidP="00061A5A">
      <w:pPr>
        <w:pStyle w:val="FootnoteText"/>
        <w:rPr>
          <w:lang w:val="en-GB"/>
        </w:rPr>
      </w:pPr>
      <w:r w:rsidRPr="002D0BCB">
        <w:rPr>
          <w:rStyle w:val="FootnoteReference"/>
          <w:sz w:val="20"/>
        </w:rPr>
        <w:footnoteRef/>
      </w:r>
      <w:r w:rsidRPr="00C80083">
        <w:rPr>
          <w:i/>
          <w:iCs/>
          <w:lang w:val="en-GB"/>
        </w:rPr>
        <w:tab/>
      </w:r>
      <w:r w:rsidRPr="00C80083">
        <w:rPr>
          <w:lang w:val="en-GB"/>
        </w:rPr>
        <w:t>The calculation presented in [56] is an updated version of the derivation in [57].</w:t>
      </w:r>
    </w:p>
  </w:footnote>
  <w:footnote w:id="3">
    <w:p w14:paraId="74337351" w14:textId="77777777" w:rsidR="00381964" w:rsidRPr="00C74563" w:rsidRDefault="00381964" w:rsidP="00061A5A">
      <w:pPr>
        <w:pStyle w:val="FootnoteText"/>
        <w:rPr>
          <w:lang w:val="en-US"/>
        </w:rPr>
      </w:pPr>
      <w:r>
        <w:rPr>
          <w:rStyle w:val="FootnoteReference"/>
        </w:rPr>
        <w:footnoteRef/>
      </w:r>
      <w:r w:rsidRPr="00C74563">
        <w:rPr>
          <w:lang w:val="en-US"/>
        </w:rPr>
        <w:tab/>
      </w:r>
      <w:r w:rsidR="00C4545B">
        <w:fldChar w:fldCharType="begin"/>
      </w:r>
      <w:r w:rsidR="00C4545B" w:rsidRPr="00C4545B">
        <w:rPr>
          <w:lang w:val="en-GB"/>
          <w:rPrChange w:id="481" w:author="Gomez, Yoanni" w:date="2019-09-30T10:16:00Z">
            <w:rPr/>
          </w:rPrChange>
        </w:rPr>
        <w:instrText xml:space="preserve"> HYPERLINK "http://www.fh-kl.de" </w:instrText>
      </w:r>
      <w:r w:rsidR="00C4545B">
        <w:fldChar w:fldCharType="separate"/>
      </w:r>
      <w:r w:rsidRPr="00C74563">
        <w:rPr>
          <w:rStyle w:val="Hyperlink"/>
          <w:lang w:val="en-US"/>
        </w:rPr>
        <w:t>http://www.fh-kl.de</w:t>
      </w:r>
      <w:r w:rsidR="00C4545B">
        <w:rPr>
          <w:rStyle w:val="Hyperlink"/>
          <w:lang w:val="en-US"/>
        </w:rPr>
        <w:fldChar w:fldCharType="end"/>
      </w:r>
      <w:r w:rsidRPr="00C74563">
        <w:rPr>
          <w:rStyle w:val="Hyperlink"/>
          <w:lang w:val="en-US"/>
        </w:rPr>
        <w:t>;</w:t>
      </w:r>
      <w:r w:rsidRPr="00C74563">
        <w:rPr>
          <w:lang w:val="en-US"/>
        </w:rPr>
        <w:t xml:space="preserve"> </w:t>
      </w:r>
      <w:r w:rsidR="00C4545B">
        <w:fldChar w:fldCharType="begin"/>
      </w:r>
      <w:r w:rsidR="00C4545B" w:rsidRPr="00C4545B">
        <w:rPr>
          <w:lang w:val="en-GB"/>
          <w:rPrChange w:id="482" w:author="Gomez, Yoanni" w:date="2019-09-30T10:16:00Z">
            <w:rPr/>
          </w:rPrChange>
        </w:rPr>
        <w:instrText xml:space="preserve"> HYPERLINK "http://www.drm-radio-kl.eu" </w:instrText>
      </w:r>
      <w:r w:rsidR="00C4545B">
        <w:fldChar w:fldCharType="separate"/>
      </w:r>
      <w:r w:rsidRPr="00C74563">
        <w:rPr>
          <w:rStyle w:val="Hyperlink"/>
          <w:lang w:val="en-US"/>
        </w:rPr>
        <w:t>http://www.drm-radio-kl.eu</w:t>
      </w:r>
      <w:r w:rsidR="00C4545B">
        <w:rPr>
          <w:rStyle w:val="Hyperlink"/>
          <w:lang w:val="en-US"/>
        </w:rPr>
        <w:fldChar w:fldCharType="end"/>
      </w:r>
      <w:r w:rsidRPr="00C74563">
        <w:rPr>
          <w:lang w:val="en-US"/>
        </w:rPr>
        <w:t>.</w:t>
      </w:r>
    </w:p>
  </w:footnote>
  <w:footnote w:id="4">
    <w:p w14:paraId="74DBF231" w14:textId="77777777" w:rsidR="00381964" w:rsidRPr="00C74563" w:rsidRDefault="00381964" w:rsidP="00061A5A">
      <w:pPr>
        <w:pStyle w:val="FootnoteText"/>
        <w:rPr>
          <w:lang w:val="en-US"/>
        </w:rPr>
      </w:pPr>
      <w:r>
        <w:rPr>
          <w:rStyle w:val="FootnoteReference"/>
        </w:rPr>
        <w:footnoteRef/>
      </w:r>
      <w:r w:rsidRPr="00C74563">
        <w:rPr>
          <w:lang w:val="en-US"/>
        </w:rPr>
        <w:tab/>
      </w:r>
      <w:r w:rsidR="00C4545B">
        <w:fldChar w:fldCharType="begin"/>
      </w:r>
      <w:r w:rsidR="00C4545B" w:rsidRPr="00C4545B">
        <w:rPr>
          <w:lang w:val="en-US"/>
          <w:rPrChange w:id="483" w:author="Gomez, Yoanni" w:date="2019-09-30T10:16:00Z">
            <w:rPr/>
          </w:rPrChange>
        </w:rPr>
        <w:instrText xml:space="preserve"> HYPERLINK "http://www.ikt.uni-hannover.de/" </w:instrText>
      </w:r>
      <w:r w:rsidR="00C4545B">
        <w:fldChar w:fldCharType="separate"/>
      </w:r>
      <w:r w:rsidRPr="00C74563">
        <w:rPr>
          <w:rStyle w:val="Hyperlink"/>
          <w:lang w:val="en-US"/>
        </w:rPr>
        <w:t>http://www.ikt.uni-hannover.de/</w:t>
      </w:r>
      <w:r w:rsidR="00C4545B">
        <w:rPr>
          <w:rStyle w:val="Hyperlink"/>
          <w:lang w:val="en-US"/>
        </w:rPr>
        <w:fldChar w:fldCharType="end"/>
      </w:r>
      <w:r w:rsidRPr="00C74563">
        <w:rPr>
          <w:lang w:val="en-US"/>
        </w:rPr>
        <w:t>.</w:t>
      </w:r>
    </w:p>
  </w:footnote>
  <w:footnote w:id="5">
    <w:p w14:paraId="34E74719" w14:textId="77777777" w:rsidR="00381964" w:rsidRPr="006E1043" w:rsidRDefault="00381964" w:rsidP="00061A5A">
      <w:pPr>
        <w:pStyle w:val="FootnoteText"/>
        <w:rPr>
          <w:lang w:val="en-US"/>
        </w:rPr>
      </w:pPr>
      <w:r>
        <w:rPr>
          <w:rStyle w:val="FootnoteReference"/>
        </w:rPr>
        <w:footnoteRef/>
      </w:r>
      <w:r w:rsidRPr="00810883">
        <w:rPr>
          <w:lang w:val="en-US"/>
        </w:rPr>
        <w:tab/>
        <w:t xml:space="preserve">Radio Regulations </w:t>
      </w:r>
      <w:r>
        <w:rPr>
          <w:lang w:val="en-US"/>
        </w:rPr>
        <w:t xml:space="preserve">No. </w:t>
      </w:r>
      <w:r w:rsidRPr="00EB1D7F">
        <w:rPr>
          <w:b/>
          <w:bCs/>
          <w:lang w:val="en-US"/>
        </w:rPr>
        <w:t>5.252</w:t>
      </w:r>
      <w:r w:rsidRPr="00810883">
        <w:rPr>
          <w:lang w:val="en-US"/>
        </w:rPr>
        <w:t xml:space="preserve">: in Botswana, Lesotho, Malawi, Mozambique, Namibia, South Africa, Swaziland, Zambia and Zimbabwe, the bands 230-238 MHz and 246-254 MHz are allocated to the broadcasting service on a primary basis, subject to agreement obtained under No. </w:t>
      </w:r>
      <w:r w:rsidRPr="00EB1D7F">
        <w:rPr>
          <w:b/>
          <w:bCs/>
          <w:lang w:val="en-US"/>
        </w:rPr>
        <w:t>9.21</w:t>
      </w:r>
      <w:r w:rsidRPr="00810883">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66891" w14:textId="4514EFCD" w:rsidR="00381964" w:rsidRPr="00DA4BD1" w:rsidRDefault="00381964"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9819A5">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9819A5">
      <w:rPr>
        <w:b/>
        <w:bCs/>
        <w:noProof/>
      </w:rPr>
      <w:t>ITU-R  BS.2214-3</w:t>
    </w:r>
    <w:r w:rsidRPr="00C4032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4551C" w14:textId="77777777" w:rsidR="00381964" w:rsidRDefault="00381964" w:rsidP="00C80083">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r>
      <w:rPr>
        <w:rStyle w:val="PageNumber"/>
      </w:rPr>
      <w:t xml:space="preserve"> -</w:t>
    </w:r>
  </w:p>
  <w:p w14:paraId="0942060A" w14:textId="77777777" w:rsidR="00381964" w:rsidRPr="007B0F79" w:rsidRDefault="00381964" w:rsidP="00C80083">
    <w:pPr>
      <w:pStyle w:val="Header"/>
    </w:pPr>
    <w:r>
      <w:rPr>
        <w:lang w:val="en-US"/>
      </w:rPr>
      <w:t>6A/485-E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AD862" w14:textId="628119C1" w:rsidR="00381964" w:rsidRPr="00FA05C2" w:rsidRDefault="00381964" w:rsidP="00FA05C2">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C4545B">
      <w:rPr>
        <w:b/>
        <w:bCs/>
        <w:noProof/>
        <w:lang w:val="en-US"/>
      </w:rPr>
      <w:t>114</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4545B">
      <w:rPr>
        <w:b/>
        <w:bCs/>
        <w:noProof/>
        <w:lang w:val="en-US"/>
      </w:rPr>
      <w:t>ITU-R  BS.2214-4</w:t>
    </w:r>
    <w:r w:rsidRPr="00C40320">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5121" w14:textId="17C738D2" w:rsidR="00381964" w:rsidRPr="00FA05C2" w:rsidRDefault="00381964" w:rsidP="00FA05C2">
    <w:pPr>
      <w:pStyle w:val="Header"/>
    </w:pPr>
    <w: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4545B">
      <w:rPr>
        <w:b/>
        <w:bCs/>
        <w:noProof/>
        <w:lang w:val="en-US"/>
      </w:rPr>
      <w:t>ITU-R  BS.2214-4</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545B">
      <w:rPr>
        <w:rStyle w:val="PageNumber"/>
        <w:b/>
        <w:bCs/>
        <w:noProof/>
      </w:rPr>
      <w:t>119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6EBC2" w14:textId="77777777" w:rsidR="00381964" w:rsidRDefault="00381964" w:rsidP="00C80083">
    <w:pPr>
      <w:pStyle w:val="Header"/>
      <w:ind w:right="360" w:firstLine="360"/>
    </w:pPr>
    <w:r>
      <w:rPr>
        <w:noProof/>
        <w:lang w:val="en-GB" w:eastAsia="en-GB"/>
      </w:rPr>
      <w:drawing>
        <wp:anchor distT="0" distB="0" distL="114300" distR="114300" simplePos="0" relativeHeight="251659264" behindDoc="1" locked="0" layoutInCell="1" allowOverlap="1" wp14:anchorId="13D8CAB0" wp14:editId="7EE48FF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1DD8" w14:textId="14DA9613" w:rsidR="00381964" w:rsidRPr="00FA05C2" w:rsidRDefault="00381964" w:rsidP="00FA05C2">
    <w:pPr>
      <w:pStyle w:val="Header"/>
    </w:pPr>
    <w: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9819A5">
      <w:rPr>
        <w:b/>
        <w:bCs/>
        <w:noProof/>
      </w:rPr>
      <w:t>ITU-R  BS.2214-3</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19A5">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3EE7B" w14:textId="1ECF0B47" w:rsidR="009819A5" w:rsidRPr="00DA4BD1" w:rsidRDefault="009819A5"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C4545B">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4545B">
      <w:rPr>
        <w:b/>
        <w:bCs/>
        <w:noProof/>
        <w:lang w:val="en-US"/>
      </w:rPr>
      <w:t>ITU-R  BS.2214-4</w:t>
    </w:r>
    <w:r w:rsidRPr="00C4032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F7BA" w14:textId="651D8A4E" w:rsidR="00381964" w:rsidRPr="00DA4BD1" w:rsidRDefault="00381964"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C4545B">
      <w:rPr>
        <w:b/>
        <w:bCs/>
        <w:noProof/>
        <w:lang w:val="en-US"/>
      </w:rPr>
      <w:t>12</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4545B">
      <w:rPr>
        <w:b/>
        <w:bCs/>
        <w:noProof/>
        <w:lang w:val="en-US"/>
      </w:rPr>
      <w:t>ITU-R  BS.2214-4</w:t>
    </w:r>
    <w:r w:rsidRPr="00C4032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73444" w14:textId="34963A02" w:rsidR="00381964" w:rsidRPr="00C80083" w:rsidRDefault="00381964" w:rsidP="00C80083">
    <w:pPr>
      <w:pStyle w:val="Header"/>
    </w:pPr>
    <w: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4545B">
      <w:rPr>
        <w:b/>
        <w:bCs/>
        <w:noProof/>
        <w:lang w:val="en-US"/>
      </w:rPr>
      <w:t>ITU-R  BS.2214-4</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545B">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D0C04" w14:textId="100D9DC9" w:rsidR="009819A5" w:rsidRPr="00FA05C2" w:rsidRDefault="009819A5" w:rsidP="00FA05C2">
    <w:pPr>
      <w:pStyle w:val="Header"/>
    </w:pPr>
    <w: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4545B">
      <w:rPr>
        <w:b/>
        <w:bCs/>
        <w:noProof/>
        <w:lang w:val="en-US"/>
      </w:rPr>
      <w:t>ITU-R  BS.2214-4</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545B">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1A802" w14:textId="1D7E0AF1" w:rsidR="00381964" w:rsidRPr="00DA4BD1" w:rsidRDefault="00381964" w:rsidP="00FA05C2">
    <w:pPr>
      <w:pStyle w:val="Header"/>
      <w:tabs>
        <w:tab w:val="clear" w:pos="4848"/>
        <w:tab w:val="center" w:pos="7088"/>
      </w:tabs>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B061EC">
      <w:rPr>
        <w:b/>
        <w:bCs/>
        <w:noProof/>
        <w:lang w:val="en-US"/>
      </w:rPr>
      <w:t>98</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B061EC">
      <w:rPr>
        <w:b/>
        <w:bCs/>
        <w:noProof/>
        <w:lang w:val="en-US"/>
      </w:rPr>
      <w:t>ITU-R  BS.2214-4</w:t>
    </w:r>
    <w:r w:rsidRPr="00C40320">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C3FC" w14:textId="4410B620" w:rsidR="00381964" w:rsidRPr="00C80083" w:rsidRDefault="009819A5" w:rsidP="009819A5">
    <w:pPr>
      <w:pStyle w:val="Header"/>
      <w:tabs>
        <w:tab w:val="clear" w:pos="4848"/>
        <w:tab w:val="clear" w:pos="9696"/>
        <w:tab w:val="center" w:pos="7088"/>
        <w:tab w:val="right" w:pos="14282"/>
      </w:tabs>
    </w:pPr>
    <w:r>
      <w:tab/>
    </w:r>
    <w:r>
      <w:fldChar w:fldCharType="begin"/>
    </w:r>
    <w:r w:rsidRPr="00DA4BD1">
      <w:rPr>
        <w:lang w:val="en-US"/>
      </w:rPr>
      <w:instrText xml:space="preserve"> DOCPROPERTY "Header 2" \* MERGEFORMAT </w:instrText>
    </w:r>
    <w:r>
      <w:fldChar w:fldCharType="separate"/>
    </w:r>
    <w:r w:rsidRPr="0038196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4545B">
      <w:rPr>
        <w:b/>
        <w:bCs/>
        <w:noProof/>
        <w:lang w:val="en-US"/>
      </w:rPr>
      <w:t>ITU-R  BS.2214-4</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545B">
      <w:rPr>
        <w:rStyle w:val="PageNumber"/>
        <w:b/>
        <w:bCs/>
        <w:noProof/>
      </w:rPr>
      <w:t>101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84A0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0CFA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6E25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02D6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FE1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DE7F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E47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9CF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74D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0267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26D4"/>
    <w:multiLevelType w:val="multilevel"/>
    <w:tmpl w:val="768EAF8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FA0004"/>
    <w:multiLevelType w:val="multilevel"/>
    <w:tmpl w:val="05FA0004"/>
    <w:lvl w:ilvl="0">
      <w:start w:val="1"/>
      <w:numFmt w:val="decimal"/>
      <w:pStyle w:val="ReferencedDocumentList"/>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07822E68"/>
    <w:multiLevelType w:val="multilevel"/>
    <w:tmpl w:val="28D0F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888727B"/>
    <w:multiLevelType w:val="hybridMultilevel"/>
    <w:tmpl w:val="4CF859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8582043"/>
    <w:multiLevelType w:val="multilevel"/>
    <w:tmpl w:val="A3881B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A87A02"/>
    <w:multiLevelType w:val="hybridMultilevel"/>
    <w:tmpl w:val="C696EAB8"/>
    <w:lvl w:ilvl="0" w:tplc="9A30CB26">
      <w:start w:val="1"/>
      <w:numFmt w:val="bullet"/>
      <w:lvlText w:val=""/>
      <w:lvlJc w:val="left"/>
      <w:pPr>
        <w:tabs>
          <w:tab w:val="num" w:pos="360"/>
        </w:tabs>
        <w:ind w:left="360" w:hanging="360"/>
      </w:pPr>
      <w:rPr>
        <w:rFonts w:ascii="Wingdings" w:hAnsi="Wingdings" w:hint="default"/>
        <w:color w:val="auto"/>
      </w:rPr>
    </w:lvl>
    <w:lvl w:ilvl="1" w:tplc="0CBCC9C4" w:tentative="1">
      <w:start w:val="1"/>
      <w:numFmt w:val="bullet"/>
      <w:lvlText w:val="o"/>
      <w:lvlJc w:val="left"/>
      <w:pPr>
        <w:tabs>
          <w:tab w:val="num" w:pos="1440"/>
        </w:tabs>
        <w:ind w:left="1440" w:hanging="360"/>
      </w:pPr>
      <w:rPr>
        <w:rFonts w:ascii="Courier New" w:hAnsi="Courier New" w:cs="Courier New" w:hint="default"/>
      </w:rPr>
    </w:lvl>
    <w:lvl w:ilvl="2" w:tplc="15C0C42E" w:tentative="1">
      <w:start w:val="1"/>
      <w:numFmt w:val="bullet"/>
      <w:lvlText w:val=""/>
      <w:lvlJc w:val="left"/>
      <w:pPr>
        <w:tabs>
          <w:tab w:val="num" w:pos="2160"/>
        </w:tabs>
        <w:ind w:left="2160" w:hanging="360"/>
      </w:pPr>
      <w:rPr>
        <w:rFonts w:ascii="Wingdings" w:hAnsi="Wingdings" w:hint="default"/>
      </w:rPr>
    </w:lvl>
    <w:lvl w:ilvl="3" w:tplc="93F0EC4E" w:tentative="1">
      <w:start w:val="1"/>
      <w:numFmt w:val="bullet"/>
      <w:lvlText w:val=""/>
      <w:lvlJc w:val="left"/>
      <w:pPr>
        <w:tabs>
          <w:tab w:val="num" w:pos="2880"/>
        </w:tabs>
        <w:ind w:left="2880" w:hanging="360"/>
      </w:pPr>
      <w:rPr>
        <w:rFonts w:ascii="Symbol" w:hAnsi="Symbol" w:hint="default"/>
      </w:rPr>
    </w:lvl>
    <w:lvl w:ilvl="4" w:tplc="0DF016B8" w:tentative="1">
      <w:start w:val="1"/>
      <w:numFmt w:val="bullet"/>
      <w:lvlText w:val="o"/>
      <w:lvlJc w:val="left"/>
      <w:pPr>
        <w:tabs>
          <w:tab w:val="num" w:pos="3600"/>
        </w:tabs>
        <w:ind w:left="3600" w:hanging="360"/>
      </w:pPr>
      <w:rPr>
        <w:rFonts w:ascii="Courier New" w:hAnsi="Courier New" w:cs="Courier New" w:hint="default"/>
      </w:rPr>
    </w:lvl>
    <w:lvl w:ilvl="5" w:tplc="10167A2E" w:tentative="1">
      <w:start w:val="1"/>
      <w:numFmt w:val="bullet"/>
      <w:lvlText w:val=""/>
      <w:lvlJc w:val="left"/>
      <w:pPr>
        <w:tabs>
          <w:tab w:val="num" w:pos="4320"/>
        </w:tabs>
        <w:ind w:left="4320" w:hanging="360"/>
      </w:pPr>
      <w:rPr>
        <w:rFonts w:ascii="Wingdings" w:hAnsi="Wingdings" w:hint="default"/>
      </w:rPr>
    </w:lvl>
    <w:lvl w:ilvl="6" w:tplc="986034C6" w:tentative="1">
      <w:start w:val="1"/>
      <w:numFmt w:val="bullet"/>
      <w:lvlText w:val=""/>
      <w:lvlJc w:val="left"/>
      <w:pPr>
        <w:tabs>
          <w:tab w:val="num" w:pos="5040"/>
        </w:tabs>
        <w:ind w:left="5040" w:hanging="360"/>
      </w:pPr>
      <w:rPr>
        <w:rFonts w:ascii="Symbol" w:hAnsi="Symbol" w:hint="default"/>
      </w:rPr>
    </w:lvl>
    <w:lvl w:ilvl="7" w:tplc="F384A310" w:tentative="1">
      <w:start w:val="1"/>
      <w:numFmt w:val="bullet"/>
      <w:lvlText w:val="o"/>
      <w:lvlJc w:val="left"/>
      <w:pPr>
        <w:tabs>
          <w:tab w:val="num" w:pos="5760"/>
        </w:tabs>
        <w:ind w:left="5760" w:hanging="360"/>
      </w:pPr>
      <w:rPr>
        <w:rFonts w:ascii="Courier New" w:hAnsi="Courier New" w:cs="Courier New" w:hint="default"/>
      </w:rPr>
    </w:lvl>
    <w:lvl w:ilvl="8" w:tplc="164CB9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2F4188"/>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3CC49D6"/>
    <w:multiLevelType w:val="hybridMultilevel"/>
    <w:tmpl w:val="A942B312"/>
    <w:lvl w:ilvl="0" w:tplc="9EF468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902AE"/>
    <w:multiLevelType w:val="multilevel"/>
    <w:tmpl w:val="3A7902AE"/>
    <w:lvl w:ilvl="0">
      <w:start w:val="1"/>
      <w:numFmt w:val="upperLetter"/>
      <w:lvlText w:val="%1."/>
      <w:lvlJc w:val="left"/>
      <w:pPr>
        <w:tabs>
          <w:tab w:val="left" w:pos="360"/>
        </w:tabs>
        <w:ind w:left="360" w:hanging="360"/>
      </w:pPr>
      <w:rPr>
        <w:rFonts w:hint="default"/>
      </w:rPr>
    </w:lvl>
    <w:lvl w:ilvl="1">
      <w:start w:val="1"/>
      <w:numFmt w:val="decimal"/>
      <w:pStyle w:val="Style1"/>
      <w:lvlText w:val="%1.%2."/>
      <w:lvlJc w:val="left"/>
      <w:pPr>
        <w:tabs>
          <w:tab w:val="left" w:pos="864"/>
        </w:tabs>
        <w:ind w:left="864" w:hanging="864"/>
      </w:pPr>
      <w:rPr>
        <w:rFonts w:hint="default"/>
      </w:rPr>
    </w:lvl>
    <w:lvl w:ilvl="2">
      <w:start w:val="1"/>
      <w:numFmt w:val="decimal"/>
      <w:lvlText w:val="%1.%2.%3."/>
      <w:lvlJc w:val="left"/>
      <w:pPr>
        <w:tabs>
          <w:tab w:val="left" w:pos="1152"/>
        </w:tabs>
        <w:ind w:left="1152" w:hanging="1152"/>
      </w:pPr>
      <w:rPr>
        <w:rFonts w:hint="default"/>
      </w:rPr>
    </w:lvl>
    <w:lvl w:ilvl="3">
      <w:start w:val="1"/>
      <w:numFmt w:val="decimal"/>
      <w:lvlText w:val="%1.%2.%3.%4."/>
      <w:lvlJc w:val="left"/>
      <w:pPr>
        <w:tabs>
          <w:tab w:val="left" w:pos="1440"/>
        </w:tabs>
        <w:ind w:left="1440" w:hanging="1440"/>
      </w:pPr>
      <w:rPr>
        <w:rFonts w:hint="default"/>
      </w:rPr>
    </w:lvl>
    <w:lvl w:ilvl="4">
      <w:start w:val="1"/>
      <w:numFmt w:val="decimal"/>
      <w:lvlText w:val="%1.%2.%3.%4.%5."/>
      <w:lvlJc w:val="left"/>
      <w:pPr>
        <w:tabs>
          <w:tab w:val="left" w:pos="1728"/>
        </w:tabs>
        <w:ind w:left="1728" w:hanging="1728"/>
      </w:pPr>
      <w:rPr>
        <w:rFonts w:hint="default"/>
      </w:rPr>
    </w:lvl>
    <w:lvl w:ilvl="5">
      <w:start w:val="1"/>
      <w:numFmt w:val="decimal"/>
      <w:lvlText w:val="%1.%2.%3.%4.%5.%6"/>
      <w:lvlJc w:val="left"/>
      <w:pPr>
        <w:tabs>
          <w:tab w:val="left" w:pos="2016"/>
        </w:tabs>
        <w:ind w:left="2016" w:hanging="2016"/>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9" w15:restartNumberingAfterBreak="0">
    <w:nsid w:val="3C140E4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1BB6F38"/>
    <w:multiLevelType w:val="hybridMultilevel"/>
    <w:tmpl w:val="DCCE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1D5660"/>
    <w:multiLevelType w:val="hybridMultilevel"/>
    <w:tmpl w:val="8278B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E6242A"/>
    <w:multiLevelType w:val="hybridMultilevel"/>
    <w:tmpl w:val="5A144A32"/>
    <w:lvl w:ilvl="0" w:tplc="6F58EA7C">
      <w:start w:val="1"/>
      <w:numFmt w:val="decimal"/>
      <w:lvlText w:val="[%1]"/>
      <w:lvlJc w:val="left"/>
      <w:pPr>
        <w:tabs>
          <w:tab w:val="num" w:pos="720"/>
        </w:tabs>
        <w:ind w:left="720" w:hanging="720"/>
      </w:pPr>
      <w:rPr>
        <w:rFonts w:ascii="Times New Roman" w:hAnsi="Times New Roman" w:hint="default"/>
        <w:b w:val="0"/>
        <w:i w:val="0"/>
        <w:sz w:val="24"/>
      </w:rPr>
    </w:lvl>
    <w:lvl w:ilvl="1" w:tplc="2DEC1462" w:tentative="1">
      <w:start w:val="1"/>
      <w:numFmt w:val="lowerLetter"/>
      <w:lvlText w:val="%2."/>
      <w:lvlJc w:val="left"/>
      <w:pPr>
        <w:tabs>
          <w:tab w:val="num" w:pos="1440"/>
        </w:tabs>
        <w:ind w:left="1440" w:hanging="360"/>
      </w:pPr>
    </w:lvl>
    <w:lvl w:ilvl="2" w:tplc="4BD4557E" w:tentative="1">
      <w:start w:val="1"/>
      <w:numFmt w:val="lowerRoman"/>
      <w:lvlText w:val="%3."/>
      <w:lvlJc w:val="right"/>
      <w:pPr>
        <w:tabs>
          <w:tab w:val="num" w:pos="2160"/>
        </w:tabs>
        <w:ind w:left="2160" w:hanging="180"/>
      </w:pPr>
    </w:lvl>
    <w:lvl w:ilvl="3" w:tplc="43A2EA78" w:tentative="1">
      <w:start w:val="1"/>
      <w:numFmt w:val="decimal"/>
      <w:lvlText w:val="%4."/>
      <w:lvlJc w:val="left"/>
      <w:pPr>
        <w:tabs>
          <w:tab w:val="num" w:pos="2880"/>
        </w:tabs>
        <w:ind w:left="2880" w:hanging="360"/>
      </w:pPr>
    </w:lvl>
    <w:lvl w:ilvl="4" w:tplc="7B34E498" w:tentative="1">
      <w:start w:val="1"/>
      <w:numFmt w:val="lowerLetter"/>
      <w:lvlText w:val="%5."/>
      <w:lvlJc w:val="left"/>
      <w:pPr>
        <w:tabs>
          <w:tab w:val="num" w:pos="3600"/>
        </w:tabs>
        <w:ind w:left="3600" w:hanging="360"/>
      </w:pPr>
    </w:lvl>
    <w:lvl w:ilvl="5" w:tplc="1F926B7C" w:tentative="1">
      <w:start w:val="1"/>
      <w:numFmt w:val="lowerRoman"/>
      <w:lvlText w:val="%6."/>
      <w:lvlJc w:val="right"/>
      <w:pPr>
        <w:tabs>
          <w:tab w:val="num" w:pos="4320"/>
        </w:tabs>
        <w:ind w:left="4320" w:hanging="180"/>
      </w:pPr>
    </w:lvl>
    <w:lvl w:ilvl="6" w:tplc="E5EAEFAE" w:tentative="1">
      <w:start w:val="1"/>
      <w:numFmt w:val="decimal"/>
      <w:lvlText w:val="%7."/>
      <w:lvlJc w:val="left"/>
      <w:pPr>
        <w:tabs>
          <w:tab w:val="num" w:pos="5040"/>
        </w:tabs>
        <w:ind w:left="5040" w:hanging="360"/>
      </w:pPr>
    </w:lvl>
    <w:lvl w:ilvl="7" w:tplc="9D7C2876" w:tentative="1">
      <w:start w:val="1"/>
      <w:numFmt w:val="lowerLetter"/>
      <w:lvlText w:val="%8."/>
      <w:lvlJc w:val="left"/>
      <w:pPr>
        <w:tabs>
          <w:tab w:val="num" w:pos="5760"/>
        </w:tabs>
        <w:ind w:left="5760" w:hanging="360"/>
      </w:pPr>
    </w:lvl>
    <w:lvl w:ilvl="8" w:tplc="88940942" w:tentative="1">
      <w:start w:val="1"/>
      <w:numFmt w:val="lowerRoman"/>
      <w:lvlText w:val="%9."/>
      <w:lvlJc w:val="right"/>
      <w:pPr>
        <w:tabs>
          <w:tab w:val="num" w:pos="6480"/>
        </w:tabs>
        <w:ind w:left="6480" w:hanging="180"/>
      </w:pPr>
    </w:lvl>
  </w:abstractNum>
  <w:abstractNum w:abstractNumId="23" w15:restartNumberingAfterBreak="0">
    <w:nsid w:val="499B11C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FA83644"/>
    <w:multiLevelType w:val="hybridMultilevel"/>
    <w:tmpl w:val="028C114A"/>
    <w:lvl w:ilvl="0" w:tplc="815C0582">
      <w:start w:val="1"/>
      <w:numFmt w:val="bullet"/>
      <w:lvlText w:val=""/>
      <w:lvlJc w:val="left"/>
      <w:pPr>
        <w:ind w:left="720" w:hanging="360"/>
      </w:pPr>
      <w:rPr>
        <w:rFonts w:ascii="Symbol" w:hAnsi="Symbol" w:hint="default"/>
      </w:rPr>
    </w:lvl>
    <w:lvl w:ilvl="1" w:tplc="C00E8DFA" w:tentative="1">
      <w:start w:val="1"/>
      <w:numFmt w:val="bullet"/>
      <w:lvlText w:val="o"/>
      <w:lvlJc w:val="left"/>
      <w:pPr>
        <w:ind w:left="1440" w:hanging="360"/>
      </w:pPr>
      <w:rPr>
        <w:rFonts w:ascii="Courier New" w:hAnsi="Courier New" w:cs="Courier New" w:hint="default"/>
      </w:rPr>
    </w:lvl>
    <w:lvl w:ilvl="2" w:tplc="496406FE" w:tentative="1">
      <w:start w:val="1"/>
      <w:numFmt w:val="bullet"/>
      <w:lvlText w:val=""/>
      <w:lvlJc w:val="left"/>
      <w:pPr>
        <w:ind w:left="2160" w:hanging="360"/>
      </w:pPr>
      <w:rPr>
        <w:rFonts w:ascii="Wingdings" w:hAnsi="Wingdings" w:hint="default"/>
      </w:rPr>
    </w:lvl>
    <w:lvl w:ilvl="3" w:tplc="96F23EE2" w:tentative="1">
      <w:start w:val="1"/>
      <w:numFmt w:val="bullet"/>
      <w:lvlText w:val=""/>
      <w:lvlJc w:val="left"/>
      <w:pPr>
        <w:ind w:left="2880" w:hanging="360"/>
      </w:pPr>
      <w:rPr>
        <w:rFonts w:ascii="Symbol" w:hAnsi="Symbol" w:hint="default"/>
      </w:rPr>
    </w:lvl>
    <w:lvl w:ilvl="4" w:tplc="F9468FC2" w:tentative="1">
      <w:start w:val="1"/>
      <w:numFmt w:val="bullet"/>
      <w:lvlText w:val="o"/>
      <w:lvlJc w:val="left"/>
      <w:pPr>
        <w:ind w:left="3600" w:hanging="360"/>
      </w:pPr>
      <w:rPr>
        <w:rFonts w:ascii="Courier New" w:hAnsi="Courier New" w:cs="Courier New" w:hint="default"/>
      </w:rPr>
    </w:lvl>
    <w:lvl w:ilvl="5" w:tplc="9414533C" w:tentative="1">
      <w:start w:val="1"/>
      <w:numFmt w:val="bullet"/>
      <w:lvlText w:val=""/>
      <w:lvlJc w:val="left"/>
      <w:pPr>
        <w:ind w:left="4320" w:hanging="360"/>
      </w:pPr>
      <w:rPr>
        <w:rFonts w:ascii="Wingdings" w:hAnsi="Wingdings" w:hint="default"/>
      </w:rPr>
    </w:lvl>
    <w:lvl w:ilvl="6" w:tplc="8280FC68" w:tentative="1">
      <w:start w:val="1"/>
      <w:numFmt w:val="bullet"/>
      <w:lvlText w:val=""/>
      <w:lvlJc w:val="left"/>
      <w:pPr>
        <w:ind w:left="5040" w:hanging="360"/>
      </w:pPr>
      <w:rPr>
        <w:rFonts w:ascii="Symbol" w:hAnsi="Symbol" w:hint="default"/>
      </w:rPr>
    </w:lvl>
    <w:lvl w:ilvl="7" w:tplc="B296A14C" w:tentative="1">
      <w:start w:val="1"/>
      <w:numFmt w:val="bullet"/>
      <w:lvlText w:val="o"/>
      <w:lvlJc w:val="left"/>
      <w:pPr>
        <w:ind w:left="5760" w:hanging="360"/>
      </w:pPr>
      <w:rPr>
        <w:rFonts w:ascii="Courier New" w:hAnsi="Courier New" w:cs="Courier New" w:hint="default"/>
      </w:rPr>
    </w:lvl>
    <w:lvl w:ilvl="8" w:tplc="4DB6CAFA" w:tentative="1">
      <w:start w:val="1"/>
      <w:numFmt w:val="bullet"/>
      <w:lvlText w:val=""/>
      <w:lvlJc w:val="left"/>
      <w:pPr>
        <w:ind w:left="6480" w:hanging="360"/>
      </w:pPr>
      <w:rPr>
        <w:rFonts w:ascii="Wingdings" w:hAnsi="Wingdings" w:hint="default"/>
      </w:rPr>
    </w:lvl>
  </w:abstractNum>
  <w:abstractNum w:abstractNumId="25" w15:restartNumberingAfterBreak="0">
    <w:nsid w:val="58464C5E"/>
    <w:multiLevelType w:val="hybridMultilevel"/>
    <w:tmpl w:val="CE1A4ECC"/>
    <w:lvl w:ilvl="0" w:tplc="148EF046">
      <w:start w:val="1"/>
      <w:numFmt w:val="bullet"/>
      <w:lvlText w:val=""/>
      <w:lvlJc w:val="left"/>
      <w:pPr>
        <w:ind w:left="720" w:hanging="360"/>
      </w:pPr>
      <w:rPr>
        <w:rFonts w:ascii="Symbol" w:hAnsi="Symbol" w:hint="default"/>
      </w:rPr>
    </w:lvl>
    <w:lvl w:ilvl="1" w:tplc="58307C94" w:tentative="1">
      <w:start w:val="1"/>
      <w:numFmt w:val="bullet"/>
      <w:lvlText w:val="o"/>
      <w:lvlJc w:val="left"/>
      <w:pPr>
        <w:ind w:left="1440" w:hanging="360"/>
      </w:pPr>
      <w:rPr>
        <w:rFonts w:ascii="Courier New" w:hAnsi="Courier New" w:cs="Courier New" w:hint="default"/>
      </w:rPr>
    </w:lvl>
    <w:lvl w:ilvl="2" w:tplc="97FE7C52" w:tentative="1">
      <w:start w:val="1"/>
      <w:numFmt w:val="bullet"/>
      <w:lvlText w:val=""/>
      <w:lvlJc w:val="left"/>
      <w:pPr>
        <w:ind w:left="2160" w:hanging="360"/>
      </w:pPr>
      <w:rPr>
        <w:rFonts w:ascii="Wingdings" w:hAnsi="Wingdings" w:hint="default"/>
      </w:rPr>
    </w:lvl>
    <w:lvl w:ilvl="3" w:tplc="FD6CC134" w:tentative="1">
      <w:start w:val="1"/>
      <w:numFmt w:val="bullet"/>
      <w:lvlText w:val=""/>
      <w:lvlJc w:val="left"/>
      <w:pPr>
        <w:ind w:left="2880" w:hanging="360"/>
      </w:pPr>
      <w:rPr>
        <w:rFonts w:ascii="Symbol" w:hAnsi="Symbol" w:hint="default"/>
      </w:rPr>
    </w:lvl>
    <w:lvl w:ilvl="4" w:tplc="7D1C043C" w:tentative="1">
      <w:start w:val="1"/>
      <w:numFmt w:val="bullet"/>
      <w:lvlText w:val="o"/>
      <w:lvlJc w:val="left"/>
      <w:pPr>
        <w:ind w:left="3600" w:hanging="360"/>
      </w:pPr>
      <w:rPr>
        <w:rFonts w:ascii="Courier New" w:hAnsi="Courier New" w:cs="Courier New" w:hint="default"/>
      </w:rPr>
    </w:lvl>
    <w:lvl w:ilvl="5" w:tplc="CC36F03A" w:tentative="1">
      <w:start w:val="1"/>
      <w:numFmt w:val="bullet"/>
      <w:lvlText w:val=""/>
      <w:lvlJc w:val="left"/>
      <w:pPr>
        <w:ind w:left="4320" w:hanging="360"/>
      </w:pPr>
      <w:rPr>
        <w:rFonts w:ascii="Wingdings" w:hAnsi="Wingdings" w:hint="default"/>
      </w:rPr>
    </w:lvl>
    <w:lvl w:ilvl="6" w:tplc="A9C0C608" w:tentative="1">
      <w:start w:val="1"/>
      <w:numFmt w:val="bullet"/>
      <w:lvlText w:val=""/>
      <w:lvlJc w:val="left"/>
      <w:pPr>
        <w:ind w:left="5040" w:hanging="360"/>
      </w:pPr>
      <w:rPr>
        <w:rFonts w:ascii="Symbol" w:hAnsi="Symbol" w:hint="default"/>
      </w:rPr>
    </w:lvl>
    <w:lvl w:ilvl="7" w:tplc="BDAAA0D4" w:tentative="1">
      <w:start w:val="1"/>
      <w:numFmt w:val="bullet"/>
      <w:lvlText w:val="o"/>
      <w:lvlJc w:val="left"/>
      <w:pPr>
        <w:ind w:left="5760" w:hanging="360"/>
      </w:pPr>
      <w:rPr>
        <w:rFonts w:ascii="Courier New" w:hAnsi="Courier New" w:cs="Courier New" w:hint="default"/>
      </w:rPr>
    </w:lvl>
    <w:lvl w:ilvl="8" w:tplc="6AEE9826" w:tentative="1">
      <w:start w:val="1"/>
      <w:numFmt w:val="bullet"/>
      <w:lvlText w:val=""/>
      <w:lvlJc w:val="left"/>
      <w:pPr>
        <w:ind w:left="6480" w:hanging="360"/>
      </w:pPr>
      <w:rPr>
        <w:rFonts w:ascii="Wingdings" w:hAnsi="Wingdings" w:hint="default"/>
      </w:rPr>
    </w:lvl>
  </w:abstractNum>
  <w:abstractNum w:abstractNumId="26" w15:restartNumberingAfterBreak="0">
    <w:nsid w:val="630A355F"/>
    <w:multiLevelType w:val="multilevel"/>
    <w:tmpl w:val="630A3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7E975E1"/>
    <w:multiLevelType w:val="hybridMultilevel"/>
    <w:tmpl w:val="35EC20F8"/>
    <w:lvl w:ilvl="0" w:tplc="E8E2B53C">
      <w:start w:val="1"/>
      <w:numFmt w:val="bullet"/>
      <w:lvlText w:val=""/>
      <w:lvlJc w:val="left"/>
      <w:pPr>
        <w:tabs>
          <w:tab w:val="num" w:pos="9858"/>
        </w:tabs>
        <w:ind w:left="9858" w:hanging="360"/>
      </w:pPr>
      <w:rPr>
        <w:rFonts w:ascii="Symbol" w:hAnsi="Symbol" w:hint="default"/>
      </w:rPr>
    </w:lvl>
    <w:lvl w:ilvl="1" w:tplc="57304C24">
      <w:start w:val="1"/>
      <w:numFmt w:val="bullet"/>
      <w:lvlText w:val="o"/>
      <w:lvlJc w:val="left"/>
      <w:pPr>
        <w:tabs>
          <w:tab w:val="num" w:pos="10938"/>
        </w:tabs>
        <w:ind w:left="10938" w:hanging="360"/>
      </w:pPr>
      <w:rPr>
        <w:rFonts w:ascii="Courier New" w:hAnsi="Courier New" w:hint="default"/>
      </w:rPr>
    </w:lvl>
    <w:lvl w:ilvl="2" w:tplc="6DA6F542">
      <w:start w:val="1"/>
      <w:numFmt w:val="bullet"/>
      <w:lvlText w:val=""/>
      <w:lvlJc w:val="left"/>
      <w:pPr>
        <w:tabs>
          <w:tab w:val="num" w:pos="11658"/>
        </w:tabs>
        <w:ind w:left="11658" w:hanging="360"/>
      </w:pPr>
      <w:rPr>
        <w:rFonts w:ascii="Wingdings" w:hAnsi="Wingdings" w:hint="default"/>
      </w:rPr>
    </w:lvl>
    <w:lvl w:ilvl="3" w:tplc="99D06AB6">
      <w:start w:val="1"/>
      <w:numFmt w:val="bullet"/>
      <w:lvlText w:val=""/>
      <w:lvlJc w:val="left"/>
      <w:pPr>
        <w:tabs>
          <w:tab w:val="num" w:pos="12378"/>
        </w:tabs>
        <w:ind w:left="12378" w:hanging="360"/>
      </w:pPr>
      <w:rPr>
        <w:rFonts w:ascii="Symbol" w:hAnsi="Symbol" w:hint="default"/>
      </w:rPr>
    </w:lvl>
    <w:lvl w:ilvl="4" w:tplc="43C41B66">
      <w:start w:val="1"/>
      <w:numFmt w:val="bullet"/>
      <w:lvlText w:val="o"/>
      <w:lvlJc w:val="left"/>
      <w:pPr>
        <w:tabs>
          <w:tab w:val="num" w:pos="13098"/>
        </w:tabs>
        <w:ind w:left="13098" w:hanging="360"/>
      </w:pPr>
      <w:rPr>
        <w:rFonts w:ascii="Courier New" w:hAnsi="Courier New" w:hint="default"/>
      </w:rPr>
    </w:lvl>
    <w:lvl w:ilvl="5" w:tplc="90C09D8C">
      <w:start w:val="1"/>
      <w:numFmt w:val="bullet"/>
      <w:lvlText w:val=""/>
      <w:lvlJc w:val="left"/>
      <w:pPr>
        <w:tabs>
          <w:tab w:val="num" w:pos="13818"/>
        </w:tabs>
        <w:ind w:left="13818" w:hanging="360"/>
      </w:pPr>
      <w:rPr>
        <w:rFonts w:ascii="Wingdings" w:hAnsi="Wingdings" w:hint="default"/>
      </w:rPr>
    </w:lvl>
    <w:lvl w:ilvl="6" w:tplc="9B14B9B0">
      <w:start w:val="1"/>
      <w:numFmt w:val="bullet"/>
      <w:lvlText w:val=""/>
      <w:lvlJc w:val="left"/>
      <w:pPr>
        <w:tabs>
          <w:tab w:val="num" w:pos="14538"/>
        </w:tabs>
        <w:ind w:left="14538" w:hanging="360"/>
      </w:pPr>
      <w:rPr>
        <w:rFonts w:ascii="Symbol" w:hAnsi="Symbol" w:hint="default"/>
      </w:rPr>
    </w:lvl>
    <w:lvl w:ilvl="7" w:tplc="266084E8">
      <w:start w:val="1"/>
      <w:numFmt w:val="bullet"/>
      <w:lvlText w:val="o"/>
      <w:lvlJc w:val="left"/>
      <w:pPr>
        <w:tabs>
          <w:tab w:val="num" w:pos="15258"/>
        </w:tabs>
        <w:ind w:left="15258" w:hanging="360"/>
      </w:pPr>
      <w:rPr>
        <w:rFonts w:ascii="Courier New" w:hAnsi="Courier New" w:hint="default"/>
      </w:rPr>
    </w:lvl>
    <w:lvl w:ilvl="8" w:tplc="24565C38">
      <w:start w:val="1"/>
      <w:numFmt w:val="bullet"/>
      <w:lvlText w:val=""/>
      <w:lvlJc w:val="left"/>
      <w:pPr>
        <w:tabs>
          <w:tab w:val="num" w:pos="15978"/>
        </w:tabs>
        <w:ind w:left="15978" w:hanging="360"/>
      </w:pPr>
      <w:rPr>
        <w:rFonts w:ascii="Wingdings" w:hAnsi="Wingdings" w:hint="default"/>
      </w:rPr>
    </w:lvl>
  </w:abstractNum>
  <w:abstractNum w:abstractNumId="28" w15:restartNumberingAfterBreak="0">
    <w:nsid w:val="7B3212E4"/>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B331B68"/>
    <w:multiLevelType w:val="hybridMultilevel"/>
    <w:tmpl w:val="34B44E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8"/>
  </w:num>
  <w:num w:numId="3">
    <w:abstractNumId w:val="26"/>
  </w:num>
  <w:num w:numId="4">
    <w:abstractNumId w:val="24"/>
  </w:num>
  <w:num w:numId="5">
    <w:abstractNumId w:val="25"/>
  </w:num>
  <w:num w:numId="6">
    <w:abstractNumId w:val="22"/>
  </w:num>
  <w:num w:numId="7">
    <w:abstractNumId w:val="13"/>
  </w:num>
  <w:num w:numId="8">
    <w:abstractNumId w:val="15"/>
  </w:num>
  <w:num w:numId="9">
    <w:abstractNumId w:val="28"/>
  </w:num>
  <w:num w:numId="10">
    <w:abstractNumId w:val="23"/>
  </w:num>
  <w:num w:numId="11">
    <w:abstractNumId w:val="16"/>
  </w:num>
  <w:num w:numId="12">
    <w:abstractNumId w:val="2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2"/>
  </w:num>
  <w:num w:numId="19">
    <w:abstractNumId w:val="14"/>
  </w:num>
  <w:num w:numId="20">
    <w:abstractNumId w:val="1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0"/>
  </w:num>
  <w:num w:numId="32">
    <w:abstractNumId w:val="21"/>
  </w:num>
  <w:num w:numId="3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A5A"/>
    <w:rsid w:val="00027F04"/>
    <w:rsid w:val="00034F8E"/>
    <w:rsid w:val="000539CD"/>
    <w:rsid w:val="00055F90"/>
    <w:rsid w:val="00056E53"/>
    <w:rsid w:val="00061A5A"/>
    <w:rsid w:val="000979DE"/>
    <w:rsid w:val="00104747"/>
    <w:rsid w:val="0016354A"/>
    <w:rsid w:val="00217EBF"/>
    <w:rsid w:val="00242AEE"/>
    <w:rsid w:val="00252FAD"/>
    <w:rsid w:val="002A2039"/>
    <w:rsid w:val="002D76C4"/>
    <w:rsid w:val="002F6353"/>
    <w:rsid w:val="00363B59"/>
    <w:rsid w:val="00381964"/>
    <w:rsid w:val="003A1447"/>
    <w:rsid w:val="003A35CA"/>
    <w:rsid w:val="003F14B6"/>
    <w:rsid w:val="00403F50"/>
    <w:rsid w:val="00404829"/>
    <w:rsid w:val="00444F28"/>
    <w:rsid w:val="004B5955"/>
    <w:rsid w:val="004C22FE"/>
    <w:rsid w:val="004C79EE"/>
    <w:rsid w:val="004E5F6B"/>
    <w:rsid w:val="0052529D"/>
    <w:rsid w:val="00572465"/>
    <w:rsid w:val="005F2B50"/>
    <w:rsid w:val="005F516D"/>
    <w:rsid w:val="0060662D"/>
    <w:rsid w:val="00607D68"/>
    <w:rsid w:val="00662D23"/>
    <w:rsid w:val="00674AB6"/>
    <w:rsid w:val="007468DA"/>
    <w:rsid w:val="00787B84"/>
    <w:rsid w:val="00882213"/>
    <w:rsid w:val="008A3824"/>
    <w:rsid w:val="008C2520"/>
    <w:rsid w:val="008D2EBC"/>
    <w:rsid w:val="008E2C30"/>
    <w:rsid w:val="008E3C69"/>
    <w:rsid w:val="00915E61"/>
    <w:rsid w:val="00927E6B"/>
    <w:rsid w:val="00935AC8"/>
    <w:rsid w:val="00960712"/>
    <w:rsid w:val="009819A5"/>
    <w:rsid w:val="009E00A8"/>
    <w:rsid w:val="00A22557"/>
    <w:rsid w:val="00A6617B"/>
    <w:rsid w:val="00AB0DC8"/>
    <w:rsid w:val="00AD29B4"/>
    <w:rsid w:val="00B061EC"/>
    <w:rsid w:val="00B44E24"/>
    <w:rsid w:val="00C06FBA"/>
    <w:rsid w:val="00C20CBE"/>
    <w:rsid w:val="00C4545B"/>
    <w:rsid w:val="00C71799"/>
    <w:rsid w:val="00C80083"/>
    <w:rsid w:val="00CA0A41"/>
    <w:rsid w:val="00CB4151"/>
    <w:rsid w:val="00CD4E3C"/>
    <w:rsid w:val="00D07B1D"/>
    <w:rsid w:val="00D10837"/>
    <w:rsid w:val="00D2608E"/>
    <w:rsid w:val="00D96353"/>
    <w:rsid w:val="00DB29F6"/>
    <w:rsid w:val="00DF4176"/>
    <w:rsid w:val="00E13D13"/>
    <w:rsid w:val="00E47269"/>
    <w:rsid w:val="00E60022"/>
    <w:rsid w:val="00ED462C"/>
    <w:rsid w:val="00EE1693"/>
    <w:rsid w:val="00EE6976"/>
    <w:rsid w:val="00F02556"/>
    <w:rsid w:val="00F1175D"/>
    <w:rsid w:val="00F170CB"/>
    <w:rsid w:val="00FA05C2"/>
    <w:rsid w:val="00FB410E"/>
    <w:rsid w:val="00FD2B47"/>
    <w:rsid w:val="00FD4CE2"/>
    <w:rsid w:val="00FF09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v:textbox inset="5.85pt,.7pt,5.85pt,.7pt"/>
    </o:shapedefaults>
    <o:shapelayout v:ext="edit">
      <o:idmap v:ext="edit" data="1"/>
    </o:shapelayout>
  </w:shapeDefaults>
  <w:decimalSymbol w:val="."/>
  <w:listSeparator w:val=","/>
  <w14:docId w14:val="253A71B4"/>
  <w15:docId w15:val="{0A99D797-DD51-461A-BA75-626DE852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C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qFormat/>
    <w:rsid w:val="008E3C69"/>
    <w:pPr>
      <w:keepNext/>
      <w:keepLines/>
      <w:spacing w:before="480" w:after="80"/>
      <w:jc w:val="center"/>
      <w:outlineLvl w:val="0"/>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link w:val="TabletextChar"/>
    <w:qFormat/>
    <w:rsid w:val="00C800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aliases w:val="Appel note de bas de p"/>
    <w:basedOn w:val="DefaultParagraphFont"/>
    <w:qFormat/>
    <w:rPr>
      <w:position w:val="6"/>
      <w:sz w:val="18"/>
    </w:rPr>
  </w:style>
  <w:style w:type="paragraph" w:styleId="FootnoteText">
    <w:name w:val="footnote text"/>
    <w:basedOn w:val="Normal"/>
    <w:link w:val="FootnoteTextChar"/>
    <w:qFormat/>
    <w:pPr>
      <w:keepLines/>
      <w:tabs>
        <w:tab w:val="left" w:pos="255"/>
      </w:tabs>
      <w:ind w:left="255" w:hanging="255"/>
    </w:pPr>
    <w:rPr>
      <w:sz w:val="22"/>
    </w:rPr>
  </w:style>
  <w:style w:type="paragraph" w:styleId="Index1">
    <w:name w:val="index 1"/>
    <w:basedOn w:val="Normal"/>
    <w:next w:val="Normal"/>
    <w:semiHidden/>
    <w:qFormat/>
  </w:style>
  <w:style w:type="paragraph" w:styleId="Index2">
    <w:name w:val="index 2"/>
    <w:basedOn w:val="Normal"/>
    <w:next w:val="Normal"/>
    <w:semiHidden/>
    <w:qFormat/>
    <w:pPr>
      <w:ind w:left="283"/>
    </w:pPr>
  </w:style>
  <w:style w:type="paragraph" w:styleId="Index3">
    <w:name w:val="index 3"/>
    <w:basedOn w:val="Normal"/>
    <w:next w:val="Normal"/>
    <w:semiHidden/>
    <w:qFormat/>
    <w:pPr>
      <w:ind w:left="566"/>
    </w:pPr>
  </w:style>
  <w:style w:type="paragraph" w:styleId="IndexHeading">
    <w:name w:val="index heading"/>
    <w:basedOn w:val="Normal"/>
    <w:next w:val="Index1"/>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rsid w:val="003A35CA"/>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Reptitle">
    <w:name w:val="Rep_title"/>
    <w:basedOn w:val="Rectitle"/>
    <w:next w:val="Repref"/>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ref">
    <w:name w:val="Res_ref"/>
    <w:basedOn w:val="Recref"/>
    <w:next w:val="Resdate"/>
    <w:qFormat/>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qFormat/>
    <w:pPr>
      <w:tabs>
        <w:tab w:val="left" w:pos="3261"/>
      </w:tabs>
      <w:spacing w:before="80"/>
      <w:ind w:left="3261" w:hanging="993"/>
    </w:pPr>
  </w:style>
  <w:style w:type="paragraph" w:styleId="TOC5">
    <w:name w:val="toc 5"/>
    <w:basedOn w:val="TOC4"/>
    <w:uiPriority w:val="39"/>
    <w:qFormat/>
  </w:style>
  <w:style w:type="paragraph" w:styleId="TOC6">
    <w:name w:val="toc 6"/>
    <w:basedOn w:val="TOC4"/>
    <w:uiPriority w:val="39"/>
    <w:qFormat/>
  </w:style>
  <w:style w:type="paragraph" w:styleId="TOC7">
    <w:name w:val="toc 7"/>
    <w:basedOn w:val="TOC4"/>
    <w:uiPriority w:val="39"/>
    <w:qFormat/>
  </w:style>
  <w:style w:type="paragraph" w:styleId="TOC8">
    <w:name w:val="toc 8"/>
    <w:basedOn w:val="TOC4"/>
    <w:uiPriority w:val="39"/>
    <w:qFormat/>
  </w:style>
  <w:style w:type="paragraph" w:customStyle="1" w:styleId="Rectitle">
    <w:name w:val="Rec_title"/>
    <w:basedOn w:val="Normal"/>
    <w:next w:val="Recref"/>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uiPriority w:val="99"/>
    <w:qFormat/>
    <w:rsid w:val="00061A5A"/>
    <w:rPr>
      <w:color w:val="0000FF"/>
      <w:u w:val="single"/>
    </w:rPr>
  </w:style>
  <w:style w:type="character" w:customStyle="1" w:styleId="Heading1Char">
    <w:name w:val="Heading 1 Char"/>
    <w:basedOn w:val="DefaultParagraphFont"/>
    <w:link w:val="Heading1"/>
    <w:qFormat/>
    <w:rsid w:val="00061A5A"/>
    <w:rPr>
      <w:b/>
      <w:sz w:val="24"/>
      <w:lang w:val="fr-FR" w:eastAsia="en-US"/>
    </w:rPr>
  </w:style>
  <w:style w:type="character" w:customStyle="1" w:styleId="TabletextChar">
    <w:name w:val="Table_text Char"/>
    <w:basedOn w:val="DefaultParagraphFont"/>
    <w:link w:val="Tabletext"/>
    <w:qFormat/>
    <w:locked/>
    <w:rsid w:val="00C80083"/>
    <w:rPr>
      <w:sz w:val="22"/>
      <w:lang w:val="fr-FR" w:eastAsia="en-US"/>
    </w:rPr>
  </w:style>
  <w:style w:type="character" w:customStyle="1" w:styleId="HeaderChar">
    <w:name w:val="Header Char"/>
    <w:basedOn w:val="DefaultParagraphFont"/>
    <w:link w:val="Header"/>
    <w:qFormat/>
    <w:rsid w:val="00061A5A"/>
    <w:rPr>
      <w:sz w:val="24"/>
      <w:lang w:val="fr-FR" w:eastAsia="en-US"/>
    </w:rPr>
  </w:style>
  <w:style w:type="paragraph" w:customStyle="1" w:styleId="Artheading">
    <w:name w:val="Art_heading"/>
    <w:basedOn w:val="Normal"/>
    <w:next w:val="Normal"/>
    <w:qFormat/>
    <w:rsid w:val="00061A5A"/>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qFormat/>
    <w:rsid w:val="00061A5A"/>
    <w:rPr>
      <w:vertAlign w:val="superscript"/>
    </w:rPr>
  </w:style>
  <w:style w:type="paragraph" w:customStyle="1" w:styleId="Figurewithouttitle">
    <w:name w:val="Figure_without_title"/>
    <w:basedOn w:val="FigureNo"/>
    <w:next w:val="Normal"/>
    <w:qFormat/>
    <w:rsid w:val="00061A5A"/>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qFormat/>
    <w:rsid w:val="00061A5A"/>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qFormat/>
    <w:rsid w:val="00061A5A"/>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061A5A"/>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qFormat/>
    <w:rsid w:val="00061A5A"/>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qFormat/>
    <w:rsid w:val="00061A5A"/>
    <w:pPr>
      <w:tabs>
        <w:tab w:val="left" w:pos="567"/>
        <w:tab w:val="left" w:pos="1701"/>
        <w:tab w:val="left" w:pos="2835"/>
      </w:tabs>
      <w:spacing w:before="240"/>
    </w:pPr>
    <w:rPr>
      <w:b w:val="0"/>
      <w:caps/>
    </w:rPr>
  </w:style>
  <w:style w:type="paragraph" w:customStyle="1" w:styleId="Title2">
    <w:name w:val="Title 2"/>
    <w:basedOn w:val="Source"/>
    <w:next w:val="Normal"/>
    <w:qFormat/>
    <w:rsid w:val="00061A5A"/>
    <w:pPr>
      <w:overflowPunct/>
      <w:autoSpaceDE/>
      <w:autoSpaceDN/>
      <w:adjustRightInd/>
      <w:spacing w:before="480"/>
      <w:textAlignment w:val="auto"/>
    </w:pPr>
    <w:rPr>
      <w:b w:val="0"/>
      <w:caps/>
    </w:rPr>
  </w:style>
  <w:style w:type="paragraph" w:customStyle="1" w:styleId="Title3">
    <w:name w:val="Title 3"/>
    <w:basedOn w:val="Title2"/>
    <w:next w:val="Normal"/>
    <w:qFormat/>
    <w:rsid w:val="00061A5A"/>
    <w:pPr>
      <w:spacing w:before="240"/>
    </w:pPr>
    <w:rPr>
      <w:caps w:val="0"/>
    </w:rPr>
  </w:style>
  <w:style w:type="paragraph" w:customStyle="1" w:styleId="Title4">
    <w:name w:val="Title 4"/>
    <w:basedOn w:val="Title3"/>
    <w:next w:val="Heading1"/>
    <w:qFormat/>
    <w:rsid w:val="00061A5A"/>
    <w:rPr>
      <w:b/>
    </w:rPr>
  </w:style>
  <w:style w:type="character" w:customStyle="1" w:styleId="Appdef">
    <w:name w:val="App_def"/>
    <w:basedOn w:val="DefaultParagraphFont"/>
    <w:qFormat/>
    <w:rsid w:val="00061A5A"/>
    <w:rPr>
      <w:rFonts w:ascii="Times New Roman" w:hAnsi="Times New Roman"/>
      <w:b/>
    </w:rPr>
  </w:style>
  <w:style w:type="character" w:customStyle="1" w:styleId="Appref">
    <w:name w:val="App_ref"/>
    <w:basedOn w:val="DefaultParagraphFont"/>
    <w:qFormat/>
    <w:rsid w:val="00061A5A"/>
  </w:style>
  <w:style w:type="character" w:customStyle="1" w:styleId="Artdef">
    <w:name w:val="Art_def"/>
    <w:basedOn w:val="DefaultParagraphFont"/>
    <w:qFormat/>
    <w:rsid w:val="00061A5A"/>
    <w:rPr>
      <w:rFonts w:ascii="Times New Roman" w:hAnsi="Times New Roman"/>
      <w:b/>
    </w:rPr>
  </w:style>
  <w:style w:type="character" w:customStyle="1" w:styleId="Artref">
    <w:name w:val="Art_ref"/>
    <w:basedOn w:val="DefaultParagraphFont"/>
    <w:qFormat/>
    <w:rsid w:val="00061A5A"/>
  </w:style>
  <w:style w:type="character" w:customStyle="1" w:styleId="Recdef">
    <w:name w:val="Rec_def"/>
    <w:basedOn w:val="DefaultParagraphFont"/>
    <w:qFormat/>
    <w:rsid w:val="00061A5A"/>
    <w:rPr>
      <w:b/>
    </w:rPr>
  </w:style>
  <w:style w:type="character" w:customStyle="1" w:styleId="Resdef">
    <w:name w:val="Res_def"/>
    <w:basedOn w:val="DefaultParagraphFont"/>
    <w:qFormat/>
    <w:rsid w:val="00061A5A"/>
    <w:rPr>
      <w:rFonts w:ascii="Times New Roman" w:hAnsi="Times New Roman"/>
      <w:b/>
    </w:rPr>
  </w:style>
  <w:style w:type="character" w:customStyle="1" w:styleId="Tablefreq">
    <w:name w:val="Table_freq"/>
    <w:basedOn w:val="DefaultParagraphFont"/>
    <w:qFormat/>
    <w:rsid w:val="00061A5A"/>
    <w:rPr>
      <w:b/>
      <w:color w:val="auto"/>
      <w:sz w:val="20"/>
    </w:rPr>
  </w:style>
  <w:style w:type="paragraph" w:customStyle="1" w:styleId="Formal">
    <w:name w:val="Formal"/>
    <w:basedOn w:val="ASN1"/>
    <w:qFormat/>
    <w:rsid w:val="00061A5A"/>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qFormat/>
    <w:rsid w:val="00061A5A"/>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qFormat/>
    <w:rsid w:val="00061A5A"/>
    <w:rPr>
      <w:b w:val="0"/>
      <w:i/>
    </w:rPr>
  </w:style>
  <w:style w:type="paragraph" w:customStyle="1" w:styleId="AnnexNo">
    <w:name w:val="Annex_No"/>
    <w:basedOn w:val="Normal"/>
    <w:next w:val="Normal"/>
    <w:qFormat/>
    <w:rsid w:val="00061A5A"/>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qFormat/>
    <w:rsid w:val="00061A5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qFormat/>
    <w:rsid w:val="00061A5A"/>
  </w:style>
  <w:style w:type="paragraph" w:customStyle="1" w:styleId="Appendixtitle">
    <w:name w:val="Appendix_title"/>
    <w:basedOn w:val="Annextitle"/>
    <w:next w:val="Normal"/>
    <w:qFormat/>
    <w:rsid w:val="00061A5A"/>
  </w:style>
  <w:style w:type="paragraph" w:customStyle="1" w:styleId="Border">
    <w:name w:val="Border"/>
    <w:basedOn w:val="Normal"/>
    <w:qFormat/>
    <w:rsid w:val="00061A5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qFormat/>
    <w:rsid w:val="00061A5A"/>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qFormat/>
    <w:rsid w:val="00061A5A"/>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qFormat/>
    <w:rsid w:val="00061A5A"/>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qFormat/>
    <w:rsid w:val="00061A5A"/>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qFormat/>
    <w:rsid w:val="00061A5A"/>
  </w:style>
  <w:style w:type="paragraph" w:customStyle="1" w:styleId="Normalaftertitle0">
    <w:name w:val="Normal after title"/>
    <w:basedOn w:val="Normal"/>
    <w:next w:val="Normal"/>
    <w:qFormat/>
    <w:rsid w:val="00061A5A"/>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qFormat/>
    <w:rsid w:val="00061A5A"/>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061A5A"/>
    <w:pPr>
      <w:tabs>
        <w:tab w:val="clear" w:pos="794"/>
        <w:tab w:val="clear" w:pos="1191"/>
        <w:tab w:val="left" w:pos="1134"/>
      </w:tabs>
      <w:jc w:val="left"/>
    </w:pPr>
    <w:rPr>
      <w:rFonts w:eastAsiaTheme="minorEastAsia"/>
      <w:lang w:val="en-GB"/>
    </w:rPr>
  </w:style>
  <w:style w:type="paragraph" w:customStyle="1" w:styleId="Section3">
    <w:name w:val="Section_3"/>
    <w:basedOn w:val="Section1"/>
    <w:qFormat/>
    <w:rsid w:val="00061A5A"/>
    <w:rPr>
      <w:b w:val="0"/>
    </w:rPr>
  </w:style>
  <w:style w:type="paragraph" w:customStyle="1" w:styleId="TableTextS5">
    <w:name w:val="Table_TextS5"/>
    <w:basedOn w:val="Normal"/>
    <w:qFormat/>
    <w:rsid w:val="00061A5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061A5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061A5A"/>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061A5A"/>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061A5A"/>
  </w:style>
  <w:style w:type="paragraph" w:customStyle="1" w:styleId="Committee">
    <w:name w:val="Committee"/>
    <w:basedOn w:val="Normal"/>
    <w:qFormat/>
    <w:rsid w:val="00061A5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qFormat/>
    <w:rsid w:val="00061A5A"/>
    <w:rPr>
      <w:noProof/>
      <w:sz w:val="18"/>
      <w:lang w:val="fr-FR" w:eastAsia="en-US"/>
    </w:rPr>
  </w:style>
  <w:style w:type="character" w:customStyle="1" w:styleId="FootnoteTextChar">
    <w:name w:val="Footnote Text Char"/>
    <w:basedOn w:val="DefaultParagraphFont"/>
    <w:link w:val="FootnoteText"/>
    <w:qFormat/>
    <w:rsid w:val="00061A5A"/>
    <w:rPr>
      <w:sz w:val="22"/>
      <w:lang w:val="fr-FR" w:eastAsia="en-US"/>
    </w:rPr>
  </w:style>
  <w:style w:type="paragraph" w:customStyle="1" w:styleId="Normalend">
    <w:name w:val="Normal_end"/>
    <w:basedOn w:val="Normal"/>
    <w:next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061A5A"/>
  </w:style>
  <w:style w:type="paragraph" w:customStyle="1" w:styleId="Subsection1">
    <w:name w:val="Subsection_1"/>
    <w:basedOn w:val="Section1"/>
    <w:next w:val="Normalaftertitle0"/>
    <w:qFormat/>
    <w:rsid w:val="00061A5A"/>
  </w:style>
  <w:style w:type="paragraph" w:customStyle="1" w:styleId="Volumetitle">
    <w:name w:val="Volume_title"/>
    <w:basedOn w:val="Normal"/>
    <w:qFormat/>
    <w:rsid w:val="00061A5A"/>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061A5A"/>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061A5A"/>
    <w:rPr>
      <w:rFonts w:ascii="Times New Roman" w:hAnsi="Times New Roman"/>
      <w:b w:val="0"/>
    </w:rPr>
  </w:style>
  <w:style w:type="paragraph" w:customStyle="1" w:styleId="Tablesplit">
    <w:name w:val="Table_split"/>
    <w:basedOn w:val="Tabletext"/>
    <w:qFormat/>
    <w:rsid w:val="00061A5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061A5A"/>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061A5A"/>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061A5A"/>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061A5A"/>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061A5A"/>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en-GB"/>
    </w:rPr>
  </w:style>
  <w:style w:type="character" w:customStyle="1" w:styleId="Heading2Char">
    <w:name w:val="Heading 2 Char"/>
    <w:basedOn w:val="DefaultParagraphFont"/>
    <w:link w:val="Heading2"/>
    <w:qFormat/>
    <w:rsid w:val="00061A5A"/>
    <w:rPr>
      <w:b/>
      <w:sz w:val="24"/>
      <w:lang w:val="fr-FR" w:eastAsia="en-US"/>
    </w:rPr>
  </w:style>
  <w:style w:type="character" w:customStyle="1" w:styleId="Heading3Char">
    <w:name w:val="Heading 3 Char"/>
    <w:basedOn w:val="DefaultParagraphFont"/>
    <w:link w:val="Heading3"/>
    <w:qFormat/>
    <w:rsid w:val="00061A5A"/>
    <w:rPr>
      <w:b/>
      <w:sz w:val="24"/>
      <w:lang w:val="fr-FR" w:eastAsia="en-US"/>
    </w:rPr>
  </w:style>
  <w:style w:type="character" w:customStyle="1" w:styleId="Heading4Char">
    <w:name w:val="Heading 4 Char"/>
    <w:basedOn w:val="DefaultParagraphFont"/>
    <w:link w:val="Heading4"/>
    <w:qFormat/>
    <w:rsid w:val="00061A5A"/>
    <w:rPr>
      <w:b/>
      <w:sz w:val="24"/>
      <w:lang w:val="fr-FR" w:eastAsia="en-US"/>
    </w:rPr>
  </w:style>
  <w:style w:type="character" w:customStyle="1" w:styleId="Heading5Char">
    <w:name w:val="Heading 5 Char"/>
    <w:basedOn w:val="DefaultParagraphFont"/>
    <w:link w:val="Heading5"/>
    <w:qFormat/>
    <w:rsid w:val="00061A5A"/>
    <w:rPr>
      <w:b/>
      <w:sz w:val="24"/>
      <w:lang w:val="fr-FR" w:eastAsia="en-US"/>
    </w:rPr>
  </w:style>
  <w:style w:type="character" w:customStyle="1" w:styleId="Heading6Char">
    <w:name w:val="Heading 6 Char"/>
    <w:basedOn w:val="DefaultParagraphFont"/>
    <w:link w:val="Heading6"/>
    <w:qFormat/>
    <w:rsid w:val="00061A5A"/>
    <w:rPr>
      <w:b/>
      <w:sz w:val="24"/>
      <w:lang w:val="fr-FR" w:eastAsia="en-US"/>
    </w:rPr>
  </w:style>
  <w:style w:type="character" w:customStyle="1" w:styleId="Heading7Char">
    <w:name w:val="Heading 7 Char"/>
    <w:basedOn w:val="DefaultParagraphFont"/>
    <w:link w:val="Heading7"/>
    <w:qFormat/>
    <w:rsid w:val="00061A5A"/>
    <w:rPr>
      <w:b/>
      <w:sz w:val="24"/>
      <w:lang w:val="fr-FR" w:eastAsia="en-US"/>
    </w:rPr>
  </w:style>
  <w:style w:type="character" w:customStyle="1" w:styleId="Heading8Char">
    <w:name w:val="Heading 8 Char"/>
    <w:basedOn w:val="DefaultParagraphFont"/>
    <w:link w:val="Heading8"/>
    <w:qFormat/>
    <w:rsid w:val="00061A5A"/>
    <w:rPr>
      <w:b/>
      <w:sz w:val="24"/>
      <w:lang w:val="fr-FR" w:eastAsia="en-US"/>
    </w:rPr>
  </w:style>
  <w:style w:type="character" w:customStyle="1" w:styleId="Heading9Char">
    <w:name w:val="Heading 9 Char"/>
    <w:basedOn w:val="DefaultParagraphFont"/>
    <w:link w:val="Heading9"/>
    <w:qFormat/>
    <w:rsid w:val="00061A5A"/>
    <w:rPr>
      <w:b/>
      <w:sz w:val="24"/>
      <w:lang w:val="fr-FR" w:eastAsia="en-US"/>
    </w:rPr>
  </w:style>
  <w:style w:type="character" w:customStyle="1" w:styleId="HeadingbChar">
    <w:name w:val="Heading_b Char"/>
    <w:basedOn w:val="DefaultParagraphFont"/>
    <w:link w:val="Headingb"/>
    <w:qFormat/>
    <w:locked/>
    <w:rsid w:val="00061A5A"/>
    <w:rPr>
      <w:b/>
      <w:sz w:val="24"/>
      <w:lang w:val="fr-FR" w:eastAsia="en-US"/>
    </w:rPr>
  </w:style>
  <w:style w:type="paragraph" w:styleId="CommentText">
    <w:name w:val="annotation text"/>
    <w:basedOn w:val="Normal"/>
    <w:link w:val="CommentTextChar"/>
    <w:semiHidden/>
    <w:unhideWhenUsed/>
    <w:qFormat/>
    <w:rsid w:val="00061A5A"/>
    <w:pPr>
      <w:tabs>
        <w:tab w:val="clear" w:pos="794"/>
        <w:tab w:val="clear" w:pos="1191"/>
        <w:tab w:val="clear" w:pos="1588"/>
        <w:tab w:val="clear" w:pos="1985"/>
        <w:tab w:val="left" w:pos="1134"/>
        <w:tab w:val="left" w:pos="1871"/>
        <w:tab w:val="left" w:pos="2268"/>
      </w:tabs>
      <w:spacing w:after="160"/>
      <w:jc w:val="left"/>
    </w:pPr>
    <w:rPr>
      <w:rFonts w:eastAsiaTheme="minorEastAsia"/>
      <w:sz w:val="20"/>
      <w:lang w:val="en-US"/>
    </w:rPr>
  </w:style>
  <w:style w:type="character" w:customStyle="1" w:styleId="CommentTextChar">
    <w:name w:val="Comment Text Char"/>
    <w:basedOn w:val="DefaultParagraphFont"/>
    <w:link w:val="CommentText"/>
    <w:semiHidden/>
    <w:qFormat/>
    <w:rsid w:val="00061A5A"/>
    <w:rPr>
      <w:rFonts w:eastAsiaTheme="minorEastAsia"/>
      <w:lang w:eastAsia="en-US"/>
    </w:rPr>
  </w:style>
  <w:style w:type="paragraph" w:styleId="CommentSubject">
    <w:name w:val="annotation subject"/>
    <w:basedOn w:val="CommentText"/>
    <w:next w:val="CommentText"/>
    <w:link w:val="CommentSubjectChar"/>
    <w:unhideWhenUsed/>
    <w:qFormat/>
    <w:rsid w:val="00061A5A"/>
    <w:pPr>
      <w:spacing w:line="259" w:lineRule="auto"/>
    </w:pPr>
    <w:rPr>
      <w:b/>
      <w:bCs/>
      <w:lang w:val="en-GB"/>
    </w:rPr>
  </w:style>
  <w:style w:type="character" w:customStyle="1" w:styleId="CommentSubjectChar">
    <w:name w:val="Comment Subject Char"/>
    <w:basedOn w:val="CommentTextChar"/>
    <w:link w:val="CommentSubject"/>
    <w:qFormat/>
    <w:rsid w:val="00061A5A"/>
    <w:rPr>
      <w:rFonts w:eastAsiaTheme="minorEastAsia"/>
      <w:b/>
      <w:bCs/>
      <w:lang w:val="en-GB" w:eastAsia="en-US"/>
    </w:rPr>
  </w:style>
  <w:style w:type="paragraph" w:styleId="Caption">
    <w:name w:val="caption"/>
    <w:basedOn w:val="Normal"/>
    <w:next w:val="Normal"/>
    <w:link w:val="CaptionChar"/>
    <w:qFormat/>
    <w:rsid w:val="00061A5A"/>
    <w:pPr>
      <w:keepNext/>
      <w:tabs>
        <w:tab w:val="clear" w:pos="794"/>
        <w:tab w:val="clear" w:pos="1191"/>
        <w:tab w:val="clear" w:pos="1588"/>
        <w:tab w:val="clear" w:pos="1985"/>
      </w:tabs>
      <w:overflowPunct/>
      <w:autoSpaceDE/>
      <w:autoSpaceDN/>
      <w:adjustRightInd/>
      <w:spacing w:after="120" w:line="259" w:lineRule="auto"/>
      <w:ind w:left="720" w:hanging="720"/>
      <w:jc w:val="left"/>
      <w:textAlignment w:val="auto"/>
    </w:pPr>
    <w:rPr>
      <w:rFonts w:ascii="Arial" w:eastAsiaTheme="minorEastAsia" w:hAnsi="Arial"/>
      <w:b/>
      <w:i/>
      <w:sz w:val="20"/>
      <w:lang w:val="en-US"/>
    </w:rPr>
  </w:style>
  <w:style w:type="character" w:customStyle="1" w:styleId="CaptionChar">
    <w:name w:val="Caption Char"/>
    <w:link w:val="Caption"/>
    <w:qFormat/>
    <w:rsid w:val="00061A5A"/>
    <w:rPr>
      <w:rFonts w:ascii="Arial" w:eastAsiaTheme="minorEastAsia" w:hAnsi="Arial"/>
      <w:b/>
      <w:i/>
      <w:lang w:eastAsia="en-US"/>
    </w:rPr>
  </w:style>
  <w:style w:type="paragraph" w:styleId="ListBullet">
    <w:name w:val="List Bullet"/>
    <w:basedOn w:val="Normal"/>
    <w:qFormat/>
    <w:rsid w:val="00061A5A"/>
    <w:pPr>
      <w:tabs>
        <w:tab w:val="clear" w:pos="794"/>
        <w:tab w:val="clear" w:pos="1191"/>
        <w:tab w:val="clear" w:pos="1588"/>
        <w:tab w:val="clear" w:pos="1985"/>
        <w:tab w:val="left" w:pos="360"/>
      </w:tabs>
      <w:overflowPunct/>
      <w:autoSpaceDE/>
      <w:autoSpaceDN/>
      <w:adjustRightInd/>
      <w:spacing w:before="0" w:after="160" w:line="259" w:lineRule="auto"/>
      <w:ind w:left="360" w:hanging="360"/>
      <w:jc w:val="left"/>
      <w:textAlignment w:val="auto"/>
    </w:pPr>
    <w:rPr>
      <w:rFonts w:ascii="Arial" w:eastAsiaTheme="minorEastAsia" w:hAnsi="Arial"/>
      <w:sz w:val="20"/>
      <w:szCs w:val="24"/>
      <w:lang w:val="en-US"/>
    </w:rPr>
  </w:style>
  <w:style w:type="paragraph" w:styleId="BalloonText">
    <w:name w:val="Balloon Text"/>
    <w:basedOn w:val="Normal"/>
    <w:link w:val="BalloonTextChar"/>
    <w:semiHidden/>
    <w:unhideWhenUsed/>
    <w:qFormat/>
    <w:rsid w:val="00061A5A"/>
    <w:pPr>
      <w:tabs>
        <w:tab w:val="clear" w:pos="794"/>
        <w:tab w:val="clear" w:pos="1191"/>
        <w:tab w:val="clear" w:pos="1588"/>
        <w:tab w:val="clear" w:pos="1985"/>
        <w:tab w:val="left" w:pos="1134"/>
        <w:tab w:val="left" w:pos="1871"/>
        <w:tab w:val="left" w:pos="2268"/>
      </w:tabs>
      <w:spacing w:before="0" w:after="160" w:line="259" w:lineRule="auto"/>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semiHidden/>
    <w:qFormat/>
    <w:rsid w:val="00061A5A"/>
    <w:rPr>
      <w:rFonts w:ascii="Tahoma" w:eastAsiaTheme="minorEastAsia" w:hAnsi="Tahoma" w:cs="Tahoma"/>
      <w:sz w:val="16"/>
      <w:szCs w:val="16"/>
      <w:lang w:val="en-GB" w:eastAsia="en-US"/>
    </w:rPr>
  </w:style>
  <w:style w:type="paragraph" w:styleId="Subtitle">
    <w:name w:val="Subtitle"/>
    <w:basedOn w:val="Normal"/>
    <w:next w:val="Normal"/>
    <w:link w:val="SubtitleChar"/>
    <w:qFormat/>
    <w:rsid w:val="00061A5A"/>
    <w:pPr>
      <w:tabs>
        <w:tab w:val="clear" w:pos="794"/>
        <w:tab w:val="clear" w:pos="1191"/>
        <w:tab w:val="clear" w:pos="1588"/>
        <w:tab w:val="clear" w:pos="1985"/>
      </w:tabs>
      <w:overflowPunct/>
      <w:autoSpaceDE/>
      <w:autoSpaceDN/>
      <w:adjustRightInd/>
      <w:spacing w:after="120" w:line="259" w:lineRule="auto"/>
      <w:jc w:val="center"/>
      <w:textAlignment w:val="auto"/>
    </w:pPr>
    <w:rPr>
      <w:rFonts w:ascii="Arial" w:eastAsiaTheme="minorEastAsia" w:hAnsi="Arial"/>
      <w:b/>
      <w:bCs/>
      <w:szCs w:val="24"/>
      <w:lang w:val="en-US"/>
    </w:rPr>
  </w:style>
  <w:style w:type="character" w:customStyle="1" w:styleId="SubtitleChar">
    <w:name w:val="Subtitle Char"/>
    <w:basedOn w:val="DefaultParagraphFont"/>
    <w:link w:val="Subtitle"/>
    <w:qFormat/>
    <w:rsid w:val="00061A5A"/>
    <w:rPr>
      <w:rFonts w:ascii="Arial" w:eastAsiaTheme="minorEastAsia" w:hAnsi="Arial"/>
      <w:b/>
      <w:bCs/>
      <w:sz w:val="24"/>
      <w:szCs w:val="24"/>
      <w:lang w:eastAsia="en-US"/>
    </w:rPr>
  </w:style>
  <w:style w:type="paragraph" w:styleId="TableofFigures">
    <w:name w:val="table of figures"/>
    <w:basedOn w:val="Normal"/>
    <w:next w:val="Normal"/>
    <w:uiPriority w:val="99"/>
    <w:qFormat/>
    <w:rsid w:val="00061A5A"/>
    <w:pPr>
      <w:tabs>
        <w:tab w:val="clear" w:pos="794"/>
        <w:tab w:val="clear" w:pos="1191"/>
        <w:tab w:val="clear" w:pos="1588"/>
        <w:tab w:val="clear" w:pos="1985"/>
        <w:tab w:val="right" w:leader="dot" w:pos="9360"/>
      </w:tabs>
      <w:overflowPunct/>
      <w:autoSpaceDE/>
      <w:autoSpaceDN/>
      <w:adjustRightInd/>
      <w:spacing w:before="0" w:after="60" w:line="259" w:lineRule="auto"/>
      <w:ind w:left="648" w:hanging="360"/>
      <w:jc w:val="left"/>
      <w:textAlignment w:val="auto"/>
    </w:pPr>
    <w:rPr>
      <w:rFonts w:ascii="Arial" w:eastAsiaTheme="minorEastAsia" w:hAnsi="Arial"/>
      <w:sz w:val="20"/>
      <w:szCs w:val="24"/>
      <w:lang w:val="en-US"/>
    </w:rPr>
  </w:style>
  <w:style w:type="paragraph" w:styleId="TOC9">
    <w:name w:val="toc 9"/>
    <w:basedOn w:val="Normal"/>
    <w:next w:val="Normal"/>
    <w:uiPriority w:val="39"/>
    <w:unhideWhenUsed/>
    <w:qFormat/>
    <w:rsid w:val="00061A5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ru-RU" w:eastAsia="ru-RU"/>
    </w:rPr>
  </w:style>
  <w:style w:type="paragraph" w:styleId="Title">
    <w:name w:val="Title"/>
    <w:basedOn w:val="Normal"/>
    <w:link w:val="TitleChar"/>
    <w:qFormat/>
    <w:rsid w:val="00061A5A"/>
    <w:pPr>
      <w:tabs>
        <w:tab w:val="clear" w:pos="794"/>
        <w:tab w:val="clear" w:pos="1191"/>
        <w:tab w:val="clear" w:pos="1588"/>
        <w:tab w:val="clear" w:pos="1985"/>
      </w:tabs>
      <w:overflowPunct/>
      <w:autoSpaceDE/>
      <w:autoSpaceDN/>
      <w:adjustRightInd/>
      <w:spacing w:before="0" w:after="200" w:line="259" w:lineRule="auto"/>
      <w:jc w:val="center"/>
      <w:textAlignment w:val="auto"/>
      <w:outlineLvl w:val="0"/>
    </w:pPr>
    <w:rPr>
      <w:rFonts w:ascii="Arial" w:eastAsiaTheme="minorEastAsia" w:hAnsi="Arial" w:cs="Arial"/>
      <w:b/>
      <w:bCs/>
      <w:sz w:val="32"/>
      <w:szCs w:val="32"/>
      <w:lang w:val="en-US"/>
    </w:rPr>
  </w:style>
  <w:style w:type="character" w:customStyle="1" w:styleId="TitleChar">
    <w:name w:val="Title Char"/>
    <w:basedOn w:val="DefaultParagraphFont"/>
    <w:link w:val="Title"/>
    <w:qFormat/>
    <w:rsid w:val="00061A5A"/>
    <w:rPr>
      <w:rFonts w:ascii="Arial" w:eastAsiaTheme="minorEastAsia" w:hAnsi="Arial" w:cs="Arial"/>
      <w:b/>
      <w:bCs/>
      <w:sz w:val="32"/>
      <w:szCs w:val="32"/>
      <w:lang w:eastAsia="en-US"/>
    </w:rPr>
  </w:style>
  <w:style w:type="character" w:styleId="FollowedHyperlink">
    <w:name w:val="FollowedHyperlink"/>
    <w:basedOn w:val="DefaultParagraphFont"/>
    <w:semiHidden/>
    <w:unhideWhenUsed/>
    <w:qFormat/>
    <w:rsid w:val="00061A5A"/>
    <w:rPr>
      <w:color w:val="800080" w:themeColor="followedHyperlink"/>
      <w:u w:val="single"/>
    </w:rPr>
  </w:style>
  <w:style w:type="character" w:styleId="CommentReference">
    <w:name w:val="annotation reference"/>
    <w:basedOn w:val="DefaultParagraphFont"/>
    <w:semiHidden/>
    <w:unhideWhenUsed/>
    <w:qFormat/>
    <w:rsid w:val="00061A5A"/>
    <w:rPr>
      <w:sz w:val="16"/>
      <w:szCs w:val="16"/>
    </w:rPr>
  </w:style>
  <w:style w:type="table" w:styleId="TableGrid">
    <w:name w:val="Table Grid"/>
    <w:basedOn w:val="TableNormal"/>
    <w:qFormat/>
    <w:rsid w:val="00061A5A"/>
    <w:pPr>
      <w:spacing w:after="160" w:line="259" w:lineRule="auto"/>
    </w:pPr>
    <w:rPr>
      <w:rFonts w:ascii="CG Times" w:eastAsiaTheme="minorEastAsia" w:hAnsi="CG 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qFormat/>
    <w:rsid w:val="00061A5A"/>
    <w:pPr>
      <w:spacing w:after="160" w:line="259" w:lineRule="auto"/>
      <w:jc w:val="center"/>
    </w:pPr>
    <w:rPr>
      <w:rFonts w:ascii="Arial" w:eastAsiaTheme="minorEastAsia"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paragraph" w:styleId="ListParagraph">
    <w:name w:val="List Paragraph"/>
    <w:basedOn w:val="Normal"/>
    <w:uiPriority w:val="34"/>
    <w:qFormat/>
    <w:rsid w:val="00061A5A"/>
    <w:pPr>
      <w:tabs>
        <w:tab w:val="clear" w:pos="794"/>
        <w:tab w:val="clear" w:pos="1191"/>
        <w:tab w:val="clear" w:pos="1588"/>
        <w:tab w:val="clear" w:pos="1985"/>
        <w:tab w:val="left" w:pos="1134"/>
        <w:tab w:val="left" w:pos="1871"/>
        <w:tab w:val="left" w:pos="2268"/>
      </w:tabs>
      <w:spacing w:after="160" w:line="259" w:lineRule="auto"/>
      <w:ind w:left="720"/>
      <w:contextualSpacing/>
      <w:jc w:val="left"/>
    </w:pPr>
    <w:rPr>
      <w:rFonts w:eastAsiaTheme="minorEastAsia"/>
      <w:lang w:val="en-US"/>
    </w:rPr>
  </w:style>
  <w:style w:type="paragraph" w:customStyle="1" w:styleId="TOC10">
    <w:name w:val="TOC 标题1"/>
    <w:basedOn w:val="Heading1"/>
    <w:next w:val="Normal"/>
    <w:uiPriority w:val="39"/>
    <w:unhideWhenUsed/>
    <w:qFormat/>
    <w:rsid w:val="00061A5A"/>
    <w:pPr>
      <w:tabs>
        <w:tab w:val="clear" w:pos="794"/>
        <w:tab w:val="clear" w:pos="1191"/>
        <w:tab w:val="clear" w:pos="1588"/>
        <w:tab w:val="clear" w:pos="1985"/>
        <w:tab w:val="left" w:pos="576"/>
        <w:tab w:val="left" w:pos="1134"/>
        <w:tab w:val="left" w:pos="1871"/>
        <w:tab w:val="left" w:pos="2268"/>
      </w:tabs>
      <w:spacing w:before="240" w:after="16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paragraph" w:customStyle="1" w:styleId="1">
    <w:name w:val="修订1"/>
    <w:hidden/>
    <w:uiPriority w:val="99"/>
    <w:semiHidden/>
    <w:qFormat/>
    <w:rsid w:val="00061A5A"/>
    <w:pPr>
      <w:spacing w:after="160" w:line="259" w:lineRule="auto"/>
    </w:pPr>
    <w:rPr>
      <w:rFonts w:eastAsiaTheme="minorEastAsia"/>
      <w:sz w:val="18"/>
      <w:szCs w:val="18"/>
      <w:lang w:eastAsia="en-US"/>
    </w:rPr>
  </w:style>
  <w:style w:type="character" w:styleId="PlaceholderText">
    <w:name w:val="Placeholder Text"/>
    <w:basedOn w:val="DefaultParagraphFont"/>
    <w:uiPriority w:val="99"/>
    <w:semiHidden/>
    <w:rsid w:val="00061A5A"/>
    <w:rPr>
      <w:color w:val="808080"/>
    </w:rPr>
  </w:style>
  <w:style w:type="paragraph" w:customStyle="1" w:styleId="TitleMain">
    <w:name w:val="Title Main"/>
    <w:basedOn w:val="Normal"/>
    <w:next w:val="Normal"/>
    <w:qFormat/>
    <w:rsid w:val="00061A5A"/>
    <w:pPr>
      <w:keepNext/>
      <w:tabs>
        <w:tab w:val="clear" w:pos="794"/>
        <w:tab w:val="clear" w:pos="1191"/>
        <w:tab w:val="clear" w:pos="1588"/>
        <w:tab w:val="clear" w:pos="1985"/>
      </w:tabs>
      <w:overflowPunct/>
      <w:autoSpaceDE/>
      <w:autoSpaceDN/>
      <w:adjustRightInd/>
      <w:spacing w:after="120" w:line="259" w:lineRule="auto"/>
      <w:jc w:val="center"/>
      <w:textAlignment w:val="auto"/>
    </w:pPr>
    <w:rPr>
      <w:rFonts w:ascii="Arial Black" w:eastAsiaTheme="minorEastAsia" w:hAnsi="Arial Black"/>
      <w:sz w:val="48"/>
      <w:szCs w:val="24"/>
      <w:lang w:val="en-US"/>
    </w:rPr>
  </w:style>
  <w:style w:type="paragraph" w:customStyle="1" w:styleId="Heading1NoNum">
    <w:name w:val="Heading 1 No Num"/>
    <w:next w:val="Normal"/>
    <w:link w:val="Heading1NoNumChar"/>
    <w:qFormat/>
    <w:rsid w:val="00061A5A"/>
    <w:pPr>
      <w:spacing w:before="60" w:after="240" w:line="259" w:lineRule="auto"/>
    </w:pPr>
    <w:rPr>
      <w:rFonts w:ascii="Arial" w:eastAsiaTheme="minorEastAsia" w:hAnsi="Arial"/>
      <w:b/>
      <w:color w:val="000000"/>
      <w:sz w:val="28"/>
      <w:szCs w:val="24"/>
      <w:lang w:val="fr-FR" w:eastAsia="en-US"/>
    </w:rPr>
  </w:style>
  <w:style w:type="character" w:customStyle="1" w:styleId="Heading1NoNumChar">
    <w:name w:val="Heading 1 No Num Char"/>
    <w:basedOn w:val="Heading1Char"/>
    <w:link w:val="Heading1NoNum"/>
    <w:qFormat/>
    <w:rsid w:val="00061A5A"/>
    <w:rPr>
      <w:rFonts w:ascii="Arial" w:eastAsiaTheme="minorEastAsia" w:hAnsi="Arial"/>
      <w:b/>
      <w:color w:val="000000"/>
      <w:sz w:val="28"/>
      <w:szCs w:val="24"/>
      <w:lang w:val="fr-FR" w:eastAsia="en-US"/>
    </w:rPr>
  </w:style>
  <w:style w:type="paragraph" w:customStyle="1" w:styleId="ReferencedDocumentList">
    <w:name w:val="Referenced Document List"/>
    <w:basedOn w:val="Normal"/>
    <w:qFormat/>
    <w:rsid w:val="00061A5A"/>
    <w:pPr>
      <w:numPr>
        <w:numId w:val="1"/>
      </w:numPr>
      <w:tabs>
        <w:tab w:val="clear" w:pos="794"/>
        <w:tab w:val="clear" w:pos="1191"/>
        <w:tab w:val="clear" w:pos="1588"/>
        <w:tab w:val="clear" w:pos="1985"/>
      </w:tabs>
      <w:overflowPunct/>
      <w:autoSpaceDE/>
      <w:autoSpaceDN/>
      <w:adjustRightInd/>
      <w:spacing w:before="0" w:after="60" w:line="259" w:lineRule="auto"/>
      <w:jc w:val="left"/>
      <w:textAlignment w:val="auto"/>
    </w:pPr>
    <w:rPr>
      <w:rFonts w:ascii="Arial" w:eastAsiaTheme="minorEastAsia" w:hAnsi="Arial"/>
      <w:sz w:val="20"/>
      <w:szCs w:val="24"/>
      <w:lang w:val="en-US"/>
    </w:rPr>
  </w:style>
  <w:style w:type="paragraph" w:customStyle="1" w:styleId="CoverPageTitle">
    <w:name w:val="Cover Page Title"/>
    <w:basedOn w:val="Normal"/>
    <w:next w:val="Normal"/>
    <w:qFormat/>
    <w:rsid w:val="00061A5A"/>
    <w:pPr>
      <w:tabs>
        <w:tab w:val="clear" w:pos="794"/>
        <w:tab w:val="clear" w:pos="1191"/>
        <w:tab w:val="clear" w:pos="1588"/>
        <w:tab w:val="clear" w:pos="1985"/>
      </w:tabs>
      <w:overflowPunct/>
      <w:autoSpaceDE/>
      <w:autoSpaceDN/>
      <w:adjustRightInd/>
      <w:spacing w:before="0" w:after="100" w:line="259" w:lineRule="auto"/>
      <w:jc w:val="center"/>
      <w:textAlignment w:val="auto"/>
    </w:pPr>
    <w:rPr>
      <w:rFonts w:ascii="Arial Black" w:eastAsiaTheme="minorEastAsia" w:hAnsi="Arial Black"/>
      <w:b/>
      <w:sz w:val="48"/>
      <w:szCs w:val="24"/>
      <w:lang w:val="en-US"/>
    </w:rPr>
  </w:style>
  <w:style w:type="paragraph" w:customStyle="1" w:styleId="Style1">
    <w:name w:val="Style1"/>
    <w:basedOn w:val="Heading2"/>
    <w:qFormat/>
    <w:rsid w:val="00061A5A"/>
    <w:pPr>
      <w:keepLines w:val="0"/>
      <w:numPr>
        <w:ilvl w:val="1"/>
        <w:numId w:val="2"/>
      </w:numPr>
      <w:tabs>
        <w:tab w:val="clear" w:pos="794"/>
        <w:tab w:val="clear" w:pos="1191"/>
        <w:tab w:val="clear" w:pos="1588"/>
        <w:tab w:val="clear" w:pos="1985"/>
      </w:tabs>
      <w:overflowPunct/>
      <w:autoSpaceDE/>
      <w:autoSpaceDN/>
      <w:adjustRightInd/>
      <w:spacing w:before="120" w:after="120" w:line="259" w:lineRule="auto"/>
      <w:jc w:val="left"/>
      <w:textAlignment w:val="auto"/>
    </w:pPr>
    <w:rPr>
      <w:rFonts w:ascii="Arial" w:eastAsiaTheme="minorEastAsia" w:hAnsi="Arial"/>
      <w:szCs w:val="24"/>
      <w:lang w:val="en-US"/>
    </w:rPr>
  </w:style>
  <w:style w:type="paragraph" w:styleId="NormalWeb">
    <w:name w:val="Normal (Web)"/>
    <w:basedOn w:val="Normal"/>
    <w:uiPriority w:val="99"/>
    <w:semiHidden/>
    <w:unhideWhenUsed/>
    <w:rsid w:val="00061A5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customStyle="1" w:styleId="EditorsNote">
    <w:name w:val="EditorsNote"/>
    <w:basedOn w:val="Normal"/>
    <w:rsid w:val="00061A5A"/>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US" w:eastAsia="zh-CN"/>
    </w:rPr>
  </w:style>
  <w:style w:type="character" w:customStyle="1" w:styleId="enumlev1Char">
    <w:name w:val="enumlev1 Char"/>
    <w:link w:val="enumlev1"/>
    <w:locked/>
    <w:rsid w:val="00061A5A"/>
    <w:rPr>
      <w:sz w:val="24"/>
      <w:lang w:val="fr-FR" w:eastAsia="en-US"/>
    </w:rPr>
  </w:style>
  <w:style w:type="numbering" w:customStyle="1" w:styleId="10">
    <w:name w:val="Нет списка1"/>
    <w:next w:val="NoList"/>
    <w:uiPriority w:val="99"/>
    <w:semiHidden/>
    <w:unhideWhenUsed/>
    <w:rsid w:val="00061A5A"/>
  </w:style>
  <w:style w:type="paragraph" w:styleId="TOCHeading">
    <w:name w:val="TOC Heading"/>
    <w:basedOn w:val="Heading1"/>
    <w:next w:val="Normal"/>
    <w:uiPriority w:val="39"/>
    <w:unhideWhenUsed/>
    <w:qFormat/>
    <w:rsid w:val="00061A5A"/>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
    <w:name w:val="No List1"/>
    <w:next w:val="NoList"/>
    <w:uiPriority w:val="99"/>
    <w:semiHidden/>
    <w:unhideWhenUsed/>
    <w:rsid w:val="00061A5A"/>
  </w:style>
  <w:style w:type="table" w:customStyle="1" w:styleId="11">
    <w:name w:val="Сетка таблицы1"/>
    <w:basedOn w:val="TableNormal"/>
    <w:next w:val="TableGrid"/>
    <w:rsid w:val="00061A5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1A5A"/>
    <w:rPr>
      <w:rFonts w:eastAsiaTheme="minorEastAsia"/>
      <w:sz w:val="18"/>
      <w:szCs w:val="18"/>
      <w:lang w:eastAsia="en-US"/>
    </w:rPr>
  </w:style>
  <w:style w:type="numbering" w:customStyle="1" w:styleId="110">
    <w:name w:val="Нет списка11"/>
    <w:next w:val="NoList"/>
    <w:uiPriority w:val="99"/>
    <w:semiHidden/>
    <w:unhideWhenUsed/>
    <w:rsid w:val="00061A5A"/>
  </w:style>
  <w:style w:type="paragraph" w:styleId="DocumentMap">
    <w:name w:val="Document Map"/>
    <w:basedOn w:val="Normal"/>
    <w:link w:val="DocumentMapChar"/>
    <w:semiHidden/>
    <w:unhideWhenUsed/>
    <w:rsid w:val="00061A5A"/>
    <w:pPr>
      <w:tabs>
        <w:tab w:val="clear" w:pos="794"/>
        <w:tab w:val="clear" w:pos="1191"/>
        <w:tab w:val="clear" w:pos="1588"/>
        <w:tab w:val="clear" w:pos="1985"/>
        <w:tab w:val="left" w:pos="1134"/>
        <w:tab w:val="left" w:pos="1871"/>
        <w:tab w:val="left" w:pos="2268"/>
      </w:tabs>
      <w:spacing w:before="0"/>
      <w:jc w:val="left"/>
    </w:pPr>
    <w:rPr>
      <w:rFonts w:eastAsiaTheme="minorEastAsia"/>
      <w:szCs w:val="24"/>
      <w:lang w:val="en-GB"/>
    </w:rPr>
  </w:style>
  <w:style w:type="character" w:customStyle="1" w:styleId="DocumentMapChar">
    <w:name w:val="Document Map Char"/>
    <w:basedOn w:val="DefaultParagraphFont"/>
    <w:link w:val="DocumentMap"/>
    <w:semiHidden/>
    <w:rsid w:val="00061A5A"/>
    <w:rPr>
      <w:rFonts w:eastAsiaTheme="minorEastAsia"/>
      <w:sz w:val="24"/>
      <w:szCs w:val="24"/>
      <w:lang w:val="en-GB" w:eastAsia="en-US"/>
    </w:rPr>
  </w:style>
  <w:style w:type="paragraph" w:customStyle="1" w:styleId="Default">
    <w:name w:val="Default"/>
    <w:rsid w:val="00061A5A"/>
    <w:pPr>
      <w:autoSpaceDE w:val="0"/>
      <w:autoSpaceDN w:val="0"/>
      <w:adjustRightInd w:val="0"/>
    </w:pPr>
    <w:rPr>
      <w:rFonts w:ascii="Arial" w:eastAsiaTheme="minorEastAsia" w:hAnsi="Arial" w:cs="Arial"/>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header" Target="header5.xml"/><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image" Target="media/image55.png"/><Relationship Id="rId133" Type="http://schemas.openxmlformats.org/officeDocument/2006/relationships/image" Target="media/image66.wmf"/><Relationship Id="rId138" Type="http://schemas.openxmlformats.org/officeDocument/2006/relationships/oleObject" Target="embeddings/oleObject49.bin"/><Relationship Id="rId154" Type="http://schemas.openxmlformats.org/officeDocument/2006/relationships/oleObject" Target="embeddings/oleObject57.bin"/><Relationship Id="rId159" Type="http://schemas.openxmlformats.org/officeDocument/2006/relationships/image" Target="media/image79.wmf"/><Relationship Id="rId175" Type="http://schemas.openxmlformats.org/officeDocument/2006/relationships/fontTable" Target="fontTable.xml"/><Relationship Id="rId170" Type="http://schemas.openxmlformats.org/officeDocument/2006/relationships/oleObject" Target="embeddings/oleObject65.bin"/><Relationship Id="rId16" Type="http://schemas.openxmlformats.org/officeDocument/2006/relationships/header" Target="header4.xml"/><Relationship Id="rId107" Type="http://schemas.openxmlformats.org/officeDocument/2006/relationships/image" Target="media/image50.png"/><Relationship Id="rId11" Type="http://schemas.openxmlformats.org/officeDocument/2006/relationships/image" Target="media/image1.wmf"/><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header" Target="header9.xml"/><Relationship Id="rId128" Type="http://schemas.openxmlformats.org/officeDocument/2006/relationships/image" Target="media/image63.png"/><Relationship Id="rId144" Type="http://schemas.openxmlformats.org/officeDocument/2006/relationships/oleObject" Target="embeddings/oleObject52.bin"/><Relationship Id="rId149" Type="http://schemas.openxmlformats.org/officeDocument/2006/relationships/image" Target="media/image74.wmf"/><Relationship Id="rId5" Type="http://schemas.openxmlformats.org/officeDocument/2006/relationships/numbering" Target="numbering.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60.bin"/><Relationship Id="rId165" Type="http://schemas.openxmlformats.org/officeDocument/2006/relationships/image" Target="media/image82.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6.png"/><Relationship Id="rId118" Type="http://schemas.openxmlformats.org/officeDocument/2006/relationships/header" Target="header6.xml"/><Relationship Id="rId134" Type="http://schemas.openxmlformats.org/officeDocument/2006/relationships/oleObject" Target="embeddings/oleObject47.bin"/><Relationship Id="rId139" Type="http://schemas.openxmlformats.org/officeDocument/2006/relationships/image" Target="media/image69.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55.bin"/><Relationship Id="rId155" Type="http://schemas.openxmlformats.org/officeDocument/2006/relationships/image" Target="media/image77.wmf"/><Relationship Id="rId171" Type="http://schemas.openxmlformats.org/officeDocument/2006/relationships/image" Target="media/image85.wmf"/><Relationship Id="rId176" Type="http://schemas.microsoft.com/office/2011/relationships/people" Target="people.xml"/><Relationship Id="rId12" Type="http://schemas.openxmlformats.org/officeDocument/2006/relationships/oleObject" Target="embeddings/oleObject1.bin"/><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png"/><Relationship Id="rId108" Type="http://schemas.openxmlformats.org/officeDocument/2006/relationships/image" Target="media/image51.emf"/><Relationship Id="rId124" Type="http://schemas.openxmlformats.org/officeDocument/2006/relationships/header" Target="header10.xml"/><Relationship Id="rId129" Type="http://schemas.openxmlformats.org/officeDocument/2006/relationships/image" Target="media/image64.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50.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63.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7.png"/><Relationship Id="rId119"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header" Target="header8.xml"/><Relationship Id="rId130" Type="http://schemas.openxmlformats.org/officeDocument/2006/relationships/oleObject" Target="embeddings/oleObject45.bin"/><Relationship Id="rId135" Type="http://schemas.openxmlformats.org/officeDocument/2006/relationships/image" Target="media/image67.wmf"/><Relationship Id="rId143" Type="http://schemas.openxmlformats.org/officeDocument/2006/relationships/image" Target="media/image71.wmf"/><Relationship Id="rId148" Type="http://schemas.openxmlformats.org/officeDocument/2006/relationships/oleObject" Target="embeddings/oleObject54.bin"/><Relationship Id="rId151" Type="http://schemas.openxmlformats.org/officeDocument/2006/relationships/image" Target="media/image75.wmf"/><Relationship Id="rId156" Type="http://schemas.openxmlformats.org/officeDocument/2006/relationships/oleObject" Target="embeddings/oleObject58.bin"/><Relationship Id="rId164" Type="http://schemas.openxmlformats.org/officeDocument/2006/relationships/oleObject" Target="embeddings/oleObject62.bin"/><Relationship Id="rId169" Type="http://schemas.openxmlformats.org/officeDocument/2006/relationships/image" Target="media/image84.wmf"/><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oleObject" Target="embeddings/oleObject66.bin"/><Relationship Id="rId13" Type="http://schemas.openxmlformats.org/officeDocument/2006/relationships/header" Target="header1.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image" Target="media/image47.jpeg"/><Relationship Id="rId120" Type="http://schemas.openxmlformats.org/officeDocument/2006/relationships/header" Target="header7.xml"/><Relationship Id="rId125" Type="http://schemas.openxmlformats.org/officeDocument/2006/relationships/image" Target="media/image60.emf"/><Relationship Id="rId141" Type="http://schemas.openxmlformats.org/officeDocument/2006/relationships/image" Target="media/image70.wmf"/><Relationship Id="rId146" Type="http://schemas.openxmlformats.org/officeDocument/2006/relationships/oleObject" Target="embeddings/oleObject53.bin"/><Relationship Id="rId167" Type="http://schemas.openxmlformats.org/officeDocument/2006/relationships/image" Target="media/image83.wmf"/><Relationship Id="rId7" Type="http://schemas.openxmlformats.org/officeDocument/2006/relationships/settings" Target="setting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61.bin"/><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53.emf"/><Relationship Id="rId115" Type="http://schemas.openxmlformats.org/officeDocument/2006/relationships/image" Target="media/image58.emf"/><Relationship Id="rId131" Type="http://schemas.openxmlformats.org/officeDocument/2006/relationships/image" Target="media/image65.wmf"/><Relationship Id="rId136" Type="http://schemas.openxmlformats.org/officeDocument/2006/relationships/oleObject" Target="embeddings/oleObject48.bin"/><Relationship Id="rId157" Type="http://schemas.openxmlformats.org/officeDocument/2006/relationships/image" Target="media/image78.wmf"/><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56.bin"/><Relationship Id="rId173" Type="http://schemas.openxmlformats.org/officeDocument/2006/relationships/header" Target="header11.xml"/><Relationship Id="rId19" Type="http://schemas.openxmlformats.org/officeDocument/2006/relationships/image" Target="media/image4.wmf"/><Relationship Id="rId14" Type="http://schemas.openxmlformats.org/officeDocument/2006/relationships/header" Target="header2.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8.png"/><Relationship Id="rId126" Type="http://schemas.openxmlformats.org/officeDocument/2006/relationships/image" Target="media/image61.emf"/><Relationship Id="rId147" Type="http://schemas.openxmlformats.org/officeDocument/2006/relationships/image" Target="media/image73.wmf"/><Relationship Id="rId168" Type="http://schemas.openxmlformats.org/officeDocument/2006/relationships/oleObject" Target="embeddings/oleObject64.bin"/><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footer" Target="footer2.xml"/><Relationship Id="rId142" Type="http://schemas.openxmlformats.org/officeDocument/2006/relationships/oleObject" Target="embeddings/oleObject51.bin"/><Relationship Id="rId163" Type="http://schemas.openxmlformats.org/officeDocument/2006/relationships/image" Target="media/image81.wmf"/><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image" Target="media/image59.png"/><Relationship Id="rId137" Type="http://schemas.openxmlformats.org/officeDocument/2006/relationships/image" Target="media/image68.wmf"/><Relationship Id="rId158" Type="http://schemas.openxmlformats.org/officeDocument/2006/relationships/oleObject" Target="embeddings/oleObject59.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4.jpeg"/><Relationship Id="rId132" Type="http://schemas.openxmlformats.org/officeDocument/2006/relationships/oleObject" Target="embeddings/oleObject46.bin"/><Relationship Id="rId153" Type="http://schemas.openxmlformats.org/officeDocument/2006/relationships/image" Target="media/image76.wmf"/><Relationship Id="rId174" Type="http://schemas.openxmlformats.org/officeDocument/2006/relationships/header" Target="header12.xml"/><Relationship Id="rId15" Type="http://schemas.openxmlformats.org/officeDocument/2006/relationships/header" Target="header3.xml"/><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49.emf"/><Relationship Id="rId127" Type="http://schemas.openxmlformats.org/officeDocument/2006/relationships/image" Target="media/image62.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BE612-0C96-45EC-8521-26DB8DE5371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9A777A5B-609F-4E9E-A9AA-0BD681DFE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933BC-1C5F-49B4-8378-A0E035C9F1DF}">
  <ds:schemaRefs>
    <ds:schemaRef ds:uri="http://schemas.microsoft.com/sharepoint/v3/contenttype/forms"/>
  </ds:schemaRefs>
</ds:datastoreItem>
</file>

<file path=customXml/itemProps4.xml><?xml version="1.0" encoding="utf-8"?>
<ds:datastoreItem xmlns:ds="http://schemas.openxmlformats.org/officeDocument/2006/customXml" ds:itemID="{1BC0CE8F-E7C4-4C8A-A44B-18FCAA8E6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1</Pages>
  <Words>42495</Words>
  <Characters>211627</Characters>
  <Application>Microsoft Office Word</Application>
  <DocSecurity>0</DocSecurity>
  <Lines>15116</Lines>
  <Paragraphs>13374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240748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BS.2214-4 - Planning parameters for terrestrial digital sound broadcasting systems in VHF bands</dc:title>
  <dc:subject>BS Series = Broadcasting service (sound)</dc:subject>
  <dc:creator>ITU Radiocommunication Bureau (BR)</dc:creator>
  <cp:keywords>BS,2214-4</cp:keywords>
  <dc:description>Gachetc, 30/09/2019, ITU51013811</dc:description>
  <cp:lastModifiedBy>Gachet, Christelle</cp:lastModifiedBy>
  <cp:revision>4</cp:revision>
  <cp:lastPrinted>2019-05-22T11:33:00Z</cp:lastPrinted>
  <dcterms:created xsi:type="dcterms:W3CDTF">2019-09-18T07:16:00Z</dcterms:created>
  <dcterms:modified xsi:type="dcterms:W3CDTF">2019-09-30T10:46:00Z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30 September 2019</vt:lpwstr>
  </property>
</Properties>
</file>