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EF6893">
        <w:tc>
          <w:tcPr>
            <w:tcW w:w="10089" w:type="dxa"/>
          </w:tcPr>
          <w:p w:rsidR="00276D21" w:rsidRPr="00CD7A62" w:rsidRDefault="00D73FBE" w:rsidP="00013002">
            <w:pPr>
              <w:spacing w:before="380" w:line="280" w:lineRule="exact"/>
              <w:jc w:val="right"/>
              <w:rPr>
                <w:rFonts w:ascii="Tahoma" w:hAnsi="Tahoma" w:cs="Tahoma"/>
                <w:b/>
                <w:bCs/>
                <w:iCs/>
                <w:color w:val="509141"/>
                <w:sz w:val="32"/>
                <w:szCs w:val="32"/>
                <w:lang w:val="en-US"/>
              </w:rPr>
            </w:pPr>
            <w:r w:rsidRPr="00CD7A62">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7.25pt" o:ole="">
                  <v:imagedata r:id="rId7" o:title=""/>
                </v:shape>
                <o:OLEObject Type="Embed" ProgID="Equation.3" ShapeID="_x0000_i1025" DrawAspect="Content" ObjectID="_1333524754" r:id="rId8"/>
              </w:object>
            </w:r>
          </w:p>
          <w:p w:rsidR="00FE79FE" w:rsidRPr="00CD7A62" w:rsidRDefault="00FE79FE" w:rsidP="00EC5717">
            <w:pPr>
              <w:spacing w:before="380" w:line="280" w:lineRule="exact"/>
              <w:jc w:val="right"/>
              <w:rPr>
                <w:rFonts w:ascii="Tahoma" w:hAnsi="Tahoma" w:cs="Tahoma"/>
                <w:b/>
                <w:bCs/>
                <w:iCs/>
                <w:color w:val="509141"/>
                <w:sz w:val="36"/>
                <w:szCs w:val="36"/>
                <w:lang w:val="en-US"/>
              </w:rPr>
            </w:pPr>
            <w:r w:rsidRPr="00CD7A62">
              <w:rPr>
                <w:rFonts w:ascii="Tahoma" w:hAnsi="Tahoma" w:cs="Tahoma"/>
                <w:b/>
                <w:bCs/>
                <w:iCs/>
                <w:color w:val="509141"/>
                <w:sz w:val="36"/>
                <w:szCs w:val="36"/>
                <w:lang w:val="en-US"/>
              </w:rPr>
              <w:t>R</w:t>
            </w:r>
            <w:r w:rsidR="00526063" w:rsidRPr="00CD7A62">
              <w:rPr>
                <w:rFonts w:ascii="Tahoma" w:hAnsi="Tahoma" w:cs="Tahoma"/>
                <w:b/>
                <w:bCs/>
                <w:iCs/>
                <w:color w:val="509141"/>
                <w:sz w:val="36"/>
                <w:szCs w:val="36"/>
                <w:lang w:val="en-US"/>
              </w:rPr>
              <w:t>eport</w:t>
            </w:r>
            <w:r w:rsidRPr="00CD7A62">
              <w:rPr>
                <w:rFonts w:ascii="Tahoma" w:hAnsi="Tahoma" w:cs="Tahoma"/>
                <w:b/>
                <w:bCs/>
                <w:iCs/>
                <w:color w:val="509141"/>
                <w:sz w:val="36"/>
                <w:szCs w:val="36"/>
                <w:lang w:val="en-US"/>
              </w:rPr>
              <w:t xml:space="preserve">  ITU-R  </w:t>
            </w:r>
            <w:r w:rsidR="00CB60A4" w:rsidRPr="00CD7A62">
              <w:rPr>
                <w:rFonts w:ascii="Tahoma" w:hAnsi="Tahoma" w:cs="Tahoma"/>
                <w:b/>
                <w:bCs/>
                <w:iCs/>
                <w:color w:val="509141"/>
                <w:sz w:val="36"/>
                <w:szCs w:val="36"/>
                <w:lang w:val="en-US"/>
              </w:rPr>
              <w:t>BT</w:t>
            </w:r>
            <w:r w:rsidRPr="00CD7A62">
              <w:rPr>
                <w:rFonts w:ascii="Tahoma" w:hAnsi="Tahoma" w:cs="Tahoma"/>
                <w:b/>
                <w:bCs/>
                <w:iCs/>
                <w:color w:val="509141"/>
                <w:sz w:val="36"/>
                <w:szCs w:val="36"/>
                <w:lang w:val="en-US"/>
              </w:rPr>
              <w:t>.</w:t>
            </w:r>
            <w:r w:rsidR="00EC5717">
              <w:rPr>
                <w:rFonts w:ascii="Tahoma" w:hAnsi="Tahoma" w:cs="Tahoma"/>
                <w:b/>
                <w:bCs/>
                <w:iCs/>
                <w:color w:val="509141"/>
                <w:sz w:val="36"/>
                <w:szCs w:val="36"/>
                <w:lang w:val="en-US"/>
              </w:rPr>
              <w:t>1088-2</w:t>
            </w:r>
          </w:p>
          <w:p w:rsidR="00FE79FE" w:rsidRPr="00AC3946" w:rsidRDefault="00FE79FE" w:rsidP="00A9165E">
            <w:pPr>
              <w:spacing w:before="80" w:line="280" w:lineRule="exact"/>
              <w:jc w:val="right"/>
              <w:rPr>
                <w:rFonts w:ascii="Tahoma" w:hAnsi="Tahoma" w:cs="Tahoma"/>
                <w:iCs/>
                <w:color w:val="509141"/>
                <w:szCs w:val="24"/>
                <w:lang w:val="en-US"/>
              </w:rPr>
            </w:pPr>
            <w:r w:rsidRPr="00CD7A62">
              <w:rPr>
                <w:rFonts w:ascii="Tahoma" w:hAnsi="Tahoma" w:cs="Tahoma"/>
                <w:b/>
                <w:bCs/>
                <w:iCs/>
                <w:color w:val="509141"/>
                <w:szCs w:val="24"/>
                <w:lang w:val="en-US"/>
              </w:rPr>
              <w:t>(</w:t>
            </w:r>
            <w:r w:rsidR="00A9165E">
              <w:rPr>
                <w:rFonts w:ascii="Tahoma" w:hAnsi="Tahoma" w:cs="Tahoma"/>
                <w:b/>
                <w:bCs/>
                <w:iCs/>
                <w:color w:val="509141"/>
                <w:szCs w:val="24"/>
                <w:lang w:val="en-US"/>
              </w:rPr>
              <w:t>11</w:t>
            </w:r>
            <w:r w:rsidRPr="00CD7A62">
              <w:rPr>
                <w:rFonts w:ascii="Tahoma" w:hAnsi="Tahoma" w:cs="Tahoma"/>
                <w:b/>
                <w:bCs/>
                <w:iCs/>
                <w:color w:val="509141"/>
                <w:szCs w:val="24"/>
                <w:lang w:val="en-US"/>
              </w:rPr>
              <w:t>/</w:t>
            </w:r>
            <w:r w:rsidR="00EC5717">
              <w:rPr>
                <w:rFonts w:ascii="Tahoma" w:hAnsi="Tahoma" w:cs="Tahoma"/>
                <w:b/>
                <w:bCs/>
                <w:iCs/>
                <w:color w:val="509141"/>
                <w:szCs w:val="24"/>
                <w:lang w:val="en-US"/>
              </w:rPr>
              <w:t>2009</w:t>
            </w:r>
            <w:r w:rsidRPr="00CD7A62">
              <w:rPr>
                <w:rFonts w:ascii="Tahoma" w:hAnsi="Tahoma" w:cs="Tahoma"/>
                <w:b/>
                <w:bCs/>
                <w:iCs/>
                <w:color w:val="509141"/>
                <w:szCs w:val="24"/>
                <w:lang w:val="en-US"/>
              </w:rPr>
              <w:t>)</w:t>
            </w:r>
          </w:p>
        </w:tc>
      </w:tr>
      <w:tr w:rsidR="00FE79FE" w:rsidRPr="001C13A7">
        <w:tc>
          <w:tcPr>
            <w:tcW w:w="10089" w:type="dxa"/>
          </w:tcPr>
          <w:p w:rsidR="00013002" w:rsidRPr="00CD7A62" w:rsidRDefault="00013002" w:rsidP="00FE79FE">
            <w:pPr>
              <w:spacing w:before="80" w:line="500" w:lineRule="exact"/>
              <w:jc w:val="right"/>
              <w:rPr>
                <w:rFonts w:ascii="Tahoma" w:hAnsi="Tahoma" w:cs="Tahoma"/>
                <w:b/>
                <w:bCs/>
                <w:iCs/>
                <w:color w:val="509141"/>
                <w:sz w:val="44"/>
                <w:szCs w:val="44"/>
                <w:lang w:val="en-US"/>
              </w:rPr>
            </w:pPr>
          </w:p>
          <w:p w:rsidR="00D8150A" w:rsidRPr="00EC5717" w:rsidRDefault="00EC5717" w:rsidP="00EC5717">
            <w:pPr>
              <w:spacing w:before="80" w:line="500" w:lineRule="exact"/>
              <w:jc w:val="right"/>
              <w:rPr>
                <w:rFonts w:ascii="Tahoma" w:hAnsi="Tahoma" w:cs="Tahoma"/>
                <w:b/>
                <w:bCs/>
                <w:iCs/>
                <w:color w:val="509141"/>
                <w:sz w:val="44"/>
                <w:szCs w:val="44"/>
                <w:lang w:val="en-US"/>
              </w:rPr>
            </w:pPr>
            <w:r>
              <w:rPr>
                <w:rFonts w:ascii="Tahoma" w:hAnsi="Tahoma" w:cs="Tahoma"/>
                <w:b/>
                <w:bCs/>
                <w:iCs/>
                <w:smallCaps/>
                <w:color w:val="509141"/>
                <w:sz w:val="44"/>
                <w:szCs w:val="44"/>
                <w:lang w:val="en-US"/>
              </w:rPr>
              <w:t>I</w:t>
            </w:r>
            <w:r>
              <w:rPr>
                <w:rFonts w:ascii="Tahoma" w:hAnsi="Tahoma" w:cs="Tahoma"/>
                <w:b/>
                <w:bCs/>
                <w:iCs/>
                <w:color w:val="509141"/>
                <w:sz w:val="44"/>
                <w:szCs w:val="44"/>
                <w:lang w:val="en-US"/>
              </w:rPr>
              <w:t>nterfaces for digital video signals</w:t>
            </w:r>
            <w:r>
              <w:rPr>
                <w:rFonts w:ascii="Tahoma" w:hAnsi="Tahoma" w:cs="Tahoma"/>
                <w:b/>
                <w:bCs/>
                <w:iCs/>
                <w:color w:val="509141"/>
                <w:sz w:val="44"/>
                <w:szCs w:val="44"/>
                <w:lang w:val="en-US"/>
              </w:rPr>
              <w:br/>
              <w:t>in 525</w:t>
            </w:r>
            <w:r>
              <w:rPr>
                <w:rFonts w:ascii="Tahoma" w:hAnsi="Tahoma" w:cs="Tahoma"/>
                <w:b/>
                <w:bCs/>
                <w:iCs/>
                <w:color w:val="509141"/>
                <w:sz w:val="44"/>
                <w:szCs w:val="44"/>
                <w:lang w:val="en-US"/>
              </w:rPr>
              <w:noBreakHyphen/>
              <w:t>line and 625-line</w:t>
            </w:r>
            <w:r>
              <w:rPr>
                <w:rFonts w:ascii="Tahoma" w:hAnsi="Tahoma" w:cs="Tahoma"/>
                <w:b/>
                <w:bCs/>
                <w:iCs/>
                <w:color w:val="509141"/>
                <w:sz w:val="44"/>
                <w:szCs w:val="44"/>
                <w:lang w:val="en-US"/>
              </w:rPr>
              <w:br/>
              <w:t>television systems</w:t>
            </w:r>
          </w:p>
          <w:p w:rsidR="00FE79FE" w:rsidRPr="00CD7A62" w:rsidRDefault="00AD26B8" w:rsidP="00FE79FE">
            <w:pPr>
              <w:spacing w:before="80" w:line="500" w:lineRule="exact"/>
              <w:jc w:val="right"/>
              <w:rPr>
                <w:rFonts w:ascii="Tahoma" w:hAnsi="Tahoma" w:cs="Tahoma"/>
                <w:b/>
                <w:bCs/>
                <w:iCs/>
                <w:smallCaps/>
                <w:color w:val="509141"/>
                <w:sz w:val="44"/>
                <w:szCs w:val="44"/>
                <w:lang w:val="en-US"/>
              </w:rPr>
            </w:pPr>
            <w:r w:rsidRPr="00CD7A62">
              <w:rPr>
                <w:rFonts w:ascii="Tahoma" w:hAnsi="Tahoma" w:cs="Tahoma"/>
                <w:b/>
                <w:bCs/>
                <w:iCs/>
                <w:smallCaps/>
                <w:color w:val="509141"/>
                <w:sz w:val="44"/>
                <w:szCs w:val="44"/>
                <w:lang w:val="en-US"/>
              </w:rPr>
              <w:t xml:space="preserve">  </w:t>
            </w:r>
          </w:p>
        </w:tc>
      </w:tr>
      <w:tr w:rsidR="00FE79FE" w:rsidRPr="001C13A7">
        <w:tc>
          <w:tcPr>
            <w:tcW w:w="10089" w:type="dxa"/>
          </w:tcPr>
          <w:p w:rsidR="007B203C" w:rsidRPr="00CD7A62" w:rsidRDefault="007B203C" w:rsidP="007B203C">
            <w:pPr>
              <w:spacing w:before="80" w:line="280" w:lineRule="exact"/>
              <w:ind w:right="640"/>
              <w:rPr>
                <w:rFonts w:ascii="Tahoma" w:hAnsi="Tahoma" w:cs="Tahoma"/>
                <w:b/>
                <w:bCs/>
                <w:iCs/>
                <w:color w:val="243285"/>
                <w:sz w:val="32"/>
                <w:szCs w:val="32"/>
                <w:lang w:val="en-US"/>
              </w:rPr>
            </w:pPr>
          </w:p>
          <w:p w:rsidR="007B203C" w:rsidRPr="00CD7A62" w:rsidRDefault="007B203C" w:rsidP="007B203C">
            <w:pPr>
              <w:spacing w:before="80" w:line="280" w:lineRule="exact"/>
              <w:ind w:right="640"/>
              <w:rPr>
                <w:rFonts w:ascii="Tahoma" w:hAnsi="Tahoma" w:cs="Tahoma"/>
                <w:b/>
                <w:bCs/>
                <w:iCs/>
                <w:color w:val="243285"/>
                <w:sz w:val="32"/>
                <w:szCs w:val="32"/>
                <w:lang w:val="en-US"/>
              </w:rPr>
            </w:pPr>
          </w:p>
          <w:p w:rsidR="007B203C" w:rsidRPr="00CD7A62" w:rsidRDefault="007B203C" w:rsidP="007B203C">
            <w:pPr>
              <w:spacing w:before="80" w:line="280" w:lineRule="exact"/>
              <w:ind w:right="640"/>
              <w:rPr>
                <w:rFonts w:ascii="Tahoma" w:hAnsi="Tahoma" w:cs="Tahoma"/>
                <w:b/>
                <w:bCs/>
                <w:iCs/>
                <w:color w:val="243285"/>
                <w:sz w:val="32"/>
                <w:szCs w:val="32"/>
                <w:lang w:val="en-US"/>
              </w:rPr>
            </w:pPr>
          </w:p>
          <w:p w:rsidR="007B203C" w:rsidRPr="00CD7A62" w:rsidRDefault="007B203C" w:rsidP="007B203C">
            <w:pPr>
              <w:spacing w:before="80" w:after="180" w:line="360" w:lineRule="exact"/>
              <w:jc w:val="right"/>
              <w:rPr>
                <w:rFonts w:ascii="Tahoma" w:hAnsi="Tahoma" w:cs="Tahoma"/>
                <w:b/>
                <w:bCs/>
                <w:iCs/>
                <w:color w:val="243285"/>
                <w:sz w:val="36"/>
                <w:szCs w:val="36"/>
                <w:lang w:val="en-US"/>
              </w:rPr>
            </w:pPr>
          </w:p>
          <w:p w:rsidR="00013002" w:rsidRPr="00CD7A62" w:rsidRDefault="00CB60A4" w:rsidP="00013002">
            <w:pPr>
              <w:spacing w:before="80" w:after="180" w:line="360" w:lineRule="exact"/>
              <w:jc w:val="right"/>
              <w:rPr>
                <w:rFonts w:ascii="Tahoma" w:hAnsi="Tahoma" w:cs="Tahoma"/>
                <w:b/>
                <w:bCs/>
                <w:iCs/>
                <w:color w:val="509141"/>
                <w:sz w:val="36"/>
                <w:szCs w:val="36"/>
                <w:lang w:val="en-US"/>
              </w:rPr>
            </w:pPr>
            <w:r w:rsidRPr="00CD7A62">
              <w:rPr>
                <w:rFonts w:ascii="Tahoma" w:hAnsi="Tahoma" w:cs="Tahoma"/>
                <w:b/>
                <w:bCs/>
                <w:iCs/>
                <w:color w:val="509141"/>
                <w:sz w:val="36"/>
                <w:szCs w:val="36"/>
                <w:lang w:val="en-US"/>
              </w:rPr>
              <w:t>BT</w:t>
            </w:r>
            <w:r w:rsidR="00FE79FE" w:rsidRPr="00CD7A62">
              <w:rPr>
                <w:rFonts w:ascii="Tahoma" w:hAnsi="Tahoma" w:cs="Tahoma"/>
                <w:b/>
                <w:bCs/>
                <w:iCs/>
                <w:color w:val="509141"/>
                <w:sz w:val="36"/>
                <w:szCs w:val="36"/>
                <w:lang w:val="en-US"/>
              </w:rPr>
              <w:t xml:space="preserve"> Series</w:t>
            </w:r>
          </w:p>
          <w:p w:rsidR="00C93B65" w:rsidRPr="00CD7A62" w:rsidRDefault="00CB60A4" w:rsidP="007B203C">
            <w:pPr>
              <w:spacing w:before="80" w:line="420" w:lineRule="exact"/>
              <w:jc w:val="right"/>
              <w:rPr>
                <w:rFonts w:ascii="Tahoma" w:hAnsi="Tahoma" w:cs="Tahoma"/>
                <w:b/>
                <w:bCs/>
                <w:iCs/>
                <w:color w:val="509141"/>
                <w:sz w:val="36"/>
                <w:szCs w:val="36"/>
                <w:lang w:val="en-US"/>
              </w:rPr>
            </w:pPr>
            <w:r w:rsidRPr="00CD7A62">
              <w:rPr>
                <w:rFonts w:ascii="Tahoma" w:hAnsi="Tahoma" w:cs="Tahoma"/>
                <w:b/>
                <w:bCs/>
                <w:iCs/>
                <w:color w:val="509141"/>
                <w:sz w:val="36"/>
                <w:szCs w:val="36"/>
                <w:lang w:val="en-US"/>
              </w:rPr>
              <w:t>Broadcasting service</w:t>
            </w:r>
          </w:p>
          <w:p w:rsidR="00FE79FE" w:rsidRPr="00CD7A62" w:rsidRDefault="00CB60A4" w:rsidP="007B203C">
            <w:pPr>
              <w:spacing w:before="80" w:line="420" w:lineRule="exact"/>
              <w:jc w:val="right"/>
              <w:rPr>
                <w:rFonts w:ascii="Tahoma" w:hAnsi="Tahoma" w:cs="Tahoma"/>
                <w:b/>
                <w:bCs/>
                <w:iCs/>
                <w:color w:val="509141"/>
                <w:sz w:val="36"/>
                <w:szCs w:val="36"/>
                <w:lang w:val="en-US"/>
              </w:rPr>
            </w:pPr>
            <w:r w:rsidRPr="00CD7A62">
              <w:rPr>
                <w:rFonts w:ascii="Tahoma" w:hAnsi="Tahoma" w:cs="Tahoma"/>
                <w:b/>
                <w:bCs/>
                <w:iCs/>
                <w:color w:val="509141"/>
                <w:sz w:val="36"/>
                <w:szCs w:val="36"/>
                <w:lang w:val="en-US"/>
              </w:rPr>
              <w:t>(television)</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9"/>
          <w:headerReference w:type="default" r:id="rId10"/>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r>
        <w:rPr>
          <w:szCs w:val="24"/>
          <w:lang w:val="en-US"/>
        </w:rPr>
        <w:t>Policy on Intellectual Property Right (IPR)</w:t>
      </w:r>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B60A4" w:rsidRPr="001C13A7">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1C13A7">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8D3D8D">
        <w:tc>
          <w:tcPr>
            <w:tcW w:w="1140" w:type="dxa"/>
            <w:tcBorders>
              <w:top w:val="nil"/>
              <w:left w:val="single" w:sz="12" w:space="0" w:color="000080"/>
              <w:bottom w:val="nil"/>
              <w:right w:val="nil"/>
            </w:tcBorders>
            <w:shd w:val="clear" w:color="auto" w:fill="F3F3F3"/>
          </w:tcPr>
          <w:p w:rsidR="00CB60A4" w:rsidRPr="008D3D8D" w:rsidRDefault="00CB60A4">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6B0B82">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1C13A7">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CB60A4" w:rsidRPr="001C13A7">
        <w:tc>
          <w:tcPr>
            <w:tcW w:w="9360" w:type="dxa"/>
            <w:tcBorders>
              <w:top w:val="single" w:sz="12" w:space="0" w:color="000080"/>
              <w:left w:val="single" w:sz="12" w:space="0" w:color="000080"/>
              <w:bottom w:val="single" w:sz="12" w:space="0" w:color="000080"/>
              <w:right w:val="single" w:sz="12" w:space="0" w:color="000080"/>
            </w:tcBorders>
          </w:tcPr>
          <w:p w:rsidR="00CB60A4" w:rsidRPr="00CD7A62" w:rsidRDefault="001A5259" w:rsidP="001A5259">
            <w:pPr>
              <w:spacing w:after="120"/>
              <w:jc w:val="left"/>
              <w:rPr>
                <w:b/>
                <w:bCs/>
                <w:sz w:val="20"/>
                <w:lang w:val="en-US"/>
              </w:rPr>
            </w:pPr>
            <w:r w:rsidRPr="00CD7A62">
              <w:rPr>
                <w:i/>
                <w:iCs/>
                <w:sz w:val="20"/>
                <w:lang w:val="en-US"/>
              </w:rPr>
              <w:t xml:space="preserve">            </w:t>
            </w:r>
            <w:r w:rsidR="00CB60A4" w:rsidRPr="00CD7A62">
              <w:rPr>
                <w:b/>
                <w:bCs/>
                <w:i/>
                <w:iCs/>
                <w:sz w:val="20"/>
                <w:lang w:val="en-US"/>
              </w:rPr>
              <w:t>Note</w:t>
            </w:r>
            <w:r w:rsidR="00CB60A4" w:rsidRPr="00CD7A62">
              <w:rPr>
                <w:i/>
                <w:iCs/>
                <w:sz w:val="20"/>
                <w:lang w:val="en-US"/>
              </w:rPr>
              <w:t xml:space="preserve">: This ITU-R </w:t>
            </w:r>
            <w:r w:rsidR="00505FB4" w:rsidRPr="00CD7A62">
              <w:rPr>
                <w:i/>
                <w:iCs/>
                <w:sz w:val="20"/>
                <w:lang w:val="en-US"/>
              </w:rPr>
              <w:t>Report</w:t>
            </w:r>
            <w:r w:rsidR="00CB60A4" w:rsidRPr="00CD7A62">
              <w:rPr>
                <w:i/>
                <w:iCs/>
                <w:sz w:val="20"/>
                <w:lang w:val="en-US"/>
              </w:rPr>
              <w:t xml:space="preserve"> was approved in English </w:t>
            </w:r>
            <w:r w:rsidRPr="00CD7A62">
              <w:rPr>
                <w:i/>
                <w:iCs/>
                <w:sz w:val="20"/>
                <w:lang w:val="en-US"/>
              </w:rPr>
              <w:t xml:space="preserve">by the Study Group </w:t>
            </w:r>
            <w:r w:rsidR="00CB60A4" w:rsidRPr="00CD7A62">
              <w:rPr>
                <w:i/>
                <w:iCs/>
                <w:sz w:val="20"/>
                <w:lang w:val="en-US"/>
              </w:rPr>
              <w:t xml:space="preserve">under the </w:t>
            </w:r>
            <w:r w:rsidRPr="00CD7A62">
              <w:rPr>
                <w:i/>
                <w:iCs/>
                <w:sz w:val="20"/>
                <w:lang w:val="en-US"/>
              </w:rPr>
              <w:t xml:space="preserve">procedure detailed </w:t>
            </w:r>
            <w:r w:rsidRPr="00CD7A62">
              <w:rPr>
                <w:i/>
                <w:iCs/>
                <w:sz w:val="20"/>
                <w:lang w:val="en-US"/>
              </w:rPr>
              <w:br/>
              <w:t xml:space="preserve">            in Resolution </w:t>
            </w:r>
            <w:r w:rsidR="00CB60A4" w:rsidRPr="00CD7A62">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333184">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333184">
        <w:rPr>
          <w:sz w:val="20"/>
          <w:lang w:val="en-US"/>
        </w:rPr>
        <w:t>10</w:t>
      </w:r>
    </w:p>
    <w:p w:rsidR="00CB60A4" w:rsidRDefault="00CB60A4" w:rsidP="00333184">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w:t>
      </w:r>
      <w:r w:rsidR="00333184">
        <w:rPr>
          <w:sz w:val="20"/>
          <w:lang w:val="en-US"/>
        </w:rPr>
        <w:t>10</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EC5717" w:rsidRDefault="00EC5717" w:rsidP="00EC5717">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ITU-R  BT.</w:t>
      </w:r>
      <w:r>
        <w:rPr>
          <w:rStyle w:val="href"/>
          <w:lang w:val="en-US"/>
        </w:rPr>
        <w:t>1088-2</w:t>
      </w:r>
    </w:p>
    <w:p w:rsidR="00E01414" w:rsidRPr="000D0A1F" w:rsidRDefault="00E01414" w:rsidP="00E01414">
      <w:pPr>
        <w:pStyle w:val="Reptitle"/>
        <w:rPr>
          <w:lang w:val="en-US"/>
        </w:rPr>
      </w:pPr>
      <w:r w:rsidRPr="000D0A1F">
        <w:rPr>
          <w:lang w:val="en-US"/>
        </w:rPr>
        <w:t>Interfaces for digital video signals in 525-line</w:t>
      </w:r>
      <w:r w:rsidRPr="000D0A1F">
        <w:rPr>
          <w:szCs w:val="28"/>
          <w:lang w:val="en-US"/>
        </w:rPr>
        <w:t xml:space="preserve"> and </w:t>
      </w:r>
      <w:r w:rsidRPr="000D0A1F">
        <w:rPr>
          <w:lang w:val="en-US"/>
        </w:rPr>
        <w:t xml:space="preserve">625-line television systems </w:t>
      </w:r>
    </w:p>
    <w:p w:rsidR="00E01414" w:rsidRDefault="00E01414" w:rsidP="00E01414">
      <w:pPr>
        <w:pStyle w:val="Repdate"/>
        <w:rPr>
          <w:lang w:val="en-US"/>
        </w:rPr>
      </w:pPr>
    </w:p>
    <w:p w:rsidR="00A9165E" w:rsidRPr="00A9165E" w:rsidRDefault="00A9165E" w:rsidP="00A9165E">
      <w:pPr>
        <w:rPr>
          <w:lang w:val="en-US"/>
        </w:rPr>
      </w:pPr>
    </w:p>
    <w:p w:rsidR="00E01414" w:rsidRPr="000D0A1F" w:rsidRDefault="00E01414" w:rsidP="00E01414">
      <w:pPr>
        <w:pStyle w:val="Repdate"/>
        <w:rPr>
          <w:lang w:val="en-US"/>
        </w:rPr>
      </w:pPr>
      <w:r w:rsidRPr="000D0A1F">
        <w:rPr>
          <w:lang w:val="en-US"/>
        </w:rPr>
        <w:t xml:space="preserve">(1986-1990-2009) </w:t>
      </w:r>
    </w:p>
    <w:p w:rsidR="00E01414" w:rsidRPr="000D0A1F" w:rsidRDefault="00E01414" w:rsidP="00E01414">
      <w:pPr>
        <w:rPr>
          <w:lang w:val="en-US"/>
        </w:rPr>
      </w:pPr>
    </w:p>
    <w:p w:rsidR="00E01414" w:rsidRPr="000D0A1F" w:rsidRDefault="00E01414" w:rsidP="00E01414">
      <w:pPr>
        <w:pStyle w:val="Headingb"/>
        <w:rPr>
          <w:lang w:val="en-US"/>
        </w:rPr>
      </w:pPr>
      <w:r w:rsidRPr="000D0A1F">
        <w:rPr>
          <w:lang w:val="en-US"/>
        </w:rPr>
        <w:t>Preface</w:t>
      </w:r>
    </w:p>
    <w:p w:rsidR="00E01414" w:rsidRPr="000D0A1F" w:rsidRDefault="00E01414" w:rsidP="00E01414">
      <w:pPr>
        <w:pStyle w:val="Headingb"/>
        <w:rPr>
          <w:lang w:val="en-US"/>
        </w:rPr>
      </w:pPr>
      <w:r w:rsidRPr="000D0A1F">
        <w:rPr>
          <w:lang w:val="en-US" w:eastAsia="ja-JP"/>
        </w:rPr>
        <w:t>Introduction/purpose</w:t>
      </w:r>
    </w:p>
    <w:p w:rsidR="00E01414" w:rsidRPr="000D0A1F" w:rsidRDefault="00E01414" w:rsidP="00E01414">
      <w:pPr>
        <w:rPr>
          <w:lang w:val="en-US"/>
        </w:rPr>
      </w:pPr>
      <w:r w:rsidRPr="000D0A1F">
        <w:rPr>
          <w:lang w:val="en-US"/>
        </w:rPr>
        <w:t>Readers of this Report should be aware that the text in this Report is the original text generated during the development of the SDTV digital interfaces. It is has been retained as an historic record of the digital interface development. Many of the concepts and technical parameters developed during the 1982 to 1986 time-frame have changed, readers are advised to consult the latest ITU-R Recommendations before implementing digital interfaces.</w:t>
      </w:r>
    </w:p>
    <w:p w:rsidR="00E01414" w:rsidRPr="000D0A1F" w:rsidRDefault="00E01414" w:rsidP="00E01414">
      <w:pPr>
        <w:rPr>
          <w:rStyle w:val="apple-style-span"/>
          <w:szCs w:val="24"/>
          <w:lang w:val="en-US"/>
        </w:rPr>
      </w:pPr>
      <w:r w:rsidRPr="000D0A1F">
        <w:rPr>
          <w:lang w:val="en-US"/>
        </w:rPr>
        <w:t xml:space="preserve">Reference is made to the International Radio Consultative Committee (CCIR), </w:t>
      </w:r>
      <w:r w:rsidRPr="000D0A1F">
        <w:rPr>
          <w:rStyle w:val="apple-style-span"/>
          <w:szCs w:val="24"/>
          <w:lang w:val="en-US"/>
        </w:rPr>
        <w:t xml:space="preserve">the year 1920 saw the beginning of sound broadcasting at the improvised studios of the Marconi Company, and in 1927, the CCIR was established at a conference held in Washington D.C. The International Telephone Consultative Committee (CCIF, set up in 1924), the International Telegraph Consultative Committee (CCIT, set up in 1925) and the CCIR were made responsible for coordinating the technical studies, tests and measurements being carried out in the various fields of telecommunications, as well as for drawing up international standards. In 1989 the CCIR was reorganized into the International Telecommunication Union (ITU), over time, the Union was streamlined into three Sectors, corresponding to its three main areas of activity: Telecommunication Standardization (ITU-T), Radiocommunication (ITU-R) and Telecommunication Development (ITU-D). </w:t>
      </w:r>
    </w:p>
    <w:p w:rsidR="00E01414" w:rsidRPr="000D0A1F" w:rsidRDefault="00E01414" w:rsidP="00E01414">
      <w:pPr>
        <w:rPr>
          <w:rStyle w:val="apple-style-span"/>
          <w:szCs w:val="24"/>
          <w:lang w:val="en-US"/>
        </w:rPr>
      </w:pPr>
      <w:r w:rsidRPr="000D0A1F">
        <w:rPr>
          <w:rStyle w:val="apple-style-span"/>
          <w:szCs w:val="24"/>
          <w:lang w:val="en-US"/>
        </w:rPr>
        <w:t>Today the ITU-R has the responsibility for broadcasting services.</w:t>
      </w:r>
    </w:p>
    <w:p w:rsidR="00E01414" w:rsidRPr="000D0A1F" w:rsidRDefault="00E01414" w:rsidP="00E01414">
      <w:pPr>
        <w:rPr>
          <w:rStyle w:val="apple-style-span"/>
          <w:szCs w:val="24"/>
          <w:lang w:val="en-US"/>
        </w:rPr>
      </w:pPr>
      <w:r w:rsidRPr="000D0A1F">
        <w:rPr>
          <w:rStyle w:val="apple-style-span"/>
          <w:szCs w:val="24"/>
          <w:lang w:val="en-US"/>
        </w:rPr>
        <w:t>The broadcasting and related industries depend 100% on the interfaces and their derivatives that were proposed back pre-1986. In 1986 in Houston Texas the first digital serial interface as we know it today was demonstrated at a trade show, since that time the serial interface which originally ran at 270 Mbit/s (an interim interface ran at 243 Mbit/s, this interface had only very limited use) has been extended to 3 Gbit/s. The serial interface has also been adapted to carry almost any data signal in addition to the uncompressed video signals that was the original intent. Further treatment of the characteristics of the serial interfaces as implement can be found in EBU Tech</w:t>
      </w:r>
      <w:r w:rsidR="00A9165E">
        <w:rPr>
          <w:rStyle w:val="apple-style-span"/>
          <w:szCs w:val="24"/>
          <w:lang w:val="en-US"/>
        </w:rPr>
        <w:t>.</w:t>
      </w:r>
      <w:r w:rsidRPr="000D0A1F">
        <w:rPr>
          <w:rStyle w:val="apple-style-span"/>
          <w:szCs w:val="24"/>
          <w:lang w:val="en-US"/>
        </w:rPr>
        <w:t xml:space="preserve"> 3283.</w:t>
      </w:r>
    </w:p>
    <w:p w:rsidR="00E01414" w:rsidRPr="000D0A1F" w:rsidRDefault="00E01414" w:rsidP="00A9165E">
      <w:pPr>
        <w:rPr>
          <w:rStyle w:val="apple-style-span"/>
          <w:szCs w:val="24"/>
          <w:lang w:val="en-US"/>
        </w:rPr>
      </w:pPr>
      <w:r w:rsidRPr="000D0A1F">
        <w:rPr>
          <w:rStyle w:val="apple-style-span"/>
          <w:szCs w:val="24"/>
          <w:lang w:val="en-US"/>
        </w:rPr>
        <w:t>The following text is presented as an historic record of the digital interface development, along with a copy of the original Recommendations CCIR 601 and 656. The original Recommendation CCIR</w:t>
      </w:r>
      <w:r w:rsidR="00A9165E">
        <w:rPr>
          <w:rStyle w:val="apple-style-span"/>
          <w:szCs w:val="24"/>
          <w:lang w:val="en-US"/>
        </w:rPr>
        <w:t> </w:t>
      </w:r>
      <w:r w:rsidRPr="000D0A1F">
        <w:rPr>
          <w:rStyle w:val="apple-style-span"/>
          <w:szCs w:val="24"/>
          <w:lang w:val="en-US"/>
        </w:rPr>
        <w:t>656 was never implemented on a widespread basis as it was constrained to 8-bit operation. A later version, Recommendation ITU-R BT.656-2 replaced the 8/9 code mapping with scrambled NRZ coding. It is the scrambled NRZ version of the serial digital interface that found very widespread implementation. The original Recommendation CCIR</w:t>
      </w:r>
      <w:r w:rsidR="008B7D85">
        <w:rPr>
          <w:rStyle w:val="apple-style-span"/>
          <w:szCs w:val="24"/>
          <w:lang w:val="en-US"/>
        </w:rPr>
        <w:t xml:space="preserve"> </w:t>
      </w:r>
      <w:r w:rsidRPr="000D0A1F">
        <w:rPr>
          <w:rStyle w:val="apple-style-span"/>
          <w:szCs w:val="24"/>
          <w:lang w:val="en-US"/>
        </w:rPr>
        <w:t>601 was originally called CCIR</w:t>
      </w:r>
      <w:r w:rsidR="00A9165E">
        <w:rPr>
          <w:rStyle w:val="apple-style-span"/>
          <w:szCs w:val="24"/>
          <w:lang w:val="en-US"/>
        </w:rPr>
        <w:noBreakHyphen/>
      </w:r>
      <w:r w:rsidRPr="000D0A1F">
        <w:rPr>
          <w:rStyle w:val="apple-style-span"/>
          <w:szCs w:val="24"/>
          <w:lang w:val="en-US"/>
        </w:rPr>
        <w:t xml:space="preserve">AA/11 and was approved in 1982. The attached </w:t>
      </w:r>
      <w:r w:rsidR="008B7D85">
        <w:rPr>
          <w:rStyle w:val="apple-style-span"/>
          <w:szCs w:val="24"/>
          <w:lang w:val="en-US"/>
        </w:rPr>
        <w:t xml:space="preserve">Recommendation </w:t>
      </w:r>
      <w:r w:rsidRPr="000D0A1F">
        <w:rPr>
          <w:rStyle w:val="apple-style-span"/>
          <w:szCs w:val="24"/>
          <w:lang w:val="en-US"/>
        </w:rPr>
        <w:t>CCIR</w:t>
      </w:r>
      <w:r w:rsidR="008B7D85">
        <w:rPr>
          <w:rStyle w:val="apple-style-span"/>
          <w:szCs w:val="24"/>
          <w:lang w:val="en-US"/>
        </w:rPr>
        <w:t xml:space="preserve"> </w:t>
      </w:r>
      <w:r w:rsidRPr="000D0A1F">
        <w:rPr>
          <w:rStyle w:val="apple-style-span"/>
          <w:szCs w:val="24"/>
          <w:lang w:val="en-US"/>
        </w:rPr>
        <w:t>601-1 has been restored using the original text along with any errors that may have been in this text.</w:t>
      </w:r>
    </w:p>
    <w:p w:rsidR="00E01414" w:rsidRPr="000D0A1F" w:rsidRDefault="00E01414" w:rsidP="00E01414">
      <w:pPr>
        <w:pStyle w:val="Heading1"/>
        <w:rPr>
          <w:lang w:val="en-US"/>
        </w:rPr>
      </w:pPr>
      <w:r w:rsidRPr="000D0A1F">
        <w:rPr>
          <w:lang w:val="en-US"/>
        </w:rPr>
        <w:t>1</w:t>
      </w:r>
      <w:r w:rsidRPr="000D0A1F">
        <w:rPr>
          <w:lang w:val="en-US"/>
        </w:rPr>
        <w:tab/>
        <w:t xml:space="preserve">Introduction </w:t>
      </w:r>
    </w:p>
    <w:p w:rsidR="00E01414" w:rsidRPr="000D0A1F" w:rsidRDefault="00E01414" w:rsidP="00A9165E">
      <w:pPr>
        <w:rPr>
          <w:lang w:val="en-US"/>
        </w:rPr>
      </w:pPr>
      <w:r w:rsidRPr="000D0A1F">
        <w:rPr>
          <w:lang w:val="en-US"/>
        </w:rPr>
        <w:t xml:space="preserve">Recommendation CCIR 656 specifies interfaces for digital studio equipment, in conformity with the basic parameter values contained in Recommendation </w:t>
      </w:r>
      <w:r w:rsidR="00A9165E">
        <w:rPr>
          <w:lang w:val="en-US"/>
        </w:rPr>
        <w:t>CCIR</w:t>
      </w:r>
      <w:r w:rsidR="00A9165E" w:rsidRPr="000D0A1F">
        <w:rPr>
          <w:lang w:val="en-US"/>
        </w:rPr>
        <w:t xml:space="preserve"> </w:t>
      </w:r>
      <w:r w:rsidRPr="000D0A1F">
        <w:rPr>
          <w:lang w:val="en-US"/>
        </w:rPr>
        <w:t xml:space="preserve">601. </w:t>
      </w:r>
    </w:p>
    <w:p w:rsidR="00E01414" w:rsidRPr="000D0A1F" w:rsidRDefault="00E01414" w:rsidP="00A9165E">
      <w:pPr>
        <w:rPr>
          <w:lang w:val="en-US"/>
        </w:rPr>
      </w:pPr>
      <w:r w:rsidRPr="000D0A1F">
        <w:rPr>
          <w:lang w:val="en-US"/>
        </w:rPr>
        <w:lastRenderedPageBreak/>
        <w:t xml:space="preserve">This Report summarizes the contributions received on digital video interfaces which provided the basis for Recommendation </w:t>
      </w:r>
      <w:r w:rsidR="00A9165E" w:rsidRPr="000D0A1F">
        <w:rPr>
          <w:lang w:val="en-US"/>
        </w:rPr>
        <w:t xml:space="preserve">CCIR </w:t>
      </w:r>
      <w:r w:rsidRPr="000D0A1F">
        <w:rPr>
          <w:lang w:val="en-US"/>
        </w:rPr>
        <w:t xml:space="preserve">656, it includes supplementary information on the subject, and indicates areas in which further studies are required. </w:t>
      </w:r>
    </w:p>
    <w:p w:rsidR="00E01414" w:rsidRPr="000D0A1F" w:rsidRDefault="00E01414" w:rsidP="00E01414">
      <w:pPr>
        <w:pStyle w:val="Heading1"/>
        <w:rPr>
          <w:lang w:val="en-US"/>
        </w:rPr>
      </w:pPr>
      <w:r w:rsidRPr="000D0A1F">
        <w:rPr>
          <w:lang w:val="en-US"/>
        </w:rPr>
        <w:t>2</w:t>
      </w:r>
      <w:r w:rsidRPr="000D0A1F">
        <w:rPr>
          <w:lang w:val="en-US"/>
        </w:rPr>
        <w:tab/>
        <w:t xml:space="preserve">Definitions </w:t>
      </w:r>
    </w:p>
    <w:p w:rsidR="00E01414" w:rsidRPr="000D0A1F" w:rsidRDefault="00E01414" w:rsidP="00E01414">
      <w:pPr>
        <w:rPr>
          <w:lang w:val="en-US"/>
        </w:rPr>
      </w:pPr>
      <w:r w:rsidRPr="000D0A1F">
        <w:rPr>
          <w:lang w:val="en-US"/>
        </w:rPr>
        <w:t>Interface is a concept involving the specification of the interconnection between two items of equipment or systems. The specification includes the type, quantity and function of the interconnection circuits and the type and form of the signals to be interchanged by these circuits:</w:t>
      </w:r>
    </w:p>
    <w:p w:rsidR="00E01414" w:rsidRPr="000D0A1F" w:rsidRDefault="00E01414" w:rsidP="00E01414">
      <w:pPr>
        <w:pStyle w:val="enumlev1"/>
        <w:rPr>
          <w:lang w:val="en-US"/>
        </w:rPr>
      </w:pPr>
      <w:r w:rsidRPr="000D0A1F">
        <w:rPr>
          <w:lang w:val="en-US"/>
        </w:rPr>
        <w:t>–</w:t>
      </w:r>
      <w:r w:rsidRPr="000D0A1F">
        <w:rPr>
          <w:lang w:val="en-US"/>
        </w:rPr>
        <w:tab/>
        <w:t>a parallel interface is an interface in which the bits of a data word are sent simultaneously via separate channels;</w:t>
      </w:r>
    </w:p>
    <w:p w:rsidR="00E01414" w:rsidRPr="000D0A1F" w:rsidRDefault="00E01414" w:rsidP="00E01414">
      <w:pPr>
        <w:pStyle w:val="enumlev1"/>
        <w:rPr>
          <w:lang w:val="en-US"/>
        </w:rPr>
      </w:pPr>
      <w:r w:rsidRPr="000D0A1F">
        <w:rPr>
          <w:lang w:val="en-US"/>
        </w:rPr>
        <w:t>–</w:t>
      </w:r>
      <w:r w:rsidRPr="000D0A1F">
        <w:rPr>
          <w:lang w:val="en-US"/>
        </w:rPr>
        <w:tab/>
        <w:t xml:space="preserve">a serial interface is an interface in which the bits of a data word, and successive data words, are sent consecutively via a single channel. A parallel-serial (hybrid) interface is an interface in which portions of a data word are sent consecutively via separate channels. </w:t>
      </w:r>
    </w:p>
    <w:p w:rsidR="00E01414" w:rsidRPr="000D0A1F" w:rsidRDefault="00E01414" w:rsidP="00E01414">
      <w:pPr>
        <w:pStyle w:val="Heading1"/>
        <w:rPr>
          <w:lang w:val="en-US"/>
        </w:rPr>
      </w:pPr>
      <w:r w:rsidRPr="000D0A1F">
        <w:rPr>
          <w:lang w:val="en-US"/>
        </w:rPr>
        <w:t xml:space="preserve">3 </w:t>
      </w:r>
      <w:r w:rsidRPr="000D0A1F">
        <w:rPr>
          <w:lang w:val="en-US"/>
        </w:rPr>
        <w:tab/>
        <w:t xml:space="preserve">Primary encoding format </w:t>
      </w:r>
    </w:p>
    <w:p w:rsidR="00E01414" w:rsidRPr="000D0A1F" w:rsidRDefault="00E01414" w:rsidP="00A9165E">
      <w:pPr>
        <w:rPr>
          <w:lang w:val="en-US"/>
        </w:rPr>
      </w:pPr>
      <w:r w:rsidRPr="000D0A1F">
        <w:rPr>
          <w:lang w:val="en-US"/>
        </w:rPr>
        <w:t xml:space="preserve">There are features of the basic data organization which are common to the three types of interface defined above and which are the subject of Part I of Recommendation </w:t>
      </w:r>
      <w:r w:rsidR="00A9165E" w:rsidRPr="000D0A1F">
        <w:rPr>
          <w:lang w:val="en-US"/>
        </w:rPr>
        <w:t xml:space="preserve">CCIR </w:t>
      </w:r>
      <w:r w:rsidRPr="000D0A1F">
        <w:rPr>
          <w:lang w:val="en-US"/>
        </w:rPr>
        <w:t xml:space="preserve">656. They comprise: the organization of the video data into words and blocks; the timing reference codes providing video synchronization; ancillary data signal structure; data signals during blanking intervals; details of the multiplexing. </w:t>
      </w:r>
    </w:p>
    <w:p w:rsidR="00E01414" w:rsidRPr="000D0A1F" w:rsidRDefault="00E01414" w:rsidP="00E01414">
      <w:pPr>
        <w:pStyle w:val="Heading2"/>
        <w:rPr>
          <w:lang w:val="en-US"/>
        </w:rPr>
      </w:pPr>
      <w:r w:rsidRPr="000D0A1F">
        <w:rPr>
          <w:lang w:val="en-US"/>
        </w:rPr>
        <w:t xml:space="preserve">3.1 </w:t>
      </w:r>
      <w:r w:rsidRPr="000D0A1F">
        <w:rPr>
          <w:lang w:val="en-US"/>
        </w:rPr>
        <w:tab/>
        <w:t xml:space="preserve">Blanking and synchronization considerations </w:t>
      </w:r>
    </w:p>
    <w:p w:rsidR="00E01414" w:rsidRPr="000D0A1F" w:rsidRDefault="00E01414" w:rsidP="00E01414">
      <w:pPr>
        <w:rPr>
          <w:lang w:val="en-US"/>
        </w:rPr>
      </w:pPr>
      <w:r w:rsidRPr="000D0A1F">
        <w:rPr>
          <w:lang w:val="en-US"/>
        </w:rPr>
        <w:t xml:space="preserve">[CCIR, 1982-86a, b, and c] agreed on the form and use of timing reference signals. Each timing reference signal consists of a four-word sequence. The first three words are a fixed preamble. The fourth word contains information defining: </w:t>
      </w:r>
    </w:p>
    <w:p w:rsidR="00E01414" w:rsidRPr="000D0A1F" w:rsidRDefault="00E01414" w:rsidP="00E01414">
      <w:pPr>
        <w:pStyle w:val="enumlev1"/>
        <w:rPr>
          <w:lang w:val="en-US"/>
        </w:rPr>
      </w:pPr>
      <w:r w:rsidRPr="000D0A1F">
        <w:rPr>
          <w:lang w:val="en-US"/>
        </w:rPr>
        <w:t>–</w:t>
      </w:r>
      <w:r w:rsidRPr="000D0A1F">
        <w:rPr>
          <w:lang w:val="en-US"/>
        </w:rPr>
        <w:tab/>
        <w:t xml:space="preserve">first or second field identification; </w:t>
      </w:r>
    </w:p>
    <w:p w:rsidR="00E01414" w:rsidRPr="000D0A1F" w:rsidRDefault="00E01414" w:rsidP="00E01414">
      <w:pPr>
        <w:pStyle w:val="enumlev1"/>
        <w:rPr>
          <w:lang w:val="en-US"/>
        </w:rPr>
      </w:pPr>
      <w:r w:rsidRPr="000D0A1F">
        <w:rPr>
          <w:lang w:val="en-US"/>
        </w:rPr>
        <w:t>–</w:t>
      </w:r>
      <w:r w:rsidRPr="000D0A1F">
        <w:rPr>
          <w:lang w:val="en-US"/>
        </w:rPr>
        <w:tab/>
        <w:t xml:space="preserve">state of field blanking; </w:t>
      </w:r>
    </w:p>
    <w:p w:rsidR="00E01414" w:rsidRPr="000D0A1F" w:rsidRDefault="00E01414" w:rsidP="00E01414">
      <w:pPr>
        <w:pStyle w:val="enumlev1"/>
        <w:rPr>
          <w:lang w:val="en-US"/>
        </w:rPr>
      </w:pPr>
      <w:r w:rsidRPr="000D0A1F">
        <w:rPr>
          <w:lang w:val="en-US"/>
        </w:rPr>
        <w:t>–</w:t>
      </w:r>
      <w:r w:rsidRPr="000D0A1F">
        <w:rPr>
          <w:lang w:val="en-US"/>
        </w:rPr>
        <w:tab/>
        <w:t xml:space="preserve">state of line blanking; </w:t>
      </w:r>
    </w:p>
    <w:p w:rsidR="00E01414" w:rsidRPr="000D0A1F" w:rsidRDefault="00E01414" w:rsidP="00E01414">
      <w:pPr>
        <w:pStyle w:val="enumlev1"/>
        <w:rPr>
          <w:lang w:val="en-US"/>
        </w:rPr>
      </w:pPr>
      <w:r w:rsidRPr="000D0A1F">
        <w:rPr>
          <w:lang w:val="en-US"/>
        </w:rPr>
        <w:t>–</w:t>
      </w:r>
      <w:r w:rsidRPr="000D0A1F">
        <w:rPr>
          <w:lang w:val="en-US"/>
        </w:rPr>
        <w:tab/>
        <w:t xml:space="preserve">error protection data. </w:t>
      </w:r>
    </w:p>
    <w:p w:rsidR="00E01414" w:rsidRPr="000D0A1F" w:rsidRDefault="00E01414" w:rsidP="00E01414">
      <w:pPr>
        <w:rPr>
          <w:lang w:val="en-US"/>
        </w:rPr>
      </w:pPr>
      <w:r w:rsidRPr="000D0A1F">
        <w:rPr>
          <w:lang w:val="en-US"/>
        </w:rPr>
        <w:t xml:space="preserve">[CCIR, 1982·86d] proposed that only one timing reference signal should be used, located at the end of each line-blanking period. This identification signal includes a clock burst (for a bit-serial interface), indication of the initial point of the data frame, field-blanking period and first and second field periods. End-of-line information will be obtained by counting clock pulses. </w:t>
      </w:r>
    </w:p>
    <w:p w:rsidR="00E01414" w:rsidRPr="000D0A1F" w:rsidRDefault="00E01414" w:rsidP="00E01414">
      <w:pPr>
        <w:rPr>
          <w:lang w:val="en-US"/>
        </w:rPr>
      </w:pPr>
      <w:r w:rsidRPr="000D0A1F">
        <w:rPr>
          <w:lang w:val="en-US"/>
        </w:rPr>
        <w:t xml:space="preserve">The EBU [CCIR, 1982-86e] suggested that additional codes be included in the data stream and that the beginning and end of the digital active line will be identified in the de-multiplexed </w:t>
      </w:r>
      <w:r w:rsidRPr="000D0A1F">
        <w:rPr>
          <w:i/>
          <w:iCs/>
          <w:lang w:val="en-US"/>
        </w:rPr>
        <w:t>Y, C</w:t>
      </w:r>
      <w:r w:rsidRPr="000D0A1F">
        <w:rPr>
          <w:i/>
          <w:iCs/>
          <w:vertAlign w:val="subscript"/>
          <w:lang w:val="en-US"/>
        </w:rPr>
        <w:t>R</w:t>
      </w:r>
      <w:r w:rsidRPr="000D0A1F">
        <w:rPr>
          <w:i/>
          <w:iCs/>
          <w:lang w:val="en-US"/>
        </w:rPr>
        <w:t>, C</w:t>
      </w:r>
      <w:r w:rsidRPr="000D0A1F">
        <w:rPr>
          <w:i/>
          <w:iCs/>
          <w:vertAlign w:val="subscript"/>
          <w:lang w:val="en-US"/>
        </w:rPr>
        <w:t>B</w:t>
      </w:r>
      <w:r w:rsidRPr="000D0A1F">
        <w:rPr>
          <w:i/>
          <w:iCs/>
          <w:lang w:val="en-US"/>
        </w:rPr>
        <w:t xml:space="preserve"> </w:t>
      </w:r>
      <w:r w:rsidRPr="000D0A1F">
        <w:rPr>
          <w:lang w:val="en-US"/>
        </w:rPr>
        <w:t xml:space="preserve">data streams. It further proposed that these codes be included at the 4:4:4 level for both </w:t>
      </w:r>
      <w:r w:rsidRPr="000D0A1F">
        <w:rPr>
          <w:i/>
          <w:iCs/>
          <w:lang w:val="en-US"/>
        </w:rPr>
        <w:t>Y, C</w:t>
      </w:r>
      <w:r w:rsidRPr="000D0A1F">
        <w:rPr>
          <w:i/>
          <w:iCs/>
          <w:vertAlign w:val="subscript"/>
          <w:lang w:val="en-US"/>
        </w:rPr>
        <w:t>R</w:t>
      </w:r>
      <w:r w:rsidRPr="000D0A1F">
        <w:rPr>
          <w:i/>
          <w:iCs/>
          <w:lang w:val="en-US"/>
        </w:rPr>
        <w:t>, C</w:t>
      </w:r>
      <w:r w:rsidRPr="000D0A1F">
        <w:rPr>
          <w:i/>
          <w:iCs/>
          <w:vertAlign w:val="subscript"/>
          <w:lang w:val="en-US"/>
        </w:rPr>
        <w:t>B</w:t>
      </w:r>
      <w:r w:rsidRPr="000D0A1F">
        <w:rPr>
          <w:i/>
          <w:iCs/>
          <w:lang w:val="en-US"/>
        </w:rPr>
        <w:t xml:space="preserve"> </w:t>
      </w:r>
      <w:r w:rsidRPr="000D0A1F">
        <w:rPr>
          <w:lang w:val="en-US"/>
        </w:rPr>
        <w:t xml:space="preserve">and </w:t>
      </w:r>
      <w:r w:rsidRPr="000D0A1F">
        <w:rPr>
          <w:i/>
          <w:iCs/>
          <w:lang w:val="en-US"/>
        </w:rPr>
        <w:t xml:space="preserve">R, </w:t>
      </w:r>
      <w:r w:rsidRPr="000D0A1F">
        <w:rPr>
          <w:lang w:val="en-US"/>
        </w:rPr>
        <w:t xml:space="preserve">G, </w:t>
      </w:r>
      <w:r w:rsidRPr="000D0A1F">
        <w:rPr>
          <w:i/>
          <w:iCs/>
          <w:lang w:val="en-US"/>
        </w:rPr>
        <w:t xml:space="preserve">B </w:t>
      </w:r>
      <w:r w:rsidRPr="000D0A1F">
        <w:rPr>
          <w:lang w:val="en-US"/>
        </w:rPr>
        <w:t xml:space="preserve">signals in digital form. </w:t>
      </w:r>
    </w:p>
    <w:p w:rsidR="00E01414" w:rsidRPr="000D0A1F" w:rsidRDefault="00E01414" w:rsidP="00E01414">
      <w:pPr>
        <w:rPr>
          <w:lang w:val="en-US"/>
        </w:rPr>
      </w:pPr>
      <w:r w:rsidRPr="000D0A1F">
        <w:rPr>
          <w:lang w:val="en-US"/>
        </w:rPr>
        <w:t xml:space="preserve">[CCIR, 1982-86f] stated that the timing reference (digital synchronization) codes inserted into the parallel code should be easily usable in a serial code. </w:t>
      </w:r>
    </w:p>
    <w:p w:rsidR="00E01414" w:rsidRPr="000D0A1F" w:rsidRDefault="00E01414" w:rsidP="00E01414">
      <w:pPr>
        <w:rPr>
          <w:lang w:val="en-US"/>
        </w:rPr>
      </w:pPr>
      <w:r w:rsidRPr="000D0A1F">
        <w:rPr>
          <w:lang w:val="en-US"/>
        </w:rPr>
        <w:t xml:space="preserve">Proposals for 525-line and 625-line differ in their definition of digital field-blanking intervals. [CCIR, 1982-86b, c, and d] stated that only 9 lines in both fields 1 and 2 belong to the field-blanking interval. [CCIR, 1982-86a and f] specify the digital field-blanking interval of 24 lines (field 1) and 25 lines (field 2). It may be advisable to shorten the digital field-blanking interval so as to allow for complex vertical filtering, though this problem needs further study. </w:t>
      </w:r>
    </w:p>
    <w:p w:rsidR="00E01414" w:rsidRPr="000D0A1F" w:rsidRDefault="00E01414" w:rsidP="00E01414">
      <w:pPr>
        <w:rPr>
          <w:lang w:val="en-US"/>
        </w:rPr>
      </w:pPr>
      <w:r w:rsidRPr="000D0A1F">
        <w:rPr>
          <w:lang w:val="en-US"/>
        </w:rPr>
        <w:lastRenderedPageBreak/>
        <w:t xml:space="preserve">Amongst other considerations [CCIR, 1982-86g] drew attention to the fact that “timing reference signals” should be referred to as “timing reference codes”. </w:t>
      </w:r>
    </w:p>
    <w:p w:rsidR="00E01414" w:rsidRPr="000D0A1F" w:rsidRDefault="00E01414" w:rsidP="00E01414">
      <w:pPr>
        <w:rPr>
          <w:lang w:val="en-US"/>
        </w:rPr>
      </w:pPr>
      <w:r w:rsidRPr="000D0A1F">
        <w:rPr>
          <w:lang w:val="en-US"/>
        </w:rPr>
        <w:t xml:space="preserve">In those data words occurring during digital blanking intervals that are otherwise unspecified, the OIRT [CCIR, 1982-86e] proposed that the digital codes equivalent to blanking level for </w:t>
      </w:r>
      <w:r w:rsidRPr="000D0A1F">
        <w:rPr>
          <w:i/>
          <w:iCs/>
          <w:lang w:val="en-US"/>
        </w:rPr>
        <w:t>Y, C</w:t>
      </w:r>
      <w:r w:rsidRPr="000D0A1F">
        <w:rPr>
          <w:i/>
          <w:iCs/>
          <w:vertAlign w:val="subscript"/>
          <w:lang w:val="en-US"/>
        </w:rPr>
        <w:t>R</w:t>
      </w:r>
      <w:r w:rsidRPr="000D0A1F">
        <w:rPr>
          <w:i/>
          <w:iCs/>
          <w:lang w:val="en-US"/>
        </w:rPr>
        <w:t>, C</w:t>
      </w:r>
      <w:r w:rsidRPr="000D0A1F">
        <w:rPr>
          <w:i/>
          <w:iCs/>
          <w:vertAlign w:val="subscript"/>
          <w:lang w:val="en-US"/>
        </w:rPr>
        <w:t>B</w:t>
      </w:r>
      <w:r w:rsidRPr="000D0A1F">
        <w:rPr>
          <w:i/>
          <w:iCs/>
          <w:lang w:val="en-US"/>
        </w:rPr>
        <w:t xml:space="preserve"> </w:t>
      </w:r>
      <w:r w:rsidRPr="000D0A1F">
        <w:rPr>
          <w:lang w:val="en-US"/>
        </w:rPr>
        <w:t xml:space="preserve">be included in the appropriate locations in the multiplex. </w:t>
      </w:r>
    </w:p>
    <w:p w:rsidR="00E01414" w:rsidRPr="000D0A1F" w:rsidRDefault="00E01414" w:rsidP="00E01414">
      <w:pPr>
        <w:pStyle w:val="Heading2"/>
        <w:rPr>
          <w:lang w:val="en-US"/>
        </w:rPr>
      </w:pPr>
      <w:r w:rsidRPr="000D0A1F">
        <w:rPr>
          <w:lang w:val="en-US"/>
        </w:rPr>
        <w:t xml:space="preserve">3.2 </w:t>
      </w:r>
      <w:r w:rsidRPr="000D0A1F">
        <w:rPr>
          <w:lang w:val="en-US"/>
        </w:rPr>
        <w:tab/>
        <w:t xml:space="preserve">Ancillary signals </w:t>
      </w:r>
    </w:p>
    <w:p w:rsidR="00E01414" w:rsidRPr="000D0A1F" w:rsidRDefault="00E01414" w:rsidP="00457F04">
      <w:pPr>
        <w:rPr>
          <w:lang w:val="en-US"/>
        </w:rPr>
      </w:pPr>
      <w:r w:rsidRPr="000D0A1F">
        <w:rPr>
          <w:lang w:val="en-US"/>
        </w:rPr>
        <w:t xml:space="preserve">Provision is made for ancillary data signals to be inserted synchronously into the video multiplex during both horizontal and vertical blanking intervals. It is noted that digital video tape recorders (see Recommendation CCIR 657) do not record any of the </w:t>
      </w:r>
      <w:r w:rsidRPr="000D0A1F">
        <w:rPr>
          <w:lang w:val="en-US"/>
        </w:rPr>
        <w:softHyphen/>
        <w:t xml:space="preserve">horizontal blanking intervals or some lines in the vertical blanking intervals. For that reason the EBU has allocated only four vertical blanking lines for ancillary signals. The unrecordable blanking periods can be used to transfer data between other studio equipment if required. </w:t>
      </w:r>
    </w:p>
    <w:p w:rsidR="00E01414" w:rsidRPr="000D0A1F" w:rsidRDefault="00E01414" w:rsidP="00E01414">
      <w:pPr>
        <w:rPr>
          <w:lang w:val="en-US"/>
        </w:rPr>
      </w:pPr>
      <w:r w:rsidRPr="000D0A1F">
        <w:rPr>
          <w:lang w:val="en-US"/>
        </w:rPr>
        <w:t xml:space="preserve">[CCIR, 1982-86 d and f] contain some details of the ancillary signals. [CCIR, 1982-86a, band c] propose the ancillary data signal format. </w:t>
      </w:r>
    </w:p>
    <w:p w:rsidR="00E01414" w:rsidRPr="000D0A1F" w:rsidRDefault="00E01414" w:rsidP="00E01414">
      <w:pPr>
        <w:rPr>
          <w:lang w:val="en-US"/>
        </w:rPr>
      </w:pPr>
      <w:r w:rsidRPr="000D0A1F">
        <w:rPr>
          <w:lang w:val="en-US"/>
        </w:rPr>
        <w:t xml:space="preserve">Time-code </w:t>
      </w:r>
      <w:r w:rsidRPr="000D0A1F">
        <w:rPr>
          <w:i/>
          <w:iCs/>
          <w:lang w:val="en-US"/>
        </w:rPr>
        <w:t xml:space="preserve">is </w:t>
      </w:r>
      <w:r w:rsidRPr="000D0A1F">
        <w:rPr>
          <w:lang w:val="en-US"/>
        </w:rPr>
        <w:t>an essential ancillary signal for control of post-production processes and the synchronization of video and audio. Four formats are currently recognised, IEC format [IEC Pub. 461] in the vertical interval and longitudinal forms, audio time code in accordance with Recommendation CCIR 647 and time code associated with the R-DAT audio recording format.</w:t>
      </w:r>
    </w:p>
    <w:p w:rsidR="00E01414" w:rsidRPr="000D0A1F" w:rsidRDefault="00E01414" w:rsidP="00E01414">
      <w:pPr>
        <w:rPr>
          <w:lang w:val="en-US"/>
        </w:rPr>
      </w:pPr>
      <w:r w:rsidRPr="000D0A1F">
        <w:rPr>
          <w:lang w:val="en-US"/>
        </w:rPr>
        <w:t xml:space="preserve">Ancillary data formats to include this information in the vertical interval are a current study in a number of Administrations and offer possibilities to maintain the synchronism of video and audio through various processes [CCIR, 1986-1990a). </w:t>
      </w:r>
    </w:p>
    <w:p w:rsidR="00E01414" w:rsidRPr="000D0A1F" w:rsidRDefault="00E01414" w:rsidP="00E01414">
      <w:pPr>
        <w:rPr>
          <w:lang w:val="en-US"/>
        </w:rPr>
      </w:pPr>
      <w:r w:rsidRPr="000D0A1F">
        <w:rPr>
          <w:lang w:val="en-US"/>
        </w:rPr>
        <w:t xml:space="preserve">Recommendation CCIR 656 specifies only a timing reference code ANC; the data field following the ANC is left unspecified. There have been discussions about various packet formats for the ancillary data. </w:t>
      </w:r>
    </w:p>
    <w:p w:rsidR="00E01414" w:rsidRPr="000D0A1F" w:rsidRDefault="00E01414" w:rsidP="00E01414">
      <w:pPr>
        <w:rPr>
          <w:lang w:val="en-US"/>
        </w:rPr>
      </w:pPr>
      <w:r w:rsidRPr="000D0A1F">
        <w:rPr>
          <w:lang w:val="en-US"/>
        </w:rPr>
        <w:t xml:space="preserve">Some information with higher priority and predetermined format might have a fixed data packet length and probably also a fixed time slot in the data stream. Less important ancillary data not having a predetermined format might have variable packet length. </w:t>
      </w:r>
    </w:p>
    <w:p w:rsidR="00E01414" w:rsidRPr="000D0A1F" w:rsidRDefault="00E01414" w:rsidP="00E01414">
      <w:pPr>
        <w:rPr>
          <w:lang w:val="en-US"/>
        </w:rPr>
      </w:pPr>
      <w:r w:rsidRPr="000D0A1F">
        <w:rPr>
          <w:lang w:val="en-US"/>
        </w:rPr>
        <w:t xml:space="preserve">(CCIR 1986-1990b] mentions digital line numbers as possibly useful information which should be considered as an ancillary signal. The document contains a proposal for two modes of digital line numbering. In addition one method for introduction of respective code words into the video data is proposed. </w:t>
      </w:r>
    </w:p>
    <w:p w:rsidR="00E01414" w:rsidRPr="000D0A1F" w:rsidRDefault="00E01414" w:rsidP="00E01414">
      <w:pPr>
        <w:rPr>
          <w:lang w:val="en-US"/>
        </w:rPr>
      </w:pPr>
      <w:r w:rsidRPr="000D0A1F">
        <w:rPr>
          <w:lang w:val="en-US"/>
        </w:rPr>
        <w:t xml:space="preserve">The study of the requirements for sound signals is included in Decision 60 to ensure that any possible effects upon the associated sound signals caused by the video interface parameters will be duly considered. Except for the need to control the relative delay between the video and the sound, no such effects have been identified. </w:t>
      </w:r>
    </w:p>
    <w:p w:rsidR="00E01414" w:rsidRPr="000D0A1F" w:rsidRDefault="00E01414" w:rsidP="00E01414">
      <w:pPr>
        <w:pStyle w:val="Heading1"/>
        <w:rPr>
          <w:lang w:val="en-US"/>
        </w:rPr>
      </w:pPr>
      <w:r w:rsidRPr="000D0A1F">
        <w:rPr>
          <w:lang w:val="en-US"/>
        </w:rPr>
        <w:t xml:space="preserve">4 </w:t>
      </w:r>
      <w:r w:rsidRPr="000D0A1F">
        <w:rPr>
          <w:lang w:val="en-US"/>
        </w:rPr>
        <w:tab/>
        <w:t xml:space="preserve">Parallel interfaces </w:t>
      </w:r>
    </w:p>
    <w:p w:rsidR="00E01414" w:rsidRPr="000D0A1F" w:rsidRDefault="00E01414" w:rsidP="00E01414">
      <w:pPr>
        <w:rPr>
          <w:lang w:val="en-US"/>
        </w:rPr>
      </w:pPr>
      <w:r w:rsidRPr="000D0A1F">
        <w:rPr>
          <w:lang w:val="en-US"/>
        </w:rPr>
        <w:t xml:space="preserve">A number of proposals [CCIR, 1982-86a, b, c, d and f] suggested using eight conductor pairs, where each should carry, in NRZ format, a multiplex stream of bits (of the same significance) of each of the component signals, namely, </w:t>
      </w:r>
      <w:r w:rsidRPr="000D0A1F">
        <w:rPr>
          <w:i/>
          <w:iCs/>
          <w:lang w:val="en-US"/>
        </w:rPr>
        <w:t>Y, C</w:t>
      </w:r>
      <w:r w:rsidRPr="000D0A1F">
        <w:rPr>
          <w:i/>
          <w:iCs/>
          <w:vertAlign w:val="subscript"/>
          <w:lang w:val="en-US"/>
        </w:rPr>
        <w:t>R</w:t>
      </w:r>
      <w:r w:rsidRPr="000D0A1F">
        <w:rPr>
          <w:i/>
          <w:iCs/>
          <w:lang w:val="en-US"/>
        </w:rPr>
        <w:t>, C</w:t>
      </w:r>
      <w:r w:rsidRPr="000D0A1F">
        <w:rPr>
          <w:i/>
          <w:iCs/>
          <w:vertAlign w:val="subscript"/>
          <w:lang w:val="en-US"/>
        </w:rPr>
        <w:t>B</w:t>
      </w:r>
      <w:r w:rsidRPr="000D0A1F">
        <w:rPr>
          <w:i/>
          <w:iCs/>
          <w:lang w:val="en-US"/>
        </w:rPr>
        <w:t xml:space="preserve">. </w:t>
      </w:r>
      <w:r w:rsidRPr="000D0A1F">
        <w:rPr>
          <w:lang w:val="en-US"/>
        </w:rPr>
        <w:t xml:space="preserve">The eight' pairs should also carry timing reference information and may carry ancillary signals that are time-multiplexed into the data stream during video blanking intervals. A ninth pair would provide a synchronous clock at 27 MHz. These proposals, with [CCIR, 1982-86e], contributed to the preparation of Recommendation CCIR 656 (see also [EBU, 1983]). </w:t>
      </w:r>
    </w:p>
    <w:p w:rsidR="00E01414" w:rsidRPr="000D0A1F" w:rsidRDefault="00E01414" w:rsidP="00E01414">
      <w:pPr>
        <w:rPr>
          <w:lang w:val="en-US"/>
        </w:rPr>
      </w:pPr>
      <w:r w:rsidRPr="000D0A1F">
        <w:rPr>
          <w:lang w:val="en-US"/>
        </w:rPr>
        <w:lastRenderedPageBreak/>
        <w:t xml:space="preserve">The signals on the interface may be transmitted using balanced conductor pairs for a distance of up to 50 m without equalization and up to 200 m with appropriate equalization [CCIR, 1982-86a]. </w:t>
      </w:r>
    </w:p>
    <w:p w:rsidR="00E01414" w:rsidRPr="000D0A1F" w:rsidRDefault="00E01414" w:rsidP="00E01414">
      <w:pPr>
        <w:rPr>
          <w:lang w:val="en-US"/>
        </w:rPr>
      </w:pPr>
      <w:r w:rsidRPr="000D0A1F">
        <w:rPr>
          <w:lang w:val="en-US"/>
        </w:rPr>
        <w:t xml:space="preserve">Appropriate coding of the clock signal, such as the use of an alternating parity (AP) coding, has been shown to extend this distance by reducing the effects of cable attenuation [CCIR, 1982-86h]. </w:t>
      </w:r>
    </w:p>
    <w:p w:rsidR="00E01414" w:rsidRPr="000D0A1F" w:rsidRDefault="00E01414" w:rsidP="00E01414">
      <w:pPr>
        <w:pStyle w:val="Heading1"/>
        <w:rPr>
          <w:lang w:val="en-US"/>
        </w:rPr>
      </w:pPr>
      <w:r w:rsidRPr="000D0A1F">
        <w:rPr>
          <w:lang w:val="en-US"/>
        </w:rPr>
        <w:t>5</w:t>
      </w:r>
      <w:r w:rsidRPr="000D0A1F">
        <w:rPr>
          <w:lang w:val="en-US"/>
        </w:rPr>
        <w:tab/>
        <w:t xml:space="preserve">Serial interfaces </w:t>
      </w:r>
    </w:p>
    <w:p w:rsidR="00E01414" w:rsidRPr="000D0A1F" w:rsidRDefault="00E01414" w:rsidP="00E01414">
      <w:pPr>
        <w:rPr>
          <w:lang w:val="en-US"/>
        </w:rPr>
      </w:pPr>
      <w:r w:rsidRPr="000D0A1F">
        <w:rPr>
          <w:lang w:val="en-US"/>
        </w:rPr>
        <w:t xml:space="preserve">[CCIR, 1982-86d] gives an example of a data sequence using 216 Mbit/s multiplexing. Particular attention is paid to ease of clock extraction and word synchronization by the inclusion of words within the data stream which generate clock bursts. </w:t>
      </w:r>
    </w:p>
    <w:p w:rsidR="00E01414" w:rsidRPr="000D0A1F" w:rsidRDefault="00E01414" w:rsidP="00E01414">
      <w:pPr>
        <w:rPr>
          <w:lang w:val="en-US"/>
        </w:rPr>
      </w:pPr>
      <w:r w:rsidRPr="000D0A1F">
        <w:rPr>
          <w:lang w:val="en-US"/>
        </w:rPr>
        <w:t xml:space="preserve">[CCIR, 1982-86f] refers to channel coding and states that transmission should be effected via 75 Q coaxial cables for distances up to 1 km. </w:t>
      </w:r>
    </w:p>
    <w:p w:rsidR="00E01414" w:rsidRPr="000D0A1F" w:rsidRDefault="00E01414" w:rsidP="00457F04">
      <w:pPr>
        <w:rPr>
          <w:lang w:val="en-US"/>
        </w:rPr>
      </w:pPr>
      <w:r w:rsidRPr="000D0A1F">
        <w:rPr>
          <w:lang w:val="en-US"/>
        </w:rPr>
        <w:t xml:space="preserve">[CCIR, 1982-86e] contains a detailed consideration of the special requirements for a serial interface and proposes in Annex I a draft Recommendation for a bit-serial interface for the 4:2:2 level of Recommendation CCIR 601. This contributed to the preparation of Recommendation CCIR 656 (see also [EBU, 1985]). </w:t>
      </w:r>
    </w:p>
    <w:p w:rsidR="00E01414" w:rsidRPr="000D0A1F" w:rsidRDefault="00E01414" w:rsidP="00E01414">
      <w:pPr>
        <w:rPr>
          <w:lang w:val="en-US"/>
        </w:rPr>
      </w:pPr>
      <w:r w:rsidRPr="000D0A1F">
        <w:rPr>
          <w:lang w:val="en-US"/>
        </w:rPr>
        <w:t xml:space="preserve">In [CCIR, 1982-86e] the transmission of signals is considered in both electrical form, using coaxial cable, and in optical form using an optical fibre. The special requirements for bit-serial signal transmission between studios, or between equipments in a studio are given as: </w:t>
      </w:r>
    </w:p>
    <w:p w:rsidR="00E01414" w:rsidRPr="000D0A1F" w:rsidRDefault="00E01414" w:rsidP="00E01414">
      <w:pPr>
        <w:pStyle w:val="enumlev1"/>
        <w:rPr>
          <w:lang w:val="en-US"/>
        </w:rPr>
      </w:pPr>
      <w:r w:rsidRPr="000D0A1F">
        <w:rPr>
          <w:lang w:val="en-US"/>
        </w:rPr>
        <w:t>–</w:t>
      </w:r>
      <w:r w:rsidRPr="000D0A1F">
        <w:rPr>
          <w:lang w:val="en-US"/>
        </w:rPr>
        <w:tab/>
        <w:t xml:space="preserve">low cost and low complexity coupled with high reliability; </w:t>
      </w:r>
    </w:p>
    <w:p w:rsidR="00E01414" w:rsidRPr="000D0A1F" w:rsidRDefault="00E01414" w:rsidP="00E01414">
      <w:pPr>
        <w:pStyle w:val="enumlev1"/>
        <w:rPr>
          <w:lang w:val="en-US"/>
        </w:rPr>
      </w:pPr>
      <w:r w:rsidRPr="000D0A1F">
        <w:rPr>
          <w:lang w:val="en-US"/>
        </w:rPr>
        <w:t>–</w:t>
      </w:r>
      <w:r w:rsidRPr="000D0A1F">
        <w:rPr>
          <w:lang w:val="en-US"/>
        </w:rPr>
        <w:tab/>
        <w:t xml:space="preserve">very low intrinsic error rate in the transmission due to the very short distances; </w:t>
      </w:r>
    </w:p>
    <w:p w:rsidR="00E01414" w:rsidRPr="000D0A1F" w:rsidRDefault="00E01414" w:rsidP="00E01414">
      <w:pPr>
        <w:pStyle w:val="enumlev1"/>
        <w:rPr>
          <w:lang w:val="en-US"/>
        </w:rPr>
      </w:pPr>
      <w:r w:rsidRPr="000D0A1F">
        <w:rPr>
          <w:lang w:val="en-US"/>
        </w:rPr>
        <w:t>–</w:t>
      </w:r>
      <w:r w:rsidRPr="000D0A1F">
        <w:rPr>
          <w:lang w:val="en-US"/>
        </w:rPr>
        <w:tab/>
        <w:t xml:space="preserve">multiple outputs for monitoring and distribution; </w:t>
      </w:r>
    </w:p>
    <w:p w:rsidR="00E01414" w:rsidRPr="000D0A1F" w:rsidRDefault="00E01414" w:rsidP="00E01414">
      <w:pPr>
        <w:pStyle w:val="enumlev1"/>
        <w:rPr>
          <w:lang w:val="en-US"/>
        </w:rPr>
      </w:pPr>
      <w:r w:rsidRPr="000D0A1F">
        <w:rPr>
          <w:lang w:val="en-US"/>
        </w:rPr>
        <w:t>–</w:t>
      </w:r>
      <w:r w:rsidRPr="000D0A1F">
        <w:rPr>
          <w:lang w:val="en-US"/>
        </w:rPr>
        <w:tab/>
        <w:t xml:space="preserve">rapid recovery from errors introduced by switching of the transmission path, the video source or signal interruptions; </w:t>
      </w:r>
    </w:p>
    <w:p w:rsidR="00E01414" w:rsidRPr="000D0A1F" w:rsidRDefault="00E01414" w:rsidP="00E01414">
      <w:pPr>
        <w:pStyle w:val="enumlev1"/>
        <w:rPr>
          <w:lang w:val="en-US"/>
        </w:rPr>
      </w:pPr>
      <w:r w:rsidRPr="000D0A1F">
        <w:rPr>
          <w:lang w:val="en-US"/>
        </w:rPr>
        <w:t>–</w:t>
      </w:r>
      <w:r w:rsidRPr="000D0A1F">
        <w:rPr>
          <w:lang w:val="en-US"/>
        </w:rPr>
        <w:tab/>
        <w:t xml:space="preserve">full compatibility with the format of the bit-parallel interface and signal code commonality of both electrical and optical implementations of the bit-serial interface; </w:t>
      </w:r>
    </w:p>
    <w:p w:rsidR="00E01414" w:rsidRPr="000D0A1F" w:rsidRDefault="00E01414" w:rsidP="00E01414">
      <w:pPr>
        <w:pStyle w:val="enumlev1"/>
        <w:rPr>
          <w:lang w:val="en-US"/>
        </w:rPr>
      </w:pPr>
      <w:r w:rsidRPr="000D0A1F">
        <w:rPr>
          <w:lang w:val="en-US"/>
        </w:rPr>
        <w:t>–</w:t>
      </w:r>
      <w:r w:rsidRPr="000D0A1F">
        <w:rPr>
          <w:lang w:val="en-US"/>
        </w:rPr>
        <w:tab/>
        <w:t xml:space="preserve">usable over a range of distances from zero to at least 500 m, with a minimum of adjustments and extremely low error rates; </w:t>
      </w:r>
    </w:p>
    <w:p w:rsidR="00E01414" w:rsidRPr="000D0A1F" w:rsidRDefault="00E01414" w:rsidP="00E01414">
      <w:pPr>
        <w:pStyle w:val="enumlev1"/>
        <w:rPr>
          <w:lang w:val="en-US"/>
        </w:rPr>
      </w:pPr>
      <w:r w:rsidRPr="000D0A1F">
        <w:rPr>
          <w:lang w:val="en-US"/>
        </w:rPr>
        <w:t>–</w:t>
      </w:r>
      <w:r w:rsidRPr="000D0A1F">
        <w:rPr>
          <w:lang w:val="en-US"/>
        </w:rPr>
        <w:tab/>
        <w:t xml:space="preserve">applicable to a range of cable types. </w:t>
      </w:r>
    </w:p>
    <w:p w:rsidR="00E01414" w:rsidRPr="000D0A1F" w:rsidRDefault="00E01414" w:rsidP="00E01414">
      <w:pPr>
        <w:rPr>
          <w:lang w:val="en-US"/>
        </w:rPr>
      </w:pPr>
      <w:r w:rsidRPr="000D0A1F">
        <w:rPr>
          <w:lang w:val="en-US"/>
        </w:rPr>
        <w:t xml:space="preserve">These requirements are confirmed in [CCIR, 1982-86i], which also points out that in the implementation of a digital video installation, preference would normally be given to the parallel interface for short connection lengths and that recourse would be made to the serial interface mainly in the case of long or complex connection paths, where the cost of the interface terminal equipment would not override the saving in the physical support of the connection itself. Coaxial cables would probably be preferred for connections of medium length, while preference would go to optical fibres for very long connection lengths. </w:t>
      </w:r>
    </w:p>
    <w:p w:rsidR="00E01414" w:rsidRPr="000D0A1F" w:rsidRDefault="00E01414" w:rsidP="00E01414">
      <w:pPr>
        <w:rPr>
          <w:lang w:val="en-US"/>
        </w:rPr>
      </w:pPr>
      <w:r w:rsidRPr="000D0A1F">
        <w:rPr>
          <w:lang w:val="en-US"/>
        </w:rPr>
        <w:t xml:space="preserve">This contribution also suggests that the code used should be structured so as to permit the redundant bits to be employed to implement a system for measuring the BER at the receiving end of the connection and thus automatically monitoring its performance. </w:t>
      </w:r>
    </w:p>
    <w:p w:rsidR="00E01414" w:rsidRPr="000D0A1F" w:rsidRDefault="00E01414" w:rsidP="00E01414">
      <w:pPr>
        <w:rPr>
          <w:lang w:val="en-US"/>
        </w:rPr>
      </w:pPr>
      <w:r w:rsidRPr="000D0A1F">
        <w:rPr>
          <w:lang w:val="en-US"/>
        </w:rPr>
        <w:t>It further suggests that in a fully integrated digital installation or system it may be useful for all interconnections to be transparent to any appropriate digital stream, irrespective of the message content. Thus, although the interface will be used to transmit a video signal, it should be “transparent” to the message content, i.e. it should not base its operation on the known structure of the message itself.</w:t>
      </w:r>
    </w:p>
    <w:p w:rsidR="00E01414" w:rsidRPr="000D0A1F" w:rsidRDefault="00E01414" w:rsidP="00E01414">
      <w:pPr>
        <w:rPr>
          <w:lang w:val="en-US"/>
        </w:rPr>
      </w:pPr>
      <w:r w:rsidRPr="000D0A1F">
        <w:rPr>
          <w:lang w:val="en-US"/>
        </w:rPr>
        <w:lastRenderedPageBreak/>
        <w:t xml:space="preserve">(CCIR, 1982-86e) reviews the characteristics of transmission media, including interference susceptibility and describes the proposals received for source encoding, channel encoding and error management. </w:t>
      </w:r>
    </w:p>
    <w:p w:rsidR="00E01414" w:rsidRPr="000D0A1F" w:rsidRDefault="00E01414" w:rsidP="00E01414">
      <w:pPr>
        <w:rPr>
          <w:lang w:val="en-US"/>
        </w:rPr>
      </w:pPr>
      <w:r w:rsidRPr="000D0A1F">
        <w:rPr>
          <w:lang w:val="en-US"/>
        </w:rPr>
        <w:t xml:space="preserve">Two methods of source encoding have been proposed. (CCIR, 1982-86j) suggests the use of a parallel scrambler with the addition of a parity bit for synchronization and limited error detection purposes. According to a preliminary investigation, it appears that the sending end, at least, of such an interface could be integrated in a single gate-array chip. </w:t>
      </w:r>
    </w:p>
    <w:p w:rsidR="00E01414" w:rsidRPr="000D0A1F" w:rsidRDefault="00E01414" w:rsidP="00E01414">
      <w:pPr>
        <w:rPr>
          <w:lang w:val="en-US"/>
        </w:rPr>
      </w:pPr>
      <w:r w:rsidRPr="000D0A1F">
        <w:rPr>
          <w:lang w:val="en-US"/>
        </w:rPr>
        <w:t xml:space="preserve">A second method (CCIR, 1982-86e) providing spectrum control, clock and word synchronization by an 8-bit to 9-bit adaptive mapped code, is adopted in Recommendation CCIR 656. </w:t>
      </w:r>
    </w:p>
    <w:p w:rsidR="00E01414" w:rsidRPr="000D0A1F" w:rsidRDefault="00E01414" w:rsidP="00E01414">
      <w:pPr>
        <w:rPr>
          <w:lang w:val="en-US"/>
        </w:rPr>
      </w:pPr>
      <w:r w:rsidRPr="000D0A1F">
        <w:rPr>
          <w:lang w:val="en-US"/>
        </w:rPr>
        <w:t xml:space="preserve">In relation to these methods of source encoding, two different approaches to channel encoding have been proposed. In the scrambled system the channel coding is the AMI (Alternate mark inversion) for coaxial cable, and NRZ for optical fibre. The AMI code restricts the required bandwidth. In the bit-mapped system the encoded bit-stream, in NRZ format, is suitable for feeding both transmission media. </w:t>
      </w:r>
    </w:p>
    <w:p w:rsidR="00E01414" w:rsidRPr="000D0A1F" w:rsidRDefault="00E01414" w:rsidP="00E01414">
      <w:pPr>
        <w:rPr>
          <w:lang w:val="en-US"/>
        </w:rPr>
      </w:pPr>
      <w:r w:rsidRPr="000D0A1F">
        <w:rPr>
          <w:lang w:val="en-US"/>
        </w:rPr>
        <w:t xml:space="preserve">The bit-parallel interface defined in Recommendation CCIR 656 includes the possible addition of two bits to each word, thus enhancing the accuracy of the sample from 8 bits to 10 bits. In some applications, such as computer graphics, this improvement has been found advantageous. In the case of the serial interface of Recommendation CCIR 656, this extension is not feasible, thus limiting the application of the serial interface in both its electrical and optical forms. Certain Administrations are studying methods to convey a 10-bit word length in the serial interface, based on scrambled NRZ coding techniques. </w:t>
      </w:r>
    </w:p>
    <w:p w:rsidR="00E01414" w:rsidRPr="000D0A1F" w:rsidRDefault="00E01414" w:rsidP="00E01414">
      <w:pPr>
        <w:pStyle w:val="Heading1"/>
        <w:rPr>
          <w:lang w:val="en-US"/>
        </w:rPr>
      </w:pPr>
      <w:r w:rsidRPr="000D0A1F">
        <w:rPr>
          <w:lang w:val="en-US"/>
        </w:rPr>
        <w:t>6</w:t>
      </w:r>
      <w:r w:rsidRPr="000D0A1F">
        <w:rPr>
          <w:lang w:val="en-US"/>
        </w:rPr>
        <w:tab/>
        <w:t xml:space="preserve">Parallel-serial (hybrid) interfaces </w:t>
      </w:r>
    </w:p>
    <w:p w:rsidR="00E01414" w:rsidRPr="000D0A1F" w:rsidRDefault="00E01414" w:rsidP="00E01414">
      <w:pPr>
        <w:rPr>
          <w:lang w:val="en-US"/>
        </w:rPr>
      </w:pPr>
      <w:r w:rsidRPr="000D0A1F">
        <w:rPr>
          <w:lang w:val="en-US"/>
        </w:rPr>
        <w:t xml:space="preserve">[CCIR, 1982-86d and f] also discuss an alternative solution in which signals are divided into multiple channels of 108 Mbit/s each in order to reduce the bit rate per channel. This method also enables various members of the extensible family of compatible coding standards to be accommodated within a multi-channel arrangement. However, as stated in (CCIR, 1982-86k], the main advantage advocated for the hybrid interface is that it reduces the bit rate sent on each of the parallel cables, but if 2 parallel cables are used, which is the most frequent proposal, then the bit rate is halved but the new bit rate is still too high to be implemented by means of much cheaper technologies. </w:t>
      </w:r>
    </w:p>
    <w:p w:rsidR="00E01414" w:rsidRPr="000D0A1F" w:rsidRDefault="00E01414" w:rsidP="00E01414">
      <w:pPr>
        <w:rPr>
          <w:lang w:val="en-US"/>
        </w:rPr>
      </w:pPr>
      <w:r w:rsidRPr="000D0A1F">
        <w:rPr>
          <w:lang w:val="en-US"/>
        </w:rPr>
        <w:t xml:space="preserve">On the other hand, the use of a hybrid interface involves complications at the sending and receiving ends, where circuits are needed to multiplex and demultiplex the bit stream, and also to phase the bit streams received on the cables. </w:t>
      </w:r>
    </w:p>
    <w:p w:rsidR="00E01414" w:rsidRPr="000D0A1F" w:rsidRDefault="00E01414" w:rsidP="00E01414">
      <w:pPr>
        <w:rPr>
          <w:lang w:val="en-US"/>
        </w:rPr>
      </w:pPr>
      <w:r w:rsidRPr="000D0A1F">
        <w:rPr>
          <w:lang w:val="en-US"/>
        </w:rPr>
        <w:t xml:space="preserve">These complications, and the cost of the additional cable (or cables) in the hybrid interface, appear overwhelmingly to militate in favour of a fully serial interface, rather than a hybrid interface, in those cases when the parallel interface cannot be used. </w:t>
      </w:r>
    </w:p>
    <w:p w:rsidR="00E01414" w:rsidRPr="000D0A1F" w:rsidRDefault="00E01414" w:rsidP="00E01414">
      <w:pPr>
        <w:pStyle w:val="Heading1"/>
        <w:rPr>
          <w:lang w:val="en-US"/>
        </w:rPr>
      </w:pPr>
      <w:r w:rsidRPr="000D0A1F">
        <w:rPr>
          <w:lang w:val="en-US"/>
        </w:rPr>
        <w:t>7</w:t>
      </w:r>
      <w:r w:rsidRPr="000D0A1F">
        <w:rPr>
          <w:lang w:val="en-US"/>
        </w:rPr>
        <w:tab/>
        <w:t xml:space="preserve">Optical interfaces </w:t>
      </w:r>
    </w:p>
    <w:p w:rsidR="00E01414" w:rsidRPr="000D0A1F" w:rsidRDefault="00E01414" w:rsidP="0034631C">
      <w:pPr>
        <w:rPr>
          <w:lang w:val="en-US"/>
        </w:rPr>
      </w:pPr>
      <w:r w:rsidRPr="000D0A1F">
        <w:rPr>
          <w:lang w:val="en-US"/>
        </w:rPr>
        <w:t>Work has been reported concerning the optimum characteristics of an optical fibre interface for use in the studio, [CC</w:t>
      </w:r>
      <w:r w:rsidRPr="00A9165E">
        <w:rPr>
          <w:iCs/>
          <w:lang w:val="en-US"/>
        </w:rPr>
        <w:t>I</w:t>
      </w:r>
      <w:r w:rsidRPr="000D0A1F">
        <w:rPr>
          <w:lang w:val="en-US"/>
        </w:rPr>
        <w:t xml:space="preserve">R, 1986c, d, e]. The use of a single-mode fibre driven by a laser or LED at a wavelength of approximately 1300 nm is suggested. Appendix 1 contains a draft text, as yet incomplete, to form the content of </w:t>
      </w:r>
      <w:r w:rsidR="0034631C" w:rsidRPr="000D0A1F">
        <w:rPr>
          <w:lang w:val="en-US"/>
        </w:rPr>
        <w:t>§</w:t>
      </w:r>
      <w:r w:rsidRPr="000D0A1F">
        <w:rPr>
          <w:lang w:val="en-US"/>
        </w:rPr>
        <w:t xml:space="preserve"> 7 of Recommendation </w:t>
      </w:r>
      <w:r w:rsidR="0034631C" w:rsidRPr="000D0A1F">
        <w:rPr>
          <w:lang w:val="en-US"/>
        </w:rPr>
        <w:t xml:space="preserve">CCIR </w:t>
      </w:r>
      <w:r w:rsidRPr="000D0A1F">
        <w:rPr>
          <w:lang w:val="en-US"/>
        </w:rPr>
        <w:t xml:space="preserve">656. Administrations are invited to make studies and contributions to complete this section in the current study period. </w:t>
      </w:r>
    </w:p>
    <w:p w:rsidR="00E01414" w:rsidRPr="000D0A1F" w:rsidRDefault="00E01414" w:rsidP="00F414A6">
      <w:pPr>
        <w:keepLines/>
        <w:rPr>
          <w:lang w:val="en-US"/>
        </w:rPr>
      </w:pPr>
      <w:r w:rsidRPr="000D0A1F">
        <w:rPr>
          <w:lang w:val="en-US"/>
        </w:rPr>
        <w:lastRenderedPageBreak/>
        <w:t xml:space="preserve">[CCIR, 1986-90fJ describes a new approach to the switching and routing of digital signals by optical means within a large studio centre. An arrangement is suggested in which the central routing switcher is eliminated by conveying all of the signals to every destination along a single optical fibre. The signals are assembled by a combination of time-division multiplexing (TDM) to a bit rate of the order of 2 Gbit/s, and optical wavelength-division multiplexing. The use of TDM means that the system is applicable to a wide range of bit rates including those required for digital HDTV. If this approach proves successful, appropriate interface specifications will be required. Document [CCIR, 1986-90g] described a method, applicable also to HDTV systems, for the transmission of three analogue wideband (up to 60 MHz) signals (R, G, B) through three optical fibres. The method used consists of the linearization of the characteristics of the optical device. The same document details the advantages of serial digital optical transmission at 1.15 Gbit/s for HDTV on a single fibre. </w:t>
      </w:r>
    </w:p>
    <w:p w:rsidR="00E01414" w:rsidRPr="000D0A1F" w:rsidRDefault="00E01414" w:rsidP="00E01414">
      <w:pPr>
        <w:pStyle w:val="Heading1"/>
        <w:rPr>
          <w:lang w:val="en-US"/>
        </w:rPr>
      </w:pPr>
      <w:r w:rsidRPr="000D0A1F">
        <w:rPr>
          <w:lang w:val="en-US"/>
        </w:rPr>
        <w:t>8</w:t>
      </w:r>
      <w:r w:rsidRPr="000D0A1F">
        <w:rPr>
          <w:lang w:val="en-US"/>
        </w:rPr>
        <w:tab/>
        <w:t xml:space="preserve">Practical implementation of interfaces </w:t>
      </w:r>
    </w:p>
    <w:p w:rsidR="00E01414" w:rsidRPr="000D0A1F" w:rsidRDefault="00E01414" w:rsidP="00457F04">
      <w:pPr>
        <w:rPr>
          <w:lang w:val="en-US"/>
        </w:rPr>
      </w:pPr>
      <w:r w:rsidRPr="000D0A1F">
        <w:rPr>
          <w:lang w:val="en-US"/>
        </w:rPr>
        <w:t xml:space="preserve">[Grimaldi </w:t>
      </w:r>
      <w:r w:rsidRPr="000D0A1F">
        <w:rPr>
          <w:i/>
          <w:lang w:val="en-US"/>
        </w:rPr>
        <w:t>et al,</w:t>
      </w:r>
      <w:r w:rsidRPr="000D0A1F">
        <w:rPr>
          <w:lang w:val="en-US"/>
        </w:rPr>
        <w:t xml:space="preserve"> 1986] describes the all-digital studio in final implementation in France. Although some functions are still analogue (e.g. cameras) the system uses a large number of pieces of digital equipment, in particular a mixer/switcher, video tape recorders and miscellaneous other functions. This equipment is connected by coaxial cables using the serial interface of Recommendation </w:t>
      </w:r>
      <w:r w:rsidR="0034631C" w:rsidRPr="000D0A1F">
        <w:rPr>
          <w:lang w:val="en-US"/>
        </w:rPr>
        <w:t>CCIR</w:t>
      </w:r>
      <w:r w:rsidR="00457F04">
        <w:rPr>
          <w:lang w:val="en-US"/>
        </w:rPr>
        <w:t> </w:t>
      </w:r>
      <w:r w:rsidRPr="000D0A1F">
        <w:rPr>
          <w:lang w:val="en-US"/>
        </w:rPr>
        <w:t xml:space="preserve">656, with some minor differences due to the early implementation. An optical link using the same signal format is operative over 6 km. A discussion of the solutions adopted is included. </w:t>
      </w:r>
    </w:p>
    <w:p w:rsidR="00E01414" w:rsidRPr="000D0A1F" w:rsidRDefault="00E01414" w:rsidP="00E01414">
      <w:pPr>
        <w:rPr>
          <w:lang w:val="en-US"/>
        </w:rPr>
      </w:pPr>
      <w:r w:rsidRPr="000D0A1F">
        <w:rPr>
          <w:lang w:val="en-US"/>
        </w:rPr>
        <w:t xml:space="preserve">[Baraclough </w:t>
      </w:r>
      <w:r w:rsidRPr="000D0A1F">
        <w:rPr>
          <w:i/>
          <w:lang w:val="en-US"/>
        </w:rPr>
        <w:t>et al</w:t>
      </w:r>
      <w:r w:rsidRPr="000D0A1F">
        <w:rPr>
          <w:lang w:val="en-US"/>
        </w:rPr>
        <w:t xml:space="preserve">, 1987] provides information on practical experience in the design, installation and operation of an experimental digital television production centre in the United Kingdom employing the parallel interface of Recommendation </w:t>
      </w:r>
      <w:r w:rsidR="0034631C" w:rsidRPr="000D0A1F">
        <w:rPr>
          <w:lang w:val="en-US"/>
        </w:rPr>
        <w:t xml:space="preserve">CCIR </w:t>
      </w:r>
      <w:r w:rsidRPr="000D0A1F">
        <w:rPr>
          <w:lang w:val="en-US"/>
        </w:rPr>
        <w:t xml:space="preserve">656. The solutions adopted for problems encountered are given, including, for example, those associated with multiple equipment interconnections, synchronization and timing. </w:t>
      </w:r>
    </w:p>
    <w:p w:rsidR="00E01414" w:rsidRPr="000D0A1F" w:rsidRDefault="00E01414" w:rsidP="00E01414">
      <w:pPr>
        <w:rPr>
          <w:lang w:val="en-US"/>
        </w:rPr>
      </w:pPr>
      <w:r w:rsidRPr="000D0A1F">
        <w:rPr>
          <w:lang w:val="en-US"/>
        </w:rPr>
        <w:t xml:space="preserve">Further contributions on this subject are invited. </w:t>
      </w:r>
    </w:p>
    <w:p w:rsidR="00E01414" w:rsidRPr="000D0A1F" w:rsidRDefault="00E01414" w:rsidP="00E01414">
      <w:pPr>
        <w:pStyle w:val="Heading1"/>
        <w:rPr>
          <w:lang w:val="en-US"/>
        </w:rPr>
      </w:pPr>
      <w:r w:rsidRPr="000D0A1F">
        <w:rPr>
          <w:lang w:val="en-US"/>
        </w:rPr>
        <w:t>9</w:t>
      </w:r>
      <w:r w:rsidRPr="000D0A1F">
        <w:rPr>
          <w:lang w:val="en-US"/>
        </w:rPr>
        <w:tab/>
        <w:t xml:space="preserve">Interference with other services </w:t>
      </w:r>
    </w:p>
    <w:p w:rsidR="00E01414" w:rsidRPr="000D0A1F" w:rsidRDefault="00E01414" w:rsidP="00E01414">
      <w:pPr>
        <w:rPr>
          <w:lang w:val="en-US"/>
        </w:rPr>
      </w:pPr>
      <w:r w:rsidRPr="000D0A1F">
        <w:rPr>
          <w:lang w:val="en-US"/>
        </w:rPr>
        <w:t xml:space="preserve">Processing and transmission of digital data, such as digital video signals, at high data rates produces a wide spectrum of energy that has the potential to cause cross-talk or interference. In particular, attention is drawn in Recommendation </w:t>
      </w:r>
      <w:r w:rsidR="0034631C" w:rsidRPr="000D0A1F">
        <w:rPr>
          <w:lang w:val="en-US"/>
        </w:rPr>
        <w:t xml:space="preserve">CCIR </w:t>
      </w:r>
      <w:r w:rsidRPr="000D0A1F">
        <w:rPr>
          <w:lang w:val="en-US"/>
        </w:rPr>
        <w:t xml:space="preserve">656 to the fact that the ninth and eighteenth harmonics of the 13.5 MHz sampling frequency (nominal value) specified in Recommendation </w:t>
      </w:r>
      <w:r w:rsidR="0034631C" w:rsidRPr="000D0A1F">
        <w:rPr>
          <w:lang w:val="en-US"/>
        </w:rPr>
        <w:t xml:space="preserve">CCIR </w:t>
      </w:r>
      <w:r w:rsidRPr="000D0A1F">
        <w:rPr>
          <w:lang w:val="en-US"/>
        </w:rPr>
        <w:t xml:space="preserve">601 fall at the 121.5 and 243 MHz aeronautical emergency channels. Appropriate precautions must therefore be taken in the design and operation of interfaces to ensure that no interference is caused at these frequencies. Permitted maximum levels of radiated signals from digital data processing equipment are the subject of various national and international standards, and it should be noted that emission levels for such related equipment are given in CISPR Recommendation: “Information technology equipment -Limits of interference and measuring methods” Document CISPR/B (Central Office) 16. </w:t>
      </w:r>
    </w:p>
    <w:p w:rsidR="00E01414" w:rsidRPr="000D0A1F" w:rsidRDefault="00E01414" w:rsidP="00E01414">
      <w:pPr>
        <w:rPr>
          <w:lang w:val="en-US"/>
        </w:rPr>
      </w:pPr>
      <w:r w:rsidRPr="000D0A1F">
        <w:rPr>
          <w:lang w:val="en-US"/>
        </w:rPr>
        <w:t xml:space="preserve">In the case of the bit- parallel interface [CCIR, 1982-861] states that according to studies and experiments effected at the Canadian Broadcasting Corporation (CBC), with a correct shielding of the cables, no interference problem with other services is to be expected. This contribution recommends that radiation levels should comply with the limits given in Table I [CSA, 1983]. These limits are equivalent to those of the FCC in the United States of America. </w:t>
      </w:r>
    </w:p>
    <w:p w:rsidR="00E01414" w:rsidRPr="000D0A1F" w:rsidRDefault="00E01414" w:rsidP="00A9165E">
      <w:pPr>
        <w:pStyle w:val="TableNo"/>
        <w:rPr>
          <w:lang w:val="en-US"/>
        </w:rPr>
      </w:pPr>
      <w:r w:rsidRPr="000D0A1F">
        <w:rPr>
          <w:lang w:val="en-US"/>
        </w:rPr>
        <w:lastRenderedPageBreak/>
        <w:t xml:space="preserve">TABLE </w:t>
      </w:r>
      <w:r w:rsidR="00A9165E">
        <w:rPr>
          <w:lang w:val="en-US"/>
        </w:rPr>
        <w:t>1</w:t>
      </w:r>
    </w:p>
    <w:p w:rsidR="00E01414" w:rsidRPr="000D0A1F" w:rsidRDefault="00E01414" w:rsidP="00E01414">
      <w:pPr>
        <w:pStyle w:val="Tabletitle"/>
        <w:rPr>
          <w:lang w:val="en-US"/>
        </w:rPr>
      </w:pPr>
      <w:r w:rsidRPr="000D0A1F">
        <w:rPr>
          <w:lang w:val="en-US"/>
        </w:rPr>
        <w:t xml:space="preserve">Limits of spurious emissions (CSA Class A)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2"/>
        <w:gridCol w:w="3402"/>
      </w:tblGrid>
      <w:tr w:rsidR="00E01414" w:rsidRPr="001C13A7" w:rsidTr="0034631C">
        <w:trPr>
          <w:jc w:val="center"/>
        </w:trPr>
        <w:tc>
          <w:tcPr>
            <w:tcW w:w="3402" w:type="dxa"/>
          </w:tcPr>
          <w:p w:rsidR="00E01414" w:rsidRPr="00CD4F74" w:rsidRDefault="00E01414" w:rsidP="0034631C">
            <w:pPr>
              <w:pStyle w:val="Tablehead"/>
            </w:pPr>
            <w:r w:rsidRPr="00CD4F74">
              <w:t>Frequency</w:t>
            </w:r>
            <w:r w:rsidR="0034631C">
              <w:br/>
            </w:r>
            <w:r w:rsidRPr="00CD4F74">
              <w:t>(MHz)</w:t>
            </w:r>
          </w:p>
        </w:tc>
        <w:tc>
          <w:tcPr>
            <w:tcW w:w="3402" w:type="dxa"/>
          </w:tcPr>
          <w:p w:rsidR="00E01414" w:rsidRPr="000D0A1F" w:rsidRDefault="00E01414" w:rsidP="00A9165E">
            <w:pPr>
              <w:pStyle w:val="Tablehead"/>
              <w:rPr>
                <w:lang w:val="en-US"/>
              </w:rPr>
            </w:pPr>
            <w:r w:rsidRPr="000D0A1F">
              <w:rPr>
                <w:lang w:val="en-US"/>
              </w:rPr>
              <w:t>Maximum field strength</w:t>
            </w:r>
            <w:r w:rsidR="0034631C" w:rsidRPr="000D0A1F">
              <w:rPr>
                <w:lang w:val="en-US"/>
              </w:rPr>
              <w:br/>
              <w:t>(</w:t>
            </w:r>
            <w:r w:rsidRPr="000D0A1F">
              <w:rPr>
                <w:lang w:val="en-US"/>
              </w:rPr>
              <w:t>dB(µV/m)</w:t>
            </w:r>
            <w:r w:rsidR="00A9165E">
              <w:rPr>
                <w:lang w:val="en-US"/>
              </w:rPr>
              <w:t>)</w:t>
            </w:r>
            <w:r w:rsidRPr="000D0A1F">
              <w:rPr>
                <w:lang w:val="en-US"/>
              </w:rPr>
              <w:t xml:space="preserve"> at 30 m</w:t>
            </w:r>
          </w:p>
        </w:tc>
      </w:tr>
      <w:tr w:rsidR="00E01414" w:rsidRPr="00CD4F74" w:rsidTr="0034631C">
        <w:trPr>
          <w:jc w:val="center"/>
        </w:trPr>
        <w:tc>
          <w:tcPr>
            <w:tcW w:w="3402" w:type="dxa"/>
          </w:tcPr>
          <w:p w:rsidR="00E01414" w:rsidRPr="00CD4F74" w:rsidRDefault="00E01414" w:rsidP="0034631C">
            <w:pPr>
              <w:pStyle w:val="Tabletext"/>
              <w:jc w:val="center"/>
            </w:pPr>
            <w:r w:rsidRPr="00CD4F74">
              <w:t>30</w:t>
            </w:r>
            <w:r w:rsidR="0034631C">
              <w:t>-</w:t>
            </w:r>
            <w:r w:rsidRPr="00CD4F74">
              <w:t>88</w:t>
            </w:r>
            <w:r w:rsidR="0034631C">
              <w:br/>
            </w:r>
            <w:r w:rsidRPr="00CD4F74">
              <w:t>88</w:t>
            </w:r>
            <w:r w:rsidR="0034631C">
              <w:t>-</w:t>
            </w:r>
            <w:r w:rsidRPr="00CD4F74">
              <w:t>216</w:t>
            </w:r>
            <w:r w:rsidR="0034631C">
              <w:br/>
            </w:r>
            <w:r w:rsidRPr="00CD4F74">
              <w:t>216</w:t>
            </w:r>
            <w:r w:rsidR="0034631C">
              <w:t>-</w:t>
            </w:r>
            <w:r w:rsidRPr="00CD4F74">
              <w:t>1</w:t>
            </w:r>
            <w:r w:rsidR="00A9165E">
              <w:t xml:space="preserve"> </w:t>
            </w:r>
            <w:r w:rsidRPr="00CD4F74">
              <w:t>000</w:t>
            </w:r>
          </w:p>
        </w:tc>
        <w:tc>
          <w:tcPr>
            <w:tcW w:w="3402" w:type="dxa"/>
          </w:tcPr>
          <w:p w:rsidR="00E01414" w:rsidRPr="00CD4F74" w:rsidRDefault="00E01414" w:rsidP="0034631C">
            <w:pPr>
              <w:pStyle w:val="Tabletext"/>
              <w:jc w:val="center"/>
            </w:pPr>
            <w:r w:rsidRPr="00CD4F74">
              <w:t>30</w:t>
            </w:r>
            <w:r w:rsidR="0034631C">
              <w:br/>
            </w:r>
            <w:r w:rsidRPr="00CD4F74">
              <w:t>50</w:t>
            </w:r>
            <w:r w:rsidR="0034631C">
              <w:br/>
            </w:r>
            <w:r w:rsidRPr="00CD4F74">
              <w:t>70</w:t>
            </w:r>
          </w:p>
        </w:tc>
      </w:tr>
    </w:tbl>
    <w:p w:rsidR="00E01414" w:rsidRPr="00CD4F74" w:rsidRDefault="00E01414" w:rsidP="0034631C">
      <w:pPr>
        <w:pStyle w:val="Tablefin"/>
      </w:pPr>
    </w:p>
    <w:p w:rsidR="00E01414" w:rsidRPr="000D0A1F" w:rsidRDefault="00E01414" w:rsidP="00E01414">
      <w:pPr>
        <w:rPr>
          <w:lang w:val="en-US"/>
        </w:rPr>
      </w:pPr>
      <w:r w:rsidRPr="000D0A1F">
        <w:rPr>
          <w:lang w:val="en-US"/>
        </w:rPr>
        <w:t xml:space="preserve">In relation to the bit serial interface [CCIR, 1982-86e] states that transmission by optical fibres eliminates radiation generated by the cable and also prevents conducted common-mode radiation, but the performance of coaxial cable can also be made near-perfect. It is believed that the major portion of any radiation would be from the processing logic and high-power drivers common to both methods. It adds that due to the wideband, random nature of the digital signal, little is gained by frequency optimization. </w:t>
      </w:r>
    </w:p>
    <w:p w:rsidR="00E01414" w:rsidRPr="000D0A1F" w:rsidRDefault="00E01414" w:rsidP="0034631C">
      <w:pPr>
        <w:pStyle w:val="Note"/>
        <w:rPr>
          <w:lang w:val="en-US"/>
        </w:rPr>
      </w:pPr>
      <w:r w:rsidRPr="000D0A1F">
        <w:rPr>
          <w:sz w:val="24"/>
          <w:lang w:val="en-US"/>
        </w:rPr>
        <w:t>NOTE</w:t>
      </w:r>
      <w:r w:rsidR="0034631C" w:rsidRPr="000D0A1F">
        <w:rPr>
          <w:lang w:val="en-US"/>
        </w:rPr>
        <w:t> 1 – </w:t>
      </w:r>
      <w:r w:rsidRPr="000D0A1F">
        <w:rPr>
          <w:lang w:val="en-US"/>
        </w:rPr>
        <w:t xml:space="preserve">See Report </w:t>
      </w:r>
      <w:r w:rsidR="00A9165E">
        <w:rPr>
          <w:lang w:val="en-US"/>
        </w:rPr>
        <w:t>ITU-R BT.</w:t>
      </w:r>
      <w:r w:rsidRPr="000D0A1F">
        <w:rPr>
          <w:lang w:val="en-US"/>
        </w:rPr>
        <w:t xml:space="preserve">1209. </w:t>
      </w:r>
    </w:p>
    <w:p w:rsidR="00E01414" w:rsidRPr="000D0A1F" w:rsidRDefault="00E01414" w:rsidP="00E01414">
      <w:pPr>
        <w:pStyle w:val="Heading1"/>
        <w:rPr>
          <w:lang w:val="en-US"/>
        </w:rPr>
      </w:pPr>
      <w:r w:rsidRPr="000D0A1F">
        <w:rPr>
          <w:lang w:val="en-US"/>
        </w:rPr>
        <w:t>10</w:t>
      </w:r>
      <w:r w:rsidRPr="000D0A1F">
        <w:rPr>
          <w:lang w:val="en-US"/>
        </w:rPr>
        <w:tab/>
        <w:t xml:space="preserve">Further studies </w:t>
      </w:r>
    </w:p>
    <w:p w:rsidR="00E01414" w:rsidRPr="000D0A1F" w:rsidRDefault="00E01414" w:rsidP="00E01414">
      <w:pPr>
        <w:rPr>
          <w:lang w:val="en-US"/>
        </w:rPr>
      </w:pPr>
      <w:r w:rsidRPr="000D0A1F">
        <w:rPr>
          <w:lang w:val="en-US"/>
        </w:rPr>
        <w:t xml:space="preserve">Further studies are required: </w:t>
      </w:r>
    </w:p>
    <w:p w:rsidR="00E01414" w:rsidRPr="000D0A1F" w:rsidRDefault="00E01414" w:rsidP="00E01414">
      <w:pPr>
        <w:pStyle w:val="enumlev1"/>
        <w:rPr>
          <w:lang w:val="en-US"/>
        </w:rPr>
      </w:pPr>
      <w:r w:rsidRPr="000D0A1F">
        <w:rPr>
          <w:lang w:val="en-US"/>
        </w:rPr>
        <w:t>–</w:t>
      </w:r>
      <w:r w:rsidRPr="000D0A1F">
        <w:rPr>
          <w:lang w:val="en-US"/>
        </w:rPr>
        <w:tab/>
        <w:t xml:space="preserve">on interfaces for the 4:4:4 level, and for lower members of the family of digital coding standards; </w:t>
      </w:r>
    </w:p>
    <w:p w:rsidR="00E01414" w:rsidRPr="000D0A1F" w:rsidRDefault="00E01414" w:rsidP="00E01414">
      <w:pPr>
        <w:pStyle w:val="enumlev1"/>
        <w:rPr>
          <w:lang w:val="en-US"/>
        </w:rPr>
      </w:pPr>
      <w:r w:rsidRPr="000D0A1F">
        <w:rPr>
          <w:lang w:val="en-US"/>
        </w:rPr>
        <w:t>–</w:t>
      </w:r>
      <w:r w:rsidRPr="000D0A1F">
        <w:rPr>
          <w:lang w:val="en-US"/>
        </w:rPr>
        <w:tab/>
        <w:t xml:space="preserve">to establish the types of ancillary signals to be carried, including their characterization and location in the data stream, and to propose international standards as necessary; </w:t>
      </w:r>
    </w:p>
    <w:p w:rsidR="00E01414" w:rsidRPr="000D0A1F" w:rsidRDefault="00E01414" w:rsidP="00E01414">
      <w:pPr>
        <w:pStyle w:val="enumlev1"/>
        <w:rPr>
          <w:lang w:val="en-US"/>
        </w:rPr>
      </w:pPr>
      <w:r w:rsidRPr="000D0A1F">
        <w:rPr>
          <w:lang w:val="en-US"/>
        </w:rPr>
        <w:t>–</w:t>
      </w:r>
      <w:r w:rsidRPr="000D0A1F">
        <w:rPr>
          <w:lang w:val="en-US"/>
        </w:rPr>
        <w:tab/>
        <w:t>to determine what special provisions may be necessary in relation to the associated sound channels, for example, to avoid excessive relative time delays;</w:t>
      </w:r>
    </w:p>
    <w:p w:rsidR="00E01414" w:rsidRPr="000D0A1F" w:rsidRDefault="00E01414" w:rsidP="00E01414">
      <w:pPr>
        <w:pStyle w:val="enumlev1"/>
        <w:rPr>
          <w:lang w:val="en-US"/>
        </w:rPr>
      </w:pPr>
      <w:r w:rsidRPr="000D0A1F">
        <w:rPr>
          <w:lang w:val="en-US"/>
        </w:rPr>
        <w:t>–</w:t>
      </w:r>
      <w:r w:rsidRPr="000D0A1F">
        <w:rPr>
          <w:lang w:val="en-US"/>
        </w:rPr>
        <w:tab/>
        <w:t xml:space="preserve">on the practical methods required to ensure acceptably low levels of radiated interference from the digital signals; </w:t>
      </w:r>
    </w:p>
    <w:p w:rsidR="00E01414" w:rsidRPr="000D0A1F" w:rsidRDefault="00E01414" w:rsidP="00E01414">
      <w:pPr>
        <w:pStyle w:val="enumlev1"/>
        <w:rPr>
          <w:lang w:val="en-US"/>
        </w:rPr>
      </w:pPr>
      <w:r w:rsidRPr="000D0A1F">
        <w:rPr>
          <w:lang w:val="en-US"/>
        </w:rPr>
        <w:t>–</w:t>
      </w:r>
      <w:r w:rsidRPr="000D0A1F">
        <w:rPr>
          <w:lang w:val="en-US"/>
        </w:rPr>
        <w:tab/>
        <w:t xml:space="preserve">on optical interfaces for bit-serial signals. </w:t>
      </w:r>
    </w:p>
    <w:p w:rsidR="00F414A6" w:rsidRPr="000D0A1F" w:rsidRDefault="00F414A6" w:rsidP="00F414A6">
      <w:pPr>
        <w:rPr>
          <w:lang w:val="en-US"/>
        </w:rPr>
      </w:pPr>
    </w:p>
    <w:p w:rsidR="00F414A6" w:rsidRPr="000D0A1F" w:rsidRDefault="00F414A6" w:rsidP="00F414A6">
      <w:pPr>
        <w:rPr>
          <w:lang w:val="en-US"/>
        </w:rPr>
      </w:pPr>
    </w:p>
    <w:p w:rsidR="00F414A6" w:rsidRPr="000D0A1F" w:rsidRDefault="00F414A6" w:rsidP="00F414A6">
      <w:pPr>
        <w:rPr>
          <w:lang w:val="en-US"/>
        </w:rPr>
      </w:pPr>
    </w:p>
    <w:p w:rsidR="00F414A6" w:rsidRPr="000D0A1F" w:rsidRDefault="00F414A6" w:rsidP="00F414A6">
      <w:pPr>
        <w:rPr>
          <w:lang w:val="en-US"/>
        </w:rPr>
      </w:pPr>
    </w:p>
    <w:p w:rsidR="00E01414" w:rsidRPr="000D0A1F" w:rsidRDefault="00E01414" w:rsidP="00E01414">
      <w:pPr>
        <w:pStyle w:val="Reftitle"/>
        <w:rPr>
          <w:lang w:val="en-US"/>
        </w:rPr>
      </w:pPr>
      <w:r w:rsidRPr="000D0A1F">
        <w:rPr>
          <w:lang w:val="en-US"/>
        </w:rPr>
        <w:t>References</w:t>
      </w:r>
    </w:p>
    <w:p w:rsidR="00F414A6" w:rsidRPr="000D0A1F" w:rsidRDefault="00F414A6" w:rsidP="0034631C">
      <w:pPr>
        <w:pStyle w:val="Reftext"/>
        <w:rPr>
          <w:lang w:val="en-US"/>
        </w:rPr>
      </w:pPr>
    </w:p>
    <w:p w:rsidR="00E01414" w:rsidRPr="000D0A1F" w:rsidRDefault="00E01414" w:rsidP="0034631C">
      <w:pPr>
        <w:pStyle w:val="Reftext"/>
        <w:rPr>
          <w:lang w:val="en-US"/>
        </w:rPr>
      </w:pPr>
      <w:r w:rsidRPr="000D0A1F">
        <w:rPr>
          <w:lang w:val="en-US"/>
        </w:rPr>
        <w:t xml:space="preserve">BARACLOUGH, J.N., DALTON, C.J. and GREEN, N.W. [1987] Experience with an experimental digital production centre, IEE colloquium Digest 1987/11, p. 13/1-13/6. </w:t>
      </w:r>
    </w:p>
    <w:p w:rsidR="00E01414" w:rsidRPr="000D0A1F" w:rsidRDefault="00E01414" w:rsidP="00E01414">
      <w:pPr>
        <w:pStyle w:val="Reftext"/>
        <w:rPr>
          <w:lang w:val="en-US"/>
        </w:rPr>
      </w:pPr>
      <w:r w:rsidRPr="000D0A1F">
        <w:rPr>
          <w:lang w:val="en-US"/>
        </w:rPr>
        <w:t xml:space="preserve">CSA [1983] Electromagnetic emissions from data processing equipment and electronic office machines: limits and methods C-I08.8-MI983 - ISSN 0317-5669, Canadian Standards Association. </w:t>
      </w:r>
    </w:p>
    <w:p w:rsidR="00E01414" w:rsidRPr="000D0A1F" w:rsidRDefault="00E01414" w:rsidP="00E01414">
      <w:pPr>
        <w:pStyle w:val="Reftext"/>
        <w:rPr>
          <w:lang w:val="en-US"/>
        </w:rPr>
      </w:pPr>
      <w:r w:rsidRPr="000D0A1F">
        <w:rPr>
          <w:lang w:val="en-US"/>
        </w:rPr>
        <w:t>EBU [1983] EBU parallel interface for 625-line digital video signals. Tech. Document 3246.</w:t>
      </w:r>
    </w:p>
    <w:p w:rsidR="00E01414" w:rsidRPr="000D0A1F" w:rsidRDefault="00E01414" w:rsidP="00E01414">
      <w:pPr>
        <w:pStyle w:val="Reftext"/>
        <w:rPr>
          <w:lang w:val="en-US"/>
        </w:rPr>
      </w:pPr>
      <w:r w:rsidRPr="000D0A1F">
        <w:rPr>
          <w:lang w:val="en-US"/>
        </w:rPr>
        <w:t xml:space="preserve">EBU [1985] EBU serial interface for 625-line digital video signal. Tech. Document 3247. </w:t>
      </w:r>
    </w:p>
    <w:p w:rsidR="00E01414" w:rsidRPr="000D0A1F" w:rsidRDefault="00E01414" w:rsidP="0034631C">
      <w:pPr>
        <w:pStyle w:val="Reftext"/>
        <w:rPr>
          <w:lang w:val="en-US"/>
        </w:rPr>
      </w:pPr>
      <w:r w:rsidRPr="000D0A1F">
        <w:rPr>
          <w:lang w:val="en-US"/>
        </w:rPr>
        <w:t xml:space="preserve">GRIMALDI, J.L., NASSE, D. and CAYET, A. [1986] An experimental all-digital television centre, J.S.M.P.T.E., Vol. 95 No. I, Pt. 1, p. 13-19. </w:t>
      </w:r>
    </w:p>
    <w:p w:rsidR="00E01414" w:rsidRPr="000D0A1F" w:rsidRDefault="00E01414" w:rsidP="00E01414">
      <w:pPr>
        <w:pStyle w:val="Headingi"/>
        <w:rPr>
          <w:lang w:val="en-US"/>
        </w:rPr>
      </w:pPr>
      <w:r w:rsidRPr="000D0A1F">
        <w:rPr>
          <w:lang w:val="en-US"/>
        </w:rPr>
        <w:lastRenderedPageBreak/>
        <w:t xml:space="preserve">CCIR Documents </w:t>
      </w:r>
    </w:p>
    <w:p w:rsidR="00E01414" w:rsidRPr="000D0A1F" w:rsidRDefault="00E01414" w:rsidP="0034631C">
      <w:pPr>
        <w:pStyle w:val="Reftext"/>
        <w:rPr>
          <w:lang w:val="en-US"/>
        </w:rPr>
      </w:pPr>
      <w:r w:rsidRPr="000D0A1F">
        <w:rPr>
          <w:color w:val="000000"/>
          <w:lang w:val="en-US"/>
        </w:rPr>
        <w:t>[1982.86]: a. 11/126 (EBU); b. 11/61 (United States of America); c. 11/94 (Canada); d. 11/24 (Japan); e.</w:t>
      </w:r>
      <w:r w:rsidR="0034631C" w:rsidRPr="000D0A1F">
        <w:rPr>
          <w:color w:val="000000"/>
          <w:lang w:val="en-US"/>
        </w:rPr>
        <w:t> </w:t>
      </w:r>
      <w:r w:rsidRPr="000D0A1F">
        <w:rPr>
          <w:color w:val="000000"/>
          <w:lang w:val="en-US"/>
        </w:rPr>
        <w:t xml:space="preserve">11/291 (IWP11/7); </w:t>
      </w:r>
      <w:r w:rsidRPr="000D0A1F">
        <w:rPr>
          <w:lang w:val="en-US"/>
        </w:rPr>
        <w:t>f. 11/136 (OIRT); g. It</w:t>
      </w:r>
      <w:r w:rsidRPr="000D0A1F">
        <w:rPr>
          <w:i/>
          <w:iCs/>
          <w:lang w:val="en-US"/>
        </w:rPr>
        <w:t xml:space="preserve">1336 </w:t>
      </w:r>
      <w:r w:rsidRPr="000D0A1F">
        <w:rPr>
          <w:lang w:val="en-US"/>
        </w:rPr>
        <w:t xml:space="preserve">(Italy); h. </w:t>
      </w:r>
      <w:r w:rsidRPr="000D0A1F">
        <w:rPr>
          <w:iCs/>
          <w:lang w:val="en-US"/>
        </w:rPr>
        <w:t>11/347</w:t>
      </w:r>
      <w:r w:rsidRPr="000D0A1F">
        <w:rPr>
          <w:i/>
          <w:iCs/>
          <w:lang w:val="en-US"/>
        </w:rPr>
        <w:t xml:space="preserve"> </w:t>
      </w:r>
      <w:r w:rsidRPr="000D0A1F">
        <w:rPr>
          <w:lang w:val="en-US"/>
        </w:rPr>
        <w:t>(Italy); i. 11/335 (Italy); j.</w:t>
      </w:r>
      <w:r w:rsidR="0034631C" w:rsidRPr="000D0A1F">
        <w:rPr>
          <w:lang w:val="en-US"/>
        </w:rPr>
        <w:t> </w:t>
      </w:r>
      <w:r w:rsidRPr="000D0A1F">
        <w:rPr>
          <w:lang w:val="en-US"/>
        </w:rPr>
        <w:t>11/356 (Italy); k. 11/354 (Italy); I. 11/385 (Canada).</w:t>
      </w:r>
    </w:p>
    <w:p w:rsidR="00E01414" w:rsidRPr="000D0A1F" w:rsidRDefault="00E01414" w:rsidP="0034631C">
      <w:pPr>
        <w:pStyle w:val="Reftext"/>
        <w:rPr>
          <w:szCs w:val="22"/>
          <w:lang w:val="en-US"/>
        </w:rPr>
      </w:pPr>
      <w:r w:rsidRPr="000D0A1F">
        <w:rPr>
          <w:szCs w:val="22"/>
          <w:lang w:val="en-US"/>
        </w:rPr>
        <w:t>[1986-90]: a. IWP 11/7-257 (Australia); b. IWP 11/7-186 (OIRT); c. IWP 11/7-115 (United Kingdom); d. 11/112 (Canada); e. 11/124 (Canada); f. IWP 11/7-141 (United Kingdom); g. 11/28 (Thomson</w:t>
      </w:r>
      <w:r w:rsidR="0034631C" w:rsidRPr="000D0A1F">
        <w:rPr>
          <w:szCs w:val="22"/>
          <w:lang w:val="en-US"/>
        </w:rPr>
        <w:noBreakHyphen/>
      </w:r>
      <w:r w:rsidRPr="000D0A1F">
        <w:rPr>
          <w:szCs w:val="22"/>
          <w:lang w:val="en-US"/>
        </w:rPr>
        <w:t>CSF).</w:t>
      </w:r>
    </w:p>
    <w:p w:rsidR="00F414A6" w:rsidRPr="000D0A1F" w:rsidRDefault="00F414A6" w:rsidP="00F414A6">
      <w:pPr>
        <w:rPr>
          <w:lang w:val="en-US"/>
        </w:rPr>
      </w:pPr>
    </w:p>
    <w:p w:rsidR="00E01414" w:rsidRPr="000D0A1F" w:rsidRDefault="00E01414" w:rsidP="00E01414">
      <w:pPr>
        <w:pStyle w:val="Reftitle"/>
        <w:rPr>
          <w:lang w:val="en-US"/>
        </w:rPr>
      </w:pPr>
      <w:r w:rsidRPr="000D0A1F">
        <w:rPr>
          <w:lang w:val="en-US"/>
        </w:rPr>
        <w:t xml:space="preserve">Bibliography </w:t>
      </w:r>
    </w:p>
    <w:p w:rsidR="0034631C" w:rsidRPr="000D0A1F" w:rsidRDefault="0034631C" w:rsidP="00E01414">
      <w:pPr>
        <w:pStyle w:val="Reftext"/>
        <w:rPr>
          <w:lang w:val="en-US"/>
        </w:rPr>
      </w:pPr>
    </w:p>
    <w:p w:rsidR="00E01414" w:rsidRPr="000D0A1F" w:rsidRDefault="00E01414" w:rsidP="00A9165E">
      <w:pPr>
        <w:pStyle w:val="Reftext"/>
        <w:rPr>
          <w:lang w:val="en-US"/>
        </w:rPr>
      </w:pPr>
      <w:r w:rsidRPr="000D0A1F">
        <w:rPr>
          <w:lang w:val="en-US"/>
        </w:rPr>
        <w:t xml:space="preserve">STICKLER, M.J., NASSE, D. and BRADSHAW, D. </w:t>
      </w:r>
      <w:r w:rsidR="00A9165E">
        <w:rPr>
          <w:lang w:val="en-US"/>
        </w:rPr>
        <w:t>[</w:t>
      </w:r>
      <w:r w:rsidRPr="000D0A1F">
        <w:rPr>
          <w:lang w:val="en-US"/>
        </w:rPr>
        <w:t>August, 1984] The EBU bit-serial interface for 625</w:t>
      </w:r>
      <w:r w:rsidR="0034631C" w:rsidRPr="000D0A1F">
        <w:rPr>
          <w:lang w:val="en-US"/>
        </w:rPr>
        <w:noBreakHyphen/>
      </w:r>
      <w:r w:rsidRPr="000D0A1F">
        <w:rPr>
          <w:lang w:val="en-US"/>
        </w:rPr>
        <w:t xml:space="preserve">line digital video signals. </w:t>
      </w:r>
      <w:r w:rsidRPr="000D0A1F">
        <w:rPr>
          <w:i/>
          <w:iCs/>
          <w:lang w:val="en-US"/>
        </w:rPr>
        <w:t xml:space="preserve">EBU Rev. Tech., </w:t>
      </w:r>
      <w:r w:rsidRPr="000D0A1F">
        <w:rPr>
          <w:lang w:val="en-US"/>
        </w:rPr>
        <w:t xml:space="preserve">212, 181-187. </w:t>
      </w:r>
    </w:p>
    <w:p w:rsidR="00E01414" w:rsidRPr="000D0A1F" w:rsidRDefault="00E01414" w:rsidP="0034631C">
      <w:pPr>
        <w:rPr>
          <w:lang w:val="en-US"/>
        </w:rPr>
      </w:pPr>
    </w:p>
    <w:p w:rsidR="0034631C" w:rsidRPr="000D0A1F" w:rsidRDefault="0034631C" w:rsidP="0034631C">
      <w:pPr>
        <w:rPr>
          <w:lang w:val="en-US"/>
        </w:rPr>
      </w:pPr>
    </w:p>
    <w:p w:rsidR="00E01414" w:rsidRPr="000D0A1F" w:rsidRDefault="00E01414" w:rsidP="0034631C">
      <w:pPr>
        <w:pStyle w:val="AppendixNoTitle"/>
        <w:rPr>
          <w:lang w:val="en-US"/>
        </w:rPr>
      </w:pPr>
      <w:r w:rsidRPr="000D0A1F">
        <w:rPr>
          <w:lang w:val="en-US"/>
        </w:rPr>
        <w:t xml:space="preserve">Appendix 1 </w:t>
      </w:r>
      <w:r w:rsidRPr="000D0A1F">
        <w:rPr>
          <w:lang w:val="en-US"/>
        </w:rPr>
        <w:br/>
      </w:r>
      <w:r w:rsidRPr="000D0A1F">
        <w:rPr>
          <w:lang w:val="en-US"/>
        </w:rPr>
        <w:br/>
        <w:t xml:space="preserve">Proposed draft additions to Recommendation </w:t>
      </w:r>
      <w:r w:rsidR="0034631C" w:rsidRPr="000D0A1F">
        <w:rPr>
          <w:lang w:val="en-US"/>
        </w:rPr>
        <w:t xml:space="preserve">CCIR </w:t>
      </w:r>
      <w:r w:rsidRPr="000D0A1F">
        <w:rPr>
          <w:lang w:val="en-US"/>
        </w:rPr>
        <w:t>656</w:t>
      </w:r>
      <w:r w:rsidRPr="000D0A1F">
        <w:rPr>
          <w:lang w:val="en-US"/>
        </w:rPr>
        <w:br/>
        <w:t xml:space="preserve">concerning an optical interface </w:t>
      </w:r>
    </w:p>
    <w:p w:rsidR="00E01414" w:rsidRPr="000D0A1F" w:rsidRDefault="00E01414" w:rsidP="00E01414">
      <w:pPr>
        <w:pStyle w:val="Heading1"/>
        <w:rPr>
          <w:lang w:val="en-US"/>
        </w:rPr>
      </w:pPr>
      <w:r w:rsidRPr="000D0A1F">
        <w:rPr>
          <w:lang w:val="en-US"/>
        </w:rPr>
        <w:t>7</w:t>
      </w:r>
      <w:r w:rsidRPr="000D0A1F">
        <w:rPr>
          <w:lang w:val="en-US"/>
        </w:rPr>
        <w:tab/>
        <w:t xml:space="preserve">Characteristics of the optical interface </w:t>
      </w:r>
    </w:p>
    <w:p w:rsidR="00E01414" w:rsidRPr="000D0A1F" w:rsidRDefault="00E01414" w:rsidP="00E01414">
      <w:pPr>
        <w:pStyle w:val="Heading2"/>
        <w:rPr>
          <w:lang w:val="en-US"/>
        </w:rPr>
      </w:pPr>
      <w:r w:rsidRPr="000D0A1F">
        <w:rPr>
          <w:lang w:val="en-US"/>
        </w:rPr>
        <w:t>7.1</w:t>
      </w:r>
      <w:r w:rsidRPr="000D0A1F">
        <w:rPr>
          <w:lang w:val="en-US"/>
        </w:rPr>
        <w:tab/>
        <w:t xml:space="preserve">Source characteristics </w:t>
      </w:r>
    </w:p>
    <w:p w:rsidR="00E01414" w:rsidRPr="000D0A1F" w:rsidRDefault="00E01414" w:rsidP="00E01414">
      <w:pPr>
        <w:pStyle w:val="Heading3"/>
        <w:rPr>
          <w:lang w:val="en-US"/>
        </w:rPr>
      </w:pPr>
      <w:r w:rsidRPr="000D0A1F">
        <w:rPr>
          <w:lang w:val="en-US"/>
        </w:rPr>
        <w:t xml:space="preserve">7.1.1 </w:t>
      </w:r>
      <w:r w:rsidRPr="000D0A1F">
        <w:rPr>
          <w:lang w:val="en-US"/>
        </w:rPr>
        <w:tab/>
        <w:t xml:space="preserve">Output wavelength </w:t>
      </w:r>
    </w:p>
    <w:p w:rsidR="00E01414" w:rsidRPr="000D0A1F" w:rsidRDefault="0034631C" w:rsidP="0034631C">
      <w:pPr>
        <w:rPr>
          <w:lang w:val="en-US"/>
        </w:rPr>
      </w:pPr>
      <w:r w:rsidRPr="000D0A1F">
        <w:rPr>
          <w:lang w:val="en-US"/>
        </w:rPr>
        <w:tab/>
        <w:t>1300 nm nominal</w:t>
      </w:r>
    </w:p>
    <w:p w:rsidR="00E01414" w:rsidRPr="000D0A1F" w:rsidRDefault="0034631C" w:rsidP="0034631C">
      <w:pPr>
        <w:rPr>
          <w:lang w:val="en-US"/>
        </w:rPr>
      </w:pPr>
      <w:r w:rsidRPr="000D0A1F">
        <w:rPr>
          <w:lang w:val="en-US"/>
        </w:rPr>
        <w:tab/>
      </w:r>
      <w:r w:rsidR="00E01414" w:rsidRPr="000D0A1F">
        <w:rPr>
          <w:lang w:val="en-US"/>
        </w:rPr>
        <w:t xml:space="preserve">Maximum spectral line width 150 nm between half power points. </w:t>
      </w:r>
    </w:p>
    <w:p w:rsidR="00E01414" w:rsidRPr="000D0A1F" w:rsidRDefault="00E01414" w:rsidP="00E01414">
      <w:pPr>
        <w:pStyle w:val="Heading3"/>
        <w:rPr>
          <w:lang w:val="en-US"/>
        </w:rPr>
      </w:pPr>
      <w:r w:rsidRPr="000D0A1F">
        <w:rPr>
          <w:lang w:val="en-US"/>
        </w:rPr>
        <w:t xml:space="preserve">7.1.2 </w:t>
      </w:r>
      <w:r w:rsidRPr="000D0A1F">
        <w:rPr>
          <w:lang w:val="en-US"/>
        </w:rPr>
        <w:tab/>
        <w:t xml:space="preserve">Output power </w:t>
      </w:r>
    </w:p>
    <w:p w:rsidR="00E01414" w:rsidRPr="000D0A1F" w:rsidRDefault="0034631C" w:rsidP="0034631C">
      <w:pPr>
        <w:rPr>
          <w:lang w:val="en-US"/>
        </w:rPr>
      </w:pPr>
      <w:r w:rsidRPr="000D0A1F">
        <w:rPr>
          <w:lang w:val="en-US"/>
        </w:rPr>
        <w:tab/>
      </w:r>
      <w:r w:rsidR="00E01414" w:rsidRPr="000D0A1F">
        <w:rPr>
          <w:lang w:val="en-US"/>
        </w:rPr>
        <w:t xml:space="preserve">Maximum  0 dBm </w:t>
      </w:r>
    </w:p>
    <w:p w:rsidR="00E01414" w:rsidRPr="000D0A1F" w:rsidRDefault="0034631C" w:rsidP="0034631C">
      <w:pPr>
        <w:rPr>
          <w:lang w:val="en-US"/>
        </w:rPr>
      </w:pPr>
      <w:r w:rsidRPr="000D0A1F">
        <w:rPr>
          <w:lang w:val="en-US"/>
        </w:rPr>
        <w:tab/>
      </w:r>
      <w:r w:rsidR="00E01414" w:rsidRPr="000D0A1F">
        <w:rPr>
          <w:lang w:val="en-US"/>
        </w:rPr>
        <w:t xml:space="preserve">Minimum  −25 dBm </w:t>
      </w:r>
    </w:p>
    <w:p w:rsidR="00E01414" w:rsidRPr="000D0A1F" w:rsidRDefault="00E01414" w:rsidP="00E01414">
      <w:pPr>
        <w:pStyle w:val="Heading3"/>
        <w:rPr>
          <w:lang w:val="en-US"/>
        </w:rPr>
      </w:pPr>
      <w:r w:rsidRPr="000D0A1F">
        <w:rPr>
          <w:lang w:val="en-US"/>
        </w:rPr>
        <w:t>7.1.3</w:t>
      </w:r>
      <w:r w:rsidRPr="000D0A1F">
        <w:rPr>
          <w:lang w:val="en-US"/>
        </w:rPr>
        <w:tab/>
        <w:t xml:space="preserve">Logic convention </w:t>
      </w:r>
    </w:p>
    <w:p w:rsidR="00E01414" w:rsidRPr="000D0A1F" w:rsidRDefault="00E01414" w:rsidP="00E01414">
      <w:pPr>
        <w:rPr>
          <w:lang w:val="en-US"/>
        </w:rPr>
      </w:pPr>
      <w:r w:rsidRPr="000D0A1F">
        <w:rPr>
          <w:lang w:val="en-US"/>
        </w:rPr>
        <w:t xml:space="preserve">Maximum power output corresponds to the signalling of a logical 1. </w:t>
      </w:r>
    </w:p>
    <w:p w:rsidR="00E01414" w:rsidRPr="000D0A1F" w:rsidRDefault="00E01414" w:rsidP="00E01414">
      <w:pPr>
        <w:pStyle w:val="Heading3"/>
        <w:rPr>
          <w:lang w:val="en-US"/>
        </w:rPr>
      </w:pPr>
      <w:r w:rsidRPr="000D0A1F">
        <w:rPr>
          <w:lang w:val="en-US"/>
        </w:rPr>
        <w:t>7.1.4</w:t>
      </w:r>
      <w:r w:rsidRPr="000D0A1F">
        <w:rPr>
          <w:lang w:val="en-US"/>
        </w:rPr>
        <w:tab/>
        <w:t xml:space="preserve">Rise and fall times </w:t>
      </w:r>
    </w:p>
    <w:p w:rsidR="00E01414" w:rsidRPr="000D0A1F" w:rsidRDefault="00E01414" w:rsidP="00E01414">
      <w:pPr>
        <w:rPr>
          <w:lang w:val="en-US"/>
        </w:rPr>
      </w:pPr>
      <w:r w:rsidRPr="000D0A1F">
        <w:rPr>
          <w:lang w:val="en-US"/>
        </w:rPr>
        <w:t xml:space="preserve">To be decided. </w:t>
      </w:r>
    </w:p>
    <w:p w:rsidR="00E01414" w:rsidRPr="000D0A1F" w:rsidRDefault="00E01414" w:rsidP="00E01414">
      <w:pPr>
        <w:pStyle w:val="Heading3"/>
        <w:rPr>
          <w:u w:val="single"/>
          <w:lang w:val="en-US"/>
        </w:rPr>
      </w:pPr>
      <w:r w:rsidRPr="000D0A1F">
        <w:rPr>
          <w:lang w:val="en-US"/>
        </w:rPr>
        <w:t xml:space="preserve">7.1.5 </w:t>
      </w:r>
      <w:r w:rsidRPr="000D0A1F">
        <w:rPr>
          <w:lang w:val="en-US"/>
        </w:rPr>
        <w:tab/>
        <w:t>Jitter</w:t>
      </w:r>
    </w:p>
    <w:p w:rsidR="00E01414" w:rsidRPr="000D0A1F" w:rsidRDefault="00E01414" w:rsidP="00E01414">
      <w:pPr>
        <w:rPr>
          <w:lang w:val="en-US"/>
        </w:rPr>
      </w:pPr>
      <w:r w:rsidRPr="000D0A1F">
        <w:rPr>
          <w:lang w:val="en-US"/>
        </w:rPr>
        <w:t xml:space="preserve">To be decided. </w:t>
      </w:r>
    </w:p>
    <w:p w:rsidR="00E01414" w:rsidRPr="000D0A1F" w:rsidRDefault="00E01414" w:rsidP="00E01414">
      <w:pPr>
        <w:pStyle w:val="Heading3"/>
        <w:rPr>
          <w:lang w:val="en-US"/>
        </w:rPr>
      </w:pPr>
      <w:r w:rsidRPr="000D0A1F">
        <w:rPr>
          <w:lang w:val="en-US"/>
        </w:rPr>
        <w:t>7.1.6</w:t>
      </w:r>
      <w:r w:rsidRPr="000D0A1F">
        <w:rPr>
          <w:lang w:val="en-US"/>
        </w:rPr>
        <w:tab/>
        <w:t>Isolation</w:t>
      </w:r>
    </w:p>
    <w:p w:rsidR="00E01414" w:rsidRPr="000D0A1F" w:rsidRDefault="00E01414" w:rsidP="00E01414">
      <w:pPr>
        <w:rPr>
          <w:lang w:val="en-US"/>
        </w:rPr>
      </w:pPr>
      <w:r w:rsidRPr="000D0A1F">
        <w:rPr>
          <w:lang w:val="en-US"/>
        </w:rPr>
        <w:t xml:space="preserve">Transmitter must withstand 10% of its output power returned by reflection. </w:t>
      </w:r>
    </w:p>
    <w:p w:rsidR="00E01414" w:rsidRPr="000D0A1F" w:rsidRDefault="00E01414" w:rsidP="00E01414">
      <w:pPr>
        <w:pStyle w:val="Heading2"/>
        <w:rPr>
          <w:lang w:val="en-US"/>
        </w:rPr>
      </w:pPr>
      <w:r w:rsidRPr="000D0A1F">
        <w:rPr>
          <w:lang w:val="en-US"/>
        </w:rPr>
        <w:lastRenderedPageBreak/>
        <w:t>7.2</w:t>
      </w:r>
      <w:r w:rsidRPr="000D0A1F">
        <w:rPr>
          <w:lang w:val="en-US"/>
        </w:rPr>
        <w:tab/>
        <w:t xml:space="preserve">Optical fibre link </w:t>
      </w:r>
    </w:p>
    <w:p w:rsidR="00E01414" w:rsidRPr="000D0A1F" w:rsidRDefault="00E01414" w:rsidP="0034631C">
      <w:pPr>
        <w:tabs>
          <w:tab w:val="clear" w:pos="794"/>
          <w:tab w:val="clear" w:pos="1191"/>
          <w:tab w:val="clear" w:pos="1588"/>
          <w:tab w:val="clear" w:pos="1985"/>
          <w:tab w:val="left" w:pos="1418"/>
          <w:tab w:val="left" w:pos="3686"/>
        </w:tabs>
        <w:rPr>
          <w:lang w:val="en-US"/>
        </w:rPr>
      </w:pPr>
      <w:r w:rsidRPr="000D0A1F">
        <w:rPr>
          <w:lang w:val="en-US"/>
        </w:rPr>
        <w:t>FIBRE (compatible with optical fibre specified in CCITT Rec</w:t>
      </w:r>
      <w:r w:rsidR="0034631C" w:rsidRPr="000D0A1F">
        <w:rPr>
          <w:lang w:val="en-US"/>
        </w:rPr>
        <w:t xml:space="preserve">ommendation </w:t>
      </w:r>
      <w:r w:rsidRPr="000D0A1F">
        <w:rPr>
          <w:lang w:val="en-US"/>
        </w:rPr>
        <w:t>G.652)</w:t>
      </w:r>
    </w:p>
    <w:p w:rsidR="00E01414" w:rsidRPr="00CD4F74" w:rsidRDefault="00E01414" w:rsidP="00E01414">
      <w:pPr>
        <w:tabs>
          <w:tab w:val="clear" w:pos="794"/>
          <w:tab w:val="clear" w:pos="1191"/>
          <w:tab w:val="clear" w:pos="1588"/>
          <w:tab w:val="clear" w:pos="1985"/>
          <w:tab w:val="left" w:pos="1418"/>
          <w:tab w:val="left" w:pos="3686"/>
        </w:tabs>
      </w:pPr>
      <w:r w:rsidRPr="00CD4F74">
        <w:t>Fibre type</w:t>
      </w:r>
      <w:r w:rsidRPr="00CD4F74">
        <w:tab/>
      </w:r>
      <w:r w:rsidR="0034631C">
        <w:tab/>
        <w:t>–</w:t>
      </w:r>
      <w:r w:rsidR="0034631C">
        <w:tab/>
      </w:r>
      <w:r w:rsidRPr="00CD4F74">
        <w:t>single mode</w:t>
      </w:r>
    </w:p>
    <w:p w:rsidR="00E01414" w:rsidRPr="000D0A1F" w:rsidRDefault="00E01414" w:rsidP="00E01414">
      <w:pPr>
        <w:tabs>
          <w:tab w:val="clear" w:pos="794"/>
          <w:tab w:val="clear" w:pos="1191"/>
          <w:tab w:val="clear" w:pos="1588"/>
          <w:tab w:val="clear" w:pos="1985"/>
          <w:tab w:val="left" w:pos="1418"/>
          <w:tab w:val="left" w:pos="3686"/>
        </w:tabs>
        <w:rPr>
          <w:lang w:val="en-US"/>
        </w:rPr>
      </w:pPr>
      <w:r w:rsidRPr="00CD4F74">
        <w:t>Dimensions:</w:t>
      </w:r>
      <w:r w:rsidRPr="00CD4F74">
        <w:tab/>
        <w:t xml:space="preserve">mode field dia. </w:t>
      </w:r>
      <w:r w:rsidR="0034631C">
        <w:tab/>
      </w:r>
      <w:r w:rsidR="0034631C" w:rsidRPr="000D0A1F">
        <w:rPr>
          <w:lang w:val="en-US"/>
        </w:rPr>
        <w:t>–</w:t>
      </w:r>
      <w:r w:rsidR="0034631C" w:rsidRPr="000D0A1F">
        <w:rPr>
          <w:lang w:val="en-US"/>
        </w:rPr>
        <w:tab/>
      </w:r>
      <w:r w:rsidRPr="000D0A1F">
        <w:rPr>
          <w:lang w:val="en-US"/>
        </w:rPr>
        <w:t xml:space="preserve">9-10 um </w:t>
      </w:r>
      <w:r w:rsidRPr="000D0A1F">
        <w:rPr>
          <w:i/>
          <w:iCs/>
          <w:lang w:val="en-US"/>
        </w:rPr>
        <w:t>+</w:t>
      </w:r>
      <w:r w:rsidRPr="000D0A1F">
        <w:rPr>
          <w:lang w:val="en-US"/>
        </w:rPr>
        <w:t xml:space="preserve">1-10% </w:t>
      </w:r>
    </w:p>
    <w:p w:rsidR="00E01414" w:rsidRPr="000D0A1F" w:rsidRDefault="00E01414" w:rsidP="00E01414">
      <w:pPr>
        <w:tabs>
          <w:tab w:val="clear" w:pos="794"/>
          <w:tab w:val="clear" w:pos="1191"/>
          <w:tab w:val="clear" w:pos="1588"/>
          <w:tab w:val="clear" w:pos="1985"/>
          <w:tab w:val="left" w:pos="1418"/>
          <w:tab w:val="left" w:pos="3686"/>
        </w:tabs>
        <w:rPr>
          <w:lang w:val="en-US"/>
        </w:rPr>
      </w:pPr>
      <w:r w:rsidRPr="000D0A1F">
        <w:rPr>
          <w:lang w:val="en-US"/>
        </w:rPr>
        <w:tab/>
        <w:t xml:space="preserve">cladding </w:t>
      </w:r>
      <w:r w:rsidR="0034631C" w:rsidRPr="000D0A1F">
        <w:rPr>
          <w:lang w:val="en-US"/>
        </w:rPr>
        <w:tab/>
        <w:t>–</w:t>
      </w:r>
      <w:r w:rsidR="0034631C" w:rsidRPr="000D0A1F">
        <w:rPr>
          <w:lang w:val="en-US"/>
        </w:rPr>
        <w:tab/>
      </w:r>
      <w:r w:rsidRPr="000D0A1F">
        <w:rPr>
          <w:lang w:val="en-US"/>
        </w:rPr>
        <w:t xml:space="preserve">125 um </w:t>
      </w:r>
    </w:p>
    <w:p w:rsidR="00E01414" w:rsidRPr="000D0A1F" w:rsidRDefault="00E01414" w:rsidP="00E01414">
      <w:pPr>
        <w:tabs>
          <w:tab w:val="clear" w:pos="794"/>
          <w:tab w:val="clear" w:pos="1191"/>
          <w:tab w:val="clear" w:pos="1588"/>
          <w:tab w:val="clear" w:pos="1985"/>
          <w:tab w:val="left" w:pos="1418"/>
          <w:tab w:val="left" w:pos="3686"/>
        </w:tabs>
        <w:rPr>
          <w:lang w:val="en-US"/>
        </w:rPr>
      </w:pPr>
      <w:r w:rsidRPr="000D0A1F">
        <w:rPr>
          <w:lang w:val="en-US"/>
        </w:rPr>
        <w:t>Operating window</w:t>
      </w:r>
      <w:r w:rsidR="0034631C" w:rsidRPr="000D0A1F">
        <w:rPr>
          <w:lang w:val="en-US"/>
        </w:rPr>
        <w:tab/>
        <w:t>–</w:t>
      </w:r>
      <w:r w:rsidR="0034631C" w:rsidRPr="000D0A1F">
        <w:rPr>
          <w:lang w:val="en-US"/>
        </w:rPr>
        <w:tab/>
      </w:r>
      <w:r w:rsidRPr="000D0A1F">
        <w:rPr>
          <w:lang w:val="en-US"/>
        </w:rPr>
        <w:t>around 1</w:t>
      </w:r>
      <w:r w:rsidR="0034631C" w:rsidRPr="000D0A1F">
        <w:rPr>
          <w:lang w:val="en-US"/>
        </w:rPr>
        <w:t> </w:t>
      </w:r>
      <w:r w:rsidRPr="000D0A1F">
        <w:rPr>
          <w:lang w:val="en-US"/>
        </w:rPr>
        <w:t xml:space="preserve">300 nm </w:t>
      </w:r>
    </w:p>
    <w:p w:rsidR="00E01414" w:rsidRPr="000D0A1F" w:rsidRDefault="00E01414" w:rsidP="00E01414">
      <w:pPr>
        <w:tabs>
          <w:tab w:val="clear" w:pos="794"/>
          <w:tab w:val="clear" w:pos="1191"/>
          <w:tab w:val="clear" w:pos="1588"/>
          <w:tab w:val="clear" w:pos="1985"/>
          <w:tab w:val="left" w:pos="1418"/>
          <w:tab w:val="left" w:pos="3686"/>
        </w:tabs>
        <w:rPr>
          <w:lang w:val="en-US"/>
        </w:rPr>
      </w:pPr>
      <w:r w:rsidRPr="000D0A1F">
        <w:rPr>
          <w:lang w:val="en-US"/>
        </w:rPr>
        <w:t xml:space="preserve">Mode field concentricity </w:t>
      </w:r>
      <w:r w:rsidR="0034631C" w:rsidRPr="000D0A1F">
        <w:rPr>
          <w:lang w:val="en-US"/>
        </w:rPr>
        <w:tab/>
        <w:t>–</w:t>
      </w:r>
      <w:r w:rsidR="0034631C" w:rsidRPr="000D0A1F">
        <w:rPr>
          <w:lang w:val="en-US"/>
        </w:rPr>
        <w:tab/>
      </w:r>
      <w:r w:rsidRPr="000D0A1F">
        <w:rPr>
          <w:lang w:val="en-US"/>
        </w:rPr>
        <w:t>&lt;</w:t>
      </w:r>
      <w:r w:rsidR="0034631C" w:rsidRPr="000D0A1F">
        <w:rPr>
          <w:lang w:val="en-US"/>
        </w:rPr>
        <w:t> </w:t>
      </w:r>
      <w:r w:rsidRPr="000D0A1F">
        <w:rPr>
          <w:lang w:val="en-US"/>
        </w:rPr>
        <w:t xml:space="preserve">3 um </w:t>
      </w:r>
    </w:p>
    <w:p w:rsidR="00E01414" w:rsidRPr="000D0A1F" w:rsidRDefault="00E01414" w:rsidP="00E01414">
      <w:pPr>
        <w:tabs>
          <w:tab w:val="clear" w:pos="794"/>
          <w:tab w:val="clear" w:pos="1191"/>
          <w:tab w:val="clear" w:pos="1588"/>
          <w:tab w:val="clear" w:pos="1985"/>
          <w:tab w:val="left" w:pos="1418"/>
          <w:tab w:val="left" w:pos="3686"/>
        </w:tabs>
        <w:rPr>
          <w:lang w:val="en-US"/>
        </w:rPr>
      </w:pPr>
      <w:r w:rsidRPr="000D0A1F">
        <w:rPr>
          <w:lang w:val="en-US"/>
        </w:rPr>
        <w:t>Cladding non circularity</w:t>
      </w:r>
      <w:r w:rsidR="0034631C" w:rsidRPr="000D0A1F">
        <w:rPr>
          <w:lang w:val="en-US"/>
        </w:rPr>
        <w:tab/>
        <w:t>–</w:t>
      </w:r>
      <w:r w:rsidR="0034631C" w:rsidRPr="000D0A1F">
        <w:rPr>
          <w:lang w:val="en-US"/>
        </w:rPr>
        <w:tab/>
      </w:r>
      <w:r w:rsidRPr="000D0A1F">
        <w:rPr>
          <w:lang w:val="en-US"/>
        </w:rPr>
        <w:t>&lt;</w:t>
      </w:r>
      <w:r w:rsidR="0034631C" w:rsidRPr="000D0A1F">
        <w:rPr>
          <w:lang w:val="en-US"/>
        </w:rPr>
        <w:t> </w:t>
      </w:r>
      <w:r w:rsidRPr="000D0A1F">
        <w:rPr>
          <w:lang w:val="en-US"/>
        </w:rPr>
        <w:t xml:space="preserve">2% </w:t>
      </w:r>
    </w:p>
    <w:p w:rsidR="00E01414" w:rsidRPr="000D0A1F" w:rsidRDefault="00E01414" w:rsidP="00E01414">
      <w:pPr>
        <w:tabs>
          <w:tab w:val="clear" w:pos="794"/>
          <w:tab w:val="clear" w:pos="1191"/>
          <w:tab w:val="clear" w:pos="1588"/>
          <w:tab w:val="clear" w:pos="1985"/>
          <w:tab w:val="left" w:pos="1418"/>
          <w:tab w:val="left" w:pos="3686"/>
        </w:tabs>
        <w:rPr>
          <w:lang w:val="en-US"/>
        </w:rPr>
      </w:pPr>
      <w:r w:rsidRPr="000D0A1F">
        <w:rPr>
          <w:lang w:val="en-US"/>
        </w:rPr>
        <w:t xml:space="preserve">Cut-off wave length </w:t>
      </w:r>
      <w:r w:rsidR="0034631C" w:rsidRPr="000D0A1F">
        <w:rPr>
          <w:lang w:val="en-US"/>
        </w:rPr>
        <w:tab/>
        <w:t>–</w:t>
      </w:r>
      <w:r w:rsidR="0034631C" w:rsidRPr="000D0A1F">
        <w:rPr>
          <w:lang w:val="en-US"/>
        </w:rPr>
        <w:tab/>
      </w:r>
      <w:r w:rsidRPr="000D0A1F">
        <w:rPr>
          <w:lang w:val="en-US"/>
        </w:rPr>
        <w:t>1</w:t>
      </w:r>
      <w:r w:rsidR="008B7D85">
        <w:rPr>
          <w:lang w:val="en-US"/>
        </w:rPr>
        <w:t xml:space="preserve"> </w:t>
      </w:r>
      <w:r w:rsidRPr="000D0A1F">
        <w:rPr>
          <w:lang w:val="en-US"/>
        </w:rPr>
        <w:t>100-1</w:t>
      </w:r>
      <w:r w:rsidR="008B7D85">
        <w:rPr>
          <w:lang w:val="en-US"/>
        </w:rPr>
        <w:t xml:space="preserve"> </w:t>
      </w:r>
      <w:r w:rsidRPr="000D0A1F">
        <w:rPr>
          <w:lang w:val="en-US"/>
        </w:rPr>
        <w:t>280 nm</w:t>
      </w:r>
    </w:p>
    <w:p w:rsidR="00E01414" w:rsidRPr="000D0A1F" w:rsidRDefault="00E01414" w:rsidP="00E01414">
      <w:pPr>
        <w:tabs>
          <w:tab w:val="clear" w:pos="794"/>
          <w:tab w:val="clear" w:pos="1191"/>
          <w:tab w:val="clear" w:pos="1588"/>
          <w:tab w:val="clear" w:pos="1985"/>
          <w:tab w:val="left" w:pos="1418"/>
          <w:tab w:val="left" w:pos="3686"/>
        </w:tabs>
        <w:rPr>
          <w:lang w:val="en-US"/>
        </w:rPr>
      </w:pPr>
      <w:r w:rsidRPr="000D0A1F">
        <w:rPr>
          <w:lang w:val="en-US"/>
        </w:rPr>
        <w:t>Attenuation at 1</w:t>
      </w:r>
      <w:r w:rsidR="0034631C" w:rsidRPr="000D0A1F">
        <w:rPr>
          <w:lang w:val="en-US"/>
        </w:rPr>
        <w:t> </w:t>
      </w:r>
      <w:r w:rsidRPr="000D0A1F">
        <w:rPr>
          <w:lang w:val="en-US"/>
        </w:rPr>
        <w:t>300 nm</w:t>
      </w:r>
      <w:r w:rsidR="0034631C" w:rsidRPr="000D0A1F">
        <w:rPr>
          <w:lang w:val="en-US"/>
        </w:rPr>
        <w:tab/>
        <w:t>–</w:t>
      </w:r>
      <w:r w:rsidR="0034631C" w:rsidRPr="000D0A1F">
        <w:rPr>
          <w:lang w:val="en-US"/>
        </w:rPr>
        <w:tab/>
      </w:r>
      <w:r w:rsidRPr="000D0A1F">
        <w:rPr>
          <w:lang w:val="en-US"/>
        </w:rPr>
        <w:t>&lt;</w:t>
      </w:r>
      <w:r w:rsidR="0034631C" w:rsidRPr="000D0A1F">
        <w:rPr>
          <w:lang w:val="en-US"/>
        </w:rPr>
        <w:t> </w:t>
      </w:r>
      <w:r w:rsidRPr="000D0A1F">
        <w:rPr>
          <w:lang w:val="en-US"/>
        </w:rPr>
        <w:t xml:space="preserve">1 dB/km </w:t>
      </w:r>
    </w:p>
    <w:p w:rsidR="00E01414" w:rsidRPr="000D0A1F" w:rsidRDefault="00E01414" w:rsidP="00E01414">
      <w:pPr>
        <w:tabs>
          <w:tab w:val="clear" w:pos="794"/>
          <w:tab w:val="clear" w:pos="1191"/>
          <w:tab w:val="clear" w:pos="1588"/>
          <w:tab w:val="clear" w:pos="1985"/>
          <w:tab w:val="left" w:pos="1418"/>
          <w:tab w:val="left" w:pos="3686"/>
        </w:tabs>
        <w:rPr>
          <w:lang w:val="en-US"/>
        </w:rPr>
      </w:pPr>
      <w:r w:rsidRPr="000D0A1F">
        <w:rPr>
          <w:lang w:val="en-US"/>
        </w:rPr>
        <w:t>Max. dispersion (1</w:t>
      </w:r>
      <w:r w:rsidR="0034631C" w:rsidRPr="000D0A1F">
        <w:rPr>
          <w:lang w:val="en-US"/>
        </w:rPr>
        <w:t> </w:t>
      </w:r>
      <w:r w:rsidRPr="000D0A1F">
        <w:rPr>
          <w:lang w:val="en-US"/>
        </w:rPr>
        <w:t>270-1</w:t>
      </w:r>
      <w:r w:rsidR="0034631C" w:rsidRPr="000D0A1F">
        <w:rPr>
          <w:lang w:val="en-US"/>
        </w:rPr>
        <w:t> </w:t>
      </w:r>
      <w:r w:rsidRPr="000D0A1F">
        <w:rPr>
          <w:lang w:val="en-US"/>
        </w:rPr>
        <w:t>340 nm)</w:t>
      </w:r>
      <w:r w:rsidR="0034631C" w:rsidRPr="000D0A1F">
        <w:rPr>
          <w:lang w:val="en-US"/>
        </w:rPr>
        <w:tab/>
        <w:t>–</w:t>
      </w:r>
      <w:r w:rsidR="0034631C" w:rsidRPr="000D0A1F">
        <w:rPr>
          <w:lang w:val="en-US"/>
        </w:rPr>
        <w:tab/>
      </w:r>
      <w:r w:rsidRPr="000D0A1F">
        <w:rPr>
          <w:lang w:val="en-US"/>
        </w:rPr>
        <w:t xml:space="preserve">6 ps/nm.km </w:t>
      </w:r>
    </w:p>
    <w:p w:rsidR="00E01414" w:rsidRPr="000D0A1F" w:rsidRDefault="00E01414" w:rsidP="00E01414">
      <w:pPr>
        <w:tabs>
          <w:tab w:val="clear" w:pos="794"/>
          <w:tab w:val="clear" w:pos="1191"/>
          <w:tab w:val="clear" w:pos="1588"/>
          <w:tab w:val="clear" w:pos="1985"/>
          <w:tab w:val="left" w:pos="1418"/>
          <w:tab w:val="left" w:pos="3686"/>
        </w:tabs>
        <w:rPr>
          <w:lang w:val="en-US"/>
        </w:rPr>
      </w:pPr>
      <w:r w:rsidRPr="000D0A1F">
        <w:rPr>
          <w:lang w:val="en-US"/>
        </w:rPr>
        <w:t xml:space="preserve">CONNECTOR </w:t>
      </w:r>
    </w:p>
    <w:p w:rsidR="00E01414" w:rsidRPr="000D0A1F" w:rsidRDefault="00E01414" w:rsidP="00E01414">
      <w:pPr>
        <w:tabs>
          <w:tab w:val="clear" w:pos="794"/>
          <w:tab w:val="clear" w:pos="1191"/>
          <w:tab w:val="clear" w:pos="1588"/>
          <w:tab w:val="clear" w:pos="1985"/>
          <w:tab w:val="left" w:pos="1418"/>
          <w:tab w:val="left" w:pos="3686"/>
        </w:tabs>
        <w:rPr>
          <w:lang w:val="en-US"/>
        </w:rPr>
      </w:pPr>
      <w:r w:rsidRPr="000D0A1F">
        <w:rPr>
          <w:lang w:val="en-US"/>
        </w:rPr>
        <w:t>Type</w:t>
      </w:r>
      <w:r w:rsidRPr="000D0A1F">
        <w:rPr>
          <w:lang w:val="en-US"/>
        </w:rPr>
        <w:tab/>
      </w:r>
      <w:r w:rsidR="0034631C" w:rsidRPr="000D0A1F">
        <w:rPr>
          <w:lang w:val="en-US"/>
        </w:rPr>
        <w:tab/>
        <w:t>–</w:t>
      </w:r>
      <w:r w:rsidR="0034631C" w:rsidRPr="000D0A1F">
        <w:rPr>
          <w:lang w:val="en-US"/>
        </w:rPr>
        <w:tab/>
      </w:r>
      <w:r w:rsidRPr="000D0A1F">
        <w:rPr>
          <w:lang w:val="en-US"/>
        </w:rPr>
        <w:t xml:space="preserve">biconical </w:t>
      </w:r>
    </w:p>
    <w:p w:rsidR="00E01414" w:rsidRPr="000D0A1F" w:rsidRDefault="00E01414" w:rsidP="00E01414">
      <w:pPr>
        <w:pStyle w:val="Heading2"/>
        <w:rPr>
          <w:lang w:val="en-US"/>
        </w:rPr>
      </w:pPr>
      <w:r w:rsidRPr="000D0A1F">
        <w:rPr>
          <w:lang w:val="en-US"/>
        </w:rPr>
        <w:t>7.3</w:t>
      </w:r>
      <w:r w:rsidRPr="000D0A1F">
        <w:rPr>
          <w:lang w:val="en-US"/>
        </w:rPr>
        <w:tab/>
        <w:t xml:space="preserve">Destination characteristics </w:t>
      </w:r>
    </w:p>
    <w:p w:rsidR="00E01414" w:rsidRPr="000D0A1F" w:rsidRDefault="00E01414" w:rsidP="00E01414">
      <w:pPr>
        <w:pStyle w:val="Heading3"/>
        <w:rPr>
          <w:lang w:val="en-US"/>
        </w:rPr>
      </w:pPr>
      <w:r w:rsidRPr="000D0A1F">
        <w:rPr>
          <w:lang w:val="en-US"/>
        </w:rPr>
        <w:t>7.3.1</w:t>
      </w:r>
      <w:r w:rsidRPr="000D0A1F">
        <w:rPr>
          <w:lang w:val="en-US"/>
        </w:rPr>
        <w:tab/>
        <w:t xml:space="preserve">Sensitivity </w:t>
      </w:r>
    </w:p>
    <w:p w:rsidR="00E01414" w:rsidRPr="000D0A1F" w:rsidRDefault="00E01414" w:rsidP="00E01414">
      <w:pPr>
        <w:rPr>
          <w:lang w:val="en-US"/>
        </w:rPr>
      </w:pPr>
      <w:r w:rsidRPr="000D0A1F">
        <w:rPr>
          <w:lang w:val="en-US"/>
        </w:rPr>
        <w:t>Input power for a mean bit error rate of 1 in 10</w:t>
      </w:r>
      <w:r w:rsidRPr="000D0A1F">
        <w:rPr>
          <w:vertAlign w:val="superscript"/>
          <w:lang w:val="en-US"/>
        </w:rPr>
        <w:t>9</w:t>
      </w:r>
      <w:r w:rsidRPr="000D0A1F">
        <w:rPr>
          <w:lang w:val="en-US"/>
        </w:rPr>
        <w:t xml:space="preserve"> –35 dBm.</w:t>
      </w:r>
    </w:p>
    <w:p w:rsidR="00E01414" w:rsidRPr="000D0A1F" w:rsidRDefault="00E01414" w:rsidP="00E01414">
      <w:pPr>
        <w:rPr>
          <w:lang w:val="en-US"/>
        </w:rPr>
      </w:pPr>
      <w:r w:rsidRPr="000D0A1F">
        <w:rPr>
          <w:lang w:val="en-US"/>
        </w:rPr>
        <w:t xml:space="preserve">Maximum input power –20 dBm. </w:t>
      </w:r>
    </w:p>
    <w:p w:rsidR="00E01414" w:rsidRPr="000D0A1F" w:rsidRDefault="00E01414" w:rsidP="00E01414">
      <w:pPr>
        <w:pStyle w:val="Heading3"/>
        <w:rPr>
          <w:lang w:val="en-US"/>
        </w:rPr>
      </w:pPr>
      <w:r w:rsidRPr="000D0A1F">
        <w:rPr>
          <w:lang w:val="en-US"/>
        </w:rPr>
        <w:t>7.3.2</w:t>
      </w:r>
      <w:r w:rsidRPr="000D0A1F">
        <w:rPr>
          <w:lang w:val="en-US"/>
        </w:rPr>
        <w:tab/>
        <w:t xml:space="preserve">Maximum input power </w:t>
      </w:r>
    </w:p>
    <w:p w:rsidR="00934ED7" w:rsidRDefault="00E01414" w:rsidP="0034631C">
      <w:pPr>
        <w:rPr>
          <w:lang w:val="en-US"/>
        </w:rPr>
      </w:pPr>
      <w:r w:rsidRPr="000D0A1F">
        <w:rPr>
          <w:lang w:val="en-US"/>
        </w:rPr>
        <w:t>Receiver shall operate with a mean bit-error rate better than 1 in 10</w:t>
      </w:r>
      <w:r w:rsidRPr="000D0A1F">
        <w:rPr>
          <w:vertAlign w:val="superscript"/>
          <w:lang w:val="en-US"/>
        </w:rPr>
        <w:t>9</w:t>
      </w:r>
      <w:r w:rsidRPr="000D0A1F">
        <w:rPr>
          <w:lang w:val="en-US"/>
        </w:rPr>
        <w:t xml:space="preserve"> up to a power level of</w:t>
      </w:r>
      <w:r w:rsidR="0034631C" w:rsidRPr="000D0A1F">
        <w:rPr>
          <w:lang w:val="en-US"/>
        </w:rPr>
        <w:t xml:space="preserve"> </w:t>
      </w:r>
      <w:r w:rsidR="00091CE4">
        <w:fldChar w:fldCharType="begin"/>
      </w:r>
      <w:r w:rsidR="0034631C" w:rsidRPr="000D0A1F">
        <w:rPr>
          <w:lang w:val="en-US"/>
        </w:rPr>
        <w:instrText xml:space="preserve"> EQ  –20 dBm.</w:instrText>
      </w:r>
      <w:r w:rsidR="00091CE4">
        <w:fldChar w:fldCharType="end"/>
      </w:r>
    </w:p>
    <w:p w:rsidR="00794F06" w:rsidRDefault="00794F06" w:rsidP="00794F06">
      <w:pPr>
        <w:tabs>
          <w:tab w:val="clear" w:pos="794"/>
          <w:tab w:val="clear" w:pos="1191"/>
          <w:tab w:val="clear" w:pos="1588"/>
          <w:tab w:val="clear" w:pos="1985"/>
        </w:tabs>
        <w:overflowPunct/>
        <w:autoSpaceDE/>
        <w:autoSpaceDN/>
        <w:adjustRightInd/>
        <w:spacing w:before="0"/>
        <w:jc w:val="left"/>
        <w:textAlignment w:val="auto"/>
        <w:rPr>
          <w:lang w:val="en-US"/>
        </w:rPr>
      </w:pPr>
    </w:p>
    <w:p w:rsidR="00794F06" w:rsidRDefault="00EF6893" w:rsidP="00794F06">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3F6608" w:rsidRDefault="00794F06" w:rsidP="00794F06">
      <w:pPr>
        <w:pStyle w:val="Parttitle"/>
        <w:rPr>
          <w:lang w:val="en-US"/>
        </w:rPr>
      </w:pPr>
      <w:r>
        <w:rPr>
          <w:lang w:val="en-US"/>
        </w:rPr>
        <w:lastRenderedPageBreak/>
        <w:t>Attachment 1</w:t>
      </w:r>
      <w:r w:rsidR="00EF6893">
        <w:rPr>
          <w:noProof/>
          <w:lang w:val="en-US" w:eastAsia="zh-CN"/>
        </w:rPr>
        <w:drawing>
          <wp:inline distT="0" distB="0" distL="0" distR="0">
            <wp:extent cx="6120765" cy="8064500"/>
            <wp:effectExtent l="19050" t="0" r="0" b="0"/>
            <wp:docPr id="2" name="Picture 1" descr="Embedded File_0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dded File_01_0001.jpg"/>
                    <pic:cNvPicPr/>
                  </pic:nvPicPr>
                  <pic:blipFill>
                    <a:blip r:embed="rId13" cstate="print"/>
                    <a:stretch>
                      <a:fillRect/>
                    </a:stretch>
                  </pic:blipFill>
                  <pic:spPr>
                    <a:xfrm>
                      <a:off x="0" y="0"/>
                      <a:ext cx="6120765" cy="8064500"/>
                    </a:xfrm>
                    <a:prstGeom prst="rect">
                      <a:avLst/>
                    </a:prstGeom>
                  </pic:spPr>
                </pic:pic>
              </a:graphicData>
            </a:graphic>
          </wp:inline>
        </w:drawing>
      </w:r>
      <w:r w:rsidR="00EF6893">
        <w:rPr>
          <w:noProof/>
          <w:lang w:val="en-US" w:eastAsia="zh-CN"/>
        </w:rPr>
        <w:lastRenderedPageBreak/>
        <w:drawing>
          <wp:inline distT="0" distB="0" distL="0" distR="0">
            <wp:extent cx="6120765" cy="8064500"/>
            <wp:effectExtent l="19050" t="0" r="0" b="0"/>
            <wp:docPr id="3" name="Picture 2" descr="Embedded File_0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dded File_02_0001.jpg"/>
                    <pic:cNvPicPr/>
                  </pic:nvPicPr>
                  <pic:blipFill>
                    <a:blip r:embed="rId14" cstate="print"/>
                    <a:stretch>
                      <a:fillRect/>
                    </a:stretch>
                  </pic:blipFill>
                  <pic:spPr>
                    <a:xfrm>
                      <a:off x="0" y="0"/>
                      <a:ext cx="6120765" cy="8064500"/>
                    </a:xfrm>
                    <a:prstGeom prst="rect">
                      <a:avLst/>
                    </a:prstGeom>
                  </pic:spPr>
                </pic:pic>
              </a:graphicData>
            </a:graphic>
          </wp:inline>
        </w:drawing>
      </w:r>
      <w:r w:rsidR="00EF6893">
        <w:rPr>
          <w:noProof/>
          <w:lang w:val="en-US" w:eastAsia="zh-CN"/>
        </w:rPr>
        <w:lastRenderedPageBreak/>
        <w:drawing>
          <wp:inline distT="0" distB="0" distL="0" distR="0">
            <wp:extent cx="6120765" cy="8064500"/>
            <wp:effectExtent l="19050" t="0" r="0" b="0"/>
            <wp:docPr id="4" name="Picture 3" descr="Embedded File_0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dded File_03_0001.jpg"/>
                    <pic:cNvPicPr/>
                  </pic:nvPicPr>
                  <pic:blipFill>
                    <a:blip r:embed="rId15" cstate="print"/>
                    <a:stretch>
                      <a:fillRect/>
                    </a:stretch>
                  </pic:blipFill>
                  <pic:spPr>
                    <a:xfrm>
                      <a:off x="0" y="0"/>
                      <a:ext cx="6120765" cy="8064500"/>
                    </a:xfrm>
                    <a:prstGeom prst="rect">
                      <a:avLst/>
                    </a:prstGeom>
                  </pic:spPr>
                </pic:pic>
              </a:graphicData>
            </a:graphic>
          </wp:inline>
        </w:drawing>
      </w:r>
      <w:r w:rsidR="00EF6893">
        <w:rPr>
          <w:noProof/>
          <w:lang w:val="en-US" w:eastAsia="zh-CN"/>
        </w:rPr>
        <w:lastRenderedPageBreak/>
        <w:drawing>
          <wp:inline distT="0" distB="0" distL="0" distR="0">
            <wp:extent cx="6120765" cy="8064500"/>
            <wp:effectExtent l="19050" t="0" r="0" b="0"/>
            <wp:docPr id="5" name="Picture 4" descr="Embedded File_0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dded File_04_0001.jpg"/>
                    <pic:cNvPicPr/>
                  </pic:nvPicPr>
                  <pic:blipFill>
                    <a:blip r:embed="rId16" cstate="print"/>
                    <a:stretch>
                      <a:fillRect/>
                    </a:stretch>
                  </pic:blipFill>
                  <pic:spPr>
                    <a:xfrm>
                      <a:off x="0" y="0"/>
                      <a:ext cx="6120765" cy="8064500"/>
                    </a:xfrm>
                    <a:prstGeom prst="rect">
                      <a:avLst/>
                    </a:prstGeom>
                  </pic:spPr>
                </pic:pic>
              </a:graphicData>
            </a:graphic>
          </wp:inline>
        </w:drawing>
      </w:r>
      <w:r w:rsidR="00EF6893">
        <w:rPr>
          <w:noProof/>
          <w:lang w:val="en-US" w:eastAsia="zh-CN"/>
        </w:rPr>
        <w:lastRenderedPageBreak/>
        <w:drawing>
          <wp:inline distT="0" distB="0" distL="0" distR="0">
            <wp:extent cx="6120765" cy="8064500"/>
            <wp:effectExtent l="19050" t="0" r="0" b="0"/>
            <wp:docPr id="6" name="Picture 5" descr="Embedded File_0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dded File_05_0001.jpg"/>
                    <pic:cNvPicPr/>
                  </pic:nvPicPr>
                  <pic:blipFill>
                    <a:blip r:embed="rId17" cstate="print"/>
                    <a:stretch>
                      <a:fillRect/>
                    </a:stretch>
                  </pic:blipFill>
                  <pic:spPr>
                    <a:xfrm>
                      <a:off x="0" y="0"/>
                      <a:ext cx="6120765" cy="8064500"/>
                    </a:xfrm>
                    <a:prstGeom prst="rect">
                      <a:avLst/>
                    </a:prstGeom>
                  </pic:spPr>
                </pic:pic>
              </a:graphicData>
            </a:graphic>
          </wp:inline>
        </w:drawing>
      </w:r>
      <w:r w:rsidR="00EF6893">
        <w:rPr>
          <w:noProof/>
          <w:lang w:val="en-US" w:eastAsia="zh-CN"/>
        </w:rPr>
        <w:lastRenderedPageBreak/>
        <w:drawing>
          <wp:inline distT="0" distB="0" distL="0" distR="0">
            <wp:extent cx="6120765" cy="8064500"/>
            <wp:effectExtent l="19050" t="0" r="0" b="0"/>
            <wp:docPr id="7" name="Picture 6" descr="Embedded File_06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dded File_06_0001.jpg"/>
                    <pic:cNvPicPr/>
                  </pic:nvPicPr>
                  <pic:blipFill>
                    <a:blip r:embed="rId18" cstate="print"/>
                    <a:stretch>
                      <a:fillRect/>
                    </a:stretch>
                  </pic:blipFill>
                  <pic:spPr>
                    <a:xfrm>
                      <a:off x="0" y="0"/>
                      <a:ext cx="6120765" cy="8064500"/>
                    </a:xfrm>
                    <a:prstGeom prst="rect">
                      <a:avLst/>
                    </a:prstGeom>
                  </pic:spPr>
                </pic:pic>
              </a:graphicData>
            </a:graphic>
          </wp:inline>
        </w:drawing>
      </w:r>
      <w:r w:rsidR="00EF6893">
        <w:rPr>
          <w:noProof/>
          <w:lang w:val="en-US" w:eastAsia="zh-CN"/>
        </w:rPr>
        <w:lastRenderedPageBreak/>
        <w:drawing>
          <wp:inline distT="0" distB="0" distL="0" distR="0">
            <wp:extent cx="6120765" cy="8064500"/>
            <wp:effectExtent l="19050" t="0" r="0" b="0"/>
            <wp:docPr id="8" name="Picture 7" descr="Embedded File_07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dded File_07_0001.jpg"/>
                    <pic:cNvPicPr/>
                  </pic:nvPicPr>
                  <pic:blipFill>
                    <a:blip r:embed="rId19" cstate="print"/>
                    <a:stretch>
                      <a:fillRect/>
                    </a:stretch>
                  </pic:blipFill>
                  <pic:spPr>
                    <a:xfrm>
                      <a:off x="0" y="0"/>
                      <a:ext cx="6120765" cy="8064500"/>
                    </a:xfrm>
                    <a:prstGeom prst="rect">
                      <a:avLst/>
                    </a:prstGeom>
                  </pic:spPr>
                </pic:pic>
              </a:graphicData>
            </a:graphic>
          </wp:inline>
        </w:drawing>
      </w:r>
      <w:r w:rsidR="00EF6893">
        <w:rPr>
          <w:noProof/>
          <w:lang w:val="en-US" w:eastAsia="zh-CN"/>
        </w:rPr>
        <w:lastRenderedPageBreak/>
        <w:drawing>
          <wp:inline distT="0" distB="0" distL="0" distR="0">
            <wp:extent cx="6120765" cy="8064500"/>
            <wp:effectExtent l="19050" t="0" r="0" b="0"/>
            <wp:docPr id="9" name="Picture 8" descr="Embedded File_0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dded File_08_0001.jpg"/>
                    <pic:cNvPicPr/>
                  </pic:nvPicPr>
                  <pic:blipFill>
                    <a:blip r:embed="rId20" cstate="print"/>
                    <a:stretch>
                      <a:fillRect/>
                    </a:stretch>
                  </pic:blipFill>
                  <pic:spPr>
                    <a:xfrm>
                      <a:off x="0" y="0"/>
                      <a:ext cx="6120765" cy="8064500"/>
                    </a:xfrm>
                    <a:prstGeom prst="rect">
                      <a:avLst/>
                    </a:prstGeom>
                  </pic:spPr>
                </pic:pic>
              </a:graphicData>
            </a:graphic>
          </wp:inline>
        </w:drawing>
      </w:r>
      <w:r w:rsidR="00EF6893">
        <w:rPr>
          <w:noProof/>
          <w:lang w:val="en-US" w:eastAsia="zh-CN"/>
        </w:rPr>
        <w:lastRenderedPageBreak/>
        <w:drawing>
          <wp:inline distT="0" distB="0" distL="0" distR="0">
            <wp:extent cx="6120765" cy="8064500"/>
            <wp:effectExtent l="19050" t="0" r="0" b="0"/>
            <wp:docPr id="11" name="Picture 10" descr="Embedded File_09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dded File_09_0001.jpg"/>
                    <pic:cNvPicPr/>
                  </pic:nvPicPr>
                  <pic:blipFill>
                    <a:blip r:embed="rId21" cstate="print"/>
                    <a:stretch>
                      <a:fillRect/>
                    </a:stretch>
                  </pic:blipFill>
                  <pic:spPr>
                    <a:xfrm>
                      <a:off x="0" y="0"/>
                      <a:ext cx="6120765" cy="8064500"/>
                    </a:xfrm>
                    <a:prstGeom prst="rect">
                      <a:avLst/>
                    </a:prstGeom>
                  </pic:spPr>
                </pic:pic>
              </a:graphicData>
            </a:graphic>
          </wp:inline>
        </w:drawing>
      </w:r>
      <w:r w:rsidR="00EF6893">
        <w:rPr>
          <w:noProof/>
          <w:lang w:val="en-US" w:eastAsia="zh-CN"/>
        </w:rPr>
        <w:lastRenderedPageBreak/>
        <w:drawing>
          <wp:inline distT="0" distB="0" distL="0" distR="0">
            <wp:extent cx="6120765" cy="8064500"/>
            <wp:effectExtent l="19050" t="0" r="0" b="0"/>
            <wp:docPr id="12" name="Picture 11" descr="Embedded File_1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dded File_10_0001.jpg"/>
                    <pic:cNvPicPr/>
                  </pic:nvPicPr>
                  <pic:blipFill>
                    <a:blip r:embed="rId22" cstate="print"/>
                    <a:stretch>
                      <a:fillRect/>
                    </a:stretch>
                  </pic:blipFill>
                  <pic:spPr>
                    <a:xfrm>
                      <a:off x="0" y="0"/>
                      <a:ext cx="6120765" cy="8064500"/>
                    </a:xfrm>
                    <a:prstGeom prst="rect">
                      <a:avLst/>
                    </a:prstGeom>
                  </pic:spPr>
                </pic:pic>
              </a:graphicData>
            </a:graphic>
          </wp:inline>
        </w:drawing>
      </w:r>
      <w:r w:rsidR="00EF6893">
        <w:rPr>
          <w:noProof/>
          <w:lang w:val="en-US" w:eastAsia="zh-CN"/>
        </w:rPr>
        <w:lastRenderedPageBreak/>
        <w:drawing>
          <wp:inline distT="0" distB="0" distL="0" distR="0">
            <wp:extent cx="6120765" cy="8064500"/>
            <wp:effectExtent l="19050" t="0" r="0" b="0"/>
            <wp:docPr id="13" name="Picture 12" descr="Embedded File_1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dded File_11_0001.jpg"/>
                    <pic:cNvPicPr/>
                  </pic:nvPicPr>
                  <pic:blipFill>
                    <a:blip r:embed="rId23" cstate="print"/>
                    <a:stretch>
                      <a:fillRect/>
                    </a:stretch>
                  </pic:blipFill>
                  <pic:spPr>
                    <a:xfrm>
                      <a:off x="0" y="0"/>
                      <a:ext cx="6120765" cy="8064500"/>
                    </a:xfrm>
                    <a:prstGeom prst="rect">
                      <a:avLst/>
                    </a:prstGeom>
                  </pic:spPr>
                </pic:pic>
              </a:graphicData>
            </a:graphic>
          </wp:inline>
        </w:drawing>
      </w:r>
      <w:r w:rsidR="00EF6893">
        <w:rPr>
          <w:noProof/>
          <w:lang w:val="en-US" w:eastAsia="zh-CN"/>
        </w:rPr>
        <w:lastRenderedPageBreak/>
        <w:drawing>
          <wp:inline distT="0" distB="0" distL="0" distR="0">
            <wp:extent cx="6120765" cy="8064500"/>
            <wp:effectExtent l="19050" t="0" r="0" b="0"/>
            <wp:docPr id="14" name="Picture 13" descr="Embedded File_1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dded File_12_0001.jpg"/>
                    <pic:cNvPicPr/>
                  </pic:nvPicPr>
                  <pic:blipFill>
                    <a:blip r:embed="rId24" cstate="print"/>
                    <a:stretch>
                      <a:fillRect/>
                    </a:stretch>
                  </pic:blipFill>
                  <pic:spPr>
                    <a:xfrm>
                      <a:off x="0" y="0"/>
                      <a:ext cx="6120765" cy="8064500"/>
                    </a:xfrm>
                    <a:prstGeom prst="rect">
                      <a:avLst/>
                    </a:prstGeom>
                  </pic:spPr>
                </pic:pic>
              </a:graphicData>
            </a:graphic>
          </wp:inline>
        </w:drawing>
      </w:r>
    </w:p>
    <w:p w:rsidR="003F6608" w:rsidRDefault="003F6608">
      <w:pPr>
        <w:tabs>
          <w:tab w:val="clear" w:pos="794"/>
          <w:tab w:val="clear" w:pos="1191"/>
          <w:tab w:val="clear" w:pos="1588"/>
          <w:tab w:val="clear" w:pos="1985"/>
        </w:tabs>
        <w:overflowPunct/>
        <w:autoSpaceDE/>
        <w:autoSpaceDN/>
        <w:adjustRightInd/>
        <w:spacing w:before="0"/>
        <w:jc w:val="left"/>
        <w:textAlignment w:val="auto"/>
        <w:rPr>
          <w:lang w:val="en-US"/>
        </w:rPr>
      </w:pPr>
      <w:r>
        <w:rPr>
          <w:noProof/>
          <w:lang w:val="en-US" w:eastAsia="zh-CN"/>
        </w:rPr>
        <w:lastRenderedPageBreak/>
        <w:drawing>
          <wp:inline distT="0" distB="0" distL="0" distR="0">
            <wp:extent cx="6120765" cy="8064500"/>
            <wp:effectExtent l="19050" t="0" r="0" b="0"/>
            <wp:docPr id="15" name="Picture 14" descr="Embedded File_1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dded File_13_0001.jpg"/>
                    <pic:cNvPicPr/>
                  </pic:nvPicPr>
                  <pic:blipFill>
                    <a:blip r:embed="rId25" cstate="print"/>
                    <a:stretch>
                      <a:fillRect/>
                    </a:stretch>
                  </pic:blipFill>
                  <pic:spPr>
                    <a:xfrm>
                      <a:off x="0" y="0"/>
                      <a:ext cx="6120765" cy="8064500"/>
                    </a:xfrm>
                    <a:prstGeom prst="rect">
                      <a:avLst/>
                    </a:prstGeom>
                  </pic:spPr>
                </pic:pic>
              </a:graphicData>
            </a:graphic>
          </wp:inline>
        </w:drawing>
      </w:r>
    </w:p>
    <w:p w:rsidR="003F6608" w:rsidRDefault="003F6608">
      <w:pPr>
        <w:tabs>
          <w:tab w:val="clear" w:pos="794"/>
          <w:tab w:val="clear" w:pos="1191"/>
          <w:tab w:val="clear" w:pos="1588"/>
          <w:tab w:val="clear" w:pos="1985"/>
        </w:tabs>
        <w:overflowPunct/>
        <w:autoSpaceDE/>
        <w:autoSpaceDN/>
        <w:adjustRightInd/>
        <w:spacing w:before="0"/>
        <w:jc w:val="left"/>
        <w:textAlignment w:val="auto"/>
        <w:rPr>
          <w:lang w:val="en-US"/>
        </w:rPr>
      </w:pPr>
    </w:p>
    <w:p w:rsidR="00EF6893" w:rsidRDefault="00EF6893">
      <w:pPr>
        <w:tabs>
          <w:tab w:val="clear" w:pos="794"/>
          <w:tab w:val="clear" w:pos="1191"/>
          <w:tab w:val="clear" w:pos="1588"/>
          <w:tab w:val="clear" w:pos="1985"/>
        </w:tabs>
        <w:overflowPunct/>
        <w:autoSpaceDE/>
        <w:autoSpaceDN/>
        <w:adjustRightInd/>
        <w:spacing w:before="0"/>
        <w:jc w:val="left"/>
        <w:textAlignment w:val="auto"/>
        <w:rPr>
          <w:lang w:val="en-US"/>
        </w:rPr>
      </w:pPr>
    </w:p>
    <w:p w:rsidR="00EF6893" w:rsidRDefault="00EF6893" w:rsidP="00EC5717">
      <w:pPr>
        <w:rPr>
          <w:lang w:val="en-US"/>
        </w:rPr>
      </w:pPr>
    </w:p>
    <w:p w:rsidR="003F6608" w:rsidRDefault="003F6608">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EF6893" w:rsidRDefault="00972196" w:rsidP="00972196">
      <w:pPr>
        <w:pStyle w:val="Parttitle"/>
        <w:rPr>
          <w:lang w:val="en-US"/>
        </w:rPr>
      </w:pPr>
      <w:r>
        <w:rPr>
          <w:lang w:val="en-US"/>
        </w:rPr>
        <w:lastRenderedPageBreak/>
        <w:t>Attachment 2</w:t>
      </w:r>
    </w:p>
    <w:p w:rsidR="00021CB4" w:rsidRDefault="00021CB4" w:rsidP="000D0A1F">
      <w:pPr>
        <w:widowControl w:val="0"/>
        <w:spacing w:before="36" w:line="288" w:lineRule="auto"/>
        <w:ind w:left="4824"/>
        <w:rPr>
          <w:rFonts w:ascii="Garamond" w:hAnsi="Garamond" w:cs="Garamond"/>
          <w:b/>
          <w:bCs/>
          <w:sz w:val="18"/>
          <w:szCs w:val="18"/>
          <w:lang w:val="en-US"/>
        </w:rPr>
      </w:pPr>
    </w:p>
    <w:p w:rsidR="000D0A1F" w:rsidRPr="000D0A1F" w:rsidRDefault="000D0A1F" w:rsidP="000D0A1F">
      <w:pPr>
        <w:widowControl w:val="0"/>
        <w:spacing w:before="36" w:line="288" w:lineRule="auto"/>
        <w:ind w:left="4824"/>
        <w:rPr>
          <w:rFonts w:ascii="Garamond" w:hAnsi="Garamond" w:cs="Garamond"/>
          <w:b/>
          <w:bCs/>
          <w:sz w:val="18"/>
          <w:szCs w:val="18"/>
          <w:lang w:val="en-US"/>
        </w:rPr>
      </w:pPr>
      <w:r w:rsidRPr="000D0A1F">
        <w:rPr>
          <w:rFonts w:ascii="Garamond" w:hAnsi="Garamond" w:cs="Garamond"/>
          <w:b/>
          <w:bCs/>
          <w:sz w:val="18"/>
          <w:szCs w:val="18"/>
          <w:lang w:val="en-US"/>
        </w:rPr>
        <w:t>Rec. 601 -1</w:t>
      </w:r>
    </w:p>
    <w:p w:rsidR="000D0A1F" w:rsidRPr="000D0A1F" w:rsidRDefault="000D0A1F" w:rsidP="000D0A1F">
      <w:pPr>
        <w:widowControl w:val="0"/>
        <w:spacing w:before="180" w:line="480" w:lineRule="auto"/>
        <w:ind w:left="2016" w:right="1224" w:hanging="1512"/>
        <w:rPr>
          <w:rFonts w:ascii="Bookman Old Style" w:hAnsi="Bookman Old Style" w:cs="Bookman Old Style"/>
          <w:i/>
          <w:iCs/>
          <w:sz w:val="18"/>
          <w:szCs w:val="18"/>
          <w:lang w:val="en-US"/>
        </w:rPr>
      </w:pPr>
      <w:r w:rsidRPr="000D0A1F">
        <w:rPr>
          <w:sz w:val="20"/>
          <w:lang w:val="en-US"/>
        </w:rPr>
        <w:t xml:space="preserve">SECTION 11F : DIGITAL METHODS OF TRANSMITTING TELEVISION INFORMATION </w:t>
      </w:r>
      <w:r w:rsidRPr="000D0A1F">
        <w:rPr>
          <w:rFonts w:ascii="Bookman Old Style" w:hAnsi="Bookman Old Style" w:cs="Bookman Old Style"/>
          <w:i/>
          <w:iCs/>
          <w:sz w:val="18"/>
          <w:szCs w:val="18"/>
          <w:lang w:val="en-US"/>
        </w:rPr>
        <w:t>Recommendations and Reports</w:t>
      </w:r>
    </w:p>
    <w:p w:rsidR="000D0A1F" w:rsidRPr="000D0A1F" w:rsidRDefault="000D0A1F" w:rsidP="000D0A1F">
      <w:pPr>
        <w:widowControl w:val="0"/>
        <w:spacing w:line="264" w:lineRule="auto"/>
        <w:ind w:left="4104"/>
        <w:rPr>
          <w:rFonts w:ascii="Bookman Old Style" w:hAnsi="Bookman Old Style" w:cs="Bookman Old Style"/>
          <w:sz w:val="16"/>
          <w:szCs w:val="16"/>
          <w:lang w:val="en-US"/>
        </w:rPr>
      </w:pPr>
      <w:r w:rsidRPr="000D0A1F">
        <w:rPr>
          <w:rFonts w:ascii="Bookman Old Style" w:hAnsi="Bookman Old Style" w:cs="Bookman Old Style"/>
          <w:sz w:val="16"/>
          <w:szCs w:val="16"/>
          <w:lang w:val="en-US"/>
        </w:rPr>
        <w:t>RECOMMENDATION 601</w:t>
      </w:r>
      <w:r w:rsidRPr="000D0A1F">
        <w:rPr>
          <w:sz w:val="20"/>
          <w:lang w:val="en-US"/>
        </w:rPr>
        <w:t>-</w:t>
      </w:r>
      <w:r w:rsidRPr="000D0A1F">
        <w:rPr>
          <w:rFonts w:ascii="Bookman Old Style" w:hAnsi="Bookman Old Style" w:cs="Bookman Old Style"/>
          <w:sz w:val="16"/>
          <w:szCs w:val="16"/>
          <w:lang w:val="en-US"/>
        </w:rPr>
        <w:t>1</w:t>
      </w:r>
    </w:p>
    <w:p w:rsidR="000D0A1F" w:rsidRPr="000D0A1F" w:rsidRDefault="000D0A1F" w:rsidP="000D0A1F">
      <w:pPr>
        <w:widowControl w:val="0"/>
        <w:spacing w:before="36" w:line="480" w:lineRule="auto"/>
        <w:ind w:left="504"/>
        <w:jc w:val="center"/>
        <w:rPr>
          <w:sz w:val="20"/>
          <w:lang w:val="en-US"/>
        </w:rPr>
      </w:pPr>
      <w:r w:rsidRPr="000D0A1F">
        <w:rPr>
          <w:rFonts w:ascii="Calibri" w:hAnsi="Calibri" w:cs="Garamond"/>
          <w:b/>
          <w:bCs/>
          <w:spacing w:val="23"/>
          <w:sz w:val="22"/>
          <w:szCs w:val="22"/>
          <w:lang w:val="en-US"/>
        </w:rPr>
        <w:t>ENCODING PARAMETERS OF DIGITAL TELEVISION FOR STUDIOS*</w:t>
      </w:r>
      <w:r>
        <w:rPr>
          <w:rStyle w:val="FootnoteReference"/>
          <w:rFonts w:ascii="Garamond" w:hAnsi="Garamond" w:cs="Garamond"/>
          <w:b/>
          <w:bCs/>
          <w:spacing w:val="23"/>
          <w:szCs w:val="18"/>
        </w:rPr>
        <w:footnoteReference w:id="1"/>
      </w:r>
      <w:r w:rsidRPr="000D0A1F">
        <w:rPr>
          <w:rFonts w:ascii="Garamond" w:hAnsi="Garamond" w:cs="Garamond"/>
          <w:b/>
          <w:bCs/>
          <w:spacing w:val="23"/>
          <w:sz w:val="18"/>
          <w:szCs w:val="18"/>
          <w:lang w:val="en-US"/>
        </w:rPr>
        <w:br/>
      </w:r>
      <w:r w:rsidRPr="000D0A1F">
        <w:rPr>
          <w:sz w:val="20"/>
          <w:lang w:val="en-US"/>
        </w:rPr>
        <w:t>(Question 25/11, Study Programmes 25G/11, 25H/1 1)</w:t>
      </w:r>
    </w:p>
    <w:p w:rsidR="000D0A1F" w:rsidRPr="00A82D25" w:rsidRDefault="000D0A1F" w:rsidP="000D0A1F">
      <w:pPr>
        <w:widowControl w:val="0"/>
        <w:ind w:left="7416" w:firstLine="504"/>
        <w:rPr>
          <w:rFonts w:ascii="Calibri" w:hAnsi="Calibri"/>
          <w:spacing w:val="-11"/>
          <w:sz w:val="20"/>
        </w:rPr>
      </w:pPr>
      <w:r w:rsidRPr="00A82D25">
        <w:rPr>
          <w:rFonts w:ascii="Calibri" w:hAnsi="Calibri"/>
          <w:spacing w:val="-11"/>
          <w:sz w:val="20"/>
        </w:rPr>
        <w:t xml:space="preserve">(1982-1986) </w:t>
      </w:r>
    </w:p>
    <w:p w:rsidR="000D0A1F" w:rsidRPr="00A82D25" w:rsidRDefault="000D0A1F" w:rsidP="000D0A1F">
      <w:pPr>
        <w:widowControl w:val="0"/>
        <w:rPr>
          <w:rFonts w:ascii="Calibri" w:hAnsi="Calibri"/>
        </w:rPr>
      </w:pPr>
      <w:r w:rsidRPr="00A82D25">
        <w:rPr>
          <w:spacing w:val="-11"/>
        </w:rPr>
        <w:t xml:space="preserve">          </w:t>
      </w:r>
      <w:r w:rsidRPr="00A82D25">
        <w:rPr>
          <w:rFonts w:ascii="Calibri" w:hAnsi="Calibri"/>
        </w:rPr>
        <w:t>The CCIR,</w:t>
      </w:r>
    </w:p>
    <w:p w:rsidR="000D0A1F" w:rsidRPr="00A82D25" w:rsidRDefault="000D0A1F" w:rsidP="000D0A1F">
      <w:pPr>
        <w:widowControl w:val="0"/>
        <w:spacing w:before="324" w:line="292" w:lineRule="auto"/>
        <w:ind w:left="1152"/>
        <w:rPr>
          <w:rFonts w:ascii="Calibri" w:hAnsi="Calibri" w:cs="Garamond"/>
          <w:b/>
          <w:bCs/>
        </w:rPr>
      </w:pPr>
      <w:r w:rsidRPr="00A82D25">
        <w:rPr>
          <w:rFonts w:ascii="Calibri" w:hAnsi="Calibri" w:cs="Garamond"/>
          <w:b/>
          <w:bCs/>
        </w:rPr>
        <w:t>CONSIDERING</w:t>
      </w:r>
    </w:p>
    <w:p w:rsidR="000D0A1F" w:rsidRPr="000D0A1F" w:rsidRDefault="000D0A1F" w:rsidP="004943A7">
      <w:pPr>
        <w:widowControl w:val="0"/>
        <w:numPr>
          <w:ilvl w:val="0"/>
          <w:numId w:val="1"/>
        </w:numPr>
        <w:tabs>
          <w:tab w:val="clear" w:pos="648"/>
          <w:tab w:val="clear" w:pos="794"/>
          <w:tab w:val="clear" w:pos="1191"/>
          <w:tab w:val="clear" w:pos="1588"/>
          <w:tab w:val="clear" w:pos="1985"/>
          <w:tab w:val="num" w:pos="1152"/>
        </w:tabs>
        <w:overflowPunct/>
        <w:adjustRightInd/>
        <w:spacing w:before="144"/>
        <w:textAlignment w:val="auto"/>
        <w:rPr>
          <w:rFonts w:ascii="Calibri" w:hAnsi="Calibri"/>
          <w:sz w:val="22"/>
          <w:szCs w:val="22"/>
          <w:lang w:val="en-US"/>
        </w:rPr>
      </w:pPr>
      <w:r w:rsidRPr="000D0A1F">
        <w:rPr>
          <w:rFonts w:ascii="Calibri" w:hAnsi="Calibri"/>
          <w:spacing w:val="7"/>
          <w:sz w:val="22"/>
          <w:szCs w:val="22"/>
          <w:lang w:val="en-US"/>
        </w:rPr>
        <w:t xml:space="preserve">that there are clear advantages for television broadcasters and programme producers in digital studio </w:t>
      </w:r>
      <w:r w:rsidRPr="000D0A1F">
        <w:rPr>
          <w:rFonts w:ascii="Calibri" w:hAnsi="Calibri"/>
          <w:spacing w:val="8"/>
          <w:sz w:val="22"/>
          <w:szCs w:val="22"/>
          <w:lang w:val="en-US"/>
        </w:rPr>
        <w:t xml:space="preserve">standards which have the greatest number of significant parameter values common to 525-line and 625-line </w:t>
      </w:r>
      <w:r w:rsidRPr="000D0A1F">
        <w:rPr>
          <w:rFonts w:ascii="Calibri" w:hAnsi="Calibri"/>
          <w:sz w:val="22"/>
          <w:szCs w:val="22"/>
          <w:lang w:val="en-US"/>
        </w:rPr>
        <w:t>systems,</w:t>
      </w:r>
    </w:p>
    <w:p w:rsidR="000D0A1F" w:rsidRPr="000D0A1F" w:rsidRDefault="000D0A1F" w:rsidP="004943A7">
      <w:pPr>
        <w:widowControl w:val="0"/>
        <w:numPr>
          <w:ilvl w:val="0"/>
          <w:numId w:val="2"/>
        </w:numPr>
        <w:tabs>
          <w:tab w:val="clear" w:pos="720"/>
          <w:tab w:val="clear" w:pos="794"/>
          <w:tab w:val="clear" w:pos="1191"/>
          <w:tab w:val="clear" w:pos="1588"/>
          <w:tab w:val="clear" w:pos="1985"/>
          <w:tab w:val="num" w:pos="1224"/>
        </w:tabs>
        <w:overflowPunct/>
        <w:adjustRightInd/>
        <w:spacing w:before="36"/>
        <w:jc w:val="left"/>
        <w:textAlignment w:val="auto"/>
        <w:rPr>
          <w:rFonts w:ascii="Calibri" w:hAnsi="Calibri"/>
          <w:sz w:val="22"/>
          <w:szCs w:val="22"/>
          <w:lang w:val="en-US"/>
        </w:rPr>
      </w:pPr>
      <w:r w:rsidRPr="000D0A1F">
        <w:rPr>
          <w:rFonts w:ascii="Calibri" w:hAnsi="Calibri"/>
          <w:spacing w:val="7"/>
          <w:sz w:val="22"/>
          <w:szCs w:val="22"/>
          <w:lang w:val="en-US"/>
        </w:rPr>
        <w:t xml:space="preserve">that a world-wide compatible digital approach will permit the development of equipment with many </w:t>
      </w:r>
      <w:r w:rsidRPr="000D0A1F">
        <w:rPr>
          <w:rFonts w:ascii="Calibri" w:hAnsi="Calibri"/>
          <w:sz w:val="22"/>
          <w:szCs w:val="22"/>
          <w:lang w:val="en-US"/>
        </w:rPr>
        <w:t>common features, permit operating economies and facilitate the international exchange of programmes;</w:t>
      </w:r>
    </w:p>
    <w:p w:rsidR="000D0A1F" w:rsidRPr="000D0A1F" w:rsidRDefault="000D0A1F" w:rsidP="004943A7">
      <w:pPr>
        <w:widowControl w:val="0"/>
        <w:numPr>
          <w:ilvl w:val="0"/>
          <w:numId w:val="2"/>
        </w:numPr>
        <w:tabs>
          <w:tab w:val="clear" w:pos="720"/>
          <w:tab w:val="clear" w:pos="794"/>
          <w:tab w:val="clear" w:pos="1191"/>
          <w:tab w:val="clear" w:pos="1588"/>
          <w:tab w:val="clear" w:pos="1985"/>
          <w:tab w:val="num" w:pos="1224"/>
        </w:tabs>
        <w:overflowPunct/>
        <w:adjustRightInd/>
        <w:spacing w:before="72"/>
        <w:textAlignment w:val="auto"/>
        <w:rPr>
          <w:rFonts w:ascii="Calibri" w:hAnsi="Calibri"/>
          <w:sz w:val="22"/>
          <w:szCs w:val="22"/>
          <w:lang w:val="en-US"/>
        </w:rPr>
      </w:pPr>
      <w:r w:rsidRPr="000D0A1F">
        <w:rPr>
          <w:rFonts w:ascii="Calibri" w:hAnsi="Calibri"/>
          <w:spacing w:val="4"/>
          <w:sz w:val="22"/>
          <w:szCs w:val="22"/>
          <w:lang w:val="en-US"/>
        </w:rPr>
        <w:t xml:space="preserve">that an extensible family of compatible digital coding standards is desirable. Members of such a family </w:t>
      </w:r>
      <w:r w:rsidRPr="000D0A1F">
        <w:rPr>
          <w:rFonts w:ascii="Calibri" w:hAnsi="Calibri"/>
          <w:spacing w:val="8"/>
          <w:sz w:val="22"/>
          <w:szCs w:val="22"/>
          <w:lang w:val="en-US"/>
        </w:rPr>
        <w:t xml:space="preserve">could correspond to different quality levels, facilitate additional processing required by present production </w:t>
      </w:r>
      <w:r w:rsidRPr="000D0A1F">
        <w:rPr>
          <w:rFonts w:ascii="Calibri" w:hAnsi="Calibri"/>
          <w:sz w:val="22"/>
          <w:szCs w:val="22"/>
          <w:lang w:val="en-US"/>
        </w:rPr>
        <w:t>techniques, and cater for future needs;</w:t>
      </w:r>
    </w:p>
    <w:p w:rsidR="000D0A1F" w:rsidRPr="000D0A1F" w:rsidRDefault="000D0A1F" w:rsidP="004943A7">
      <w:pPr>
        <w:widowControl w:val="0"/>
        <w:numPr>
          <w:ilvl w:val="0"/>
          <w:numId w:val="2"/>
        </w:numPr>
        <w:tabs>
          <w:tab w:val="clear" w:pos="720"/>
          <w:tab w:val="clear" w:pos="794"/>
          <w:tab w:val="clear" w:pos="1191"/>
          <w:tab w:val="clear" w:pos="1588"/>
          <w:tab w:val="clear" w:pos="1985"/>
          <w:tab w:val="num" w:pos="1224"/>
        </w:tabs>
        <w:overflowPunct/>
        <w:adjustRightInd/>
        <w:spacing w:before="0"/>
        <w:jc w:val="left"/>
        <w:textAlignment w:val="auto"/>
        <w:rPr>
          <w:rFonts w:ascii="Calibri" w:hAnsi="Calibri"/>
          <w:sz w:val="22"/>
          <w:szCs w:val="22"/>
          <w:lang w:val="en-US"/>
        </w:rPr>
      </w:pPr>
      <w:r w:rsidRPr="000D0A1F">
        <w:rPr>
          <w:rFonts w:ascii="Calibri" w:hAnsi="Calibri"/>
          <w:sz w:val="22"/>
          <w:szCs w:val="22"/>
          <w:lang w:val="en-US"/>
        </w:rPr>
        <w:t xml:space="preserve">that a system based on the coding </w:t>
      </w:r>
      <w:r w:rsidRPr="000D0A1F">
        <w:rPr>
          <w:rFonts w:ascii="Calibri" w:hAnsi="Calibri" w:cs="Garamond"/>
          <w:b/>
          <w:bCs/>
          <w:sz w:val="22"/>
          <w:szCs w:val="22"/>
          <w:lang w:val="en-US"/>
        </w:rPr>
        <w:t xml:space="preserve">of components </w:t>
      </w:r>
      <w:r w:rsidRPr="000D0A1F">
        <w:rPr>
          <w:rFonts w:ascii="Calibri" w:hAnsi="Calibri"/>
          <w:sz w:val="22"/>
          <w:szCs w:val="22"/>
          <w:lang w:val="en-US"/>
        </w:rPr>
        <w:t>is able to meet some, and perhaps all, of these desirable objectives,</w:t>
      </w:r>
    </w:p>
    <w:p w:rsidR="000D0A1F" w:rsidRPr="000D0A1F" w:rsidRDefault="000D0A1F" w:rsidP="004943A7">
      <w:pPr>
        <w:widowControl w:val="0"/>
        <w:numPr>
          <w:ilvl w:val="0"/>
          <w:numId w:val="2"/>
        </w:numPr>
        <w:tabs>
          <w:tab w:val="clear" w:pos="720"/>
          <w:tab w:val="clear" w:pos="794"/>
          <w:tab w:val="clear" w:pos="1191"/>
          <w:tab w:val="clear" w:pos="1588"/>
          <w:tab w:val="clear" w:pos="1985"/>
          <w:tab w:val="num" w:pos="1224"/>
        </w:tabs>
        <w:overflowPunct/>
        <w:adjustRightInd/>
        <w:spacing w:before="72"/>
        <w:textAlignment w:val="auto"/>
        <w:rPr>
          <w:rFonts w:ascii="Calibri" w:hAnsi="Calibri"/>
          <w:sz w:val="22"/>
          <w:szCs w:val="22"/>
          <w:lang w:val="en-US"/>
        </w:rPr>
      </w:pPr>
      <w:r w:rsidRPr="000D0A1F">
        <w:rPr>
          <w:rFonts w:ascii="Calibri" w:hAnsi="Calibri"/>
          <w:spacing w:val="5"/>
          <w:sz w:val="22"/>
          <w:szCs w:val="22"/>
          <w:lang w:val="en-US"/>
        </w:rPr>
        <w:t xml:space="preserve">that the co-siting of samples representing luminance and colour-difference signals (or, if used, the red, </w:t>
      </w:r>
      <w:r w:rsidRPr="000D0A1F">
        <w:rPr>
          <w:rFonts w:ascii="Calibri" w:hAnsi="Calibri"/>
          <w:spacing w:val="6"/>
          <w:sz w:val="22"/>
          <w:szCs w:val="22"/>
          <w:lang w:val="en-US"/>
        </w:rPr>
        <w:t xml:space="preserve">green and blue signals) facilitates the processing of digital component signals, required by present production </w:t>
      </w:r>
      <w:r w:rsidRPr="000D0A1F">
        <w:rPr>
          <w:rFonts w:ascii="Calibri" w:hAnsi="Calibri"/>
          <w:sz w:val="22"/>
          <w:szCs w:val="22"/>
          <w:lang w:val="en-US"/>
        </w:rPr>
        <w:t>techniques,</w:t>
      </w:r>
    </w:p>
    <w:p w:rsidR="000D0A1F" w:rsidRPr="000D0A1F" w:rsidRDefault="000D0A1F" w:rsidP="000D0A1F">
      <w:pPr>
        <w:widowControl w:val="0"/>
        <w:spacing w:before="288" w:line="300" w:lineRule="auto"/>
        <w:ind w:left="1152"/>
        <w:rPr>
          <w:rFonts w:ascii="Calibri" w:hAnsi="Calibri" w:cs="Bookman Old Style"/>
          <w:b/>
          <w:bCs/>
          <w:sz w:val="22"/>
          <w:szCs w:val="22"/>
          <w:lang w:val="en-US"/>
        </w:rPr>
      </w:pPr>
      <w:r w:rsidRPr="000D0A1F">
        <w:rPr>
          <w:rFonts w:ascii="Calibri" w:hAnsi="Calibri" w:cs="Bookman Old Style"/>
          <w:b/>
          <w:bCs/>
          <w:sz w:val="22"/>
          <w:szCs w:val="22"/>
          <w:lang w:val="en-US"/>
        </w:rPr>
        <w:t>UNANIMOUSLY RECOMMENDS</w:t>
      </w:r>
    </w:p>
    <w:p w:rsidR="000D0A1F" w:rsidRPr="000D0A1F" w:rsidRDefault="000D0A1F" w:rsidP="000D0A1F">
      <w:pPr>
        <w:widowControl w:val="0"/>
        <w:spacing w:before="144"/>
        <w:ind w:left="504" w:firstLine="648"/>
        <w:rPr>
          <w:rFonts w:ascii="Calibri" w:hAnsi="Calibri"/>
          <w:sz w:val="22"/>
          <w:szCs w:val="22"/>
          <w:lang w:val="en-US"/>
        </w:rPr>
      </w:pPr>
      <w:r w:rsidRPr="000D0A1F">
        <w:rPr>
          <w:rFonts w:ascii="Calibri" w:hAnsi="Calibri"/>
          <w:spacing w:val="4"/>
          <w:sz w:val="22"/>
          <w:szCs w:val="22"/>
          <w:lang w:val="en-US"/>
        </w:rPr>
        <w:t xml:space="preserve">that the following be used as a basis for digital coding standards for television studios in countries using </w:t>
      </w:r>
      <w:r w:rsidRPr="000D0A1F">
        <w:rPr>
          <w:rFonts w:ascii="Calibri" w:hAnsi="Calibri"/>
          <w:sz w:val="22"/>
          <w:szCs w:val="22"/>
          <w:lang w:val="en-US"/>
        </w:rPr>
        <w:t>the 525-line system as well as in those using the 625-line system:</w:t>
      </w:r>
    </w:p>
    <w:p w:rsidR="000D0A1F" w:rsidRPr="00A82D25" w:rsidRDefault="000D0A1F" w:rsidP="004943A7">
      <w:pPr>
        <w:widowControl w:val="0"/>
        <w:numPr>
          <w:ilvl w:val="0"/>
          <w:numId w:val="3"/>
        </w:numPr>
        <w:tabs>
          <w:tab w:val="clear" w:pos="720"/>
          <w:tab w:val="clear" w:pos="794"/>
          <w:tab w:val="clear" w:pos="1191"/>
          <w:tab w:val="clear" w:pos="1588"/>
          <w:tab w:val="clear" w:pos="1985"/>
          <w:tab w:val="num" w:pos="1224"/>
        </w:tabs>
        <w:overflowPunct/>
        <w:adjustRightInd/>
        <w:spacing w:before="396" w:line="360" w:lineRule="auto"/>
        <w:jc w:val="left"/>
        <w:textAlignment w:val="auto"/>
        <w:rPr>
          <w:rFonts w:ascii="Calibri" w:hAnsi="Calibri" w:cs="Garamond"/>
          <w:b/>
          <w:bCs/>
          <w:sz w:val="22"/>
          <w:szCs w:val="22"/>
        </w:rPr>
      </w:pPr>
      <w:r w:rsidRPr="00A82D25">
        <w:rPr>
          <w:rFonts w:ascii="Calibri" w:hAnsi="Calibri" w:cs="Garamond"/>
          <w:b/>
          <w:bCs/>
          <w:sz w:val="22"/>
          <w:szCs w:val="22"/>
        </w:rPr>
        <w:t>Component coding</w:t>
      </w:r>
    </w:p>
    <w:p w:rsidR="000D0A1F" w:rsidRPr="000D0A1F" w:rsidRDefault="000D0A1F" w:rsidP="000D0A1F">
      <w:pPr>
        <w:widowControl w:val="0"/>
        <w:spacing w:before="36"/>
        <w:ind w:left="504" w:firstLine="648"/>
        <w:rPr>
          <w:rFonts w:ascii="Calibri" w:hAnsi="Calibri"/>
          <w:sz w:val="22"/>
          <w:szCs w:val="22"/>
          <w:lang w:val="en-US"/>
        </w:rPr>
      </w:pPr>
      <w:r w:rsidRPr="000D0A1F">
        <w:rPr>
          <w:rFonts w:ascii="Calibri" w:hAnsi="Calibri"/>
          <w:spacing w:val="5"/>
          <w:sz w:val="22"/>
          <w:szCs w:val="22"/>
          <w:lang w:val="en-US"/>
        </w:rPr>
        <w:t xml:space="preserve">The digital coding should be based on the </w:t>
      </w:r>
      <w:r w:rsidRPr="000D0A1F">
        <w:rPr>
          <w:rFonts w:ascii="Calibri" w:hAnsi="Calibri" w:cs="Garamond"/>
          <w:b/>
          <w:bCs/>
          <w:spacing w:val="5"/>
          <w:sz w:val="22"/>
          <w:szCs w:val="22"/>
          <w:lang w:val="en-US"/>
        </w:rPr>
        <w:t xml:space="preserve">use </w:t>
      </w:r>
      <w:r w:rsidRPr="000D0A1F">
        <w:rPr>
          <w:rFonts w:ascii="Calibri" w:hAnsi="Calibri"/>
          <w:spacing w:val="5"/>
          <w:sz w:val="22"/>
          <w:szCs w:val="22"/>
          <w:lang w:val="en-US"/>
        </w:rPr>
        <w:t xml:space="preserve">of one luminance and two colour-difference signals (or, if </w:t>
      </w:r>
      <w:r w:rsidRPr="000D0A1F">
        <w:rPr>
          <w:rFonts w:ascii="Calibri" w:hAnsi="Calibri"/>
          <w:sz w:val="22"/>
          <w:szCs w:val="22"/>
          <w:lang w:val="en-US"/>
        </w:rPr>
        <w:t>used, the red, green and blue signals).</w:t>
      </w:r>
    </w:p>
    <w:p w:rsidR="000D0A1F" w:rsidRPr="000D0A1F" w:rsidRDefault="000D0A1F" w:rsidP="000D0A1F">
      <w:pPr>
        <w:widowControl w:val="0"/>
        <w:spacing w:before="36"/>
        <w:ind w:left="504" w:firstLine="648"/>
        <w:rPr>
          <w:rFonts w:ascii="Calibri" w:hAnsi="Calibri"/>
          <w:sz w:val="22"/>
          <w:szCs w:val="22"/>
          <w:lang w:val="en-US"/>
        </w:rPr>
      </w:pPr>
      <w:r w:rsidRPr="000D0A1F">
        <w:rPr>
          <w:rFonts w:ascii="Calibri" w:hAnsi="Calibri"/>
          <w:spacing w:val="9"/>
          <w:sz w:val="22"/>
          <w:szCs w:val="22"/>
          <w:lang w:val="en-US"/>
        </w:rPr>
        <w:t xml:space="preserve">The spectral characteristics of the signals must be restricted to eliminate aliasing. When using one </w:t>
      </w:r>
      <w:r w:rsidRPr="000D0A1F">
        <w:rPr>
          <w:rFonts w:ascii="Calibri" w:hAnsi="Calibri"/>
          <w:spacing w:val="3"/>
          <w:sz w:val="22"/>
          <w:szCs w:val="22"/>
          <w:lang w:val="en-US"/>
        </w:rPr>
        <w:t xml:space="preserve">luminance and two colour-difference signals as defined in Table I, this can be achieved by using filters as defined </w:t>
      </w:r>
      <w:r w:rsidRPr="000D0A1F">
        <w:rPr>
          <w:rFonts w:ascii="Calibri" w:hAnsi="Calibri"/>
          <w:spacing w:val="9"/>
          <w:sz w:val="22"/>
          <w:szCs w:val="22"/>
          <w:lang w:val="en-US"/>
        </w:rPr>
        <w:t>in Annex 111, Figs. I and 2. When using E</w:t>
      </w:r>
      <w:r w:rsidRPr="000D0A1F">
        <w:rPr>
          <w:rFonts w:ascii="Calibri" w:hAnsi="Calibri"/>
          <w:spacing w:val="9"/>
          <w:sz w:val="28"/>
          <w:szCs w:val="28"/>
          <w:vertAlign w:val="subscript"/>
          <w:lang w:val="en-US"/>
        </w:rPr>
        <w:t>'</w:t>
      </w:r>
      <w:r w:rsidRPr="000D0A1F">
        <w:rPr>
          <w:rFonts w:ascii="Calibri" w:hAnsi="Calibri"/>
          <w:b/>
          <w:bCs/>
          <w:spacing w:val="9"/>
          <w:sz w:val="28"/>
          <w:szCs w:val="28"/>
          <w:vertAlign w:val="subscript"/>
          <w:lang w:val="en-US"/>
        </w:rPr>
        <w:t>R</w:t>
      </w:r>
      <w:r w:rsidRPr="000D0A1F">
        <w:rPr>
          <w:rFonts w:ascii="Calibri" w:hAnsi="Calibri"/>
          <w:spacing w:val="9"/>
          <w:sz w:val="22"/>
          <w:szCs w:val="22"/>
          <w:lang w:val="en-US"/>
        </w:rPr>
        <w:t>, E',</w:t>
      </w:r>
      <w:r w:rsidRPr="000D0A1F">
        <w:rPr>
          <w:rFonts w:ascii="Calibri" w:hAnsi="Calibri"/>
          <w:b/>
          <w:bCs/>
          <w:spacing w:val="9"/>
          <w:sz w:val="28"/>
          <w:szCs w:val="28"/>
          <w:vertAlign w:val="subscript"/>
          <w:lang w:val="en-US"/>
        </w:rPr>
        <w:t>G</w:t>
      </w:r>
      <w:r w:rsidRPr="000D0A1F">
        <w:rPr>
          <w:rFonts w:ascii="Calibri" w:hAnsi="Calibri"/>
          <w:spacing w:val="9"/>
          <w:sz w:val="22"/>
          <w:szCs w:val="22"/>
          <w:lang w:val="en-US"/>
        </w:rPr>
        <w:t xml:space="preserve">, </w:t>
      </w:r>
      <w:r w:rsidRPr="000D0A1F">
        <w:rPr>
          <w:rFonts w:ascii="Calibri" w:hAnsi="Calibri" w:cs="Bookman Old Style"/>
          <w:i/>
          <w:iCs/>
          <w:spacing w:val="9"/>
          <w:sz w:val="22"/>
          <w:szCs w:val="22"/>
          <w:lang w:val="en-US"/>
        </w:rPr>
        <w:t>E'</w:t>
      </w:r>
      <w:r w:rsidRPr="000D0A1F">
        <w:rPr>
          <w:rFonts w:ascii="Calibri" w:hAnsi="Calibri" w:cs="Bookman Old Style"/>
          <w:i/>
          <w:iCs/>
          <w:spacing w:val="9"/>
          <w:sz w:val="28"/>
          <w:szCs w:val="28"/>
          <w:vertAlign w:val="subscript"/>
          <w:lang w:val="en-US"/>
        </w:rPr>
        <w:t>B</w:t>
      </w:r>
      <w:r w:rsidRPr="000D0A1F">
        <w:rPr>
          <w:rFonts w:ascii="Calibri" w:hAnsi="Calibri" w:cs="Bookman Old Style"/>
          <w:i/>
          <w:iCs/>
          <w:spacing w:val="9"/>
          <w:sz w:val="22"/>
          <w:szCs w:val="22"/>
          <w:lang w:val="en-US"/>
        </w:rPr>
        <w:t xml:space="preserve">  </w:t>
      </w:r>
      <w:r w:rsidRPr="000D0A1F">
        <w:rPr>
          <w:rFonts w:ascii="Calibri" w:hAnsi="Calibri" w:cs="Bookman Old Style"/>
          <w:spacing w:val="9"/>
          <w:sz w:val="22"/>
          <w:szCs w:val="22"/>
          <w:lang w:val="en-US"/>
        </w:rPr>
        <w:t xml:space="preserve">signals or </w:t>
      </w:r>
      <w:r w:rsidRPr="000D0A1F">
        <w:rPr>
          <w:rFonts w:ascii="Calibri" w:hAnsi="Calibri"/>
          <w:spacing w:val="9"/>
          <w:sz w:val="22"/>
          <w:szCs w:val="22"/>
          <w:lang w:val="en-US"/>
        </w:rPr>
        <w:t xml:space="preserve">luminance and colour-difference signals as </w:t>
      </w:r>
      <w:r w:rsidRPr="000D0A1F">
        <w:rPr>
          <w:rFonts w:ascii="Calibri" w:hAnsi="Calibri"/>
          <w:sz w:val="22"/>
          <w:szCs w:val="22"/>
          <w:lang w:val="en-US"/>
        </w:rPr>
        <w:t>defined in Table II of Annex I, the characteristics defined by Fig. 1 of Annex III will apply.</w:t>
      </w:r>
    </w:p>
    <w:p w:rsidR="000D0A1F" w:rsidRPr="000D0A1F" w:rsidRDefault="000D0A1F" w:rsidP="000D0A1F">
      <w:pPr>
        <w:widowControl w:val="0"/>
        <w:spacing w:before="36"/>
        <w:ind w:left="504"/>
        <w:rPr>
          <w:rFonts w:ascii="Calibri" w:hAnsi="Calibri"/>
          <w:sz w:val="22"/>
          <w:szCs w:val="22"/>
          <w:lang w:val="en-US"/>
        </w:rPr>
      </w:pPr>
      <w:r w:rsidRPr="000D0A1F">
        <w:rPr>
          <w:rFonts w:ascii="Calibri" w:hAnsi="Calibri" w:cs="Bookman Old Style"/>
          <w:i/>
          <w:iCs/>
          <w:spacing w:val="11"/>
          <w:sz w:val="22"/>
          <w:szCs w:val="22"/>
          <w:lang w:val="en-US"/>
        </w:rPr>
        <w:t xml:space="preserve">Note. — </w:t>
      </w:r>
      <w:r w:rsidRPr="000D0A1F">
        <w:rPr>
          <w:rFonts w:ascii="Calibri" w:hAnsi="Calibri" w:cs="Bookman Old Style"/>
          <w:spacing w:val="11"/>
          <w:sz w:val="22"/>
          <w:szCs w:val="22"/>
          <w:lang w:val="en-US"/>
        </w:rPr>
        <w:t xml:space="preserve">The values </w:t>
      </w:r>
      <w:r w:rsidRPr="000D0A1F">
        <w:rPr>
          <w:rFonts w:ascii="Calibri" w:hAnsi="Calibri"/>
          <w:spacing w:val="11"/>
          <w:sz w:val="22"/>
          <w:szCs w:val="22"/>
          <w:lang w:val="en-US"/>
        </w:rPr>
        <w:t xml:space="preserve">shown for the luminance filter, used when sampling at 13.5 MHz, given </w:t>
      </w:r>
      <w:r w:rsidRPr="000D0A1F">
        <w:rPr>
          <w:rFonts w:ascii="Calibri" w:hAnsi="Calibri"/>
          <w:spacing w:val="11"/>
          <w:sz w:val="22"/>
          <w:szCs w:val="22"/>
          <w:lang w:val="en-US"/>
        </w:rPr>
        <w:lastRenderedPageBreak/>
        <w:t xml:space="preserve">in Fig. 1 of </w:t>
      </w:r>
      <w:r w:rsidRPr="000D0A1F">
        <w:rPr>
          <w:rFonts w:ascii="Calibri" w:hAnsi="Calibri"/>
          <w:spacing w:val="2"/>
          <w:sz w:val="22"/>
          <w:szCs w:val="22"/>
          <w:lang w:val="en-US"/>
        </w:rPr>
        <w:t xml:space="preserve">Annex III should be considered as provisional. Administrations are requested to perform urgent studies to confirm </w:t>
      </w:r>
      <w:r w:rsidRPr="000D0A1F">
        <w:rPr>
          <w:rFonts w:ascii="Calibri" w:hAnsi="Calibri"/>
          <w:sz w:val="22"/>
          <w:szCs w:val="22"/>
          <w:lang w:val="en-US"/>
        </w:rPr>
        <w:t>these values.</w:t>
      </w:r>
    </w:p>
    <w:p w:rsidR="000D0A1F" w:rsidRPr="006F6D7E" w:rsidRDefault="000D0A1F" w:rsidP="004943A7">
      <w:pPr>
        <w:pStyle w:val="ListParagraph"/>
        <w:widowControl w:val="0"/>
        <w:numPr>
          <w:ilvl w:val="0"/>
          <w:numId w:val="5"/>
        </w:numPr>
        <w:autoSpaceDE w:val="0"/>
        <w:autoSpaceDN w:val="0"/>
        <w:spacing w:before="216" w:line="360" w:lineRule="auto"/>
        <w:rPr>
          <w:rFonts w:ascii="Calibri" w:hAnsi="Calibri" w:cs="Garamond"/>
          <w:b/>
          <w:bCs/>
          <w:sz w:val="22"/>
          <w:szCs w:val="22"/>
        </w:rPr>
      </w:pPr>
      <w:r>
        <w:rPr>
          <w:rFonts w:ascii="Calibri" w:hAnsi="Calibri" w:cs="Garamond"/>
          <w:b/>
          <w:bCs/>
          <w:sz w:val="22"/>
          <w:szCs w:val="22"/>
        </w:rPr>
        <w:t xml:space="preserve"> </w:t>
      </w:r>
      <w:r w:rsidRPr="006F6D7E">
        <w:rPr>
          <w:rFonts w:ascii="Calibri" w:hAnsi="Calibri" w:cs="Garamond"/>
          <w:b/>
          <w:bCs/>
          <w:sz w:val="22"/>
          <w:szCs w:val="22"/>
        </w:rPr>
        <w:t>Extensible family of compatible digital coding standards</w:t>
      </w:r>
    </w:p>
    <w:p w:rsidR="000D0A1F" w:rsidRPr="000D0A1F" w:rsidRDefault="000D0A1F" w:rsidP="000D0A1F">
      <w:pPr>
        <w:widowControl w:val="0"/>
        <w:spacing w:before="72" w:line="204" w:lineRule="auto"/>
        <w:ind w:left="504" w:firstLine="648"/>
        <w:rPr>
          <w:rFonts w:ascii="Calibri" w:hAnsi="Calibri"/>
          <w:sz w:val="22"/>
          <w:szCs w:val="22"/>
          <w:lang w:val="en-US"/>
        </w:rPr>
      </w:pPr>
      <w:r w:rsidRPr="000D0A1F">
        <w:rPr>
          <w:rFonts w:ascii="Calibri" w:hAnsi="Calibri"/>
          <w:spacing w:val="6"/>
          <w:sz w:val="22"/>
          <w:szCs w:val="22"/>
          <w:lang w:val="en-US"/>
        </w:rPr>
        <w:t xml:space="preserve">The digital coding should allow the establishment and evolution of an extensible family of compatible </w:t>
      </w:r>
      <w:r w:rsidRPr="000D0A1F">
        <w:rPr>
          <w:rFonts w:ascii="Calibri" w:hAnsi="Calibri"/>
          <w:sz w:val="22"/>
          <w:szCs w:val="22"/>
          <w:lang w:val="en-US"/>
        </w:rPr>
        <w:t>digital coding standards.</w:t>
      </w:r>
    </w:p>
    <w:p w:rsidR="000D0A1F" w:rsidRPr="000D0A1F" w:rsidRDefault="000D0A1F" w:rsidP="000D0A1F">
      <w:pPr>
        <w:widowControl w:val="0"/>
        <w:spacing w:before="36" w:line="314" w:lineRule="auto"/>
        <w:ind w:left="1152"/>
        <w:rPr>
          <w:rFonts w:ascii="Calibri" w:hAnsi="Calibri"/>
          <w:sz w:val="22"/>
          <w:szCs w:val="22"/>
          <w:lang w:val="en-US"/>
        </w:rPr>
      </w:pPr>
      <w:r w:rsidRPr="000D0A1F">
        <w:rPr>
          <w:rFonts w:ascii="Calibri" w:hAnsi="Calibri"/>
          <w:sz w:val="22"/>
          <w:szCs w:val="22"/>
          <w:lang w:val="en-US"/>
        </w:rPr>
        <w:t>It should be possible to interface simply between any two members of the family.</w:t>
      </w:r>
    </w:p>
    <w:p w:rsidR="000D0A1F" w:rsidRPr="000D0A1F" w:rsidRDefault="000D0A1F" w:rsidP="000D0A1F">
      <w:pPr>
        <w:widowControl w:val="0"/>
        <w:spacing w:after="252"/>
        <w:ind w:left="504" w:firstLine="648"/>
        <w:rPr>
          <w:rFonts w:ascii="Calibri" w:hAnsi="Calibri"/>
          <w:sz w:val="22"/>
          <w:szCs w:val="22"/>
          <w:lang w:val="en-US"/>
        </w:rPr>
      </w:pPr>
      <w:r w:rsidRPr="000D0A1F">
        <w:rPr>
          <w:rFonts w:ascii="Calibri" w:hAnsi="Calibri"/>
          <w:spacing w:val="10"/>
          <w:sz w:val="22"/>
          <w:szCs w:val="22"/>
          <w:lang w:val="en-US"/>
        </w:rPr>
        <w:t xml:space="preserve">The member of the family to be used for the standard digital interface between main digital studio </w:t>
      </w:r>
      <w:r w:rsidRPr="000D0A1F">
        <w:rPr>
          <w:rFonts w:ascii="Calibri" w:hAnsi="Calibri"/>
          <w:spacing w:val="4"/>
          <w:sz w:val="22"/>
          <w:szCs w:val="22"/>
          <w:lang w:val="en-US"/>
        </w:rPr>
        <w:t xml:space="preserve">equipment, and for international programme exchange (i.e. for the interface with video recording equipment and </w:t>
      </w:r>
      <w:r w:rsidRPr="000D0A1F">
        <w:rPr>
          <w:rFonts w:ascii="Calibri" w:hAnsi="Calibri"/>
          <w:spacing w:val="8"/>
          <w:sz w:val="22"/>
          <w:szCs w:val="22"/>
          <w:lang w:val="en-US"/>
        </w:rPr>
        <w:t xml:space="preserve">for the interface with the transmission system) should be that in which the luminance and colour-difference </w:t>
      </w:r>
      <w:r w:rsidRPr="000D0A1F">
        <w:rPr>
          <w:rFonts w:ascii="Calibri" w:hAnsi="Calibri"/>
          <w:sz w:val="22"/>
          <w:szCs w:val="22"/>
          <w:lang w:val="en-US"/>
        </w:rPr>
        <w:t>sampling frequencies are related in the ratio 4:2:2.</w:t>
      </w:r>
    </w:p>
    <w:p w:rsidR="000D0A1F" w:rsidRPr="000D0A1F" w:rsidRDefault="000D0A1F" w:rsidP="000D0A1F">
      <w:pPr>
        <w:widowControl w:val="0"/>
        <w:spacing w:after="252"/>
        <w:ind w:left="504" w:firstLine="648"/>
        <w:rPr>
          <w:rFonts w:ascii="Calibri" w:hAnsi="Calibri" w:cs="Bookman Old Style"/>
          <w:sz w:val="22"/>
          <w:szCs w:val="22"/>
          <w:lang w:val="en-US"/>
        </w:rPr>
      </w:pPr>
      <w:r w:rsidRPr="000D0A1F">
        <w:rPr>
          <w:rFonts w:ascii="Calibri" w:hAnsi="Calibri" w:cs="Bookman Old Style"/>
          <w:spacing w:val="4"/>
          <w:sz w:val="22"/>
          <w:szCs w:val="22"/>
          <w:lang w:val="en-US"/>
        </w:rPr>
        <w:t xml:space="preserve">In a possible higher member of the family the sampling frequencies of the luminance and colour-difference signals (or, if used, the red, green and blue signals) could be related by the ratio 4 : 4 : 4. Tentative specifications </w:t>
      </w:r>
      <w:r w:rsidRPr="000D0A1F">
        <w:rPr>
          <w:rFonts w:ascii="Calibri" w:hAnsi="Calibri" w:cs="Bookman Old Style"/>
          <w:sz w:val="22"/>
          <w:szCs w:val="22"/>
          <w:lang w:val="en-US"/>
        </w:rPr>
        <w:t>for the 4:4:4 member are included in Annex I (see Note).</w:t>
      </w:r>
    </w:p>
    <w:p w:rsidR="000D0A1F" w:rsidRPr="000D0A1F" w:rsidRDefault="000D0A1F" w:rsidP="000D0A1F">
      <w:pPr>
        <w:widowControl w:val="0"/>
        <w:spacing w:before="108" w:line="271" w:lineRule="auto"/>
        <w:rPr>
          <w:rFonts w:ascii="Calibri" w:hAnsi="Calibri" w:cs="Bookman Old Style"/>
          <w:sz w:val="22"/>
          <w:szCs w:val="22"/>
          <w:lang w:val="en-US"/>
        </w:rPr>
      </w:pPr>
      <w:r w:rsidRPr="000D0A1F">
        <w:rPr>
          <w:rFonts w:ascii="Calibri" w:hAnsi="Calibri"/>
          <w:i/>
          <w:iCs/>
          <w:spacing w:val="6"/>
          <w:sz w:val="22"/>
          <w:szCs w:val="22"/>
          <w:lang w:val="en-US"/>
        </w:rPr>
        <w:t xml:space="preserve">Note. — </w:t>
      </w:r>
      <w:r w:rsidRPr="000D0A1F">
        <w:rPr>
          <w:rFonts w:ascii="Calibri" w:hAnsi="Calibri" w:cs="Bookman Old Style"/>
          <w:i/>
          <w:spacing w:val="6"/>
          <w:sz w:val="22"/>
          <w:szCs w:val="22"/>
          <w:lang w:val="en-US"/>
        </w:rPr>
        <w:t xml:space="preserve">Administrations are urgently requested to conduct further studies in order to specify parameters of the </w:t>
      </w:r>
      <w:r w:rsidRPr="000D0A1F">
        <w:rPr>
          <w:rFonts w:ascii="Calibri" w:hAnsi="Calibri" w:cs="Bookman Old Style"/>
          <w:i/>
          <w:spacing w:val="4"/>
          <w:sz w:val="22"/>
          <w:szCs w:val="22"/>
          <w:lang w:val="en-US"/>
        </w:rPr>
        <w:t xml:space="preserve">digital standards for other members of the family. Priority should be accorded to the members of the family below </w:t>
      </w:r>
      <w:r w:rsidRPr="000D0A1F">
        <w:rPr>
          <w:rFonts w:ascii="Calibri" w:hAnsi="Calibri" w:cs="Bookman Old Style"/>
          <w:i/>
          <w:sz w:val="22"/>
          <w:szCs w:val="22"/>
          <w:lang w:val="en-US"/>
        </w:rPr>
        <w:t>4 :2 :2. The number of additional standards specified should be kept to a minimum.</w:t>
      </w:r>
    </w:p>
    <w:p w:rsidR="000D0A1F" w:rsidRPr="000D0A1F" w:rsidRDefault="000D0A1F" w:rsidP="004943A7">
      <w:pPr>
        <w:widowControl w:val="0"/>
        <w:numPr>
          <w:ilvl w:val="0"/>
          <w:numId w:val="4"/>
        </w:numPr>
        <w:tabs>
          <w:tab w:val="clear" w:pos="794"/>
          <w:tab w:val="clear" w:pos="1191"/>
          <w:tab w:val="clear" w:pos="1588"/>
          <w:tab w:val="clear" w:pos="1985"/>
          <w:tab w:val="left" w:pos="810"/>
        </w:tabs>
        <w:overflowPunct/>
        <w:adjustRightInd/>
        <w:spacing w:before="576" w:line="360" w:lineRule="auto"/>
        <w:ind w:left="360"/>
        <w:textAlignment w:val="auto"/>
        <w:rPr>
          <w:rFonts w:ascii="Calibri" w:hAnsi="Calibri" w:cs="Bookman Old Style"/>
          <w:b/>
          <w:bCs/>
          <w:sz w:val="22"/>
          <w:szCs w:val="22"/>
          <w:lang w:val="en-US"/>
        </w:rPr>
      </w:pPr>
      <w:r w:rsidRPr="000D0A1F">
        <w:rPr>
          <w:rFonts w:ascii="Calibri" w:hAnsi="Calibri" w:cs="Bookman Old Style"/>
          <w:b/>
          <w:bCs/>
          <w:sz w:val="22"/>
          <w:szCs w:val="22"/>
          <w:lang w:val="en-US"/>
        </w:rPr>
        <w:t xml:space="preserve">    Specifications applicable to any member of the family</w:t>
      </w:r>
    </w:p>
    <w:p w:rsidR="000D0A1F" w:rsidRPr="000D0A1F" w:rsidRDefault="000D0A1F" w:rsidP="000D0A1F">
      <w:pPr>
        <w:widowControl w:val="0"/>
        <w:tabs>
          <w:tab w:val="left" w:pos="600"/>
        </w:tabs>
        <w:spacing w:before="252" w:line="276" w:lineRule="auto"/>
        <w:rPr>
          <w:rFonts w:ascii="Calibri" w:hAnsi="Calibri" w:cs="Bookman Old Style"/>
          <w:sz w:val="22"/>
          <w:szCs w:val="22"/>
          <w:lang w:val="en-US"/>
        </w:rPr>
      </w:pPr>
      <w:r w:rsidRPr="000D0A1F">
        <w:rPr>
          <w:rFonts w:ascii="Calibri" w:hAnsi="Calibri" w:cs="Bookman Old Style"/>
          <w:sz w:val="22"/>
          <w:szCs w:val="22"/>
          <w:lang w:val="en-US"/>
        </w:rPr>
        <w:tab/>
        <w:t xml:space="preserve">  3.1</w:t>
      </w:r>
      <w:r w:rsidRPr="000D0A1F">
        <w:rPr>
          <w:rFonts w:ascii="Calibri" w:hAnsi="Calibri" w:cs="Bookman Old Style"/>
          <w:spacing w:val="5"/>
          <w:sz w:val="22"/>
          <w:szCs w:val="22"/>
          <w:lang w:val="en-US"/>
        </w:rPr>
        <w:tab/>
        <w:t>Sampling structures should be spatially static. This is the case, for example, for the orthogonal sampling</w:t>
      </w:r>
      <w:r w:rsidRPr="000D0A1F">
        <w:rPr>
          <w:rFonts w:ascii="Calibri" w:hAnsi="Calibri" w:cs="Bookman Old Style"/>
          <w:sz w:val="22"/>
          <w:szCs w:val="22"/>
          <w:lang w:val="en-US"/>
        </w:rPr>
        <w:t xml:space="preserve"> structure specified in § 4 of the present Recommendation for the 4:2:2 member of the family.</w:t>
      </w:r>
    </w:p>
    <w:p w:rsidR="000D0A1F" w:rsidRPr="000D0A1F" w:rsidRDefault="000D0A1F" w:rsidP="000D0A1F">
      <w:pPr>
        <w:widowControl w:val="0"/>
        <w:spacing w:before="108" w:line="273" w:lineRule="auto"/>
        <w:ind w:firstLine="720"/>
        <w:rPr>
          <w:rFonts w:ascii="Calibri" w:hAnsi="Calibri" w:cs="Bookman Old Style"/>
          <w:sz w:val="22"/>
          <w:szCs w:val="22"/>
          <w:lang w:val="en-US"/>
        </w:rPr>
      </w:pPr>
      <w:r w:rsidRPr="000D0A1F">
        <w:rPr>
          <w:rFonts w:ascii="Calibri" w:hAnsi="Calibri" w:cs="Bookman Old Style"/>
          <w:spacing w:val="9"/>
          <w:sz w:val="22"/>
          <w:szCs w:val="22"/>
          <w:lang w:val="en-US"/>
        </w:rPr>
        <w:t>3.2     If the samples represent luminance and two simultaneous colour-difference signals, each pair of colour-</w:t>
      </w:r>
      <w:r w:rsidRPr="000D0A1F">
        <w:rPr>
          <w:rFonts w:ascii="Calibri" w:hAnsi="Calibri" w:cs="Bookman Old Style"/>
          <w:spacing w:val="4"/>
          <w:sz w:val="22"/>
          <w:szCs w:val="22"/>
          <w:lang w:val="en-US"/>
        </w:rPr>
        <w:t xml:space="preserve">difference samples should be spatially co-sited. If samples representing red, green and blue signals are used they </w:t>
      </w:r>
      <w:r w:rsidRPr="000D0A1F">
        <w:rPr>
          <w:rFonts w:ascii="Calibri" w:hAnsi="Calibri" w:cs="Bookman Old Style"/>
          <w:sz w:val="22"/>
          <w:szCs w:val="22"/>
          <w:lang w:val="en-US"/>
        </w:rPr>
        <w:t>should be co-sited.</w:t>
      </w:r>
    </w:p>
    <w:p w:rsidR="000D0A1F" w:rsidRPr="000D0A1F" w:rsidRDefault="000D0A1F" w:rsidP="000D0A1F">
      <w:pPr>
        <w:widowControl w:val="0"/>
        <w:spacing w:before="108" w:line="276" w:lineRule="auto"/>
        <w:ind w:firstLine="720"/>
        <w:rPr>
          <w:rFonts w:ascii="Calibri" w:hAnsi="Calibri" w:cs="Bookman Old Style"/>
          <w:sz w:val="22"/>
          <w:szCs w:val="22"/>
          <w:lang w:val="en-US"/>
        </w:rPr>
      </w:pPr>
      <w:r w:rsidRPr="000D0A1F">
        <w:rPr>
          <w:rFonts w:ascii="Calibri" w:hAnsi="Calibri" w:cs="Bookman Old Style"/>
          <w:spacing w:val="11"/>
          <w:sz w:val="22"/>
          <w:szCs w:val="22"/>
          <w:lang w:val="en-US"/>
        </w:rPr>
        <w:t xml:space="preserve">3.3    The digital standard adopted for each member of the family should permit world-wide acceptance and </w:t>
      </w:r>
      <w:r w:rsidRPr="000D0A1F">
        <w:rPr>
          <w:rFonts w:ascii="Calibri" w:hAnsi="Calibri" w:cs="Bookman Old Style"/>
          <w:spacing w:val="5"/>
          <w:sz w:val="22"/>
          <w:szCs w:val="22"/>
          <w:lang w:val="en-US"/>
        </w:rPr>
        <w:t xml:space="preserve">application in operation; one condition to achieve this goal is that, for each member of the family, the number of samples per line specified for 525-line and 625-line systems shall be compatible (preferably the same number of </w:t>
      </w:r>
      <w:r w:rsidRPr="000D0A1F">
        <w:rPr>
          <w:rFonts w:ascii="Calibri" w:hAnsi="Calibri" w:cs="Bookman Old Style"/>
          <w:sz w:val="22"/>
          <w:szCs w:val="22"/>
          <w:lang w:val="en-US"/>
        </w:rPr>
        <w:t>samples per line).</w:t>
      </w:r>
    </w:p>
    <w:p w:rsidR="000D0A1F" w:rsidRPr="000D0A1F" w:rsidRDefault="000D0A1F" w:rsidP="004943A7">
      <w:pPr>
        <w:widowControl w:val="0"/>
        <w:numPr>
          <w:ilvl w:val="0"/>
          <w:numId w:val="4"/>
        </w:numPr>
        <w:tabs>
          <w:tab w:val="clear" w:pos="576"/>
          <w:tab w:val="clear" w:pos="794"/>
          <w:tab w:val="clear" w:pos="1191"/>
          <w:tab w:val="clear" w:pos="1588"/>
          <w:tab w:val="clear" w:pos="1985"/>
          <w:tab w:val="num" w:pos="720"/>
        </w:tabs>
        <w:overflowPunct/>
        <w:adjustRightInd/>
        <w:spacing w:before="576" w:line="360" w:lineRule="auto"/>
        <w:ind w:left="504"/>
        <w:textAlignment w:val="auto"/>
        <w:rPr>
          <w:rFonts w:ascii="Calibri" w:hAnsi="Calibri" w:cs="Bookman Old Style"/>
          <w:b/>
          <w:bCs/>
          <w:sz w:val="22"/>
          <w:szCs w:val="22"/>
          <w:lang w:val="en-US"/>
        </w:rPr>
      </w:pPr>
      <w:r w:rsidRPr="000D0A1F">
        <w:rPr>
          <w:rFonts w:ascii="Calibri" w:hAnsi="Calibri" w:cs="Bookman Old Style"/>
          <w:b/>
          <w:bCs/>
          <w:sz w:val="22"/>
          <w:szCs w:val="22"/>
          <w:lang w:val="en-US"/>
        </w:rPr>
        <w:t xml:space="preserve">    Encoding parameter values for the 4 : 2 : 2 member of the family</w:t>
      </w:r>
    </w:p>
    <w:p w:rsidR="000D0A1F" w:rsidRPr="000D0A1F" w:rsidRDefault="000D0A1F" w:rsidP="000D0A1F">
      <w:pPr>
        <w:widowControl w:val="0"/>
        <w:spacing w:before="144" w:line="276" w:lineRule="auto"/>
        <w:ind w:firstLine="720"/>
        <w:rPr>
          <w:rFonts w:ascii="Calibri" w:hAnsi="Calibri" w:cs="Bookman Old Style"/>
          <w:sz w:val="22"/>
          <w:szCs w:val="22"/>
          <w:lang w:val="en-US"/>
        </w:rPr>
      </w:pPr>
      <w:r w:rsidRPr="000D0A1F">
        <w:rPr>
          <w:rFonts w:ascii="Calibri" w:hAnsi="Calibri" w:cs="Bookman Old Style"/>
          <w:spacing w:val="12"/>
          <w:sz w:val="22"/>
          <w:szCs w:val="22"/>
          <w:lang w:val="en-US"/>
        </w:rPr>
        <w:t xml:space="preserve">The following specification (Table I) applies to the 4 :2 :2 member of the family, to be used for the </w:t>
      </w:r>
      <w:r w:rsidRPr="000D0A1F">
        <w:rPr>
          <w:rFonts w:ascii="Calibri" w:hAnsi="Calibri" w:cs="Bookman Old Style"/>
          <w:sz w:val="22"/>
          <w:szCs w:val="22"/>
          <w:lang w:val="en-US"/>
        </w:rPr>
        <w:t>standard digital interface between main digital studio equipment and for international programme exchange.</w:t>
      </w:r>
    </w:p>
    <w:p w:rsidR="000D0A1F" w:rsidRPr="000D0A1F" w:rsidRDefault="000D0A1F" w:rsidP="000D0A1F">
      <w:pPr>
        <w:widowControl w:val="0"/>
        <w:spacing w:before="144" w:line="276" w:lineRule="auto"/>
        <w:ind w:firstLine="720"/>
        <w:rPr>
          <w:rFonts w:ascii="Calibri" w:hAnsi="Calibri" w:cs="Bookman Old Style"/>
          <w:sz w:val="22"/>
          <w:szCs w:val="22"/>
          <w:lang w:val="en-US"/>
        </w:rPr>
      </w:pPr>
    </w:p>
    <w:p w:rsidR="000D0A1F" w:rsidRPr="000D0A1F" w:rsidRDefault="000D0A1F" w:rsidP="003F6608">
      <w:pPr>
        <w:keepNext/>
        <w:widowControl w:val="0"/>
        <w:spacing w:after="468" w:line="360" w:lineRule="auto"/>
        <w:jc w:val="center"/>
        <w:rPr>
          <w:rFonts w:ascii="Calibri" w:hAnsi="Calibri" w:cs="Bookman Old Style"/>
          <w:iCs/>
          <w:sz w:val="22"/>
          <w:szCs w:val="22"/>
          <w:lang w:val="en-US"/>
        </w:rPr>
      </w:pPr>
      <w:r w:rsidRPr="000D0A1F">
        <w:rPr>
          <w:rFonts w:ascii="Calibri" w:hAnsi="Calibri"/>
          <w:sz w:val="22"/>
          <w:szCs w:val="22"/>
          <w:lang w:val="en-US"/>
        </w:rPr>
        <w:lastRenderedPageBreak/>
        <w:t xml:space="preserve">TABLE I — </w:t>
      </w:r>
      <w:r w:rsidRPr="000D0A1F">
        <w:rPr>
          <w:rFonts w:ascii="Calibri" w:hAnsi="Calibri" w:cs="Bookman Old Style"/>
          <w:iCs/>
          <w:sz w:val="22"/>
          <w:szCs w:val="22"/>
          <w:lang w:val="en-US"/>
        </w:rPr>
        <w:t>Encoding parameter values</w:t>
      </w:r>
      <w:r w:rsidRPr="000D0A1F">
        <w:rPr>
          <w:rFonts w:ascii="Calibri" w:hAnsi="Calibri" w:cs="Bookman Old Style"/>
          <w:iCs/>
          <w:sz w:val="22"/>
          <w:szCs w:val="22"/>
          <w:vertAlign w:val="subscript"/>
          <w:lang w:val="en-US"/>
        </w:rPr>
        <w:t>.</w:t>
      </w:r>
      <w:r w:rsidRPr="000D0A1F">
        <w:rPr>
          <w:rFonts w:ascii="Calibri" w:hAnsi="Calibri" w:cs="Bookman Old Style"/>
          <w:iCs/>
          <w:sz w:val="22"/>
          <w:szCs w:val="22"/>
          <w:lang w:val="en-US"/>
        </w:rPr>
        <w:t>for the 4:2:2 member of the family</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338"/>
        <w:gridCol w:w="2790"/>
        <w:gridCol w:w="2448"/>
      </w:tblGrid>
      <w:tr w:rsidR="000D0A1F" w:rsidRPr="00C93C14" w:rsidTr="00EF6893">
        <w:tc>
          <w:tcPr>
            <w:tcW w:w="4338" w:type="dxa"/>
          </w:tcPr>
          <w:p w:rsidR="000D0A1F" w:rsidRPr="000D0A1F" w:rsidRDefault="000D0A1F" w:rsidP="003F6608">
            <w:pPr>
              <w:keepNext/>
              <w:widowControl w:val="0"/>
              <w:spacing w:line="280" w:lineRule="auto"/>
              <w:jc w:val="center"/>
              <w:rPr>
                <w:sz w:val="16"/>
                <w:szCs w:val="16"/>
                <w:lang w:val="en-US"/>
              </w:rPr>
            </w:pPr>
          </w:p>
          <w:p w:rsidR="000D0A1F" w:rsidRPr="000D0A1F" w:rsidRDefault="000D0A1F" w:rsidP="003F6608">
            <w:pPr>
              <w:keepNext/>
              <w:widowControl w:val="0"/>
              <w:spacing w:line="280" w:lineRule="auto"/>
              <w:jc w:val="center"/>
              <w:rPr>
                <w:sz w:val="16"/>
                <w:szCs w:val="16"/>
                <w:lang w:val="en-US"/>
              </w:rPr>
            </w:pPr>
          </w:p>
          <w:p w:rsidR="000D0A1F" w:rsidRPr="00C93C14" w:rsidRDefault="000D0A1F" w:rsidP="003F6608">
            <w:pPr>
              <w:keepNext/>
              <w:widowControl w:val="0"/>
              <w:spacing w:line="280" w:lineRule="auto"/>
              <w:jc w:val="center"/>
              <w:rPr>
                <w:rFonts w:ascii="Calibri" w:hAnsi="Calibri"/>
                <w:sz w:val="22"/>
                <w:szCs w:val="22"/>
              </w:rPr>
            </w:pPr>
            <w:r w:rsidRPr="00C93C14">
              <w:rPr>
                <w:rFonts w:ascii="Calibri" w:hAnsi="Calibri"/>
                <w:sz w:val="22"/>
                <w:szCs w:val="22"/>
              </w:rPr>
              <w:t>Parameters</w:t>
            </w:r>
          </w:p>
          <w:p w:rsidR="000D0A1F" w:rsidRPr="00C93C14" w:rsidRDefault="000D0A1F" w:rsidP="003F6608">
            <w:pPr>
              <w:keepNext/>
              <w:widowControl w:val="0"/>
              <w:spacing w:after="468" w:line="360" w:lineRule="auto"/>
              <w:jc w:val="center"/>
              <w:rPr>
                <w:rFonts w:ascii="Calibri" w:hAnsi="Calibri" w:cs="Bookman Old Style"/>
                <w:i/>
                <w:iCs/>
                <w:sz w:val="22"/>
                <w:szCs w:val="22"/>
              </w:rPr>
            </w:pPr>
          </w:p>
        </w:tc>
        <w:tc>
          <w:tcPr>
            <w:tcW w:w="2790" w:type="dxa"/>
          </w:tcPr>
          <w:p w:rsidR="000D0A1F" w:rsidRPr="00C93C14" w:rsidRDefault="000D0A1F" w:rsidP="003F6608">
            <w:pPr>
              <w:keepNext/>
              <w:widowControl w:val="0"/>
              <w:spacing w:line="360" w:lineRule="auto"/>
              <w:jc w:val="center"/>
              <w:rPr>
                <w:rFonts w:ascii="Calibri" w:hAnsi="Calibri"/>
                <w:sz w:val="22"/>
                <w:szCs w:val="22"/>
              </w:rPr>
            </w:pPr>
          </w:p>
          <w:p w:rsidR="000D0A1F" w:rsidRPr="00C93C14" w:rsidRDefault="000D0A1F" w:rsidP="003F6608">
            <w:pPr>
              <w:keepNext/>
              <w:widowControl w:val="0"/>
              <w:spacing w:line="360" w:lineRule="auto"/>
              <w:jc w:val="center"/>
              <w:rPr>
                <w:rFonts w:ascii="Calibri" w:hAnsi="Calibri"/>
                <w:sz w:val="22"/>
                <w:szCs w:val="22"/>
              </w:rPr>
            </w:pPr>
            <w:r w:rsidRPr="00C93C14">
              <w:rPr>
                <w:rFonts w:ascii="Calibri" w:hAnsi="Calibri"/>
                <w:sz w:val="22"/>
                <w:szCs w:val="22"/>
              </w:rPr>
              <w:t xml:space="preserve">525-line, 60 Field/s </w:t>
            </w:r>
            <w:r w:rsidRPr="00C93C14">
              <w:rPr>
                <w:rFonts w:ascii="Calibri" w:hAnsi="Calibri"/>
                <w:b/>
                <w:bCs/>
                <w:sz w:val="22"/>
                <w:szCs w:val="22"/>
              </w:rPr>
              <w:t>(</w:t>
            </w:r>
            <w:r w:rsidRPr="00A9165E">
              <w:rPr>
                <w:rStyle w:val="FootnoteReference"/>
                <w:rFonts w:ascii="Calibri" w:hAnsi="Calibri" w:cs="Times New Roman Bold"/>
                <w:b/>
                <w:bCs/>
                <w:position w:val="0"/>
                <w:sz w:val="22"/>
                <w:szCs w:val="22"/>
                <w:vertAlign w:val="superscript"/>
              </w:rPr>
              <w:footnoteReference w:id="2"/>
            </w:r>
            <w:r w:rsidRPr="00C93C14">
              <w:rPr>
                <w:rFonts w:ascii="Calibri" w:hAnsi="Calibri"/>
                <w:b/>
                <w:bCs/>
                <w:sz w:val="22"/>
                <w:szCs w:val="22"/>
              </w:rPr>
              <w:t>)</w:t>
            </w:r>
            <w:r w:rsidRPr="00C93C14">
              <w:rPr>
                <w:rFonts w:ascii="Calibri" w:hAnsi="Calibri"/>
                <w:sz w:val="22"/>
                <w:szCs w:val="22"/>
              </w:rPr>
              <w:t xml:space="preserve"> </w:t>
            </w:r>
          </w:p>
          <w:p w:rsidR="000D0A1F" w:rsidRPr="00C93C14" w:rsidRDefault="000D0A1F" w:rsidP="003F6608">
            <w:pPr>
              <w:keepNext/>
              <w:widowControl w:val="0"/>
              <w:spacing w:after="468" w:line="360" w:lineRule="auto"/>
              <w:jc w:val="center"/>
              <w:rPr>
                <w:rFonts w:ascii="Calibri" w:hAnsi="Calibri" w:cs="Bookman Old Style"/>
                <w:i/>
                <w:iCs/>
                <w:sz w:val="22"/>
                <w:szCs w:val="22"/>
              </w:rPr>
            </w:pPr>
            <w:r w:rsidRPr="00C93C14">
              <w:rPr>
                <w:rFonts w:ascii="Calibri" w:hAnsi="Calibri"/>
                <w:sz w:val="22"/>
                <w:szCs w:val="22"/>
              </w:rPr>
              <w:t>systems</w:t>
            </w:r>
          </w:p>
        </w:tc>
        <w:tc>
          <w:tcPr>
            <w:tcW w:w="2448" w:type="dxa"/>
          </w:tcPr>
          <w:p w:rsidR="000D0A1F" w:rsidRPr="00C93C14" w:rsidRDefault="000D0A1F" w:rsidP="003F6608">
            <w:pPr>
              <w:keepNext/>
              <w:widowControl w:val="0"/>
              <w:spacing w:line="360" w:lineRule="auto"/>
              <w:rPr>
                <w:rFonts w:ascii="Calibri" w:hAnsi="Calibri"/>
                <w:sz w:val="22"/>
                <w:szCs w:val="22"/>
              </w:rPr>
            </w:pPr>
          </w:p>
          <w:p w:rsidR="000D0A1F" w:rsidRPr="00C93C14" w:rsidRDefault="000D0A1F" w:rsidP="003F6608">
            <w:pPr>
              <w:keepNext/>
              <w:widowControl w:val="0"/>
              <w:spacing w:line="360" w:lineRule="auto"/>
              <w:jc w:val="center"/>
              <w:rPr>
                <w:rFonts w:ascii="Calibri" w:hAnsi="Calibri"/>
                <w:sz w:val="22"/>
                <w:szCs w:val="22"/>
              </w:rPr>
            </w:pPr>
            <w:r w:rsidRPr="00C93C14">
              <w:rPr>
                <w:rFonts w:ascii="Calibri" w:hAnsi="Calibri"/>
                <w:sz w:val="22"/>
                <w:szCs w:val="22"/>
              </w:rPr>
              <w:t>625-line, 50 field/s(</w:t>
            </w:r>
            <w:r w:rsidRPr="00C93C14">
              <w:rPr>
                <w:rStyle w:val="FootnoteReference"/>
                <w:rFonts w:ascii="Calibri" w:hAnsi="Calibri"/>
                <w:sz w:val="22"/>
                <w:szCs w:val="22"/>
              </w:rPr>
              <w:t>2</w:t>
            </w:r>
            <w:r w:rsidRPr="00C93C14">
              <w:rPr>
                <w:rFonts w:ascii="Calibri" w:hAnsi="Calibri"/>
                <w:sz w:val="22"/>
                <w:szCs w:val="22"/>
              </w:rPr>
              <w:t>)</w:t>
            </w:r>
          </w:p>
          <w:p w:rsidR="000D0A1F" w:rsidRPr="00C93C14" w:rsidRDefault="000D0A1F" w:rsidP="003F6608">
            <w:pPr>
              <w:keepNext/>
              <w:widowControl w:val="0"/>
              <w:spacing w:line="360" w:lineRule="auto"/>
              <w:jc w:val="center"/>
              <w:rPr>
                <w:rFonts w:ascii="Calibri" w:hAnsi="Calibri" w:cs="Bookman Old Style"/>
                <w:i/>
                <w:iCs/>
                <w:sz w:val="22"/>
                <w:szCs w:val="22"/>
              </w:rPr>
            </w:pPr>
            <w:r w:rsidRPr="00C93C14">
              <w:rPr>
                <w:rFonts w:ascii="Calibri" w:hAnsi="Calibri"/>
                <w:sz w:val="22"/>
                <w:szCs w:val="22"/>
              </w:rPr>
              <w:t>systems</w:t>
            </w:r>
          </w:p>
        </w:tc>
      </w:tr>
      <w:tr w:rsidR="000D0A1F" w:rsidRPr="001C13A7" w:rsidTr="00EF6893">
        <w:tc>
          <w:tcPr>
            <w:tcW w:w="4338" w:type="dxa"/>
          </w:tcPr>
          <w:p w:rsidR="000D0A1F" w:rsidRPr="00C93C14" w:rsidRDefault="000D0A1F" w:rsidP="00EF6893">
            <w:pPr>
              <w:widowControl w:val="0"/>
              <w:tabs>
                <w:tab w:val="left" w:pos="4050"/>
              </w:tabs>
              <w:spacing w:after="144" w:line="285" w:lineRule="auto"/>
              <w:ind w:left="1008"/>
              <w:rPr>
                <w:sz w:val="16"/>
                <w:szCs w:val="16"/>
              </w:rPr>
            </w:pPr>
            <w:r w:rsidRPr="00C93C14">
              <w:rPr>
                <w:sz w:val="16"/>
                <w:szCs w:val="16"/>
              </w:rPr>
              <w:tab/>
            </w:r>
          </w:p>
          <w:p w:rsidR="000D0A1F" w:rsidRPr="00C93C14" w:rsidRDefault="000D0A1F" w:rsidP="00EF6893">
            <w:pPr>
              <w:widowControl w:val="0"/>
              <w:spacing w:line="328" w:lineRule="auto"/>
              <w:rPr>
                <w:rFonts w:ascii="Calibri" w:hAnsi="Calibri" w:cs="Bookman Old Style"/>
                <w:i/>
                <w:iCs/>
                <w:sz w:val="22"/>
                <w:szCs w:val="22"/>
              </w:rPr>
            </w:pPr>
            <w:r w:rsidRPr="00C93C14">
              <w:rPr>
                <w:rFonts w:ascii="Calibri" w:hAnsi="Calibri"/>
                <w:sz w:val="22"/>
                <w:szCs w:val="22"/>
              </w:rPr>
              <w:t xml:space="preserve">1. Coded signals: Y, </w:t>
            </w:r>
            <w:r w:rsidRPr="00C93C14">
              <w:rPr>
                <w:rFonts w:ascii="Calibri" w:hAnsi="Calibri" w:cs="Arial"/>
                <w:i/>
                <w:iCs/>
                <w:sz w:val="22"/>
                <w:szCs w:val="22"/>
              </w:rPr>
              <w:t>CR, CB</w:t>
            </w:r>
          </w:p>
        </w:tc>
        <w:tc>
          <w:tcPr>
            <w:tcW w:w="5238" w:type="dxa"/>
            <w:gridSpan w:val="2"/>
          </w:tcPr>
          <w:p w:rsidR="000D0A1F" w:rsidRPr="000D0A1F" w:rsidRDefault="000D0A1F" w:rsidP="00EF6893">
            <w:pPr>
              <w:widowControl w:val="0"/>
              <w:spacing w:after="216"/>
              <w:ind w:right="288"/>
              <w:jc w:val="center"/>
              <w:rPr>
                <w:rFonts w:ascii="Calibri" w:hAnsi="Calibri" w:cs="Bookman Old Style"/>
                <w:i/>
                <w:iCs/>
                <w:sz w:val="22"/>
                <w:szCs w:val="22"/>
                <w:lang w:val="en-US"/>
              </w:rPr>
            </w:pPr>
            <w:r w:rsidRPr="000D0A1F">
              <w:rPr>
                <w:rFonts w:ascii="Calibri" w:hAnsi="Calibri"/>
                <w:sz w:val="22"/>
                <w:szCs w:val="22"/>
                <w:lang w:val="en-US"/>
              </w:rPr>
              <w:t xml:space="preserve">These signals are obtained from gamma pre-corrected signals, namely: </w:t>
            </w:r>
            <w:r w:rsidRPr="000D0A1F">
              <w:rPr>
                <w:rFonts w:ascii="Calibri" w:hAnsi="Calibri" w:cs="Bookman Old Style"/>
                <w:iCs/>
                <w:sz w:val="22"/>
                <w:szCs w:val="22"/>
                <w:lang w:val="en-US"/>
              </w:rPr>
              <w:t>E'</w:t>
            </w:r>
            <w:r w:rsidRPr="000D0A1F">
              <w:rPr>
                <w:rFonts w:ascii="Calibri" w:hAnsi="Calibri" w:cs="Bookman Old Style"/>
                <w:iCs/>
                <w:sz w:val="28"/>
                <w:szCs w:val="28"/>
                <w:vertAlign w:val="subscript"/>
                <w:lang w:val="en-US"/>
              </w:rPr>
              <w:t>Y</w:t>
            </w:r>
            <w:r w:rsidRPr="000D0A1F">
              <w:rPr>
                <w:rFonts w:ascii="Calibri" w:hAnsi="Calibri" w:cs="Bookman Old Style"/>
                <w:iCs/>
                <w:sz w:val="22"/>
                <w:szCs w:val="22"/>
                <w:lang w:val="en-US"/>
              </w:rPr>
              <w:t>, E'</w:t>
            </w:r>
            <w:r w:rsidRPr="000D0A1F">
              <w:rPr>
                <w:rFonts w:ascii="Calibri" w:hAnsi="Calibri" w:cs="Bookman Old Style"/>
                <w:iCs/>
                <w:sz w:val="28"/>
                <w:szCs w:val="28"/>
                <w:vertAlign w:val="subscript"/>
                <w:lang w:val="en-US"/>
              </w:rPr>
              <w:t>R</w:t>
            </w:r>
            <w:r w:rsidRPr="000D0A1F">
              <w:rPr>
                <w:rFonts w:ascii="Calibri" w:hAnsi="Calibri" w:cs="Bookman Old Style"/>
                <w:iCs/>
                <w:sz w:val="22"/>
                <w:szCs w:val="22"/>
                <w:lang w:val="en-US"/>
              </w:rPr>
              <w:t xml:space="preserve"> — E'</w:t>
            </w:r>
            <w:r w:rsidRPr="000D0A1F">
              <w:rPr>
                <w:rFonts w:ascii="Calibri" w:hAnsi="Calibri" w:cs="Bookman Old Style"/>
                <w:iCs/>
                <w:sz w:val="28"/>
                <w:szCs w:val="28"/>
                <w:vertAlign w:val="subscript"/>
                <w:lang w:val="en-US"/>
              </w:rPr>
              <w:t>Y</w:t>
            </w:r>
            <w:r w:rsidRPr="000D0A1F">
              <w:rPr>
                <w:rFonts w:ascii="Calibri" w:hAnsi="Calibri" w:cs="Bookman Old Style"/>
                <w:iCs/>
                <w:sz w:val="22"/>
                <w:szCs w:val="22"/>
                <w:lang w:val="en-US"/>
              </w:rPr>
              <w:t>, E'</w:t>
            </w:r>
            <w:r w:rsidRPr="000D0A1F">
              <w:rPr>
                <w:rFonts w:ascii="Calibri" w:hAnsi="Calibri" w:cs="Bookman Old Style"/>
                <w:iCs/>
                <w:sz w:val="28"/>
                <w:szCs w:val="28"/>
                <w:vertAlign w:val="subscript"/>
                <w:lang w:val="en-US"/>
              </w:rPr>
              <w:t>B</w:t>
            </w:r>
            <w:r w:rsidRPr="000D0A1F">
              <w:rPr>
                <w:rFonts w:ascii="Calibri" w:hAnsi="Calibri" w:cs="Bookman Old Style"/>
                <w:iCs/>
                <w:sz w:val="22"/>
                <w:szCs w:val="22"/>
                <w:lang w:val="en-US"/>
              </w:rPr>
              <w:t xml:space="preserve"> — E'</w:t>
            </w:r>
            <w:r w:rsidRPr="000D0A1F">
              <w:rPr>
                <w:rFonts w:ascii="Calibri" w:hAnsi="Calibri" w:cs="Bookman Old Style"/>
                <w:iCs/>
                <w:sz w:val="28"/>
                <w:szCs w:val="28"/>
                <w:vertAlign w:val="subscript"/>
                <w:lang w:val="en-US"/>
              </w:rPr>
              <w:t>Y</w:t>
            </w:r>
            <w:r w:rsidRPr="000D0A1F">
              <w:rPr>
                <w:rFonts w:ascii="Calibri" w:hAnsi="Calibri" w:cs="Bookman Old Style"/>
                <w:iCs/>
                <w:sz w:val="22"/>
                <w:szCs w:val="22"/>
                <w:lang w:val="en-US"/>
              </w:rPr>
              <w:t xml:space="preserve"> </w:t>
            </w:r>
            <w:r w:rsidRPr="000D0A1F">
              <w:rPr>
                <w:rFonts w:ascii="Calibri" w:hAnsi="Calibri"/>
                <w:sz w:val="22"/>
                <w:szCs w:val="22"/>
                <w:lang w:val="en-US"/>
              </w:rPr>
              <w:t>(Annex I1, § 2 refers)</w:t>
            </w:r>
          </w:p>
        </w:tc>
      </w:tr>
      <w:tr w:rsidR="000D0A1F" w:rsidRPr="00C93C14" w:rsidTr="00EF6893">
        <w:trPr>
          <w:trHeight w:val="1610"/>
        </w:trPr>
        <w:tc>
          <w:tcPr>
            <w:tcW w:w="4338" w:type="dxa"/>
          </w:tcPr>
          <w:p w:rsidR="000D0A1F" w:rsidRPr="000D0A1F" w:rsidRDefault="000D0A1F" w:rsidP="00EF6893">
            <w:pPr>
              <w:widowControl w:val="0"/>
              <w:spacing w:before="180" w:line="360" w:lineRule="auto"/>
              <w:rPr>
                <w:rFonts w:ascii="Calibri" w:hAnsi="Calibri"/>
                <w:sz w:val="22"/>
                <w:szCs w:val="22"/>
                <w:lang w:val="en-US"/>
              </w:rPr>
            </w:pPr>
            <w:r w:rsidRPr="000D0A1F">
              <w:rPr>
                <w:rFonts w:ascii="Calibri" w:hAnsi="Calibri"/>
                <w:sz w:val="22"/>
                <w:szCs w:val="22"/>
                <w:lang w:val="en-US"/>
              </w:rPr>
              <w:t>2. Number of samples per total line:</w:t>
            </w:r>
          </w:p>
          <w:p w:rsidR="000D0A1F" w:rsidRPr="00C93C14" w:rsidRDefault="000D0A1F" w:rsidP="00EF6893">
            <w:pPr>
              <w:widowControl w:val="0"/>
              <w:spacing w:after="120" w:line="360" w:lineRule="auto"/>
              <w:rPr>
                <w:rFonts w:ascii="Calibri" w:hAnsi="Calibri"/>
                <w:sz w:val="22"/>
                <w:szCs w:val="22"/>
              </w:rPr>
            </w:pPr>
            <w:r w:rsidRPr="000D0A1F">
              <w:rPr>
                <w:rFonts w:ascii="Calibri" w:hAnsi="Calibri"/>
                <w:sz w:val="22"/>
                <w:szCs w:val="22"/>
                <w:lang w:val="en-US"/>
              </w:rPr>
              <w:t xml:space="preserve">              </w:t>
            </w:r>
            <w:r w:rsidRPr="00C93C14">
              <w:rPr>
                <w:rFonts w:ascii="Calibri" w:hAnsi="Calibri"/>
                <w:sz w:val="22"/>
                <w:szCs w:val="22"/>
              </w:rPr>
              <w:t xml:space="preserve">-luminance signal (Y) </w:t>
            </w:r>
          </w:p>
          <w:p w:rsidR="000D0A1F" w:rsidRPr="00C93C14" w:rsidRDefault="000D0A1F" w:rsidP="00EF6893">
            <w:pPr>
              <w:widowControl w:val="0"/>
              <w:spacing w:line="360" w:lineRule="auto"/>
              <w:jc w:val="center"/>
              <w:rPr>
                <w:rFonts w:ascii="Calibri" w:hAnsi="Calibri" w:cs="Bookman Old Style"/>
                <w:i/>
                <w:iCs/>
                <w:sz w:val="22"/>
                <w:szCs w:val="22"/>
              </w:rPr>
            </w:pPr>
            <w:r w:rsidRPr="00C93C14">
              <w:rPr>
                <w:rFonts w:ascii="Calibri" w:hAnsi="Calibri"/>
                <w:sz w:val="22"/>
                <w:szCs w:val="22"/>
              </w:rPr>
              <w:t xml:space="preserve">             -each colour-difference signal</w:t>
            </w:r>
            <w:r w:rsidRPr="00C93C14">
              <w:rPr>
                <w:rFonts w:ascii="Calibri" w:hAnsi="Calibri" w:cs="Verdana"/>
                <w:sz w:val="22"/>
                <w:szCs w:val="22"/>
              </w:rPr>
              <w:t>(C</w:t>
            </w:r>
            <w:r w:rsidRPr="00C75F90">
              <w:rPr>
                <w:rFonts w:ascii="Calibri" w:hAnsi="Calibri" w:cs="Verdana"/>
                <w:sz w:val="28"/>
                <w:szCs w:val="28"/>
                <w:vertAlign w:val="subscript"/>
              </w:rPr>
              <w:t>R</w:t>
            </w:r>
            <w:r w:rsidRPr="00C93C14">
              <w:rPr>
                <w:rFonts w:ascii="Calibri" w:hAnsi="Calibri" w:cs="Verdana"/>
                <w:sz w:val="22"/>
                <w:szCs w:val="22"/>
              </w:rPr>
              <w:t>, C</w:t>
            </w:r>
            <w:r w:rsidRPr="00C75F90">
              <w:rPr>
                <w:rFonts w:ascii="Calibri" w:hAnsi="Calibri" w:cs="Verdana"/>
                <w:sz w:val="28"/>
                <w:szCs w:val="28"/>
                <w:vertAlign w:val="subscript"/>
              </w:rPr>
              <w:t>B</w:t>
            </w:r>
            <w:r w:rsidRPr="00C93C14">
              <w:rPr>
                <w:rFonts w:ascii="Calibri" w:hAnsi="Calibri" w:cs="Verdana"/>
                <w:sz w:val="22"/>
                <w:szCs w:val="22"/>
              </w:rPr>
              <w:t>)</w:t>
            </w:r>
          </w:p>
        </w:tc>
        <w:tc>
          <w:tcPr>
            <w:tcW w:w="2790" w:type="dxa"/>
          </w:tcPr>
          <w:p w:rsidR="000D0A1F" w:rsidRPr="00C93C14" w:rsidRDefault="000D0A1F" w:rsidP="00EF6893">
            <w:pPr>
              <w:widowControl w:val="0"/>
              <w:spacing w:after="120" w:line="360" w:lineRule="auto"/>
              <w:jc w:val="center"/>
              <w:rPr>
                <w:rFonts w:ascii="Calibri" w:hAnsi="Calibri"/>
                <w:sz w:val="22"/>
                <w:szCs w:val="22"/>
              </w:rPr>
            </w:pPr>
          </w:p>
          <w:p w:rsidR="000D0A1F" w:rsidRPr="00C93C14" w:rsidRDefault="000D0A1F" w:rsidP="00EF6893">
            <w:pPr>
              <w:widowControl w:val="0"/>
              <w:spacing w:after="240" w:line="360" w:lineRule="auto"/>
              <w:jc w:val="center"/>
              <w:rPr>
                <w:rFonts w:ascii="Calibri" w:hAnsi="Calibri"/>
                <w:sz w:val="22"/>
                <w:szCs w:val="22"/>
              </w:rPr>
            </w:pPr>
            <w:r w:rsidRPr="00C93C14">
              <w:rPr>
                <w:rFonts w:ascii="Calibri" w:hAnsi="Calibri"/>
                <w:sz w:val="22"/>
                <w:szCs w:val="22"/>
              </w:rPr>
              <w:t>858</w:t>
            </w:r>
            <w:r w:rsidRPr="00C93C14">
              <w:rPr>
                <w:rFonts w:ascii="Calibri" w:hAnsi="Calibri"/>
                <w:sz w:val="22"/>
                <w:szCs w:val="22"/>
              </w:rPr>
              <w:tab/>
            </w:r>
          </w:p>
          <w:p w:rsidR="000D0A1F" w:rsidRPr="00C93C14" w:rsidRDefault="000D0A1F" w:rsidP="00EF6893">
            <w:pPr>
              <w:widowControl w:val="0"/>
              <w:spacing w:after="100" w:afterAutospacing="1" w:line="360" w:lineRule="auto"/>
              <w:jc w:val="center"/>
              <w:rPr>
                <w:rFonts w:ascii="Calibri" w:hAnsi="Calibri" w:cs="Bookman Old Style"/>
                <w:i/>
                <w:iCs/>
                <w:sz w:val="22"/>
                <w:szCs w:val="22"/>
              </w:rPr>
            </w:pPr>
            <w:r w:rsidRPr="00C93C14">
              <w:rPr>
                <w:rFonts w:ascii="Calibri" w:hAnsi="Calibri"/>
                <w:sz w:val="22"/>
                <w:szCs w:val="22"/>
              </w:rPr>
              <w:t>429</w:t>
            </w:r>
            <w:r w:rsidRPr="00C93C14">
              <w:rPr>
                <w:rFonts w:ascii="Calibri" w:hAnsi="Calibri"/>
                <w:sz w:val="22"/>
                <w:szCs w:val="22"/>
              </w:rPr>
              <w:tab/>
            </w:r>
          </w:p>
        </w:tc>
        <w:tc>
          <w:tcPr>
            <w:tcW w:w="2448" w:type="dxa"/>
          </w:tcPr>
          <w:p w:rsidR="000D0A1F" w:rsidRPr="00C93C14" w:rsidRDefault="000D0A1F" w:rsidP="00EF6893">
            <w:pPr>
              <w:widowControl w:val="0"/>
              <w:spacing w:after="120" w:line="360" w:lineRule="auto"/>
              <w:jc w:val="center"/>
              <w:rPr>
                <w:rFonts w:ascii="Calibri" w:hAnsi="Calibri"/>
                <w:sz w:val="22"/>
                <w:szCs w:val="22"/>
              </w:rPr>
            </w:pPr>
          </w:p>
          <w:p w:rsidR="000D0A1F" w:rsidRPr="00C93C14" w:rsidRDefault="000D0A1F" w:rsidP="00EF6893">
            <w:pPr>
              <w:widowControl w:val="0"/>
              <w:spacing w:after="240" w:line="360" w:lineRule="auto"/>
              <w:jc w:val="center"/>
              <w:rPr>
                <w:rFonts w:ascii="Calibri" w:hAnsi="Calibri"/>
                <w:sz w:val="22"/>
                <w:szCs w:val="22"/>
              </w:rPr>
            </w:pPr>
            <w:r w:rsidRPr="00C93C14">
              <w:rPr>
                <w:rFonts w:ascii="Calibri" w:hAnsi="Calibri"/>
                <w:sz w:val="22"/>
                <w:szCs w:val="22"/>
              </w:rPr>
              <w:t>864</w:t>
            </w:r>
          </w:p>
          <w:p w:rsidR="000D0A1F" w:rsidRPr="00C93C14" w:rsidRDefault="000D0A1F" w:rsidP="00EF6893">
            <w:pPr>
              <w:widowControl w:val="0"/>
              <w:spacing w:line="360" w:lineRule="auto"/>
              <w:jc w:val="center"/>
              <w:rPr>
                <w:rFonts w:ascii="Calibri" w:hAnsi="Calibri" w:cs="Bookman Old Style"/>
                <w:i/>
                <w:iCs/>
                <w:sz w:val="22"/>
                <w:szCs w:val="22"/>
              </w:rPr>
            </w:pPr>
            <w:r w:rsidRPr="00C93C14">
              <w:rPr>
                <w:rFonts w:ascii="Calibri" w:hAnsi="Calibri"/>
                <w:sz w:val="22"/>
                <w:szCs w:val="22"/>
              </w:rPr>
              <w:t>432</w:t>
            </w:r>
          </w:p>
        </w:tc>
      </w:tr>
      <w:tr w:rsidR="000D0A1F" w:rsidRPr="00C93C14" w:rsidTr="00EF6893">
        <w:trPr>
          <w:trHeight w:val="1070"/>
        </w:trPr>
        <w:tc>
          <w:tcPr>
            <w:tcW w:w="4338" w:type="dxa"/>
          </w:tcPr>
          <w:p w:rsidR="000D0A1F" w:rsidRPr="00C93C14" w:rsidRDefault="000D0A1F" w:rsidP="00EF6893">
            <w:pPr>
              <w:widowControl w:val="0"/>
              <w:spacing w:line="324" w:lineRule="auto"/>
              <w:rPr>
                <w:rFonts w:ascii="Calibri" w:hAnsi="Calibri"/>
                <w:sz w:val="22"/>
                <w:szCs w:val="22"/>
              </w:rPr>
            </w:pPr>
          </w:p>
          <w:p w:rsidR="000D0A1F" w:rsidRPr="00C93C14" w:rsidRDefault="000D0A1F" w:rsidP="00EF6893">
            <w:pPr>
              <w:widowControl w:val="0"/>
              <w:spacing w:line="324" w:lineRule="auto"/>
              <w:rPr>
                <w:rFonts w:ascii="Calibri" w:hAnsi="Calibri"/>
                <w:sz w:val="22"/>
                <w:szCs w:val="22"/>
              </w:rPr>
            </w:pPr>
            <w:r w:rsidRPr="00C93C14">
              <w:rPr>
                <w:rFonts w:ascii="Calibri" w:hAnsi="Calibri"/>
                <w:sz w:val="22"/>
                <w:szCs w:val="22"/>
              </w:rPr>
              <w:t>3. Sampling structure</w:t>
            </w:r>
          </w:p>
          <w:p w:rsidR="000D0A1F" w:rsidRPr="00C93C14" w:rsidRDefault="000D0A1F" w:rsidP="00EF6893">
            <w:pPr>
              <w:widowControl w:val="0"/>
              <w:tabs>
                <w:tab w:val="left" w:pos="270"/>
              </w:tabs>
              <w:spacing w:after="468" w:line="360" w:lineRule="auto"/>
              <w:rPr>
                <w:rFonts w:ascii="Calibri" w:hAnsi="Calibri" w:cs="Bookman Old Style"/>
                <w:i/>
                <w:iCs/>
                <w:sz w:val="22"/>
                <w:szCs w:val="22"/>
              </w:rPr>
            </w:pPr>
            <w:r w:rsidRPr="00C93C14">
              <w:rPr>
                <w:rFonts w:ascii="Calibri" w:hAnsi="Calibri" w:cs="Bookman Old Style"/>
                <w:i/>
                <w:iCs/>
                <w:sz w:val="22"/>
                <w:szCs w:val="22"/>
              </w:rPr>
              <w:tab/>
            </w:r>
          </w:p>
        </w:tc>
        <w:tc>
          <w:tcPr>
            <w:tcW w:w="5238" w:type="dxa"/>
            <w:gridSpan w:val="2"/>
          </w:tcPr>
          <w:p w:rsidR="000D0A1F" w:rsidRPr="00C93C14" w:rsidRDefault="000D0A1F" w:rsidP="00EF6893">
            <w:pPr>
              <w:widowControl w:val="0"/>
              <w:spacing w:before="240"/>
              <w:ind w:right="216"/>
              <w:rPr>
                <w:rFonts w:ascii="Calibri" w:hAnsi="Calibri" w:cs="Bookman Old Style"/>
                <w:i/>
                <w:iCs/>
                <w:sz w:val="22"/>
                <w:szCs w:val="22"/>
              </w:rPr>
            </w:pPr>
            <w:r w:rsidRPr="000D0A1F">
              <w:rPr>
                <w:rFonts w:ascii="Calibri" w:hAnsi="Calibri"/>
                <w:sz w:val="22"/>
                <w:szCs w:val="22"/>
                <w:lang w:val="en-US"/>
              </w:rPr>
              <w:t xml:space="preserve">Orthogonal, line, field and frame repetitive. </w:t>
            </w:r>
            <w:r w:rsidRPr="000D0A1F">
              <w:rPr>
                <w:rFonts w:ascii="Calibri" w:hAnsi="Calibri" w:cs="Bookman Old Style"/>
                <w:iCs/>
                <w:sz w:val="22"/>
                <w:szCs w:val="22"/>
                <w:lang w:val="en-US"/>
              </w:rPr>
              <w:t>C</w:t>
            </w:r>
            <w:r w:rsidRPr="000D0A1F">
              <w:rPr>
                <w:rFonts w:ascii="Calibri" w:hAnsi="Calibri" w:cs="Bookman Old Style"/>
                <w:iCs/>
                <w:sz w:val="28"/>
                <w:szCs w:val="28"/>
                <w:vertAlign w:val="subscript"/>
                <w:lang w:val="en-US"/>
              </w:rPr>
              <w:t xml:space="preserve">R </w:t>
            </w:r>
            <w:r w:rsidRPr="000D0A1F">
              <w:rPr>
                <w:rFonts w:ascii="Calibri" w:hAnsi="Calibri"/>
                <w:sz w:val="22"/>
                <w:szCs w:val="22"/>
                <w:lang w:val="en-US"/>
              </w:rPr>
              <w:t xml:space="preserve">and </w:t>
            </w:r>
            <w:r w:rsidRPr="000D0A1F">
              <w:rPr>
                <w:rFonts w:ascii="Calibri" w:hAnsi="Calibri" w:cs="Bookman Old Style"/>
                <w:iCs/>
                <w:sz w:val="22"/>
                <w:szCs w:val="22"/>
                <w:lang w:val="en-US"/>
              </w:rPr>
              <w:t>C</w:t>
            </w:r>
            <w:r w:rsidRPr="000D0A1F">
              <w:rPr>
                <w:rFonts w:ascii="Calibri" w:hAnsi="Calibri" w:cs="Bookman Old Style"/>
                <w:iCs/>
                <w:sz w:val="28"/>
                <w:szCs w:val="28"/>
                <w:vertAlign w:val="subscript"/>
                <w:lang w:val="en-US"/>
              </w:rPr>
              <w:t>B</w:t>
            </w:r>
            <w:r w:rsidRPr="000D0A1F">
              <w:rPr>
                <w:rFonts w:ascii="Calibri" w:hAnsi="Calibri" w:cs="Bookman Old Style"/>
                <w:i/>
                <w:iCs/>
                <w:sz w:val="28"/>
                <w:szCs w:val="28"/>
                <w:vertAlign w:val="subscript"/>
                <w:lang w:val="en-US"/>
              </w:rPr>
              <w:t xml:space="preserve"> </w:t>
            </w:r>
            <w:r w:rsidRPr="000D0A1F">
              <w:rPr>
                <w:rFonts w:ascii="Calibri" w:hAnsi="Calibri"/>
                <w:sz w:val="22"/>
                <w:szCs w:val="22"/>
                <w:lang w:val="en-US"/>
              </w:rPr>
              <w:t xml:space="preserve">samples co-sited with odd (1st, 3rd, 5th, etc.) </w:t>
            </w:r>
            <w:r w:rsidRPr="00C93C14">
              <w:rPr>
                <w:rFonts w:ascii="Calibri" w:hAnsi="Calibri"/>
                <w:sz w:val="22"/>
                <w:szCs w:val="22"/>
              </w:rPr>
              <w:t>Y samples in each line.</w:t>
            </w:r>
          </w:p>
        </w:tc>
      </w:tr>
      <w:tr w:rsidR="000D0A1F" w:rsidRPr="001C13A7" w:rsidTr="00EF6893">
        <w:tc>
          <w:tcPr>
            <w:tcW w:w="4338" w:type="dxa"/>
          </w:tcPr>
          <w:p w:rsidR="000D0A1F" w:rsidRPr="00C93C14" w:rsidRDefault="000D0A1F" w:rsidP="00EF6893">
            <w:pPr>
              <w:widowControl w:val="0"/>
              <w:rPr>
                <w:rFonts w:ascii="Calibri" w:hAnsi="Calibri"/>
                <w:sz w:val="22"/>
                <w:szCs w:val="22"/>
              </w:rPr>
            </w:pPr>
          </w:p>
          <w:p w:rsidR="000D0A1F" w:rsidRPr="00C93C14" w:rsidRDefault="000D0A1F" w:rsidP="00EF6893">
            <w:pPr>
              <w:widowControl w:val="0"/>
              <w:rPr>
                <w:rFonts w:ascii="Calibri" w:hAnsi="Calibri"/>
                <w:sz w:val="22"/>
                <w:szCs w:val="22"/>
              </w:rPr>
            </w:pPr>
            <w:r w:rsidRPr="00C93C14">
              <w:rPr>
                <w:rFonts w:ascii="Calibri" w:hAnsi="Calibri"/>
                <w:sz w:val="22"/>
                <w:szCs w:val="22"/>
              </w:rPr>
              <w:t>4. Sampling frequency:</w:t>
            </w:r>
          </w:p>
          <w:p w:rsidR="000D0A1F" w:rsidRPr="00C93C14" w:rsidRDefault="000D0A1F" w:rsidP="004943A7">
            <w:pPr>
              <w:widowControl w:val="0"/>
              <w:numPr>
                <w:ilvl w:val="0"/>
                <w:numId w:val="6"/>
              </w:numPr>
              <w:tabs>
                <w:tab w:val="clear" w:pos="288"/>
                <w:tab w:val="clear" w:pos="794"/>
                <w:tab w:val="clear" w:pos="1191"/>
                <w:tab w:val="clear" w:pos="1588"/>
                <w:tab w:val="clear" w:pos="1985"/>
                <w:tab w:val="num" w:pos="568"/>
              </w:tabs>
              <w:overflowPunct/>
              <w:adjustRightInd/>
              <w:spacing w:before="72" w:after="240" w:line="321" w:lineRule="auto"/>
              <w:ind w:left="216"/>
              <w:jc w:val="left"/>
              <w:textAlignment w:val="auto"/>
              <w:rPr>
                <w:rFonts w:ascii="Calibri" w:hAnsi="Calibri"/>
                <w:sz w:val="22"/>
                <w:szCs w:val="22"/>
              </w:rPr>
            </w:pPr>
            <w:r w:rsidRPr="00C93C14">
              <w:rPr>
                <w:rFonts w:ascii="Calibri" w:hAnsi="Calibri"/>
                <w:sz w:val="22"/>
                <w:szCs w:val="22"/>
              </w:rPr>
              <w:t>luminance signal</w:t>
            </w:r>
          </w:p>
          <w:p w:rsidR="000D0A1F" w:rsidRPr="00C93C14" w:rsidRDefault="000D0A1F" w:rsidP="004943A7">
            <w:pPr>
              <w:widowControl w:val="0"/>
              <w:numPr>
                <w:ilvl w:val="0"/>
                <w:numId w:val="6"/>
              </w:numPr>
              <w:tabs>
                <w:tab w:val="clear" w:pos="288"/>
                <w:tab w:val="clear" w:pos="794"/>
                <w:tab w:val="clear" w:pos="1191"/>
                <w:tab w:val="clear" w:pos="1588"/>
                <w:tab w:val="clear" w:pos="1985"/>
                <w:tab w:val="num" w:pos="568"/>
              </w:tabs>
              <w:overflowPunct/>
              <w:adjustRightInd/>
              <w:spacing w:before="0" w:line="316" w:lineRule="auto"/>
              <w:ind w:left="216"/>
              <w:jc w:val="left"/>
              <w:textAlignment w:val="auto"/>
              <w:rPr>
                <w:rFonts w:ascii="Calibri" w:hAnsi="Calibri"/>
                <w:sz w:val="22"/>
                <w:szCs w:val="22"/>
              </w:rPr>
            </w:pPr>
            <w:r w:rsidRPr="00C93C14">
              <w:rPr>
                <w:rFonts w:ascii="Calibri" w:hAnsi="Calibri"/>
                <w:sz w:val="22"/>
                <w:szCs w:val="22"/>
              </w:rPr>
              <w:t>each colour-difference signal</w:t>
            </w:r>
          </w:p>
          <w:p w:rsidR="000D0A1F" w:rsidRPr="00C93C14" w:rsidRDefault="000D0A1F" w:rsidP="00EF6893">
            <w:pPr>
              <w:widowControl w:val="0"/>
              <w:spacing w:after="468" w:line="360" w:lineRule="auto"/>
              <w:jc w:val="center"/>
              <w:rPr>
                <w:rFonts w:ascii="Calibri" w:hAnsi="Calibri" w:cs="Bookman Old Style"/>
                <w:i/>
                <w:iCs/>
                <w:sz w:val="22"/>
                <w:szCs w:val="22"/>
              </w:rPr>
            </w:pPr>
          </w:p>
        </w:tc>
        <w:tc>
          <w:tcPr>
            <w:tcW w:w="5238" w:type="dxa"/>
            <w:gridSpan w:val="2"/>
          </w:tcPr>
          <w:p w:rsidR="000D0A1F" w:rsidRPr="00C93C14" w:rsidRDefault="000D0A1F" w:rsidP="00EF6893">
            <w:pPr>
              <w:widowControl w:val="0"/>
              <w:spacing w:before="600"/>
              <w:ind w:right="2448"/>
              <w:jc w:val="center"/>
              <w:rPr>
                <w:rFonts w:ascii="Calibri" w:hAnsi="Calibri"/>
                <w:b/>
                <w:bCs/>
                <w:sz w:val="22"/>
                <w:szCs w:val="22"/>
              </w:rPr>
            </w:pPr>
            <w:r w:rsidRPr="00C93C14">
              <w:rPr>
                <w:rFonts w:ascii="Calibri" w:hAnsi="Calibri"/>
                <w:b/>
                <w:bCs/>
                <w:sz w:val="22"/>
                <w:szCs w:val="22"/>
              </w:rPr>
              <w:t xml:space="preserve">                            13.5 MHz (</w:t>
            </w:r>
            <w:r w:rsidRPr="00A9165E">
              <w:rPr>
                <w:rStyle w:val="FootnoteReference"/>
                <w:rFonts w:ascii="Calibri" w:hAnsi="Calibri" w:cs="Times New Roman Bold"/>
                <w:b/>
                <w:bCs/>
                <w:position w:val="0"/>
                <w:sz w:val="22"/>
                <w:szCs w:val="22"/>
                <w:vertAlign w:val="superscript"/>
              </w:rPr>
              <w:footnoteReference w:id="3"/>
            </w:r>
            <w:r w:rsidRPr="00C93C14">
              <w:rPr>
                <w:rFonts w:ascii="Calibri" w:hAnsi="Calibri"/>
                <w:b/>
                <w:bCs/>
                <w:sz w:val="22"/>
                <w:szCs w:val="22"/>
              </w:rPr>
              <w:t>)</w:t>
            </w:r>
          </w:p>
          <w:p w:rsidR="000D0A1F" w:rsidRPr="00C93C14" w:rsidRDefault="000D0A1F" w:rsidP="00EF6893">
            <w:pPr>
              <w:widowControl w:val="0"/>
              <w:spacing w:before="288"/>
              <w:ind w:right="2448"/>
              <w:jc w:val="center"/>
              <w:rPr>
                <w:rFonts w:ascii="Calibri" w:hAnsi="Calibri"/>
                <w:b/>
                <w:bCs/>
                <w:sz w:val="22"/>
                <w:szCs w:val="22"/>
              </w:rPr>
            </w:pPr>
            <w:r w:rsidRPr="00C93C14">
              <w:rPr>
                <w:rFonts w:ascii="Calibri" w:hAnsi="Calibri"/>
                <w:b/>
                <w:sz w:val="22"/>
                <w:szCs w:val="22"/>
              </w:rPr>
              <w:t xml:space="preserve">                           6.75 </w:t>
            </w:r>
            <w:r w:rsidRPr="00C93C14">
              <w:rPr>
                <w:rFonts w:ascii="Calibri" w:hAnsi="Calibri"/>
                <w:b/>
                <w:bCs/>
                <w:sz w:val="22"/>
                <w:szCs w:val="22"/>
              </w:rPr>
              <w:t>MHz(</w:t>
            </w:r>
            <w:r w:rsidRPr="00C93C14">
              <w:rPr>
                <w:rFonts w:ascii="Calibri" w:hAnsi="Calibri"/>
                <w:b/>
                <w:bCs/>
                <w:sz w:val="22"/>
                <w:szCs w:val="22"/>
                <w:vertAlign w:val="superscript"/>
              </w:rPr>
              <w:t>3</w:t>
            </w:r>
            <w:r w:rsidRPr="00C93C14">
              <w:rPr>
                <w:rFonts w:ascii="Calibri" w:hAnsi="Calibri"/>
                <w:b/>
                <w:bCs/>
                <w:sz w:val="22"/>
                <w:szCs w:val="22"/>
              </w:rPr>
              <w:t>)</w:t>
            </w:r>
          </w:p>
          <w:p w:rsidR="000D0A1F" w:rsidRPr="000D0A1F" w:rsidRDefault="000D0A1F" w:rsidP="00EF6893">
            <w:pPr>
              <w:widowControl w:val="0"/>
              <w:spacing w:before="108"/>
              <w:ind w:right="144"/>
              <w:rPr>
                <w:rFonts w:ascii="Calibri" w:hAnsi="Calibri"/>
                <w:sz w:val="22"/>
                <w:szCs w:val="22"/>
                <w:lang w:val="en-US"/>
              </w:rPr>
            </w:pPr>
            <w:r w:rsidRPr="000D0A1F">
              <w:rPr>
                <w:rFonts w:ascii="Calibri" w:hAnsi="Calibri"/>
                <w:sz w:val="22"/>
                <w:szCs w:val="22"/>
                <w:lang w:val="en-US"/>
              </w:rPr>
              <w:t>The-tolerance for the sampling frequencies should coincide with the tolerance for the line frequency of the relevant colour television standard</w:t>
            </w:r>
          </w:p>
          <w:p w:rsidR="000D0A1F" w:rsidRPr="000D0A1F" w:rsidRDefault="000D0A1F" w:rsidP="00EF6893">
            <w:pPr>
              <w:widowControl w:val="0"/>
              <w:spacing w:after="468" w:line="360" w:lineRule="auto"/>
              <w:jc w:val="center"/>
              <w:rPr>
                <w:rFonts w:ascii="Calibri" w:hAnsi="Calibri" w:cs="Bookman Old Style"/>
                <w:i/>
                <w:iCs/>
                <w:sz w:val="22"/>
                <w:szCs w:val="22"/>
                <w:lang w:val="en-US"/>
              </w:rPr>
            </w:pPr>
          </w:p>
        </w:tc>
      </w:tr>
      <w:tr w:rsidR="000D0A1F" w:rsidRPr="001C13A7" w:rsidTr="00EF6893">
        <w:trPr>
          <w:trHeight w:val="288"/>
        </w:trPr>
        <w:tc>
          <w:tcPr>
            <w:tcW w:w="4338" w:type="dxa"/>
          </w:tcPr>
          <w:p w:rsidR="000D0A1F" w:rsidRPr="000D0A1F" w:rsidRDefault="000D0A1F" w:rsidP="00EF6893">
            <w:pPr>
              <w:widowControl w:val="0"/>
              <w:spacing w:line="302" w:lineRule="auto"/>
              <w:rPr>
                <w:rFonts w:ascii="Calibri" w:hAnsi="Calibri"/>
                <w:sz w:val="22"/>
                <w:szCs w:val="22"/>
                <w:lang w:val="en-US"/>
              </w:rPr>
            </w:pPr>
          </w:p>
          <w:p w:rsidR="000D0A1F" w:rsidRPr="00C93C14" w:rsidRDefault="000D0A1F" w:rsidP="00EF6893">
            <w:pPr>
              <w:widowControl w:val="0"/>
              <w:spacing w:line="302" w:lineRule="auto"/>
              <w:rPr>
                <w:rFonts w:ascii="Calibri" w:hAnsi="Calibri"/>
                <w:sz w:val="22"/>
                <w:szCs w:val="22"/>
              </w:rPr>
            </w:pPr>
            <w:r w:rsidRPr="00C93C14">
              <w:rPr>
                <w:rFonts w:ascii="Calibri" w:hAnsi="Calibri"/>
                <w:sz w:val="22"/>
                <w:szCs w:val="22"/>
              </w:rPr>
              <w:t xml:space="preserve">5. Form </w:t>
            </w:r>
            <w:r w:rsidRPr="00C93C14">
              <w:rPr>
                <w:rFonts w:ascii="Calibri" w:hAnsi="Calibri" w:cs="Verdana"/>
                <w:sz w:val="22"/>
                <w:szCs w:val="22"/>
              </w:rPr>
              <w:t xml:space="preserve">of </w:t>
            </w:r>
            <w:r w:rsidRPr="00C93C14">
              <w:rPr>
                <w:rFonts w:ascii="Calibri" w:hAnsi="Calibri"/>
                <w:sz w:val="22"/>
                <w:szCs w:val="22"/>
              </w:rPr>
              <w:t>coding</w:t>
            </w:r>
          </w:p>
          <w:p w:rsidR="000D0A1F" w:rsidRPr="00C93C14" w:rsidRDefault="000D0A1F" w:rsidP="00EF6893">
            <w:pPr>
              <w:widowControl w:val="0"/>
              <w:spacing w:after="468" w:line="360" w:lineRule="auto"/>
              <w:jc w:val="center"/>
              <w:rPr>
                <w:rFonts w:ascii="Calibri" w:hAnsi="Calibri" w:cs="Bookman Old Style"/>
                <w:i/>
                <w:iCs/>
                <w:sz w:val="22"/>
                <w:szCs w:val="22"/>
              </w:rPr>
            </w:pPr>
          </w:p>
        </w:tc>
        <w:tc>
          <w:tcPr>
            <w:tcW w:w="5238" w:type="dxa"/>
            <w:gridSpan w:val="2"/>
          </w:tcPr>
          <w:p w:rsidR="000D0A1F" w:rsidRPr="000D0A1F" w:rsidRDefault="000D0A1F" w:rsidP="00EF6893">
            <w:pPr>
              <w:widowControl w:val="0"/>
              <w:ind w:right="288"/>
              <w:rPr>
                <w:rFonts w:ascii="Calibri" w:hAnsi="Calibri"/>
                <w:sz w:val="22"/>
                <w:szCs w:val="22"/>
                <w:lang w:val="en-US"/>
              </w:rPr>
            </w:pPr>
          </w:p>
          <w:p w:rsidR="000D0A1F" w:rsidRPr="000D0A1F" w:rsidRDefault="000D0A1F" w:rsidP="00EF6893">
            <w:pPr>
              <w:widowControl w:val="0"/>
              <w:ind w:right="288"/>
              <w:rPr>
                <w:rFonts w:ascii="Calibri" w:hAnsi="Calibri" w:cs="Bookman Old Style"/>
                <w:i/>
                <w:iCs/>
                <w:sz w:val="22"/>
                <w:szCs w:val="22"/>
                <w:lang w:val="en-US"/>
              </w:rPr>
            </w:pPr>
            <w:r w:rsidRPr="000D0A1F">
              <w:rPr>
                <w:rFonts w:ascii="Calibri" w:hAnsi="Calibri"/>
                <w:sz w:val="22"/>
                <w:szCs w:val="22"/>
                <w:lang w:val="en-US"/>
              </w:rPr>
              <w:t>Uniformly quantized PCM, 8 bits per sample, for the luminance signal and each colour-difference signal</w:t>
            </w:r>
          </w:p>
        </w:tc>
      </w:tr>
      <w:tr w:rsidR="000D0A1F" w:rsidRPr="00C93C14" w:rsidTr="00EF6893">
        <w:trPr>
          <w:trHeight w:val="1395"/>
        </w:trPr>
        <w:tc>
          <w:tcPr>
            <w:tcW w:w="4338" w:type="dxa"/>
            <w:tcBorders>
              <w:bottom w:val="single" w:sz="4" w:space="0" w:color="auto"/>
            </w:tcBorders>
            <w:noWrap/>
            <w:tcFitText/>
            <w:vAlign w:val="center"/>
          </w:tcPr>
          <w:p w:rsidR="000D0A1F" w:rsidRPr="000D0A1F" w:rsidRDefault="000D0A1F" w:rsidP="00EF6893">
            <w:pPr>
              <w:widowControl w:val="0"/>
              <w:spacing w:after="120" w:line="360" w:lineRule="auto"/>
              <w:jc w:val="center"/>
              <w:rPr>
                <w:rFonts w:ascii="Calibri" w:hAnsi="Calibri" w:cs="Bookman Old Style"/>
                <w:iCs/>
                <w:sz w:val="22"/>
                <w:szCs w:val="22"/>
                <w:lang w:val="en-US"/>
              </w:rPr>
            </w:pPr>
            <w:r w:rsidRPr="000D0A1F">
              <w:rPr>
                <w:rFonts w:ascii="Calibri" w:hAnsi="Calibri" w:cs="Bookman Old Style"/>
                <w:iCs/>
                <w:sz w:val="22"/>
                <w:szCs w:val="22"/>
                <w:lang w:val="en-US"/>
              </w:rPr>
              <w:t>6. Number of samples per digital active line</w:t>
            </w:r>
            <w:r w:rsidRPr="000D0A1F">
              <w:rPr>
                <w:rFonts w:ascii="Calibri" w:hAnsi="Calibri" w:cs="Bookman Old Style"/>
                <w:iCs/>
                <w:spacing w:val="163"/>
                <w:sz w:val="22"/>
                <w:szCs w:val="22"/>
                <w:lang w:val="en-US"/>
              </w:rPr>
              <w:t>:</w:t>
            </w:r>
          </w:p>
          <w:p w:rsidR="000D0A1F" w:rsidRPr="00C93C14" w:rsidRDefault="000D0A1F" w:rsidP="004943A7">
            <w:pPr>
              <w:widowControl w:val="0"/>
              <w:numPr>
                <w:ilvl w:val="0"/>
                <w:numId w:val="7"/>
              </w:numPr>
              <w:tabs>
                <w:tab w:val="clear" w:pos="216"/>
                <w:tab w:val="clear" w:pos="794"/>
                <w:tab w:val="clear" w:pos="1191"/>
                <w:tab w:val="clear" w:pos="1588"/>
                <w:tab w:val="clear" w:pos="1985"/>
                <w:tab w:val="num" w:pos="496"/>
              </w:tabs>
              <w:overflowPunct/>
              <w:adjustRightInd/>
              <w:spacing w:before="180" w:line="324" w:lineRule="auto"/>
              <w:ind w:left="432" w:firstLine="0"/>
              <w:jc w:val="left"/>
              <w:textAlignment w:val="auto"/>
              <w:rPr>
                <w:rFonts w:ascii="Calibri" w:hAnsi="Calibri"/>
                <w:sz w:val="22"/>
                <w:szCs w:val="22"/>
              </w:rPr>
            </w:pPr>
            <w:r w:rsidRPr="00C93C14">
              <w:rPr>
                <w:rFonts w:ascii="Calibri" w:hAnsi="Calibri"/>
                <w:sz w:val="22"/>
                <w:szCs w:val="22"/>
              </w:rPr>
              <w:t>luminance signal</w:t>
            </w:r>
          </w:p>
          <w:p w:rsidR="000D0A1F" w:rsidRPr="00C93C14" w:rsidRDefault="000D0A1F" w:rsidP="004943A7">
            <w:pPr>
              <w:widowControl w:val="0"/>
              <w:numPr>
                <w:ilvl w:val="0"/>
                <w:numId w:val="7"/>
              </w:numPr>
              <w:tabs>
                <w:tab w:val="clear" w:pos="216"/>
                <w:tab w:val="clear" w:pos="794"/>
                <w:tab w:val="clear" w:pos="1191"/>
                <w:tab w:val="clear" w:pos="1588"/>
                <w:tab w:val="clear" w:pos="1985"/>
                <w:tab w:val="num" w:pos="496"/>
              </w:tabs>
              <w:overflowPunct/>
              <w:adjustRightInd/>
              <w:spacing w:before="0" w:line="360" w:lineRule="auto"/>
              <w:ind w:left="432" w:firstLine="0"/>
              <w:jc w:val="left"/>
              <w:textAlignment w:val="auto"/>
              <w:rPr>
                <w:rFonts w:ascii="Calibri" w:hAnsi="Calibri" w:cs="Bookman Old Style"/>
                <w:i/>
                <w:iCs/>
                <w:sz w:val="22"/>
                <w:szCs w:val="22"/>
              </w:rPr>
            </w:pPr>
            <w:r w:rsidRPr="00C93C14">
              <w:rPr>
                <w:rFonts w:ascii="Calibri" w:hAnsi="Calibri"/>
                <w:sz w:val="22"/>
                <w:szCs w:val="22"/>
              </w:rPr>
              <w:t>each colour-difference signal</w:t>
            </w:r>
          </w:p>
        </w:tc>
        <w:tc>
          <w:tcPr>
            <w:tcW w:w="5238" w:type="dxa"/>
            <w:gridSpan w:val="2"/>
            <w:tcBorders>
              <w:bottom w:val="single" w:sz="4" w:space="0" w:color="auto"/>
            </w:tcBorders>
          </w:tcPr>
          <w:p w:rsidR="000D0A1F" w:rsidRPr="00C93C14" w:rsidRDefault="000D0A1F" w:rsidP="00EF6893">
            <w:pPr>
              <w:widowControl w:val="0"/>
              <w:spacing w:line="360" w:lineRule="auto"/>
              <w:jc w:val="center"/>
              <w:rPr>
                <w:rFonts w:ascii="Calibri" w:hAnsi="Calibri" w:cs="Bookman Old Style"/>
                <w:iCs/>
                <w:sz w:val="22"/>
                <w:szCs w:val="22"/>
              </w:rPr>
            </w:pPr>
          </w:p>
          <w:p w:rsidR="000D0A1F" w:rsidRPr="00C93C14" w:rsidRDefault="000D0A1F" w:rsidP="00EF6893">
            <w:pPr>
              <w:widowControl w:val="0"/>
              <w:spacing w:line="360" w:lineRule="auto"/>
              <w:jc w:val="center"/>
              <w:rPr>
                <w:rFonts w:ascii="Calibri" w:hAnsi="Calibri" w:cs="Bookman Old Style"/>
                <w:iCs/>
                <w:sz w:val="22"/>
                <w:szCs w:val="22"/>
              </w:rPr>
            </w:pPr>
          </w:p>
          <w:p w:rsidR="000D0A1F" w:rsidRPr="00C93C14" w:rsidRDefault="000D0A1F" w:rsidP="00EF6893">
            <w:pPr>
              <w:widowControl w:val="0"/>
              <w:spacing w:line="360" w:lineRule="auto"/>
              <w:jc w:val="center"/>
              <w:rPr>
                <w:rFonts w:ascii="Calibri" w:hAnsi="Calibri" w:cs="Bookman Old Style"/>
                <w:iCs/>
                <w:sz w:val="22"/>
                <w:szCs w:val="22"/>
              </w:rPr>
            </w:pPr>
            <w:r w:rsidRPr="00C93C14">
              <w:rPr>
                <w:rFonts w:ascii="Calibri" w:hAnsi="Calibri" w:cs="Bookman Old Style"/>
                <w:iCs/>
                <w:sz w:val="22"/>
                <w:szCs w:val="22"/>
              </w:rPr>
              <w:t>720</w:t>
            </w:r>
          </w:p>
          <w:p w:rsidR="000D0A1F" w:rsidRPr="00C93C14" w:rsidRDefault="000D0A1F" w:rsidP="00EF6893">
            <w:pPr>
              <w:widowControl w:val="0"/>
              <w:spacing w:line="360" w:lineRule="auto"/>
              <w:jc w:val="center"/>
              <w:rPr>
                <w:rFonts w:ascii="Calibri" w:hAnsi="Calibri" w:cs="Bookman Old Style"/>
                <w:iCs/>
                <w:sz w:val="22"/>
                <w:szCs w:val="22"/>
              </w:rPr>
            </w:pPr>
            <w:r w:rsidRPr="00C93C14">
              <w:rPr>
                <w:rFonts w:ascii="Calibri" w:hAnsi="Calibri" w:cs="Bookman Old Style"/>
                <w:iCs/>
                <w:sz w:val="22"/>
                <w:szCs w:val="22"/>
              </w:rPr>
              <w:t>360</w:t>
            </w:r>
          </w:p>
          <w:p w:rsidR="000D0A1F" w:rsidRPr="00C93C14" w:rsidRDefault="000D0A1F" w:rsidP="00EF6893">
            <w:pPr>
              <w:widowControl w:val="0"/>
              <w:spacing w:line="360" w:lineRule="auto"/>
              <w:jc w:val="center"/>
              <w:rPr>
                <w:rFonts w:ascii="Calibri" w:hAnsi="Calibri" w:cs="Bookman Old Style"/>
                <w:i/>
                <w:iCs/>
                <w:sz w:val="22"/>
                <w:szCs w:val="22"/>
              </w:rPr>
            </w:pPr>
          </w:p>
        </w:tc>
      </w:tr>
      <w:tr w:rsidR="000D0A1F" w:rsidRPr="00C93C14" w:rsidTr="00EF6893">
        <w:trPr>
          <w:trHeight w:val="1710"/>
        </w:trPr>
        <w:tc>
          <w:tcPr>
            <w:tcW w:w="4338" w:type="dxa"/>
            <w:tcBorders>
              <w:bottom w:val="single" w:sz="4" w:space="0" w:color="auto"/>
            </w:tcBorders>
          </w:tcPr>
          <w:p w:rsidR="000D0A1F" w:rsidRPr="000D0A1F" w:rsidRDefault="000D0A1F" w:rsidP="00EF6893">
            <w:pPr>
              <w:widowControl w:val="0"/>
              <w:ind w:left="144" w:right="216" w:hanging="144"/>
              <w:rPr>
                <w:rFonts w:ascii="Calibri" w:hAnsi="Calibri"/>
                <w:sz w:val="22"/>
                <w:szCs w:val="22"/>
                <w:lang w:val="en-US"/>
              </w:rPr>
            </w:pPr>
            <w:r w:rsidRPr="000D0A1F">
              <w:rPr>
                <w:rFonts w:ascii="Calibri" w:hAnsi="Calibri"/>
                <w:sz w:val="22"/>
                <w:szCs w:val="22"/>
                <w:lang w:val="en-US"/>
              </w:rPr>
              <w:t>7.</w:t>
            </w:r>
            <w:r w:rsidRPr="000D0A1F">
              <w:rPr>
                <w:sz w:val="16"/>
                <w:szCs w:val="16"/>
                <w:lang w:val="en-US"/>
              </w:rPr>
              <w:t xml:space="preserve"> </w:t>
            </w:r>
            <w:r w:rsidRPr="000D0A1F">
              <w:rPr>
                <w:rFonts w:ascii="Calibri" w:hAnsi="Calibri"/>
                <w:sz w:val="22"/>
                <w:szCs w:val="22"/>
                <w:lang w:val="en-US"/>
              </w:rPr>
              <w:t>Analogue-to-digital horizontal timing relationship:</w:t>
            </w:r>
          </w:p>
          <w:p w:rsidR="000D0A1F" w:rsidRPr="000D0A1F" w:rsidRDefault="000D0A1F" w:rsidP="004943A7">
            <w:pPr>
              <w:widowControl w:val="0"/>
              <w:numPr>
                <w:ilvl w:val="0"/>
                <w:numId w:val="7"/>
              </w:numPr>
              <w:tabs>
                <w:tab w:val="clear" w:pos="216"/>
                <w:tab w:val="clear" w:pos="794"/>
                <w:tab w:val="clear" w:pos="1191"/>
                <w:tab w:val="clear" w:pos="1588"/>
                <w:tab w:val="clear" w:pos="1985"/>
                <w:tab w:val="num" w:pos="496"/>
              </w:tabs>
              <w:overflowPunct/>
              <w:adjustRightInd/>
              <w:spacing w:before="144" w:line="271" w:lineRule="auto"/>
              <w:ind w:left="432" w:hanging="216"/>
              <w:jc w:val="left"/>
              <w:textAlignment w:val="auto"/>
              <w:rPr>
                <w:rFonts w:ascii="Calibri" w:hAnsi="Calibri" w:cs="Arial"/>
                <w:i/>
                <w:iCs/>
                <w:sz w:val="22"/>
                <w:szCs w:val="22"/>
                <w:lang w:val="en-US"/>
              </w:rPr>
            </w:pPr>
            <w:r w:rsidRPr="000D0A1F">
              <w:rPr>
                <w:rFonts w:ascii="Calibri" w:hAnsi="Calibri"/>
                <w:sz w:val="22"/>
                <w:szCs w:val="22"/>
                <w:lang w:val="en-US"/>
              </w:rPr>
              <w:t xml:space="preserve">from end of digital active line to </w:t>
            </w:r>
            <w:r w:rsidRPr="000D0A1F">
              <w:rPr>
                <w:rFonts w:ascii="Calibri" w:hAnsi="Calibri" w:cs="Arial"/>
                <w:i/>
                <w:iCs/>
                <w:sz w:val="22"/>
                <w:szCs w:val="22"/>
                <w:lang w:val="en-US"/>
              </w:rPr>
              <w:t>OH</w:t>
            </w:r>
          </w:p>
          <w:p w:rsidR="000D0A1F" w:rsidRPr="000D0A1F" w:rsidRDefault="000D0A1F" w:rsidP="00EF6893">
            <w:pPr>
              <w:widowControl w:val="0"/>
              <w:spacing w:after="468" w:line="360" w:lineRule="auto"/>
              <w:jc w:val="center"/>
              <w:rPr>
                <w:rFonts w:ascii="Calibri" w:hAnsi="Calibri" w:cs="Bookman Old Style"/>
                <w:i/>
                <w:iCs/>
                <w:sz w:val="22"/>
                <w:szCs w:val="22"/>
                <w:lang w:val="en-US"/>
              </w:rPr>
            </w:pPr>
          </w:p>
        </w:tc>
        <w:tc>
          <w:tcPr>
            <w:tcW w:w="2790" w:type="dxa"/>
            <w:tcBorders>
              <w:bottom w:val="single" w:sz="4" w:space="0" w:color="auto"/>
            </w:tcBorders>
          </w:tcPr>
          <w:p w:rsidR="000D0A1F" w:rsidRPr="00C93C14" w:rsidRDefault="000D0A1F" w:rsidP="00EF6893">
            <w:pPr>
              <w:widowControl w:val="0"/>
              <w:tabs>
                <w:tab w:val="left" w:pos="2943"/>
              </w:tabs>
              <w:spacing w:before="720" w:line="360" w:lineRule="auto"/>
              <w:rPr>
                <w:rFonts w:ascii="Calibri" w:hAnsi="Calibri"/>
                <w:sz w:val="22"/>
                <w:szCs w:val="22"/>
              </w:rPr>
            </w:pPr>
            <w:r w:rsidRPr="00C93C14">
              <w:rPr>
                <w:rFonts w:ascii="Calibri" w:hAnsi="Calibri"/>
                <w:sz w:val="22"/>
                <w:szCs w:val="22"/>
              </w:rPr>
              <w:t>16 luminance clock periods</w:t>
            </w:r>
            <w:r w:rsidRPr="00C93C14">
              <w:rPr>
                <w:rFonts w:ascii="Calibri" w:hAnsi="Calibri"/>
                <w:sz w:val="22"/>
                <w:szCs w:val="22"/>
              </w:rPr>
              <w:tab/>
              <w:t>12 luminance clock periods</w:t>
            </w:r>
          </w:p>
          <w:p w:rsidR="000D0A1F" w:rsidRPr="00C93C14" w:rsidRDefault="000D0A1F" w:rsidP="00EF6893">
            <w:pPr>
              <w:widowControl w:val="0"/>
              <w:spacing w:after="468" w:line="360" w:lineRule="auto"/>
              <w:jc w:val="center"/>
              <w:rPr>
                <w:rFonts w:ascii="Calibri" w:hAnsi="Calibri" w:cs="Bookman Old Style"/>
                <w:i/>
                <w:iCs/>
                <w:sz w:val="22"/>
                <w:szCs w:val="22"/>
              </w:rPr>
            </w:pPr>
          </w:p>
        </w:tc>
        <w:tc>
          <w:tcPr>
            <w:tcW w:w="2448" w:type="dxa"/>
            <w:tcBorders>
              <w:bottom w:val="single" w:sz="4" w:space="0" w:color="auto"/>
            </w:tcBorders>
          </w:tcPr>
          <w:p w:rsidR="000D0A1F" w:rsidRPr="00C93C14" w:rsidRDefault="000D0A1F" w:rsidP="00EF6893">
            <w:pPr>
              <w:widowControl w:val="0"/>
              <w:tabs>
                <w:tab w:val="left" w:pos="2943"/>
              </w:tabs>
              <w:spacing w:before="720" w:line="360" w:lineRule="auto"/>
              <w:rPr>
                <w:rFonts w:ascii="Calibri" w:hAnsi="Calibri" w:cs="Bookman Old Style"/>
                <w:i/>
                <w:iCs/>
                <w:sz w:val="22"/>
                <w:szCs w:val="22"/>
              </w:rPr>
            </w:pPr>
            <w:r w:rsidRPr="00C93C14">
              <w:rPr>
                <w:rFonts w:ascii="Calibri" w:hAnsi="Calibri"/>
                <w:sz w:val="22"/>
                <w:szCs w:val="22"/>
              </w:rPr>
              <w:t>12  luminance clock periods</w:t>
            </w:r>
            <w:r w:rsidRPr="00C93C14">
              <w:rPr>
                <w:rFonts w:ascii="Calibri" w:hAnsi="Calibri"/>
                <w:sz w:val="22"/>
                <w:szCs w:val="22"/>
              </w:rPr>
              <w:tab/>
            </w:r>
          </w:p>
        </w:tc>
      </w:tr>
      <w:tr w:rsidR="000D0A1F" w:rsidRPr="001C13A7" w:rsidTr="00EF6893">
        <w:trPr>
          <w:trHeight w:val="4065"/>
        </w:trPr>
        <w:tc>
          <w:tcPr>
            <w:tcW w:w="4338" w:type="dxa"/>
            <w:tcBorders>
              <w:top w:val="single" w:sz="4" w:space="0" w:color="auto"/>
              <w:bottom w:val="single" w:sz="4" w:space="0" w:color="auto"/>
            </w:tcBorders>
          </w:tcPr>
          <w:p w:rsidR="000D0A1F" w:rsidRPr="000D0A1F" w:rsidRDefault="000D0A1F" w:rsidP="00EF6893">
            <w:pPr>
              <w:widowControl w:val="0"/>
              <w:jc w:val="center"/>
              <w:rPr>
                <w:sz w:val="16"/>
                <w:szCs w:val="16"/>
                <w:lang w:val="en-US"/>
              </w:rPr>
            </w:pPr>
            <w:r w:rsidRPr="000D0A1F">
              <w:rPr>
                <w:rFonts w:ascii="Calibri" w:hAnsi="Calibri"/>
                <w:sz w:val="22"/>
                <w:szCs w:val="22"/>
                <w:lang w:val="en-US"/>
              </w:rPr>
              <w:t>8. Correspondence between video signal levels and quantization levels:</w:t>
            </w:r>
            <w:r w:rsidRPr="000D0A1F">
              <w:rPr>
                <w:sz w:val="16"/>
                <w:szCs w:val="16"/>
                <w:lang w:val="en-US"/>
              </w:rPr>
              <w:t xml:space="preserve"> </w:t>
            </w:r>
          </w:p>
          <w:p w:rsidR="000D0A1F" w:rsidRPr="00C93C14" w:rsidRDefault="000D0A1F" w:rsidP="00EF6893">
            <w:pPr>
              <w:widowControl w:val="0"/>
              <w:spacing w:after="120"/>
              <w:rPr>
                <w:rFonts w:ascii="Calibri" w:hAnsi="Calibri"/>
                <w:sz w:val="22"/>
                <w:szCs w:val="22"/>
              </w:rPr>
            </w:pPr>
            <w:r w:rsidRPr="000D0A1F">
              <w:rPr>
                <w:rFonts w:ascii="Calibri" w:hAnsi="Calibri"/>
                <w:b/>
                <w:sz w:val="22"/>
                <w:szCs w:val="22"/>
                <w:lang w:val="en-US"/>
              </w:rPr>
              <w:t xml:space="preserve">                     </w:t>
            </w:r>
            <w:r w:rsidRPr="00C93C14">
              <w:rPr>
                <w:rFonts w:ascii="Calibri" w:hAnsi="Calibri"/>
                <w:b/>
                <w:sz w:val="22"/>
                <w:szCs w:val="22"/>
              </w:rPr>
              <w:t xml:space="preserve">- </w:t>
            </w:r>
            <w:r w:rsidRPr="00C93C14">
              <w:rPr>
                <w:rFonts w:ascii="Calibri" w:hAnsi="Calibri"/>
                <w:sz w:val="22"/>
                <w:szCs w:val="22"/>
              </w:rPr>
              <w:t>scale</w:t>
            </w:r>
          </w:p>
          <w:p w:rsidR="000D0A1F" w:rsidRPr="00C93C14" w:rsidRDefault="000D0A1F" w:rsidP="00EF6893">
            <w:pPr>
              <w:widowControl w:val="0"/>
              <w:spacing w:after="120"/>
              <w:rPr>
                <w:rFonts w:ascii="Calibri" w:hAnsi="Calibri"/>
                <w:sz w:val="22"/>
                <w:szCs w:val="22"/>
              </w:rPr>
            </w:pPr>
            <w:r w:rsidRPr="00C93C14">
              <w:rPr>
                <w:rFonts w:ascii="Calibri" w:hAnsi="Calibri"/>
                <w:sz w:val="22"/>
                <w:szCs w:val="22"/>
              </w:rPr>
              <w:t xml:space="preserve">                     </w:t>
            </w:r>
            <w:r w:rsidRPr="00C93C14">
              <w:rPr>
                <w:rFonts w:ascii="Calibri" w:hAnsi="Calibri"/>
                <w:b/>
                <w:sz w:val="22"/>
                <w:szCs w:val="22"/>
              </w:rPr>
              <w:t xml:space="preserve"> -</w:t>
            </w:r>
            <w:r w:rsidRPr="00C93C14">
              <w:rPr>
                <w:rFonts w:ascii="Calibri" w:hAnsi="Calibri"/>
                <w:sz w:val="22"/>
                <w:szCs w:val="22"/>
              </w:rPr>
              <w:t xml:space="preserve"> luminance signal</w:t>
            </w:r>
            <w:r w:rsidRPr="00C93C14">
              <w:rPr>
                <w:sz w:val="16"/>
                <w:szCs w:val="16"/>
              </w:rPr>
              <w:t xml:space="preserve"> </w:t>
            </w:r>
          </w:p>
          <w:p w:rsidR="000D0A1F" w:rsidRPr="00C93C14" w:rsidRDefault="000D0A1F" w:rsidP="00EF6893">
            <w:pPr>
              <w:widowControl w:val="0"/>
              <w:spacing w:after="468"/>
              <w:jc w:val="center"/>
              <w:rPr>
                <w:rFonts w:ascii="Calibri" w:hAnsi="Calibri"/>
                <w:sz w:val="22"/>
                <w:szCs w:val="22"/>
              </w:rPr>
            </w:pPr>
          </w:p>
          <w:p w:rsidR="000D0A1F" w:rsidRPr="00C93C14" w:rsidRDefault="000D0A1F" w:rsidP="00EF6893">
            <w:pPr>
              <w:widowControl w:val="0"/>
              <w:spacing w:after="468"/>
              <w:jc w:val="center"/>
              <w:rPr>
                <w:rFonts w:ascii="Calibri" w:hAnsi="Calibri"/>
                <w:sz w:val="22"/>
                <w:szCs w:val="22"/>
              </w:rPr>
            </w:pPr>
          </w:p>
          <w:p w:rsidR="000D0A1F" w:rsidRPr="00C93C14" w:rsidRDefault="000D0A1F" w:rsidP="00EF6893">
            <w:pPr>
              <w:widowControl w:val="0"/>
              <w:spacing w:after="468"/>
              <w:rPr>
                <w:rFonts w:ascii="Calibri" w:hAnsi="Calibri"/>
                <w:sz w:val="22"/>
                <w:szCs w:val="22"/>
              </w:rPr>
            </w:pPr>
            <w:r w:rsidRPr="00C93C14">
              <w:rPr>
                <w:rFonts w:ascii="Calibri" w:hAnsi="Calibri"/>
                <w:sz w:val="22"/>
                <w:szCs w:val="22"/>
              </w:rPr>
              <w:t xml:space="preserve">                    - each colour-difference signal</w:t>
            </w:r>
          </w:p>
          <w:p w:rsidR="000D0A1F" w:rsidRPr="00C93C14" w:rsidRDefault="000D0A1F" w:rsidP="00EF6893">
            <w:pPr>
              <w:widowControl w:val="0"/>
              <w:spacing w:after="468" w:line="360" w:lineRule="auto"/>
              <w:jc w:val="center"/>
              <w:rPr>
                <w:sz w:val="16"/>
                <w:szCs w:val="16"/>
              </w:rPr>
            </w:pPr>
          </w:p>
        </w:tc>
        <w:tc>
          <w:tcPr>
            <w:tcW w:w="5238" w:type="dxa"/>
            <w:gridSpan w:val="2"/>
            <w:tcBorders>
              <w:top w:val="single" w:sz="4" w:space="0" w:color="auto"/>
              <w:bottom w:val="single" w:sz="4" w:space="0" w:color="auto"/>
            </w:tcBorders>
          </w:tcPr>
          <w:p w:rsidR="000D0A1F" w:rsidRPr="00C93C14" w:rsidRDefault="000D0A1F" w:rsidP="00EF6893">
            <w:pPr>
              <w:widowControl w:val="0"/>
              <w:ind w:left="2871" w:right="140"/>
              <w:rPr>
                <w:sz w:val="16"/>
                <w:szCs w:val="16"/>
              </w:rPr>
            </w:pPr>
          </w:p>
          <w:p w:rsidR="000D0A1F" w:rsidRPr="00C93C14" w:rsidRDefault="000D0A1F" w:rsidP="00EF6893">
            <w:pPr>
              <w:widowControl w:val="0"/>
              <w:ind w:left="280" w:right="140"/>
              <w:rPr>
                <w:sz w:val="16"/>
                <w:szCs w:val="16"/>
              </w:rPr>
            </w:pPr>
          </w:p>
          <w:p w:rsidR="000D0A1F" w:rsidRPr="00C93C14" w:rsidRDefault="000D0A1F" w:rsidP="004943A7">
            <w:pPr>
              <w:widowControl w:val="0"/>
              <w:numPr>
                <w:ilvl w:val="0"/>
                <w:numId w:val="8"/>
              </w:numPr>
              <w:tabs>
                <w:tab w:val="clear" w:pos="216"/>
                <w:tab w:val="clear" w:pos="794"/>
                <w:tab w:val="clear" w:pos="1191"/>
                <w:tab w:val="clear" w:pos="1588"/>
                <w:tab w:val="clear" w:pos="1985"/>
                <w:tab w:val="num" w:pos="496"/>
              </w:tabs>
              <w:overflowPunct/>
              <w:adjustRightInd/>
              <w:ind w:right="140"/>
              <w:jc w:val="center"/>
              <w:textAlignment w:val="auto"/>
              <w:rPr>
                <w:sz w:val="16"/>
                <w:szCs w:val="16"/>
              </w:rPr>
            </w:pPr>
            <w:r w:rsidRPr="00C93C14">
              <w:rPr>
                <w:rFonts w:ascii="Calibri" w:hAnsi="Calibri"/>
                <w:sz w:val="22"/>
                <w:szCs w:val="22"/>
              </w:rPr>
              <w:t>0 to 255</w:t>
            </w:r>
          </w:p>
          <w:p w:rsidR="000D0A1F" w:rsidRPr="00C93C14" w:rsidRDefault="000D0A1F" w:rsidP="00EF6893">
            <w:pPr>
              <w:widowControl w:val="0"/>
              <w:ind w:left="2871" w:right="140"/>
              <w:rPr>
                <w:sz w:val="16"/>
                <w:szCs w:val="16"/>
              </w:rPr>
            </w:pPr>
          </w:p>
          <w:p w:rsidR="000D0A1F" w:rsidRPr="00C93C14" w:rsidRDefault="000D0A1F" w:rsidP="004943A7">
            <w:pPr>
              <w:widowControl w:val="0"/>
              <w:numPr>
                <w:ilvl w:val="0"/>
                <w:numId w:val="8"/>
              </w:numPr>
              <w:tabs>
                <w:tab w:val="clear" w:pos="216"/>
                <w:tab w:val="clear" w:pos="794"/>
                <w:tab w:val="clear" w:pos="1191"/>
                <w:tab w:val="clear" w:pos="1588"/>
                <w:tab w:val="clear" w:pos="1985"/>
                <w:tab w:val="num" w:pos="496"/>
              </w:tabs>
              <w:overflowPunct/>
              <w:adjustRightInd/>
              <w:spacing w:before="0" w:after="720"/>
              <w:ind w:left="432" w:right="140"/>
              <w:jc w:val="left"/>
              <w:textAlignment w:val="auto"/>
              <w:rPr>
                <w:rFonts w:ascii="Calibri" w:hAnsi="Calibri"/>
                <w:sz w:val="22"/>
                <w:szCs w:val="22"/>
              </w:rPr>
            </w:pPr>
            <w:r w:rsidRPr="000D0A1F">
              <w:rPr>
                <w:rFonts w:ascii="Calibri" w:hAnsi="Calibri"/>
                <w:b/>
                <w:sz w:val="22"/>
                <w:szCs w:val="22"/>
                <w:lang w:val="en-US"/>
              </w:rPr>
              <w:t>-</w:t>
            </w:r>
            <w:r w:rsidRPr="000D0A1F">
              <w:rPr>
                <w:rFonts w:ascii="Calibri" w:hAnsi="Calibri"/>
                <w:sz w:val="22"/>
                <w:szCs w:val="22"/>
                <w:lang w:val="en-US"/>
              </w:rPr>
              <w:t xml:space="preserve"> 220 quantization levels with the black level corresponding to level 16 and the peak white level corresponding to level 235. </w:t>
            </w:r>
            <w:r w:rsidRPr="00C93C14">
              <w:rPr>
                <w:rFonts w:ascii="Calibri" w:hAnsi="Calibri"/>
                <w:sz w:val="22"/>
                <w:szCs w:val="22"/>
              </w:rPr>
              <w:t>The signal level may occasionally excurse beyond level 235</w:t>
            </w:r>
          </w:p>
          <w:p w:rsidR="000D0A1F" w:rsidRPr="000D0A1F" w:rsidRDefault="000D0A1F" w:rsidP="00EF6893">
            <w:pPr>
              <w:widowControl w:val="0"/>
              <w:tabs>
                <w:tab w:val="left" w:pos="2943"/>
              </w:tabs>
              <w:spacing w:before="480" w:after="600" w:line="360" w:lineRule="auto"/>
              <w:jc w:val="center"/>
              <w:rPr>
                <w:rFonts w:ascii="Calibri" w:hAnsi="Calibri"/>
                <w:sz w:val="22"/>
                <w:szCs w:val="22"/>
                <w:lang w:val="en-US"/>
              </w:rPr>
            </w:pPr>
            <w:r w:rsidRPr="000D0A1F">
              <w:rPr>
                <w:rFonts w:ascii="Calibri" w:hAnsi="Calibri"/>
                <w:sz w:val="22"/>
                <w:szCs w:val="22"/>
                <w:lang w:val="en-US"/>
              </w:rPr>
              <w:t>-225 quantization levels in the centre part of the quantization scale with zero signal corresponding to level 128</w:t>
            </w:r>
          </w:p>
        </w:tc>
      </w:tr>
      <w:tr w:rsidR="000D0A1F" w:rsidRPr="00C93C14" w:rsidTr="00EF6893">
        <w:trPr>
          <w:trHeight w:val="1320"/>
        </w:trPr>
        <w:tc>
          <w:tcPr>
            <w:tcW w:w="4338" w:type="dxa"/>
            <w:tcBorders>
              <w:top w:val="single" w:sz="4" w:space="0" w:color="auto"/>
              <w:bottom w:val="single" w:sz="4" w:space="0" w:color="auto"/>
            </w:tcBorders>
          </w:tcPr>
          <w:p w:rsidR="000D0A1F" w:rsidRPr="00C93C14" w:rsidRDefault="000D0A1F" w:rsidP="00EF6893">
            <w:pPr>
              <w:widowControl w:val="0"/>
              <w:spacing w:line="326" w:lineRule="auto"/>
              <w:rPr>
                <w:rFonts w:ascii="Calibri" w:hAnsi="Calibri"/>
                <w:sz w:val="22"/>
                <w:szCs w:val="22"/>
              </w:rPr>
            </w:pPr>
            <w:r w:rsidRPr="00C93C14">
              <w:rPr>
                <w:rFonts w:ascii="Calibri" w:hAnsi="Calibri"/>
                <w:sz w:val="22"/>
                <w:szCs w:val="22"/>
              </w:rPr>
              <w:t>9. Code-word usage</w:t>
            </w:r>
          </w:p>
          <w:p w:rsidR="000D0A1F" w:rsidRPr="00C93C14" w:rsidRDefault="000D0A1F" w:rsidP="00EF6893">
            <w:pPr>
              <w:widowControl w:val="0"/>
              <w:spacing w:after="468" w:line="360" w:lineRule="auto"/>
              <w:jc w:val="center"/>
              <w:rPr>
                <w:rFonts w:ascii="Calibri" w:hAnsi="Calibri"/>
                <w:sz w:val="22"/>
                <w:szCs w:val="22"/>
              </w:rPr>
            </w:pPr>
          </w:p>
        </w:tc>
        <w:tc>
          <w:tcPr>
            <w:tcW w:w="5238" w:type="dxa"/>
            <w:gridSpan w:val="2"/>
            <w:tcBorders>
              <w:top w:val="single" w:sz="4" w:space="0" w:color="auto"/>
              <w:bottom w:val="single" w:sz="4" w:space="0" w:color="auto"/>
            </w:tcBorders>
          </w:tcPr>
          <w:p w:rsidR="000D0A1F" w:rsidRPr="00C93C14" w:rsidRDefault="000D0A1F" w:rsidP="00EF6893">
            <w:pPr>
              <w:widowControl w:val="0"/>
              <w:spacing w:after="252"/>
              <w:ind w:right="648"/>
              <w:rPr>
                <w:sz w:val="16"/>
                <w:szCs w:val="16"/>
              </w:rPr>
            </w:pPr>
            <w:r w:rsidRPr="000D0A1F">
              <w:rPr>
                <w:rFonts w:ascii="Calibri" w:hAnsi="Calibri"/>
                <w:sz w:val="22"/>
                <w:szCs w:val="22"/>
                <w:lang w:val="en-US"/>
              </w:rPr>
              <w:t xml:space="preserve">Code-words corresponding to quantization levels 0 and 255 are used exclusively for synchronization. </w:t>
            </w:r>
            <w:r w:rsidRPr="00C93C14">
              <w:rPr>
                <w:rFonts w:ascii="Calibri" w:hAnsi="Calibri"/>
                <w:sz w:val="22"/>
                <w:szCs w:val="22"/>
              </w:rPr>
              <w:t>Levels 1 to 254 are available for video</w:t>
            </w:r>
          </w:p>
        </w:tc>
      </w:tr>
    </w:tbl>
    <w:p w:rsidR="000D0A1F" w:rsidRPr="000E6AE9" w:rsidRDefault="000D0A1F" w:rsidP="000D0A1F">
      <w:pPr>
        <w:widowControl w:val="0"/>
        <w:spacing w:after="468" w:line="360" w:lineRule="auto"/>
        <w:jc w:val="center"/>
        <w:rPr>
          <w:rFonts w:ascii="Calibri" w:hAnsi="Calibri" w:cs="Bookman Old Style"/>
          <w:i/>
          <w:iCs/>
          <w:sz w:val="22"/>
          <w:szCs w:val="22"/>
        </w:rPr>
      </w:pPr>
    </w:p>
    <w:p w:rsidR="000D0A1F" w:rsidRPr="000E6AE9" w:rsidRDefault="000D0A1F" w:rsidP="000D0A1F">
      <w:pPr>
        <w:widowControl w:val="0"/>
        <w:tabs>
          <w:tab w:val="left" w:pos="3557"/>
        </w:tabs>
        <w:spacing w:line="319" w:lineRule="auto"/>
        <w:ind w:left="504"/>
        <w:rPr>
          <w:sz w:val="16"/>
          <w:szCs w:val="16"/>
        </w:rPr>
      </w:pPr>
      <w:r w:rsidRPr="000E6AE9">
        <w:rPr>
          <w:b/>
          <w:bCs/>
          <w:sz w:val="16"/>
          <w:szCs w:val="16"/>
          <w:vertAlign w:val="superscript"/>
        </w:rPr>
        <w:tab/>
      </w:r>
    </w:p>
    <w:p w:rsidR="000D0A1F" w:rsidRPr="000E6AE9" w:rsidRDefault="000D0A1F" w:rsidP="000D0A1F">
      <w:pPr>
        <w:widowControl w:val="0"/>
        <w:tabs>
          <w:tab w:val="left" w:pos="4302"/>
          <w:tab w:val="left" w:pos="7254"/>
        </w:tabs>
        <w:spacing w:before="36" w:line="360" w:lineRule="auto"/>
        <w:ind w:left="280"/>
        <w:rPr>
          <w:sz w:val="16"/>
          <w:szCs w:val="16"/>
        </w:rPr>
      </w:pPr>
      <w:r w:rsidRPr="000E6AE9">
        <w:rPr>
          <w:sz w:val="16"/>
          <w:szCs w:val="16"/>
        </w:rPr>
        <w:lastRenderedPageBreak/>
        <w:tab/>
      </w:r>
    </w:p>
    <w:p w:rsidR="000D0A1F" w:rsidRPr="000E6AE9" w:rsidRDefault="000D0A1F" w:rsidP="000D0A1F">
      <w:pPr>
        <w:widowControl w:val="0"/>
        <w:tabs>
          <w:tab w:val="left" w:pos="4302"/>
          <w:tab w:val="left" w:pos="7254"/>
        </w:tabs>
        <w:spacing w:after="324" w:line="288" w:lineRule="auto"/>
        <w:ind w:left="490" w:right="1260"/>
        <w:rPr>
          <w:rFonts w:ascii="Verdana" w:hAnsi="Verdana" w:cs="Verdana"/>
          <w:sz w:val="14"/>
          <w:szCs w:val="14"/>
        </w:rPr>
      </w:pPr>
    </w:p>
    <w:p w:rsidR="000D0A1F" w:rsidRPr="000E6AE9" w:rsidRDefault="000D0A1F" w:rsidP="000D0A1F">
      <w:pPr>
        <w:widowControl w:val="0"/>
        <w:tabs>
          <w:tab w:val="left" w:pos="3028"/>
        </w:tabs>
        <w:spacing w:before="180" w:line="280" w:lineRule="auto"/>
        <w:ind w:left="280"/>
        <w:rPr>
          <w:sz w:val="16"/>
          <w:szCs w:val="16"/>
        </w:rPr>
      </w:pPr>
      <w:r w:rsidRPr="000E6AE9">
        <w:rPr>
          <w:sz w:val="16"/>
          <w:szCs w:val="16"/>
        </w:rPr>
        <w:tab/>
      </w:r>
    </w:p>
    <w:p w:rsidR="000D0A1F" w:rsidRPr="0000429E" w:rsidRDefault="000D0A1F" w:rsidP="000D0A1F">
      <w:pPr>
        <w:pStyle w:val="Style1"/>
        <w:widowControl w:val="0"/>
        <w:adjustRightInd/>
        <w:spacing w:before="36" w:after="252" w:line="278" w:lineRule="auto"/>
        <w:jc w:val="center"/>
        <w:rPr>
          <w:sz w:val="18"/>
          <w:szCs w:val="18"/>
        </w:rPr>
      </w:pPr>
      <w:r w:rsidRPr="000E6AE9">
        <w:rPr>
          <w:sz w:val="16"/>
          <w:szCs w:val="16"/>
        </w:rPr>
        <w:tab/>
      </w:r>
    </w:p>
    <w:p w:rsidR="000D0A1F" w:rsidRPr="0000429E" w:rsidRDefault="000D0A1F" w:rsidP="000D0A1F">
      <w:pPr>
        <w:widowControl w:val="0"/>
        <w:spacing w:after="108" w:line="288" w:lineRule="auto"/>
        <w:jc w:val="center"/>
        <w:rPr>
          <w:rFonts w:ascii="Calibri" w:hAnsi="Calibri"/>
        </w:rPr>
      </w:pPr>
      <w:r w:rsidRPr="0000429E">
        <w:rPr>
          <w:rFonts w:ascii="Calibri" w:hAnsi="Calibri"/>
        </w:rPr>
        <w:t>ANNEX I</w:t>
      </w:r>
    </w:p>
    <w:p w:rsidR="000D0A1F" w:rsidRPr="0000429E" w:rsidRDefault="000D0A1F" w:rsidP="000D0A1F">
      <w:pPr>
        <w:widowControl w:val="0"/>
        <w:jc w:val="center"/>
      </w:pPr>
    </w:p>
    <w:p w:rsidR="000D0A1F" w:rsidRPr="000D0A1F" w:rsidRDefault="000D0A1F" w:rsidP="000D0A1F">
      <w:pPr>
        <w:widowControl w:val="0"/>
        <w:spacing w:before="36" w:line="309" w:lineRule="auto"/>
        <w:ind w:left="1584"/>
        <w:rPr>
          <w:rFonts w:ascii="Calibri" w:hAnsi="Calibri"/>
          <w:sz w:val="22"/>
          <w:szCs w:val="22"/>
          <w:lang w:val="en-US"/>
        </w:rPr>
      </w:pPr>
      <w:r w:rsidRPr="000D0A1F">
        <w:rPr>
          <w:rFonts w:ascii="Calibri" w:hAnsi="Calibri"/>
          <w:sz w:val="22"/>
          <w:szCs w:val="22"/>
          <w:lang w:val="en-US"/>
        </w:rPr>
        <w:t xml:space="preserve">TENTATIVE SPECIFICATION OF THE 4:4:4 </w:t>
      </w:r>
      <w:r w:rsidRPr="000D0A1F">
        <w:rPr>
          <w:rFonts w:ascii="Calibri" w:hAnsi="Calibri"/>
          <w:b/>
          <w:bCs/>
          <w:sz w:val="22"/>
          <w:szCs w:val="22"/>
          <w:lang w:val="en-US"/>
        </w:rPr>
        <w:t xml:space="preserve">MEMBER </w:t>
      </w:r>
      <w:r w:rsidRPr="000D0A1F">
        <w:rPr>
          <w:rFonts w:ascii="Calibri" w:hAnsi="Calibri"/>
          <w:sz w:val="22"/>
          <w:szCs w:val="22"/>
          <w:lang w:val="en-US"/>
        </w:rPr>
        <w:t>OF THE FAMILY</w:t>
      </w:r>
    </w:p>
    <w:p w:rsidR="000D0A1F" w:rsidRPr="000D0A1F" w:rsidRDefault="000D0A1F" w:rsidP="000D0A1F">
      <w:pPr>
        <w:widowControl w:val="0"/>
        <w:spacing w:before="180"/>
        <w:ind w:right="1080" w:firstLine="576"/>
        <w:rPr>
          <w:rFonts w:ascii="Calibri" w:hAnsi="Calibri"/>
          <w:sz w:val="22"/>
          <w:szCs w:val="22"/>
          <w:lang w:val="en-US"/>
        </w:rPr>
      </w:pPr>
      <w:r w:rsidRPr="000D0A1F">
        <w:rPr>
          <w:rFonts w:ascii="Calibri" w:hAnsi="Calibri"/>
          <w:spacing w:val="23"/>
          <w:sz w:val="22"/>
          <w:szCs w:val="22"/>
          <w:lang w:val="en-US"/>
        </w:rPr>
        <w:t xml:space="preserve">This Annex provides for information purposes a tentative specification for the 4:4:4 member of the </w:t>
      </w:r>
      <w:r w:rsidRPr="000D0A1F">
        <w:rPr>
          <w:rFonts w:ascii="Calibri" w:hAnsi="Calibri"/>
          <w:sz w:val="22"/>
          <w:szCs w:val="22"/>
          <w:lang w:val="en-US"/>
        </w:rPr>
        <w:t>family of digital coding standards.</w:t>
      </w:r>
    </w:p>
    <w:p w:rsidR="000D0A1F" w:rsidRPr="000D0A1F" w:rsidRDefault="000D0A1F" w:rsidP="000D0A1F">
      <w:pPr>
        <w:widowControl w:val="0"/>
        <w:spacing w:before="108" w:line="273" w:lineRule="auto"/>
        <w:ind w:right="1080" w:firstLine="576"/>
        <w:rPr>
          <w:rFonts w:ascii="Calibri" w:hAnsi="Calibri"/>
          <w:sz w:val="22"/>
          <w:szCs w:val="22"/>
          <w:lang w:val="en-US"/>
        </w:rPr>
      </w:pPr>
      <w:r w:rsidRPr="000D0A1F">
        <w:rPr>
          <w:rFonts w:ascii="Calibri" w:hAnsi="Calibri"/>
          <w:spacing w:val="20"/>
          <w:sz w:val="22"/>
          <w:szCs w:val="22"/>
          <w:lang w:val="en-US"/>
        </w:rPr>
        <w:t xml:space="preserve">The following specification could apply to the 4:4:4 member of the family suitable for television source </w:t>
      </w:r>
      <w:r w:rsidRPr="000D0A1F">
        <w:rPr>
          <w:rFonts w:ascii="Calibri" w:hAnsi="Calibri"/>
          <w:sz w:val="22"/>
          <w:szCs w:val="22"/>
          <w:lang w:val="en-US"/>
        </w:rPr>
        <w:t>equipment and high quality video signal processing applications.</w:t>
      </w:r>
    </w:p>
    <w:p w:rsidR="000D0A1F" w:rsidRPr="000D0A1F" w:rsidRDefault="000D0A1F" w:rsidP="000D0A1F">
      <w:pPr>
        <w:widowControl w:val="0"/>
        <w:spacing w:before="396" w:after="288" w:line="360" w:lineRule="auto"/>
        <w:ind w:left="1944"/>
        <w:rPr>
          <w:rFonts w:ascii="Calibri" w:hAnsi="Calibri" w:cs="Bookman Old Style"/>
          <w:iCs/>
          <w:sz w:val="22"/>
          <w:szCs w:val="22"/>
          <w:lang w:val="en-US"/>
        </w:rPr>
      </w:pPr>
      <w:r w:rsidRPr="000D0A1F">
        <w:rPr>
          <w:rFonts w:ascii="Calibri" w:hAnsi="Calibri"/>
          <w:b/>
          <w:sz w:val="22"/>
          <w:szCs w:val="22"/>
          <w:lang w:val="en-US"/>
        </w:rPr>
        <w:t>TABLE 11</w:t>
      </w:r>
      <w:r w:rsidRPr="000D0A1F">
        <w:rPr>
          <w:rFonts w:ascii="Calibri" w:hAnsi="Calibri"/>
          <w:sz w:val="22"/>
          <w:szCs w:val="22"/>
          <w:lang w:val="en-US"/>
        </w:rPr>
        <w:t xml:space="preserve"> — </w:t>
      </w:r>
      <w:r w:rsidRPr="000D0A1F">
        <w:rPr>
          <w:rFonts w:ascii="Calibri" w:hAnsi="Calibri" w:cs="Bookman Old Style"/>
          <w:iCs/>
          <w:sz w:val="22"/>
          <w:szCs w:val="22"/>
          <w:lang w:val="en-US"/>
        </w:rPr>
        <w:t>A tentative specification for the 4:4:4 member of the family</w:t>
      </w:r>
    </w:p>
    <w:p w:rsidR="000D0A1F" w:rsidRPr="000D0A1F" w:rsidRDefault="000D0A1F" w:rsidP="000D0A1F">
      <w:pPr>
        <w:widowControl w:val="0"/>
        <w:spacing w:before="396" w:after="288" w:line="360" w:lineRule="auto"/>
        <w:ind w:left="1944"/>
        <w:rPr>
          <w:rFonts w:ascii="Calibri" w:hAnsi="Calibri" w:cs="Bookman Old Style"/>
          <w:i/>
          <w:iCs/>
          <w:sz w:val="22"/>
          <w:szCs w:val="22"/>
          <w:lang w:val="en-US"/>
        </w:rPr>
      </w:pPr>
    </w:p>
    <w:tbl>
      <w:tblPr>
        <w:tblW w:w="0" w:type="auto"/>
        <w:tblInd w:w="1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24"/>
        <w:gridCol w:w="2430"/>
        <w:gridCol w:w="2178"/>
      </w:tblGrid>
      <w:tr w:rsidR="000D0A1F" w:rsidRPr="00C93C14" w:rsidTr="00EF6893">
        <w:trPr>
          <w:trHeight w:val="1275"/>
        </w:trPr>
        <w:tc>
          <w:tcPr>
            <w:tcW w:w="3024" w:type="dxa"/>
            <w:tcBorders>
              <w:bottom w:val="single" w:sz="4" w:space="0" w:color="auto"/>
            </w:tcBorders>
          </w:tcPr>
          <w:p w:rsidR="000D0A1F" w:rsidRPr="00C93C14" w:rsidRDefault="000D0A1F" w:rsidP="00EF6893">
            <w:pPr>
              <w:widowControl w:val="0"/>
              <w:spacing w:before="396" w:after="288" w:line="360" w:lineRule="auto"/>
              <w:jc w:val="center"/>
              <w:rPr>
                <w:rFonts w:ascii="Calibri" w:hAnsi="Calibri" w:cs="Bookman Old Style"/>
                <w:b/>
                <w:iCs/>
                <w:sz w:val="22"/>
                <w:szCs w:val="22"/>
              </w:rPr>
            </w:pPr>
            <w:r w:rsidRPr="00C93C14">
              <w:rPr>
                <w:rFonts w:ascii="Calibri" w:hAnsi="Calibri" w:cs="Bookman Old Style"/>
                <w:b/>
                <w:iCs/>
                <w:sz w:val="22"/>
                <w:szCs w:val="22"/>
              </w:rPr>
              <w:t>Parameters</w:t>
            </w:r>
          </w:p>
        </w:tc>
        <w:tc>
          <w:tcPr>
            <w:tcW w:w="2430" w:type="dxa"/>
            <w:tcBorders>
              <w:bottom w:val="single" w:sz="4" w:space="0" w:color="auto"/>
            </w:tcBorders>
          </w:tcPr>
          <w:p w:rsidR="000D0A1F" w:rsidRPr="00C93C14" w:rsidRDefault="000D0A1F" w:rsidP="00EF6893">
            <w:pPr>
              <w:widowControl w:val="0"/>
              <w:tabs>
                <w:tab w:val="left" w:pos="3633"/>
              </w:tabs>
              <w:spacing w:line="304" w:lineRule="auto"/>
              <w:rPr>
                <w:rFonts w:ascii="Calibri" w:hAnsi="Calibri"/>
                <w:b/>
                <w:spacing w:val="10"/>
                <w:sz w:val="20"/>
              </w:rPr>
            </w:pPr>
          </w:p>
          <w:p w:rsidR="000D0A1F" w:rsidRPr="00C93C14" w:rsidRDefault="000D0A1F" w:rsidP="00EF6893">
            <w:pPr>
              <w:widowControl w:val="0"/>
              <w:tabs>
                <w:tab w:val="left" w:pos="3633"/>
              </w:tabs>
              <w:spacing w:line="304" w:lineRule="auto"/>
              <w:rPr>
                <w:rFonts w:ascii="Calibri" w:hAnsi="Calibri" w:cs="Bookman Old Style"/>
                <w:b/>
                <w:i/>
                <w:iCs/>
                <w:sz w:val="20"/>
              </w:rPr>
            </w:pPr>
            <w:r w:rsidRPr="00C93C14">
              <w:rPr>
                <w:rFonts w:ascii="Calibri" w:hAnsi="Calibri"/>
                <w:b/>
                <w:spacing w:val="10"/>
                <w:sz w:val="20"/>
              </w:rPr>
              <w:t>525-line, 60 field/s systems</w:t>
            </w:r>
            <w:r w:rsidRPr="00C93C14">
              <w:rPr>
                <w:rFonts w:ascii="Calibri" w:hAnsi="Calibri"/>
                <w:b/>
                <w:sz w:val="20"/>
              </w:rPr>
              <w:tab/>
            </w:r>
          </w:p>
        </w:tc>
        <w:tc>
          <w:tcPr>
            <w:tcW w:w="2178" w:type="dxa"/>
            <w:tcBorders>
              <w:bottom w:val="single" w:sz="4" w:space="0" w:color="auto"/>
            </w:tcBorders>
          </w:tcPr>
          <w:p w:rsidR="000D0A1F" w:rsidRPr="00C93C14" w:rsidRDefault="000D0A1F" w:rsidP="00EF6893">
            <w:pPr>
              <w:widowControl w:val="0"/>
              <w:spacing w:before="480" w:after="288" w:line="360" w:lineRule="auto"/>
              <w:rPr>
                <w:rFonts w:ascii="Calibri" w:hAnsi="Calibri" w:cs="Bookman Old Style"/>
                <w:b/>
                <w:i/>
                <w:iCs/>
                <w:sz w:val="20"/>
              </w:rPr>
            </w:pPr>
            <w:r w:rsidRPr="00C93C14">
              <w:rPr>
                <w:rFonts w:ascii="Calibri" w:hAnsi="Calibri"/>
                <w:b/>
                <w:sz w:val="20"/>
              </w:rPr>
              <w:t>625-line, 50 field/s systems</w:t>
            </w:r>
          </w:p>
        </w:tc>
      </w:tr>
      <w:tr w:rsidR="000D0A1F" w:rsidRPr="001C13A7" w:rsidTr="00EF6893">
        <w:trPr>
          <w:trHeight w:val="1680"/>
        </w:trPr>
        <w:tc>
          <w:tcPr>
            <w:tcW w:w="3024" w:type="dxa"/>
            <w:tcBorders>
              <w:top w:val="single" w:sz="4" w:space="0" w:color="auto"/>
              <w:bottom w:val="single" w:sz="4" w:space="0" w:color="auto"/>
            </w:tcBorders>
          </w:tcPr>
          <w:p w:rsidR="000D0A1F" w:rsidRPr="00C93C14" w:rsidRDefault="000D0A1F" w:rsidP="00EF6893">
            <w:pPr>
              <w:widowControl w:val="0"/>
              <w:spacing w:after="72"/>
              <w:ind w:left="144"/>
              <w:rPr>
                <w:rFonts w:ascii="Calibri" w:hAnsi="Calibri"/>
                <w:iCs/>
                <w:sz w:val="22"/>
                <w:szCs w:val="22"/>
              </w:rPr>
            </w:pPr>
          </w:p>
          <w:p w:rsidR="000D0A1F" w:rsidRPr="00C93C14" w:rsidRDefault="000D0A1F" w:rsidP="00EF6893">
            <w:pPr>
              <w:widowControl w:val="0"/>
              <w:spacing w:after="72"/>
              <w:ind w:left="144"/>
              <w:rPr>
                <w:rFonts w:ascii="Calibri" w:hAnsi="Calibri"/>
                <w:iCs/>
                <w:sz w:val="22"/>
                <w:szCs w:val="22"/>
              </w:rPr>
            </w:pPr>
          </w:p>
          <w:p w:rsidR="000D0A1F" w:rsidRPr="000D0A1F" w:rsidRDefault="000D0A1F" w:rsidP="004943A7">
            <w:pPr>
              <w:widowControl w:val="0"/>
              <w:numPr>
                <w:ilvl w:val="0"/>
                <w:numId w:val="9"/>
              </w:numPr>
              <w:tabs>
                <w:tab w:val="clear" w:pos="72"/>
                <w:tab w:val="clear" w:pos="794"/>
                <w:tab w:val="clear" w:pos="1191"/>
                <w:tab w:val="clear" w:pos="1588"/>
                <w:tab w:val="clear" w:pos="1985"/>
                <w:tab w:val="num" w:pos="216"/>
              </w:tabs>
              <w:overflowPunct/>
              <w:adjustRightInd/>
              <w:spacing w:before="0" w:after="72"/>
              <w:jc w:val="left"/>
              <w:textAlignment w:val="auto"/>
              <w:rPr>
                <w:rFonts w:ascii="Calibri" w:hAnsi="Calibri"/>
                <w:iCs/>
                <w:sz w:val="22"/>
                <w:szCs w:val="22"/>
                <w:lang w:val="en-US"/>
              </w:rPr>
            </w:pPr>
            <w:r w:rsidRPr="000D0A1F">
              <w:rPr>
                <w:rFonts w:ascii="Calibri" w:hAnsi="Calibri"/>
                <w:spacing w:val="10"/>
                <w:sz w:val="22"/>
                <w:szCs w:val="22"/>
                <w:lang w:val="en-US"/>
              </w:rPr>
              <w:t xml:space="preserve">Coded signals: Y, </w:t>
            </w:r>
            <w:r w:rsidRPr="000D0A1F">
              <w:rPr>
                <w:rFonts w:ascii="Calibri" w:hAnsi="Calibri"/>
                <w:iCs/>
                <w:spacing w:val="10"/>
                <w:sz w:val="22"/>
                <w:szCs w:val="22"/>
                <w:lang w:val="en-US"/>
              </w:rPr>
              <w:t>C</w:t>
            </w:r>
            <w:r w:rsidRPr="000D0A1F">
              <w:rPr>
                <w:rFonts w:ascii="Calibri" w:hAnsi="Calibri"/>
                <w:iCs/>
                <w:spacing w:val="10"/>
                <w:sz w:val="22"/>
                <w:szCs w:val="22"/>
                <w:vertAlign w:val="subscript"/>
                <w:lang w:val="en-US"/>
              </w:rPr>
              <w:t>R</w:t>
            </w:r>
            <w:r w:rsidRPr="000D0A1F">
              <w:rPr>
                <w:rFonts w:ascii="Calibri" w:hAnsi="Calibri"/>
                <w:iCs/>
                <w:spacing w:val="10"/>
                <w:sz w:val="22"/>
                <w:szCs w:val="22"/>
                <w:lang w:val="en-US"/>
              </w:rPr>
              <w:t>, C</w:t>
            </w:r>
            <w:r w:rsidRPr="000D0A1F">
              <w:rPr>
                <w:rFonts w:ascii="Calibri" w:hAnsi="Calibri"/>
                <w:iCs/>
                <w:spacing w:val="10"/>
                <w:sz w:val="22"/>
                <w:szCs w:val="22"/>
                <w:vertAlign w:val="subscript"/>
                <w:lang w:val="en-US"/>
              </w:rPr>
              <w:t>B</w:t>
            </w:r>
            <w:r w:rsidRPr="000D0A1F">
              <w:rPr>
                <w:rFonts w:ascii="Calibri" w:hAnsi="Calibri"/>
                <w:iCs/>
                <w:spacing w:val="10"/>
                <w:sz w:val="22"/>
                <w:szCs w:val="22"/>
                <w:lang w:val="en-US"/>
              </w:rPr>
              <w:t xml:space="preserve"> </w:t>
            </w:r>
            <w:r w:rsidRPr="000D0A1F">
              <w:rPr>
                <w:rFonts w:ascii="Calibri" w:hAnsi="Calibri"/>
                <w:sz w:val="22"/>
                <w:szCs w:val="22"/>
                <w:lang w:val="en-US"/>
              </w:rPr>
              <w:t xml:space="preserve">or </w:t>
            </w:r>
            <w:r w:rsidRPr="000D0A1F">
              <w:rPr>
                <w:rFonts w:ascii="Calibri" w:hAnsi="Calibri"/>
                <w:iCs/>
                <w:sz w:val="22"/>
                <w:szCs w:val="22"/>
                <w:lang w:val="en-US"/>
              </w:rPr>
              <w:t>R, G, B</w:t>
            </w:r>
          </w:p>
          <w:p w:rsidR="000D0A1F" w:rsidRPr="000D0A1F" w:rsidRDefault="000D0A1F" w:rsidP="00EF6893">
            <w:pPr>
              <w:widowControl w:val="0"/>
              <w:spacing w:before="396" w:after="288" w:line="360" w:lineRule="auto"/>
              <w:jc w:val="center"/>
              <w:rPr>
                <w:rFonts w:ascii="Calibri" w:hAnsi="Calibri" w:cs="Bookman Old Style"/>
                <w:b/>
                <w:iCs/>
                <w:sz w:val="22"/>
                <w:szCs w:val="22"/>
                <w:lang w:val="en-US"/>
              </w:rPr>
            </w:pPr>
          </w:p>
        </w:tc>
        <w:tc>
          <w:tcPr>
            <w:tcW w:w="4608" w:type="dxa"/>
            <w:gridSpan w:val="2"/>
            <w:tcBorders>
              <w:top w:val="single" w:sz="4" w:space="0" w:color="auto"/>
              <w:bottom w:val="single" w:sz="4" w:space="0" w:color="auto"/>
            </w:tcBorders>
          </w:tcPr>
          <w:p w:rsidR="000D0A1F" w:rsidRPr="000D0A1F" w:rsidRDefault="000D0A1F" w:rsidP="00EF6893">
            <w:pPr>
              <w:widowControl w:val="0"/>
              <w:tabs>
                <w:tab w:val="left" w:pos="3633"/>
              </w:tabs>
              <w:spacing w:line="304" w:lineRule="auto"/>
              <w:rPr>
                <w:rFonts w:ascii="Calibri" w:hAnsi="Calibri"/>
                <w:spacing w:val="10"/>
                <w:sz w:val="20"/>
                <w:lang w:val="en-US"/>
              </w:rPr>
            </w:pPr>
          </w:p>
          <w:p w:rsidR="000D0A1F" w:rsidRPr="000D0A1F" w:rsidRDefault="000D0A1F" w:rsidP="00EF6893">
            <w:pPr>
              <w:widowControl w:val="0"/>
              <w:spacing w:before="36" w:after="36"/>
              <w:ind w:left="144" w:hanging="144"/>
              <w:rPr>
                <w:rFonts w:ascii="Calibri" w:hAnsi="Calibri"/>
                <w:iCs/>
                <w:spacing w:val="19"/>
                <w:sz w:val="22"/>
                <w:szCs w:val="22"/>
                <w:lang w:val="en-US"/>
              </w:rPr>
            </w:pPr>
            <w:r w:rsidRPr="000D0A1F">
              <w:rPr>
                <w:rFonts w:ascii="Calibri" w:hAnsi="Calibri"/>
                <w:spacing w:val="9"/>
                <w:sz w:val="22"/>
                <w:szCs w:val="22"/>
                <w:lang w:val="en-US"/>
              </w:rPr>
              <w:t>These signals are obtained from gamma pre-corrected signals, namely: E'</w:t>
            </w:r>
            <w:r w:rsidRPr="000D0A1F">
              <w:rPr>
                <w:rFonts w:ascii="Calibri" w:hAnsi="Calibri"/>
                <w:spacing w:val="9"/>
                <w:sz w:val="28"/>
                <w:szCs w:val="28"/>
                <w:vertAlign w:val="subscript"/>
                <w:lang w:val="en-US"/>
              </w:rPr>
              <w:t>Y</w:t>
            </w:r>
            <w:r w:rsidRPr="000D0A1F">
              <w:rPr>
                <w:rFonts w:ascii="Calibri" w:hAnsi="Calibri"/>
                <w:spacing w:val="9"/>
                <w:sz w:val="22"/>
                <w:szCs w:val="22"/>
                <w:lang w:val="en-US"/>
              </w:rPr>
              <w:t>, E</w:t>
            </w:r>
            <w:r w:rsidRPr="000D0A1F">
              <w:rPr>
                <w:rFonts w:ascii="Calibri" w:hAnsi="Calibri"/>
                <w:iCs/>
                <w:spacing w:val="19"/>
                <w:sz w:val="28"/>
                <w:szCs w:val="28"/>
                <w:vertAlign w:val="subscript"/>
                <w:lang w:val="en-US"/>
              </w:rPr>
              <w:t>R</w:t>
            </w:r>
            <w:r w:rsidRPr="000D0A1F">
              <w:rPr>
                <w:rFonts w:ascii="Calibri" w:hAnsi="Calibri"/>
                <w:iCs/>
                <w:spacing w:val="19"/>
                <w:sz w:val="22"/>
                <w:szCs w:val="22"/>
                <w:lang w:val="en-US"/>
              </w:rPr>
              <w:t>— E'</w:t>
            </w:r>
            <w:r w:rsidRPr="000D0A1F">
              <w:rPr>
                <w:rFonts w:ascii="Calibri" w:hAnsi="Calibri"/>
                <w:iCs/>
                <w:spacing w:val="19"/>
                <w:sz w:val="28"/>
                <w:szCs w:val="28"/>
                <w:vertAlign w:val="subscript"/>
                <w:lang w:val="en-US"/>
              </w:rPr>
              <w:t>Y</w:t>
            </w:r>
            <w:r w:rsidRPr="000D0A1F">
              <w:rPr>
                <w:rFonts w:ascii="Calibri" w:hAnsi="Calibri"/>
                <w:iCs/>
                <w:spacing w:val="19"/>
                <w:sz w:val="22"/>
                <w:szCs w:val="22"/>
                <w:vertAlign w:val="subscript"/>
                <w:lang w:val="en-US"/>
              </w:rPr>
              <w:t>,</w:t>
            </w:r>
            <w:r w:rsidRPr="000D0A1F">
              <w:rPr>
                <w:rFonts w:ascii="Calibri" w:hAnsi="Calibri"/>
                <w:iCs/>
                <w:spacing w:val="19"/>
                <w:sz w:val="22"/>
                <w:szCs w:val="22"/>
                <w:lang w:val="en-US"/>
              </w:rPr>
              <w:t xml:space="preserve"> E'</w:t>
            </w:r>
            <w:r w:rsidRPr="000D0A1F">
              <w:rPr>
                <w:rFonts w:ascii="Calibri" w:hAnsi="Calibri"/>
                <w:iCs/>
                <w:spacing w:val="19"/>
                <w:sz w:val="22"/>
                <w:szCs w:val="22"/>
                <w:vertAlign w:val="subscript"/>
                <w:lang w:val="en-US"/>
              </w:rPr>
              <w:t>B</w:t>
            </w:r>
            <w:r w:rsidRPr="000D0A1F">
              <w:rPr>
                <w:rFonts w:ascii="Calibri" w:hAnsi="Calibri"/>
                <w:iCs/>
                <w:spacing w:val="19"/>
                <w:sz w:val="22"/>
                <w:szCs w:val="22"/>
                <w:lang w:val="en-US"/>
              </w:rPr>
              <w:t xml:space="preserve"> — E'</w:t>
            </w:r>
            <w:r w:rsidRPr="000D0A1F">
              <w:rPr>
                <w:rFonts w:ascii="Calibri" w:hAnsi="Calibri"/>
                <w:iCs/>
                <w:spacing w:val="19"/>
                <w:sz w:val="28"/>
                <w:szCs w:val="28"/>
                <w:vertAlign w:val="subscript"/>
                <w:lang w:val="en-US"/>
              </w:rPr>
              <w:t>Y</w:t>
            </w:r>
            <w:r w:rsidRPr="000D0A1F">
              <w:rPr>
                <w:rFonts w:ascii="Calibri" w:hAnsi="Calibri"/>
                <w:iCs/>
                <w:spacing w:val="19"/>
                <w:sz w:val="22"/>
                <w:szCs w:val="22"/>
                <w:vertAlign w:val="superscript"/>
                <w:lang w:val="en-US"/>
              </w:rPr>
              <w:t>,</w:t>
            </w:r>
            <w:r w:rsidRPr="000D0A1F">
              <w:rPr>
                <w:rFonts w:ascii="Calibri" w:hAnsi="Calibri"/>
                <w:iCs/>
                <w:spacing w:val="19"/>
                <w:sz w:val="22"/>
                <w:szCs w:val="22"/>
                <w:lang w:val="en-US"/>
              </w:rPr>
              <w:t xml:space="preserve"> </w:t>
            </w:r>
            <w:r w:rsidRPr="000D0A1F">
              <w:rPr>
                <w:rFonts w:ascii="Calibri" w:hAnsi="Calibri"/>
                <w:spacing w:val="19"/>
                <w:sz w:val="22"/>
                <w:szCs w:val="22"/>
                <w:lang w:val="en-US"/>
              </w:rPr>
              <w:t xml:space="preserve">or </w:t>
            </w:r>
            <w:r w:rsidRPr="000D0A1F">
              <w:rPr>
                <w:rFonts w:ascii="Calibri" w:hAnsi="Calibri"/>
                <w:iCs/>
                <w:spacing w:val="19"/>
                <w:sz w:val="22"/>
                <w:szCs w:val="22"/>
                <w:lang w:val="en-US"/>
              </w:rPr>
              <w:t>E’</w:t>
            </w:r>
            <w:r w:rsidRPr="000D0A1F">
              <w:rPr>
                <w:rFonts w:ascii="Calibri" w:hAnsi="Calibri"/>
                <w:iCs/>
                <w:spacing w:val="19"/>
                <w:sz w:val="28"/>
                <w:szCs w:val="28"/>
                <w:vertAlign w:val="subscript"/>
                <w:lang w:val="en-US"/>
              </w:rPr>
              <w:t>R</w:t>
            </w:r>
            <w:r w:rsidRPr="000D0A1F">
              <w:rPr>
                <w:rFonts w:ascii="Calibri" w:hAnsi="Calibri"/>
                <w:iCs/>
                <w:spacing w:val="19"/>
                <w:sz w:val="22"/>
                <w:szCs w:val="22"/>
                <w:lang w:val="en-US"/>
              </w:rPr>
              <w:t>, E’</w:t>
            </w:r>
            <w:r w:rsidRPr="000D0A1F">
              <w:rPr>
                <w:rFonts w:ascii="Calibri" w:hAnsi="Calibri"/>
                <w:iCs/>
                <w:spacing w:val="19"/>
                <w:sz w:val="28"/>
                <w:szCs w:val="28"/>
                <w:vertAlign w:val="subscript"/>
                <w:lang w:val="en-US"/>
              </w:rPr>
              <w:t>G</w:t>
            </w:r>
            <w:r w:rsidRPr="000D0A1F">
              <w:rPr>
                <w:rFonts w:ascii="Calibri" w:hAnsi="Calibri"/>
                <w:iCs/>
                <w:spacing w:val="19"/>
                <w:sz w:val="22"/>
                <w:szCs w:val="22"/>
                <w:lang w:val="en-US"/>
              </w:rPr>
              <w:t>, E’</w:t>
            </w:r>
            <w:r w:rsidRPr="000D0A1F">
              <w:rPr>
                <w:rFonts w:ascii="Calibri" w:hAnsi="Calibri"/>
                <w:iCs/>
                <w:spacing w:val="19"/>
                <w:sz w:val="28"/>
                <w:szCs w:val="28"/>
                <w:vertAlign w:val="subscript"/>
                <w:lang w:val="en-US"/>
              </w:rPr>
              <w:t>B</w:t>
            </w:r>
          </w:p>
          <w:p w:rsidR="000D0A1F" w:rsidRPr="000D0A1F" w:rsidRDefault="000D0A1F" w:rsidP="00EF6893">
            <w:pPr>
              <w:widowControl w:val="0"/>
              <w:tabs>
                <w:tab w:val="left" w:pos="4044"/>
              </w:tabs>
              <w:spacing w:after="144" w:line="285" w:lineRule="auto"/>
              <w:ind w:left="1008"/>
              <w:rPr>
                <w:rFonts w:ascii="Calibri" w:hAnsi="Calibri"/>
                <w:sz w:val="20"/>
                <w:lang w:val="en-US"/>
              </w:rPr>
            </w:pPr>
            <w:r w:rsidRPr="000D0A1F">
              <w:rPr>
                <w:rFonts w:ascii="Calibri" w:hAnsi="Calibri"/>
                <w:sz w:val="20"/>
                <w:lang w:val="en-US"/>
              </w:rPr>
              <w:tab/>
            </w:r>
          </w:p>
        </w:tc>
      </w:tr>
      <w:tr w:rsidR="000D0A1F" w:rsidRPr="00C93C14" w:rsidTr="00EF6893">
        <w:tc>
          <w:tcPr>
            <w:tcW w:w="3024" w:type="dxa"/>
          </w:tcPr>
          <w:p w:rsidR="000D0A1F" w:rsidRPr="000D0A1F" w:rsidRDefault="000D0A1F" w:rsidP="00EF6893">
            <w:pPr>
              <w:widowControl w:val="0"/>
              <w:spacing w:after="252"/>
              <w:ind w:left="360" w:right="72"/>
              <w:rPr>
                <w:rFonts w:ascii="Calibri" w:hAnsi="Calibri"/>
                <w:sz w:val="22"/>
                <w:szCs w:val="22"/>
                <w:lang w:val="en-US"/>
              </w:rPr>
            </w:pPr>
          </w:p>
          <w:p w:rsidR="000D0A1F" w:rsidRPr="000D0A1F" w:rsidRDefault="000D0A1F" w:rsidP="004943A7">
            <w:pPr>
              <w:widowControl w:val="0"/>
              <w:numPr>
                <w:ilvl w:val="0"/>
                <w:numId w:val="10"/>
              </w:numPr>
              <w:tabs>
                <w:tab w:val="clear" w:pos="288"/>
                <w:tab w:val="clear" w:pos="794"/>
                <w:tab w:val="clear" w:pos="1191"/>
                <w:tab w:val="clear" w:pos="1588"/>
                <w:tab w:val="clear" w:pos="1985"/>
                <w:tab w:val="num" w:pos="360"/>
              </w:tabs>
              <w:overflowPunct/>
              <w:adjustRightInd/>
              <w:spacing w:before="0" w:after="120"/>
              <w:ind w:right="72"/>
              <w:jc w:val="left"/>
              <w:textAlignment w:val="auto"/>
              <w:rPr>
                <w:rFonts w:ascii="Calibri" w:hAnsi="Calibri"/>
                <w:sz w:val="22"/>
                <w:szCs w:val="22"/>
                <w:lang w:val="en-US"/>
              </w:rPr>
            </w:pPr>
            <w:r w:rsidRPr="000D0A1F">
              <w:rPr>
                <w:rFonts w:ascii="Calibri" w:hAnsi="Calibri"/>
                <w:spacing w:val="6"/>
                <w:sz w:val="22"/>
                <w:szCs w:val="22"/>
                <w:lang w:val="en-US"/>
              </w:rPr>
              <w:t xml:space="preserve">Number of samples per total line </w:t>
            </w:r>
            <w:r w:rsidRPr="000D0A1F">
              <w:rPr>
                <w:rFonts w:ascii="Calibri" w:hAnsi="Calibri"/>
                <w:sz w:val="22"/>
                <w:szCs w:val="22"/>
                <w:lang w:val="en-US"/>
              </w:rPr>
              <w:t>for each signal</w:t>
            </w:r>
          </w:p>
          <w:p w:rsidR="000D0A1F" w:rsidRPr="000D0A1F" w:rsidRDefault="000D0A1F" w:rsidP="00EF6893">
            <w:pPr>
              <w:widowControl w:val="0"/>
              <w:spacing w:before="396" w:after="288" w:line="360" w:lineRule="auto"/>
              <w:rPr>
                <w:rFonts w:ascii="Calibri" w:hAnsi="Calibri" w:cs="Bookman Old Style"/>
                <w:i/>
                <w:iCs/>
                <w:sz w:val="22"/>
                <w:szCs w:val="22"/>
                <w:lang w:val="en-US"/>
              </w:rPr>
            </w:pPr>
          </w:p>
        </w:tc>
        <w:tc>
          <w:tcPr>
            <w:tcW w:w="2430" w:type="dxa"/>
          </w:tcPr>
          <w:p w:rsidR="000D0A1F" w:rsidRPr="00C93C14" w:rsidRDefault="000D0A1F" w:rsidP="00EF6893">
            <w:pPr>
              <w:widowControl w:val="0"/>
              <w:spacing w:before="600" w:line="360" w:lineRule="auto"/>
              <w:jc w:val="center"/>
              <w:rPr>
                <w:rFonts w:ascii="Calibri" w:hAnsi="Calibri" w:cs="Bookman Old Style"/>
                <w:iCs/>
                <w:sz w:val="22"/>
                <w:szCs w:val="22"/>
              </w:rPr>
            </w:pPr>
            <w:r w:rsidRPr="00C93C14">
              <w:rPr>
                <w:rFonts w:ascii="Calibri" w:hAnsi="Calibri" w:cs="Bookman Old Style"/>
                <w:iCs/>
                <w:sz w:val="22"/>
                <w:szCs w:val="22"/>
              </w:rPr>
              <w:t>858</w:t>
            </w:r>
          </w:p>
          <w:p w:rsidR="000D0A1F" w:rsidRPr="00C93C14" w:rsidRDefault="000D0A1F" w:rsidP="00EF6893">
            <w:pPr>
              <w:widowControl w:val="0"/>
              <w:spacing w:before="396" w:after="288" w:line="360" w:lineRule="auto"/>
              <w:jc w:val="center"/>
              <w:rPr>
                <w:rFonts w:ascii="Calibri" w:hAnsi="Calibri" w:cs="Bookman Old Style"/>
                <w:iCs/>
                <w:sz w:val="22"/>
                <w:szCs w:val="22"/>
              </w:rPr>
            </w:pPr>
          </w:p>
        </w:tc>
        <w:tc>
          <w:tcPr>
            <w:tcW w:w="2178" w:type="dxa"/>
          </w:tcPr>
          <w:p w:rsidR="000D0A1F" w:rsidRPr="00C93C14" w:rsidRDefault="000D0A1F" w:rsidP="00EF6893">
            <w:pPr>
              <w:widowControl w:val="0"/>
              <w:spacing w:before="600" w:after="120" w:line="360" w:lineRule="auto"/>
              <w:jc w:val="center"/>
              <w:rPr>
                <w:rFonts w:ascii="Calibri" w:hAnsi="Calibri" w:cs="Bookman Old Style"/>
                <w:iCs/>
                <w:sz w:val="22"/>
                <w:szCs w:val="22"/>
              </w:rPr>
            </w:pPr>
            <w:r w:rsidRPr="00C93C14">
              <w:rPr>
                <w:rFonts w:ascii="Calibri" w:hAnsi="Calibri" w:cs="Bookman Old Style"/>
                <w:iCs/>
                <w:sz w:val="22"/>
                <w:szCs w:val="22"/>
              </w:rPr>
              <w:t>864</w:t>
            </w:r>
          </w:p>
        </w:tc>
      </w:tr>
      <w:tr w:rsidR="000D0A1F" w:rsidRPr="00C93C14" w:rsidTr="00EF6893">
        <w:tc>
          <w:tcPr>
            <w:tcW w:w="3024" w:type="dxa"/>
          </w:tcPr>
          <w:p w:rsidR="000D0A1F" w:rsidRPr="00C93C14" w:rsidRDefault="000D0A1F" w:rsidP="00021CB4">
            <w:pPr>
              <w:keepNext/>
              <w:widowControl w:val="0"/>
              <w:spacing w:line="319" w:lineRule="auto"/>
              <w:rPr>
                <w:rFonts w:ascii="Calibri" w:hAnsi="Calibri"/>
                <w:sz w:val="22"/>
                <w:szCs w:val="22"/>
              </w:rPr>
            </w:pPr>
          </w:p>
          <w:p w:rsidR="000D0A1F" w:rsidRPr="00C93C14" w:rsidRDefault="000D0A1F" w:rsidP="00021CB4">
            <w:pPr>
              <w:pStyle w:val="ListParagraph"/>
              <w:keepNext/>
              <w:widowControl w:val="0"/>
              <w:numPr>
                <w:ilvl w:val="0"/>
                <w:numId w:val="5"/>
              </w:numPr>
              <w:autoSpaceDE w:val="0"/>
              <w:autoSpaceDN w:val="0"/>
              <w:spacing w:line="319" w:lineRule="auto"/>
              <w:rPr>
                <w:rFonts w:ascii="Calibri" w:hAnsi="Calibri"/>
                <w:sz w:val="22"/>
                <w:szCs w:val="22"/>
              </w:rPr>
            </w:pPr>
            <w:r w:rsidRPr="00C93C14">
              <w:rPr>
                <w:rFonts w:ascii="Calibri" w:hAnsi="Calibri"/>
                <w:sz w:val="22"/>
                <w:szCs w:val="22"/>
              </w:rPr>
              <w:t xml:space="preserve"> Sampling structure</w:t>
            </w:r>
          </w:p>
          <w:p w:rsidR="000D0A1F" w:rsidRPr="00C93C14" w:rsidRDefault="000D0A1F" w:rsidP="00021CB4">
            <w:pPr>
              <w:keepNext/>
              <w:widowControl w:val="0"/>
              <w:spacing w:before="396" w:after="288" w:line="360" w:lineRule="auto"/>
              <w:rPr>
                <w:rFonts w:ascii="Calibri" w:hAnsi="Calibri" w:cs="Bookman Old Style"/>
                <w:i/>
                <w:iCs/>
                <w:sz w:val="22"/>
                <w:szCs w:val="22"/>
              </w:rPr>
            </w:pPr>
          </w:p>
        </w:tc>
        <w:tc>
          <w:tcPr>
            <w:tcW w:w="4608" w:type="dxa"/>
            <w:gridSpan w:val="2"/>
          </w:tcPr>
          <w:p w:rsidR="000D0A1F" w:rsidRPr="00C93C14" w:rsidRDefault="000D0A1F" w:rsidP="00021CB4">
            <w:pPr>
              <w:keepNext/>
              <w:widowControl w:val="0"/>
              <w:spacing w:after="252"/>
              <w:ind w:right="216"/>
              <w:rPr>
                <w:rFonts w:ascii="Calibri" w:hAnsi="Calibri"/>
                <w:spacing w:val="8"/>
                <w:sz w:val="22"/>
                <w:szCs w:val="22"/>
              </w:rPr>
            </w:pPr>
          </w:p>
          <w:p w:rsidR="000D0A1F" w:rsidRPr="000D0A1F" w:rsidRDefault="000D0A1F" w:rsidP="00021CB4">
            <w:pPr>
              <w:keepNext/>
              <w:widowControl w:val="0"/>
              <w:ind w:right="216"/>
              <w:rPr>
                <w:rFonts w:ascii="Calibri" w:hAnsi="Calibri"/>
                <w:sz w:val="22"/>
                <w:szCs w:val="22"/>
                <w:lang w:val="en-US"/>
              </w:rPr>
            </w:pPr>
            <w:r w:rsidRPr="000D0A1F">
              <w:rPr>
                <w:rFonts w:ascii="Calibri" w:hAnsi="Calibri"/>
                <w:spacing w:val="8"/>
                <w:sz w:val="22"/>
                <w:szCs w:val="22"/>
                <w:lang w:val="en-US"/>
              </w:rPr>
              <w:t xml:space="preserve">Orthogonal, line, field and frame repetitive. The three sampling structures to be coincident and coincident also with the luminance sampling structure of </w:t>
            </w:r>
            <w:r w:rsidRPr="000D0A1F">
              <w:rPr>
                <w:rFonts w:ascii="Calibri" w:hAnsi="Calibri"/>
                <w:sz w:val="22"/>
                <w:szCs w:val="22"/>
                <w:lang w:val="en-US"/>
              </w:rPr>
              <w:t>the</w:t>
            </w:r>
          </w:p>
          <w:p w:rsidR="000D0A1F" w:rsidRPr="00C93C14" w:rsidRDefault="000D0A1F" w:rsidP="00021CB4">
            <w:pPr>
              <w:keepNext/>
              <w:widowControl w:val="0"/>
              <w:spacing w:after="252"/>
              <w:ind w:right="216"/>
              <w:rPr>
                <w:rFonts w:ascii="Calibri" w:hAnsi="Calibri"/>
                <w:sz w:val="22"/>
                <w:szCs w:val="22"/>
              </w:rPr>
            </w:pPr>
            <w:r w:rsidRPr="000D0A1F">
              <w:rPr>
                <w:rFonts w:ascii="Calibri" w:hAnsi="Calibri"/>
                <w:sz w:val="22"/>
                <w:szCs w:val="22"/>
                <w:lang w:val="en-US"/>
              </w:rPr>
              <w:t xml:space="preserve"> </w:t>
            </w:r>
            <w:r w:rsidRPr="00C93C14">
              <w:rPr>
                <w:rFonts w:ascii="Calibri" w:hAnsi="Calibri"/>
                <w:sz w:val="22"/>
                <w:szCs w:val="22"/>
              </w:rPr>
              <w:t>4 :2 :2 member</w:t>
            </w:r>
          </w:p>
          <w:p w:rsidR="000D0A1F" w:rsidRPr="00C93C14" w:rsidRDefault="000D0A1F" w:rsidP="00021CB4">
            <w:pPr>
              <w:keepNext/>
              <w:widowControl w:val="0"/>
              <w:spacing w:before="396" w:after="288" w:line="360" w:lineRule="auto"/>
              <w:rPr>
                <w:rFonts w:ascii="Calibri" w:hAnsi="Calibri" w:cs="Bookman Old Style"/>
                <w:i/>
                <w:iCs/>
                <w:sz w:val="22"/>
                <w:szCs w:val="22"/>
              </w:rPr>
            </w:pPr>
          </w:p>
        </w:tc>
      </w:tr>
      <w:tr w:rsidR="000D0A1F" w:rsidRPr="00C93C14" w:rsidTr="00EF6893">
        <w:trPr>
          <w:trHeight w:val="1380"/>
        </w:trPr>
        <w:tc>
          <w:tcPr>
            <w:tcW w:w="3024" w:type="dxa"/>
            <w:tcBorders>
              <w:bottom w:val="single" w:sz="4" w:space="0" w:color="auto"/>
            </w:tcBorders>
          </w:tcPr>
          <w:p w:rsidR="000D0A1F" w:rsidRPr="000D0A1F" w:rsidRDefault="000D0A1F" w:rsidP="00EF6893">
            <w:pPr>
              <w:widowControl w:val="0"/>
              <w:spacing w:after="252"/>
              <w:ind w:right="216"/>
              <w:rPr>
                <w:rFonts w:ascii="Calibri" w:hAnsi="Calibri"/>
                <w:sz w:val="22"/>
                <w:szCs w:val="22"/>
                <w:lang w:val="en-US"/>
              </w:rPr>
            </w:pPr>
            <w:r w:rsidRPr="000D0A1F">
              <w:rPr>
                <w:rFonts w:ascii="Calibri" w:hAnsi="Calibri"/>
                <w:sz w:val="22"/>
                <w:szCs w:val="22"/>
                <w:lang w:val="en-US"/>
              </w:rPr>
              <w:t xml:space="preserve">     </w:t>
            </w:r>
          </w:p>
          <w:p w:rsidR="000D0A1F" w:rsidRPr="000D0A1F" w:rsidRDefault="000D0A1F" w:rsidP="00EF6893">
            <w:pPr>
              <w:widowControl w:val="0"/>
              <w:spacing w:after="252"/>
              <w:ind w:right="216"/>
              <w:rPr>
                <w:rFonts w:ascii="Calibri" w:hAnsi="Calibri" w:cs="Bookman Old Style"/>
                <w:i/>
                <w:iCs/>
                <w:sz w:val="22"/>
                <w:szCs w:val="22"/>
                <w:lang w:val="en-US"/>
              </w:rPr>
            </w:pPr>
            <w:r w:rsidRPr="000D0A1F">
              <w:rPr>
                <w:rFonts w:ascii="Calibri" w:hAnsi="Calibri"/>
                <w:sz w:val="22"/>
                <w:szCs w:val="22"/>
                <w:lang w:val="en-US"/>
              </w:rPr>
              <w:t xml:space="preserve">      4   Sampling frequency for each signal</w:t>
            </w:r>
          </w:p>
        </w:tc>
        <w:tc>
          <w:tcPr>
            <w:tcW w:w="4608" w:type="dxa"/>
            <w:gridSpan w:val="2"/>
            <w:tcBorders>
              <w:bottom w:val="single" w:sz="4" w:space="0" w:color="auto"/>
            </w:tcBorders>
          </w:tcPr>
          <w:p w:rsidR="000D0A1F" w:rsidRPr="000D0A1F" w:rsidRDefault="000D0A1F" w:rsidP="00EF6893">
            <w:pPr>
              <w:widowControl w:val="0"/>
              <w:spacing w:line="285" w:lineRule="auto"/>
              <w:rPr>
                <w:rFonts w:ascii="Calibri" w:hAnsi="Calibri"/>
                <w:sz w:val="22"/>
                <w:szCs w:val="22"/>
                <w:lang w:val="en-US"/>
              </w:rPr>
            </w:pPr>
            <w:r w:rsidRPr="000D0A1F">
              <w:rPr>
                <w:rFonts w:ascii="Calibri" w:hAnsi="Calibri"/>
                <w:sz w:val="22"/>
                <w:szCs w:val="22"/>
                <w:lang w:val="en-US"/>
              </w:rPr>
              <w:t xml:space="preserve"> </w:t>
            </w:r>
          </w:p>
          <w:p w:rsidR="000D0A1F" w:rsidRPr="000D0A1F" w:rsidRDefault="000D0A1F" w:rsidP="00EF6893">
            <w:pPr>
              <w:widowControl w:val="0"/>
              <w:spacing w:line="285" w:lineRule="auto"/>
              <w:rPr>
                <w:rFonts w:ascii="Calibri" w:hAnsi="Calibri"/>
                <w:sz w:val="22"/>
                <w:szCs w:val="22"/>
                <w:lang w:val="en-US"/>
              </w:rPr>
            </w:pPr>
          </w:p>
          <w:p w:rsidR="000D0A1F" w:rsidRPr="00C93C14" w:rsidRDefault="000D0A1F" w:rsidP="004943A7">
            <w:pPr>
              <w:pStyle w:val="ListParagraph"/>
              <w:widowControl w:val="0"/>
              <w:numPr>
                <w:ilvl w:val="1"/>
                <w:numId w:val="13"/>
              </w:numPr>
              <w:autoSpaceDE w:val="0"/>
              <w:autoSpaceDN w:val="0"/>
              <w:spacing w:line="285" w:lineRule="auto"/>
              <w:jc w:val="center"/>
              <w:rPr>
                <w:rFonts w:ascii="Calibri" w:hAnsi="Calibri" w:cs="Bookman Old Style"/>
                <w:i/>
                <w:iCs/>
                <w:sz w:val="22"/>
                <w:szCs w:val="22"/>
              </w:rPr>
            </w:pPr>
            <w:r w:rsidRPr="00C93C14">
              <w:rPr>
                <w:rFonts w:ascii="Calibri" w:hAnsi="Calibri"/>
                <w:sz w:val="22"/>
                <w:szCs w:val="22"/>
              </w:rPr>
              <w:t>MHz</w:t>
            </w:r>
          </w:p>
        </w:tc>
      </w:tr>
      <w:tr w:rsidR="000D0A1F" w:rsidRPr="001C13A7" w:rsidTr="00EF6893">
        <w:trPr>
          <w:trHeight w:val="649"/>
        </w:trPr>
        <w:tc>
          <w:tcPr>
            <w:tcW w:w="3024" w:type="dxa"/>
            <w:tcBorders>
              <w:top w:val="single" w:sz="4" w:space="0" w:color="auto"/>
              <w:bottom w:val="single" w:sz="4" w:space="0" w:color="auto"/>
            </w:tcBorders>
          </w:tcPr>
          <w:p w:rsidR="000D0A1F" w:rsidRPr="00C93C14" w:rsidRDefault="000D0A1F" w:rsidP="00EF6893">
            <w:pPr>
              <w:widowControl w:val="0"/>
              <w:spacing w:after="252"/>
              <w:ind w:left="720" w:right="216"/>
              <w:rPr>
                <w:rFonts w:ascii="Calibri" w:hAnsi="Calibri"/>
                <w:sz w:val="22"/>
                <w:szCs w:val="22"/>
              </w:rPr>
            </w:pPr>
          </w:p>
          <w:p w:rsidR="000D0A1F" w:rsidRPr="00C93C14" w:rsidRDefault="000D0A1F" w:rsidP="00EF6893">
            <w:pPr>
              <w:widowControl w:val="0"/>
              <w:spacing w:after="252"/>
              <w:ind w:right="216"/>
              <w:rPr>
                <w:rFonts w:ascii="Calibri" w:hAnsi="Calibri"/>
                <w:sz w:val="22"/>
                <w:szCs w:val="22"/>
              </w:rPr>
            </w:pPr>
            <w:r w:rsidRPr="00C93C14">
              <w:rPr>
                <w:rFonts w:ascii="Calibri" w:hAnsi="Calibri"/>
                <w:sz w:val="22"/>
                <w:szCs w:val="22"/>
              </w:rPr>
              <w:t xml:space="preserve">      5   Form of coding</w:t>
            </w:r>
            <w:r w:rsidRPr="00C93C14">
              <w:rPr>
                <w:rFonts w:ascii="Calibri" w:hAnsi="Calibri"/>
                <w:sz w:val="22"/>
                <w:szCs w:val="22"/>
              </w:rPr>
              <w:tab/>
            </w:r>
          </w:p>
          <w:p w:rsidR="000D0A1F" w:rsidRPr="00C93C14" w:rsidRDefault="000D0A1F" w:rsidP="00EF6893">
            <w:pPr>
              <w:widowControl w:val="0"/>
              <w:spacing w:after="252"/>
              <w:ind w:right="216"/>
              <w:rPr>
                <w:rFonts w:ascii="Calibri" w:hAnsi="Calibri"/>
                <w:sz w:val="22"/>
                <w:szCs w:val="22"/>
              </w:rPr>
            </w:pPr>
          </w:p>
        </w:tc>
        <w:tc>
          <w:tcPr>
            <w:tcW w:w="4608" w:type="dxa"/>
            <w:gridSpan w:val="2"/>
            <w:tcBorders>
              <w:top w:val="single" w:sz="4" w:space="0" w:color="auto"/>
              <w:bottom w:val="single" w:sz="4" w:space="0" w:color="auto"/>
            </w:tcBorders>
          </w:tcPr>
          <w:p w:rsidR="000D0A1F" w:rsidRPr="000D0A1F" w:rsidRDefault="000D0A1F" w:rsidP="00EF6893">
            <w:pPr>
              <w:widowControl w:val="0"/>
              <w:spacing w:before="396" w:after="288" w:line="360" w:lineRule="auto"/>
              <w:rPr>
                <w:rFonts w:ascii="Calibri" w:hAnsi="Calibri"/>
                <w:sz w:val="22"/>
                <w:szCs w:val="22"/>
                <w:lang w:val="en-US"/>
              </w:rPr>
            </w:pPr>
            <w:r w:rsidRPr="000D0A1F">
              <w:rPr>
                <w:rFonts w:ascii="Calibri" w:hAnsi="Calibri"/>
                <w:sz w:val="22"/>
                <w:szCs w:val="22"/>
                <w:lang w:val="en-US"/>
              </w:rPr>
              <w:t>Uniformly quantized PCM. At least 8 bits per sample</w:t>
            </w:r>
          </w:p>
        </w:tc>
      </w:tr>
      <w:tr w:rsidR="000D0A1F" w:rsidRPr="00C93C14" w:rsidTr="00EF6893">
        <w:trPr>
          <w:trHeight w:val="649"/>
        </w:trPr>
        <w:tc>
          <w:tcPr>
            <w:tcW w:w="3024" w:type="dxa"/>
            <w:tcBorders>
              <w:top w:val="single" w:sz="4" w:space="0" w:color="auto"/>
              <w:bottom w:val="single" w:sz="4" w:space="0" w:color="auto"/>
            </w:tcBorders>
          </w:tcPr>
          <w:p w:rsidR="000D0A1F" w:rsidRPr="00C93C14" w:rsidRDefault="000D0A1F" w:rsidP="00EF6893">
            <w:pPr>
              <w:pStyle w:val="ListParagraph"/>
              <w:widowControl w:val="0"/>
              <w:autoSpaceDE w:val="0"/>
              <w:autoSpaceDN w:val="0"/>
              <w:ind w:left="432"/>
              <w:rPr>
                <w:rFonts w:ascii="Calibri" w:hAnsi="Calibri"/>
                <w:sz w:val="22"/>
                <w:szCs w:val="22"/>
              </w:rPr>
            </w:pPr>
          </w:p>
          <w:p w:rsidR="000D0A1F" w:rsidRPr="000D0A1F" w:rsidRDefault="000D0A1F" w:rsidP="00EF6893">
            <w:pPr>
              <w:widowControl w:val="0"/>
              <w:rPr>
                <w:rFonts w:ascii="Calibri" w:hAnsi="Calibri"/>
                <w:sz w:val="22"/>
                <w:szCs w:val="22"/>
                <w:lang w:val="en-US"/>
              </w:rPr>
            </w:pPr>
            <w:r w:rsidRPr="000D0A1F">
              <w:rPr>
                <w:rFonts w:ascii="Calibri" w:hAnsi="Calibri"/>
                <w:sz w:val="22"/>
                <w:szCs w:val="22"/>
                <w:lang w:val="en-US"/>
              </w:rPr>
              <w:t xml:space="preserve">     6   Duration of the digital active line expressed in number of samples</w:t>
            </w:r>
          </w:p>
          <w:p w:rsidR="000D0A1F" w:rsidRPr="000D0A1F" w:rsidRDefault="000D0A1F" w:rsidP="00EF6893">
            <w:pPr>
              <w:widowControl w:val="0"/>
              <w:spacing w:line="288" w:lineRule="auto"/>
              <w:rPr>
                <w:rFonts w:ascii="Calibri" w:hAnsi="Calibri"/>
                <w:sz w:val="22"/>
                <w:szCs w:val="22"/>
                <w:lang w:val="en-US"/>
              </w:rPr>
            </w:pPr>
          </w:p>
        </w:tc>
        <w:tc>
          <w:tcPr>
            <w:tcW w:w="4608" w:type="dxa"/>
            <w:gridSpan w:val="2"/>
            <w:tcBorders>
              <w:top w:val="single" w:sz="4" w:space="0" w:color="auto"/>
              <w:bottom w:val="single" w:sz="4" w:space="0" w:color="auto"/>
            </w:tcBorders>
          </w:tcPr>
          <w:p w:rsidR="000D0A1F" w:rsidRPr="00C93C14" w:rsidRDefault="000D0A1F" w:rsidP="00EF6893">
            <w:pPr>
              <w:widowControl w:val="0"/>
              <w:spacing w:before="396" w:after="288" w:line="360" w:lineRule="auto"/>
              <w:jc w:val="center"/>
              <w:rPr>
                <w:rFonts w:ascii="Calibri" w:hAnsi="Calibri"/>
                <w:sz w:val="22"/>
                <w:szCs w:val="22"/>
              </w:rPr>
            </w:pPr>
            <w:r w:rsidRPr="00C93C14">
              <w:rPr>
                <w:rFonts w:ascii="Calibri" w:hAnsi="Calibri"/>
                <w:sz w:val="22"/>
                <w:szCs w:val="22"/>
              </w:rPr>
              <w:t>At least 720</w:t>
            </w:r>
          </w:p>
          <w:p w:rsidR="000D0A1F" w:rsidRPr="00C93C14" w:rsidRDefault="000D0A1F" w:rsidP="00EF6893">
            <w:pPr>
              <w:widowControl w:val="0"/>
              <w:spacing w:before="396" w:after="288" w:line="360" w:lineRule="auto"/>
              <w:rPr>
                <w:rFonts w:ascii="Calibri" w:hAnsi="Calibri"/>
                <w:sz w:val="22"/>
                <w:szCs w:val="22"/>
              </w:rPr>
            </w:pPr>
          </w:p>
        </w:tc>
      </w:tr>
      <w:tr w:rsidR="000D0A1F" w:rsidRPr="001C13A7" w:rsidTr="00EF6893">
        <w:trPr>
          <w:trHeight w:val="604"/>
        </w:trPr>
        <w:tc>
          <w:tcPr>
            <w:tcW w:w="3024" w:type="dxa"/>
            <w:tcBorders>
              <w:top w:val="single" w:sz="4" w:space="0" w:color="auto"/>
              <w:bottom w:val="single" w:sz="4" w:space="0" w:color="auto"/>
            </w:tcBorders>
          </w:tcPr>
          <w:p w:rsidR="000D0A1F" w:rsidRPr="000D0A1F" w:rsidRDefault="000D0A1F" w:rsidP="00EF6893">
            <w:pPr>
              <w:widowControl w:val="0"/>
              <w:spacing w:after="252"/>
              <w:ind w:left="72" w:right="216"/>
              <w:rPr>
                <w:rFonts w:ascii="Calibri" w:hAnsi="Calibri"/>
                <w:sz w:val="22"/>
                <w:szCs w:val="22"/>
                <w:lang w:val="en-US"/>
              </w:rPr>
            </w:pPr>
            <w:r w:rsidRPr="000D0A1F">
              <w:rPr>
                <w:rFonts w:ascii="Calibri" w:hAnsi="Calibri"/>
                <w:sz w:val="22"/>
                <w:szCs w:val="22"/>
                <w:lang w:val="en-US"/>
              </w:rPr>
              <w:t>7 Correspondence between video signal levels and the 8 most significant bits (MBS) of the quantization level for each sample:</w:t>
            </w:r>
          </w:p>
          <w:p w:rsidR="000D0A1F" w:rsidRPr="00C93C14" w:rsidRDefault="000D0A1F" w:rsidP="004943A7">
            <w:pPr>
              <w:widowControl w:val="0"/>
              <w:numPr>
                <w:ilvl w:val="0"/>
                <w:numId w:val="11"/>
              </w:numPr>
              <w:tabs>
                <w:tab w:val="clear" w:pos="288"/>
                <w:tab w:val="clear" w:pos="794"/>
                <w:tab w:val="clear" w:pos="1191"/>
                <w:tab w:val="clear" w:pos="1588"/>
                <w:tab w:val="clear" w:pos="1985"/>
                <w:tab w:val="num" w:pos="432"/>
              </w:tabs>
              <w:overflowPunct/>
              <w:adjustRightInd/>
              <w:spacing w:before="0" w:after="252"/>
              <w:ind w:right="216" w:hanging="375"/>
              <w:jc w:val="left"/>
              <w:textAlignment w:val="auto"/>
              <w:rPr>
                <w:rFonts w:ascii="Calibri" w:hAnsi="Calibri"/>
                <w:sz w:val="22"/>
                <w:szCs w:val="22"/>
              </w:rPr>
            </w:pPr>
            <w:r w:rsidRPr="00C93C14">
              <w:rPr>
                <w:rFonts w:ascii="Calibri" w:hAnsi="Calibri"/>
                <w:sz w:val="22"/>
                <w:szCs w:val="22"/>
              </w:rPr>
              <w:t>scale</w:t>
            </w:r>
          </w:p>
          <w:p w:rsidR="000D0A1F" w:rsidRPr="00F552DC" w:rsidRDefault="000D0A1F" w:rsidP="004943A7">
            <w:pPr>
              <w:widowControl w:val="0"/>
              <w:numPr>
                <w:ilvl w:val="0"/>
                <w:numId w:val="12"/>
              </w:numPr>
              <w:tabs>
                <w:tab w:val="clear" w:pos="288"/>
                <w:tab w:val="clear" w:pos="794"/>
                <w:tab w:val="clear" w:pos="1191"/>
                <w:tab w:val="clear" w:pos="1588"/>
                <w:tab w:val="clear" w:pos="1985"/>
                <w:tab w:val="num" w:pos="432"/>
              </w:tabs>
              <w:overflowPunct/>
              <w:adjustRightInd/>
              <w:spacing w:before="0" w:after="252"/>
              <w:ind w:right="216"/>
              <w:jc w:val="left"/>
              <w:textAlignment w:val="auto"/>
              <w:rPr>
                <w:rFonts w:ascii="Calibri" w:hAnsi="Calibri"/>
                <w:sz w:val="22"/>
                <w:szCs w:val="22"/>
                <w:lang w:val="fr-CH"/>
              </w:rPr>
            </w:pPr>
            <w:r w:rsidRPr="00F552DC">
              <w:rPr>
                <w:rFonts w:ascii="Calibri" w:hAnsi="Calibri"/>
                <w:i/>
                <w:iCs/>
                <w:sz w:val="22"/>
                <w:szCs w:val="22"/>
                <w:lang w:val="fr-CH"/>
              </w:rPr>
              <w:t xml:space="preserve">R, G. B </w:t>
            </w:r>
            <w:r w:rsidRPr="00F552DC">
              <w:rPr>
                <w:rFonts w:ascii="Calibri" w:hAnsi="Calibri"/>
                <w:sz w:val="22"/>
                <w:szCs w:val="22"/>
                <w:lang w:val="fr-CH"/>
              </w:rPr>
              <w:t>or luminance signal (')</w:t>
            </w:r>
          </w:p>
          <w:p w:rsidR="000D0A1F" w:rsidRPr="00F552DC" w:rsidRDefault="000D0A1F" w:rsidP="00EF6893">
            <w:pPr>
              <w:widowControl w:val="0"/>
              <w:spacing w:after="252"/>
              <w:ind w:left="144" w:right="216"/>
              <w:rPr>
                <w:rFonts w:ascii="Calibri" w:hAnsi="Calibri"/>
                <w:i/>
                <w:iCs/>
                <w:sz w:val="22"/>
                <w:szCs w:val="22"/>
                <w:lang w:val="fr-CH"/>
              </w:rPr>
            </w:pPr>
          </w:p>
          <w:p w:rsidR="000D0A1F" w:rsidRPr="00C93C14" w:rsidRDefault="000D0A1F" w:rsidP="004943A7">
            <w:pPr>
              <w:widowControl w:val="0"/>
              <w:numPr>
                <w:ilvl w:val="0"/>
                <w:numId w:val="11"/>
              </w:numPr>
              <w:tabs>
                <w:tab w:val="clear" w:pos="288"/>
                <w:tab w:val="clear" w:pos="794"/>
                <w:tab w:val="clear" w:pos="1191"/>
                <w:tab w:val="clear" w:pos="1588"/>
                <w:tab w:val="clear" w:pos="1985"/>
                <w:tab w:val="num" w:pos="432"/>
              </w:tabs>
              <w:overflowPunct/>
              <w:adjustRightInd/>
              <w:spacing w:before="0" w:after="252"/>
              <w:ind w:right="216" w:hanging="375"/>
              <w:jc w:val="left"/>
              <w:textAlignment w:val="auto"/>
              <w:rPr>
                <w:rFonts w:ascii="Calibri" w:hAnsi="Calibri"/>
                <w:i/>
                <w:iCs/>
                <w:sz w:val="22"/>
                <w:szCs w:val="22"/>
              </w:rPr>
            </w:pPr>
            <w:r w:rsidRPr="00C93C14">
              <w:rPr>
                <w:rFonts w:ascii="Calibri" w:hAnsi="Calibri"/>
                <w:sz w:val="22"/>
                <w:szCs w:val="22"/>
              </w:rPr>
              <w:t xml:space="preserve">each colour-difference signal </w:t>
            </w:r>
            <w:r w:rsidRPr="00A9165E">
              <w:rPr>
                <w:rFonts w:ascii="Calibri" w:hAnsi="Calibri"/>
                <w:sz w:val="22"/>
                <w:szCs w:val="22"/>
              </w:rPr>
              <w:t>(</w:t>
            </w:r>
            <w:r w:rsidRPr="00A9165E">
              <w:rPr>
                <w:rStyle w:val="FootnoteReference"/>
                <w:rFonts w:ascii="Calibri" w:hAnsi="Calibri"/>
                <w:position w:val="0"/>
                <w:sz w:val="22"/>
                <w:szCs w:val="22"/>
                <w:vertAlign w:val="superscript"/>
              </w:rPr>
              <w:footnoteReference w:id="4"/>
            </w:r>
            <w:r w:rsidRPr="00A9165E">
              <w:rPr>
                <w:rFonts w:ascii="Calibri" w:hAnsi="Calibri"/>
                <w:sz w:val="22"/>
                <w:szCs w:val="22"/>
              </w:rPr>
              <w:t>)</w:t>
            </w:r>
          </w:p>
          <w:p w:rsidR="000D0A1F" w:rsidRPr="00C93C14" w:rsidRDefault="000D0A1F" w:rsidP="004943A7">
            <w:pPr>
              <w:widowControl w:val="0"/>
              <w:numPr>
                <w:ilvl w:val="0"/>
                <w:numId w:val="11"/>
              </w:numPr>
              <w:tabs>
                <w:tab w:val="clear" w:pos="288"/>
                <w:tab w:val="clear" w:pos="794"/>
                <w:tab w:val="clear" w:pos="1191"/>
                <w:tab w:val="clear" w:pos="1588"/>
                <w:tab w:val="clear" w:pos="1985"/>
                <w:tab w:val="num" w:pos="432"/>
              </w:tabs>
              <w:overflowPunct/>
              <w:adjustRightInd/>
              <w:spacing w:before="0" w:after="252"/>
              <w:ind w:right="216" w:hanging="375"/>
              <w:jc w:val="left"/>
              <w:textAlignment w:val="auto"/>
              <w:rPr>
                <w:rFonts w:ascii="Calibri" w:hAnsi="Calibri"/>
                <w:sz w:val="22"/>
                <w:szCs w:val="22"/>
              </w:rPr>
            </w:pPr>
          </w:p>
        </w:tc>
        <w:tc>
          <w:tcPr>
            <w:tcW w:w="4608" w:type="dxa"/>
            <w:gridSpan w:val="2"/>
            <w:tcBorders>
              <w:top w:val="single" w:sz="4" w:space="0" w:color="auto"/>
              <w:bottom w:val="single" w:sz="4" w:space="0" w:color="auto"/>
            </w:tcBorders>
          </w:tcPr>
          <w:p w:rsidR="000D0A1F" w:rsidRPr="00C93C14" w:rsidRDefault="000D0A1F" w:rsidP="00EF6893">
            <w:pPr>
              <w:widowControl w:val="0"/>
              <w:spacing w:before="396" w:after="288"/>
              <w:rPr>
                <w:rFonts w:ascii="Calibri" w:hAnsi="Calibri"/>
                <w:sz w:val="22"/>
                <w:szCs w:val="22"/>
              </w:rPr>
            </w:pPr>
          </w:p>
          <w:p w:rsidR="000D0A1F" w:rsidRPr="00C93C14" w:rsidRDefault="000D0A1F" w:rsidP="00EF6893">
            <w:pPr>
              <w:widowControl w:val="0"/>
              <w:spacing w:after="240"/>
              <w:ind w:left="2871"/>
              <w:rPr>
                <w:rFonts w:ascii="Calibri" w:hAnsi="Calibri"/>
                <w:sz w:val="22"/>
                <w:szCs w:val="22"/>
              </w:rPr>
            </w:pPr>
          </w:p>
          <w:p w:rsidR="000D0A1F" w:rsidRPr="00C93C14" w:rsidRDefault="000D0A1F" w:rsidP="004943A7">
            <w:pPr>
              <w:widowControl w:val="0"/>
              <w:numPr>
                <w:ilvl w:val="0"/>
                <w:numId w:val="8"/>
              </w:numPr>
              <w:tabs>
                <w:tab w:val="clear" w:pos="216"/>
                <w:tab w:val="clear" w:pos="794"/>
                <w:tab w:val="clear" w:pos="1191"/>
                <w:tab w:val="clear" w:pos="1588"/>
                <w:tab w:val="clear" w:pos="1985"/>
                <w:tab w:val="num" w:pos="496"/>
              </w:tabs>
              <w:overflowPunct/>
              <w:adjustRightInd/>
              <w:spacing w:after="240"/>
              <w:jc w:val="left"/>
              <w:textAlignment w:val="auto"/>
              <w:rPr>
                <w:rFonts w:ascii="Calibri" w:hAnsi="Calibri"/>
                <w:sz w:val="22"/>
                <w:szCs w:val="22"/>
              </w:rPr>
            </w:pPr>
            <w:r w:rsidRPr="00C93C14">
              <w:rPr>
                <w:rFonts w:ascii="Calibri" w:hAnsi="Calibri"/>
                <w:sz w:val="22"/>
                <w:szCs w:val="22"/>
              </w:rPr>
              <w:t>0 to 255</w:t>
            </w:r>
          </w:p>
          <w:p w:rsidR="000D0A1F" w:rsidRPr="00C93C14" w:rsidRDefault="000D0A1F" w:rsidP="004943A7">
            <w:pPr>
              <w:widowControl w:val="0"/>
              <w:numPr>
                <w:ilvl w:val="0"/>
                <w:numId w:val="8"/>
              </w:numPr>
              <w:tabs>
                <w:tab w:val="clear" w:pos="216"/>
                <w:tab w:val="clear" w:pos="794"/>
                <w:tab w:val="clear" w:pos="1191"/>
                <w:tab w:val="clear" w:pos="1588"/>
                <w:tab w:val="clear" w:pos="1985"/>
                <w:tab w:val="num" w:pos="496"/>
              </w:tabs>
              <w:overflowPunct/>
              <w:adjustRightInd/>
              <w:spacing w:before="396"/>
              <w:ind w:left="432"/>
              <w:jc w:val="left"/>
              <w:textAlignment w:val="auto"/>
              <w:rPr>
                <w:rFonts w:ascii="Calibri" w:hAnsi="Calibri"/>
                <w:sz w:val="22"/>
                <w:szCs w:val="22"/>
              </w:rPr>
            </w:pPr>
            <w:r w:rsidRPr="000D0A1F">
              <w:rPr>
                <w:rFonts w:ascii="Calibri" w:hAnsi="Calibri"/>
                <w:sz w:val="22"/>
                <w:szCs w:val="22"/>
                <w:lang w:val="en-US"/>
              </w:rPr>
              <w:t xml:space="preserve"> 220 quantization levels with the black level corresponding to level 16 and the peak white level corresponding to level 235. </w:t>
            </w:r>
            <w:r w:rsidRPr="00C93C14">
              <w:rPr>
                <w:rFonts w:ascii="Calibri" w:hAnsi="Calibri"/>
                <w:sz w:val="22"/>
                <w:szCs w:val="22"/>
              </w:rPr>
              <w:t>The signal level may occasionally excurse beyond level 235</w:t>
            </w:r>
          </w:p>
          <w:p w:rsidR="000D0A1F" w:rsidRPr="000D0A1F" w:rsidRDefault="000D0A1F" w:rsidP="00EF6893">
            <w:pPr>
              <w:widowControl w:val="0"/>
              <w:ind w:left="432"/>
              <w:rPr>
                <w:rFonts w:ascii="Calibri" w:hAnsi="Calibri"/>
                <w:sz w:val="22"/>
                <w:szCs w:val="22"/>
                <w:lang w:val="en-US"/>
              </w:rPr>
            </w:pPr>
            <w:r w:rsidRPr="000D0A1F">
              <w:rPr>
                <w:rFonts w:ascii="Calibri" w:hAnsi="Calibri"/>
                <w:sz w:val="22"/>
                <w:szCs w:val="22"/>
                <w:lang w:val="en-US"/>
              </w:rPr>
              <w:t>225 quantization levels in the centre part of the quantization scale with zero signal corresponding to level 128</w:t>
            </w:r>
          </w:p>
        </w:tc>
      </w:tr>
    </w:tbl>
    <w:p w:rsidR="000D0A1F" w:rsidRPr="000D0A1F" w:rsidRDefault="000D0A1F" w:rsidP="004943A7">
      <w:pPr>
        <w:widowControl w:val="0"/>
        <w:numPr>
          <w:ilvl w:val="0"/>
          <w:numId w:val="8"/>
        </w:numPr>
        <w:tabs>
          <w:tab w:val="clear" w:pos="216"/>
          <w:tab w:val="clear" w:pos="794"/>
          <w:tab w:val="clear" w:pos="1191"/>
          <w:tab w:val="clear" w:pos="1588"/>
          <w:tab w:val="clear" w:pos="1985"/>
          <w:tab w:val="num" w:pos="496"/>
          <w:tab w:val="left" w:pos="3028"/>
        </w:tabs>
        <w:overflowPunct/>
        <w:adjustRightInd/>
        <w:spacing w:before="108" w:after="396"/>
        <w:ind w:right="280"/>
        <w:jc w:val="left"/>
        <w:textAlignment w:val="auto"/>
        <w:rPr>
          <w:sz w:val="16"/>
          <w:szCs w:val="16"/>
          <w:lang w:val="en-US"/>
        </w:rPr>
      </w:pPr>
    </w:p>
    <w:p w:rsidR="000D0A1F" w:rsidRPr="000D0A1F" w:rsidRDefault="000D0A1F" w:rsidP="000D0A1F">
      <w:pPr>
        <w:widowControl w:val="0"/>
        <w:jc w:val="center"/>
        <w:rPr>
          <w:lang w:val="en-US"/>
        </w:rPr>
      </w:pPr>
    </w:p>
    <w:p w:rsidR="000D0A1F" w:rsidRPr="000D0A1F" w:rsidRDefault="000D0A1F" w:rsidP="000D0A1F">
      <w:pPr>
        <w:widowControl w:val="0"/>
        <w:jc w:val="center"/>
        <w:rPr>
          <w:lang w:val="en-US"/>
        </w:rPr>
      </w:pPr>
    </w:p>
    <w:p w:rsidR="000D0A1F" w:rsidRPr="000D0A1F" w:rsidRDefault="000D0A1F" w:rsidP="000D0A1F">
      <w:pPr>
        <w:widowControl w:val="0"/>
        <w:spacing w:line="288" w:lineRule="auto"/>
        <w:jc w:val="center"/>
        <w:rPr>
          <w:rFonts w:ascii="Calibri" w:hAnsi="Calibri"/>
          <w:b/>
          <w:sz w:val="28"/>
          <w:szCs w:val="28"/>
          <w:lang w:val="en-US"/>
        </w:rPr>
      </w:pPr>
      <w:r w:rsidRPr="000D0A1F">
        <w:rPr>
          <w:rFonts w:ascii="Calibri" w:hAnsi="Calibri"/>
          <w:b/>
          <w:sz w:val="28"/>
          <w:szCs w:val="28"/>
          <w:lang w:val="en-US"/>
        </w:rPr>
        <w:t>ANNEX II</w:t>
      </w:r>
    </w:p>
    <w:p w:rsidR="000D0A1F" w:rsidRPr="000D0A1F" w:rsidRDefault="000D0A1F" w:rsidP="000D0A1F">
      <w:pPr>
        <w:widowControl w:val="0"/>
        <w:spacing w:before="144" w:line="285" w:lineRule="auto"/>
        <w:jc w:val="center"/>
        <w:rPr>
          <w:rFonts w:ascii="Calibri" w:hAnsi="Calibri" w:cs="Garamond"/>
          <w:b/>
          <w:sz w:val="22"/>
          <w:szCs w:val="22"/>
          <w:lang w:val="en-US"/>
        </w:rPr>
      </w:pPr>
      <w:r w:rsidRPr="000D0A1F">
        <w:rPr>
          <w:rFonts w:ascii="Calibri" w:hAnsi="Calibri" w:cs="Garamond"/>
          <w:b/>
          <w:sz w:val="22"/>
          <w:szCs w:val="22"/>
          <w:lang w:val="en-US"/>
        </w:rPr>
        <w:t>DEFINITION OF SIGNALS USED IN THE DIGITAL CODING STANDARDS</w:t>
      </w:r>
    </w:p>
    <w:p w:rsidR="000D0A1F" w:rsidRPr="000D0A1F" w:rsidRDefault="000D0A1F" w:rsidP="000D0A1F">
      <w:pPr>
        <w:widowControl w:val="0"/>
        <w:tabs>
          <w:tab w:val="clear" w:pos="794"/>
          <w:tab w:val="clear" w:pos="1191"/>
          <w:tab w:val="clear" w:pos="1588"/>
          <w:tab w:val="clear" w:pos="1985"/>
          <w:tab w:val="num" w:pos="648"/>
        </w:tabs>
        <w:overflowPunct/>
        <w:adjustRightInd/>
        <w:spacing w:before="216" w:line="360" w:lineRule="auto"/>
        <w:jc w:val="left"/>
        <w:textAlignment w:val="auto"/>
        <w:rPr>
          <w:rFonts w:ascii="Calibri" w:hAnsi="Calibri"/>
          <w:b/>
          <w:bCs/>
          <w:sz w:val="22"/>
          <w:szCs w:val="22"/>
          <w:lang w:val="en-US"/>
        </w:rPr>
      </w:pPr>
      <w:r w:rsidRPr="000D0A1F">
        <w:rPr>
          <w:rFonts w:ascii="Calibri" w:hAnsi="Calibri"/>
          <w:b/>
          <w:bCs/>
          <w:sz w:val="22"/>
          <w:szCs w:val="22"/>
          <w:lang w:val="en-US"/>
        </w:rPr>
        <w:t>Relationship of digital active line to analogue sync. reference</w:t>
      </w:r>
    </w:p>
    <w:p w:rsidR="000D0A1F" w:rsidRPr="000D0A1F" w:rsidRDefault="000D0A1F" w:rsidP="000D0A1F">
      <w:pPr>
        <w:widowControl w:val="0"/>
        <w:spacing w:before="36"/>
        <w:ind w:firstLine="526"/>
        <w:rPr>
          <w:rFonts w:ascii="Calibri" w:hAnsi="Calibri"/>
          <w:sz w:val="22"/>
          <w:szCs w:val="22"/>
          <w:lang w:val="en-US"/>
        </w:rPr>
      </w:pPr>
      <w:r w:rsidRPr="000D0A1F">
        <w:rPr>
          <w:rFonts w:ascii="Calibri" w:hAnsi="Calibri"/>
          <w:sz w:val="22"/>
          <w:szCs w:val="22"/>
          <w:lang w:val="en-US"/>
        </w:rPr>
        <w:t>The relationship between 720 digital active line luminance samples and the analogue synchronizing references for 625-line and 525-line systems is shown below.</w:t>
      </w:r>
    </w:p>
    <w:p w:rsidR="000D0A1F" w:rsidRPr="00E11D3F" w:rsidRDefault="000D0A1F" w:rsidP="000D0A1F">
      <w:pPr>
        <w:widowControl w:val="0"/>
        <w:spacing w:before="432" w:after="396" w:line="266" w:lineRule="auto"/>
        <w:jc w:val="center"/>
        <w:rPr>
          <w:rFonts w:ascii="Calibri" w:hAnsi="Calibri" w:cs="Garamond"/>
          <w:b/>
          <w:sz w:val="22"/>
          <w:szCs w:val="22"/>
        </w:rPr>
      </w:pPr>
      <w:r w:rsidRPr="00147AB1">
        <w:rPr>
          <w:rFonts w:ascii="Calibri" w:hAnsi="Calibri" w:cs="Garamond"/>
          <w:b/>
          <w:sz w:val="22"/>
          <w:szCs w:val="22"/>
        </w:rPr>
        <w:t>TABLE III</w:t>
      </w:r>
    </w:p>
    <w:tbl>
      <w:tblPr>
        <w:tblW w:w="0" w:type="auto"/>
        <w:tblInd w:w="2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40"/>
        <w:gridCol w:w="870"/>
        <w:gridCol w:w="2520"/>
        <w:gridCol w:w="872"/>
        <w:gridCol w:w="1290"/>
      </w:tblGrid>
      <w:tr w:rsidR="000D0A1F" w:rsidRPr="00C93C14" w:rsidTr="00EF6893">
        <w:tc>
          <w:tcPr>
            <w:tcW w:w="1740" w:type="dxa"/>
            <w:tcBorders>
              <w:right w:val="dashed" w:sz="4" w:space="0" w:color="auto"/>
            </w:tcBorders>
          </w:tcPr>
          <w:p w:rsidR="000D0A1F" w:rsidRPr="00C93C14" w:rsidRDefault="000D0A1F" w:rsidP="00EF6893">
            <w:pPr>
              <w:widowControl w:val="0"/>
              <w:spacing w:after="36"/>
              <w:rPr>
                <w:rFonts w:ascii="Calibri" w:hAnsi="Calibri" w:cs="Garamond"/>
                <w:sz w:val="22"/>
                <w:szCs w:val="22"/>
              </w:rPr>
            </w:pPr>
          </w:p>
          <w:p w:rsidR="000D0A1F" w:rsidRPr="00C93C14" w:rsidRDefault="000D0A1F" w:rsidP="00EF6893">
            <w:pPr>
              <w:widowControl w:val="0"/>
              <w:spacing w:line="266" w:lineRule="auto"/>
              <w:rPr>
                <w:rFonts w:ascii="Calibri" w:hAnsi="Calibri" w:cs="Garamond"/>
                <w:sz w:val="22"/>
                <w:szCs w:val="22"/>
              </w:rPr>
            </w:pPr>
            <w:r w:rsidRPr="00C93C14">
              <w:rPr>
                <w:rFonts w:ascii="Calibri" w:hAnsi="Calibri" w:cs="Garamond"/>
                <w:sz w:val="22"/>
                <w:szCs w:val="22"/>
              </w:rPr>
              <w:t xml:space="preserve">525-line, 60 </w:t>
            </w:r>
          </w:p>
          <w:p w:rsidR="000D0A1F" w:rsidRPr="00C93C14" w:rsidRDefault="000D0A1F" w:rsidP="00EF6893">
            <w:pPr>
              <w:widowControl w:val="0"/>
              <w:spacing w:line="266" w:lineRule="auto"/>
              <w:rPr>
                <w:rFonts w:ascii="Calibri" w:hAnsi="Calibri" w:cs="Garamond"/>
                <w:sz w:val="22"/>
                <w:szCs w:val="22"/>
              </w:rPr>
            </w:pPr>
            <w:r w:rsidRPr="00C93C14">
              <w:rPr>
                <w:rFonts w:ascii="Calibri" w:hAnsi="Calibri" w:cs="Garamond"/>
                <w:sz w:val="22"/>
                <w:szCs w:val="22"/>
              </w:rPr>
              <w:t>field/s  systems</w:t>
            </w:r>
          </w:p>
          <w:p w:rsidR="000D0A1F" w:rsidRPr="00C93C14" w:rsidRDefault="000D0A1F" w:rsidP="00EF6893">
            <w:pPr>
              <w:widowControl w:val="0"/>
              <w:spacing w:line="266" w:lineRule="auto"/>
              <w:rPr>
                <w:rFonts w:ascii="Garamond" w:hAnsi="Garamond" w:cs="Garamond"/>
                <w:i/>
                <w:iCs/>
                <w:sz w:val="16"/>
                <w:szCs w:val="16"/>
              </w:rPr>
            </w:pPr>
          </w:p>
          <w:p w:rsidR="000D0A1F" w:rsidRPr="00C93C14" w:rsidRDefault="000D0A1F" w:rsidP="00EF6893">
            <w:pPr>
              <w:widowControl w:val="0"/>
              <w:rPr>
                <w:rFonts w:ascii="Calibri" w:hAnsi="Calibri" w:cs="Garamond"/>
                <w:sz w:val="22"/>
                <w:szCs w:val="22"/>
              </w:rPr>
            </w:pPr>
          </w:p>
        </w:tc>
        <w:tc>
          <w:tcPr>
            <w:tcW w:w="870" w:type="dxa"/>
            <w:tcBorders>
              <w:left w:val="dashed" w:sz="4" w:space="0" w:color="auto"/>
            </w:tcBorders>
          </w:tcPr>
          <w:p w:rsidR="000D0A1F" w:rsidRPr="00C93C14" w:rsidRDefault="000D0A1F" w:rsidP="00EF6893">
            <w:pPr>
              <w:rPr>
                <w:rFonts w:ascii="Calibri" w:hAnsi="Calibri" w:cs="Garamond"/>
                <w:sz w:val="22"/>
                <w:szCs w:val="22"/>
              </w:rPr>
            </w:pPr>
          </w:p>
          <w:p w:rsidR="000D0A1F" w:rsidRPr="00C93C14" w:rsidRDefault="000D0A1F" w:rsidP="00EF6893">
            <w:pPr>
              <w:rPr>
                <w:rFonts w:ascii="Calibri" w:hAnsi="Calibri" w:cs="Garamond"/>
                <w:sz w:val="22"/>
                <w:szCs w:val="22"/>
              </w:rPr>
            </w:pPr>
          </w:p>
          <w:p w:rsidR="000D0A1F" w:rsidRPr="00C93C14" w:rsidRDefault="000D0A1F" w:rsidP="00EF6893">
            <w:pPr>
              <w:widowControl w:val="0"/>
              <w:spacing w:line="266" w:lineRule="auto"/>
              <w:rPr>
                <w:rFonts w:ascii="Calibri" w:hAnsi="Calibri" w:cs="Garamond"/>
                <w:i/>
                <w:sz w:val="22"/>
                <w:szCs w:val="22"/>
              </w:rPr>
            </w:pPr>
            <w:r w:rsidRPr="00C93C14">
              <w:rPr>
                <w:rFonts w:ascii="Calibri" w:hAnsi="Calibri" w:cs="Garamond"/>
                <w:sz w:val="22"/>
                <w:szCs w:val="22"/>
              </w:rPr>
              <w:t xml:space="preserve"> 122 </w:t>
            </w:r>
            <w:r w:rsidRPr="00C93C14">
              <w:rPr>
                <w:rFonts w:ascii="Calibri" w:hAnsi="Calibri" w:cs="Garamond"/>
                <w:i/>
                <w:sz w:val="22"/>
                <w:szCs w:val="22"/>
              </w:rPr>
              <w:t>T</w:t>
            </w:r>
          </w:p>
          <w:p w:rsidR="000D0A1F" w:rsidRPr="00C93C14" w:rsidRDefault="000D0A1F" w:rsidP="00EF6893">
            <w:pPr>
              <w:rPr>
                <w:rFonts w:ascii="Calibri" w:hAnsi="Calibri" w:cs="Garamond"/>
                <w:sz w:val="22"/>
                <w:szCs w:val="22"/>
              </w:rPr>
            </w:pPr>
          </w:p>
          <w:p w:rsidR="000D0A1F" w:rsidRPr="00C93C14" w:rsidRDefault="000D0A1F" w:rsidP="00EF6893">
            <w:pPr>
              <w:widowControl w:val="0"/>
              <w:rPr>
                <w:rFonts w:ascii="Calibri" w:hAnsi="Calibri" w:cs="Garamond"/>
                <w:sz w:val="22"/>
                <w:szCs w:val="22"/>
              </w:rPr>
            </w:pPr>
          </w:p>
        </w:tc>
        <w:tc>
          <w:tcPr>
            <w:tcW w:w="2520" w:type="dxa"/>
          </w:tcPr>
          <w:p w:rsidR="000D0A1F" w:rsidRPr="00C93C14" w:rsidRDefault="000D0A1F" w:rsidP="00EF6893">
            <w:pPr>
              <w:widowControl w:val="0"/>
              <w:spacing w:before="432" w:after="396" w:line="266" w:lineRule="auto"/>
              <w:jc w:val="center"/>
              <w:rPr>
                <w:rFonts w:ascii="Calibri" w:hAnsi="Calibri" w:cs="Garamond"/>
                <w:sz w:val="22"/>
                <w:szCs w:val="22"/>
              </w:rPr>
            </w:pPr>
            <w:r w:rsidRPr="00C93C14">
              <w:rPr>
                <w:rFonts w:ascii="Calibri" w:hAnsi="Calibri" w:cs="Garamond"/>
                <w:sz w:val="22"/>
                <w:szCs w:val="22"/>
              </w:rPr>
              <w:t>720  T</w:t>
            </w:r>
          </w:p>
        </w:tc>
        <w:tc>
          <w:tcPr>
            <w:tcW w:w="872" w:type="dxa"/>
            <w:tcBorders>
              <w:right w:val="dashed" w:sz="4" w:space="0" w:color="auto"/>
            </w:tcBorders>
          </w:tcPr>
          <w:p w:rsidR="000D0A1F" w:rsidRPr="00C93C14" w:rsidRDefault="000D0A1F" w:rsidP="00EF6893">
            <w:pPr>
              <w:widowControl w:val="0"/>
              <w:spacing w:before="432" w:after="396" w:line="266" w:lineRule="auto"/>
              <w:rPr>
                <w:rFonts w:ascii="Calibri" w:hAnsi="Calibri" w:cs="Garamond"/>
                <w:sz w:val="22"/>
                <w:szCs w:val="22"/>
              </w:rPr>
            </w:pPr>
            <w:r w:rsidRPr="00C93C14">
              <w:rPr>
                <w:rFonts w:ascii="Calibri" w:hAnsi="Calibri" w:cs="Garamond"/>
                <w:sz w:val="22"/>
                <w:szCs w:val="22"/>
              </w:rPr>
              <w:t>16 T</w:t>
            </w:r>
          </w:p>
        </w:tc>
        <w:tc>
          <w:tcPr>
            <w:tcW w:w="1290" w:type="dxa"/>
            <w:tcBorders>
              <w:left w:val="dashed" w:sz="4" w:space="0" w:color="auto"/>
            </w:tcBorders>
          </w:tcPr>
          <w:p w:rsidR="000D0A1F" w:rsidRPr="00C93C14" w:rsidRDefault="000D0A1F" w:rsidP="00EF6893">
            <w:pPr>
              <w:widowControl w:val="0"/>
              <w:spacing w:before="432" w:after="396" w:line="266" w:lineRule="auto"/>
              <w:rPr>
                <w:rFonts w:ascii="Calibri" w:hAnsi="Calibri" w:cs="Garamond"/>
                <w:sz w:val="22"/>
                <w:szCs w:val="22"/>
              </w:rPr>
            </w:pPr>
          </w:p>
        </w:tc>
      </w:tr>
      <w:tr w:rsidR="000D0A1F" w:rsidRPr="00C93C14" w:rsidTr="00EF6893">
        <w:trPr>
          <w:trHeight w:val="2775"/>
        </w:trPr>
        <w:tc>
          <w:tcPr>
            <w:tcW w:w="1740" w:type="dxa"/>
            <w:tcBorders>
              <w:bottom w:val="single" w:sz="4" w:space="0" w:color="auto"/>
              <w:right w:val="dashed" w:sz="4" w:space="0" w:color="auto"/>
            </w:tcBorders>
          </w:tcPr>
          <w:p w:rsidR="000D0A1F" w:rsidRPr="000D0A1F" w:rsidRDefault="000D0A1F" w:rsidP="00EF6893">
            <w:pPr>
              <w:widowControl w:val="0"/>
              <w:spacing w:line="266" w:lineRule="auto"/>
              <w:jc w:val="center"/>
              <w:rPr>
                <w:rFonts w:ascii="Calibri" w:hAnsi="Calibri" w:cs="Garamond"/>
                <w:sz w:val="22"/>
                <w:szCs w:val="22"/>
                <w:lang w:val="en-US"/>
              </w:rPr>
            </w:pPr>
            <w:r w:rsidRPr="000D0A1F">
              <w:rPr>
                <w:rFonts w:ascii="Calibri" w:hAnsi="Calibri" w:cs="Garamond"/>
                <w:sz w:val="22"/>
                <w:szCs w:val="22"/>
                <w:lang w:val="en-US"/>
              </w:rPr>
              <w:t xml:space="preserve">            </w:t>
            </w:r>
          </w:p>
          <w:p w:rsidR="000D0A1F" w:rsidRPr="000D0A1F" w:rsidRDefault="000D0A1F" w:rsidP="00EF6893">
            <w:pPr>
              <w:widowControl w:val="0"/>
              <w:spacing w:line="266" w:lineRule="auto"/>
              <w:jc w:val="center"/>
              <w:rPr>
                <w:rFonts w:ascii="Calibri" w:hAnsi="Calibri" w:cs="Garamond"/>
                <w:sz w:val="22"/>
                <w:szCs w:val="22"/>
                <w:lang w:val="en-US"/>
              </w:rPr>
            </w:pPr>
          </w:p>
          <w:p w:rsidR="000D0A1F" w:rsidRPr="000D0A1F" w:rsidRDefault="00091CE4" w:rsidP="00EF6893">
            <w:pPr>
              <w:widowControl w:val="0"/>
              <w:spacing w:line="266" w:lineRule="auto"/>
              <w:jc w:val="center"/>
              <w:rPr>
                <w:rFonts w:ascii="Calibri" w:hAnsi="Calibri" w:cs="Garamond"/>
                <w:sz w:val="22"/>
                <w:szCs w:val="22"/>
                <w:lang w:val="en-US"/>
              </w:rPr>
            </w:pPr>
            <w:r w:rsidRPr="00091CE4">
              <w:rPr>
                <w:rFonts w:ascii="Calibri" w:hAnsi="Calibri" w:cs="Garamond"/>
                <w:noProof/>
                <w:sz w:val="22"/>
                <w:szCs w:val="22"/>
              </w:rPr>
              <w:pict>
                <v:shapetype id="_x0000_t32" coordsize="21600,21600" o:spt="32" o:oned="t" path="m,l21600,21600e" filled="f">
                  <v:path arrowok="t" fillok="f" o:connecttype="none"/>
                  <o:lock v:ext="edit" shapetype="t"/>
                </v:shapetype>
                <v:shape id="_x0000_s10700" type="#_x0000_t32" style="position:absolute;left:0;text-align:left;margin-left:57.6pt;margin-top:16.35pt;width:21pt;height:6.75pt;z-index:251661312" o:connectortype="straight">
                  <v:stroke endarrow="block"/>
                </v:shape>
              </w:pict>
            </w:r>
            <w:r w:rsidR="000D0A1F" w:rsidRPr="000D0A1F">
              <w:rPr>
                <w:rFonts w:ascii="Calibri" w:hAnsi="Calibri" w:cs="Garamond"/>
                <w:sz w:val="22"/>
                <w:szCs w:val="22"/>
                <w:lang w:val="en-US"/>
              </w:rPr>
              <w:t xml:space="preserve">        0</w:t>
            </w:r>
            <w:r w:rsidR="000D0A1F" w:rsidRPr="000D0A1F">
              <w:rPr>
                <w:rFonts w:ascii="Calibri" w:hAnsi="Calibri" w:cs="Garamond"/>
                <w:sz w:val="28"/>
                <w:szCs w:val="28"/>
                <w:vertAlign w:val="subscript"/>
                <w:lang w:val="en-US"/>
              </w:rPr>
              <w:t>H</w:t>
            </w:r>
          </w:p>
          <w:p w:rsidR="000D0A1F" w:rsidRPr="000D0A1F" w:rsidRDefault="000D0A1F" w:rsidP="00EF6893">
            <w:pPr>
              <w:widowControl w:val="0"/>
              <w:spacing w:line="266" w:lineRule="auto"/>
              <w:jc w:val="center"/>
              <w:rPr>
                <w:rFonts w:ascii="Calibri" w:hAnsi="Calibri" w:cs="Garamond"/>
                <w:sz w:val="22"/>
                <w:szCs w:val="22"/>
                <w:lang w:val="en-US"/>
              </w:rPr>
            </w:pPr>
            <w:r w:rsidRPr="000D0A1F">
              <w:rPr>
                <w:rFonts w:ascii="Calibri" w:hAnsi="Calibri" w:cs="Garamond"/>
                <w:sz w:val="22"/>
                <w:szCs w:val="22"/>
                <w:lang w:val="en-US"/>
              </w:rPr>
              <w:t>(leading edge of line syncs.,</w:t>
            </w:r>
            <w:r w:rsidRPr="000D0A1F">
              <w:rPr>
                <w:rFonts w:ascii="Calibri" w:hAnsi="Calibri" w:cs="Garamond"/>
                <w:sz w:val="22"/>
                <w:szCs w:val="22"/>
                <w:lang w:val="en-US"/>
              </w:rPr>
              <w:tab/>
              <w:t>period half-amplitude reference)</w:t>
            </w:r>
          </w:p>
        </w:tc>
        <w:tc>
          <w:tcPr>
            <w:tcW w:w="870" w:type="dxa"/>
            <w:tcBorders>
              <w:left w:val="dashed" w:sz="4" w:space="0" w:color="auto"/>
              <w:bottom w:val="single" w:sz="4" w:space="0" w:color="auto"/>
            </w:tcBorders>
          </w:tcPr>
          <w:p w:rsidR="000D0A1F" w:rsidRPr="000D0A1F" w:rsidRDefault="000D0A1F" w:rsidP="00EF6893">
            <w:pPr>
              <w:widowControl w:val="0"/>
              <w:spacing w:before="432" w:after="396" w:line="266" w:lineRule="auto"/>
              <w:jc w:val="center"/>
              <w:rPr>
                <w:rFonts w:ascii="Calibri" w:hAnsi="Calibri" w:cs="Garamond"/>
                <w:sz w:val="22"/>
                <w:szCs w:val="22"/>
                <w:lang w:val="en-US"/>
              </w:rPr>
            </w:pPr>
          </w:p>
        </w:tc>
        <w:tc>
          <w:tcPr>
            <w:tcW w:w="2520" w:type="dxa"/>
            <w:tcBorders>
              <w:bottom w:val="single" w:sz="4" w:space="0" w:color="auto"/>
            </w:tcBorders>
          </w:tcPr>
          <w:p w:rsidR="000D0A1F" w:rsidRPr="00C93C14" w:rsidRDefault="000D0A1F" w:rsidP="00EF6893">
            <w:pPr>
              <w:widowControl w:val="0"/>
              <w:spacing w:before="432" w:line="266" w:lineRule="auto"/>
              <w:jc w:val="center"/>
              <w:rPr>
                <w:rFonts w:ascii="Calibri" w:hAnsi="Calibri" w:cs="Garamond"/>
                <w:sz w:val="22"/>
                <w:szCs w:val="22"/>
              </w:rPr>
            </w:pPr>
            <w:r w:rsidRPr="00C93C14">
              <w:rPr>
                <w:rFonts w:ascii="Calibri" w:hAnsi="Calibri" w:cs="Garamond"/>
                <w:sz w:val="22"/>
                <w:szCs w:val="22"/>
              </w:rPr>
              <w:t>Digital active-line</w:t>
            </w:r>
          </w:p>
          <w:p w:rsidR="000D0A1F" w:rsidRPr="00C93C14" w:rsidRDefault="000D0A1F" w:rsidP="00EF6893">
            <w:pPr>
              <w:widowControl w:val="0"/>
              <w:spacing w:after="396" w:line="266" w:lineRule="auto"/>
              <w:jc w:val="center"/>
              <w:rPr>
                <w:rFonts w:ascii="Calibri" w:hAnsi="Calibri" w:cs="Garamond"/>
                <w:sz w:val="22"/>
                <w:szCs w:val="22"/>
              </w:rPr>
            </w:pPr>
            <w:r w:rsidRPr="00C93C14">
              <w:rPr>
                <w:rFonts w:ascii="Calibri" w:hAnsi="Calibri" w:cs="Garamond"/>
                <w:sz w:val="22"/>
                <w:szCs w:val="22"/>
              </w:rPr>
              <w:t>period</w:t>
            </w:r>
          </w:p>
        </w:tc>
        <w:tc>
          <w:tcPr>
            <w:tcW w:w="872" w:type="dxa"/>
            <w:tcBorders>
              <w:bottom w:val="single" w:sz="4" w:space="0" w:color="auto"/>
              <w:right w:val="dashed" w:sz="4" w:space="0" w:color="auto"/>
            </w:tcBorders>
          </w:tcPr>
          <w:p w:rsidR="000D0A1F" w:rsidRPr="00C93C14" w:rsidRDefault="00091CE4" w:rsidP="00EF6893">
            <w:pPr>
              <w:widowControl w:val="0"/>
              <w:spacing w:before="432" w:after="396" w:line="266" w:lineRule="auto"/>
              <w:ind w:left="432"/>
              <w:rPr>
                <w:rFonts w:ascii="Calibri" w:hAnsi="Calibri" w:cs="Garamond"/>
                <w:sz w:val="22"/>
                <w:szCs w:val="22"/>
              </w:rPr>
            </w:pPr>
            <w:r w:rsidRPr="00091CE4">
              <w:rPr>
                <w:rFonts w:ascii="Calibri" w:hAnsi="Calibri" w:cs="Garamond"/>
                <w:noProof/>
                <w:sz w:val="22"/>
                <w:szCs w:val="22"/>
              </w:rPr>
              <w:pict>
                <v:shape id="_x0000_s10699" type="#_x0000_t32" style="position:absolute;left:0;text-align:left;margin-left:26.85pt;margin-top:52.85pt;width:11.25pt;height:6pt;z-index:251660288;mso-position-horizontal-relative:text;mso-position-vertical-relative:text" o:connectortype="straight">
                  <v:stroke endarrow="block"/>
                </v:shape>
              </w:pict>
            </w:r>
            <w:r w:rsidR="000D0A1F" w:rsidRPr="00C93C14">
              <w:rPr>
                <w:rFonts w:ascii="Calibri" w:hAnsi="Calibri" w:cs="Garamond"/>
                <w:sz w:val="22"/>
                <w:szCs w:val="22"/>
              </w:rPr>
              <w:t xml:space="preserve">                0</w:t>
            </w:r>
            <w:r w:rsidR="000D0A1F" w:rsidRPr="00C93C14">
              <w:rPr>
                <w:rFonts w:ascii="Calibri" w:hAnsi="Calibri" w:cs="Garamond"/>
                <w:sz w:val="28"/>
                <w:szCs w:val="28"/>
                <w:vertAlign w:val="subscript"/>
              </w:rPr>
              <w:t>H</w:t>
            </w:r>
          </w:p>
          <w:p w:rsidR="000D0A1F" w:rsidRPr="00C93C14" w:rsidRDefault="000D0A1F" w:rsidP="00EF6893">
            <w:pPr>
              <w:widowControl w:val="0"/>
              <w:spacing w:before="432" w:after="396" w:line="266" w:lineRule="auto"/>
              <w:jc w:val="center"/>
              <w:rPr>
                <w:rFonts w:ascii="Calibri" w:hAnsi="Calibri" w:cs="Garamond"/>
                <w:sz w:val="22"/>
                <w:szCs w:val="22"/>
              </w:rPr>
            </w:pPr>
          </w:p>
        </w:tc>
        <w:tc>
          <w:tcPr>
            <w:tcW w:w="1290" w:type="dxa"/>
            <w:tcBorders>
              <w:left w:val="dashed" w:sz="4" w:space="0" w:color="auto"/>
              <w:bottom w:val="single" w:sz="4" w:space="0" w:color="auto"/>
            </w:tcBorders>
          </w:tcPr>
          <w:p w:rsidR="000D0A1F" w:rsidRPr="00C93C14" w:rsidRDefault="000D0A1F" w:rsidP="00EF6893">
            <w:pPr>
              <w:widowControl w:val="0"/>
              <w:spacing w:before="432" w:after="396" w:line="266" w:lineRule="auto"/>
              <w:jc w:val="center"/>
              <w:rPr>
                <w:rFonts w:ascii="Calibri" w:hAnsi="Calibri" w:cs="Garamond"/>
                <w:sz w:val="22"/>
                <w:szCs w:val="22"/>
              </w:rPr>
            </w:pPr>
            <w:r w:rsidRPr="00C93C14">
              <w:rPr>
                <w:rFonts w:ascii="Calibri" w:hAnsi="Calibri" w:cs="Garamond"/>
                <w:sz w:val="22"/>
                <w:szCs w:val="22"/>
              </w:rPr>
              <w:t>Next line</w:t>
            </w:r>
          </w:p>
        </w:tc>
      </w:tr>
      <w:tr w:rsidR="000D0A1F" w:rsidRPr="00C93C14" w:rsidTr="00EF6893">
        <w:trPr>
          <w:trHeight w:val="1215"/>
        </w:trPr>
        <w:tc>
          <w:tcPr>
            <w:tcW w:w="1740" w:type="dxa"/>
            <w:tcBorders>
              <w:top w:val="single" w:sz="4" w:space="0" w:color="auto"/>
              <w:bottom w:val="single" w:sz="4" w:space="0" w:color="auto"/>
              <w:right w:val="dashed" w:sz="4" w:space="0" w:color="auto"/>
            </w:tcBorders>
          </w:tcPr>
          <w:p w:rsidR="000D0A1F" w:rsidRPr="00C93C14" w:rsidRDefault="000D0A1F" w:rsidP="00EF6893">
            <w:pPr>
              <w:widowControl w:val="0"/>
              <w:spacing w:before="432" w:line="266" w:lineRule="auto"/>
              <w:jc w:val="center"/>
              <w:rPr>
                <w:rFonts w:ascii="Calibri" w:hAnsi="Calibri" w:cs="Garamond"/>
                <w:sz w:val="22"/>
                <w:szCs w:val="22"/>
              </w:rPr>
            </w:pPr>
            <w:r w:rsidRPr="00C93C14">
              <w:rPr>
                <w:rFonts w:ascii="Calibri" w:hAnsi="Calibri" w:cs="Garamond"/>
                <w:sz w:val="22"/>
                <w:szCs w:val="22"/>
              </w:rPr>
              <w:t>625-line, 50 field/s systems</w:t>
            </w:r>
          </w:p>
        </w:tc>
        <w:tc>
          <w:tcPr>
            <w:tcW w:w="870" w:type="dxa"/>
            <w:tcBorders>
              <w:top w:val="single" w:sz="4" w:space="0" w:color="auto"/>
              <w:left w:val="dashed" w:sz="4" w:space="0" w:color="auto"/>
              <w:bottom w:val="single" w:sz="4" w:space="0" w:color="auto"/>
            </w:tcBorders>
          </w:tcPr>
          <w:p w:rsidR="000D0A1F" w:rsidRPr="00C93C14" w:rsidRDefault="000D0A1F" w:rsidP="00EF6893">
            <w:pPr>
              <w:widowControl w:val="0"/>
              <w:spacing w:before="432" w:after="396" w:line="266" w:lineRule="auto"/>
              <w:jc w:val="center"/>
              <w:rPr>
                <w:rFonts w:ascii="Calibri" w:hAnsi="Calibri" w:cs="Garamond"/>
                <w:sz w:val="22"/>
                <w:szCs w:val="22"/>
              </w:rPr>
            </w:pPr>
            <w:r w:rsidRPr="00C93C14">
              <w:rPr>
                <w:rFonts w:ascii="Calibri" w:hAnsi="Calibri" w:cs="Garamond"/>
                <w:sz w:val="22"/>
                <w:szCs w:val="22"/>
              </w:rPr>
              <w:t>132T</w:t>
            </w:r>
          </w:p>
        </w:tc>
        <w:tc>
          <w:tcPr>
            <w:tcW w:w="2520" w:type="dxa"/>
            <w:tcBorders>
              <w:top w:val="single" w:sz="4" w:space="0" w:color="auto"/>
              <w:bottom w:val="single" w:sz="4" w:space="0" w:color="auto"/>
            </w:tcBorders>
          </w:tcPr>
          <w:p w:rsidR="000D0A1F" w:rsidRPr="00C93C14" w:rsidRDefault="000D0A1F" w:rsidP="00EF6893">
            <w:pPr>
              <w:widowControl w:val="0"/>
              <w:spacing w:before="432" w:after="396" w:line="266" w:lineRule="auto"/>
              <w:jc w:val="center"/>
              <w:rPr>
                <w:rFonts w:ascii="Calibri" w:hAnsi="Calibri" w:cs="Garamond"/>
                <w:sz w:val="22"/>
                <w:szCs w:val="22"/>
              </w:rPr>
            </w:pPr>
            <w:r w:rsidRPr="00C93C14">
              <w:rPr>
                <w:rFonts w:ascii="Calibri" w:hAnsi="Calibri" w:cs="Garamond"/>
                <w:sz w:val="22"/>
                <w:szCs w:val="22"/>
              </w:rPr>
              <w:t>720  T</w:t>
            </w:r>
          </w:p>
        </w:tc>
        <w:tc>
          <w:tcPr>
            <w:tcW w:w="872" w:type="dxa"/>
            <w:tcBorders>
              <w:top w:val="single" w:sz="4" w:space="0" w:color="auto"/>
              <w:bottom w:val="single" w:sz="4" w:space="0" w:color="auto"/>
              <w:right w:val="dashed" w:sz="4" w:space="0" w:color="auto"/>
            </w:tcBorders>
          </w:tcPr>
          <w:p w:rsidR="000D0A1F" w:rsidRPr="00C93C14" w:rsidRDefault="000D0A1F" w:rsidP="00EF6893">
            <w:pPr>
              <w:widowControl w:val="0"/>
              <w:spacing w:before="432" w:after="396" w:line="266" w:lineRule="auto"/>
              <w:jc w:val="center"/>
              <w:rPr>
                <w:rFonts w:ascii="Calibri" w:hAnsi="Calibri" w:cs="Garamond"/>
                <w:noProof/>
                <w:sz w:val="22"/>
                <w:szCs w:val="22"/>
              </w:rPr>
            </w:pPr>
            <w:r w:rsidRPr="00C93C14">
              <w:rPr>
                <w:rFonts w:ascii="Calibri" w:hAnsi="Calibri" w:cs="Garamond"/>
                <w:sz w:val="22"/>
                <w:szCs w:val="22"/>
              </w:rPr>
              <w:t>12 T</w:t>
            </w:r>
          </w:p>
        </w:tc>
        <w:tc>
          <w:tcPr>
            <w:tcW w:w="1290" w:type="dxa"/>
            <w:tcBorders>
              <w:top w:val="single" w:sz="4" w:space="0" w:color="auto"/>
              <w:left w:val="dashed" w:sz="4" w:space="0" w:color="auto"/>
              <w:bottom w:val="single" w:sz="4" w:space="0" w:color="auto"/>
            </w:tcBorders>
          </w:tcPr>
          <w:p w:rsidR="000D0A1F" w:rsidRPr="00C93C14" w:rsidRDefault="000D0A1F" w:rsidP="00EF6893">
            <w:pPr>
              <w:widowControl w:val="0"/>
              <w:spacing w:before="432" w:after="396" w:line="266" w:lineRule="auto"/>
              <w:jc w:val="center"/>
              <w:rPr>
                <w:rFonts w:ascii="Calibri" w:hAnsi="Calibri" w:cs="Garamond"/>
                <w:sz w:val="22"/>
                <w:szCs w:val="22"/>
              </w:rPr>
            </w:pPr>
          </w:p>
        </w:tc>
      </w:tr>
    </w:tbl>
    <w:p w:rsidR="000D0A1F" w:rsidRPr="00147AB1" w:rsidRDefault="000D0A1F" w:rsidP="000D0A1F">
      <w:pPr>
        <w:widowControl w:val="0"/>
        <w:spacing w:before="432" w:after="396" w:line="266" w:lineRule="auto"/>
        <w:jc w:val="center"/>
        <w:rPr>
          <w:rFonts w:ascii="Calibri" w:hAnsi="Calibri" w:cs="Garamond"/>
          <w:sz w:val="22"/>
          <w:szCs w:val="22"/>
        </w:rPr>
      </w:pPr>
    </w:p>
    <w:p w:rsidR="000D0A1F" w:rsidRPr="00147AB1" w:rsidRDefault="000D0A1F" w:rsidP="000D0A1F">
      <w:pPr>
        <w:widowControl w:val="0"/>
        <w:spacing w:before="252" w:line="316" w:lineRule="auto"/>
        <w:ind w:left="986"/>
        <w:rPr>
          <w:rFonts w:ascii="Calibri" w:hAnsi="Calibri" w:cs="Garamond"/>
          <w:sz w:val="22"/>
          <w:szCs w:val="22"/>
        </w:rPr>
      </w:pPr>
      <w:r w:rsidRPr="00147AB1">
        <w:rPr>
          <w:rFonts w:ascii="Calibri" w:hAnsi="Calibri" w:cs="Garamond"/>
          <w:i/>
          <w:iCs/>
          <w:sz w:val="22"/>
          <w:szCs w:val="22"/>
        </w:rPr>
        <w:t xml:space="preserve">T: </w:t>
      </w:r>
      <w:r w:rsidRPr="00147AB1">
        <w:rPr>
          <w:rFonts w:ascii="Calibri" w:hAnsi="Calibri" w:cs="Garamond"/>
          <w:sz w:val="22"/>
          <w:szCs w:val="22"/>
        </w:rPr>
        <w:t>one luminance sampling clock period (74 ns nominal).</w:t>
      </w:r>
    </w:p>
    <w:p w:rsidR="000D0A1F" w:rsidRPr="000D0A1F" w:rsidRDefault="000D0A1F" w:rsidP="00021CB4">
      <w:pPr>
        <w:keepNext/>
        <w:keepLines/>
        <w:widowControl w:val="0"/>
        <w:spacing w:before="324"/>
        <w:ind w:firstLine="526"/>
        <w:rPr>
          <w:rFonts w:ascii="Calibri" w:hAnsi="Calibri"/>
          <w:sz w:val="22"/>
          <w:szCs w:val="22"/>
          <w:lang w:val="en-US"/>
        </w:rPr>
      </w:pPr>
      <w:r w:rsidRPr="000D0A1F">
        <w:rPr>
          <w:rFonts w:ascii="Calibri" w:hAnsi="Calibri"/>
          <w:sz w:val="22"/>
          <w:szCs w:val="22"/>
          <w:lang w:val="en-US"/>
        </w:rPr>
        <w:lastRenderedPageBreak/>
        <w:t>The respective numbers of colour-difference samples can be obtained by dividing the number of luminance samples by two. The (12, 132) and (16, 122) were chosen symmetrically to dispose the digital active line about the permitted variations. They do not form part of the digital line specification and relate only to the analogue interface.</w:t>
      </w:r>
    </w:p>
    <w:p w:rsidR="000D0A1F" w:rsidRPr="000D0A1F" w:rsidRDefault="00A9165E" w:rsidP="00021CB4">
      <w:pPr>
        <w:keepNext/>
        <w:keepLines/>
        <w:widowControl w:val="0"/>
        <w:tabs>
          <w:tab w:val="clear" w:pos="794"/>
          <w:tab w:val="clear" w:pos="1191"/>
          <w:tab w:val="clear" w:pos="1588"/>
          <w:tab w:val="clear" w:pos="1985"/>
          <w:tab w:val="num" w:pos="648"/>
        </w:tabs>
        <w:overflowPunct/>
        <w:adjustRightInd/>
        <w:spacing w:before="360" w:line="360" w:lineRule="auto"/>
        <w:jc w:val="left"/>
        <w:textAlignment w:val="auto"/>
        <w:rPr>
          <w:rFonts w:ascii="Calibri" w:hAnsi="Calibri" w:cs="Bookman Old Style"/>
          <w:b/>
          <w:bCs/>
          <w:iCs/>
          <w:sz w:val="22"/>
          <w:szCs w:val="22"/>
          <w:lang w:val="en-US"/>
        </w:rPr>
      </w:pPr>
      <w:r>
        <w:rPr>
          <w:rFonts w:ascii="Calibri" w:hAnsi="Calibri"/>
          <w:b/>
          <w:bCs/>
          <w:sz w:val="22"/>
          <w:szCs w:val="22"/>
          <w:lang w:val="en-US"/>
        </w:rPr>
        <w:t>2.</w:t>
      </w:r>
      <w:r>
        <w:rPr>
          <w:rFonts w:ascii="Calibri" w:hAnsi="Calibri"/>
          <w:b/>
          <w:bCs/>
          <w:sz w:val="22"/>
          <w:szCs w:val="22"/>
          <w:lang w:val="en-US"/>
        </w:rPr>
        <w:tab/>
      </w:r>
      <w:r w:rsidR="000D0A1F" w:rsidRPr="000D0A1F">
        <w:rPr>
          <w:rFonts w:ascii="Calibri" w:hAnsi="Calibri"/>
          <w:b/>
          <w:bCs/>
          <w:sz w:val="22"/>
          <w:szCs w:val="22"/>
          <w:lang w:val="en-US"/>
        </w:rPr>
        <w:t>Definition of the digital signals Y, C</w:t>
      </w:r>
      <w:r w:rsidR="000D0A1F" w:rsidRPr="000D0A1F">
        <w:rPr>
          <w:rFonts w:ascii="Calibri" w:hAnsi="Calibri"/>
          <w:b/>
          <w:bCs/>
          <w:sz w:val="28"/>
          <w:szCs w:val="28"/>
          <w:vertAlign w:val="subscript"/>
          <w:lang w:val="en-US"/>
        </w:rPr>
        <w:t>R</w:t>
      </w:r>
      <w:r w:rsidR="000D0A1F" w:rsidRPr="000D0A1F">
        <w:rPr>
          <w:rFonts w:ascii="Calibri" w:hAnsi="Calibri"/>
          <w:b/>
          <w:bCs/>
          <w:sz w:val="22"/>
          <w:szCs w:val="22"/>
          <w:lang w:val="en-US"/>
        </w:rPr>
        <w:t>, C</w:t>
      </w:r>
      <w:r w:rsidR="000D0A1F" w:rsidRPr="000D0A1F">
        <w:rPr>
          <w:rFonts w:ascii="Calibri" w:hAnsi="Calibri"/>
          <w:b/>
          <w:bCs/>
          <w:sz w:val="28"/>
          <w:szCs w:val="28"/>
          <w:vertAlign w:val="subscript"/>
          <w:lang w:val="en-US"/>
        </w:rPr>
        <w:t>B</w:t>
      </w:r>
      <w:r w:rsidR="000D0A1F" w:rsidRPr="000D0A1F">
        <w:rPr>
          <w:rFonts w:ascii="Calibri" w:hAnsi="Calibri"/>
          <w:b/>
          <w:bCs/>
          <w:sz w:val="22"/>
          <w:szCs w:val="22"/>
          <w:lang w:val="en-US"/>
        </w:rPr>
        <w:t xml:space="preserve">, from the primary (analogue) signals </w:t>
      </w:r>
      <w:r w:rsidR="000D0A1F" w:rsidRPr="000D0A1F">
        <w:rPr>
          <w:rFonts w:ascii="Calibri" w:hAnsi="Calibri" w:cs="Bookman Old Style"/>
          <w:iCs/>
          <w:sz w:val="22"/>
          <w:szCs w:val="22"/>
          <w:lang w:val="en-US"/>
        </w:rPr>
        <w:t>E'</w:t>
      </w:r>
      <w:r w:rsidR="000D0A1F" w:rsidRPr="000D0A1F">
        <w:rPr>
          <w:rFonts w:ascii="Calibri" w:hAnsi="Calibri"/>
          <w:b/>
          <w:bCs/>
          <w:iCs/>
          <w:sz w:val="28"/>
          <w:szCs w:val="28"/>
          <w:vertAlign w:val="subscript"/>
          <w:lang w:val="en-US"/>
        </w:rPr>
        <w:t>R,</w:t>
      </w:r>
      <w:r w:rsidR="000D0A1F" w:rsidRPr="000D0A1F">
        <w:rPr>
          <w:rFonts w:ascii="Calibri" w:hAnsi="Calibri"/>
          <w:b/>
          <w:bCs/>
          <w:sz w:val="22"/>
          <w:szCs w:val="22"/>
          <w:vertAlign w:val="subscript"/>
          <w:lang w:val="en-US"/>
        </w:rPr>
        <w:t xml:space="preserve"> </w:t>
      </w:r>
      <w:r w:rsidR="000D0A1F" w:rsidRPr="000D0A1F">
        <w:rPr>
          <w:rFonts w:ascii="Calibri" w:hAnsi="Calibri"/>
          <w:sz w:val="22"/>
          <w:szCs w:val="22"/>
          <w:lang w:val="en-US"/>
        </w:rPr>
        <w:t>E'</w:t>
      </w:r>
      <w:r w:rsidR="000D0A1F" w:rsidRPr="000D0A1F">
        <w:rPr>
          <w:rFonts w:ascii="Calibri" w:hAnsi="Calibri"/>
          <w:sz w:val="28"/>
          <w:szCs w:val="28"/>
          <w:vertAlign w:val="subscript"/>
          <w:lang w:val="en-US"/>
        </w:rPr>
        <w:t>G</w:t>
      </w:r>
      <w:r w:rsidR="000D0A1F" w:rsidRPr="000D0A1F">
        <w:rPr>
          <w:rFonts w:ascii="Calibri" w:hAnsi="Calibri"/>
          <w:b/>
          <w:bCs/>
          <w:iCs/>
          <w:sz w:val="22"/>
          <w:szCs w:val="22"/>
          <w:vertAlign w:val="subscript"/>
          <w:lang w:val="en-US"/>
        </w:rPr>
        <w:t xml:space="preserve"> </w:t>
      </w:r>
      <w:r w:rsidR="000D0A1F" w:rsidRPr="000D0A1F">
        <w:rPr>
          <w:rFonts w:ascii="Calibri" w:hAnsi="Calibri"/>
          <w:b/>
          <w:bCs/>
          <w:sz w:val="22"/>
          <w:szCs w:val="22"/>
          <w:lang w:val="en-US"/>
        </w:rPr>
        <w:t xml:space="preserve">and </w:t>
      </w:r>
      <w:r w:rsidR="000D0A1F" w:rsidRPr="000D0A1F">
        <w:rPr>
          <w:rFonts w:ascii="Calibri" w:hAnsi="Calibri"/>
          <w:sz w:val="22"/>
          <w:szCs w:val="22"/>
          <w:lang w:val="en-US"/>
        </w:rPr>
        <w:t>E'</w:t>
      </w:r>
      <w:r w:rsidR="000D0A1F" w:rsidRPr="000D0A1F">
        <w:rPr>
          <w:rFonts w:ascii="Calibri" w:hAnsi="Calibri"/>
          <w:sz w:val="28"/>
          <w:szCs w:val="28"/>
          <w:vertAlign w:val="subscript"/>
          <w:lang w:val="en-US"/>
        </w:rPr>
        <w:t>B</w:t>
      </w:r>
    </w:p>
    <w:p w:rsidR="000D0A1F" w:rsidRPr="000D0A1F" w:rsidRDefault="000D0A1F" w:rsidP="00021CB4">
      <w:pPr>
        <w:keepNext/>
        <w:keepLines/>
        <w:widowControl w:val="0"/>
        <w:spacing w:before="36"/>
        <w:ind w:firstLine="526"/>
        <w:rPr>
          <w:rFonts w:ascii="Calibri" w:hAnsi="Calibri"/>
          <w:sz w:val="22"/>
          <w:szCs w:val="22"/>
          <w:lang w:val="en-US"/>
        </w:rPr>
      </w:pPr>
      <w:r w:rsidRPr="000D0A1F">
        <w:rPr>
          <w:rFonts w:ascii="Calibri" w:hAnsi="Calibri"/>
          <w:sz w:val="22"/>
          <w:szCs w:val="22"/>
          <w:lang w:val="en-US"/>
        </w:rPr>
        <w:t xml:space="preserve">This section describes, with a view to defining the signals Y, </w:t>
      </w:r>
      <w:r w:rsidRPr="000D0A1F">
        <w:rPr>
          <w:rFonts w:ascii="Calibri" w:hAnsi="Calibri" w:cs="Bookman Old Style"/>
          <w:iCs/>
          <w:sz w:val="22"/>
          <w:szCs w:val="22"/>
          <w:lang w:val="en-US"/>
        </w:rPr>
        <w:t>C</w:t>
      </w:r>
      <w:r w:rsidRPr="000D0A1F">
        <w:rPr>
          <w:rFonts w:ascii="Calibri" w:hAnsi="Calibri" w:cs="Bookman Old Style"/>
          <w:iCs/>
          <w:sz w:val="28"/>
          <w:szCs w:val="28"/>
          <w:vertAlign w:val="subscript"/>
          <w:lang w:val="en-US"/>
        </w:rPr>
        <w:t>R</w:t>
      </w:r>
      <w:r w:rsidRPr="000D0A1F">
        <w:rPr>
          <w:rFonts w:ascii="Calibri" w:hAnsi="Calibri" w:cs="Bookman Old Style"/>
          <w:iCs/>
          <w:sz w:val="22"/>
          <w:szCs w:val="22"/>
          <w:lang w:val="en-US"/>
        </w:rPr>
        <w:t>, C</w:t>
      </w:r>
      <w:r w:rsidRPr="000D0A1F">
        <w:rPr>
          <w:rFonts w:ascii="Calibri" w:hAnsi="Calibri" w:cs="Bookman Old Style"/>
          <w:iCs/>
          <w:sz w:val="28"/>
          <w:szCs w:val="28"/>
          <w:vertAlign w:val="subscript"/>
          <w:lang w:val="en-US"/>
        </w:rPr>
        <w:t>B</w:t>
      </w:r>
      <w:r w:rsidRPr="000D0A1F">
        <w:rPr>
          <w:rFonts w:ascii="Calibri" w:hAnsi="Calibri" w:cs="Bookman Old Style"/>
          <w:iCs/>
          <w:sz w:val="22"/>
          <w:szCs w:val="22"/>
          <w:lang w:val="en-US"/>
        </w:rPr>
        <w:t xml:space="preserve">, </w:t>
      </w:r>
      <w:r w:rsidRPr="000D0A1F">
        <w:rPr>
          <w:rFonts w:ascii="Calibri" w:hAnsi="Calibri"/>
          <w:sz w:val="22"/>
          <w:szCs w:val="22"/>
          <w:lang w:val="en-US"/>
        </w:rPr>
        <w:t xml:space="preserve">the rules for construction of these signals from the primary analogue signals </w:t>
      </w:r>
      <w:r w:rsidRPr="000D0A1F">
        <w:rPr>
          <w:rFonts w:ascii="Calibri" w:hAnsi="Calibri" w:cs="Bookman Old Style"/>
          <w:iCs/>
          <w:sz w:val="22"/>
          <w:szCs w:val="22"/>
          <w:lang w:val="en-US"/>
        </w:rPr>
        <w:t>E'</w:t>
      </w:r>
      <w:r w:rsidRPr="000D0A1F">
        <w:rPr>
          <w:rFonts w:ascii="Calibri" w:hAnsi="Calibri"/>
          <w:bCs/>
          <w:iCs/>
          <w:sz w:val="28"/>
          <w:szCs w:val="28"/>
          <w:vertAlign w:val="subscript"/>
          <w:lang w:val="en-US"/>
        </w:rPr>
        <w:t>R</w:t>
      </w:r>
      <w:r w:rsidRPr="000D0A1F">
        <w:rPr>
          <w:rFonts w:ascii="Calibri" w:hAnsi="Calibri" w:cs="Bookman Old Style"/>
          <w:iCs/>
          <w:sz w:val="22"/>
          <w:szCs w:val="22"/>
          <w:lang w:val="en-US"/>
        </w:rPr>
        <w:t>, E'</w:t>
      </w:r>
      <w:r w:rsidRPr="000D0A1F">
        <w:rPr>
          <w:rFonts w:ascii="Calibri" w:hAnsi="Calibri"/>
          <w:iCs/>
          <w:sz w:val="28"/>
          <w:szCs w:val="28"/>
          <w:vertAlign w:val="subscript"/>
          <w:lang w:val="en-US"/>
        </w:rPr>
        <w:t>G</w:t>
      </w:r>
      <w:r w:rsidRPr="000D0A1F">
        <w:rPr>
          <w:rFonts w:ascii="Calibri" w:hAnsi="Calibri" w:cs="Bookman Old Style"/>
          <w:iCs/>
          <w:sz w:val="28"/>
          <w:szCs w:val="28"/>
          <w:lang w:val="en-US"/>
        </w:rPr>
        <w:t xml:space="preserve"> </w:t>
      </w:r>
      <w:r w:rsidRPr="000D0A1F">
        <w:rPr>
          <w:rFonts w:ascii="Calibri" w:hAnsi="Calibri"/>
          <w:sz w:val="22"/>
          <w:szCs w:val="22"/>
          <w:lang w:val="en-US"/>
        </w:rPr>
        <w:t xml:space="preserve">and </w:t>
      </w:r>
      <w:r w:rsidRPr="000D0A1F">
        <w:rPr>
          <w:rFonts w:ascii="Calibri" w:hAnsi="Calibri" w:cs="Bookman Old Style"/>
          <w:iCs/>
          <w:sz w:val="22"/>
          <w:szCs w:val="22"/>
          <w:lang w:val="en-US"/>
        </w:rPr>
        <w:t>E'</w:t>
      </w:r>
      <w:r w:rsidRPr="000D0A1F">
        <w:rPr>
          <w:rFonts w:ascii="Calibri" w:hAnsi="Calibri"/>
          <w:iCs/>
          <w:sz w:val="22"/>
          <w:szCs w:val="22"/>
          <w:vertAlign w:val="subscript"/>
          <w:lang w:val="en-US"/>
        </w:rPr>
        <w:t>B</w:t>
      </w:r>
      <w:r w:rsidRPr="000D0A1F">
        <w:rPr>
          <w:rFonts w:ascii="Calibri" w:hAnsi="Calibri" w:cs="Bookman Old Style"/>
          <w:iCs/>
          <w:sz w:val="22"/>
          <w:szCs w:val="22"/>
          <w:lang w:val="en-US"/>
        </w:rPr>
        <w:t xml:space="preserve">. </w:t>
      </w:r>
      <w:r w:rsidRPr="000D0A1F">
        <w:rPr>
          <w:rFonts w:ascii="Calibri" w:hAnsi="Calibri"/>
          <w:sz w:val="22"/>
          <w:szCs w:val="22"/>
          <w:lang w:val="en-US"/>
        </w:rPr>
        <w:t>The signals are constructed by following the three stages described in § 2.1, 2.2 and 2.3 below. The method is given as an example, and in practice other methods of construction from these primary signals or other analogue or digital signals may produce identical results. An example is given in § 2.4.</w:t>
      </w:r>
    </w:p>
    <w:p w:rsidR="000D0A1F" w:rsidRPr="000D0A1F" w:rsidRDefault="000D0A1F" w:rsidP="000D0A1F">
      <w:pPr>
        <w:widowControl w:val="0"/>
        <w:spacing w:before="36"/>
        <w:ind w:firstLine="526"/>
        <w:rPr>
          <w:rFonts w:ascii="Calibri" w:hAnsi="Calibri"/>
          <w:sz w:val="22"/>
          <w:szCs w:val="22"/>
          <w:lang w:val="en-US"/>
        </w:rPr>
      </w:pPr>
    </w:p>
    <w:p w:rsidR="000D0A1F" w:rsidRPr="000D0A1F" w:rsidRDefault="000D0A1F" w:rsidP="000D0A1F">
      <w:pPr>
        <w:rPr>
          <w:rFonts w:ascii="Calibri" w:hAnsi="Calibri"/>
          <w:sz w:val="22"/>
          <w:szCs w:val="22"/>
          <w:lang w:val="en-US"/>
        </w:rPr>
      </w:pPr>
      <w:r w:rsidRPr="000D0A1F">
        <w:rPr>
          <w:lang w:val="en-US"/>
        </w:rPr>
        <w:t xml:space="preserve">2.1      </w:t>
      </w:r>
      <w:r w:rsidRPr="000D0A1F">
        <w:rPr>
          <w:rFonts w:ascii="Calibri" w:hAnsi="Calibri"/>
          <w:sz w:val="22"/>
          <w:szCs w:val="22"/>
          <w:lang w:val="en-US"/>
        </w:rPr>
        <w:t>Construction of luminance (E'</w:t>
      </w:r>
      <w:r w:rsidRPr="000D0A1F">
        <w:rPr>
          <w:rFonts w:ascii="Calibri" w:hAnsi="Calibri"/>
          <w:sz w:val="22"/>
          <w:szCs w:val="22"/>
          <w:vertAlign w:val="subscript"/>
          <w:lang w:val="en-US"/>
        </w:rPr>
        <w:t>Y</w:t>
      </w:r>
      <w:r w:rsidRPr="000D0A1F">
        <w:rPr>
          <w:rFonts w:ascii="Calibri" w:hAnsi="Calibri"/>
          <w:sz w:val="22"/>
          <w:szCs w:val="22"/>
          <w:lang w:val="en-US"/>
        </w:rPr>
        <w:t xml:space="preserve">) and colour-difference </w:t>
      </w:r>
      <w:r w:rsidRPr="000D0A1F">
        <w:rPr>
          <w:rFonts w:ascii="Calibri" w:hAnsi="Calibri" w:cs="Bookman Old Style"/>
          <w:sz w:val="22"/>
          <w:szCs w:val="22"/>
          <w:lang w:val="en-US"/>
        </w:rPr>
        <w:t>(E'</w:t>
      </w:r>
      <w:r w:rsidRPr="000D0A1F">
        <w:rPr>
          <w:rFonts w:ascii="Calibri" w:hAnsi="Calibri"/>
          <w:sz w:val="22"/>
          <w:szCs w:val="22"/>
          <w:vertAlign w:val="subscript"/>
          <w:lang w:val="en-US"/>
        </w:rPr>
        <w:t>R</w:t>
      </w:r>
      <w:r w:rsidRPr="000D0A1F">
        <w:rPr>
          <w:rFonts w:ascii="Calibri" w:hAnsi="Calibri" w:cs="Bookman Old Style"/>
          <w:sz w:val="22"/>
          <w:szCs w:val="22"/>
          <w:lang w:val="en-US"/>
        </w:rPr>
        <w:t xml:space="preserve"> — E'</w:t>
      </w:r>
      <w:r w:rsidRPr="000D0A1F">
        <w:rPr>
          <w:rFonts w:ascii="Calibri" w:hAnsi="Calibri" w:cs="Bookman Old Style"/>
          <w:sz w:val="22"/>
          <w:szCs w:val="22"/>
          <w:vertAlign w:val="subscript"/>
          <w:lang w:val="en-US"/>
        </w:rPr>
        <w:t>Y</w:t>
      </w:r>
      <w:r w:rsidRPr="000D0A1F">
        <w:rPr>
          <w:rFonts w:ascii="Calibri" w:hAnsi="Calibri" w:cs="Bookman Old Style"/>
          <w:sz w:val="22"/>
          <w:szCs w:val="22"/>
          <w:lang w:val="en-US"/>
        </w:rPr>
        <w:t xml:space="preserve">) </w:t>
      </w:r>
      <w:r w:rsidRPr="000D0A1F">
        <w:rPr>
          <w:rFonts w:ascii="Calibri" w:hAnsi="Calibri"/>
          <w:sz w:val="22"/>
          <w:szCs w:val="22"/>
          <w:lang w:val="en-US"/>
        </w:rPr>
        <w:t xml:space="preserve">and </w:t>
      </w:r>
      <w:r w:rsidRPr="000D0A1F">
        <w:rPr>
          <w:rFonts w:ascii="Calibri" w:hAnsi="Calibri" w:cs="Bookman Old Style"/>
          <w:sz w:val="22"/>
          <w:szCs w:val="22"/>
          <w:lang w:val="en-US"/>
        </w:rPr>
        <w:t>(E'</w:t>
      </w:r>
      <w:r w:rsidRPr="000D0A1F">
        <w:rPr>
          <w:rFonts w:ascii="Calibri" w:hAnsi="Calibri" w:cs="Bookman Old Style"/>
          <w:sz w:val="22"/>
          <w:szCs w:val="22"/>
          <w:vertAlign w:val="subscript"/>
          <w:lang w:val="en-US"/>
        </w:rPr>
        <w:t>B</w:t>
      </w:r>
      <w:r w:rsidRPr="000D0A1F">
        <w:rPr>
          <w:rFonts w:ascii="Calibri" w:hAnsi="Calibri" w:cs="Bookman Old Style"/>
          <w:sz w:val="22"/>
          <w:szCs w:val="22"/>
          <w:lang w:val="en-US"/>
        </w:rPr>
        <w:t xml:space="preserve"> — E'</w:t>
      </w:r>
      <w:r w:rsidRPr="000D0A1F">
        <w:rPr>
          <w:rFonts w:ascii="Calibri" w:hAnsi="Calibri" w:cs="Bookman Old Style"/>
          <w:sz w:val="22"/>
          <w:szCs w:val="22"/>
          <w:vertAlign w:val="subscript"/>
          <w:lang w:val="en-US"/>
        </w:rPr>
        <w:t>Y</w:t>
      </w:r>
      <w:r w:rsidRPr="000D0A1F">
        <w:rPr>
          <w:rFonts w:ascii="Calibri" w:hAnsi="Calibri" w:cs="Bookman Old Style"/>
          <w:sz w:val="22"/>
          <w:szCs w:val="22"/>
          <w:lang w:val="en-US"/>
        </w:rPr>
        <w:t xml:space="preserve">) </w:t>
      </w:r>
      <w:r w:rsidRPr="000D0A1F">
        <w:rPr>
          <w:rFonts w:ascii="Calibri" w:hAnsi="Calibri"/>
          <w:sz w:val="22"/>
          <w:szCs w:val="22"/>
          <w:lang w:val="en-US"/>
        </w:rPr>
        <w:t>signals</w:t>
      </w:r>
    </w:p>
    <w:p w:rsidR="000D0A1F" w:rsidRPr="000D0A1F" w:rsidRDefault="000D0A1F" w:rsidP="000D0A1F">
      <w:pPr>
        <w:rPr>
          <w:lang w:val="en-US"/>
        </w:rPr>
      </w:pPr>
    </w:p>
    <w:p w:rsidR="000D0A1F" w:rsidRPr="000D0A1F" w:rsidRDefault="000D0A1F" w:rsidP="000D0A1F">
      <w:pPr>
        <w:rPr>
          <w:rFonts w:ascii="Calibri" w:hAnsi="Calibri"/>
          <w:sz w:val="22"/>
          <w:szCs w:val="22"/>
          <w:lang w:val="en-US"/>
        </w:rPr>
      </w:pPr>
      <w:r w:rsidRPr="000D0A1F">
        <w:rPr>
          <w:rFonts w:ascii="Calibri" w:hAnsi="Calibri"/>
          <w:i/>
          <w:iCs/>
          <w:sz w:val="22"/>
          <w:szCs w:val="22"/>
          <w:lang w:val="en-US"/>
        </w:rPr>
        <w:t xml:space="preserve"> </w:t>
      </w:r>
      <w:r w:rsidRPr="000D0A1F">
        <w:rPr>
          <w:rFonts w:ascii="Calibri" w:hAnsi="Calibri"/>
          <w:sz w:val="22"/>
          <w:szCs w:val="22"/>
          <w:lang w:val="en-US"/>
        </w:rPr>
        <w:t>The construction of luminance and colour-difference signals is as follows:</w:t>
      </w:r>
    </w:p>
    <w:p w:rsidR="000D0A1F" w:rsidRPr="000D0A1F" w:rsidRDefault="000D0A1F" w:rsidP="000D0A1F">
      <w:pPr>
        <w:widowControl w:val="0"/>
        <w:tabs>
          <w:tab w:val="right" w:pos="6918"/>
        </w:tabs>
        <w:spacing w:before="36"/>
        <w:ind w:left="2235"/>
        <w:rPr>
          <w:rFonts w:ascii="Calibri" w:hAnsi="Calibri"/>
          <w:sz w:val="22"/>
          <w:szCs w:val="22"/>
          <w:lang w:val="en-US"/>
        </w:rPr>
      </w:pPr>
      <w:r w:rsidRPr="000D0A1F">
        <w:rPr>
          <w:rFonts w:ascii="Calibri" w:hAnsi="Calibri" w:cs="Bookman Old Style"/>
          <w:iCs/>
          <w:sz w:val="22"/>
          <w:szCs w:val="22"/>
          <w:lang w:val="en-US"/>
        </w:rPr>
        <w:t>E</w:t>
      </w:r>
      <w:r w:rsidRPr="000D0A1F">
        <w:rPr>
          <w:rFonts w:ascii="Calibri" w:hAnsi="Calibri" w:cs="Bookman Old Style"/>
          <w:iCs/>
          <w:sz w:val="22"/>
          <w:szCs w:val="22"/>
          <w:vertAlign w:val="superscript"/>
          <w:lang w:val="en-US"/>
        </w:rPr>
        <w:t>l</w:t>
      </w:r>
      <w:r w:rsidRPr="000D0A1F">
        <w:rPr>
          <w:rFonts w:ascii="Calibri" w:hAnsi="Calibri" w:cs="Bookman Old Style"/>
          <w:iCs/>
          <w:sz w:val="28"/>
          <w:szCs w:val="28"/>
          <w:vertAlign w:val="subscript"/>
          <w:lang w:val="en-US"/>
        </w:rPr>
        <w:t xml:space="preserve">Y </w:t>
      </w:r>
      <w:r w:rsidRPr="000D0A1F">
        <w:rPr>
          <w:rFonts w:ascii="Calibri" w:hAnsi="Calibri" w:cs="Bookman Old Style"/>
          <w:i/>
          <w:iCs/>
          <w:sz w:val="22"/>
          <w:szCs w:val="22"/>
          <w:lang w:val="en-US"/>
        </w:rPr>
        <w:t xml:space="preserve">= </w:t>
      </w:r>
      <w:r w:rsidRPr="000D0A1F">
        <w:rPr>
          <w:rFonts w:ascii="Calibri" w:hAnsi="Calibri"/>
          <w:sz w:val="22"/>
          <w:szCs w:val="22"/>
          <w:lang w:val="en-US"/>
        </w:rPr>
        <w:t>0.299E'</w:t>
      </w:r>
      <w:r w:rsidRPr="000D0A1F">
        <w:rPr>
          <w:rFonts w:ascii="Calibri" w:hAnsi="Calibri"/>
          <w:bCs/>
          <w:iCs/>
          <w:sz w:val="28"/>
          <w:szCs w:val="28"/>
          <w:vertAlign w:val="subscript"/>
          <w:lang w:val="en-US"/>
        </w:rPr>
        <w:t>R</w:t>
      </w:r>
      <w:r w:rsidRPr="000D0A1F">
        <w:rPr>
          <w:rFonts w:ascii="Calibri" w:hAnsi="Calibri"/>
          <w:sz w:val="28"/>
          <w:szCs w:val="28"/>
          <w:lang w:val="en-US"/>
        </w:rPr>
        <w:t xml:space="preserve"> </w:t>
      </w:r>
      <w:r w:rsidRPr="000D0A1F">
        <w:rPr>
          <w:rFonts w:ascii="Calibri" w:hAnsi="Calibri" w:cs="Bookman Old Style"/>
          <w:b/>
          <w:bCs/>
          <w:i/>
          <w:iCs/>
          <w:sz w:val="22"/>
          <w:szCs w:val="22"/>
          <w:lang w:val="en-US"/>
        </w:rPr>
        <w:t xml:space="preserve">+ </w:t>
      </w:r>
      <w:r w:rsidRPr="000D0A1F">
        <w:rPr>
          <w:rFonts w:ascii="Calibri" w:hAnsi="Calibri"/>
          <w:sz w:val="22"/>
          <w:szCs w:val="22"/>
          <w:lang w:val="en-US"/>
        </w:rPr>
        <w:t>0.587E'</w:t>
      </w:r>
      <w:r w:rsidRPr="000D0A1F">
        <w:rPr>
          <w:rFonts w:ascii="Calibri" w:hAnsi="Calibri"/>
          <w:sz w:val="28"/>
          <w:szCs w:val="28"/>
          <w:vertAlign w:val="subscript"/>
          <w:lang w:val="en-US"/>
        </w:rPr>
        <w:t>G</w:t>
      </w:r>
      <w:r w:rsidRPr="000D0A1F">
        <w:rPr>
          <w:rFonts w:ascii="Calibri" w:hAnsi="Calibri"/>
          <w:sz w:val="22"/>
          <w:szCs w:val="22"/>
          <w:lang w:val="en-US"/>
        </w:rPr>
        <w:t xml:space="preserve"> + 0.114E'</w:t>
      </w:r>
      <w:r w:rsidRPr="000D0A1F">
        <w:rPr>
          <w:rFonts w:ascii="Calibri" w:hAnsi="Calibri"/>
          <w:sz w:val="28"/>
          <w:szCs w:val="28"/>
          <w:vertAlign w:val="subscript"/>
          <w:lang w:val="en-US"/>
        </w:rPr>
        <w:t>B</w:t>
      </w:r>
      <w:r w:rsidRPr="000D0A1F">
        <w:rPr>
          <w:rFonts w:ascii="Calibri" w:hAnsi="Calibri"/>
          <w:sz w:val="22"/>
          <w:szCs w:val="22"/>
          <w:vertAlign w:val="subscript"/>
          <w:lang w:val="en-US"/>
        </w:rPr>
        <w:t xml:space="preserve">     </w:t>
      </w:r>
      <w:r w:rsidRPr="000D0A1F">
        <w:rPr>
          <w:rFonts w:ascii="Calibri" w:hAnsi="Calibri"/>
          <w:sz w:val="22"/>
          <w:szCs w:val="22"/>
          <w:lang w:val="en-US"/>
        </w:rPr>
        <w:t>(See Note)</w:t>
      </w:r>
    </w:p>
    <w:p w:rsidR="000D0A1F" w:rsidRPr="000D0A1F" w:rsidRDefault="000D0A1F" w:rsidP="000D0A1F">
      <w:pPr>
        <w:widowControl w:val="0"/>
        <w:tabs>
          <w:tab w:val="left" w:pos="3660"/>
          <w:tab w:val="left" w:pos="4628"/>
          <w:tab w:val="left" w:pos="5597"/>
        </w:tabs>
        <w:spacing w:line="124" w:lineRule="auto"/>
        <w:ind w:left="2433"/>
        <w:rPr>
          <w:rFonts w:ascii="Calibri" w:hAnsi="Calibri"/>
          <w:i/>
          <w:iCs/>
          <w:sz w:val="22"/>
          <w:szCs w:val="22"/>
          <w:lang w:val="en-US"/>
        </w:rPr>
      </w:pPr>
      <w:r w:rsidRPr="000D0A1F">
        <w:rPr>
          <w:rFonts w:ascii="Calibri" w:hAnsi="Calibri" w:cs="Arial Narrow"/>
          <w:i/>
          <w:iCs/>
          <w:sz w:val="22"/>
          <w:szCs w:val="22"/>
          <w:lang w:val="en-US"/>
        </w:rPr>
        <w:tab/>
      </w:r>
      <w:r w:rsidRPr="000D0A1F">
        <w:rPr>
          <w:rFonts w:ascii="Calibri" w:hAnsi="Calibri" w:cs="Arial Narrow"/>
          <w:i/>
          <w:iCs/>
          <w:sz w:val="22"/>
          <w:szCs w:val="22"/>
          <w:lang w:val="en-US"/>
        </w:rPr>
        <w:tab/>
      </w:r>
      <w:r w:rsidRPr="000D0A1F">
        <w:rPr>
          <w:rFonts w:ascii="Calibri" w:hAnsi="Calibri"/>
          <w:i/>
          <w:iCs/>
          <w:sz w:val="22"/>
          <w:szCs w:val="22"/>
          <w:lang w:val="en-US"/>
        </w:rPr>
        <w:tab/>
      </w:r>
    </w:p>
    <w:p w:rsidR="000D0A1F" w:rsidRPr="000D0A1F" w:rsidRDefault="000D0A1F" w:rsidP="000D0A1F">
      <w:pPr>
        <w:widowControl w:val="0"/>
        <w:spacing w:before="288" w:line="278" w:lineRule="auto"/>
        <w:rPr>
          <w:rFonts w:ascii="Calibri" w:hAnsi="Calibri"/>
          <w:sz w:val="22"/>
          <w:szCs w:val="22"/>
          <w:lang w:val="en-US"/>
        </w:rPr>
      </w:pPr>
      <w:r w:rsidRPr="000D0A1F">
        <w:rPr>
          <w:rFonts w:ascii="Calibri" w:hAnsi="Calibri"/>
          <w:sz w:val="22"/>
          <w:szCs w:val="22"/>
          <w:lang w:val="en-US"/>
        </w:rPr>
        <w:t>whence:</w:t>
      </w:r>
    </w:p>
    <w:p w:rsidR="000D0A1F" w:rsidRPr="000D0A1F" w:rsidRDefault="000D0A1F" w:rsidP="000D0A1F">
      <w:pPr>
        <w:widowControl w:val="0"/>
        <w:tabs>
          <w:tab w:val="right" w:pos="6918"/>
        </w:tabs>
        <w:spacing w:before="108"/>
        <w:ind w:left="2235"/>
        <w:rPr>
          <w:rFonts w:ascii="Calibri" w:hAnsi="Calibri"/>
          <w:sz w:val="22"/>
          <w:szCs w:val="22"/>
          <w:lang w:val="en-US"/>
        </w:rPr>
      </w:pPr>
      <w:r w:rsidRPr="000D0A1F">
        <w:rPr>
          <w:rFonts w:ascii="Calibri" w:hAnsi="Calibri" w:cs="Bookman Old Style"/>
          <w:i/>
          <w:iCs/>
          <w:sz w:val="22"/>
          <w:szCs w:val="22"/>
          <w:lang w:val="en-US"/>
        </w:rPr>
        <w:t>(</w:t>
      </w:r>
      <w:r w:rsidRPr="000D0A1F">
        <w:rPr>
          <w:rFonts w:ascii="Calibri" w:hAnsi="Calibri" w:cs="Bookman Old Style"/>
          <w:iCs/>
          <w:sz w:val="22"/>
          <w:szCs w:val="22"/>
          <w:lang w:val="en-US"/>
        </w:rPr>
        <w:t>E'</w:t>
      </w:r>
      <w:r w:rsidRPr="000D0A1F">
        <w:rPr>
          <w:rFonts w:ascii="Calibri" w:hAnsi="Calibri"/>
          <w:iCs/>
          <w:sz w:val="22"/>
          <w:szCs w:val="22"/>
          <w:vertAlign w:val="subscript"/>
          <w:lang w:val="en-US"/>
        </w:rPr>
        <w:t>R</w:t>
      </w:r>
      <w:r w:rsidRPr="000D0A1F">
        <w:rPr>
          <w:rFonts w:ascii="Calibri" w:hAnsi="Calibri" w:cs="Bookman Old Style"/>
          <w:iCs/>
          <w:sz w:val="22"/>
          <w:szCs w:val="22"/>
          <w:lang w:val="en-US"/>
        </w:rPr>
        <w:t xml:space="preserve"> — E'</w:t>
      </w:r>
      <w:r w:rsidRPr="000D0A1F">
        <w:rPr>
          <w:rFonts w:ascii="Calibri" w:hAnsi="Calibri" w:cs="Bookman Old Style"/>
          <w:iCs/>
          <w:sz w:val="28"/>
          <w:szCs w:val="28"/>
          <w:vertAlign w:val="subscript"/>
          <w:lang w:val="en-US"/>
        </w:rPr>
        <w:t>Y</w:t>
      </w:r>
      <w:r w:rsidRPr="000D0A1F">
        <w:rPr>
          <w:rFonts w:ascii="Calibri" w:hAnsi="Calibri" w:cs="Bookman Old Style"/>
          <w:i/>
          <w:iCs/>
          <w:sz w:val="22"/>
          <w:szCs w:val="22"/>
          <w:lang w:val="en-US"/>
        </w:rPr>
        <w:t xml:space="preserve">)= </w:t>
      </w:r>
      <w:r w:rsidRPr="000D0A1F">
        <w:rPr>
          <w:rFonts w:ascii="Calibri" w:hAnsi="Calibri" w:cs="Bookman Old Style"/>
          <w:iCs/>
          <w:sz w:val="22"/>
          <w:szCs w:val="22"/>
          <w:lang w:val="en-US"/>
        </w:rPr>
        <w:t>E'</w:t>
      </w:r>
      <w:r w:rsidRPr="000D0A1F">
        <w:rPr>
          <w:rFonts w:ascii="Calibri" w:hAnsi="Calibri"/>
          <w:iCs/>
          <w:sz w:val="28"/>
          <w:szCs w:val="28"/>
          <w:vertAlign w:val="subscript"/>
          <w:lang w:val="en-US"/>
        </w:rPr>
        <w:t>R</w:t>
      </w:r>
      <w:r w:rsidRPr="000D0A1F">
        <w:rPr>
          <w:rFonts w:ascii="Calibri" w:hAnsi="Calibri" w:cs="Bookman Old Style"/>
          <w:i/>
          <w:iCs/>
          <w:sz w:val="22"/>
          <w:szCs w:val="22"/>
          <w:lang w:val="en-US"/>
        </w:rPr>
        <w:t xml:space="preserve"> — </w:t>
      </w:r>
      <w:r w:rsidRPr="000D0A1F">
        <w:rPr>
          <w:rFonts w:ascii="Calibri" w:hAnsi="Calibri"/>
          <w:sz w:val="22"/>
          <w:szCs w:val="22"/>
          <w:lang w:val="en-US"/>
        </w:rPr>
        <w:t>0.299E'</w:t>
      </w:r>
      <w:r w:rsidRPr="000D0A1F">
        <w:rPr>
          <w:rFonts w:ascii="Calibri" w:hAnsi="Calibri"/>
          <w:sz w:val="28"/>
          <w:szCs w:val="28"/>
          <w:vertAlign w:val="subscript"/>
          <w:lang w:val="en-US"/>
        </w:rPr>
        <w:t>R</w:t>
      </w:r>
      <w:r w:rsidRPr="000D0A1F">
        <w:rPr>
          <w:rFonts w:ascii="Calibri" w:hAnsi="Calibri"/>
          <w:sz w:val="28"/>
          <w:szCs w:val="28"/>
          <w:lang w:val="en-US"/>
        </w:rPr>
        <w:t xml:space="preserve"> </w:t>
      </w:r>
      <w:r w:rsidRPr="000D0A1F">
        <w:rPr>
          <w:rFonts w:ascii="Calibri" w:hAnsi="Calibri"/>
          <w:sz w:val="22"/>
          <w:szCs w:val="22"/>
          <w:lang w:val="en-US"/>
        </w:rPr>
        <w:t>— 0.587 E'</w:t>
      </w:r>
      <w:r w:rsidRPr="000D0A1F">
        <w:rPr>
          <w:rFonts w:ascii="Calibri" w:hAnsi="Calibri"/>
          <w:iCs/>
          <w:sz w:val="28"/>
          <w:szCs w:val="28"/>
          <w:vertAlign w:val="subscript"/>
          <w:lang w:val="en-US"/>
        </w:rPr>
        <w:t>G</w:t>
      </w:r>
      <w:r w:rsidRPr="000D0A1F">
        <w:rPr>
          <w:rFonts w:ascii="Calibri" w:hAnsi="Calibri"/>
          <w:sz w:val="28"/>
          <w:szCs w:val="28"/>
          <w:lang w:val="en-US"/>
        </w:rPr>
        <w:t xml:space="preserve"> </w:t>
      </w:r>
      <w:r w:rsidRPr="000D0A1F">
        <w:rPr>
          <w:rFonts w:ascii="Calibri" w:hAnsi="Calibri"/>
          <w:sz w:val="22"/>
          <w:szCs w:val="22"/>
          <w:lang w:val="en-US"/>
        </w:rPr>
        <w:t>— 0.114E'</w:t>
      </w:r>
      <w:r w:rsidRPr="000D0A1F">
        <w:rPr>
          <w:rFonts w:ascii="Calibri" w:hAnsi="Calibri"/>
          <w:iCs/>
          <w:sz w:val="28"/>
          <w:szCs w:val="28"/>
          <w:vertAlign w:val="subscript"/>
          <w:lang w:val="en-US"/>
        </w:rPr>
        <w:t>B</w:t>
      </w:r>
    </w:p>
    <w:p w:rsidR="000D0A1F" w:rsidRPr="000D0A1F" w:rsidRDefault="000D0A1F" w:rsidP="000D0A1F">
      <w:pPr>
        <w:widowControl w:val="0"/>
        <w:tabs>
          <w:tab w:val="left" w:pos="5845"/>
          <w:tab w:val="right" w:pos="6918"/>
        </w:tabs>
        <w:spacing w:line="132" w:lineRule="auto"/>
        <w:ind w:left="4405"/>
        <w:rPr>
          <w:rFonts w:ascii="Calibri" w:hAnsi="Calibri"/>
          <w:i/>
          <w:iCs/>
          <w:sz w:val="22"/>
          <w:szCs w:val="22"/>
          <w:lang w:val="en-US"/>
        </w:rPr>
      </w:pPr>
      <w:r w:rsidRPr="000D0A1F">
        <w:rPr>
          <w:rFonts w:ascii="Calibri" w:hAnsi="Calibri" w:cs="Arial Narrow"/>
          <w:i/>
          <w:iCs/>
          <w:sz w:val="22"/>
          <w:szCs w:val="22"/>
          <w:lang w:val="en-US"/>
        </w:rPr>
        <w:tab/>
      </w:r>
      <w:r w:rsidRPr="000D0A1F">
        <w:rPr>
          <w:rFonts w:ascii="Calibri" w:hAnsi="Calibri"/>
          <w:i/>
          <w:iCs/>
          <w:sz w:val="22"/>
          <w:szCs w:val="22"/>
          <w:lang w:val="en-US"/>
        </w:rPr>
        <w:tab/>
      </w:r>
    </w:p>
    <w:p w:rsidR="000D0A1F" w:rsidRPr="000D0A1F" w:rsidRDefault="000D0A1F" w:rsidP="000D0A1F">
      <w:pPr>
        <w:widowControl w:val="0"/>
        <w:spacing w:line="175" w:lineRule="auto"/>
        <w:ind w:left="3156"/>
        <w:rPr>
          <w:rFonts w:ascii="Calibri" w:hAnsi="Calibri"/>
          <w:sz w:val="22"/>
          <w:szCs w:val="22"/>
          <w:lang w:val="en-US"/>
        </w:rPr>
      </w:pPr>
      <w:r w:rsidRPr="000D0A1F">
        <w:rPr>
          <w:rFonts w:ascii="Calibri" w:hAnsi="Calibri"/>
          <w:sz w:val="22"/>
          <w:szCs w:val="22"/>
          <w:lang w:val="en-US"/>
        </w:rPr>
        <w:t>= 0.701 E'</w:t>
      </w:r>
      <w:r w:rsidRPr="000D0A1F">
        <w:rPr>
          <w:rFonts w:ascii="Calibri" w:hAnsi="Calibri"/>
          <w:sz w:val="28"/>
          <w:szCs w:val="28"/>
          <w:vertAlign w:val="subscript"/>
          <w:lang w:val="en-US"/>
        </w:rPr>
        <w:t>R</w:t>
      </w:r>
      <w:r w:rsidRPr="000D0A1F">
        <w:rPr>
          <w:rFonts w:ascii="Calibri" w:hAnsi="Calibri"/>
          <w:sz w:val="28"/>
          <w:szCs w:val="28"/>
          <w:lang w:val="en-US"/>
        </w:rPr>
        <w:t xml:space="preserve"> </w:t>
      </w:r>
      <w:r w:rsidRPr="000D0A1F">
        <w:rPr>
          <w:rFonts w:ascii="Calibri" w:hAnsi="Calibri"/>
          <w:sz w:val="22"/>
          <w:szCs w:val="22"/>
          <w:lang w:val="en-US"/>
        </w:rPr>
        <w:t>— 0.587E'</w:t>
      </w:r>
      <w:r w:rsidRPr="000D0A1F">
        <w:rPr>
          <w:rFonts w:ascii="Calibri" w:hAnsi="Calibri"/>
          <w:iCs/>
          <w:sz w:val="28"/>
          <w:szCs w:val="28"/>
          <w:vertAlign w:val="subscript"/>
          <w:lang w:val="en-US"/>
        </w:rPr>
        <w:t>G</w:t>
      </w:r>
      <w:r w:rsidRPr="000D0A1F">
        <w:rPr>
          <w:rFonts w:ascii="Calibri" w:hAnsi="Calibri"/>
          <w:sz w:val="22"/>
          <w:szCs w:val="22"/>
          <w:lang w:val="en-US"/>
        </w:rPr>
        <w:t xml:space="preserve"> — 0.114E'</w:t>
      </w:r>
      <w:r w:rsidRPr="000D0A1F">
        <w:rPr>
          <w:rFonts w:ascii="Calibri" w:hAnsi="Calibri" w:cs="Arial Narrow"/>
          <w:iCs/>
          <w:sz w:val="28"/>
          <w:szCs w:val="28"/>
          <w:vertAlign w:val="subscript"/>
          <w:lang w:val="en-US"/>
        </w:rPr>
        <w:t>B</w:t>
      </w:r>
    </w:p>
    <w:p w:rsidR="000D0A1F" w:rsidRPr="000D0A1F" w:rsidRDefault="000D0A1F" w:rsidP="000D0A1F">
      <w:pPr>
        <w:widowControl w:val="0"/>
        <w:tabs>
          <w:tab w:val="left" w:pos="5287"/>
          <w:tab w:val="left" w:pos="6256"/>
        </w:tabs>
        <w:spacing w:line="153" w:lineRule="auto"/>
        <w:ind w:left="3879"/>
        <w:rPr>
          <w:rFonts w:ascii="Calibri" w:hAnsi="Calibri" w:cs="Arial Narrow"/>
          <w:i/>
          <w:iCs/>
          <w:sz w:val="22"/>
          <w:szCs w:val="22"/>
          <w:lang w:val="en-US"/>
        </w:rPr>
      </w:pPr>
      <w:r w:rsidRPr="000D0A1F">
        <w:rPr>
          <w:rFonts w:ascii="Calibri" w:hAnsi="Calibri" w:cs="Arial Narrow"/>
          <w:i/>
          <w:iCs/>
          <w:sz w:val="22"/>
          <w:szCs w:val="22"/>
          <w:lang w:val="en-US"/>
        </w:rPr>
        <w:tab/>
      </w:r>
      <w:r w:rsidRPr="000D0A1F">
        <w:rPr>
          <w:rFonts w:ascii="Calibri" w:hAnsi="Calibri"/>
          <w:i/>
          <w:iCs/>
          <w:sz w:val="22"/>
          <w:szCs w:val="22"/>
          <w:lang w:val="en-US"/>
        </w:rPr>
        <w:tab/>
      </w:r>
    </w:p>
    <w:p w:rsidR="000D0A1F" w:rsidRPr="000D0A1F" w:rsidRDefault="000D0A1F" w:rsidP="000D0A1F">
      <w:pPr>
        <w:widowControl w:val="0"/>
        <w:tabs>
          <w:tab w:val="right" w:pos="6918"/>
        </w:tabs>
        <w:spacing w:before="108" w:line="211" w:lineRule="auto"/>
        <w:rPr>
          <w:rFonts w:ascii="Calibri" w:hAnsi="Calibri"/>
          <w:sz w:val="22"/>
          <w:szCs w:val="22"/>
          <w:lang w:val="en-US"/>
        </w:rPr>
      </w:pPr>
      <w:r w:rsidRPr="000D0A1F">
        <w:rPr>
          <w:rFonts w:ascii="Calibri" w:hAnsi="Calibri"/>
          <w:sz w:val="22"/>
          <w:szCs w:val="22"/>
          <w:lang w:val="en-US"/>
        </w:rPr>
        <w:t xml:space="preserve">              and:</w:t>
      </w:r>
    </w:p>
    <w:p w:rsidR="000D0A1F" w:rsidRPr="000D0A1F" w:rsidRDefault="000D0A1F" w:rsidP="000D0A1F">
      <w:pPr>
        <w:widowControl w:val="0"/>
        <w:tabs>
          <w:tab w:val="right" w:pos="6918"/>
        </w:tabs>
        <w:spacing w:before="108" w:line="211" w:lineRule="auto"/>
        <w:ind w:left="2235"/>
        <w:rPr>
          <w:rFonts w:ascii="Calibri" w:hAnsi="Calibri" w:cs="Arial Narrow"/>
          <w:i/>
          <w:iCs/>
          <w:sz w:val="22"/>
          <w:szCs w:val="22"/>
          <w:lang w:val="en-US"/>
        </w:rPr>
      </w:pPr>
      <w:r w:rsidRPr="000D0A1F">
        <w:rPr>
          <w:rFonts w:ascii="Calibri" w:hAnsi="Calibri" w:cs="Bookman Old Style"/>
          <w:i/>
          <w:iCs/>
          <w:sz w:val="22"/>
          <w:szCs w:val="22"/>
          <w:lang w:val="en-US"/>
        </w:rPr>
        <w:t xml:space="preserve"> (</w:t>
      </w:r>
      <w:r w:rsidRPr="000D0A1F">
        <w:rPr>
          <w:rFonts w:ascii="Calibri" w:hAnsi="Calibri"/>
          <w:sz w:val="22"/>
          <w:szCs w:val="22"/>
          <w:lang w:val="en-US"/>
        </w:rPr>
        <w:t>E'</w:t>
      </w:r>
      <w:r w:rsidRPr="000D0A1F">
        <w:rPr>
          <w:rFonts w:ascii="Calibri" w:hAnsi="Calibri"/>
          <w:i/>
          <w:iCs/>
          <w:sz w:val="22"/>
          <w:szCs w:val="22"/>
          <w:vertAlign w:val="subscript"/>
          <w:lang w:val="en-US"/>
        </w:rPr>
        <w:t>B</w:t>
      </w:r>
      <w:r w:rsidRPr="000D0A1F">
        <w:rPr>
          <w:rFonts w:ascii="Calibri" w:hAnsi="Calibri" w:cs="Bookman Old Style"/>
          <w:i/>
          <w:iCs/>
          <w:sz w:val="22"/>
          <w:szCs w:val="22"/>
          <w:lang w:val="en-US"/>
        </w:rPr>
        <w:t xml:space="preserve"> —</w:t>
      </w:r>
      <w:r w:rsidRPr="000D0A1F">
        <w:rPr>
          <w:rFonts w:ascii="Calibri" w:hAnsi="Calibri" w:cs="Bookman Old Style"/>
          <w:iCs/>
          <w:sz w:val="22"/>
          <w:szCs w:val="22"/>
          <w:lang w:val="en-US"/>
        </w:rPr>
        <w:t xml:space="preserve"> E'</w:t>
      </w:r>
      <w:r w:rsidRPr="000D0A1F">
        <w:rPr>
          <w:rFonts w:ascii="Calibri" w:hAnsi="Calibri" w:cs="Bookman Old Style"/>
          <w:iCs/>
          <w:sz w:val="28"/>
          <w:szCs w:val="28"/>
          <w:vertAlign w:val="subscript"/>
          <w:lang w:val="en-US"/>
        </w:rPr>
        <w:t>Y</w:t>
      </w:r>
      <w:r w:rsidRPr="000D0A1F">
        <w:rPr>
          <w:rFonts w:ascii="Calibri" w:hAnsi="Calibri" w:cs="Bookman Old Style"/>
          <w:i/>
          <w:iCs/>
          <w:sz w:val="22"/>
          <w:szCs w:val="22"/>
          <w:lang w:val="en-US"/>
        </w:rPr>
        <w:t xml:space="preserve">)= </w:t>
      </w:r>
      <w:r w:rsidRPr="000D0A1F">
        <w:rPr>
          <w:rFonts w:ascii="Calibri" w:hAnsi="Calibri"/>
          <w:sz w:val="22"/>
          <w:szCs w:val="22"/>
          <w:lang w:val="en-US"/>
        </w:rPr>
        <w:t>E'</w:t>
      </w:r>
      <w:r w:rsidRPr="000D0A1F">
        <w:rPr>
          <w:rFonts w:ascii="Calibri" w:hAnsi="Calibri"/>
          <w:i/>
          <w:iCs/>
          <w:sz w:val="22"/>
          <w:szCs w:val="22"/>
          <w:vertAlign w:val="subscript"/>
          <w:lang w:val="en-US"/>
        </w:rPr>
        <w:t>B</w:t>
      </w:r>
      <w:r w:rsidRPr="000D0A1F">
        <w:rPr>
          <w:rFonts w:ascii="Calibri" w:hAnsi="Calibri" w:cs="Bookman Old Style"/>
          <w:i/>
          <w:iCs/>
          <w:sz w:val="22"/>
          <w:szCs w:val="22"/>
          <w:lang w:val="en-US"/>
        </w:rPr>
        <w:t xml:space="preserve"> — </w:t>
      </w:r>
      <w:r w:rsidRPr="000D0A1F">
        <w:rPr>
          <w:rFonts w:ascii="Calibri" w:hAnsi="Calibri"/>
          <w:sz w:val="22"/>
          <w:szCs w:val="22"/>
          <w:lang w:val="en-US"/>
        </w:rPr>
        <w:t>0.299E'</w:t>
      </w:r>
      <w:r w:rsidRPr="000D0A1F">
        <w:rPr>
          <w:rFonts w:ascii="Calibri" w:hAnsi="Calibri"/>
          <w:iCs/>
          <w:sz w:val="28"/>
          <w:szCs w:val="28"/>
          <w:vertAlign w:val="subscript"/>
          <w:lang w:val="en-US"/>
        </w:rPr>
        <w:t>R</w:t>
      </w:r>
      <w:r w:rsidRPr="000D0A1F">
        <w:rPr>
          <w:rFonts w:ascii="Calibri" w:hAnsi="Calibri"/>
          <w:sz w:val="28"/>
          <w:szCs w:val="28"/>
          <w:lang w:val="en-US"/>
        </w:rPr>
        <w:t xml:space="preserve"> </w:t>
      </w:r>
      <w:r w:rsidRPr="000D0A1F">
        <w:rPr>
          <w:rFonts w:ascii="Calibri" w:hAnsi="Calibri"/>
          <w:sz w:val="22"/>
          <w:szCs w:val="22"/>
          <w:lang w:val="en-US"/>
        </w:rPr>
        <w:t>— 0.587E'</w:t>
      </w:r>
      <w:r w:rsidRPr="000D0A1F">
        <w:rPr>
          <w:rFonts w:ascii="Calibri" w:hAnsi="Calibri"/>
          <w:sz w:val="28"/>
          <w:szCs w:val="28"/>
          <w:vertAlign w:val="subscript"/>
          <w:lang w:val="en-US"/>
        </w:rPr>
        <w:t>G</w:t>
      </w:r>
      <w:r w:rsidRPr="000D0A1F">
        <w:rPr>
          <w:rFonts w:ascii="Calibri" w:hAnsi="Calibri"/>
          <w:sz w:val="22"/>
          <w:szCs w:val="22"/>
          <w:lang w:val="en-US"/>
        </w:rPr>
        <w:t xml:space="preserve"> — </w:t>
      </w:r>
      <w:r w:rsidRPr="000D0A1F">
        <w:rPr>
          <w:rFonts w:ascii="Calibri" w:hAnsi="Calibri" w:cs="Arial Narrow"/>
          <w:iCs/>
          <w:sz w:val="22"/>
          <w:szCs w:val="22"/>
          <w:lang w:val="en-US"/>
        </w:rPr>
        <w:t>0114E</w:t>
      </w:r>
      <w:r w:rsidRPr="000D0A1F">
        <w:rPr>
          <w:rFonts w:ascii="Calibri" w:hAnsi="Calibri" w:cs="Arial Narrow"/>
          <w:sz w:val="22"/>
          <w:szCs w:val="22"/>
          <w:vertAlign w:val="superscript"/>
          <w:lang w:val="en-US"/>
        </w:rPr>
        <w:t>I</w:t>
      </w:r>
      <w:r w:rsidRPr="000D0A1F">
        <w:rPr>
          <w:rFonts w:ascii="Calibri" w:hAnsi="Calibri" w:cs="Arial Narrow"/>
          <w:sz w:val="28"/>
          <w:szCs w:val="28"/>
          <w:vertAlign w:val="subscript"/>
          <w:lang w:val="en-US"/>
        </w:rPr>
        <w:t>B</w:t>
      </w:r>
    </w:p>
    <w:p w:rsidR="000D0A1F" w:rsidRPr="000D0A1F" w:rsidRDefault="000D0A1F" w:rsidP="000D0A1F">
      <w:pPr>
        <w:widowControl w:val="0"/>
        <w:spacing w:before="72" w:line="532" w:lineRule="auto"/>
        <w:ind w:left="2160" w:right="2498" w:firstLine="720"/>
        <w:rPr>
          <w:rFonts w:ascii="Calibri" w:hAnsi="Calibri" w:cs="Arial Narrow"/>
          <w:iCs/>
          <w:sz w:val="28"/>
          <w:szCs w:val="28"/>
          <w:vertAlign w:val="subscript"/>
          <w:lang w:val="en-US"/>
        </w:rPr>
      </w:pPr>
      <w:r w:rsidRPr="000D0A1F">
        <w:rPr>
          <w:rFonts w:ascii="Calibri" w:hAnsi="Calibri" w:cs="Bookman Old Style"/>
          <w:i/>
          <w:iCs/>
          <w:sz w:val="22"/>
          <w:szCs w:val="22"/>
          <w:lang w:val="en-US"/>
        </w:rPr>
        <w:t>= —</w:t>
      </w:r>
      <w:r w:rsidRPr="000D0A1F">
        <w:rPr>
          <w:rFonts w:ascii="Calibri" w:hAnsi="Calibri"/>
          <w:sz w:val="22"/>
          <w:szCs w:val="22"/>
          <w:lang w:val="en-US"/>
        </w:rPr>
        <w:t>0.299 E'</w:t>
      </w:r>
      <w:r w:rsidRPr="000D0A1F">
        <w:rPr>
          <w:rFonts w:ascii="Calibri" w:hAnsi="Calibri"/>
          <w:sz w:val="28"/>
          <w:szCs w:val="28"/>
          <w:vertAlign w:val="subscript"/>
          <w:lang w:val="en-US"/>
        </w:rPr>
        <w:t>R</w:t>
      </w:r>
      <w:r w:rsidRPr="000D0A1F">
        <w:rPr>
          <w:rFonts w:ascii="Calibri" w:hAnsi="Calibri"/>
          <w:sz w:val="28"/>
          <w:szCs w:val="28"/>
          <w:lang w:val="en-US"/>
        </w:rPr>
        <w:t xml:space="preserve"> </w:t>
      </w:r>
      <w:r w:rsidRPr="000D0A1F">
        <w:rPr>
          <w:rFonts w:ascii="Calibri" w:hAnsi="Calibri"/>
          <w:sz w:val="22"/>
          <w:szCs w:val="22"/>
          <w:lang w:val="en-US"/>
        </w:rPr>
        <w:t>— 0.587 E'</w:t>
      </w:r>
      <w:r w:rsidRPr="000D0A1F">
        <w:rPr>
          <w:rFonts w:ascii="Calibri" w:hAnsi="Calibri"/>
          <w:iCs/>
          <w:sz w:val="28"/>
          <w:szCs w:val="28"/>
          <w:vertAlign w:val="subscript"/>
          <w:lang w:val="en-US"/>
        </w:rPr>
        <w:t>G</w:t>
      </w:r>
      <w:r w:rsidRPr="000D0A1F">
        <w:rPr>
          <w:rFonts w:ascii="Calibri" w:hAnsi="Calibri"/>
          <w:sz w:val="28"/>
          <w:szCs w:val="28"/>
          <w:lang w:val="en-US"/>
        </w:rPr>
        <w:t xml:space="preserve"> </w:t>
      </w:r>
      <w:r w:rsidRPr="000D0A1F">
        <w:rPr>
          <w:rFonts w:ascii="Calibri" w:hAnsi="Calibri"/>
          <w:sz w:val="22"/>
          <w:szCs w:val="22"/>
          <w:lang w:val="en-US"/>
        </w:rPr>
        <w:t>+ 0.886 E'</w:t>
      </w:r>
      <w:r w:rsidRPr="000D0A1F">
        <w:rPr>
          <w:rFonts w:ascii="Calibri" w:hAnsi="Calibri" w:cs="Arial Narrow"/>
          <w:iCs/>
          <w:sz w:val="28"/>
          <w:szCs w:val="28"/>
          <w:vertAlign w:val="subscript"/>
          <w:lang w:val="en-US"/>
        </w:rPr>
        <w:t>B</w:t>
      </w:r>
    </w:p>
    <w:p w:rsidR="000D0A1F" w:rsidRPr="000D0A1F" w:rsidRDefault="000D0A1F" w:rsidP="000D0A1F">
      <w:pPr>
        <w:widowControl w:val="0"/>
        <w:spacing w:before="72" w:after="432" w:line="532" w:lineRule="auto"/>
        <w:ind w:right="2498"/>
        <w:rPr>
          <w:rFonts w:ascii="Calibri" w:hAnsi="Calibri" w:cs="Garamond"/>
          <w:i/>
          <w:iCs/>
          <w:sz w:val="16"/>
          <w:szCs w:val="16"/>
          <w:lang w:val="en-US"/>
        </w:rPr>
      </w:pPr>
      <w:r w:rsidRPr="000D0A1F">
        <w:rPr>
          <w:rFonts w:ascii="Calibri" w:hAnsi="Calibri"/>
          <w:b/>
          <w:i/>
          <w:iCs/>
          <w:sz w:val="22"/>
          <w:szCs w:val="22"/>
          <w:lang w:val="en-US"/>
        </w:rPr>
        <w:t>Note</w:t>
      </w:r>
      <w:r w:rsidRPr="000D0A1F">
        <w:rPr>
          <w:rFonts w:ascii="Calibri" w:hAnsi="Calibri"/>
          <w:i/>
          <w:iCs/>
          <w:sz w:val="22"/>
          <w:szCs w:val="22"/>
          <w:lang w:val="en-US"/>
        </w:rPr>
        <w:t>. —</w:t>
      </w:r>
      <w:r w:rsidRPr="000D0A1F">
        <w:rPr>
          <w:rFonts w:ascii="Calibri" w:hAnsi="Calibri"/>
          <w:i/>
          <w:iCs/>
          <w:sz w:val="18"/>
          <w:szCs w:val="18"/>
          <w:lang w:val="en-US"/>
        </w:rPr>
        <w:t xml:space="preserve"> </w:t>
      </w:r>
      <w:r w:rsidRPr="000D0A1F">
        <w:rPr>
          <w:rFonts w:ascii="Calibri" w:hAnsi="Calibri"/>
          <w:sz w:val="18"/>
          <w:szCs w:val="18"/>
          <w:lang w:val="en-US"/>
        </w:rPr>
        <w:t>Report 624 Table II refers.</w:t>
      </w:r>
      <w:r w:rsidRPr="000D0A1F">
        <w:rPr>
          <w:rFonts w:ascii="Calibri" w:hAnsi="Calibri" w:cs="Garamond"/>
          <w:i/>
          <w:iCs/>
          <w:sz w:val="16"/>
          <w:szCs w:val="16"/>
          <w:lang w:val="en-US"/>
        </w:rPr>
        <w:tab/>
      </w:r>
    </w:p>
    <w:p w:rsidR="000D0A1F" w:rsidRPr="000D0A1F" w:rsidRDefault="000D0A1F" w:rsidP="000D0A1F">
      <w:pPr>
        <w:widowControl w:val="0"/>
        <w:spacing w:before="72" w:after="432"/>
        <w:ind w:right="540"/>
        <w:rPr>
          <w:rFonts w:ascii="Calibri" w:hAnsi="Calibri" w:cs="Arial"/>
          <w:spacing w:val="21"/>
          <w:sz w:val="22"/>
          <w:szCs w:val="22"/>
          <w:lang w:val="en-US"/>
        </w:rPr>
      </w:pPr>
      <w:r w:rsidRPr="000D0A1F">
        <w:rPr>
          <w:rFonts w:ascii="Calibri" w:hAnsi="Calibri" w:cs="Bookman Old Style"/>
          <w:spacing w:val="7"/>
          <w:sz w:val="22"/>
          <w:szCs w:val="22"/>
          <w:lang w:val="en-US"/>
        </w:rPr>
        <w:t xml:space="preserve">Taking the signal values as normalized </w:t>
      </w:r>
      <w:r w:rsidRPr="000D0A1F">
        <w:rPr>
          <w:rFonts w:ascii="Calibri" w:hAnsi="Calibri" w:cs="Bookman Old Style"/>
          <w:bCs/>
          <w:spacing w:val="7"/>
          <w:sz w:val="22"/>
          <w:szCs w:val="22"/>
          <w:lang w:val="en-US"/>
        </w:rPr>
        <w:t>to unity</w:t>
      </w:r>
      <w:r w:rsidRPr="000D0A1F">
        <w:rPr>
          <w:rFonts w:ascii="Calibri" w:hAnsi="Calibri" w:cs="Bookman Old Style"/>
          <w:b/>
          <w:bCs/>
          <w:spacing w:val="7"/>
          <w:sz w:val="22"/>
          <w:szCs w:val="22"/>
          <w:lang w:val="en-US"/>
        </w:rPr>
        <w:t xml:space="preserve"> (e.g</w:t>
      </w:r>
      <w:r w:rsidRPr="000D0A1F">
        <w:rPr>
          <w:rFonts w:ascii="Calibri" w:hAnsi="Calibri" w:cs="Bookman Old Style"/>
          <w:bCs/>
          <w:spacing w:val="7"/>
          <w:sz w:val="22"/>
          <w:szCs w:val="22"/>
          <w:lang w:val="en-US"/>
        </w:rPr>
        <w:t>., 1.0</w:t>
      </w:r>
      <w:r w:rsidRPr="000D0A1F">
        <w:rPr>
          <w:rFonts w:ascii="Calibri" w:hAnsi="Calibri" w:cs="Bookman Old Style"/>
          <w:b/>
          <w:bCs/>
          <w:spacing w:val="7"/>
          <w:sz w:val="22"/>
          <w:szCs w:val="22"/>
          <w:lang w:val="en-US"/>
        </w:rPr>
        <w:t xml:space="preserve"> </w:t>
      </w:r>
      <w:r w:rsidRPr="000D0A1F">
        <w:rPr>
          <w:rFonts w:ascii="Calibri" w:hAnsi="Calibri" w:cs="Bookman Old Style"/>
          <w:spacing w:val="7"/>
          <w:sz w:val="22"/>
          <w:szCs w:val="22"/>
          <w:lang w:val="en-US"/>
        </w:rPr>
        <w:t xml:space="preserve">V maximum levels), the values obtained for </w:t>
      </w:r>
      <w:r w:rsidRPr="000D0A1F">
        <w:rPr>
          <w:rFonts w:ascii="Calibri" w:hAnsi="Calibri" w:cs="Bookman Old Style"/>
          <w:sz w:val="22"/>
          <w:szCs w:val="22"/>
          <w:lang w:val="en-US"/>
        </w:rPr>
        <w:t>white, black and the saturated primary and complementary colours are as follows:</w:t>
      </w:r>
      <w:r w:rsidRPr="000D0A1F">
        <w:rPr>
          <w:rFonts w:ascii="Calibri" w:hAnsi="Calibri" w:cs="Arial"/>
          <w:spacing w:val="21"/>
          <w:sz w:val="22"/>
          <w:szCs w:val="22"/>
          <w:lang w:val="en-US"/>
        </w:rPr>
        <w:t xml:space="preserve">              </w:t>
      </w:r>
    </w:p>
    <w:p w:rsidR="000D0A1F" w:rsidRPr="000D0A1F" w:rsidRDefault="000D0A1F" w:rsidP="000D0A1F">
      <w:pPr>
        <w:widowControl w:val="0"/>
        <w:spacing w:before="324" w:line="268" w:lineRule="auto"/>
        <w:ind w:left="2952" w:firstLine="648"/>
        <w:rPr>
          <w:rFonts w:ascii="Calibri" w:hAnsi="Calibri" w:cs="Arial"/>
          <w:spacing w:val="21"/>
          <w:sz w:val="22"/>
          <w:szCs w:val="22"/>
          <w:lang w:val="en-US"/>
        </w:rPr>
      </w:pPr>
      <w:r w:rsidRPr="000D0A1F">
        <w:rPr>
          <w:rFonts w:ascii="Calibri" w:hAnsi="Calibri" w:cs="Arial"/>
          <w:spacing w:val="21"/>
          <w:sz w:val="22"/>
          <w:szCs w:val="22"/>
          <w:lang w:val="en-US"/>
        </w:rPr>
        <w:t xml:space="preserve">               </w:t>
      </w:r>
    </w:p>
    <w:p w:rsidR="000D0A1F" w:rsidRDefault="000D0A1F" w:rsidP="000D0A1F">
      <w:pPr>
        <w:widowControl w:val="0"/>
        <w:spacing w:before="324" w:line="268" w:lineRule="auto"/>
        <w:ind w:left="2952" w:firstLine="648"/>
        <w:rPr>
          <w:rFonts w:ascii="Calibri" w:hAnsi="Calibri" w:cs="Arial"/>
          <w:spacing w:val="21"/>
          <w:sz w:val="22"/>
          <w:szCs w:val="22"/>
        </w:rPr>
      </w:pPr>
      <w:r w:rsidRPr="000D0A1F">
        <w:rPr>
          <w:rFonts w:ascii="Calibri" w:hAnsi="Calibri" w:cs="Arial"/>
          <w:spacing w:val="21"/>
          <w:sz w:val="22"/>
          <w:szCs w:val="22"/>
          <w:lang w:val="en-US"/>
        </w:rPr>
        <w:t xml:space="preserve">                 </w:t>
      </w:r>
      <w:r w:rsidRPr="00E11D3F">
        <w:rPr>
          <w:rFonts w:ascii="Calibri" w:hAnsi="Calibri" w:cs="Arial"/>
          <w:spacing w:val="21"/>
          <w:sz w:val="22"/>
          <w:szCs w:val="22"/>
        </w:rPr>
        <w:t>TABLE IV</w:t>
      </w:r>
    </w:p>
    <w:tbl>
      <w:tblPr>
        <w:tblW w:w="0" w:type="auto"/>
        <w:tblInd w:w="1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44"/>
        <w:gridCol w:w="990"/>
        <w:gridCol w:w="809"/>
        <w:gridCol w:w="898"/>
        <w:gridCol w:w="823"/>
        <w:gridCol w:w="1258"/>
        <w:gridCol w:w="1186"/>
      </w:tblGrid>
      <w:tr w:rsidR="000D0A1F" w:rsidRPr="00C93C14" w:rsidTr="00EF6893">
        <w:trPr>
          <w:trHeight w:val="840"/>
        </w:trPr>
        <w:tc>
          <w:tcPr>
            <w:tcW w:w="2244" w:type="dxa"/>
            <w:tcBorders>
              <w:bottom w:val="single" w:sz="4" w:space="0" w:color="auto"/>
            </w:tcBorders>
          </w:tcPr>
          <w:p w:rsidR="000D0A1F" w:rsidRPr="00C93C14" w:rsidRDefault="000D0A1F" w:rsidP="00EF6893">
            <w:pPr>
              <w:widowControl w:val="0"/>
              <w:tabs>
                <w:tab w:val="left" w:pos="630"/>
                <w:tab w:val="center" w:pos="1017"/>
              </w:tabs>
              <w:spacing w:before="360" w:after="100" w:afterAutospacing="1" w:line="300" w:lineRule="auto"/>
              <w:rPr>
                <w:rFonts w:ascii="Calibri" w:hAnsi="Calibri" w:cs="Arial"/>
                <w:sz w:val="22"/>
                <w:szCs w:val="22"/>
              </w:rPr>
            </w:pPr>
            <w:r w:rsidRPr="00C93C14">
              <w:rPr>
                <w:rFonts w:ascii="Calibri" w:hAnsi="Calibri" w:cs="Arial"/>
                <w:sz w:val="22"/>
                <w:szCs w:val="22"/>
              </w:rPr>
              <w:tab/>
            </w:r>
            <w:r w:rsidRPr="00C93C14">
              <w:rPr>
                <w:rFonts w:ascii="Calibri" w:hAnsi="Calibri" w:cs="Arial"/>
                <w:sz w:val="22"/>
                <w:szCs w:val="22"/>
              </w:rPr>
              <w:tab/>
              <w:t>Condition</w:t>
            </w:r>
          </w:p>
        </w:tc>
        <w:tc>
          <w:tcPr>
            <w:tcW w:w="990" w:type="dxa"/>
            <w:tcBorders>
              <w:bottom w:val="single" w:sz="4" w:space="0" w:color="auto"/>
            </w:tcBorders>
          </w:tcPr>
          <w:p w:rsidR="000D0A1F" w:rsidRPr="00C93C14" w:rsidRDefault="000D0A1F" w:rsidP="00EF6893">
            <w:pPr>
              <w:widowControl w:val="0"/>
              <w:spacing w:before="324" w:after="100" w:afterAutospacing="1" w:line="268" w:lineRule="auto"/>
              <w:rPr>
                <w:rFonts w:ascii="Calibri" w:hAnsi="Calibri" w:cs="Arial"/>
                <w:spacing w:val="21"/>
                <w:sz w:val="22"/>
                <w:szCs w:val="22"/>
              </w:rPr>
            </w:pPr>
            <w:r w:rsidRPr="00C93C14">
              <w:rPr>
                <w:rFonts w:ascii="Calibri" w:hAnsi="Calibri" w:cs="Arial"/>
                <w:i/>
                <w:iCs/>
                <w:spacing w:val="21"/>
                <w:sz w:val="22"/>
                <w:szCs w:val="22"/>
              </w:rPr>
              <w:t>E'</w:t>
            </w:r>
            <w:r w:rsidRPr="00C93C14">
              <w:rPr>
                <w:rFonts w:ascii="Calibri" w:hAnsi="Calibri" w:cs="Arial"/>
                <w:iCs/>
                <w:spacing w:val="21"/>
                <w:sz w:val="28"/>
                <w:szCs w:val="28"/>
                <w:vertAlign w:val="subscript"/>
              </w:rPr>
              <w:t>R</w:t>
            </w:r>
            <w:r w:rsidRPr="00C93C14">
              <w:rPr>
                <w:rFonts w:ascii="Calibri" w:hAnsi="Calibri" w:cs="Arial"/>
                <w:i/>
                <w:iCs/>
                <w:spacing w:val="21"/>
                <w:sz w:val="22"/>
                <w:szCs w:val="22"/>
              </w:rPr>
              <w:tab/>
            </w:r>
            <w:r w:rsidRPr="00C93C14">
              <w:rPr>
                <w:rFonts w:ascii="Calibri" w:hAnsi="Calibri" w:cs="Arial"/>
                <w:i/>
                <w:iCs/>
                <w:spacing w:val="21"/>
                <w:sz w:val="22"/>
                <w:szCs w:val="22"/>
              </w:rPr>
              <w:tab/>
            </w:r>
          </w:p>
        </w:tc>
        <w:tc>
          <w:tcPr>
            <w:tcW w:w="809" w:type="dxa"/>
            <w:tcBorders>
              <w:bottom w:val="single" w:sz="4" w:space="0" w:color="auto"/>
            </w:tcBorders>
          </w:tcPr>
          <w:p w:rsidR="000D0A1F" w:rsidRPr="00C93C14" w:rsidRDefault="000D0A1F" w:rsidP="00EF6893">
            <w:pPr>
              <w:widowControl w:val="0"/>
              <w:spacing w:before="324" w:after="100" w:afterAutospacing="1" w:line="268" w:lineRule="auto"/>
              <w:rPr>
                <w:rFonts w:ascii="Calibri" w:hAnsi="Calibri" w:cs="Arial"/>
                <w:spacing w:val="21"/>
                <w:sz w:val="22"/>
                <w:szCs w:val="22"/>
              </w:rPr>
            </w:pPr>
            <w:r w:rsidRPr="00C93C14">
              <w:rPr>
                <w:rFonts w:ascii="Calibri" w:hAnsi="Calibri" w:cs="Arial"/>
                <w:i/>
                <w:iCs/>
                <w:spacing w:val="21"/>
                <w:sz w:val="22"/>
                <w:szCs w:val="22"/>
              </w:rPr>
              <w:t>E'</w:t>
            </w:r>
            <w:r w:rsidRPr="00C93C14">
              <w:rPr>
                <w:rFonts w:ascii="Calibri" w:hAnsi="Calibri" w:cs="Arial"/>
                <w:iCs/>
                <w:spacing w:val="21"/>
                <w:sz w:val="28"/>
                <w:szCs w:val="28"/>
                <w:vertAlign w:val="subscript"/>
              </w:rPr>
              <w:t>G</w:t>
            </w:r>
          </w:p>
        </w:tc>
        <w:tc>
          <w:tcPr>
            <w:tcW w:w="898" w:type="dxa"/>
            <w:tcBorders>
              <w:bottom w:val="single" w:sz="4" w:space="0" w:color="auto"/>
            </w:tcBorders>
          </w:tcPr>
          <w:p w:rsidR="000D0A1F" w:rsidRPr="00C93C14" w:rsidRDefault="000D0A1F" w:rsidP="00EF6893">
            <w:pPr>
              <w:widowControl w:val="0"/>
              <w:spacing w:before="324" w:after="100" w:afterAutospacing="1" w:line="268" w:lineRule="auto"/>
              <w:rPr>
                <w:rFonts w:ascii="Calibri" w:hAnsi="Calibri" w:cs="Arial"/>
                <w:spacing w:val="21"/>
                <w:sz w:val="22"/>
                <w:szCs w:val="22"/>
              </w:rPr>
            </w:pPr>
            <w:r w:rsidRPr="00C93C14">
              <w:rPr>
                <w:rFonts w:ascii="Calibri" w:hAnsi="Calibri" w:cs="Arial"/>
                <w:i/>
                <w:iCs/>
                <w:spacing w:val="21"/>
                <w:sz w:val="22"/>
                <w:szCs w:val="22"/>
              </w:rPr>
              <w:t>E'</w:t>
            </w:r>
            <w:r w:rsidRPr="00C93C14">
              <w:rPr>
                <w:rFonts w:ascii="Calibri" w:hAnsi="Calibri" w:cs="Arial"/>
                <w:iCs/>
                <w:spacing w:val="21"/>
                <w:sz w:val="28"/>
                <w:szCs w:val="28"/>
                <w:vertAlign w:val="subscript"/>
              </w:rPr>
              <w:t>B</w:t>
            </w:r>
          </w:p>
        </w:tc>
        <w:tc>
          <w:tcPr>
            <w:tcW w:w="823" w:type="dxa"/>
            <w:tcBorders>
              <w:bottom w:val="single" w:sz="4" w:space="0" w:color="auto"/>
            </w:tcBorders>
          </w:tcPr>
          <w:p w:rsidR="000D0A1F" w:rsidRPr="00C93C14" w:rsidRDefault="000D0A1F" w:rsidP="00EF6893">
            <w:pPr>
              <w:widowControl w:val="0"/>
              <w:spacing w:before="324" w:after="100" w:afterAutospacing="1" w:line="268" w:lineRule="auto"/>
              <w:rPr>
                <w:rFonts w:ascii="Calibri" w:hAnsi="Calibri" w:cs="Arial"/>
                <w:spacing w:val="21"/>
                <w:sz w:val="22"/>
                <w:szCs w:val="22"/>
              </w:rPr>
            </w:pPr>
            <w:r w:rsidRPr="00C93C14">
              <w:rPr>
                <w:rFonts w:ascii="Calibri" w:hAnsi="Calibri" w:cs="Arial"/>
                <w:i/>
                <w:iCs/>
                <w:spacing w:val="21"/>
                <w:sz w:val="22"/>
                <w:szCs w:val="22"/>
              </w:rPr>
              <w:t>E'</w:t>
            </w:r>
            <w:r w:rsidRPr="00C93C14">
              <w:rPr>
                <w:rFonts w:ascii="Calibri" w:hAnsi="Calibri" w:cs="Arial"/>
                <w:iCs/>
                <w:spacing w:val="21"/>
                <w:sz w:val="28"/>
                <w:szCs w:val="28"/>
                <w:vertAlign w:val="subscript"/>
              </w:rPr>
              <w:t>Y</w:t>
            </w:r>
          </w:p>
        </w:tc>
        <w:tc>
          <w:tcPr>
            <w:tcW w:w="1258" w:type="dxa"/>
            <w:tcBorders>
              <w:bottom w:val="single" w:sz="4" w:space="0" w:color="auto"/>
            </w:tcBorders>
          </w:tcPr>
          <w:p w:rsidR="000D0A1F" w:rsidRPr="00C93C14" w:rsidRDefault="000D0A1F" w:rsidP="00EF6893">
            <w:pPr>
              <w:widowControl w:val="0"/>
              <w:spacing w:before="324" w:after="100" w:afterAutospacing="1" w:line="268" w:lineRule="auto"/>
              <w:rPr>
                <w:rFonts w:ascii="Calibri" w:hAnsi="Calibri" w:cs="Arial"/>
                <w:spacing w:val="21"/>
                <w:sz w:val="22"/>
                <w:szCs w:val="22"/>
              </w:rPr>
            </w:pPr>
            <w:r w:rsidRPr="00C93C14">
              <w:rPr>
                <w:rFonts w:ascii="Calibri" w:hAnsi="Calibri" w:cs="Arial"/>
                <w:i/>
                <w:iCs/>
                <w:spacing w:val="21"/>
                <w:sz w:val="22"/>
                <w:szCs w:val="22"/>
              </w:rPr>
              <w:t>E'</w:t>
            </w:r>
            <w:r w:rsidRPr="00C93C14">
              <w:rPr>
                <w:rFonts w:ascii="Calibri" w:hAnsi="Calibri" w:cs="Arial"/>
                <w:i/>
                <w:iCs/>
                <w:spacing w:val="21"/>
                <w:sz w:val="28"/>
                <w:szCs w:val="28"/>
                <w:vertAlign w:val="subscript"/>
              </w:rPr>
              <w:t>R</w:t>
            </w:r>
            <w:r w:rsidRPr="00C93C14">
              <w:rPr>
                <w:rFonts w:ascii="Calibri" w:hAnsi="Calibri" w:cs="Arial"/>
                <w:i/>
                <w:iCs/>
                <w:spacing w:val="21"/>
                <w:sz w:val="22"/>
                <w:szCs w:val="22"/>
              </w:rPr>
              <w:t>— E'</w:t>
            </w:r>
            <w:r w:rsidRPr="00C93C14">
              <w:rPr>
                <w:rFonts w:ascii="Calibri" w:hAnsi="Calibri" w:cs="Arial"/>
                <w:iCs/>
                <w:spacing w:val="21"/>
                <w:sz w:val="28"/>
                <w:szCs w:val="28"/>
                <w:vertAlign w:val="subscript"/>
              </w:rPr>
              <w:t>Y</w:t>
            </w:r>
          </w:p>
        </w:tc>
        <w:tc>
          <w:tcPr>
            <w:tcW w:w="1186" w:type="dxa"/>
            <w:tcBorders>
              <w:bottom w:val="single" w:sz="4" w:space="0" w:color="auto"/>
            </w:tcBorders>
          </w:tcPr>
          <w:p w:rsidR="000D0A1F" w:rsidRPr="00C93C14" w:rsidRDefault="000D0A1F" w:rsidP="00EF6893">
            <w:pPr>
              <w:widowControl w:val="0"/>
              <w:spacing w:before="324" w:after="100" w:afterAutospacing="1" w:line="268" w:lineRule="auto"/>
              <w:rPr>
                <w:rFonts w:ascii="Calibri" w:hAnsi="Calibri" w:cs="Arial"/>
                <w:spacing w:val="21"/>
                <w:sz w:val="22"/>
                <w:szCs w:val="22"/>
              </w:rPr>
            </w:pPr>
            <w:r w:rsidRPr="00C93C14">
              <w:rPr>
                <w:rFonts w:ascii="Calibri" w:hAnsi="Calibri" w:cs="Arial"/>
                <w:i/>
                <w:iCs/>
                <w:spacing w:val="21"/>
                <w:sz w:val="22"/>
                <w:szCs w:val="22"/>
              </w:rPr>
              <w:t>E'</w:t>
            </w:r>
            <w:r w:rsidRPr="00C93C14">
              <w:rPr>
                <w:rFonts w:ascii="Calibri" w:hAnsi="Calibri" w:cs="Arial"/>
                <w:iCs/>
                <w:spacing w:val="21"/>
                <w:sz w:val="28"/>
                <w:szCs w:val="28"/>
                <w:vertAlign w:val="subscript"/>
              </w:rPr>
              <w:t>B</w:t>
            </w:r>
            <w:r w:rsidRPr="00C93C14">
              <w:rPr>
                <w:rFonts w:ascii="Calibri" w:hAnsi="Calibri" w:cs="Arial"/>
                <w:i/>
                <w:iCs/>
                <w:spacing w:val="21"/>
                <w:sz w:val="22"/>
                <w:szCs w:val="22"/>
              </w:rPr>
              <w:t>— E'</w:t>
            </w:r>
            <w:r w:rsidRPr="00C93C14">
              <w:rPr>
                <w:rFonts w:ascii="Calibri" w:hAnsi="Calibri" w:cs="Arial"/>
                <w:iCs/>
                <w:spacing w:val="21"/>
                <w:sz w:val="28"/>
                <w:szCs w:val="28"/>
                <w:vertAlign w:val="subscript"/>
              </w:rPr>
              <w:t>Y</w:t>
            </w:r>
          </w:p>
        </w:tc>
      </w:tr>
      <w:tr w:rsidR="000D0A1F" w:rsidRPr="00C93C14" w:rsidTr="00EF6893">
        <w:trPr>
          <w:trHeight w:val="917"/>
        </w:trPr>
        <w:tc>
          <w:tcPr>
            <w:tcW w:w="2244" w:type="dxa"/>
            <w:tcBorders>
              <w:top w:val="single" w:sz="4" w:space="0" w:color="auto"/>
              <w:bottom w:val="single" w:sz="4" w:space="0" w:color="auto"/>
            </w:tcBorders>
            <w:shd w:val="clear" w:color="auto" w:fill="FFFFFF"/>
          </w:tcPr>
          <w:p w:rsidR="000D0A1F" w:rsidRPr="00C93C14" w:rsidRDefault="000D0A1F" w:rsidP="00EF6893">
            <w:pPr>
              <w:widowControl w:val="0"/>
              <w:tabs>
                <w:tab w:val="left" w:pos="630"/>
                <w:tab w:val="center" w:pos="1017"/>
              </w:tabs>
              <w:rPr>
                <w:rFonts w:ascii="Calibri" w:hAnsi="Calibri" w:cs="Arial"/>
                <w:sz w:val="22"/>
                <w:szCs w:val="22"/>
              </w:rPr>
            </w:pPr>
            <w:r w:rsidRPr="00C93C14">
              <w:rPr>
                <w:rFonts w:ascii="Calibri" w:hAnsi="Calibri" w:cs="Arial"/>
                <w:sz w:val="22"/>
                <w:szCs w:val="22"/>
              </w:rPr>
              <w:t>White</w:t>
            </w:r>
          </w:p>
          <w:p w:rsidR="000D0A1F" w:rsidRPr="00C93C14" w:rsidRDefault="000D0A1F" w:rsidP="00EF6893">
            <w:pPr>
              <w:widowControl w:val="0"/>
              <w:tabs>
                <w:tab w:val="left" w:pos="630"/>
                <w:tab w:val="center" w:pos="1017"/>
              </w:tabs>
              <w:rPr>
                <w:rFonts w:ascii="Calibri" w:hAnsi="Calibri" w:cs="Arial"/>
                <w:sz w:val="22"/>
                <w:szCs w:val="22"/>
              </w:rPr>
            </w:pPr>
            <w:r w:rsidRPr="00C93C14">
              <w:rPr>
                <w:rFonts w:ascii="Calibri" w:hAnsi="Calibri" w:cs="Arial"/>
                <w:sz w:val="22"/>
                <w:szCs w:val="22"/>
              </w:rPr>
              <w:t xml:space="preserve"> Black</w:t>
            </w:r>
          </w:p>
        </w:tc>
        <w:tc>
          <w:tcPr>
            <w:tcW w:w="990" w:type="dxa"/>
            <w:tcBorders>
              <w:top w:val="single" w:sz="4" w:space="0" w:color="auto"/>
              <w:bottom w:val="single" w:sz="4" w:space="0" w:color="auto"/>
            </w:tcBorders>
            <w:shd w:val="clear" w:color="auto" w:fill="FFFFFF"/>
          </w:tcPr>
          <w:p w:rsidR="000D0A1F" w:rsidRPr="00C93C14" w:rsidRDefault="000D0A1F" w:rsidP="00EF6893">
            <w:pPr>
              <w:widowControl w:val="0"/>
              <w:spacing w:line="268" w:lineRule="auto"/>
              <w:jc w:val="center"/>
              <w:rPr>
                <w:rFonts w:ascii="Calibri" w:hAnsi="Calibri" w:cs="Arial"/>
                <w:iCs/>
                <w:spacing w:val="21"/>
                <w:sz w:val="22"/>
                <w:szCs w:val="22"/>
              </w:rPr>
            </w:pPr>
            <w:r w:rsidRPr="00C93C14">
              <w:rPr>
                <w:rFonts w:ascii="Calibri" w:hAnsi="Calibri" w:cs="Arial"/>
                <w:iCs/>
                <w:spacing w:val="21"/>
                <w:sz w:val="22"/>
                <w:szCs w:val="22"/>
              </w:rPr>
              <w:t>1.0</w:t>
            </w:r>
          </w:p>
          <w:p w:rsidR="000D0A1F" w:rsidRPr="00C93C14" w:rsidRDefault="000D0A1F" w:rsidP="00EF6893">
            <w:pPr>
              <w:widowControl w:val="0"/>
              <w:spacing w:line="268" w:lineRule="auto"/>
              <w:jc w:val="center"/>
              <w:rPr>
                <w:rFonts w:ascii="Calibri" w:hAnsi="Calibri" w:cs="Arial"/>
                <w:iCs/>
                <w:spacing w:val="21"/>
                <w:sz w:val="22"/>
                <w:szCs w:val="22"/>
              </w:rPr>
            </w:pPr>
            <w:r w:rsidRPr="00C93C14">
              <w:rPr>
                <w:rFonts w:ascii="Calibri" w:hAnsi="Calibri" w:cs="Arial"/>
                <w:iCs/>
                <w:spacing w:val="21"/>
                <w:sz w:val="22"/>
                <w:szCs w:val="22"/>
              </w:rPr>
              <w:t>0</w:t>
            </w:r>
          </w:p>
        </w:tc>
        <w:tc>
          <w:tcPr>
            <w:tcW w:w="809" w:type="dxa"/>
            <w:tcBorders>
              <w:top w:val="single" w:sz="4" w:space="0" w:color="auto"/>
              <w:bottom w:val="single" w:sz="4" w:space="0" w:color="auto"/>
            </w:tcBorders>
            <w:shd w:val="clear" w:color="auto" w:fill="FFFFFF"/>
          </w:tcPr>
          <w:p w:rsidR="000D0A1F" w:rsidRPr="00C93C14" w:rsidRDefault="000D0A1F" w:rsidP="00EF6893">
            <w:pPr>
              <w:widowControl w:val="0"/>
              <w:spacing w:line="268" w:lineRule="auto"/>
              <w:jc w:val="center"/>
              <w:rPr>
                <w:rFonts w:ascii="Calibri" w:hAnsi="Calibri" w:cs="Arial"/>
                <w:iCs/>
                <w:spacing w:val="21"/>
                <w:sz w:val="22"/>
                <w:szCs w:val="22"/>
              </w:rPr>
            </w:pPr>
            <w:r w:rsidRPr="00C93C14">
              <w:rPr>
                <w:rFonts w:ascii="Calibri" w:hAnsi="Calibri" w:cs="Arial"/>
                <w:iCs/>
                <w:spacing w:val="21"/>
                <w:sz w:val="22"/>
                <w:szCs w:val="22"/>
              </w:rPr>
              <w:t>1.0</w:t>
            </w:r>
          </w:p>
          <w:p w:rsidR="000D0A1F" w:rsidRPr="00C93C14" w:rsidRDefault="000D0A1F" w:rsidP="00EF6893">
            <w:pPr>
              <w:widowControl w:val="0"/>
              <w:spacing w:line="268" w:lineRule="auto"/>
              <w:jc w:val="center"/>
              <w:rPr>
                <w:rFonts w:ascii="Calibri" w:hAnsi="Calibri" w:cs="Arial"/>
                <w:iCs/>
                <w:spacing w:val="21"/>
                <w:sz w:val="22"/>
                <w:szCs w:val="22"/>
              </w:rPr>
            </w:pPr>
            <w:r w:rsidRPr="00C93C14">
              <w:rPr>
                <w:rFonts w:ascii="Calibri" w:hAnsi="Calibri" w:cs="Arial"/>
                <w:iCs/>
                <w:spacing w:val="21"/>
                <w:sz w:val="22"/>
                <w:szCs w:val="22"/>
              </w:rPr>
              <w:t>0</w:t>
            </w:r>
          </w:p>
        </w:tc>
        <w:tc>
          <w:tcPr>
            <w:tcW w:w="898" w:type="dxa"/>
            <w:tcBorders>
              <w:top w:val="single" w:sz="4" w:space="0" w:color="auto"/>
              <w:bottom w:val="single" w:sz="4" w:space="0" w:color="auto"/>
            </w:tcBorders>
            <w:shd w:val="clear" w:color="auto" w:fill="FFFFFF"/>
          </w:tcPr>
          <w:p w:rsidR="000D0A1F" w:rsidRPr="00C93C14" w:rsidRDefault="000D0A1F" w:rsidP="00EF6893">
            <w:pPr>
              <w:widowControl w:val="0"/>
              <w:spacing w:line="268" w:lineRule="auto"/>
              <w:jc w:val="center"/>
              <w:rPr>
                <w:rFonts w:ascii="Calibri" w:hAnsi="Calibri" w:cs="Arial"/>
                <w:iCs/>
                <w:spacing w:val="21"/>
                <w:sz w:val="22"/>
                <w:szCs w:val="22"/>
              </w:rPr>
            </w:pPr>
            <w:r w:rsidRPr="00C93C14">
              <w:rPr>
                <w:rFonts w:ascii="Calibri" w:hAnsi="Calibri" w:cs="Arial"/>
                <w:iCs/>
                <w:spacing w:val="21"/>
                <w:sz w:val="22"/>
                <w:szCs w:val="22"/>
              </w:rPr>
              <w:t>1.0</w:t>
            </w:r>
          </w:p>
          <w:p w:rsidR="000D0A1F" w:rsidRPr="00C93C14" w:rsidRDefault="000D0A1F" w:rsidP="00EF6893">
            <w:pPr>
              <w:widowControl w:val="0"/>
              <w:spacing w:line="268" w:lineRule="auto"/>
              <w:jc w:val="center"/>
              <w:rPr>
                <w:rFonts w:ascii="Calibri" w:hAnsi="Calibri" w:cs="Arial"/>
                <w:iCs/>
                <w:spacing w:val="21"/>
                <w:sz w:val="22"/>
                <w:szCs w:val="22"/>
              </w:rPr>
            </w:pPr>
            <w:r w:rsidRPr="00C93C14">
              <w:rPr>
                <w:rFonts w:ascii="Calibri" w:hAnsi="Calibri" w:cs="Arial"/>
                <w:iCs/>
                <w:spacing w:val="21"/>
                <w:sz w:val="22"/>
                <w:szCs w:val="22"/>
              </w:rPr>
              <w:t>0</w:t>
            </w:r>
          </w:p>
        </w:tc>
        <w:tc>
          <w:tcPr>
            <w:tcW w:w="823" w:type="dxa"/>
            <w:tcBorders>
              <w:top w:val="single" w:sz="4" w:space="0" w:color="auto"/>
              <w:bottom w:val="single" w:sz="4" w:space="0" w:color="auto"/>
            </w:tcBorders>
            <w:shd w:val="clear" w:color="auto" w:fill="FFFFFF"/>
          </w:tcPr>
          <w:p w:rsidR="000D0A1F" w:rsidRPr="00C93C14" w:rsidRDefault="000D0A1F" w:rsidP="00EF6893">
            <w:pPr>
              <w:widowControl w:val="0"/>
              <w:spacing w:line="268" w:lineRule="auto"/>
              <w:jc w:val="center"/>
              <w:rPr>
                <w:rFonts w:ascii="Calibri" w:hAnsi="Calibri" w:cs="Arial"/>
                <w:iCs/>
                <w:spacing w:val="21"/>
                <w:sz w:val="22"/>
                <w:szCs w:val="22"/>
              </w:rPr>
            </w:pPr>
            <w:r w:rsidRPr="00C93C14">
              <w:rPr>
                <w:rFonts w:ascii="Calibri" w:hAnsi="Calibri" w:cs="Arial"/>
                <w:iCs/>
                <w:spacing w:val="21"/>
                <w:sz w:val="22"/>
                <w:szCs w:val="22"/>
              </w:rPr>
              <w:t>1.0</w:t>
            </w:r>
          </w:p>
          <w:p w:rsidR="000D0A1F" w:rsidRPr="00C93C14" w:rsidRDefault="000D0A1F" w:rsidP="00EF6893">
            <w:pPr>
              <w:widowControl w:val="0"/>
              <w:spacing w:line="268" w:lineRule="auto"/>
              <w:jc w:val="center"/>
              <w:rPr>
                <w:rFonts w:ascii="Calibri" w:hAnsi="Calibri" w:cs="Arial"/>
                <w:iCs/>
                <w:spacing w:val="21"/>
                <w:sz w:val="22"/>
                <w:szCs w:val="22"/>
              </w:rPr>
            </w:pPr>
            <w:r w:rsidRPr="00C93C14">
              <w:rPr>
                <w:rFonts w:ascii="Calibri" w:hAnsi="Calibri" w:cs="Arial"/>
                <w:iCs/>
                <w:spacing w:val="21"/>
                <w:sz w:val="22"/>
                <w:szCs w:val="22"/>
              </w:rPr>
              <w:t>0</w:t>
            </w:r>
          </w:p>
        </w:tc>
        <w:tc>
          <w:tcPr>
            <w:tcW w:w="1258" w:type="dxa"/>
            <w:tcBorders>
              <w:top w:val="single" w:sz="4" w:space="0" w:color="auto"/>
              <w:bottom w:val="single" w:sz="4" w:space="0" w:color="auto"/>
            </w:tcBorders>
            <w:shd w:val="clear" w:color="auto" w:fill="FFFFFF"/>
          </w:tcPr>
          <w:p w:rsidR="000D0A1F" w:rsidRPr="00C93C14" w:rsidRDefault="000D0A1F" w:rsidP="00EF6893">
            <w:pPr>
              <w:widowControl w:val="0"/>
              <w:spacing w:line="268" w:lineRule="auto"/>
              <w:jc w:val="center"/>
              <w:rPr>
                <w:rFonts w:ascii="Calibri" w:hAnsi="Calibri" w:cs="Arial"/>
                <w:iCs/>
                <w:spacing w:val="21"/>
                <w:sz w:val="22"/>
                <w:szCs w:val="22"/>
              </w:rPr>
            </w:pPr>
            <w:r w:rsidRPr="00C93C14">
              <w:rPr>
                <w:rFonts w:ascii="Calibri" w:hAnsi="Calibri" w:cs="Arial"/>
                <w:iCs/>
                <w:spacing w:val="21"/>
                <w:sz w:val="22"/>
                <w:szCs w:val="22"/>
              </w:rPr>
              <w:t>0</w:t>
            </w:r>
          </w:p>
          <w:p w:rsidR="000D0A1F" w:rsidRPr="00C93C14" w:rsidRDefault="000D0A1F" w:rsidP="00EF6893">
            <w:pPr>
              <w:widowControl w:val="0"/>
              <w:spacing w:line="268" w:lineRule="auto"/>
              <w:jc w:val="center"/>
              <w:rPr>
                <w:rFonts w:ascii="Calibri" w:hAnsi="Calibri" w:cs="Arial"/>
                <w:iCs/>
                <w:spacing w:val="21"/>
                <w:sz w:val="22"/>
                <w:szCs w:val="22"/>
              </w:rPr>
            </w:pPr>
            <w:r w:rsidRPr="00C93C14">
              <w:rPr>
                <w:rFonts w:ascii="Calibri" w:hAnsi="Calibri" w:cs="Arial"/>
                <w:iCs/>
                <w:spacing w:val="21"/>
                <w:sz w:val="22"/>
                <w:szCs w:val="22"/>
              </w:rPr>
              <w:t>0</w:t>
            </w:r>
          </w:p>
        </w:tc>
        <w:tc>
          <w:tcPr>
            <w:tcW w:w="1186" w:type="dxa"/>
            <w:tcBorders>
              <w:top w:val="single" w:sz="4" w:space="0" w:color="auto"/>
              <w:bottom w:val="single" w:sz="4" w:space="0" w:color="auto"/>
            </w:tcBorders>
            <w:shd w:val="clear" w:color="auto" w:fill="FFFFFF"/>
          </w:tcPr>
          <w:p w:rsidR="000D0A1F" w:rsidRPr="00C93C14" w:rsidRDefault="000D0A1F" w:rsidP="00EF6893">
            <w:pPr>
              <w:widowControl w:val="0"/>
              <w:spacing w:line="268" w:lineRule="auto"/>
              <w:jc w:val="center"/>
              <w:rPr>
                <w:rFonts w:ascii="Calibri" w:hAnsi="Calibri" w:cs="Arial"/>
                <w:iCs/>
                <w:spacing w:val="21"/>
                <w:sz w:val="22"/>
                <w:szCs w:val="22"/>
              </w:rPr>
            </w:pPr>
            <w:r w:rsidRPr="00C93C14">
              <w:rPr>
                <w:rFonts w:ascii="Calibri" w:hAnsi="Calibri" w:cs="Arial"/>
                <w:iCs/>
                <w:spacing w:val="21"/>
                <w:sz w:val="22"/>
                <w:szCs w:val="22"/>
              </w:rPr>
              <w:t>0</w:t>
            </w:r>
          </w:p>
          <w:p w:rsidR="000D0A1F" w:rsidRPr="00C93C14" w:rsidRDefault="000D0A1F" w:rsidP="00EF6893">
            <w:pPr>
              <w:widowControl w:val="0"/>
              <w:spacing w:line="268" w:lineRule="auto"/>
              <w:jc w:val="center"/>
              <w:rPr>
                <w:rFonts w:ascii="Calibri" w:hAnsi="Calibri" w:cs="Arial"/>
                <w:iCs/>
                <w:spacing w:val="21"/>
                <w:sz w:val="22"/>
                <w:szCs w:val="22"/>
              </w:rPr>
            </w:pPr>
            <w:r w:rsidRPr="00C93C14">
              <w:rPr>
                <w:rFonts w:ascii="Calibri" w:hAnsi="Calibri" w:cs="Arial"/>
                <w:iCs/>
                <w:spacing w:val="21"/>
                <w:sz w:val="22"/>
                <w:szCs w:val="22"/>
              </w:rPr>
              <w:t>0</w:t>
            </w:r>
          </w:p>
        </w:tc>
      </w:tr>
      <w:tr w:rsidR="000D0A1F" w:rsidRPr="00C93C14" w:rsidTr="00EF6893">
        <w:trPr>
          <w:trHeight w:val="1860"/>
        </w:trPr>
        <w:tc>
          <w:tcPr>
            <w:tcW w:w="2244" w:type="dxa"/>
            <w:tcBorders>
              <w:top w:val="single" w:sz="4" w:space="0" w:color="auto"/>
              <w:bottom w:val="single" w:sz="4" w:space="0" w:color="auto"/>
            </w:tcBorders>
            <w:shd w:val="clear" w:color="auto" w:fill="FFFFFF"/>
          </w:tcPr>
          <w:p w:rsidR="000D0A1F" w:rsidRPr="00C93C14" w:rsidRDefault="000D0A1F" w:rsidP="00EF6893">
            <w:pPr>
              <w:widowControl w:val="0"/>
              <w:tabs>
                <w:tab w:val="left" w:pos="630"/>
                <w:tab w:val="center" w:pos="1017"/>
              </w:tabs>
              <w:spacing w:before="240" w:after="100" w:afterAutospacing="1" w:line="300" w:lineRule="auto"/>
              <w:rPr>
                <w:rFonts w:ascii="Calibri" w:hAnsi="Calibri" w:cs="Arial"/>
                <w:sz w:val="22"/>
                <w:szCs w:val="22"/>
              </w:rPr>
            </w:pPr>
            <w:r w:rsidRPr="00C93C14">
              <w:rPr>
                <w:rFonts w:ascii="Calibri" w:hAnsi="Calibri" w:cs="Arial"/>
                <w:sz w:val="22"/>
                <w:szCs w:val="22"/>
              </w:rPr>
              <w:lastRenderedPageBreak/>
              <w:t>Red</w:t>
            </w:r>
          </w:p>
          <w:p w:rsidR="000D0A1F" w:rsidRPr="00C93C14" w:rsidRDefault="000D0A1F" w:rsidP="00EF6893">
            <w:pPr>
              <w:widowControl w:val="0"/>
              <w:tabs>
                <w:tab w:val="left" w:pos="630"/>
                <w:tab w:val="center" w:pos="1017"/>
              </w:tabs>
              <w:spacing w:before="240" w:after="100" w:afterAutospacing="1" w:line="300" w:lineRule="auto"/>
              <w:rPr>
                <w:rFonts w:ascii="Calibri" w:hAnsi="Calibri" w:cs="Arial"/>
                <w:sz w:val="22"/>
                <w:szCs w:val="22"/>
              </w:rPr>
            </w:pPr>
            <w:r w:rsidRPr="00C93C14">
              <w:rPr>
                <w:rFonts w:ascii="Calibri" w:hAnsi="Calibri" w:cs="Arial"/>
                <w:sz w:val="22"/>
                <w:szCs w:val="22"/>
              </w:rPr>
              <w:t>Green</w:t>
            </w:r>
          </w:p>
          <w:p w:rsidR="000D0A1F" w:rsidRPr="00C93C14" w:rsidRDefault="000D0A1F" w:rsidP="00EF6893">
            <w:pPr>
              <w:widowControl w:val="0"/>
              <w:tabs>
                <w:tab w:val="left" w:pos="630"/>
                <w:tab w:val="center" w:pos="1017"/>
              </w:tabs>
              <w:spacing w:before="240" w:after="100" w:afterAutospacing="1" w:line="300" w:lineRule="auto"/>
              <w:rPr>
                <w:rFonts w:ascii="Calibri" w:hAnsi="Calibri" w:cs="Arial"/>
                <w:sz w:val="22"/>
                <w:szCs w:val="22"/>
              </w:rPr>
            </w:pPr>
            <w:r w:rsidRPr="00C93C14">
              <w:rPr>
                <w:rFonts w:ascii="Calibri" w:hAnsi="Calibri" w:cs="Arial"/>
                <w:sz w:val="22"/>
                <w:szCs w:val="22"/>
              </w:rPr>
              <w:t>Blue</w:t>
            </w:r>
          </w:p>
        </w:tc>
        <w:tc>
          <w:tcPr>
            <w:tcW w:w="990" w:type="dxa"/>
            <w:tcBorders>
              <w:top w:val="single" w:sz="4" w:space="0" w:color="auto"/>
              <w:bottom w:val="single" w:sz="4" w:space="0" w:color="auto"/>
            </w:tcBorders>
            <w:shd w:val="clear" w:color="auto" w:fill="FFFFFF"/>
          </w:tcPr>
          <w:p w:rsidR="000D0A1F" w:rsidRPr="00C93C14" w:rsidRDefault="000D0A1F" w:rsidP="00EF6893">
            <w:pPr>
              <w:widowControl w:val="0"/>
              <w:spacing w:before="240" w:after="100" w:afterAutospacing="1" w:line="268" w:lineRule="auto"/>
              <w:jc w:val="center"/>
              <w:rPr>
                <w:rFonts w:ascii="Calibri" w:hAnsi="Calibri" w:cs="Arial"/>
                <w:iCs/>
                <w:spacing w:val="21"/>
                <w:sz w:val="22"/>
                <w:szCs w:val="22"/>
              </w:rPr>
            </w:pPr>
            <w:r w:rsidRPr="00C93C14">
              <w:rPr>
                <w:rFonts w:ascii="Calibri" w:hAnsi="Calibri" w:cs="Arial"/>
                <w:iCs/>
                <w:spacing w:val="21"/>
                <w:sz w:val="22"/>
                <w:szCs w:val="22"/>
              </w:rPr>
              <w:t>1.0</w:t>
            </w:r>
          </w:p>
          <w:p w:rsidR="000D0A1F" w:rsidRPr="00C93C14" w:rsidRDefault="000D0A1F" w:rsidP="00EF6893">
            <w:pPr>
              <w:widowControl w:val="0"/>
              <w:spacing w:before="240" w:after="100" w:afterAutospacing="1" w:line="268" w:lineRule="auto"/>
              <w:jc w:val="center"/>
              <w:rPr>
                <w:rFonts w:ascii="Calibri" w:hAnsi="Calibri" w:cs="Arial"/>
                <w:iCs/>
                <w:spacing w:val="21"/>
                <w:sz w:val="22"/>
                <w:szCs w:val="22"/>
              </w:rPr>
            </w:pPr>
            <w:r w:rsidRPr="00C93C14">
              <w:rPr>
                <w:rFonts w:ascii="Calibri" w:hAnsi="Calibri" w:cs="Arial"/>
                <w:iCs/>
                <w:spacing w:val="21"/>
                <w:sz w:val="22"/>
                <w:szCs w:val="22"/>
              </w:rPr>
              <w:t>0</w:t>
            </w:r>
          </w:p>
          <w:p w:rsidR="000D0A1F" w:rsidRPr="00C93C14" w:rsidRDefault="000D0A1F" w:rsidP="00EF6893">
            <w:pPr>
              <w:widowControl w:val="0"/>
              <w:spacing w:before="240" w:after="100" w:afterAutospacing="1" w:line="268" w:lineRule="auto"/>
              <w:jc w:val="center"/>
              <w:rPr>
                <w:rFonts w:ascii="Calibri" w:hAnsi="Calibri" w:cs="Arial"/>
                <w:iCs/>
                <w:spacing w:val="21"/>
                <w:sz w:val="22"/>
                <w:szCs w:val="22"/>
              </w:rPr>
            </w:pPr>
            <w:r w:rsidRPr="00C93C14">
              <w:rPr>
                <w:rFonts w:ascii="Calibri" w:hAnsi="Calibri" w:cs="Arial"/>
                <w:iCs/>
                <w:spacing w:val="21"/>
                <w:sz w:val="22"/>
                <w:szCs w:val="22"/>
              </w:rPr>
              <w:t>0</w:t>
            </w:r>
          </w:p>
        </w:tc>
        <w:tc>
          <w:tcPr>
            <w:tcW w:w="809" w:type="dxa"/>
            <w:tcBorders>
              <w:top w:val="single" w:sz="4" w:space="0" w:color="auto"/>
              <w:bottom w:val="single" w:sz="4" w:space="0" w:color="auto"/>
            </w:tcBorders>
            <w:shd w:val="clear" w:color="auto" w:fill="FFFFFF"/>
          </w:tcPr>
          <w:p w:rsidR="000D0A1F" w:rsidRPr="00C93C14" w:rsidRDefault="000D0A1F" w:rsidP="00EF6893">
            <w:pPr>
              <w:widowControl w:val="0"/>
              <w:spacing w:before="240" w:line="268" w:lineRule="auto"/>
              <w:jc w:val="center"/>
              <w:rPr>
                <w:rFonts w:ascii="Calibri" w:hAnsi="Calibri" w:cs="Arial"/>
                <w:iCs/>
                <w:spacing w:val="21"/>
                <w:sz w:val="22"/>
                <w:szCs w:val="22"/>
              </w:rPr>
            </w:pPr>
            <w:r w:rsidRPr="00C93C14">
              <w:rPr>
                <w:rFonts w:ascii="Calibri" w:hAnsi="Calibri" w:cs="Arial"/>
                <w:iCs/>
                <w:spacing w:val="21"/>
                <w:sz w:val="22"/>
                <w:szCs w:val="22"/>
              </w:rPr>
              <w:t>0</w:t>
            </w:r>
          </w:p>
          <w:p w:rsidR="000D0A1F" w:rsidRPr="00C93C14" w:rsidRDefault="000D0A1F" w:rsidP="00EF6893">
            <w:pPr>
              <w:widowControl w:val="0"/>
              <w:spacing w:before="240" w:line="268" w:lineRule="auto"/>
              <w:jc w:val="center"/>
              <w:rPr>
                <w:rFonts w:ascii="Calibri" w:hAnsi="Calibri" w:cs="Arial"/>
                <w:iCs/>
                <w:spacing w:val="21"/>
                <w:sz w:val="22"/>
                <w:szCs w:val="22"/>
              </w:rPr>
            </w:pPr>
            <w:r w:rsidRPr="00C93C14">
              <w:rPr>
                <w:rFonts w:ascii="Calibri" w:hAnsi="Calibri" w:cs="Arial"/>
                <w:iCs/>
                <w:spacing w:val="21"/>
                <w:sz w:val="22"/>
                <w:szCs w:val="22"/>
              </w:rPr>
              <w:t>1.0</w:t>
            </w:r>
          </w:p>
          <w:p w:rsidR="000D0A1F" w:rsidRPr="00C93C14" w:rsidRDefault="000D0A1F" w:rsidP="00EF6893">
            <w:pPr>
              <w:widowControl w:val="0"/>
              <w:spacing w:before="240" w:line="268" w:lineRule="auto"/>
              <w:jc w:val="center"/>
              <w:rPr>
                <w:rFonts w:ascii="Calibri" w:hAnsi="Calibri" w:cs="Arial"/>
                <w:iCs/>
                <w:spacing w:val="21"/>
                <w:sz w:val="22"/>
                <w:szCs w:val="22"/>
              </w:rPr>
            </w:pPr>
            <w:r w:rsidRPr="00C93C14">
              <w:rPr>
                <w:rFonts w:ascii="Calibri" w:hAnsi="Calibri" w:cs="Arial"/>
                <w:iCs/>
                <w:spacing w:val="21"/>
                <w:sz w:val="22"/>
                <w:szCs w:val="22"/>
              </w:rPr>
              <w:t>0</w:t>
            </w:r>
          </w:p>
        </w:tc>
        <w:tc>
          <w:tcPr>
            <w:tcW w:w="898" w:type="dxa"/>
            <w:tcBorders>
              <w:top w:val="single" w:sz="4" w:space="0" w:color="auto"/>
              <w:bottom w:val="single" w:sz="4" w:space="0" w:color="auto"/>
            </w:tcBorders>
            <w:shd w:val="clear" w:color="auto" w:fill="FFFFFF"/>
          </w:tcPr>
          <w:p w:rsidR="000D0A1F" w:rsidRPr="00C93C14" w:rsidRDefault="000D0A1F" w:rsidP="00EF6893">
            <w:pPr>
              <w:widowControl w:val="0"/>
              <w:spacing w:before="240" w:line="268" w:lineRule="auto"/>
              <w:jc w:val="center"/>
              <w:rPr>
                <w:rFonts w:ascii="Calibri" w:hAnsi="Calibri" w:cs="Arial"/>
                <w:iCs/>
                <w:spacing w:val="21"/>
                <w:sz w:val="22"/>
                <w:szCs w:val="22"/>
              </w:rPr>
            </w:pPr>
            <w:r w:rsidRPr="00C93C14">
              <w:rPr>
                <w:rFonts w:ascii="Calibri" w:hAnsi="Calibri" w:cs="Arial"/>
                <w:iCs/>
                <w:spacing w:val="21"/>
                <w:sz w:val="22"/>
                <w:szCs w:val="22"/>
              </w:rPr>
              <w:t>0</w:t>
            </w:r>
          </w:p>
          <w:p w:rsidR="000D0A1F" w:rsidRPr="00C93C14" w:rsidRDefault="000D0A1F" w:rsidP="00EF6893">
            <w:pPr>
              <w:widowControl w:val="0"/>
              <w:spacing w:before="240" w:line="268" w:lineRule="auto"/>
              <w:jc w:val="center"/>
              <w:rPr>
                <w:rFonts w:ascii="Calibri" w:hAnsi="Calibri" w:cs="Arial"/>
                <w:iCs/>
                <w:spacing w:val="21"/>
                <w:sz w:val="22"/>
                <w:szCs w:val="22"/>
              </w:rPr>
            </w:pPr>
            <w:r w:rsidRPr="00C93C14">
              <w:rPr>
                <w:rFonts w:ascii="Calibri" w:hAnsi="Calibri" w:cs="Arial"/>
                <w:iCs/>
                <w:spacing w:val="21"/>
                <w:sz w:val="22"/>
                <w:szCs w:val="22"/>
              </w:rPr>
              <w:t>0</w:t>
            </w:r>
          </w:p>
          <w:p w:rsidR="000D0A1F" w:rsidRPr="00C93C14" w:rsidRDefault="000D0A1F" w:rsidP="00EF6893">
            <w:pPr>
              <w:widowControl w:val="0"/>
              <w:spacing w:before="240" w:line="268" w:lineRule="auto"/>
              <w:jc w:val="center"/>
              <w:rPr>
                <w:rFonts w:ascii="Calibri" w:hAnsi="Calibri" w:cs="Arial"/>
                <w:iCs/>
                <w:spacing w:val="21"/>
                <w:sz w:val="22"/>
                <w:szCs w:val="22"/>
              </w:rPr>
            </w:pPr>
            <w:r w:rsidRPr="00C93C14">
              <w:rPr>
                <w:rFonts w:ascii="Calibri" w:hAnsi="Calibri" w:cs="Arial"/>
                <w:iCs/>
                <w:spacing w:val="21"/>
                <w:sz w:val="22"/>
                <w:szCs w:val="22"/>
              </w:rPr>
              <w:t>1.0</w:t>
            </w:r>
          </w:p>
        </w:tc>
        <w:tc>
          <w:tcPr>
            <w:tcW w:w="823" w:type="dxa"/>
            <w:tcBorders>
              <w:top w:val="single" w:sz="4" w:space="0" w:color="auto"/>
              <w:bottom w:val="single" w:sz="4" w:space="0" w:color="auto"/>
            </w:tcBorders>
            <w:shd w:val="clear" w:color="auto" w:fill="FFFFFF"/>
          </w:tcPr>
          <w:p w:rsidR="000D0A1F" w:rsidRPr="00C93C14" w:rsidRDefault="000D0A1F" w:rsidP="00EF6893">
            <w:pPr>
              <w:widowControl w:val="0"/>
              <w:spacing w:before="240" w:line="268" w:lineRule="auto"/>
              <w:jc w:val="center"/>
              <w:rPr>
                <w:rFonts w:ascii="Calibri" w:hAnsi="Calibri" w:cs="Arial"/>
                <w:iCs/>
                <w:spacing w:val="21"/>
                <w:sz w:val="22"/>
                <w:szCs w:val="22"/>
              </w:rPr>
            </w:pPr>
            <w:r w:rsidRPr="00C93C14">
              <w:rPr>
                <w:rFonts w:ascii="Calibri" w:hAnsi="Calibri" w:cs="Arial"/>
                <w:iCs/>
                <w:spacing w:val="21"/>
                <w:sz w:val="22"/>
                <w:szCs w:val="22"/>
              </w:rPr>
              <w:t>0.299</w:t>
            </w:r>
          </w:p>
          <w:p w:rsidR="000D0A1F" w:rsidRPr="00C93C14" w:rsidRDefault="000D0A1F" w:rsidP="00EF6893">
            <w:pPr>
              <w:widowControl w:val="0"/>
              <w:spacing w:before="240" w:line="268" w:lineRule="auto"/>
              <w:jc w:val="center"/>
              <w:rPr>
                <w:rFonts w:ascii="Calibri" w:hAnsi="Calibri" w:cs="Arial"/>
                <w:iCs/>
                <w:spacing w:val="21"/>
                <w:sz w:val="22"/>
                <w:szCs w:val="22"/>
              </w:rPr>
            </w:pPr>
            <w:r w:rsidRPr="00C93C14">
              <w:rPr>
                <w:rFonts w:ascii="Calibri" w:hAnsi="Calibri" w:cs="Arial"/>
                <w:iCs/>
                <w:spacing w:val="21"/>
                <w:sz w:val="22"/>
                <w:szCs w:val="22"/>
              </w:rPr>
              <w:t>0.587</w:t>
            </w:r>
          </w:p>
          <w:p w:rsidR="000D0A1F" w:rsidRPr="00C93C14" w:rsidRDefault="000D0A1F" w:rsidP="00EF6893">
            <w:pPr>
              <w:widowControl w:val="0"/>
              <w:spacing w:before="240" w:line="268" w:lineRule="auto"/>
              <w:jc w:val="center"/>
              <w:rPr>
                <w:rFonts w:ascii="Calibri" w:hAnsi="Calibri" w:cs="Arial"/>
                <w:iCs/>
                <w:spacing w:val="21"/>
                <w:sz w:val="22"/>
                <w:szCs w:val="22"/>
              </w:rPr>
            </w:pPr>
            <w:r w:rsidRPr="00C93C14">
              <w:rPr>
                <w:rFonts w:ascii="Calibri" w:hAnsi="Calibri" w:cs="Arial"/>
                <w:iCs/>
                <w:spacing w:val="21"/>
                <w:sz w:val="22"/>
                <w:szCs w:val="22"/>
              </w:rPr>
              <w:t>0.114</w:t>
            </w:r>
          </w:p>
        </w:tc>
        <w:tc>
          <w:tcPr>
            <w:tcW w:w="1258" w:type="dxa"/>
            <w:tcBorders>
              <w:top w:val="single" w:sz="4" w:space="0" w:color="auto"/>
              <w:bottom w:val="single" w:sz="4" w:space="0" w:color="auto"/>
            </w:tcBorders>
            <w:shd w:val="clear" w:color="auto" w:fill="FFFFFF"/>
          </w:tcPr>
          <w:p w:rsidR="000D0A1F" w:rsidRPr="00C93C14" w:rsidRDefault="000D0A1F" w:rsidP="00EF6893">
            <w:pPr>
              <w:widowControl w:val="0"/>
              <w:spacing w:before="240" w:line="268" w:lineRule="auto"/>
              <w:jc w:val="center"/>
              <w:rPr>
                <w:rFonts w:ascii="Calibri" w:hAnsi="Calibri" w:cs="Arial"/>
                <w:iCs/>
                <w:spacing w:val="21"/>
                <w:sz w:val="22"/>
                <w:szCs w:val="22"/>
              </w:rPr>
            </w:pPr>
            <w:r w:rsidRPr="00C93C14">
              <w:rPr>
                <w:rFonts w:ascii="Calibri" w:hAnsi="Calibri" w:cs="Arial"/>
                <w:iCs/>
                <w:spacing w:val="21"/>
                <w:sz w:val="22"/>
                <w:szCs w:val="22"/>
              </w:rPr>
              <w:t>0.701</w:t>
            </w:r>
          </w:p>
          <w:p w:rsidR="000D0A1F" w:rsidRPr="00C93C14" w:rsidRDefault="000D0A1F" w:rsidP="00EF6893">
            <w:pPr>
              <w:widowControl w:val="0"/>
              <w:spacing w:before="240" w:line="268" w:lineRule="auto"/>
              <w:jc w:val="center"/>
              <w:rPr>
                <w:rFonts w:ascii="Calibri" w:hAnsi="Calibri" w:cs="Arial"/>
                <w:iCs/>
                <w:spacing w:val="21"/>
                <w:sz w:val="22"/>
                <w:szCs w:val="22"/>
              </w:rPr>
            </w:pPr>
            <w:r w:rsidRPr="00C93C14">
              <w:rPr>
                <w:rFonts w:ascii="Calibri" w:hAnsi="Calibri" w:cs="Arial"/>
                <w:iCs/>
                <w:spacing w:val="21"/>
                <w:sz w:val="22"/>
                <w:szCs w:val="22"/>
              </w:rPr>
              <w:t>-0.587</w:t>
            </w:r>
          </w:p>
          <w:p w:rsidR="000D0A1F" w:rsidRPr="00C93C14" w:rsidRDefault="000D0A1F" w:rsidP="00EF6893">
            <w:pPr>
              <w:widowControl w:val="0"/>
              <w:spacing w:before="240" w:line="268" w:lineRule="auto"/>
              <w:jc w:val="center"/>
              <w:rPr>
                <w:rFonts w:ascii="Calibri" w:hAnsi="Calibri" w:cs="Arial"/>
                <w:iCs/>
                <w:spacing w:val="21"/>
                <w:sz w:val="22"/>
                <w:szCs w:val="22"/>
              </w:rPr>
            </w:pPr>
            <w:r w:rsidRPr="00C93C14">
              <w:rPr>
                <w:rFonts w:ascii="Calibri" w:hAnsi="Calibri" w:cs="Arial"/>
                <w:iCs/>
                <w:spacing w:val="21"/>
                <w:sz w:val="22"/>
                <w:szCs w:val="22"/>
              </w:rPr>
              <w:t>-0.114</w:t>
            </w:r>
          </w:p>
          <w:p w:rsidR="000D0A1F" w:rsidRPr="00C93C14" w:rsidRDefault="000D0A1F" w:rsidP="00EF6893">
            <w:pPr>
              <w:widowControl w:val="0"/>
              <w:spacing w:before="324" w:after="100" w:afterAutospacing="1" w:line="268" w:lineRule="auto"/>
              <w:jc w:val="center"/>
              <w:rPr>
                <w:rFonts w:ascii="Calibri" w:hAnsi="Calibri" w:cs="Arial"/>
                <w:iCs/>
                <w:spacing w:val="21"/>
                <w:sz w:val="22"/>
                <w:szCs w:val="22"/>
              </w:rPr>
            </w:pPr>
            <w:r w:rsidRPr="00C93C14">
              <w:rPr>
                <w:rFonts w:ascii="Calibri" w:hAnsi="Calibri" w:cs="Arial"/>
                <w:iCs/>
                <w:spacing w:val="21"/>
                <w:sz w:val="22"/>
                <w:szCs w:val="22"/>
              </w:rPr>
              <w:tab/>
            </w:r>
          </w:p>
        </w:tc>
        <w:tc>
          <w:tcPr>
            <w:tcW w:w="1186" w:type="dxa"/>
            <w:tcBorders>
              <w:top w:val="single" w:sz="4" w:space="0" w:color="auto"/>
              <w:bottom w:val="single" w:sz="4" w:space="0" w:color="auto"/>
            </w:tcBorders>
            <w:shd w:val="clear" w:color="auto" w:fill="FFFFFF"/>
          </w:tcPr>
          <w:p w:rsidR="000D0A1F" w:rsidRPr="00C93C14" w:rsidRDefault="000D0A1F" w:rsidP="00EF6893">
            <w:pPr>
              <w:widowControl w:val="0"/>
              <w:spacing w:before="240" w:after="100" w:afterAutospacing="1" w:line="268" w:lineRule="auto"/>
              <w:jc w:val="center"/>
              <w:rPr>
                <w:rFonts w:ascii="Calibri" w:hAnsi="Calibri" w:cs="Arial"/>
                <w:iCs/>
                <w:spacing w:val="21"/>
                <w:sz w:val="22"/>
                <w:szCs w:val="22"/>
              </w:rPr>
            </w:pPr>
            <w:r w:rsidRPr="00C93C14">
              <w:rPr>
                <w:rFonts w:ascii="Calibri" w:hAnsi="Calibri" w:cs="Arial"/>
                <w:iCs/>
                <w:spacing w:val="21"/>
                <w:sz w:val="22"/>
                <w:szCs w:val="22"/>
              </w:rPr>
              <w:t>-0.299</w:t>
            </w:r>
          </w:p>
          <w:p w:rsidR="000D0A1F" w:rsidRPr="00C93C14" w:rsidRDefault="000D0A1F" w:rsidP="00EF6893">
            <w:pPr>
              <w:widowControl w:val="0"/>
              <w:spacing w:after="100" w:afterAutospacing="1" w:line="268" w:lineRule="auto"/>
              <w:jc w:val="center"/>
              <w:rPr>
                <w:rFonts w:ascii="Calibri" w:hAnsi="Calibri" w:cs="Arial"/>
                <w:iCs/>
                <w:spacing w:val="21"/>
                <w:sz w:val="22"/>
                <w:szCs w:val="22"/>
              </w:rPr>
            </w:pPr>
            <w:r w:rsidRPr="00C93C14">
              <w:rPr>
                <w:rFonts w:ascii="Calibri" w:hAnsi="Calibri" w:cs="Arial"/>
                <w:iCs/>
                <w:spacing w:val="21"/>
                <w:sz w:val="22"/>
                <w:szCs w:val="22"/>
              </w:rPr>
              <w:t>-0.587</w:t>
            </w:r>
          </w:p>
          <w:p w:rsidR="000D0A1F" w:rsidRPr="00C93C14" w:rsidRDefault="000D0A1F" w:rsidP="00EF6893">
            <w:pPr>
              <w:widowControl w:val="0"/>
              <w:spacing w:after="100" w:afterAutospacing="1" w:line="268" w:lineRule="auto"/>
              <w:jc w:val="center"/>
              <w:rPr>
                <w:rFonts w:ascii="Calibri" w:hAnsi="Calibri" w:cs="Arial"/>
                <w:iCs/>
                <w:spacing w:val="21"/>
                <w:sz w:val="22"/>
                <w:szCs w:val="22"/>
              </w:rPr>
            </w:pPr>
            <w:r w:rsidRPr="00C93C14">
              <w:rPr>
                <w:rFonts w:ascii="Calibri" w:hAnsi="Calibri" w:cs="Arial"/>
                <w:iCs/>
                <w:spacing w:val="21"/>
                <w:sz w:val="22"/>
                <w:szCs w:val="22"/>
              </w:rPr>
              <w:t>0.886</w:t>
            </w:r>
          </w:p>
        </w:tc>
      </w:tr>
      <w:tr w:rsidR="000D0A1F" w:rsidRPr="00C93C14" w:rsidTr="00EF6893">
        <w:trPr>
          <w:trHeight w:val="1592"/>
        </w:trPr>
        <w:tc>
          <w:tcPr>
            <w:tcW w:w="2244" w:type="dxa"/>
            <w:tcBorders>
              <w:top w:val="single" w:sz="4" w:space="0" w:color="auto"/>
              <w:bottom w:val="single" w:sz="4" w:space="0" w:color="auto"/>
            </w:tcBorders>
            <w:shd w:val="clear" w:color="auto" w:fill="FFFFFF"/>
          </w:tcPr>
          <w:p w:rsidR="000D0A1F" w:rsidRPr="00C93C14" w:rsidRDefault="000D0A1F" w:rsidP="00EF6893">
            <w:pPr>
              <w:widowControl w:val="0"/>
              <w:tabs>
                <w:tab w:val="left" w:pos="630"/>
                <w:tab w:val="center" w:pos="1017"/>
              </w:tabs>
              <w:spacing w:before="240" w:after="100" w:afterAutospacing="1" w:line="300" w:lineRule="auto"/>
              <w:rPr>
                <w:rFonts w:ascii="Calibri" w:hAnsi="Calibri" w:cs="Arial"/>
                <w:sz w:val="22"/>
                <w:szCs w:val="22"/>
              </w:rPr>
            </w:pPr>
            <w:r w:rsidRPr="00C93C14">
              <w:rPr>
                <w:rFonts w:ascii="Calibri" w:hAnsi="Calibri" w:cs="Arial"/>
                <w:sz w:val="22"/>
                <w:szCs w:val="22"/>
              </w:rPr>
              <w:t>Yellow</w:t>
            </w:r>
          </w:p>
          <w:p w:rsidR="000D0A1F" w:rsidRPr="00C93C14" w:rsidRDefault="000D0A1F" w:rsidP="00EF6893">
            <w:pPr>
              <w:widowControl w:val="0"/>
              <w:tabs>
                <w:tab w:val="left" w:pos="630"/>
                <w:tab w:val="center" w:pos="1017"/>
              </w:tabs>
              <w:spacing w:before="240" w:after="100" w:afterAutospacing="1" w:line="300" w:lineRule="auto"/>
              <w:rPr>
                <w:rFonts w:ascii="Calibri" w:hAnsi="Calibri" w:cs="Arial"/>
                <w:sz w:val="22"/>
                <w:szCs w:val="22"/>
              </w:rPr>
            </w:pPr>
            <w:r w:rsidRPr="00C93C14">
              <w:rPr>
                <w:rFonts w:ascii="Calibri" w:hAnsi="Calibri" w:cs="Arial"/>
                <w:sz w:val="22"/>
                <w:szCs w:val="22"/>
              </w:rPr>
              <w:t>Cyan</w:t>
            </w:r>
          </w:p>
          <w:p w:rsidR="000D0A1F" w:rsidRPr="00C93C14" w:rsidRDefault="000D0A1F" w:rsidP="00EF6893">
            <w:pPr>
              <w:widowControl w:val="0"/>
              <w:tabs>
                <w:tab w:val="left" w:pos="630"/>
                <w:tab w:val="center" w:pos="1017"/>
              </w:tabs>
              <w:spacing w:before="240" w:after="100" w:afterAutospacing="1" w:line="300" w:lineRule="auto"/>
              <w:rPr>
                <w:rFonts w:ascii="Calibri" w:hAnsi="Calibri" w:cs="Arial"/>
                <w:sz w:val="22"/>
                <w:szCs w:val="22"/>
              </w:rPr>
            </w:pPr>
            <w:r w:rsidRPr="00C93C14">
              <w:rPr>
                <w:rFonts w:ascii="Calibri" w:hAnsi="Calibri" w:cs="Arial"/>
                <w:sz w:val="22"/>
                <w:szCs w:val="22"/>
              </w:rPr>
              <w:t>Magenta</w:t>
            </w:r>
          </w:p>
        </w:tc>
        <w:tc>
          <w:tcPr>
            <w:tcW w:w="990" w:type="dxa"/>
            <w:tcBorders>
              <w:top w:val="single" w:sz="4" w:space="0" w:color="auto"/>
              <w:bottom w:val="single" w:sz="4" w:space="0" w:color="auto"/>
            </w:tcBorders>
            <w:shd w:val="clear" w:color="auto" w:fill="FFFFFF"/>
          </w:tcPr>
          <w:p w:rsidR="000D0A1F" w:rsidRPr="00C93C14" w:rsidRDefault="000D0A1F" w:rsidP="00EF6893">
            <w:pPr>
              <w:widowControl w:val="0"/>
              <w:spacing w:before="240" w:after="100" w:afterAutospacing="1" w:line="268" w:lineRule="auto"/>
              <w:jc w:val="center"/>
              <w:rPr>
                <w:rFonts w:ascii="Calibri" w:hAnsi="Calibri" w:cs="Arial"/>
                <w:iCs/>
                <w:spacing w:val="21"/>
                <w:sz w:val="22"/>
                <w:szCs w:val="22"/>
              </w:rPr>
            </w:pPr>
            <w:r w:rsidRPr="00C93C14">
              <w:rPr>
                <w:rFonts w:ascii="Calibri" w:hAnsi="Calibri" w:cs="Arial"/>
                <w:iCs/>
                <w:spacing w:val="21"/>
                <w:sz w:val="22"/>
                <w:szCs w:val="22"/>
              </w:rPr>
              <w:t>1.0</w:t>
            </w:r>
          </w:p>
          <w:p w:rsidR="000D0A1F" w:rsidRPr="00C93C14" w:rsidRDefault="000D0A1F" w:rsidP="00EF6893">
            <w:pPr>
              <w:widowControl w:val="0"/>
              <w:spacing w:before="240" w:after="100" w:afterAutospacing="1" w:line="268" w:lineRule="auto"/>
              <w:jc w:val="center"/>
              <w:rPr>
                <w:rFonts w:ascii="Calibri" w:hAnsi="Calibri" w:cs="Arial"/>
                <w:iCs/>
                <w:spacing w:val="21"/>
                <w:sz w:val="22"/>
                <w:szCs w:val="22"/>
              </w:rPr>
            </w:pPr>
            <w:r w:rsidRPr="00C93C14">
              <w:rPr>
                <w:rFonts w:ascii="Calibri" w:hAnsi="Calibri" w:cs="Arial"/>
                <w:iCs/>
                <w:spacing w:val="21"/>
                <w:sz w:val="22"/>
                <w:szCs w:val="22"/>
              </w:rPr>
              <w:t>0</w:t>
            </w:r>
          </w:p>
          <w:p w:rsidR="000D0A1F" w:rsidRPr="00C93C14" w:rsidRDefault="000D0A1F" w:rsidP="00EF6893">
            <w:pPr>
              <w:widowControl w:val="0"/>
              <w:spacing w:before="360" w:after="100" w:afterAutospacing="1" w:line="268" w:lineRule="auto"/>
              <w:jc w:val="center"/>
              <w:rPr>
                <w:rFonts w:ascii="Calibri" w:hAnsi="Calibri" w:cs="Arial"/>
                <w:iCs/>
                <w:spacing w:val="21"/>
                <w:sz w:val="22"/>
                <w:szCs w:val="22"/>
              </w:rPr>
            </w:pPr>
            <w:r w:rsidRPr="00C93C14">
              <w:rPr>
                <w:rFonts w:ascii="Calibri" w:hAnsi="Calibri" w:cs="Arial"/>
                <w:iCs/>
                <w:spacing w:val="21"/>
                <w:sz w:val="22"/>
                <w:szCs w:val="22"/>
              </w:rPr>
              <w:t>1.0</w:t>
            </w:r>
          </w:p>
        </w:tc>
        <w:tc>
          <w:tcPr>
            <w:tcW w:w="809" w:type="dxa"/>
            <w:tcBorders>
              <w:top w:val="single" w:sz="4" w:space="0" w:color="auto"/>
              <w:bottom w:val="single" w:sz="4" w:space="0" w:color="auto"/>
            </w:tcBorders>
            <w:shd w:val="clear" w:color="auto" w:fill="FFFFFF"/>
          </w:tcPr>
          <w:p w:rsidR="000D0A1F" w:rsidRPr="00C93C14" w:rsidRDefault="000D0A1F" w:rsidP="00EF6893">
            <w:pPr>
              <w:widowControl w:val="0"/>
              <w:spacing w:before="240" w:line="268" w:lineRule="auto"/>
              <w:jc w:val="center"/>
              <w:rPr>
                <w:rFonts w:ascii="Calibri" w:hAnsi="Calibri" w:cs="Arial"/>
                <w:iCs/>
                <w:spacing w:val="21"/>
                <w:sz w:val="22"/>
                <w:szCs w:val="22"/>
              </w:rPr>
            </w:pPr>
            <w:r w:rsidRPr="00C93C14">
              <w:rPr>
                <w:rFonts w:ascii="Calibri" w:hAnsi="Calibri" w:cs="Arial"/>
                <w:iCs/>
                <w:spacing w:val="21"/>
                <w:sz w:val="22"/>
                <w:szCs w:val="22"/>
              </w:rPr>
              <w:t>1.0</w:t>
            </w:r>
          </w:p>
          <w:p w:rsidR="000D0A1F" w:rsidRPr="00C93C14" w:rsidRDefault="000D0A1F" w:rsidP="00EF6893">
            <w:pPr>
              <w:widowControl w:val="0"/>
              <w:spacing w:before="240" w:line="360" w:lineRule="auto"/>
              <w:jc w:val="center"/>
              <w:rPr>
                <w:rFonts w:ascii="Calibri" w:hAnsi="Calibri" w:cs="Arial"/>
                <w:iCs/>
                <w:spacing w:val="21"/>
                <w:sz w:val="22"/>
                <w:szCs w:val="22"/>
              </w:rPr>
            </w:pPr>
            <w:r w:rsidRPr="00C93C14">
              <w:rPr>
                <w:rFonts w:ascii="Calibri" w:hAnsi="Calibri" w:cs="Arial"/>
                <w:iCs/>
                <w:spacing w:val="21"/>
                <w:sz w:val="22"/>
                <w:szCs w:val="22"/>
              </w:rPr>
              <w:t>1.0</w:t>
            </w:r>
          </w:p>
          <w:p w:rsidR="000D0A1F" w:rsidRPr="00C93C14" w:rsidRDefault="000D0A1F" w:rsidP="00EF6893">
            <w:pPr>
              <w:widowControl w:val="0"/>
              <w:spacing w:before="240" w:line="360" w:lineRule="auto"/>
              <w:jc w:val="center"/>
              <w:rPr>
                <w:rFonts w:ascii="Calibri" w:hAnsi="Calibri" w:cs="Arial"/>
                <w:iCs/>
                <w:spacing w:val="21"/>
                <w:sz w:val="22"/>
                <w:szCs w:val="22"/>
              </w:rPr>
            </w:pPr>
            <w:r w:rsidRPr="00C93C14">
              <w:rPr>
                <w:rFonts w:ascii="Calibri" w:hAnsi="Calibri" w:cs="Arial"/>
                <w:iCs/>
                <w:spacing w:val="21"/>
                <w:sz w:val="22"/>
                <w:szCs w:val="22"/>
              </w:rPr>
              <w:t>0</w:t>
            </w:r>
          </w:p>
        </w:tc>
        <w:tc>
          <w:tcPr>
            <w:tcW w:w="898" w:type="dxa"/>
            <w:tcBorders>
              <w:top w:val="single" w:sz="4" w:space="0" w:color="auto"/>
              <w:bottom w:val="single" w:sz="4" w:space="0" w:color="auto"/>
            </w:tcBorders>
            <w:shd w:val="clear" w:color="auto" w:fill="FFFFFF"/>
          </w:tcPr>
          <w:p w:rsidR="000D0A1F" w:rsidRPr="00C93C14" w:rsidRDefault="000D0A1F" w:rsidP="00EF6893">
            <w:pPr>
              <w:widowControl w:val="0"/>
              <w:spacing w:before="240" w:line="268" w:lineRule="auto"/>
              <w:jc w:val="center"/>
              <w:rPr>
                <w:rFonts w:ascii="Calibri" w:hAnsi="Calibri" w:cs="Arial"/>
                <w:iCs/>
                <w:spacing w:val="21"/>
                <w:sz w:val="22"/>
                <w:szCs w:val="22"/>
              </w:rPr>
            </w:pPr>
            <w:r w:rsidRPr="00C93C14">
              <w:rPr>
                <w:rFonts w:ascii="Calibri" w:hAnsi="Calibri" w:cs="Arial"/>
                <w:iCs/>
                <w:spacing w:val="21"/>
                <w:sz w:val="22"/>
                <w:szCs w:val="22"/>
              </w:rPr>
              <w:t>0</w:t>
            </w:r>
          </w:p>
          <w:p w:rsidR="000D0A1F" w:rsidRPr="00C93C14" w:rsidRDefault="000D0A1F" w:rsidP="00EF6893">
            <w:pPr>
              <w:widowControl w:val="0"/>
              <w:spacing w:before="240" w:line="268" w:lineRule="auto"/>
              <w:jc w:val="center"/>
              <w:rPr>
                <w:rFonts w:ascii="Calibri" w:hAnsi="Calibri" w:cs="Arial"/>
                <w:iCs/>
                <w:spacing w:val="21"/>
                <w:sz w:val="22"/>
                <w:szCs w:val="22"/>
              </w:rPr>
            </w:pPr>
            <w:r w:rsidRPr="00C93C14">
              <w:rPr>
                <w:rFonts w:ascii="Calibri" w:hAnsi="Calibri" w:cs="Arial"/>
                <w:iCs/>
                <w:spacing w:val="21"/>
                <w:sz w:val="22"/>
                <w:szCs w:val="22"/>
              </w:rPr>
              <w:t>1.0</w:t>
            </w:r>
          </w:p>
          <w:p w:rsidR="000D0A1F" w:rsidRPr="00C93C14" w:rsidRDefault="000D0A1F" w:rsidP="00EF6893">
            <w:pPr>
              <w:widowControl w:val="0"/>
              <w:spacing w:before="360" w:line="268" w:lineRule="auto"/>
              <w:jc w:val="center"/>
              <w:rPr>
                <w:rFonts w:ascii="Calibri" w:hAnsi="Calibri" w:cs="Arial"/>
                <w:iCs/>
                <w:spacing w:val="21"/>
                <w:sz w:val="22"/>
                <w:szCs w:val="22"/>
              </w:rPr>
            </w:pPr>
            <w:r w:rsidRPr="00C93C14">
              <w:rPr>
                <w:rFonts w:ascii="Calibri" w:hAnsi="Calibri" w:cs="Arial"/>
                <w:iCs/>
                <w:spacing w:val="21"/>
                <w:sz w:val="22"/>
                <w:szCs w:val="22"/>
              </w:rPr>
              <w:t>1.0</w:t>
            </w:r>
          </w:p>
        </w:tc>
        <w:tc>
          <w:tcPr>
            <w:tcW w:w="823" w:type="dxa"/>
            <w:tcBorders>
              <w:top w:val="single" w:sz="4" w:space="0" w:color="auto"/>
              <w:bottom w:val="single" w:sz="4" w:space="0" w:color="auto"/>
            </w:tcBorders>
            <w:shd w:val="clear" w:color="auto" w:fill="FFFFFF"/>
          </w:tcPr>
          <w:p w:rsidR="000D0A1F" w:rsidRPr="00C93C14" w:rsidRDefault="000D0A1F" w:rsidP="00EF6893">
            <w:pPr>
              <w:widowControl w:val="0"/>
              <w:spacing w:before="240" w:line="268" w:lineRule="auto"/>
              <w:jc w:val="center"/>
              <w:rPr>
                <w:rFonts w:ascii="Calibri" w:hAnsi="Calibri" w:cs="Arial"/>
                <w:iCs/>
                <w:spacing w:val="21"/>
                <w:sz w:val="22"/>
                <w:szCs w:val="22"/>
              </w:rPr>
            </w:pPr>
            <w:r w:rsidRPr="00C93C14">
              <w:rPr>
                <w:rFonts w:ascii="Calibri" w:hAnsi="Calibri" w:cs="Arial"/>
                <w:iCs/>
                <w:spacing w:val="21"/>
                <w:sz w:val="22"/>
                <w:szCs w:val="22"/>
              </w:rPr>
              <w:t>0.886</w:t>
            </w:r>
          </w:p>
          <w:p w:rsidR="000D0A1F" w:rsidRPr="00C93C14" w:rsidRDefault="000D0A1F" w:rsidP="00EF6893">
            <w:pPr>
              <w:widowControl w:val="0"/>
              <w:spacing w:before="240" w:line="268" w:lineRule="auto"/>
              <w:jc w:val="center"/>
              <w:rPr>
                <w:rFonts w:ascii="Calibri" w:hAnsi="Calibri" w:cs="Arial"/>
                <w:iCs/>
                <w:spacing w:val="21"/>
                <w:sz w:val="22"/>
                <w:szCs w:val="22"/>
              </w:rPr>
            </w:pPr>
            <w:r w:rsidRPr="00C93C14">
              <w:rPr>
                <w:rFonts w:ascii="Calibri" w:hAnsi="Calibri" w:cs="Arial"/>
                <w:iCs/>
                <w:spacing w:val="21"/>
                <w:sz w:val="22"/>
                <w:szCs w:val="22"/>
              </w:rPr>
              <w:t>0.701</w:t>
            </w:r>
          </w:p>
          <w:p w:rsidR="000D0A1F" w:rsidRPr="00C93C14" w:rsidRDefault="000D0A1F" w:rsidP="00EF6893">
            <w:pPr>
              <w:widowControl w:val="0"/>
              <w:spacing w:before="360" w:line="268" w:lineRule="auto"/>
              <w:jc w:val="center"/>
              <w:rPr>
                <w:rFonts w:ascii="Calibri" w:hAnsi="Calibri" w:cs="Arial"/>
                <w:iCs/>
                <w:spacing w:val="21"/>
                <w:sz w:val="22"/>
                <w:szCs w:val="22"/>
              </w:rPr>
            </w:pPr>
            <w:r w:rsidRPr="00C93C14">
              <w:rPr>
                <w:rFonts w:ascii="Calibri" w:hAnsi="Calibri" w:cs="Arial"/>
                <w:iCs/>
                <w:spacing w:val="21"/>
                <w:sz w:val="22"/>
                <w:szCs w:val="22"/>
              </w:rPr>
              <w:t>0.413</w:t>
            </w:r>
          </w:p>
        </w:tc>
        <w:tc>
          <w:tcPr>
            <w:tcW w:w="1258" w:type="dxa"/>
            <w:tcBorders>
              <w:top w:val="single" w:sz="4" w:space="0" w:color="auto"/>
              <w:bottom w:val="single" w:sz="4" w:space="0" w:color="auto"/>
            </w:tcBorders>
            <w:shd w:val="clear" w:color="auto" w:fill="FFFFFF"/>
          </w:tcPr>
          <w:p w:rsidR="000D0A1F" w:rsidRPr="00C93C14" w:rsidRDefault="000D0A1F" w:rsidP="00EF6893">
            <w:pPr>
              <w:widowControl w:val="0"/>
              <w:spacing w:before="240" w:line="268" w:lineRule="auto"/>
              <w:jc w:val="center"/>
              <w:rPr>
                <w:rFonts w:ascii="Calibri" w:hAnsi="Calibri" w:cs="Arial"/>
                <w:iCs/>
                <w:spacing w:val="21"/>
                <w:sz w:val="22"/>
                <w:szCs w:val="22"/>
              </w:rPr>
            </w:pPr>
            <w:r w:rsidRPr="00C93C14">
              <w:rPr>
                <w:rFonts w:ascii="Calibri" w:hAnsi="Calibri" w:cs="Arial"/>
                <w:iCs/>
                <w:spacing w:val="21"/>
                <w:sz w:val="22"/>
                <w:szCs w:val="22"/>
              </w:rPr>
              <w:t>0.114</w:t>
            </w:r>
          </w:p>
          <w:p w:rsidR="000D0A1F" w:rsidRPr="00C93C14" w:rsidRDefault="000D0A1F" w:rsidP="00EF6893">
            <w:pPr>
              <w:widowControl w:val="0"/>
              <w:spacing w:before="240" w:line="268" w:lineRule="auto"/>
              <w:jc w:val="center"/>
              <w:rPr>
                <w:rFonts w:ascii="Calibri" w:hAnsi="Calibri" w:cs="Arial"/>
                <w:iCs/>
                <w:spacing w:val="21"/>
                <w:sz w:val="22"/>
                <w:szCs w:val="22"/>
              </w:rPr>
            </w:pPr>
            <w:r w:rsidRPr="00C93C14">
              <w:rPr>
                <w:rFonts w:ascii="Calibri" w:hAnsi="Calibri" w:cs="Arial"/>
                <w:iCs/>
                <w:spacing w:val="21"/>
                <w:sz w:val="22"/>
                <w:szCs w:val="22"/>
              </w:rPr>
              <w:t>-0.701</w:t>
            </w:r>
          </w:p>
          <w:p w:rsidR="000D0A1F" w:rsidRPr="00C93C14" w:rsidRDefault="000D0A1F" w:rsidP="00EF6893">
            <w:pPr>
              <w:widowControl w:val="0"/>
              <w:spacing w:before="360" w:line="268" w:lineRule="auto"/>
              <w:jc w:val="center"/>
              <w:rPr>
                <w:rFonts w:ascii="Calibri" w:hAnsi="Calibri" w:cs="Arial"/>
                <w:iCs/>
                <w:spacing w:val="21"/>
                <w:sz w:val="22"/>
                <w:szCs w:val="22"/>
              </w:rPr>
            </w:pPr>
            <w:r w:rsidRPr="00C93C14">
              <w:rPr>
                <w:rFonts w:ascii="Calibri" w:hAnsi="Calibri" w:cs="Arial"/>
                <w:iCs/>
                <w:spacing w:val="21"/>
                <w:sz w:val="22"/>
                <w:szCs w:val="22"/>
              </w:rPr>
              <w:t>0.587</w:t>
            </w:r>
          </w:p>
          <w:p w:rsidR="000D0A1F" w:rsidRPr="00C93C14" w:rsidRDefault="000D0A1F" w:rsidP="00EF6893">
            <w:pPr>
              <w:widowControl w:val="0"/>
              <w:spacing w:before="324" w:after="100" w:afterAutospacing="1" w:line="268" w:lineRule="auto"/>
              <w:jc w:val="center"/>
              <w:rPr>
                <w:rFonts w:ascii="Calibri" w:hAnsi="Calibri" w:cs="Arial"/>
                <w:iCs/>
                <w:spacing w:val="21"/>
                <w:sz w:val="22"/>
                <w:szCs w:val="22"/>
              </w:rPr>
            </w:pPr>
            <w:r w:rsidRPr="00C93C14">
              <w:rPr>
                <w:rFonts w:ascii="Calibri" w:hAnsi="Calibri" w:cs="Arial"/>
                <w:iCs/>
                <w:spacing w:val="21"/>
                <w:sz w:val="22"/>
                <w:szCs w:val="22"/>
              </w:rPr>
              <w:tab/>
            </w:r>
          </w:p>
        </w:tc>
        <w:tc>
          <w:tcPr>
            <w:tcW w:w="1186" w:type="dxa"/>
            <w:tcBorders>
              <w:top w:val="single" w:sz="4" w:space="0" w:color="auto"/>
              <w:bottom w:val="single" w:sz="4" w:space="0" w:color="auto"/>
            </w:tcBorders>
            <w:shd w:val="clear" w:color="auto" w:fill="FFFFFF"/>
          </w:tcPr>
          <w:p w:rsidR="000D0A1F" w:rsidRPr="00C93C14" w:rsidRDefault="000D0A1F" w:rsidP="00EF6893">
            <w:pPr>
              <w:widowControl w:val="0"/>
              <w:spacing w:before="240" w:after="100" w:afterAutospacing="1" w:line="268" w:lineRule="auto"/>
              <w:jc w:val="center"/>
              <w:rPr>
                <w:rFonts w:ascii="Calibri" w:hAnsi="Calibri" w:cs="Arial"/>
                <w:iCs/>
                <w:spacing w:val="21"/>
                <w:sz w:val="22"/>
                <w:szCs w:val="22"/>
              </w:rPr>
            </w:pPr>
            <w:r w:rsidRPr="00C93C14">
              <w:rPr>
                <w:rFonts w:ascii="Calibri" w:hAnsi="Calibri" w:cs="Arial"/>
                <w:iCs/>
                <w:spacing w:val="21"/>
                <w:sz w:val="22"/>
                <w:szCs w:val="22"/>
              </w:rPr>
              <w:t>-0.886</w:t>
            </w:r>
          </w:p>
          <w:p w:rsidR="000D0A1F" w:rsidRPr="00C93C14" w:rsidRDefault="000D0A1F" w:rsidP="00EF6893">
            <w:pPr>
              <w:widowControl w:val="0"/>
              <w:spacing w:after="100" w:afterAutospacing="1" w:line="268" w:lineRule="auto"/>
              <w:jc w:val="center"/>
              <w:rPr>
                <w:rFonts w:ascii="Calibri" w:hAnsi="Calibri" w:cs="Arial"/>
                <w:iCs/>
                <w:spacing w:val="21"/>
                <w:sz w:val="22"/>
                <w:szCs w:val="22"/>
              </w:rPr>
            </w:pPr>
            <w:r w:rsidRPr="00C93C14">
              <w:rPr>
                <w:rFonts w:ascii="Calibri" w:hAnsi="Calibri" w:cs="Arial"/>
                <w:iCs/>
                <w:spacing w:val="21"/>
                <w:sz w:val="22"/>
                <w:szCs w:val="22"/>
              </w:rPr>
              <w:t>0.299</w:t>
            </w:r>
          </w:p>
          <w:p w:rsidR="000D0A1F" w:rsidRPr="00C93C14" w:rsidRDefault="000D0A1F" w:rsidP="00EF6893">
            <w:pPr>
              <w:widowControl w:val="0"/>
              <w:spacing w:after="100" w:afterAutospacing="1" w:line="268" w:lineRule="auto"/>
              <w:jc w:val="center"/>
              <w:rPr>
                <w:rFonts w:ascii="Calibri" w:hAnsi="Calibri" w:cs="Arial"/>
                <w:iCs/>
                <w:spacing w:val="21"/>
                <w:sz w:val="22"/>
                <w:szCs w:val="22"/>
              </w:rPr>
            </w:pPr>
            <w:r w:rsidRPr="00C93C14">
              <w:rPr>
                <w:rFonts w:ascii="Calibri" w:hAnsi="Calibri" w:cs="Arial"/>
                <w:iCs/>
                <w:spacing w:val="21"/>
                <w:sz w:val="22"/>
                <w:szCs w:val="22"/>
              </w:rPr>
              <w:t>0.587</w:t>
            </w:r>
          </w:p>
        </w:tc>
      </w:tr>
    </w:tbl>
    <w:p w:rsidR="000D0A1F" w:rsidRPr="000D0A1F" w:rsidRDefault="000D0A1F" w:rsidP="000D0A1F">
      <w:pPr>
        <w:widowControl w:val="0"/>
        <w:tabs>
          <w:tab w:val="left" w:pos="1469"/>
        </w:tabs>
        <w:spacing w:before="936" w:line="360" w:lineRule="auto"/>
        <w:rPr>
          <w:rFonts w:ascii="Calibri" w:hAnsi="Calibri" w:cs="Bookman Old Style"/>
          <w:sz w:val="22"/>
          <w:szCs w:val="22"/>
          <w:lang w:val="en-US"/>
        </w:rPr>
      </w:pPr>
      <w:r w:rsidRPr="000D0A1F">
        <w:rPr>
          <w:rFonts w:ascii="Calibri" w:hAnsi="Calibri"/>
          <w:iCs/>
          <w:spacing w:val="2"/>
          <w:sz w:val="22"/>
          <w:szCs w:val="22"/>
          <w:lang w:val="en-US"/>
        </w:rPr>
        <w:t xml:space="preserve">2.2      </w:t>
      </w:r>
      <w:r w:rsidRPr="000D0A1F">
        <w:rPr>
          <w:rFonts w:ascii="Calibri" w:hAnsi="Calibri"/>
          <w:iCs/>
          <w:sz w:val="22"/>
          <w:szCs w:val="22"/>
          <w:lang w:val="en-US"/>
        </w:rPr>
        <w:t>Construction</w:t>
      </w:r>
      <w:r w:rsidRPr="000D0A1F">
        <w:rPr>
          <w:rFonts w:ascii="Calibri" w:hAnsi="Calibri"/>
          <w:iCs/>
          <w:spacing w:val="2"/>
          <w:sz w:val="22"/>
          <w:szCs w:val="22"/>
          <w:lang w:val="en-US"/>
        </w:rPr>
        <w:t xml:space="preserve"> </w:t>
      </w:r>
      <w:r w:rsidRPr="000D0A1F">
        <w:rPr>
          <w:rFonts w:ascii="Calibri" w:hAnsi="Calibri" w:cs="Tahoma"/>
          <w:iCs/>
          <w:sz w:val="22"/>
          <w:szCs w:val="22"/>
          <w:lang w:val="en-US"/>
        </w:rPr>
        <w:t xml:space="preserve">of </w:t>
      </w:r>
      <w:r w:rsidRPr="000D0A1F">
        <w:rPr>
          <w:rFonts w:ascii="Calibri" w:hAnsi="Calibri"/>
          <w:iCs/>
          <w:sz w:val="22"/>
          <w:szCs w:val="22"/>
          <w:lang w:val="en-US"/>
        </w:rPr>
        <w:t xml:space="preserve">re-normalized colour-difference signals </w:t>
      </w:r>
      <w:r w:rsidRPr="000D0A1F">
        <w:rPr>
          <w:rFonts w:ascii="Calibri" w:hAnsi="Calibri" w:cs="Bookman Old Style"/>
          <w:iCs/>
          <w:sz w:val="22"/>
          <w:szCs w:val="22"/>
          <w:lang w:val="en-US"/>
        </w:rPr>
        <w:t>(E'</w:t>
      </w:r>
      <w:r w:rsidRPr="000D0A1F">
        <w:rPr>
          <w:rFonts w:ascii="Calibri" w:hAnsi="Calibri" w:cs="Bookman Old Style"/>
          <w:iCs/>
          <w:sz w:val="28"/>
          <w:szCs w:val="28"/>
          <w:vertAlign w:val="subscript"/>
          <w:lang w:val="en-US"/>
        </w:rPr>
        <w:t>CR</w:t>
      </w:r>
      <w:r w:rsidRPr="000D0A1F">
        <w:rPr>
          <w:rFonts w:ascii="Calibri" w:hAnsi="Calibri" w:cs="Bookman Old Style"/>
          <w:iCs/>
          <w:sz w:val="22"/>
          <w:szCs w:val="22"/>
          <w:vertAlign w:val="subscript"/>
          <w:lang w:val="en-US"/>
        </w:rPr>
        <w:t xml:space="preserve"> </w:t>
      </w:r>
      <w:r w:rsidRPr="000D0A1F">
        <w:rPr>
          <w:rFonts w:ascii="Calibri" w:hAnsi="Calibri" w:cs="Bookman Old Style"/>
          <w:sz w:val="22"/>
          <w:szCs w:val="22"/>
          <w:lang w:val="en-US"/>
        </w:rPr>
        <w:t>and E</w:t>
      </w:r>
      <w:r w:rsidRPr="000D0A1F">
        <w:rPr>
          <w:rFonts w:ascii="Calibri" w:hAnsi="Calibri" w:cs="Bookman Old Style"/>
          <w:sz w:val="28"/>
          <w:szCs w:val="28"/>
          <w:vertAlign w:val="subscript"/>
          <w:lang w:val="en-US"/>
        </w:rPr>
        <w:t>CB</w:t>
      </w:r>
      <w:r w:rsidRPr="000D0A1F">
        <w:rPr>
          <w:rFonts w:ascii="Calibri" w:hAnsi="Calibri" w:cs="Bookman Old Style"/>
          <w:sz w:val="22"/>
          <w:szCs w:val="22"/>
          <w:lang w:val="en-US"/>
        </w:rPr>
        <w:t>)</w:t>
      </w:r>
    </w:p>
    <w:p w:rsidR="000D0A1F" w:rsidRPr="000D0A1F" w:rsidRDefault="000D0A1F" w:rsidP="000D0A1F">
      <w:pPr>
        <w:widowControl w:val="0"/>
        <w:spacing w:before="72"/>
        <w:ind w:left="792" w:firstLine="576"/>
        <w:rPr>
          <w:rFonts w:ascii="Calibri" w:hAnsi="Calibri" w:cs="Bookman Old Style"/>
          <w:sz w:val="22"/>
          <w:szCs w:val="22"/>
          <w:lang w:val="en-US"/>
        </w:rPr>
      </w:pPr>
      <w:r w:rsidRPr="000D0A1F">
        <w:rPr>
          <w:rFonts w:ascii="Calibri" w:hAnsi="Calibri" w:cs="Bookman Old Style"/>
          <w:spacing w:val="13"/>
          <w:sz w:val="22"/>
          <w:szCs w:val="22"/>
          <w:lang w:val="en-US"/>
        </w:rPr>
        <w:t xml:space="preserve">Whilst the values for </w:t>
      </w:r>
      <w:r w:rsidRPr="000D0A1F">
        <w:rPr>
          <w:rFonts w:ascii="Calibri" w:hAnsi="Calibri" w:cs="Bookman Old Style"/>
          <w:iCs/>
          <w:spacing w:val="13"/>
          <w:sz w:val="22"/>
          <w:szCs w:val="22"/>
          <w:lang w:val="en-US"/>
        </w:rPr>
        <w:t>E</w:t>
      </w:r>
      <w:r w:rsidRPr="000D0A1F">
        <w:rPr>
          <w:rFonts w:ascii="Calibri" w:hAnsi="Calibri"/>
          <w:iCs/>
          <w:spacing w:val="13"/>
          <w:sz w:val="22"/>
          <w:szCs w:val="22"/>
          <w:vertAlign w:val="superscript"/>
          <w:lang w:val="en-US"/>
        </w:rPr>
        <w:t>l</w:t>
      </w:r>
      <w:r w:rsidRPr="000D0A1F">
        <w:rPr>
          <w:rFonts w:ascii="Calibri" w:hAnsi="Calibri" w:cs="Bookman Old Style"/>
          <w:iCs/>
          <w:spacing w:val="13"/>
          <w:sz w:val="22"/>
          <w:szCs w:val="22"/>
          <w:lang w:val="en-US"/>
        </w:rPr>
        <w:t xml:space="preserve">y </w:t>
      </w:r>
      <w:r w:rsidRPr="000D0A1F">
        <w:rPr>
          <w:rFonts w:ascii="Calibri" w:hAnsi="Calibri" w:cs="Bookman Old Style"/>
          <w:spacing w:val="13"/>
          <w:sz w:val="22"/>
          <w:szCs w:val="22"/>
          <w:lang w:val="en-US"/>
        </w:rPr>
        <w:t xml:space="preserve">have a range of 1.0 to 0, those for </w:t>
      </w:r>
      <w:r w:rsidRPr="000D0A1F">
        <w:rPr>
          <w:rFonts w:ascii="Calibri" w:hAnsi="Calibri" w:cs="Bookman Old Style"/>
          <w:iCs/>
          <w:spacing w:val="13"/>
          <w:sz w:val="22"/>
          <w:szCs w:val="22"/>
          <w:lang w:val="en-US"/>
        </w:rPr>
        <w:t>(E'</w:t>
      </w:r>
      <w:r w:rsidRPr="000D0A1F">
        <w:rPr>
          <w:rFonts w:ascii="Calibri" w:hAnsi="Calibri" w:cs="Bookman Old Style"/>
          <w:iCs/>
          <w:spacing w:val="13"/>
          <w:sz w:val="28"/>
          <w:szCs w:val="28"/>
          <w:vertAlign w:val="subscript"/>
          <w:lang w:val="en-US"/>
        </w:rPr>
        <w:t>R</w:t>
      </w:r>
      <w:r w:rsidRPr="000D0A1F">
        <w:rPr>
          <w:rFonts w:ascii="Calibri" w:hAnsi="Calibri" w:cs="Bookman Old Style"/>
          <w:iCs/>
          <w:spacing w:val="13"/>
          <w:sz w:val="22"/>
          <w:szCs w:val="22"/>
          <w:lang w:val="en-US"/>
        </w:rPr>
        <w:t xml:space="preserve"> –E</w:t>
      </w:r>
      <w:r w:rsidRPr="000D0A1F">
        <w:rPr>
          <w:rFonts w:ascii="Calibri" w:hAnsi="Calibri"/>
          <w:iCs/>
          <w:spacing w:val="13"/>
          <w:sz w:val="22"/>
          <w:szCs w:val="22"/>
          <w:vertAlign w:val="superscript"/>
          <w:lang w:val="en-US"/>
        </w:rPr>
        <w:t>l</w:t>
      </w:r>
      <w:r w:rsidRPr="000D0A1F">
        <w:rPr>
          <w:rFonts w:ascii="Calibri" w:hAnsi="Calibri" w:cs="Bookman Old Style"/>
          <w:iCs/>
          <w:spacing w:val="13"/>
          <w:sz w:val="28"/>
          <w:szCs w:val="28"/>
          <w:vertAlign w:val="subscript"/>
          <w:lang w:val="en-US"/>
        </w:rPr>
        <w:t>Y</w:t>
      </w:r>
      <w:r w:rsidRPr="000D0A1F">
        <w:rPr>
          <w:rFonts w:ascii="Calibri" w:hAnsi="Calibri" w:cs="Bookman Old Style"/>
          <w:iCs/>
          <w:spacing w:val="13"/>
          <w:sz w:val="22"/>
          <w:szCs w:val="22"/>
          <w:lang w:val="en-US"/>
        </w:rPr>
        <w:t xml:space="preserve">) </w:t>
      </w:r>
      <w:r w:rsidRPr="000D0A1F">
        <w:rPr>
          <w:rFonts w:ascii="Calibri" w:hAnsi="Calibri" w:cs="Bookman Old Style"/>
          <w:spacing w:val="13"/>
          <w:sz w:val="22"/>
          <w:szCs w:val="22"/>
          <w:lang w:val="en-US"/>
        </w:rPr>
        <w:t xml:space="preserve">have a range of + 0.701 to </w:t>
      </w:r>
      <w:r w:rsidRPr="000D0A1F">
        <w:rPr>
          <w:rFonts w:ascii="Calibri" w:hAnsi="Calibri" w:cs="Bookman Old Style"/>
          <w:spacing w:val="7"/>
          <w:sz w:val="22"/>
          <w:szCs w:val="22"/>
          <w:lang w:val="en-US"/>
        </w:rPr>
        <w:t xml:space="preserve">–0.701 and for </w:t>
      </w:r>
      <w:r w:rsidRPr="000D0A1F">
        <w:rPr>
          <w:rFonts w:ascii="Calibri" w:hAnsi="Calibri" w:cs="Bookman Old Style"/>
          <w:iCs/>
          <w:spacing w:val="7"/>
          <w:sz w:val="22"/>
          <w:szCs w:val="22"/>
          <w:lang w:val="en-US"/>
        </w:rPr>
        <w:t>(E'</w:t>
      </w:r>
      <w:r w:rsidRPr="000D0A1F">
        <w:rPr>
          <w:rFonts w:ascii="Calibri" w:hAnsi="Calibri" w:cs="Bookman Old Style"/>
          <w:iCs/>
          <w:spacing w:val="7"/>
          <w:sz w:val="28"/>
          <w:szCs w:val="28"/>
          <w:vertAlign w:val="subscript"/>
          <w:lang w:val="en-US"/>
        </w:rPr>
        <w:t>B</w:t>
      </w:r>
      <w:r w:rsidRPr="000D0A1F">
        <w:rPr>
          <w:rFonts w:ascii="Calibri" w:hAnsi="Calibri" w:cs="Bookman Old Style"/>
          <w:iCs/>
          <w:spacing w:val="7"/>
          <w:sz w:val="22"/>
          <w:szCs w:val="22"/>
          <w:lang w:val="en-US"/>
        </w:rPr>
        <w:t xml:space="preserve"> – E</w:t>
      </w:r>
      <w:r w:rsidRPr="000D0A1F">
        <w:rPr>
          <w:rFonts w:ascii="Calibri" w:hAnsi="Calibri"/>
          <w:iCs/>
          <w:spacing w:val="7"/>
          <w:sz w:val="22"/>
          <w:szCs w:val="22"/>
          <w:vertAlign w:val="superscript"/>
          <w:lang w:val="en-US"/>
        </w:rPr>
        <w:t>l</w:t>
      </w:r>
      <w:r w:rsidRPr="000D0A1F">
        <w:rPr>
          <w:rFonts w:ascii="Calibri" w:hAnsi="Calibri" w:cs="Bookman Old Style"/>
          <w:iCs/>
          <w:spacing w:val="7"/>
          <w:sz w:val="28"/>
          <w:szCs w:val="28"/>
          <w:vertAlign w:val="subscript"/>
          <w:lang w:val="en-US"/>
        </w:rPr>
        <w:t>Y</w:t>
      </w:r>
      <w:r w:rsidRPr="000D0A1F">
        <w:rPr>
          <w:rFonts w:ascii="Calibri" w:hAnsi="Calibri" w:cs="Bookman Old Style"/>
          <w:iCs/>
          <w:spacing w:val="7"/>
          <w:sz w:val="22"/>
          <w:szCs w:val="22"/>
          <w:lang w:val="en-US"/>
        </w:rPr>
        <w:t xml:space="preserve">) a </w:t>
      </w:r>
      <w:r w:rsidRPr="000D0A1F">
        <w:rPr>
          <w:rFonts w:ascii="Calibri" w:hAnsi="Calibri" w:cs="Bookman Old Style"/>
          <w:spacing w:val="7"/>
          <w:sz w:val="22"/>
          <w:szCs w:val="22"/>
          <w:lang w:val="en-US"/>
        </w:rPr>
        <w:t xml:space="preserve">range of +0.886 to </w:t>
      </w:r>
      <w:r w:rsidRPr="000D0A1F">
        <w:rPr>
          <w:rFonts w:ascii="Calibri" w:hAnsi="Calibri" w:cs="Bookman Old Style"/>
          <w:iCs/>
          <w:spacing w:val="7"/>
          <w:sz w:val="22"/>
          <w:szCs w:val="22"/>
          <w:lang w:val="en-US"/>
        </w:rPr>
        <w:t xml:space="preserve">–0.886. To </w:t>
      </w:r>
      <w:r w:rsidRPr="000D0A1F">
        <w:rPr>
          <w:rFonts w:ascii="Calibri" w:hAnsi="Calibri" w:cs="Bookman Old Style"/>
          <w:spacing w:val="7"/>
          <w:sz w:val="22"/>
          <w:szCs w:val="22"/>
          <w:lang w:val="en-US"/>
        </w:rPr>
        <w:t xml:space="preserve">restore the signal excursion of the colour-difference </w:t>
      </w:r>
      <w:r w:rsidRPr="000D0A1F">
        <w:rPr>
          <w:rFonts w:ascii="Calibri" w:hAnsi="Calibri" w:cs="Bookman Old Style"/>
          <w:sz w:val="22"/>
          <w:szCs w:val="22"/>
          <w:lang w:val="en-US"/>
        </w:rPr>
        <w:t>signals to unity (i.e. +0.5 to –0.5), coefficients can be calculated as follows:</w:t>
      </w:r>
    </w:p>
    <w:p w:rsidR="000D0A1F" w:rsidRPr="000D0A1F" w:rsidRDefault="000D0A1F" w:rsidP="000D0A1F">
      <w:pPr>
        <w:widowControl w:val="0"/>
        <w:spacing w:before="72"/>
        <w:ind w:left="792" w:firstLine="576"/>
        <w:rPr>
          <w:rFonts w:ascii="Calibri" w:hAnsi="Calibri" w:cs="Bookman Old Style"/>
          <w:sz w:val="22"/>
          <w:szCs w:val="22"/>
          <w:lang w:val="en-US"/>
        </w:rPr>
      </w:pPr>
    </w:p>
    <w:p w:rsidR="000D0A1F" w:rsidRPr="000D0A1F" w:rsidRDefault="000D0A1F" w:rsidP="000D0A1F">
      <w:pPr>
        <w:widowControl w:val="0"/>
        <w:spacing w:before="72"/>
        <w:ind w:left="792" w:firstLine="576"/>
        <w:rPr>
          <w:rFonts w:ascii="Calibri" w:hAnsi="Calibri" w:cs="Bookman Old Style"/>
          <w:lang w:val="en-US"/>
        </w:rPr>
      </w:pPr>
      <w:r w:rsidRPr="000D0A1F">
        <w:rPr>
          <w:rFonts w:ascii="Calibri" w:hAnsi="Calibri" w:cs="Bookman Old Style"/>
          <w:lang w:val="en-US"/>
        </w:rPr>
        <w:t>K</w:t>
      </w:r>
      <w:r w:rsidRPr="000D0A1F">
        <w:rPr>
          <w:rFonts w:ascii="Calibri" w:hAnsi="Calibri" w:cs="Bookman Old Style"/>
          <w:vertAlign w:val="subscript"/>
          <w:lang w:val="en-US"/>
        </w:rPr>
        <w:t>R</w:t>
      </w:r>
      <w:r w:rsidRPr="000D0A1F">
        <w:rPr>
          <w:rFonts w:ascii="Calibri" w:hAnsi="Calibri" w:cs="Bookman Old Style"/>
          <w:lang w:val="en-US"/>
        </w:rPr>
        <w:t xml:space="preserve"> =</w:t>
      </w:r>
      <m:oMath>
        <m:r>
          <w:rPr>
            <w:rFonts w:ascii="Cambria Math" w:hAnsi="Calibri" w:cs="Bookman Old Style"/>
            <w:lang w:val="en-US"/>
          </w:rPr>
          <m:t xml:space="preserve"> </m:t>
        </m:r>
        <m:f>
          <m:fPr>
            <m:ctrlPr>
              <w:rPr>
                <w:rFonts w:ascii="Cambria Math" w:hAnsi="Calibri" w:cs="Bookman Old Style"/>
                <w:i/>
              </w:rPr>
            </m:ctrlPr>
          </m:fPr>
          <m:num>
            <m:eqArr>
              <m:eqArrPr>
                <m:ctrlPr>
                  <w:rPr>
                    <w:rFonts w:ascii="Cambria Math" w:hAnsi="Calibri" w:cs="Bookman Old Style"/>
                    <w:i/>
                  </w:rPr>
                </m:ctrlPr>
              </m:eqArrPr>
              <m:e>
                <m:r>
                  <w:rPr>
                    <w:rFonts w:ascii="Cambria Math" w:hAnsi="Calibri" w:cs="Bookman Old Style"/>
                    <w:lang w:val="en-US"/>
                  </w:rPr>
                  <m:t>0.5</m:t>
                </m:r>
              </m:e>
            </m:eqArr>
          </m:num>
          <m:den>
            <m:r>
              <w:rPr>
                <w:rFonts w:ascii="Cambria Math" w:hAnsi="Calibri" w:cs="Bookman Old Style"/>
                <w:lang w:val="en-US"/>
              </w:rPr>
              <m:t>0.701</m:t>
            </m:r>
          </m:den>
        </m:f>
        <m:r>
          <w:rPr>
            <w:rFonts w:ascii="Cambria Math" w:hAnsi="Calibri" w:cs="Bookman Old Style"/>
            <w:lang w:val="en-US"/>
          </w:rPr>
          <m:t xml:space="preserve"> </m:t>
        </m:r>
      </m:oMath>
      <w:r w:rsidRPr="000D0A1F">
        <w:rPr>
          <w:rFonts w:ascii="Calibri" w:hAnsi="Calibri" w:cs="Bookman Old Style"/>
          <w:lang w:val="en-US"/>
        </w:rPr>
        <w:t>= 0.713;   K</w:t>
      </w:r>
      <w:r w:rsidRPr="000D0A1F">
        <w:rPr>
          <w:rFonts w:ascii="Calibri" w:hAnsi="Calibri" w:cs="Bookman Old Style"/>
          <w:vertAlign w:val="subscript"/>
          <w:lang w:val="en-US"/>
        </w:rPr>
        <w:t>B</w:t>
      </w:r>
      <m:oMath>
        <m:r>
          <w:rPr>
            <w:rFonts w:ascii="Cambria Math" w:hAnsi="Cambria Math" w:cs="Bookman Old Style"/>
            <w:vertAlign w:val="subscript"/>
            <w:lang w:val="en-US"/>
          </w:rPr>
          <m:t xml:space="preserve"> = </m:t>
        </m:r>
        <m:f>
          <m:fPr>
            <m:ctrlPr>
              <w:rPr>
                <w:rFonts w:ascii="Cambria Math" w:hAnsi="Calibri" w:cs="Bookman Old Style"/>
                <w:i/>
              </w:rPr>
            </m:ctrlPr>
          </m:fPr>
          <m:num>
            <m:eqArr>
              <m:eqArrPr>
                <m:ctrlPr>
                  <w:rPr>
                    <w:rFonts w:ascii="Cambria Math" w:hAnsi="Calibri" w:cs="Bookman Old Style"/>
                    <w:i/>
                  </w:rPr>
                </m:ctrlPr>
              </m:eqArrPr>
              <m:e>
                <m:r>
                  <w:rPr>
                    <w:rFonts w:ascii="Cambria Math" w:hAnsi="Calibri" w:cs="Bookman Old Style"/>
                    <w:lang w:val="en-US"/>
                  </w:rPr>
                  <m:t>0.5</m:t>
                </m:r>
              </m:e>
            </m:eqArr>
          </m:num>
          <m:den>
            <m:r>
              <w:rPr>
                <w:rFonts w:ascii="Cambria Math" w:hAnsi="Calibri" w:cs="Bookman Old Style"/>
                <w:lang w:val="en-US"/>
              </w:rPr>
              <m:t>0.886</m:t>
            </m:r>
          </m:den>
        </m:f>
      </m:oMath>
      <w:r w:rsidRPr="000D0A1F">
        <w:rPr>
          <w:rFonts w:ascii="Calibri" w:hAnsi="Calibri" w:cs="Bookman Old Style"/>
          <w:lang w:val="en-US"/>
        </w:rPr>
        <w:t xml:space="preserve"> = 0.564</w:t>
      </w:r>
    </w:p>
    <w:p w:rsidR="000D0A1F" w:rsidRPr="000D0A1F" w:rsidRDefault="000D0A1F" w:rsidP="000D0A1F">
      <w:pPr>
        <w:widowControl w:val="0"/>
        <w:spacing w:before="72"/>
        <w:ind w:left="792" w:firstLine="576"/>
        <w:rPr>
          <w:rFonts w:ascii="Calibri" w:hAnsi="Calibri" w:cs="Bookman Old Style"/>
          <w:lang w:val="en-US"/>
        </w:rPr>
      </w:pPr>
    </w:p>
    <w:p w:rsidR="000D0A1F" w:rsidRPr="000D0A1F" w:rsidRDefault="000D0A1F" w:rsidP="000D0A1F">
      <w:pPr>
        <w:widowControl w:val="0"/>
        <w:spacing w:line="216" w:lineRule="auto"/>
        <w:rPr>
          <w:rFonts w:ascii="Calibri" w:hAnsi="Calibri" w:cs="Bookman Old Style"/>
          <w:sz w:val="22"/>
          <w:szCs w:val="22"/>
          <w:lang w:val="en-US"/>
        </w:rPr>
      </w:pPr>
      <w:r w:rsidRPr="000D0A1F">
        <w:rPr>
          <w:rFonts w:ascii="Calibri" w:hAnsi="Calibri" w:cs="Bookman Old Style"/>
          <w:sz w:val="22"/>
          <w:szCs w:val="22"/>
          <w:lang w:val="en-US"/>
        </w:rPr>
        <w:t>Then:</w:t>
      </w:r>
    </w:p>
    <w:p w:rsidR="000D0A1F" w:rsidRPr="000D0A1F" w:rsidRDefault="000D0A1F" w:rsidP="000D0A1F">
      <w:pPr>
        <w:widowControl w:val="0"/>
        <w:tabs>
          <w:tab w:val="right" w:pos="1931"/>
          <w:tab w:val="right" w:pos="4916"/>
        </w:tabs>
        <w:rPr>
          <w:rFonts w:ascii="Calibri" w:hAnsi="Calibri" w:cs="Bookman Old Style"/>
          <w:i/>
          <w:iCs/>
          <w:spacing w:val="4"/>
          <w:sz w:val="22"/>
          <w:szCs w:val="22"/>
          <w:lang w:val="en-US"/>
        </w:rPr>
      </w:pPr>
      <w:r w:rsidRPr="000D0A1F">
        <w:rPr>
          <w:rFonts w:ascii="Calibri" w:hAnsi="Calibri" w:cs="Bookman Old Style"/>
          <w:sz w:val="22"/>
          <w:szCs w:val="22"/>
          <w:lang w:val="en-US"/>
        </w:rPr>
        <w:tab/>
        <w:t xml:space="preserve">                           </w:t>
      </w:r>
      <w:r w:rsidRPr="000D0A1F">
        <w:rPr>
          <w:rFonts w:ascii="Calibri" w:hAnsi="Calibri" w:cs="Bookman Old Style"/>
          <w:iCs/>
          <w:spacing w:val="6"/>
          <w:sz w:val="22"/>
          <w:szCs w:val="22"/>
          <w:lang w:val="en-US"/>
        </w:rPr>
        <w:t>E'</w:t>
      </w:r>
      <w:r w:rsidRPr="000D0A1F">
        <w:rPr>
          <w:rFonts w:ascii="Calibri" w:hAnsi="Calibri" w:cs="Bookman Old Style"/>
          <w:iCs/>
          <w:spacing w:val="6"/>
          <w:vertAlign w:val="subscript"/>
          <w:lang w:val="en-US"/>
        </w:rPr>
        <w:t>CR</w:t>
      </w:r>
      <w:r w:rsidRPr="000D0A1F">
        <w:rPr>
          <w:rFonts w:ascii="Calibri" w:hAnsi="Calibri" w:cs="Bookman Old Style"/>
          <w:iCs/>
          <w:spacing w:val="6"/>
          <w:sz w:val="22"/>
          <w:szCs w:val="22"/>
          <w:lang w:val="en-US"/>
        </w:rPr>
        <w:t xml:space="preserve"> = 0</w:t>
      </w:r>
      <w:r w:rsidRPr="000D0A1F">
        <w:rPr>
          <w:rFonts w:ascii="Calibri" w:hAnsi="Calibri" w:cs="Bookman Old Style"/>
          <w:sz w:val="22"/>
          <w:szCs w:val="22"/>
          <w:lang w:val="en-US"/>
        </w:rPr>
        <w:t xml:space="preserve">.713 </w:t>
      </w:r>
      <w:r w:rsidRPr="000D0A1F">
        <w:rPr>
          <w:rFonts w:ascii="Calibri" w:hAnsi="Calibri" w:cs="Bookman Old Style"/>
          <w:iCs/>
          <w:spacing w:val="6"/>
          <w:sz w:val="22"/>
          <w:szCs w:val="22"/>
          <w:lang w:val="en-US"/>
        </w:rPr>
        <w:t>(E’</w:t>
      </w:r>
      <w:r w:rsidRPr="000D0A1F">
        <w:rPr>
          <w:rFonts w:ascii="Calibri" w:hAnsi="Calibri" w:cs="Bookman Old Style"/>
          <w:iCs/>
          <w:sz w:val="28"/>
          <w:szCs w:val="28"/>
          <w:vertAlign w:val="subscript"/>
          <w:lang w:val="en-US"/>
        </w:rPr>
        <w:t>R</w:t>
      </w:r>
      <w:r w:rsidRPr="000D0A1F">
        <w:rPr>
          <w:rFonts w:ascii="Calibri" w:hAnsi="Calibri" w:cs="Bookman Old Style"/>
          <w:iCs/>
          <w:spacing w:val="6"/>
          <w:sz w:val="22"/>
          <w:szCs w:val="22"/>
          <w:lang w:val="en-US"/>
        </w:rPr>
        <w:t xml:space="preserve"> – E'</w:t>
      </w:r>
      <w:r w:rsidRPr="000D0A1F">
        <w:rPr>
          <w:rFonts w:ascii="Calibri" w:hAnsi="Calibri" w:cs="Bookman Old Style"/>
          <w:iCs/>
          <w:spacing w:val="-2"/>
          <w:sz w:val="22"/>
          <w:szCs w:val="22"/>
          <w:lang w:val="en-US"/>
        </w:rPr>
        <w:tab/>
      </w:r>
      <w:r w:rsidRPr="000D0A1F">
        <w:rPr>
          <w:rFonts w:ascii="Calibri" w:hAnsi="Calibri" w:cs="Bookman Old Style"/>
          <w:iCs/>
          <w:spacing w:val="-2"/>
          <w:sz w:val="28"/>
          <w:szCs w:val="28"/>
          <w:vertAlign w:val="subscript"/>
          <w:lang w:val="en-US"/>
        </w:rPr>
        <w:t>Y</w:t>
      </w:r>
      <w:r w:rsidRPr="000D0A1F">
        <w:rPr>
          <w:rFonts w:ascii="Calibri" w:hAnsi="Calibri" w:cs="Bookman Old Style"/>
          <w:i/>
          <w:iCs/>
          <w:spacing w:val="-2"/>
          <w:sz w:val="28"/>
          <w:szCs w:val="28"/>
          <w:vertAlign w:val="subscript"/>
          <w:lang w:val="en-US"/>
        </w:rPr>
        <w:t xml:space="preserve"> </w:t>
      </w:r>
      <w:r w:rsidRPr="000D0A1F">
        <w:rPr>
          <w:rFonts w:ascii="Calibri" w:hAnsi="Calibri" w:cs="Bookman Old Style"/>
          <w:iCs/>
          <w:spacing w:val="-2"/>
          <w:sz w:val="28"/>
          <w:szCs w:val="28"/>
          <w:lang w:val="en-US"/>
        </w:rPr>
        <w:t>) =</w:t>
      </w:r>
      <w:r w:rsidRPr="000D0A1F">
        <w:rPr>
          <w:rFonts w:ascii="Calibri" w:hAnsi="Calibri" w:cs="Bookman Old Style"/>
          <w:i/>
          <w:iCs/>
          <w:spacing w:val="-2"/>
          <w:sz w:val="22"/>
          <w:szCs w:val="22"/>
          <w:lang w:val="en-US"/>
        </w:rPr>
        <w:t xml:space="preserve">   </w:t>
      </w:r>
      <w:r w:rsidRPr="000D0A1F">
        <w:rPr>
          <w:rFonts w:ascii="Calibri" w:hAnsi="Calibri" w:cs="Bookman Old Style"/>
          <w:iCs/>
          <w:spacing w:val="-2"/>
          <w:sz w:val="22"/>
          <w:szCs w:val="22"/>
          <w:lang w:val="en-US"/>
        </w:rPr>
        <w:t>0.5</w:t>
      </w:r>
      <w:r w:rsidRPr="000D0A1F">
        <w:rPr>
          <w:rFonts w:ascii="Calibri" w:hAnsi="Calibri" w:cs="Bookman Old Style"/>
          <w:iCs/>
          <w:spacing w:val="6"/>
          <w:sz w:val="22"/>
          <w:szCs w:val="22"/>
          <w:lang w:val="en-US"/>
        </w:rPr>
        <w:t>0</w:t>
      </w:r>
      <w:r w:rsidRPr="000D0A1F">
        <w:rPr>
          <w:rFonts w:ascii="Calibri" w:hAnsi="Calibri" w:cs="Bookman Old Style"/>
          <w:spacing w:val="-2"/>
          <w:sz w:val="22"/>
          <w:szCs w:val="22"/>
          <w:lang w:val="en-US"/>
        </w:rPr>
        <w:t>0</w:t>
      </w:r>
      <w:r w:rsidRPr="000D0A1F">
        <w:rPr>
          <w:rFonts w:ascii="Calibri" w:hAnsi="Calibri" w:cs="Bookman Old Style"/>
          <w:iCs/>
          <w:spacing w:val="4"/>
          <w:sz w:val="22"/>
          <w:szCs w:val="22"/>
          <w:lang w:val="en-US"/>
        </w:rPr>
        <w:t xml:space="preserve"> E</w:t>
      </w:r>
      <w:r w:rsidRPr="000D0A1F">
        <w:rPr>
          <w:rFonts w:ascii="Calibri" w:hAnsi="Calibri" w:cs="Bookman Old Style"/>
          <w:iCs/>
          <w:spacing w:val="-2"/>
          <w:sz w:val="28"/>
          <w:szCs w:val="28"/>
          <w:vertAlign w:val="subscript"/>
          <w:lang w:val="en-US"/>
        </w:rPr>
        <w:t>R</w:t>
      </w:r>
      <w:r w:rsidRPr="000D0A1F">
        <w:rPr>
          <w:rFonts w:ascii="Calibri" w:hAnsi="Calibri" w:cs="Bookman Old Style"/>
          <w:iCs/>
          <w:spacing w:val="-2"/>
          <w:sz w:val="22"/>
          <w:szCs w:val="22"/>
          <w:vertAlign w:val="subscript"/>
          <w:lang w:val="en-US"/>
        </w:rPr>
        <w:t xml:space="preserve"> </w:t>
      </w:r>
      <w:r w:rsidRPr="000D0A1F">
        <w:rPr>
          <w:rFonts w:ascii="Calibri" w:hAnsi="Calibri" w:cs="Bookman Old Style"/>
          <w:iCs/>
          <w:spacing w:val="-2"/>
          <w:sz w:val="22"/>
          <w:szCs w:val="22"/>
          <w:lang w:val="en-US"/>
        </w:rPr>
        <w:t>–</w:t>
      </w:r>
      <w:r w:rsidRPr="000D0A1F">
        <w:rPr>
          <w:rFonts w:ascii="Calibri" w:hAnsi="Calibri" w:cs="Bookman Old Style"/>
          <w:iCs/>
          <w:spacing w:val="-2"/>
          <w:sz w:val="22"/>
          <w:szCs w:val="22"/>
          <w:vertAlign w:val="subscript"/>
          <w:lang w:val="en-US"/>
        </w:rPr>
        <w:t xml:space="preserve"> </w:t>
      </w:r>
      <w:r w:rsidRPr="000D0A1F">
        <w:rPr>
          <w:rFonts w:ascii="Calibri" w:hAnsi="Calibri" w:cs="Bookman Old Style"/>
          <w:iCs/>
          <w:spacing w:val="4"/>
          <w:sz w:val="22"/>
          <w:szCs w:val="22"/>
          <w:lang w:val="en-US"/>
        </w:rPr>
        <w:t>0.419 E'</w:t>
      </w:r>
      <w:r w:rsidRPr="000D0A1F">
        <w:rPr>
          <w:rFonts w:ascii="Calibri" w:hAnsi="Calibri" w:cs="Bookman Old Style"/>
          <w:iCs/>
          <w:spacing w:val="4"/>
          <w:sz w:val="28"/>
          <w:szCs w:val="28"/>
          <w:vertAlign w:val="subscript"/>
          <w:lang w:val="en-US"/>
        </w:rPr>
        <w:t>G</w:t>
      </w:r>
      <w:r w:rsidRPr="000D0A1F">
        <w:rPr>
          <w:rFonts w:ascii="Calibri" w:hAnsi="Calibri" w:cs="Bookman Old Style"/>
          <w:iCs/>
          <w:spacing w:val="4"/>
          <w:sz w:val="22"/>
          <w:szCs w:val="22"/>
          <w:lang w:val="en-US"/>
        </w:rPr>
        <w:t xml:space="preserve"> – 0.081 E'</w:t>
      </w:r>
      <w:r w:rsidRPr="000D0A1F">
        <w:rPr>
          <w:rFonts w:ascii="Calibri" w:hAnsi="Calibri" w:cs="Bookman Old Style"/>
          <w:iCs/>
          <w:spacing w:val="4"/>
          <w:sz w:val="28"/>
          <w:szCs w:val="28"/>
          <w:vertAlign w:val="subscript"/>
          <w:lang w:val="en-US"/>
        </w:rPr>
        <w:t>B</w:t>
      </w:r>
    </w:p>
    <w:p w:rsidR="000D0A1F" w:rsidRPr="000D0A1F" w:rsidRDefault="000D0A1F" w:rsidP="000D0A1F">
      <w:pPr>
        <w:widowControl w:val="0"/>
        <w:spacing w:line="230" w:lineRule="auto"/>
        <w:rPr>
          <w:rFonts w:ascii="Calibri" w:hAnsi="Calibri" w:cs="Bookman Old Style"/>
          <w:sz w:val="22"/>
          <w:szCs w:val="22"/>
          <w:lang w:val="en-US"/>
        </w:rPr>
      </w:pPr>
    </w:p>
    <w:p w:rsidR="000D0A1F" w:rsidRPr="000D0A1F" w:rsidRDefault="000D0A1F" w:rsidP="000D0A1F">
      <w:pPr>
        <w:widowControl w:val="0"/>
        <w:spacing w:line="230" w:lineRule="auto"/>
        <w:rPr>
          <w:rFonts w:ascii="Calibri" w:hAnsi="Calibri" w:cs="Bookman Old Style"/>
          <w:sz w:val="22"/>
          <w:szCs w:val="22"/>
          <w:lang w:val="en-US"/>
        </w:rPr>
      </w:pPr>
      <w:r w:rsidRPr="000D0A1F">
        <w:rPr>
          <w:rFonts w:ascii="Calibri" w:hAnsi="Calibri" w:cs="Bookman Old Style"/>
          <w:sz w:val="22"/>
          <w:szCs w:val="22"/>
          <w:lang w:val="en-US"/>
        </w:rPr>
        <w:t>and:</w:t>
      </w:r>
    </w:p>
    <w:p w:rsidR="000D0A1F" w:rsidRPr="000D0A1F" w:rsidRDefault="000D0A1F" w:rsidP="000D0A1F">
      <w:pPr>
        <w:widowControl w:val="0"/>
        <w:tabs>
          <w:tab w:val="right" w:pos="3518"/>
          <w:tab w:val="left" w:pos="3854"/>
        </w:tabs>
        <w:rPr>
          <w:rFonts w:ascii="Calibri" w:hAnsi="Calibri" w:cs="Bookman Old Style"/>
          <w:iCs/>
          <w:spacing w:val="4"/>
          <w:sz w:val="22"/>
          <w:szCs w:val="22"/>
          <w:lang w:val="en-US"/>
        </w:rPr>
      </w:pPr>
      <w:r w:rsidRPr="000D0A1F">
        <w:rPr>
          <w:rFonts w:ascii="Calibri" w:hAnsi="Calibri" w:cs="Bookman Old Style"/>
          <w:sz w:val="22"/>
          <w:szCs w:val="22"/>
          <w:lang w:val="en-US"/>
        </w:rPr>
        <w:t xml:space="preserve">                          </w:t>
      </w:r>
      <w:r w:rsidRPr="000D0A1F">
        <w:rPr>
          <w:rFonts w:ascii="Calibri" w:hAnsi="Calibri" w:cs="Bookman Old Style"/>
          <w:iCs/>
          <w:spacing w:val="6"/>
          <w:sz w:val="22"/>
          <w:szCs w:val="22"/>
          <w:lang w:val="en-US"/>
        </w:rPr>
        <w:t>E’</w:t>
      </w:r>
      <w:r w:rsidRPr="000D0A1F">
        <w:rPr>
          <w:rFonts w:ascii="Calibri" w:hAnsi="Calibri" w:cs="Bookman Old Style"/>
          <w:iCs/>
          <w:spacing w:val="6"/>
          <w:vertAlign w:val="subscript"/>
          <w:lang w:val="en-US"/>
        </w:rPr>
        <w:t>CB</w:t>
      </w:r>
      <w:r w:rsidRPr="000D0A1F">
        <w:rPr>
          <w:rFonts w:ascii="Calibri" w:hAnsi="Calibri" w:cs="Bookman Old Style"/>
          <w:iCs/>
          <w:spacing w:val="6"/>
          <w:sz w:val="22"/>
          <w:szCs w:val="22"/>
          <w:lang w:val="en-US"/>
        </w:rPr>
        <w:t xml:space="preserve"> = 0.564 (E'</w:t>
      </w:r>
      <w:r w:rsidRPr="000D0A1F">
        <w:rPr>
          <w:rFonts w:ascii="Calibri" w:hAnsi="Calibri" w:cs="Bookman Old Style"/>
          <w:iCs/>
          <w:spacing w:val="6"/>
          <w:sz w:val="28"/>
          <w:szCs w:val="28"/>
          <w:vertAlign w:val="subscript"/>
          <w:lang w:val="en-US"/>
        </w:rPr>
        <w:t>B</w:t>
      </w:r>
      <w:r w:rsidRPr="000D0A1F">
        <w:rPr>
          <w:rFonts w:ascii="Calibri" w:hAnsi="Calibri" w:cs="Bookman Old Style"/>
          <w:iCs/>
          <w:spacing w:val="6"/>
          <w:sz w:val="22"/>
          <w:szCs w:val="22"/>
          <w:lang w:val="en-US"/>
        </w:rPr>
        <w:t xml:space="preserve"> - </w:t>
      </w:r>
      <w:r w:rsidRPr="000D0A1F">
        <w:rPr>
          <w:rFonts w:ascii="Calibri" w:hAnsi="Calibri" w:cs="Bookman Old Style"/>
          <w:iCs/>
          <w:spacing w:val="-2"/>
          <w:sz w:val="22"/>
          <w:szCs w:val="22"/>
          <w:lang w:val="en-US"/>
        </w:rPr>
        <w:tab/>
        <w:t>E'</w:t>
      </w:r>
      <w:r w:rsidRPr="000D0A1F">
        <w:rPr>
          <w:rFonts w:ascii="Calibri" w:hAnsi="Calibri" w:cs="Bookman Old Style"/>
          <w:iCs/>
          <w:spacing w:val="-2"/>
          <w:sz w:val="28"/>
          <w:szCs w:val="28"/>
          <w:vertAlign w:val="subscript"/>
          <w:lang w:val="en-US"/>
        </w:rPr>
        <w:t xml:space="preserve">Y </w:t>
      </w:r>
      <w:r w:rsidRPr="000D0A1F">
        <w:rPr>
          <w:rFonts w:ascii="Calibri" w:hAnsi="Calibri" w:cs="Bookman Old Style"/>
          <w:iCs/>
          <w:spacing w:val="-2"/>
          <w:sz w:val="22"/>
          <w:szCs w:val="22"/>
          <w:lang w:val="en-US"/>
        </w:rPr>
        <w:t>)   = –0.169E'</w:t>
      </w:r>
      <w:r w:rsidRPr="000D0A1F">
        <w:rPr>
          <w:rFonts w:ascii="Calibri" w:hAnsi="Calibri" w:cs="Bookman Old Style"/>
          <w:iCs/>
          <w:spacing w:val="-2"/>
          <w:sz w:val="28"/>
          <w:szCs w:val="28"/>
          <w:vertAlign w:val="subscript"/>
          <w:lang w:val="en-US"/>
        </w:rPr>
        <w:t>R</w:t>
      </w:r>
      <w:r w:rsidRPr="000D0A1F">
        <w:rPr>
          <w:rFonts w:ascii="Calibri" w:hAnsi="Calibri" w:cs="Bookman Old Style"/>
          <w:iCs/>
          <w:spacing w:val="-2"/>
          <w:sz w:val="22"/>
          <w:szCs w:val="22"/>
          <w:lang w:val="en-US"/>
        </w:rPr>
        <w:t xml:space="preserve"> –</w:t>
      </w:r>
      <w:r w:rsidRPr="000D0A1F">
        <w:rPr>
          <w:rFonts w:ascii="Calibri" w:hAnsi="Calibri" w:cs="Bookman Old Style"/>
          <w:iCs/>
          <w:spacing w:val="6"/>
          <w:sz w:val="22"/>
          <w:szCs w:val="22"/>
          <w:lang w:val="en-US"/>
        </w:rPr>
        <w:t xml:space="preserve"> </w:t>
      </w:r>
      <w:r w:rsidRPr="000D0A1F">
        <w:rPr>
          <w:rFonts w:ascii="Calibri" w:hAnsi="Calibri" w:cs="Bookman Old Style"/>
          <w:spacing w:val="-2"/>
          <w:sz w:val="22"/>
          <w:szCs w:val="22"/>
          <w:lang w:val="en-US"/>
        </w:rPr>
        <w:t xml:space="preserve">0.331 </w:t>
      </w:r>
      <w:r w:rsidRPr="000D0A1F">
        <w:rPr>
          <w:rFonts w:ascii="Calibri" w:hAnsi="Calibri" w:cs="Bookman Old Style"/>
          <w:iCs/>
          <w:spacing w:val="4"/>
          <w:sz w:val="22"/>
          <w:szCs w:val="22"/>
          <w:lang w:val="en-US"/>
        </w:rPr>
        <w:t>E</w:t>
      </w:r>
      <w:r w:rsidRPr="000D0A1F">
        <w:rPr>
          <w:rFonts w:ascii="Calibri" w:hAnsi="Calibri" w:cs="Bookman Old Style"/>
          <w:iCs/>
          <w:spacing w:val="-2"/>
          <w:sz w:val="28"/>
          <w:szCs w:val="28"/>
          <w:vertAlign w:val="subscript"/>
          <w:lang w:val="en-US"/>
        </w:rPr>
        <w:t xml:space="preserve">G </w:t>
      </w:r>
      <w:r w:rsidRPr="000D0A1F">
        <w:rPr>
          <w:rFonts w:ascii="Calibri" w:hAnsi="Calibri"/>
          <w:iCs/>
          <w:spacing w:val="40"/>
          <w:sz w:val="22"/>
          <w:szCs w:val="22"/>
          <w:lang w:val="en-US"/>
        </w:rPr>
        <w:t xml:space="preserve">+ </w:t>
      </w:r>
      <w:r w:rsidRPr="000D0A1F">
        <w:rPr>
          <w:rFonts w:ascii="Calibri" w:hAnsi="Calibri" w:cs="Bookman Old Style"/>
          <w:iCs/>
          <w:spacing w:val="4"/>
          <w:sz w:val="22"/>
          <w:szCs w:val="22"/>
          <w:lang w:val="en-US"/>
        </w:rPr>
        <w:t>0.500E'</w:t>
      </w:r>
      <w:r w:rsidRPr="000D0A1F">
        <w:rPr>
          <w:rFonts w:ascii="Calibri" w:hAnsi="Calibri" w:cs="Bookman Old Style"/>
          <w:iCs/>
          <w:spacing w:val="4"/>
          <w:sz w:val="28"/>
          <w:szCs w:val="28"/>
          <w:vertAlign w:val="subscript"/>
          <w:lang w:val="en-US"/>
        </w:rPr>
        <w:t>B</w:t>
      </w:r>
    </w:p>
    <w:p w:rsidR="000D0A1F" w:rsidRPr="000D0A1F" w:rsidRDefault="000D0A1F" w:rsidP="000D0A1F">
      <w:pPr>
        <w:widowControl w:val="0"/>
        <w:spacing w:before="216" w:line="360" w:lineRule="auto"/>
        <w:rPr>
          <w:rFonts w:ascii="Calibri" w:hAnsi="Calibri" w:cs="Bookman Old Style"/>
          <w:sz w:val="22"/>
          <w:szCs w:val="22"/>
          <w:lang w:val="en-US"/>
        </w:rPr>
      </w:pPr>
      <w:r w:rsidRPr="000D0A1F">
        <w:rPr>
          <w:rFonts w:ascii="Calibri" w:hAnsi="Calibri" w:cs="Bookman Old Style"/>
          <w:sz w:val="22"/>
          <w:szCs w:val="22"/>
          <w:lang w:val="en-US"/>
        </w:rPr>
        <w:t xml:space="preserve">where </w:t>
      </w:r>
      <w:r w:rsidRPr="000D0A1F">
        <w:rPr>
          <w:rFonts w:ascii="Calibri" w:hAnsi="Calibri"/>
          <w:iCs/>
          <w:sz w:val="22"/>
          <w:szCs w:val="22"/>
          <w:lang w:val="en-US"/>
        </w:rPr>
        <w:t>E'</w:t>
      </w:r>
      <w:r w:rsidRPr="000D0A1F">
        <w:rPr>
          <w:rFonts w:ascii="Calibri" w:hAnsi="Calibri" w:cs="Bookman Old Style"/>
          <w:iCs/>
          <w:vertAlign w:val="subscript"/>
          <w:lang w:val="en-US"/>
        </w:rPr>
        <w:t xml:space="preserve">CR  </w:t>
      </w:r>
      <w:r w:rsidRPr="000D0A1F">
        <w:rPr>
          <w:rFonts w:ascii="Calibri" w:hAnsi="Calibri" w:cs="Bookman Old Style"/>
          <w:sz w:val="22"/>
          <w:szCs w:val="22"/>
          <w:lang w:val="en-US"/>
        </w:rPr>
        <w:t xml:space="preserve">and </w:t>
      </w:r>
      <w:r w:rsidRPr="000D0A1F">
        <w:rPr>
          <w:rFonts w:ascii="Calibri" w:hAnsi="Calibri"/>
          <w:iCs/>
          <w:sz w:val="22"/>
          <w:szCs w:val="22"/>
          <w:lang w:val="en-US"/>
        </w:rPr>
        <w:t>E'</w:t>
      </w:r>
      <w:r w:rsidRPr="000D0A1F">
        <w:rPr>
          <w:rFonts w:ascii="Calibri" w:hAnsi="Calibri"/>
          <w:iCs/>
          <w:vertAlign w:val="subscript"/>
          <w:lang w:val="en-US"/>
        </w:rPr>
        <w:t>CB</w:t>
      </w:r>
      <w:r w:rsidRPr="000D0A1F">
        <w:rPr>
          <w:rFonts w:ascii="Calibri" w:hAnsi="Calibri"/>
          <w:iCs/>
          <w:sz w:val="22"/>
          <w:szCs w:val="22"/>
          <w:lang w:val="en-US"/>
        </w:rPr>
        <w:t xml:space="preserve">, </w:t>
      </w:r>
      <w:r w:rsidRPr="000D0A1F">
        <w:rPr>
          <w:rFonts w:ascii="Calibri" w:hAnsi="Calibri" w:cs="Bookman Old Style"/>
          <w:sz w:val="22"/>
          <w:szCs w:val="22"/>
          <w:lang w:val="en-US"/>
        </w:rPr>
        <w:t>are the re-normalized red and blue colour-difference signals respectively (see Notes 1 and 2).</w:t>
      </w:r>
    </w:p>
    <w:p w:rsidR="000D0A1F" w:rsidRPr="000D0A1F" w:rsidRDefault="000D0A1F" w:rsidP="000D0A1F">
      <w:pPr>
        <w:widowControl w:val="0"/>
        <w:rPr>
          <w:rFonts w:ascii="Calibri" w:hAnsi="Calibri" w:cs="Bookman Old Style"/>
          <w:sz w:val="22"/>
          <w:szCs w:val="22"/>
          <w:lang w:val="en-US"/>
        </w:rPr>
      </w:pPr>
      <w:r w:rsidRPr="000D0A1F">
        <w:rPr>
          <w:rFonts w:ascii="Calibri" w:hAnsi="Calibri"/>
          <w:iCs/>
          <w:spacing w:val="11"/>
          <w:sz w:val="22"/>
          <w:szCs w:val="22"/>
          <w:lang w:val="en-US"/>
        </w:rPr>
        <w:t xml:space="preserve">Note </w:t>
      </w:r>
      <w:r w:rsidRPr="000D0A1F">
        <w:rPr>
          <w:rFonts w:ascii="Calibri" w:hAnsi="Calibri" w:cs="Bookman Old Style"/>
          <w:iCs/>
          <w:spacing w:val="11"/>
          <w:sz w:val="22"/>
          <w:szCs w:val="22"/>
          <w:lang w:val="en-US"/>
        </w:rPr>
        <w:t xml:space="preserve">1. – </w:t>
      </w:r>
      <w:r w:rsidRPr="000D0A1F">
        <w:rPr>
          <w:rFonts w:ascii="Calibri" w:hAnsi="Calibri" w:cs="Bookman Old Style"/>
          <w:spacing w:val="11"/>
          <w:sz w:val="22"/>
          <w:szCs w:val="22"/>
          <w:lang w:val="en-US"/>
        </w:rPr>
        <w:t xml:space="preserve">The symbols </w:t>
      </w:r>
      <w:r w:rsidRPr="000D0A1F">
        <w:rPr>
          <w:rFonts w:ascii="Calibri" w:hAnsi="Calibri" w:cs="Bookman Old Style"/>
          <w:iCs/>
          <w:spacing w:val="6"/>
          <w:sz w:val="22"/>
          <w:szCs w:val="22"/>
          <w:lang w:val="en-US"/>
        </w:rPr>
        <w:t>E'</w:t>
      </w:r>
      <w:r w:rsidRPr="000D0A1F">
        <w:rPr>
          <w:rFonts w:ascii="Calibri" w:hAnsi="Calibri" w:cs="Bookman Old Style"/>
          <w:iCs/>
          <w:spacing w:val="6"/>
          <w:vertAlign w:val="subscript"/>
          <w:lang w:val="en-US"/>
        </w:rPr>
        <w:t>CR</w:t>
      </w:r>
      <w:r w:rsidRPr="000D0A1F">
        <w:rPr>
          <w:rFonts w:ascii="Calibri" w:hAnsi="Calibri" w:cs="Bookman Old Style"/>
          <w:spacing w:val="11"/>
          <w:sz w:val="22"/>
          <w:szCs w:val="22"/>
          <w:lang w:val="en-US"/>
        </w:rPr>
        <w:t xml:space="preserve"> and </w:t>
      </w:r>
      <w:r w:rsidRPr="000D0A1F">
        <w:rPr>
          <w:rFonts w:ascii="Calibri" w:hAnsi="Calibri" w:cs="Bookman Old Style"/>
          <w:iCs/>
          <w:spacing w:val="6"/>
          <w:sz w:val="22"/>
          <w:szCs w:val="22"/>
          <w:lang w:val="en-US"/>
        </w:rPr>
        <w:t>E'</w:t>
      </w:r>
      <w:r w:rsidRPr="000D0A1F">
        <w:rPr>
          <w:rFonts w:ascii="Calibri" w:hAnsi="Calibri" w:cs="Bookman Old Style"/>
          <w:iCs/>
          <w:spacing w:val="6"/>
          <w:vertAlign w:val="subscript"/>
          <w:lang w:val="en-US"/>
        </w:rPr>
        <w:t>CB</w:t>
      </w:r>
      <w:r w:rsidRPr="000D0A1F">
        <w:rPr>
          <w:rFonts w:ascii="Calibri" w:hAnsi="Calibri" w:cs="Bookman Old Style"/>
          <w:iCs/>
          <w:spacing w:val="11"/>
          <w:sz w:val="22"/>
          <w:szCs w:val="22"/>
          <w:vertAlign w:val="subscript"/>
          <w:lang w:val="en-US"/>
        </w:rPr>
        <w:t xml:space="preserve"> </w:t>
      </w:r>
      <w:r w:rsidRPr="000D0A1F">
        <w:rPr>
          <w:rFonts w:ascii="Calibri" w:hAnsi="Calibri" w:cs="Bookman Old Style"/>
          <w:spacing w:val="11"/>
          <w:sz w:val="22"/>
          <w:szCs w:val="22"/>
          <w:lang w:val="en-US"/>
        </w:rPr>
        <w:t xml:space="preserve">will be used only to designate re-normalized colour-difference signals, </w:t>
      </w:r>
      <w:r w:rsidRPr="000D0A1F">
        <w:rPr>
          <w:rFonts w:ascii="Calibri" w:hAnsi="Calibri" w:cs="Bookman Old Style"/>
          <w:spacing w:val="4"/>
          <w:sz w:val="22"/>
          <w:szCs w:val="22"/>
          <w:lang w:val="en-US"/>
        </w:rPr>
        <w:t xml:space="preserve">i.e. having the same nominal peak-to-peak amplitude as the luminance signal </w:t>
      </w:r>
      <w:r w:rsidRPr="000D0A1F">
        <w:rPr>
          <w:rFonts w:ascii="Calibri" w:hAnsi="Calibri"/>
          <w:iCs/>
          <w:spacing w:val="4"/>
          <w:sz w:val="22"/>
          <w:szCs w:val="22"/>
          <w:lang w:val="en-US"/>
        </w:rPr>
        <w:t>E</w:t>
      </w:r>
      <w:r w:rsidRPr="000D0A1F">
        <w:rPr>
          <w:rFonts w:ascii="Calibri" w:hAnsi="Calibri"/>
          <w:iCs/>
          <w:spacing w:val="4"/>
          <w:sz w:val="22"/>
          <w:szCs w:val="22"/>
          <w:vertAlign w:val="superscript"/>
          <w:lang w:val="en-US"/>
        </w:rPr>
        <w:t>l</w:t>
      </w:r>
      <w:r w:rsidRPr="000D0A1F">
        <w:rPr>
          <w:rFonts w:ascii="Calibri" w:hAnsi="Calibri" w:cs="Bookman Old Style"/>
          <w:iCs/>
          <w:spacing w:val="4"/>
          <w:vertAlign w:val="subscript"/>
          <w:lang w:val="en-US"/>
        </w:rPr>
        <w:t>Y</w:t>
      </w:r>
      <w:r w:rsidRPr="000D0A1F">
        <w:rPr>
          <w:rFonts w:ascii="Calibri" w:hAnsi="Calibri" w:cs="Bookman Old Style"/>
          <w:iCs/>
          <w:spacing w:val="4"/>
          <w:sz w:val="22"/>
          <w:szCs w:val="22"/>
          <w:lang w:val="en-US"/>
        </w:rPr>
        <w:t xml:space="preserve">, </w:t>
      </w:r>
      <w:r w:rsidRPr="000D0A1F">
        <w:rPr>
          <w:rFonts w:ascii="Calibri" w:hAnsi="Calibri" w:cs="Bookman Old Style"/>
          <w:spacing w:val="4"/>
          <w:sz w:val="22"/>
          <w:szCs w:val="22"/>
          <w:lang w:val="en-US"/>
        </w:rPr>
        <w:t xml:space="preserve">thus selected as the reference </w:t>
      </w:r>
      <w:r w:rsidRPr="000D0A1F">
        <w:rPr>
          <w:rFonts w:ascii="Calibri" w:hAnsi="Calibri" w:cs="Bookman Old Style"/>
          <w:sz w:val="22"/>
          <w:szCs w:val="22"/>
          <w:lang w:val="en-US"/>
        </w:rPr>
        <w:t>amplitude.</w:t>
      </w:r>
    </w:p>
    <w:p w:rsidR="000D0A1F" w:rsidRPr="000D0A1F" w:rsidRDefault="000D0A1F" w:rsidP="000D0A1F">
      <w:pPr>
        <w:widowControl w:val="0"/>
        <w:tabs>
          <w:tab w:val="left" w:pos="4266"/>
        </w:tabs>
        <w:spacing w:before="108" w:after="360" w:line="276" w:lineRule="auto"/>
        <w:rPr>
          <w:rFonts w:ascii="Bookman Old Style" w:hAnsi="Bookman Old Style" w:cs="Bookman Old Style"/>
          <w:sz w:val="8"/>
          <w:szCs w:val="8"/>
          <w:lang w:val="en-US"/>
        </w:rPr>
      </w:pPr>
      <w:r w:rsidRPr="000D0A1F">
        <w:rPr>
          <w:rFonts w:ascii="Calibri" w:hAnsi="Calibri"/>
          <w:iCs/>
          <w:spacing w:val="11"/>
          <w:sz w:val="22"/>
          <w:szCs w:val="22"/>
          <w:lang w:val="en-US"/>
        </w:rPr>
        <w:t xml:space="preserve">Note 2. — </w:t>
      </w:r>
      <w:r w:rsidRPr="000D0A1F">
        <w:rPr>
          <w:rFonts w:ascii="Calibri" w:hAnsi="Calibri" w:cs="Bookman Old Style"/>
          <w:spacing w:val="11"/>
          <w:sz w:val="22"/>
          <w:szCs w:val="22"/>
          <w:lang w:val="en-US"/>
        </w:rPr>
        <w:t xml:space="preserve">In the circumstances when the component signals are not normalized to a range of 1 to 0, for </w:t>
      </w:r>
      <w:r w:rsidRPr="000D0A1F">
        <w:rPr>
          <w:rFonts w:ascii="Calibri" w:hAnsi="Calibri" w:cs="Bookman Old Style"/>
          <w:spacing w:val="8"/>
          <w:sz w:val="22"/>
          <w:szCs w:val="22"/>
          <w:lang w:val="en-US"/>
        </w:rPr>
        <w:t xml:space="preserve">example, when converting from analogue component signals with unequal luminance and colour-difference </w:t>
      </w:r>
      <w:r w:rsidRPr="000D0A1F">
        <w:rPr>
          <w:rFonts w:ascii="Calibri" w:hAnsi="Calibri" w:cs="Bookman Old Style"/>
          <w:sz w:val="22"/>
          <w:szCs w:val="22"/>
          <w:lang w:val="en-US"/>
        </w:rPr>
        <w:t xml:space="preserve">amplitudes, an additional gain factor will be necessary and the gain factors </w:t>
      </w:r>
      <w:r w:rsidRPr="000D0A1F">
        <w:rPr>
          <w:rFonts w:ascii="Calibri" w:hAnsi="Calibri"/>
          <w:iCs/>
          <w:sz w:val="22"/>
          <w:szCs w:val="22"/>
          <w:lang w:val="en-US"/>
        </w:rPr>
        <w:t>K</w:t>
      </w:r>
      <w:r w:rsidRPr="000D0A1F">
        <w:rPr>
          <w:rFonts w:ascii="Calibri" w:hAnsi="Calibri"/>
          <w:iCs/>
          <w:sz w:val="28"/>
          <w:szCs w:val="28"/>
          <w:vertAlign w:val="subscript"/>
          <w:lang w:val="en-US"/>
        </w:rPr>
        <w:t>R</w:t>
      </w:r>
      <w:r w:rsidRPr="000D0A1F">
        <w:rPr>
          <w:rFonts w:ascii="Calibri" w:hAnsi="Calibri"/>
          <w:iCs/>
          <w:sz w:val="22"/>
          <w:szCs w:val="22"/>
          <w:lang w:val="en-US"/>
        </w:rPr>
        <w:t>, K</w:t>
      </w:r>
      <w:r w:rsidRPr="000D0A1F">
        <w:rPr>
          <w:rFonts w:ascii="Calibri" w:hAnsi="Calibri"/>
          <w:iCs/>
          <w:sz w:val="28"/>
          <w:szCs w:val="28"/>
          <w:vertAlign w:val="subscript"/>
          <w:lang w:val="en-US"/>
        </w:rPr>
        <w:t>B</w:t>
      </w:r>
      <w:r w:rsidRPr="000D0A1F">
        <w:rPr>
          <w:rFonts w:ascii="Calibri" w:hAnsi="Calibri"/>
          <w:iCs/>
          <w:sz w:val="22"/>
          <w:szCs w:val="22"/>
          <w:lang w:val="en-US"/>
        </w:rPr>
        <w:t xml:space="preserve"> </w:t>
      </w:r>
      <w:r w:rsidRPr="000D0A1F">
        <w:rPr>
          <w:rFonts w:ascii="Calibri" w:hAnsi="Calibri" w:cs="Bookman Old Style"/>
          <w:sz w:val="22"/>
          <w:szCs w:val="22"/>
          <w:lang w:val="en-US"/>
        </w:rPr>
        <w:t>should be modified accordingly.</w:t>
      </w:r>
      <w:r w:rsidRPr="000D0A1F">
        <w:rPr>
          <w:rFonts w:ascii="Bookman Old Style" w:hAnsi="Bookman Old Style" w:cs="Bookman Old Style"/>
          <w:sz w:val="16"/>
          <w:szCs w:val="16"/>
          <w:lang w:val="en-US"/>
        </w:rPr>
        <w:tab/>
      </w:r>
    </w:p>
    <w:p w:rsidR="000D0A1F" w:rsidRPr="00EF6893" w:rsidRDefault="000D0A1F" w:rsidP="000D0A1F">
      <w:pPr>
        <w:tabs>
          <w:tab w:val="left" w:pos="657"/>
        </w:tabs>
        <w:spacing w:line="312" w:lineRule="auto"/>
        <w:rPr>
          <w:rFonts w:ascii="Calibri" w:hAnsi="Calibri"/>
          <w:iCs/>
          <w:sz w:val="22"/>
          <w:szCs w:val="22"/>
          <w:lang w:val="en-US"/>
        </w:rPr>
      </w:pPr>
      <w:r w:rsidRPr="00EF6893">
        <w:rPr>
          <w:rFonts w:ascii="Calibri" w:hAnsi="Calibri" w:cs="Bookman Old Style"/>
          <w:sz w:val="22"/>
          <w:szCs w:val="22"/>
          <w:lang w:val="en-US"/>
        </w:rPr>
        <w:lastRenderedPageBreak/>
        <w:t>2.3</w:t>
      </w:r>
      <w:r w:rsidRPr="00EF6893">
        <w:rPr>
          <w:rFonts w:ascii="Calibri" w:hAnsi="Calibri" w:cs="Bookman Old Style"/>
          <w:sz w:val="22"/>
          <w:szCs w:val="22"/>
          <w:lang w:val="en-US"/>
        </w:rPr>
        <w:tab/>
      </w:r>
      <w:r w:rsidRPr="00EF6893">
        <w:rPr>
          <w:rFonts w:ascii="Calibri" w:hAnsi="Calibri"/>
          <w:iCs/>
          <w:sz w:val="22"/>
          <w:szCs w:val="22"/>
          <w:lang w:val="en-US"/>
        </w:rPr>
        <w:t>Quantization</w:t>
      </w:r>
    </w:p>
    <w:p w:rsidR="000D0A1F" w:rsidRPr="000D0A1F" w:rsidRDefault="000D0A1F" w:rsidP="000D0A1F">
      <w:pPr>
        <w:spacing w:before="180"/>
        <w:ind w:left="90" w:firstLine="1350"/>
        <w:rPr>
          <w:rFonts w:ascii="Calibri" w:hAnsi="Calibri" w:cs="Bookman Old Style"/>
          <w:sz w:val="22"/>
          <w:szCs w:val="22"/>
          <w:lang w:val="en-US"/>
        </w:rPr>
      </w:pPr>
      <w:r w:rsidRPr="000D0A1F">
        <w:rPr>
          <w:rFonts w:ascii="Calibri" w:hAnsi="Calibri" w:cs="Bookman Old Style"/>
          <w:spacing w:val="4"/>
          <w:sz w:val="22"/>
          <w:szCs w:val="22"/>
          <w:lang w:val="en-US"/>
        </w:rPr>
        <w:t>In the case of a uniformly-quantized 8-bit binary encoding, 2</w:t>
      </w:r>
      <w:r w:rsidRPr="000D0A1F">
        <w:rPr>
          <w:rFonts w:ascii="Calibri" w:hAnsi="Calibri" w:cs="Bookman Old Style"/>
          <w:b/>
          <w:bCs/>
          <w:iCs/>
          <w:spacing w:val="4"/>
          <w:sz w:val="22"/>
          <w:szCs w:val="22"/>
          <w:vertAlign w:val="superscript"/>
          <w:lang w:val="en-US"/>
        </w:rPr>
        <w:t>8</w:t>
      </w:r>
      <w:r w:rsidRPr="000D0A1F">
        <w:rPr>
          <w:rFonts w:ascii="Calibri" w:hAnsi="Calibri" w:cs="Bookman Old Style"/>
          <w:spacing w:val="4"/>
          <w:sz w:val="22"/>
          <w:szCs w:val="22"/>
          <w:lang w:val="en-US"/>
        </w:rPr>
        <w:t xml:space="preserve">, i.e. 256, equally spaced quantization levels </w:t>
      </w:r>
      <w:r w:rsidRPr="000D0A1F">
        <w:rPr>
          <w:rFonts w:ascii="Calibri" w:hAnsi="Calibri" w:cs="Bookman Old Style"/>
          <w:spacing w:val="7"/>
          <w:sz w:val="22"/>
          <w:szCs w:val="22"/>
          <w:lang w:val="en-US"/>
        </w:rPr>
        <w:t xml:space="preserve">are specified, so that the range of the binary numbers available is from 0000 0000 to 1111 1111 (00 to FF in </w:t>
      </w:r>
      <w:r w:rsidRPr="000D0A1F">
        <w:rPr>
          <w:rFonts w:ascii="Calibri" w:hAnsi="Calibri" w:cs="Bookman Old Style"/>
          <w:sz w:val="22"/>
          <w:szCs w:val="22"/>
          <w:lang w:val="en-US"/>
        </w:rPr>
        <w:t>hexadecimal notation), the equivalent decimal numbers being 0 to 255, inclusive.</w:t>
      </w:r>
    </w:p>
    <w:p w:rsidR="000D0A1F" w:rsidRPr="000D0A1F" w:rsidRDefault="000D0A1F" w:rsidP="000D0A1F">
      <w:pPr>
        <w:spacing w:before="144"/>
        <w:ind w:left="90" w:firstLine="1350"/>
        <w:rPr>
          <w:rFonts w:ascii="Calibri" w:hAnsi="Calibri" w:cs="Bookman Old Style"/>
          <w:sz w:val="22"/>
          <w:szCs w:val="22"/>
          <w:lang w:val="en-US"/>
        </w:rPr>
      </w:pPr>
      <w:r w:rsidRPr="000D0A1F">
        <w:rPr>
          <w:rFonts w:ascii="Calibri" w:hAnsi="Calibri" w:cs="Bookman Old Style"/>
          <w:spacing w:val="6"/>
          <w:sz w:val="22"/>
          <w:szCs w:val="22"/>
          <w:lang w:val="en-US"/>
        </w:rPr>
        <w:t xml:space="preserve">In the case of the 4 : 2 : 2 system described in this Recommendation, levels 0 and 255 are reserved for </w:t>
      </w:r>
      <w:r w:rsidRPr="000D0A1F">
        <w:rPr>
          <w:rFonts w:ascii="Calibri" w:hAnsi="Calibri" w:cs="Bookman Old Style"/>
          <w:sz w:val="22"/>
          <w:szCs w:val="22"/>
          <w:lang w:val="en-US"/>
        </w:rPr>
        <w:t>synchronization data, while levels 1 to 254 are available for video.</w:t>
      </w:r>
    </w:p>
    <w:p w:rsidR="000D0A1F" w:rsidRPr="000D0A1F" w:rsidRDefault="000D0A1F" w:rsidP="000D0A1F">
      <w:pPr>
        <w:spacing w:before="108"/>
        <w:ind w:left="90" w:firstLine="1350"/>
        <w:rPr>
          <w:rFonts w:ascii="Calibri" w:hAnsi="Calibri" w:cs="Bookman Old Style"/>
          <w:sz w:val="22"/>
          <w:szCs w:val="22"/>
          <w:lang w:val="en-US"/>
        </w:rPr>
      </w:pPr>
      <w:r w:rsidRPr="000D0A1F">
        <w:rPr>
          <w:rFonts w:ascii="Calibri" w:hAnsi="Calibri" w:cs="Bookman Old Style"/>
          <w:spacing w:val="5"/>
          <w:sz w:val="22"/>
          <w:szCs w:val="22"/>
          <w:lang w:val="en-US"/>
        </w:rPr>
        <w:t xml:space="preserve">Given that the luminance signal is to occupy only 220 levels, to provide working </w:t>
      </w:r>
      <w:r w:rsidRPr="000D0A1F">
        <w:rPr>
          <w:rStyle w:val="PlaceholderText"/>
          <w:rFonts w:ascii="Cambria Math" w:hAnsi="Cambria Math"/>
          <w:i/>
          <w:lang w:val="en-US"/>
        </w:rPr>
        <w:t>.</w:t>
      </w:r>
      <w:r w:rsidRPr="000D0A1F">
        <w:rPr>
          <w:rFonts w:ascii="Calibri" w:hAnsi="Calibri" w:cs="Bookman Old Style"/>
          <w:spacing w:val="5"/>
          <w:sz w:val="22"/>
          <w:szCs w:val="22"/>
          <w:lang w:val="en-US"/>
        </w:rPr>
        <w:t xml:space="preserve">margins, and that black </w:t>
      </w:r>
      <w:r w:rsidRPr="000D0A1F">
        <w:rPr>
          <w:rFonts w:ascii="Calibri" w:hAnsi="Calibri" w:cs="Bookman Old Style"/>
          <w:sz w:val="22"/>
          <w:szCs w:val="22"/>
          <w:lang w:val="en-US"/>
        </w:rPr>
        <w:t xml:space="preserve">is to be at level 16, the decimal value of the luminance signal, </w:t>
      </w:r>
      <w:r w:rsidRPr="000D0A1F">
        <w:rPr>
          <w:rFonts w:ascii="Calibri" w:hAnsi="Calibri"/>
          <w:i/>
          <w:iCs/>
          <w:sz w:val="22"/>
          <w:szCs w:val="22"/>
          <w:lang w:val="en-US"/>
        </w:rPr>
        <w:t xml:space="preserve">Y, </w:t>
      </w:r>
      <w:r w:rsidRPr="000D0A1F">
        <w:rPr>
          <w:rFonts w:ascii="Calibri" w:hAnsi="Calibri" w:cs="Bookman Old Style"/>
          <w:sz w:val="22"/>
          <w:szCs w:val="22"/>
          <w:lang w:val="en-US"/>
        </w:rPr>
        <w:t>prior to quantization, is:</w:t>
      </w:r>
    </w:p>
    <w:p w:rsidR="000D0A1F" w:rsidRPr="00EF6893" w:rsidRDefault="00091CE4" w:rsidP="000D0A1F">
      <w:pPr>
        <w:spacing w:before="216" w:line="300" w:lineRule="auto"/>
        <w:ind w:left="3744"/>
        <w:rPr>
          <w:rFonts w:ascii="Calibri" w:hAnsi="Calibri" w:cs="Bookman Old Style"/>
          <w:sz w:val="22"/>
          <w:szCs w:val="22"/>
          <w:lang w:val="en-US"/>
        </w:rPr>
      </w:pPr>
      <w:r w:rsidRPr="00091CE4">
        <w:rPr>
          <w:rFonts w:ascii="Calibri" w:hAnsi="Calibri" w:cs="Bookman Old Style"/>
          <w:noProof/>
          <w:sz w:val="22"/>
          <w:szCs w:val="22"/>
        </w:rPr>
        <w:pict>
          <v:shape id="_x0000_s10701" type="#_x0000_t32" style="position:absolute;left:0;text-align:left;margin-left:187.5pt;margin-top:13.2pt;width:5.25pt;height:0;z-index:251662336" o:connectortype="straight"/>
        </w:pict>
      </w:r>
      <w:r w:rsidR="000D0A1F" w:rsidRPr="00EF6893">
        <w:rPr>
          <w:rFonts w:ascii="Calibri" w:hAnsi="Calibri" w:cs="Bookman Old Style"/>
          <w:sz w:val="22"/>
          <w:szCs w:val="22"/>
          <w:lang w:val="en-US"/>
        </w:rPr>
        <w:t>Y= 219 (E'</w:t>
      </w:r>
      <w:r w:rsidR="000D0A1F" w:rsidRPr="00EF6893">
        <w:rPr>
          <w:rFonts w:ascii="Calibri" w:hAnsi="Calibri" w:cs="Bookman Old Style"/>
          <w:sz w:val="28"/>
          <w:szCs w:val="28"/>
          <w:vertAlign w:val="subscript"/>
          <w:lang w:val="en-US"/>
        </w:rPr>
        <w:t>Y</w:t>
      </w:r>
      <w:r w:rsidR="000D0A1F" w:rsidRPr="00EF6893">
        <w:rPr>
          <w:rFonts w:ascii="Calibri" w:hAnsi="Calibri" w:cs="Bookman Old Style"/>
          <w:sz w:val="22"/>
          <w:szCs w:val="22"/>
          <w:lang w:val="en-US"/>
        </w:rPr>
        <w:t xml:space="preserve">) </w:t>
      </w:r>
      <w:r w:rsidR="000D0A1F" w:rsidRPr="00EF6893">
        <w:rPr>
          <w:rFonts w:ascii="Calibri" w:hAnsi="Calibri"/>
          <w:i/>
          <w:iCs/>
          <w:sz w:val="22"/>
          <w:szCs w:val="22"/>
          <w:lang w:val="en-US"/>
        </w:rPr>
        <w:t xml:space="preserve">+ </w:t>
      </w:r>
      <w:r w:rsidR="000D0A1F" w:rsidRPr="00EF6893">
        <w:rPr>
          <w:rFonts w:ascii="Calibri" w:hAnsi="Calibri" w:cs="Bookman Old Style"/>
          <w:sz w:val="22"/>
          <w:szCs w:val="22"/>
          <w:lang w:val="en-US"/>
        </w:rPr>
        <w:t>16,</w:t>
      </w:r>
    </w:p>
    <w:p w:rsidR="000D0A1F" w:rsidRPr="000D0A1F" w:rsidRDefault="000D0A1F" w:rsidP="000D0A1F">
      <w:pPr>
        <w:spacing w:before="288" w:line="360" w:lineRule="auto"/>
        <w:rPr>
          <w:rFonts w:ascii="Calibri" w:hAnsi="Calibri" w:cs="Bookman Old Style"/>
          <w:sz w:val="22"/>
          <w:szCs w:val="22"/>
          <w:lang w:val="en-US"/>
        </w:rPr>
      </w:pPr>
      <w:r w:rsidRPr="000D0A1F">
        <w:rPr>
          <w:rFonts w:ascii="Calibri" w:hAnsi="Calibri" w:cs="Bookman Old Style"/>
          <w:sz w:val="22"/>
          <w:szCs w:val="22"/>
          <w:lang w:val="en-US"/>
        </w:rPr>
        <w:t>and the corresponding level number after quantization is the nearest integer value.</w:t>
      </w:r>
    </w:p>
    <w:p w:rsidR="000D0A1F" w:rsidRPr="000D0A1F" w:rsidRDefault="00091CE4" w:rsidP="000D0A1F">
      <w:pPr>
        <w:spacing w:before="36" w:line="316" w:lineRule="auto"/>
        <w:ind w:left="90"/>
        <w:rPr>
          <w:rFonts w:ascii="Calibri" w:hAnsi="Calibri" w:cs="Bookman Old Style"/>
          <w:sz w:val="22"/>
          <w:szCs w:val="22"/>
          <w:lang w:val="en-US"/>
        </w:rPr>
      </w:pPr>
      <w:r w:rsidRPr="00091CE4">
        <w:rPr>
          <w:rFonts w:ascii="Calibri" w:hAnsi="Calibri" w:cs="Bookman Old Style"/>
          <w:noProof/>
          <w:spacing w:val="5"/>
          <w:sz w:val="22"/>
          <w:szCs w:val="22"/>
        </w:rPr>
        <w:pict>
          <v:shape id="_x0000_s10703" type="#_x0000_t32" style="position:absolute;left:0;text-align:left;margin-left:345.75pt;margin-top:25.25pt;width:9pt;height:.05pt;flip:x;z-index:251664384" o:connectortype="straight"/>
        </w:pict>
      </w:r>
      <w:r w:rsidRPr="00091CE4">
        <w:rPr>
          <w:rFonts w:ascii="Calibri" w:hAnsi="Calibri" w:cs="Bookman Old Style"/>
          <w:noProof/>
          <w:spacing w:val="5"/>
          <w:sz w:val="22"/>
          <w:szCs w:val="22"/>
        </w:rPr>
        <w:pict>
          <v:shape id="_x0000_s10702" type="#_x0000_t32" style="position:absolute;left:0;text-align:left;margin-left:314.25pt;margin-top:25.25pt;width:9pt;height:0;z-index:251663360" o:connectortype="straight"/>
        </w:pict>
      </w:r>
      <w:r w:rsidR="000D0A1F" w:rsidRPr="000D0A1F">
        <w:rPr>
          <w:rFonts w:ascii="Calibri" w:hAnsi="Calibri" w:cs="Bookman Old Style"/>
          <w:spacing w:val="5"/>
          <w:sz w:val="22"/>
          <w:szCs w:val="22"/>
          <w:lang w:val="en-US"/>
        </w:rPr>
        <w:t xml:space="preserve">Similarly, given that the colour-difference signals are to occupy 225 levels and that the zero level is to be </w:t>
      </w:r>
      <w:r w:rsidR="000D0A1F" w:rsidRPr="000D0A1F">
        <w:rPr>
          <w:rFonts w:ascii="Calibri" w:hAnsi="Calibri" w:cs="Bookman Old Style"/>
          <w:sz w:val="22"/>
          <w:szCs w:val="22"/>
          <w:lang w:val="en-US"/>
        </w:rPr>
        <w:t xml:space="preserve">level 128, the decimal values of the colour-difference signals, </w:t>
      </w:r>
      <w:r w:rsidR="000D0A1F" w:rsidRPr="000D0A1F">
        <w:rPr>
          <w:rFonts w:ascii="Calibri" w:hAnsi="Calibri"/>
          <w:iCs/>
          <w:sz w:val="22"/>
          <w:szCs w:val="22"/>
          <w:lang w:val="en-US"/>
        </w:rPr>
        <w:t>C</w:t>
      </w:r>
      <w:r w:rsidR="000D0A1F" w:rsidRPr="000D0A1F">
        <w:rPr>
          <w:rFonts w:ascii="Calibri" w:hAnsi="Calibri"/>
          <w:iCs/>
          <w:sz w:val="22"/>
          <w:szCs w:val="22"/>
          <w:vertAlign w:val="subscript"/>
          <w:lang w:val="en-US"/>
        </w:rPr>
        <w:t>R</w:t>
      </w:r>
      <w:r w:rsidR="000D0A1F" w:rsidRPr="000D0A1F">
        <w:rPr>
          <w:rFonts w:ascii="Calibri" w:hAnsi="Calibri"/>
          <w:iCs/>
          <w:sz w:val="22"/>
          <w:szCs w:val="22"/>
          <w:lang w:val="en-US"/>
        </w:rPr>
        <w:t xml:space="preserve"> </w:t>
      </w:r>
      <w:r w:rsidR="000D0A1F" w:rsidRPr="000D0A1F">
        <w:rPr>
          <w:rFonts w:ascii="Calibri" w:hAnsi="Calibri" w:cs="Bookman Old Style"/>
          <w:sz w:val="22"/>
          <w:szCs w:val="22"/>
          <w:lang w:val="en-US"/>
        </w:rPr>
        <w:t xml:space="preserve">and </w:t>
      </w:r>
      <w:r w:rsidR="000D0A1F" w:rsidRPr="000D0A1F">
        <w:rPr>
          <w:rFonts w:ascii="Calibri" w:hAnsi="Calibri"/>
          <w:iCs/>
          <w:sz w:val="22"/>
          <w:szCs w:val="22"/>
          <w:lang w:val="en-US"/>
        </w:rPr>
        <w:t>C</w:t>
      </w:r>
      <w:r w:rsidR="000D0A1F" w:rsidRPr="000D0A1F">
        <w:rPr>
          <w:rFonts w:ascii="Calibri" w:hAnsi="Calibri"/>
          <w:iCs/>
          <w:sz w:val="28"/>
          <w:szCs w:val="28"/>
          <w:vertAlign w:val="subscript"/>
          <w:lang w:val="en-US"/>
        </w:rPr>
        <w:t>B</w:t>
      </w:r>
      <w:r w:rsidR="000D0A1F" w:rsidRPr="000D0A1F">
        <w:rPr>
          <w:rFonts w:ascii="Calibri" w:hAnsi="Calibri"/>
          <w:iCs/>
          <w:sz w:val="22"/>
          <w:szCs w:val="22"/>
          <w:lang w:val="en-US"/>
        </w:rPr>
        <w:t xml:space="preserve">, </w:t>
      </w:r>
      <w:r w:rsidR="000D0A1F" w:rsidRPr="000D0A1F">
        <w:rPr>
          <w:rFonts w:ascii="Calibri" w:hAnsi="Calibri" w:cs="Bookman Old Style"/>
          <w:sz w:val="22"/>
          <w:szCs w:val="22"/>
          <w:lang w:val="en-US"/>
        </w:rPr>
        <w:t>prior to quantization are:</w:t>
      </w:r>
    </w:p>
    <w:p w:rsidR="000D0A1F" w:rsidRPr="00EF6893" w:rsidRDefault="00091CE4" w:rsidP="000D0A1F">
      <w:pPr>
        <w:spacing w:before="36" w:line="316" w:lineRule="auto"/>
        <w:ind w:left="2250" w:firstLine="630"/>
        <w:rPr>
          <w:rFonts w:ascii="Calibri" w:hAnsi="Calibri" w:cs="Bookman Old Style"/>
          <w:sz w:val="22"/>
          <w:szCs w:val="22"/>
          <w:lang w:val="en-US"/>
        </w:rPr>
      </w:pPr>
      <w:r w:rsidRPr="00091CE4">
        <w:rPr>
          <w:rFonts w:ascii="Calibri" w:hAnsi="Calibri" w:cs="Arial Narrow"/>
          <w:iCs/>
          <w:noProof/>
          <w:spacing w:val="56"/>
          <w:sz w:val="22"/>
          <w:szCs w:val="22"/>
        </w:rPr>
        <w:pict>
          <v:shape id="_x0000_s10704" type="#_x0000_t32" style="position:absolute;left:0;text-align:left;margin-left:147.75pt;margin-top:7.6pt;width:10.5pt;height:0;z-index:251665408" o:connectortype="straight"/>
        </w:pict>
      </w:r>
      <w:r w:rsidR="000D0A1F" w:rsidRPr="000D0A1F">
        <w:rPr>
          <w:rFonts w:ascii="Calibri" w:hAnsi="Calibri" w:cs="Arial Narrow"/>
          <w:iCs/>
          <w:spacing w:val="56"/>
          <w:sz w:val="22"/>
          <w:szCs w:val="22"/>
          <w:lang w:val="en-US"/>
        </w:rPr>
        <w:t xml:space="preserve"> </w:t>
      </w:r>
      <w:r w:rsidR="000D0A1F" w:rsidRPr="00EF6893">
        <w:rPr>
          <w:rFonts w:ascii="Calibri" w:hAnsi="Calibri" w:cs="Arial Narrow"/>
          <w:iCs/>
          <w:spacing w:val="56"/>
          <w:sz w:val="22"/>
          <w:szCs w:val="22"/>
          <w:lang w:val="en-US"/>
        </w:rPr>
        <w:t>C</w:t>
      </w:r>
      <w:r w:rsidR="000D0A1F" w:rsidRPr="00EF6893">
        <w:rPr>
          <w:rFonts w:ascii="Calibri" w:hAnsi="Calibri" w:cs="Arial Narrow"/>
          <w:iCs/>
          <w:spacing w:val="56"/>
          <w:sz w:val="28"/>
          <w:szCs w:val="28"/>
          <w:vertAlign w:val="subscript"/>
          <w:lang w:val="en-US"/>
        </w:rPr>
        <w:t>R</w:t>
      </w:r>
      <w:r w:rsidR="000D0A1F" w:rsidRPr="00EF6893">
        <w:rPr>
          <w:rFonts w:ascii="Calibri" w:hAnsi="Calibri"/>
          <w:iCs/>
          <w:sz w:val="22"/>
          <w:szCs w:val="22"/>
          <w:vertAlign w:val="subscript"/>
          <w:lang w:val="en-US"/>
        </w:rPr>
        <w:t xml:space="preserve"> </w:t>
      </w:r>
      <w:r w:rsidR="000D0A1F" w:rsidRPr="00EF6893">
        <w:rPr>
          <w:rFonts w:ascii="Calibri" w:hAnsi="Calibri"/>
          <w:iCs/>
          <w:sz w:val="22"/>
          <w:szCs w:val="22"/>
          <w:lang w:val="en-US"/>
        </w:rPr>
        <w:t xml:space="preserve">= </w:t>
      </w:r>
      <w:r w:rsidR="000D0A1F" w:rsidRPr="00EF6893">
        <w:rPr>
          <w:rFonts w:ascii="Calibri" w:hAnsi="Calibri" w:cs="Bookman Old Style"/>
          <w:sz w:val="22"/>
          <w:szCs w:val="22"/>
          <w:lang w:val="en-US"/>
        </w:rPr>
        <w:t xml:space="preserve">224 [0.713 </w:t>
      </w:r>
      <w:r w:rsidR="000D0A1F" w:rsidRPr="00EF6893">
        <w:rPr>
          <w:rFonts w:ascii="Calibri" w:hAnsi="Calibri" w:cs="Courier New"/>
          <w:iCs/>
          <w:sz w:val="22"/>
          <w:szCs w:val="22"/>
          <w:lang w:val="en-US"/>
        </w:rPr>
        <w:t>(E'</w:t>
      </w:r>
      <w:r w:rsidR="000D0A1F" w:rsidRPr="00EF6893">
        <w:rPr>
          <w:rFonts w:ascii="Calibri" w:hAnsi="Calibri"/>
          <w:iCs/>
          <w:sz w:val="28"/>
          <w:szCs w:val="28"/>
          <w:vertAlign w:val="subscript"/>
          <w:lang w:val="en-US"/>
        </w:rPr>
        <w:t>R</w:t>
      </w:r>
      <w:r w:rsidR="000D0A1F" w:rsidRPr="00EF6893">
        <w:rPr>
          <w:rFonts w:ascii="Calibri" w:hAnsi="Calibri" w:cs="Courier New"/>
          <w:iCs/>
          <w:sz w:val="22"/>
          <w:szCs w:val="22"/>
          <w:lang w:val="en-US"/>
        </w:rPr>
        <w:t xml:space="preserve"> — E'</w:t>
      </w:r>
      <w:r w:rsidR="000D0A1F" w:rsidRPr="00EF6893">
        <w:rPr>
          <w:rFonts w:ascii="Calibri" w:hAnsi="Calibri" w:cs="Courier New"/>
          <w:iCs/>
          <w:sz w:val="28"/>
          <w:szCs w:val="28"/>
          <w:vertAlign w:val="subscript"/>
          <w:lang w:val="en-US"/>
        </w:rPr>
        <w:t>Y</w:t>
      </w:r>
      <w:r w:rsidR="000D0A1F" w:rsidRPr="00EF6893">
        <w:rPr>
          <w:rFonts w:ascii="Calibri" w:hAnsi="Calibri" w:cs="Courier New"/>
          <w:iCs/>
          <w:sz w:val="22"/>
          <w:szCs w:val="22"/>
          <w:lang w:val="en-US"/>
        </w:rPr>
        <w:t xml:space="preserve">)] </w:t>
      </w:r>
      <w:r w:rsidR="000D0A1F" w:rsidRPr="00EF6893">
        <w:rPr>
          <w:rFonts w:ascii="Calibri" w:hAnsi="Calibri"/>
          <w:iCs/>
          <w:sz w:val="22"/>
          <w:szCs w:val="22"/>
          <w:lang w:val="en-US"/>
        </w:rPr>
        <w:t xml:space="preserve">+ </w:t>
      </w:r>
      <w:r w:rsidR="000D0A1F" w:rsidRPr="00EF6893">
        <w:rPr>
          <w:rFonts w:ascii="Calibri" w:hAnsi="Calibri" w:cs="Bookman Old Style"/>
          <w:sz w:val="22"/>
          <w:szCs w:val="22"/>
          <w:lang w:val="en-US"/>
        </w:rPr>
        <w:t>128</w:t>
      </w:r>
    </w:p>
    <w:p w:rsidR="000D0A1F" w:rsidRPr="00EF6893" w:rsidRDefault="000D0A1F" w:rsidP="000D0A1F">
      <w:pPr>
        <w:spacing w:before="612" w:line="302" w:lineRule="auto"/>
        <w:rPr>
          <w:rFonts w:ascii="Calibri" w:hAnsi="Calibri" w:cs="Bookman Old Style"/>
          <w:sz w:val="22"/>
          <w:szCs w:val="22"/>
          <w:lang w:val="en-US"/>
        </w:rPr>
      </w:pPr>
      <w:r w:rsidRPr="00EF6893">
        <w:rPr>
          <w:rFonts w:ascii="Calibri" w:hAnsi="Calibri" w:cs="Bookman Old Style"/>
          <w:sz w:val="22"/>
          <w:szCs w:val="22"/>
          <w:lang w:val="en-US"/>
        </w:rPr>
        <w:t>and:</w:t>
      </w:r>
    </w:p>
    <w:p w:rsidR="000D0A1F" w:rsidRPr="00EF6893" w:rsidRDefault="00091CE4" w:rsidP="000D0A1F">
      <w:pPr>
        <w:spacing w:before="612" w:line="302" w:lineRule="auto"/>
        <w:rPr>
          <w:rFonts w:ascii="Calibri" w:hAnsi="Calibri" w:cs="Bookman Old Style"/>
          <w:sz w:val="22"/>
          <w:szCs w:val="22"/>
          <w:lang w:val="en-US"/>
        </w:rPr>
      </w:pPr>
      <w:r w:rsidRPr="00091CE4">
        <w:rPr>
          <w:rFonts w:ascii="Calibri" w:hAnsi="Calibri" w:cs="Bookman Old Style"/>
          <w:noProof/>
          <w:sz w:val="22"/>
          <w:szCs w:val="22"/>
        </w:rPr>
        <w:pict>
          <v:shape id="_x0000_s10705" type="#_x0000_t32" style="position:absolute;left:0;text-align:left;margin-left:143.25pt;margin-top:36.3pt;width:15pt;height:0;z-index:251666432" o:connectortype="straight"/>
        </w:pict>
      </w:r>
      <w:r w:rsidR="000D0A1F" w:rsidRPr="00EF6893">
        <w:rPr>
          <w:rFonts w:ascii="Calibri" w:hAnsi="Calibri" w:cs="Bookman Old Style"/>
          <w:sz w:val="22"/>
          <w:szCs w:val="22"/>
          <w:lang w:val="en-US"/>
        </w:rPr>
        <w:tab/>
      </w:r>
      <w:r w:rsidR="000D0A1F" w:rsidRPr="00EF6893">
        <w:rPr>
          <w:rFonts w:ascii="Calibri" w:hAnsi="Calibri" w:cs="Bookman Old Style"/>
          <w:sz w:val="22"/>
          <w:szCs w:val="22"/>
          <w:lang w:val="en-US"/>
        </w:rPr>
        <w:tab/>
      </w:r>
      <w:r w:rsidR="000D0A1F" w:rsidRPr="00EF6893">
        <w:rPr>
          <w:rFonts w:ascii="Calibri" w:hAnsi="Calibri" w:cs="Bookman Old Style"/>
          <w:sz w:val="22"/>
          <w:szCs w:val="22"/>
          <w:lang w:val="en-US"/>
        </w:rPr>
        <w:tab/>
      </w:r>
      <w:r w:rsidR="000D0A1F" w:rsidRPr="00EF6893">
        <w:rPr>
          <w:rFonts w:ascii="Calibri" w:hAnsi="Calibri" w:cs="Bookman Old Style"/>
          <w:sz w:val="22"/>
          <w:szCs w:val="22"/>
          <w:lang w:val="en-US"/>
        </w:rPr>
        <w:tab/>
        <w:t xml:space="preserve"> C</w:t>
      </w:r>
      <w:r w:rsidR="000D0A1F" w:rsidRPr="00EF6893">
        <w:rPr>
          <w:rFonts w:ascii="Calibri" w:hAnsi="Calibri" w:cs="Bookman Old Style"/>
          <w:sz w:val="28"/>
          <w:szCs w:val="28"/>
          <w:vertAlign w:val="subscript"/>
          <w:lang w:val="en-US"/>
        </w:rPr>
        <w:t>B</w:t>
      </w:r>
      <w:r w:rsidR="000D0A1F" w:rsidRPr="00EF6893">
        <w:rPr>
          <w:rFonts w:ascii="Calibri" w:hAnsi="Calibri" w:cs="Bookman Old Style"/>
          <w:sz w:val="22"/>
          <w:szCs w:val="22"/>
          <w:lang w:val="en-US"/>
        </w:rPr>
        <w:t xml:space="preserve">  = 224 [0.564 </w:t>
      </w:r>
      <w:r w:rsidR="000D0A1F" w:rsidRPr="00EF6893">
        <w:rPr>
          <w:rFonts w:ascii="Calibri" w:hAnsi="Calibri" w:cs="Courier New"/>
          <w:iCs/>
          <w:sz w:val="22"/>
          <w:szCs w:val="22"/>
          <w:lang w:val="en-US"/>
        </w:rPr>
        <w:t>(E'</w:t>
      </w:r>
      <w:r w:rsidR="000D0A1F" w:rsidRPr="00EF6893">
        <w:rPr>
          <w:rFonts w:ascii="Calibri" w:hAnsi="Calibri"/>
          <w:iCs/>
          <w:sz w:val="22"/>
          <w:szCs w:val="22"/>
          <w:vertAlign w:val="subscript"/>
          <w:lang w:val="en-US"/>
        </w:rPr>
        <w:t>B</w:t>
      </w:r>
      <w:r w:rsidR="000D0A1F" w:rsidRPr="00EF6893">
        <w:rPr>
          <w:rFonts w:ascii="Calibri" w:hAnsi="Calibri" w:cs="Courier New"/>
          <w:iCs/>
          <w:sz w:val="22"/>
          <w:szCs w:val="22"/>
          <w:lang w:val="en-US"/>
        </w:rPr>
        <w:t xml:space="preserve"> — E'</w:t>
      </w:r>
      <w:r w:rsidR="000D0A1F" w:rsidRPr="00EF6893">
        <w:rPr>
          <w:rFonts w:ascii="Calibri" w:hAnsi="Calibri" w:cs="Courier New"/>
          <w:iCs/>
          <w:sz w:val="28"/>
          <w:szCs w:val="28"/>
          <w:vertAlign w:val="subscript"/>
          <w:lang w:val="en-US"/>
        </w:rPr>
        <w:t>Y</w:t>
      </w:r>
      <w:r w:rsidR="000D0A1F" w:rsidRPr="00EF6893">
        <w:rPr>
          <w:rFonts w:ascii="Calibri" w:hAnsi="Calibri" w:cs="Courier New"/>
          <w:iCs/>
          <w:sz w:val="22"/>
          <w:szCs w:val="22"/>
          <w:lang w:val="en-US"/>
        </w:rPr>
        <w:t xml:space="preserve">)] </w:t>
      </w:r>
      <w:r w:rsidR="000D0A1F" w:rsidRPr="00EF6893">
        <w:rPr>
          <w:rFonts w:ascii="Calibri" w:hAnsi="Calibri"/>
          <w:iCs/>
          <w:sz w:val="22"/>
          <w:szCs w:val="22"/>
          <w:lang w:val="en-US"/>
        </w:rPr>
        <w:t xml:space="preserve">+ </w:t>
      </w:r>
      <w:r w:rsidR="000D0A1F" w:rsidRPr="00EF6893">
        <w:rPr>
          <w:rFonts w:ascii="Calibri" w:hAnsi="Calibri" w:cs="Bookman Old Style"/>
          <w:sz w:val="22"/>
          <w:szCs w:val="22"/>
          <w:lang w:val="en-US"/>
        </w:rPr>
        <w:t>128</w:t>
      </w:r>
    </w:p>
    <w:p w:rsidR="000D0A1F" w:rsidRPr="000D0A1F" w:rsidRDefault="000D0A1F" w:rsidP="000D0A1F">
      <w:pPr>
        <w:spacing w:before="684" w:line="297" w:lineRule="auto"/>
        <w:rPr>
          <w:rFonts w:ascii="Calibri" w:hAnsi="Calibri" w:cs="Bookman Old Style"/>
          <w:sz w:val="22"/>
          <w:szCs w:val="22"/>
          <w:lang w:val="en-US"/>
        </w:rPr>
      </w:pPr>
      <w:r w:rsidRPr="000D0A1F">
        <w:rPr>
          <w:rFonts w:ascii="Calibri" w:hAnsi="Calibri" w:cs="Bookman Old Style"/>
          <w:sz w:val="22"/>
          <w:szCs w:val="22"/>
          <w:lang w:val="en-US"/>
        </w:rPr>
        <w:t>which simplify to the following:</w:t>
      </w:r>
    </w:p>
    <w:p w:rsidR="000D0A1F" w:rsidRPr="00EF6893" w:rsidRDefault="00091CE4" w:rsidP="000D0A1F">
      <w:pPr>
        <w:spacing w:before="360" w:line="297" w:lineRule="auto"/>
        <w:ind w:left="2448" w:firstLine="432"/>
        <w:rPr>
          <w:rFonts w:ascii="Calibri" w:hAnsi="Calibri" w:cs="Bookman Old Style"/>
          <w:sz w:val="22"/>
          <w:szCs w:val="22"/>
          <w:lang w:val="en-US"/>
        </w:rPr>
      </w:pPr>
      <w:r w:rsidRPr="00091CE4">
        <w:rPr>
          <w:rFonts w:ascii="Calibri" w:hAnsi="Calibri"/>
          <w:iCs/>
          <w:noProof/>
          <w:sz w:val="22"/>
          <w:szCs w:val="22"/>
        </w:rPr>
        <w:pict>
          <v:shape id="_x0000_s10706" type="#_x0000_t32" style="position:absolute;left:0;text-align:left;margin-left:143.25pt;margin-top:24.1pt;width:9pt;height:0;z-index:251667456" o:connectortype="straight"/>
        </w:pict>
      </w:r>
      <w:r w:rsidR="000D0A1F" w:rsidRPr="00EF6893">
        <w:rPr>
          <w:rFonts w:ascii="Calibri" w:hAnsi="Calibri"/>
          <w:iCs/>
          <w:sz w:val="22"/>
          <w:szCs w:val="22"/>
          <w:lang w:val="en-US"/>
        </w:rPr>
        <w:t>C</w:t>
      </w:r>
      <w:r w:rsidR="000D0A1F" w:rsidRPr="00EF6893">
        <w:rPr>
          <w:rFonts w:ascii="Calibri" w:hAnsi="Calibri"/>
          <w:iCs/>
          <w:sz w:val="28"/>
          <w:szCs w:val="28"/>
          <w:vertAlign w:val="subscript"/>
          <w:lang w:val="en-US"/>
        </w:rPr>
        <w:t>R</w:t>
      </w:r>
      <w:r w:rsidR="000D0A1F" w:rsidRPr="00EF6893">
        <w:rPr>
          <w:rFonts w:ascii="Calibri" w:hAnsi="Calibri" w:cs="Arial Narrow"/>
          <w:iCs/>
          <w:sz w:val="22"/>
          <w:szCs w:val="22"/>
          <w:lang w:val="en-US"/>
        </w:rPr>
        <w:t xml:space="preserve">  </w:t>
      </w:r>
      <w:r w:rsidR="000D0A1F" w:rsidRPr="00EF6893">
        <w:rPr>
          <w:rFonts w:ascii="Calibri" w:hAnsi="Calibri"/>
          <w:iCs/>
          <w:sz w:val="22"/>
          <w:szCs w:val="22"/>
          <w:lang w:val="en-US"/>
        </w:rPr>
        <w:t xml:space="preserve">= </w:t>
      </w:r>
      <w:r w:rsidR="000D0A1F" w:rsidRPr="00EF6893">
        <w:rPr>
          <w:rFonts w:ascii="Calibri" w:hAnsi="Calibri" w:cs="Bookman Old Style"/>
          <w:sz w:val="22"/>
          <w:szCs w:val="22"/>
          <w:lang w:val="en-US"/>
        </w:rPr>
        <w:t xml:space="preserve">160 </w:t>
      </w:r>
      <w:r w:rsidR="000D0A1F" w:rsidRPr="00EF6893">
        <w:rPr>
          <w:rFonts w:ascii="Calibri" w:hAnsi="Calibri" w:cs="Courier New"/>
          <w:iCs/>
          <w:sz w:val="22"/>
          <w:szCs w:val="22"/>
          <w:lang w:val="en-US"/>
        </w:rPr>
        <w:t>(E'</w:t>
      </w:r>
      <w:r w:rsidR="000D0A1F" w:rsidRPr="00EF6893">
        <w:rPr>
          <w:rFonts w:ascii="Calibri" w:hAnsi="Calibri"/>
          <w:iCs/>
          <w:sz w:val="28"/>
          <w:szCs w:val="28"/>
          <w:vertAlign w:val="subscript"/>
          <w:lang w:val="en-US"/>
        </w:rPr>
        <w:t>R</w:t>
      </w:r>
      <w:r w:rsidR="000D0A1F" w:rsidRPr="00EF6893">
        <w:rPr>
          <w:rFonts w:ascii="Calibri" w:hAnsi="Calibri" w:cs="Courier New"/>
          <w:iCs/>
          <w:sz w:val="22"/>
          <w:szCs w:val="22"/>
          <w:lang w:val="en-US"/>
        </w:rPr>
        <w:t xml:space="preserve"> — E'</w:t>
      </w:r>
      <w:r w:rsidR="000D0A1F" w:rsidRPr="00EF6893">
        <w:rPr>
          <w:rFonts w:ascii="Calibri" w:hAnsi="Calibri" w:cs="Courier New"/>
          <w:iCs/>
          <w:sz w:val="28"/>
          <w:szCs w:val="28"/>
          <w:vertAlign w:val="subscript"/>
          <w:lang w:val="en-US"/>
        </w:rPr>
        <w:t>Y</w:t>
      </w:r>
      <w:r w:rsidR="000D0A1F" w:rsidRPr="00EF6893">
        <w:rPr>
          <w:rFonts w:ascii="Calibri" w:hAnsi="Calibri" w:cs="Courier New"/>
          <w:iCs/>
          <w:sz w:val="22"/>
          <w:szCs w:val="22"/>
          <w:lang w:val="en-US"/>
        </w:rPr>
        <w:t xml:space="preserve">)] </w:t>
      </w:r>
      <w:r w:rsidR="000D0A1F" w:rsidRPr="00EF6893">
        <w:rPr>
          <w:rFonts w:ascii="Calibri" w:hAnsi="Calibri"/>
          <w:iCs/>
          <w:sz w:val="22"/>
          <w:szCs w:val="22"/>
          <w:lang w:val="en-US"/>
        </w:rPr>
        <w:t xml:space="preserve">+ </w:t>
      </w:r>
      <w:r w:rsidR="000D0A1F" w:rsidRPr="00EF6893">
        <w:rPr>
          <w:rFonts w:ascii="Calibri" w:hAnsi="Calibri" w:cs="Bookman Old Style"/>
          <w:sz w:val="22"/>
          <w:szCs w:val="22"/>
          <w:lang w:val="en-US"/>
        </w:rPr>
        <w:t>128</w:t>
      </w:r>
    </w:p>
    <w:p w:rsidR="000D0A1F" w:rsidRPr="00EF6893" w:rsidRDefault="000D0A1F" w:rsidP="000D0A1F">
      <w:pPr>
        <w:spacing w:before="240" w:line="307" w:lineRule="auto"/>
        <w:rPr>
          <w:rFonts w:ascii="Calibri" w:hAnsi="Calibri" w:cs="Bookman Old Style"/>
          <w:sz w:val="22"/>
          <w:szCs w:val="22"/>
          <w:lang w:val="en-US"/>
        </w:rPr>
      </w:pPr>
      <w:r w:rsidRPr="00EF6893">
        <w:rPr>
          <w:rFonts w:ascii="Calibri" w:hAnsi="Calibri" w:cs="Bookman Old Style"/>
          <w:sz w:val="22"/>
          <w:szCs w:val="22"/>
          <w:lang w:val="en-US"/>
        </w:rPr>
        <w:t>and:</w:t>
      </w:r>
    </w:p>
    <w:p w:rsidR="000D0A1F" w:rsidRPr="00EF6893" w:rsidRDefault="00091CE4" w:rsidP="000D0A1F">
      <w:pPr>
        <w:spacing w:before="360" w:after="120" w:line="33" w:lineRule="auto"/>
        <w:ind w:left="2160" w:firstLine="720"/>
        <w:rPr>
          <w:rFonts w:ascii="Calibri" w:hAnsi="Calibri"/>
          <w:iCs/>
          <w:sz w:val="22"/>
          <w:szCs w:val="22"/>
          <w:lang w:val="en-US"/>
        </w:rPr>
      </w:pPr>
      <w:r w:rsidRPr="00091CE4">
        <w:rPr>
          <w:rFonts w:ascii="Calibri" w:hAnsi="Calibri"/>
          <w:iCs/>
          <w:noProof/>
          <w:spacing w:val="24"/>
          <w:sz w:val="22"/>
          <w:szCs w:val="22"/>
        </w:rPr>
        <w:pict>
          <v:shape id="_x0000_s10707" type="#_x0000_t32" style="position:absolute;left:0;text-align:left;margin-left:143.25pt;margin-top:12.8pt;width:9pt;height:0;z-index:251668480" o:connectortype="straight"/>
        </w:pict>
      </w:r>
      <w:r w:rsidR="000D0A1F" w:rsidRPr="00EF6893">
        <w:rPr>
          <w:rFonts w:ascii="Calibri" w:hAnsi="Calibri"/>
          <w:iCs/>
          <w:spacing w:val="24"/>
          <w:sz w:val="22"/>
          <w:szCs w:val="22"/>
          <w:lang w:val="en-US"/>
        </w:rPr>
        <w:t>C</w:t>
      </w:r>
      <w:r w:rsidR="000D0A1F" w:rsidRPr="00EF6893">
        <w:rPr>
          <w:rFonts w:ascii="Calibri" w:hAnsi="Calibri"/>
          <w:iCs/>
          <w:spacing w:val="24"/>
          <w:sz w:val="28"/>
          <w:szCs w:val="28"/>
          <w:vertAlign w:val="subscript"/>
          <w:lang w:val="en-US"/>
        </w:rPr>
        <w:t>B</w:t>
      </w:r>
      <w:r w:rsidR="000D0A1F" w:rsidRPr="00EF6893">
        <w:rPr>
          <w:rFonts w:ascii="Calibri" w:hAnsi="Calibri"/>
          <w:iCs/>
          <w:spacing w:val="19"/>
          <w:sz w:val="22"/>
          <w:szCs w:val="22"/>
          <w:vertAlign w:val="subscript"/>
          <w:lang w:val="en-US"/>
        </w:rPr>
        <w:t xml:space="preserve"> </w:t>
      </w:r>
      <w:r w:rsidR="000D0A1F" w:rsidRPr="00EF6893">
        <w:rPr>
          <w:rFonts w:ascii="Calibri" w:hAnsi="Calibri"/>
          <w:iCs/>
          <w:spacing w:val="19"/>
          <w:sz w:val="22"/>
          <w:szCs w:val="22"/>
          <w:lang w:val="en-US"/>
        </w:rPr>
        <w:t xml:space="preserve">= </w:t>
      </w:r>
      <w:r w:rsidR="000D0A1F" w:rsidRPr="00EF6893">
        <w:rPr>
          <w:rFonts w:ascii="Calibri" w:hAnsi="Calibri" w:cs="Bookman Old Style"/>
          <w:spacing w:val="19"/>
          <w:sz w:val="22"/>
          <w:szCs w:val="22"/>
          <w:lang w:val="en-US"/>
        </w:rPr>
        <w:t xml:space="preserve">126 </w:t>
      </w:r>
      <w:r w:rsidR="000D0A1F" w:rsidRPr="00EF6893">
        <w:rPr>
          <w:rFonts w:ascii="Calibri" w:hAnsi="Calibri"/>
          <w:iCs/>
          <w:spacing w:val="19"/>
          <w:sz w:val="22"/>
          <w:szCs w:val="22"/>
          <w:lang w:val="en-US"/>
        </w:rPr>
        <w:t>(E'</w:t>
      </w:r>
      <w:r w:rsidR="000D0A1F" w:rsidRPr="00EF6893">
        <w:rPr>
          <w:rFonts w:ascii="Calibri" w:hAnsi="Calibri"/>
          <w:iCs/>
          <w:spacing w:val="19"/>
          <w:sz w:val="28"/>
          <w:szCs w:val="28"/>
          <w:vertAlign w:val="subscript"/>
          <w:lang w:val="en-US"/>
        </w:rPr>
        <w:t>S</w:t>
      </w:r>
      <w:r w:rsidR="000D0A1F" w:rsidRPr="00EF6893">
        <w:rPr>
          <w:rFonts w:ascii="Calibri" w:hAnsi="Calibri"/>
          <w:iCs/>
          <w:spacing w:val="19"/>
          <w:sz w:val="22"/>
          <w:szCs w:val="22"/>
          <w:lang w:val="en-US"/>
        </w:rPr>
        <w:t xml:space="preserve"> — E'</w:t>
      </w:r>
      <w:r w:rsidR="000D0A1F" w:rsidRPr="00EF6893">
        <w:rPr>
          <w:rFonts w:ascii="Calibri" w:hAnsi="Calibri"/>
          <w:iCs/>
          <w:spacing w:val="19"/>
          <w:sz w:val="28"/>
          <w:szCs w:val="28"/>
          <w:vertAlign w:val="subscript"/>
          <w:lang w:val="en-US"/>
        </w:rPr>
        <w:t>Y</w:t>
      </w:r>
      <w:r w:rsidR="000D0A1F" w:rsidRPr="00EF6893">
        <w:rPr>
          <w:rFonts w:ascii="Calibri" w:hAnsi="Calibri"/>
          <w:iCs/>
          <w:spacing w:val="19"/>
          <w:sz w:val="22"/>
          <w:szCs w:val="22"/>
          <w:lang w:val="en-US"/>
        </w:rPr>
        <w:t xml:space="preserve">)] + </w:t>
      </w:r>
      <w:r w:rsidR="000D0A1F" w:rsidRPr="00EF6893">
        <w:rPr>
          <w:rFonts w:ascii="Calibri" w:hAnsi="Calibri" w:cs="Bookman Old Style"/>
          <w:spacing w:val="19"/>
          <w:sz w:val="22"/>
          <w:szCs w:val="22"/>
          <w:lang w:val="en-US"/>
        </w:rPr>
        <w:t>128</w:t>
      </w:r>
    </w:p>
    <w:p w:rsidR="000D0A1F" w:rsidRPr="000D0A1F" w:rsidRDefault="000D0A1F" w:rsidP="000D0A1F">
      <w:pPr>
        <w:spacing w:before="240" w:line="360" w:lineRule="auto"/>
        <w:rPr>
          <w:rFonts w:ascii="Calibri" w:hAnsi="Calibri" w:cs="Bookman Old Style"/>
          <w:sz w:val="22"/>
          <w:szCs w:val="22"/>
          <w:lang w:val="en-US"/>
        </w:rPr>
      </w:pPr>
      <w:r w:rsidRPr="000D0A1F">
        <w:rPr>
          <w:rFonts w:ascii="Calibri" w:hAnsi="Calibri" w:cs="Bookman Old Style"/>
          <w:sz w:val="22"/>
          <w:szCs w:val="22"/>
          <w:lang w:val="en-US"/>
        </w:rPr>
        <w:t>and  the corresponding level number, after quantization, is the nearest integer value.</w:t>
      </w:r>
    </w:p>
    <w:p w:rsidR="000D0A1F" w:rsidRPr="000D0A1F" w:rsidRDefault="000D0A1F" w:rsidP="000D0A1F">
      <w:pPr>
        <w:spacing w:before="36" w:line="360" w:lineRule="auto"/>
        <w:ind w:left="576"/>
        <w:rPr>
          <w:rFonts w:ascii="Calibri" w:hAnsi="Calibri"/>
          <w:iCs/>
          <w:sz w:val="22"/>
          <w:szCs w:val="22"/>
          <w:lang w:val="en-US"/>
        </w:rPr>
      </w:pPr>
      <w:r w:rsidRPr="000D0A1F">
        <w:rPr>
          <w:rFonts w:ascii="Calibri" w:hAnsi="Calibri" w:cs="Bookman Old Style"/>
          <w:sz w:val="22"/>
          <w:szCs w:val="22"/>
          <w:lang w:val="en-US"/>
        </w:rPr>
        <w:t xml:space="preserve">The digital equivalents are termed Y, </w:t>
      </w:r>
      <w:r w:rsidRPr="000D0A1F">
        <w:rPr>
          <w:rFonts w:ascii="Calibri" w:hAnsi="Calibri" w:cs="Garamond"/>
          <w:iCs/>
          <w:sz w:val="22"/>
          <w:szCs w:val="22"/>
          <w:lang w:val="en-US"/>
        </w:rPr>
        <w:t>C</w:t>
      </w:r>
      <w:r w:rsidRPr="000D0A1F">
        <w:rPr>
          <w:rFonts w:ascii="Calibri" w:hAnsi="Calibri" w:cs="Garamond"/>
          <w:iCs/>
          <w:sz w:val="28"/>
          <w:szCs w:val="28"/>
          <w:vertAlign w:val="subscript"/>
          <w:lang w:val="en-US"/>
        </w:rPr>
        <w:t>R</w:t>
      </w:r>
      <w:r w:rsidRPr="000D0A1F">
        <w:rPr>
          <w:rFonts w:ascii="Calibri" w:hAnsi="Calibri" w:cs="Garamond"/>
          <w:iCs/>
          <w:sz w:val="22"/>
          <w:szCs w:val="22"/>
          <w:lang w:val="en-US"/>
        </w:rPr>
        <w:t xml:space="preserve"> </w:t>
      </w:r>
      <w:r w:rsidRPr="000D0A1F">
        <w:rPr>
          <w:rFonts w:ascii="Calibri" w:hAnsi="Calibri" w:cs="Bookman Old Style"/>
          <w:sz w:val="22"/>
          <w:szCs w:val="22"/>
          <w:lang w:val="en-US"/>
        </w:rPr>
        <w:t xml:space="preserve">and </w:t>
      </w:r>
      <w:r w:rsidRPr="000D0A1F">
        <w:rPr>
          <w:rFonts w:ascii="Calibri" w:hAnsi="Calibri"/>
          <w:iCs/>
          <w:sz w:val="22"/>
          <w:szCs w:val="22"/>
          <w:lang w:val="en-US"/>
        </w:rPr>
        <w:t>C</w:t>
      </w:r>
      <w:r w:rsidRPr="000D0A1F">
        <w:rPr>
          <w:rFonts w:ascii="Calibri" w:hAnsi="Calibri"/>
          <w:iCs/>
          <w:sz w:val="28"/>
          <w:szCs w:val="28"/>
          <w:vertAlign w:val="subscript"/>
          <w:lang w:val="en-US"/>
        </w:rPr>
        <w:t>B</w:t>
      </w:r>
      <w:r w:rsidRPr="000D0A1F">
        <w:rPr>
          <w:rFonts w:ascii="Calibri" w:hAnsi="Calibri"/>
          <w:iCs/>
          <w:sz w:val="22"/>
          <w:szCs w:val="22"/>
          <w:lang w:val="en-US"/>
        </w:rPr>
        <w:t>.</w:t>
      </w:r>
    </w:p>
    <w:p w:rsidR="000D0A1F" w:rsidRPr="000D0A1F" w:rsidRDefault="000D0A1F" w:rsidP="00021CB4">
      <w:pPr>
        <w:keepNext/>
        <w:keepLines/>
        <w:tabs>
          <w:tab w:val="left" w:pos="660"/>
        </w:tabs>
        <w:spacing w:before="252" w:line="360" w:lineRule="auto"/>
        <w:rPr>
          <w:rFonts w:ascii="Calibri" w:hAnsi="Calibri"/>
          <w:iCs/>
          <w:sz w:val="22"/>
          <w:szCs w:val="22"/>
          <w:lang w:val="en-US"/>
        </w:rPr>
      </w:pPr>
      <w:r w:rsidRPr="000D0A1F">
        <w:rPr>
          <w:rFonts w:ascii="Calibri" w:hAnsi="Calibri" w:cs="Bookman Old Style"/>
          <w:sz w:val="22"/>
          <w:szCs w:val="22"/>
          <w:lang w:val="en-US"/>
        </w:rPr>
        <w:lastRenderedPageBreak/>
        <w:t>2.4</w:t>
      </w:r>
      <w:r w:rsidRPr="000D0A1F">
        <w:rPr>
          <w:rFonts w:ascii="Calibri" w:hAnsi="Calibri" w:cs="Bookman Old Style"/>
          <w:sz w:val="22"/>
          <w:szCs w:val="22"/>
          <w:lang w:val="en-US"/>
        </w:rPr>
        <w:tab/>
      </w:r>
      <w:r w:rsidRPr="000D0A1F">
        <w:rPr>
          <w:rFonts w:ascii="Calibri" w:hAnsi="Calibri"/>
          <w:iCs/>
          <w:sz w:val="22"/>
          <w:szCs w:val="22"/>
          <w:lang w:val="en-US"/>
        </w:rPr>
        <w:t xml:space="preserve">Construction </w:t>
      </w:r>
      <w:r w:rsidRPr="000D0A1F">
        <w:rPr>
          <w:rFonts w:ascii="Calibri" w:hAnsi="Calibri" w:cs="Tahoma"/>
          <w:iCs/>
          <w:sz w:val="22"/>
          <w:szCs w:val="22"/>
          <w:lang w:val="en-US"/>
        </w:rPr>
        <w:t xml:space="preserve">of </w:t>
      </w:r>
      <w:r w:rsidRPr="000D0A1F">
        <w:rPr>
          <w:rFonts w:ascii="Calibri" w:hAnsi="Calibri" w:cs="Arial Narrow"/>
          <w:iCs/>
          <w:sz w:val="22"/>
          <w:szCs w:val="22"/>
          <w:lang w:val="en-US"/>
        </w:rPr>
        <w:t>Y, C</w:t>
      </w:r>
      <w:r w:rsidRPr="000D0A1F">
        <w:rPr>
          <w:rFonts w:ascii="Calibri" w:hAnsi="Calibri" w:cs="Arial Narrow"/>
          <w:iCs/>
          <w:sz w:val="28"/>
          <w:szCs w:val="28"/>
          <w:vertAlign w:val="subscript"/>
          <w:lang w:val="en-US"/>
        </w:rPr>
        <w:t>R</w:t>
      </w:r>
      <w:r w:rsidRPr="000D0A1F">
        <w:rPr>
          <w:rFonts w:ascii="Calibri" w:hAnsi="Calibri" w:cs="Arial Narrow"/>
          <w:iCs/>
          <w:sz w:val="22"/>
          <w:szCs w:val="22"/>
          <w:lang w:val="en-US"/>
        </w:rPr>
        <w:t xml:space="preserve">, </w:t>
      </w:r>
      <w:r w:rsidRPr="000D0A1F">
        <w:rPr>
          <w:rFonts w:ascii="Calibri" w:hAnsi="Calibri"/>
          <w:iCs/>
          <w:sz w:val="22"/>
          <w:szCs w:val="22"/>
          <w:lang w:val="en-US"/>
        </w:rPr>
        <w:t>C</w:t>
      </w:r>
      <w:r w:rsidRPr="000D0A1F">
        <w:rPr>
          <w:rFonts w:ascii="Calibri" w:hAnsi="Calibri"/>
          <w:iCs/>
          <w:sz w:val="28"/>
          <w:szCs w:val="28"/>
          <w:vertAlign w:val="subscript"/>
          <w:lang w:val="en-US"/>
        </w:rPr>
        <w:t>B</w:t>
      </w:r>
      <w:r w:rsidRPr="000D0A1F">
        <w:rPr>
          <w:rFonts w:ascii="Calibri" w:hAnsi="Calibri"/>
          <w:iCs/>
          <w:sz w:val="22"/>
          <w:szCs w:val="22"/>
          <w:lang w:val="en-US"/>
        </w:rPr>
        <w:t xml:space="preserve"> via quantization </w:t>
      </w:r>
      <w:r w:rsidRPr="000D0A1F">
        <w:rPr>
          <w:rFonts w:ascii="Calibri" w:hAnsi="Calibri" w:cs="Tahoma"/>
          <w:iCs/>
          <w:sz w:val="22"/>
          <w:szCs w:val="22"/>
          <w:lang w:val="en-US"/>
        </w:rPr>
        <w:t xml:space="preserve">of </w:t>
      </w:r>
      <w:r w:rsidRPr="000D0A1F">
        <w:rPr>
          <w:rFonts w:ascii="Calibri" w:hAnsi="Calibri"/>
          <w:iCs/>
          <w:sz w:val="22"/>
          <w:szCs w:val="22"/>
          <w:lang w:val="en-US"/>
        </w:rPr>
        <w:t>E'</w:t>
      </w:r>
      <w:r w:rsidRPr="000D0A1F">
        <w:rPr>
          <w:rFonts w:ascii="Calibri" w:hAnsi="Calibri"/>
          <w:iCs/>
          <w:sz w:val="28"/>
          <w:szCs w:val="28"/>
          <w:vertAlign w:val="subscript"/>
          <w:lang w:val="en-US"/>
        </w:rPr>
        <w:t>R</w:t>
      </w:r>
      <w:r w:rsidRPr="000D0A1F">
        <w:rPr>
          <w:rFonts w:ascii="Calibri" w:hAnsi="Calibri"/>
          <w:iCs/>
          <w:sz w:val="22"/>
          <w:szCs w:val="22"/>
          <w:lang w:val="en-US"/>
        </w:rPr>
        <w:t>, E</w:t>
      </w:r>
      <w:r w:rsidRPr="000D0A1F">
        <w:rPr>
          <w:rFonts w:ascii="Calibri" w:hAnsi="Calibri"/>
          <w:iCs/>
          <w:sz w:val="28"/>
          <w:szCs w:val="28"/>
          <w:vertAlign w:val="subscript"/>
          <w:lang w:val="en-US"/>
        </w:rPr>
        <w:t>G</w:t>
      </w:r>
      <w:r w:rsidRPr="000D0A1F">
        <w:rPr>
          <w:rFonts w:ascii="Calibri" w:hAnsi="Calibri"/>
          <w:iCs/>
          <w:sz w:val="22"/>
          <w:szCs w:val="22"/>
          <w:lang w:val="en-US"/>
        </w:rPr>
        <w:t>,</w:t>
      </w:r>
      <w:r w:rsidRPr="000D0A1F">
        <w:rPr>
          <w:rFonts w:ascii="Calibri" w:hAnsi="Calibri"/>
          <w:iCs/>
          <w:sz w:val="22"/>
          <w:szCs w:val="22"/>
          <w:vertAlign w:val="subscript"/>
          <w:lang w:val="en-US"/>
        </w:rPr>
        <w:t xml:space="preserve"> </w:t>
      </w:r>
      <w:r w:rsidRPr="000D0A1F">
        <w:rPr>
          <w:rFonts w:ascii="Calibri" w:hAnsi="Calibri"/>
          <w:iCs/>
          <w:sz w:val="22"/>
          <w:szCs w:val="22"/>
          <w:lang w:val="en-US"/>
        </w:rPr>
        <w:t>E'</w:t>
      </w:r>
      <w:r w:rsidRPr="000D0A1F">
        <w:rPr>
          <w:rFonts w:ascii="Calibri" w:hAnsi="Calibri"/>
          <w:iCs/>
          <w:sz w:val="28"/>
          <w:szCs w:val="28"/>
          <w:vertAlign w:val="subscript"/>
          <w:lang w:val="en-US"/>
        </w:rPr>
        <w:t>B</w:t>
      </w:r>
    </w:p>
    <w:p w:rsidR="000D0A1F" w:rsidRPr="000D0A1F" w:rsidRDefault="000D0A1F" w:rsidP="00021CB4">
      <w:pPr>
        <w:keepNext/>
        <w:keepLines/>
        <w:spacing w:before="144" w:line="266" w:lineRule="auto"/>
        <w:ind w:firstLine="576"/>
        <w:rPr>
          <w:rFonts w:ascii="Calibri" w:hAnsi="Calibri" w:cs="Bookman Old Style"/>
          <w:sz w:val="22"/>
          <w:szCs w:val="22"/>
          <w:lang w:val="en-US"/>
        </w:rPr>
      </w:pPr>
      <w:r w:rsidRPr="000D0A1F">
        <w:rPr>
          <w:rFonts w:ascii="Calibri" w:hAnsi="Calibri" w:cs="Bookman Old Style"/>
          <w:spacing w:val="5"/>
          <w:sz w:val="22"/>
          <w:szCs w:val="22"/>
          <w:lang w:val="en-US"/>
        </w:rPr>
        <w:t xml:space="preserve">In the case where the components are derived directly from the gamma pre-corrected component signals </w:t>
      </w:r>
      <w:r w:rsidRPr="000D0A1F">
        <w:rPr>
          <w:rFonts w:ascii="Calibri" w:hAnsi="Calibri"/>
          <w:iCs/>
          <w:sz w:val="22"/>
          <w:szCs w:val="22"/>
          <w:lang w:val="en-US"/>
        </w:rPr>
        <w:t>E'</w:t>
      </w:r>
      <w:r w:rsidRPr="000D0A1F">
        <w:rPr>
          <w:rFonts w:ascii="Calibri" w:hAnsi="Calibri"/>
          <w:iCs/>
          <w:sz w:val="28"/>
          <w:szCs w:val="28"/>
          <w:vertAlign w:val="subscript"/>
          <w:lang w:val="en-US"/>
        </w:rPr>
        <w:t>R</w:t>
      </w:r>
      <w:r w:rsidRPr="000D0A1F">
        <w:rPr>
          <w:rFonts w:ascii="Calibri" w:hAnsi="Calibri"/>
          <w:iCs/>
          <w:sz w:val="22"/>
          <w:szCs w:val="22"/>
          <w:lang w:val="en-US"/>
        </w:rPr>
        <w:t xml:space="preserve">, </w:t>
      </w:r>
      <w:r w:rsidRPr="000D0A1F">
        <w:rPr>
          <w:rFonts w:ascii="Calibri" w:hAnsi="Calibri" w:cs="Courier New"/>
          <w:b/>
          <w:bCs/>
          <w:iCs/>
          <w:sz w:val="22"/>
          <w:szCs w:val="22"/>
          <w:lang w:val="en-US"/>
        </w:rPr>
        <w:t>E</w:t>
      </w:r>
      <w:r w:rsidRPr="000D0A1F">
        <w:rPr>
          <w:rFonts w:ascii="Calibri" w:hAnsi="Calibri"/>
          <w:iCs/>
          <w:sz w:val="28"/>
          <w:szCs w:val="28"/>
          <w:vertAlign w:val="subscript"/>
          <w:lang w:val="en-US"/>
        </w:rPr>
        <w:t>G</w:t>
      </w:r>
      <w:r w:rsidRPr="000D0A1F">
        <w:rPr>
          <w:rFonts w:ascii="Calibri" w:hAnsi="Calibri"/>
          <w:iCs/>
          <w:sz w:val="22"/>
          <w:szCs w:val="22"/>
          <w:lang w:val="en-US"/>
        </w:rPr>
        <w:t>,</w:t>
      </w:r>
      <w:r w:rsidRPr="000D0A1F">
        <w:rPr>
          <w:rFonts w:ascii="Calibri" w:hAnsi="Calibri"/>
          <w:iCs/>
          <w:sz w:val="22"/>
          <w:szCs w:val="22"/>
          <w:vertAlign w:val="subscript"/>
          <w:lang w:val="en-US"/>
        </w:rPr>
        <w:t xml:space="preserve"> </w:t>
      </w:r>
      <w:r w:rsidRPr="000D0A1F">
        <w:rPr>
          <w:rFonts w:ascii="Calibri" w:hAnsi="Calibri"/>
          <w:iCs/>
          <w:sz w:val="22"/>
          <w:szCs w:val="22"/>
          <w:lang w:val="en-US"/>
        </w:rPr>
        <w:t>E'</w:t>
      </w:r>
      <w:r w:rsidRPr="000D0A1F">
        <w:rPr>
          <w:rFonts w:ascii="Calibri" w:hAnsi="Calibri"/>
          <w:iCs/>
          <w:sz w:val="28"/>
          <w:szCs w:val="28"/>
          <w:vertAlign w:val="subscript"/>
          <w:lang w:val="en-US"/>
        </w:rPr>
        <w:t>B</w:t>
      </w:r>
      <w:r w:rsidRPr="000D0A1F">
        <w:rPr>
          <w:rFonts w:ascii="Calibri" w:hAnsi="Calibri"/>
          <w:iCs/>
          <w:sz w:val="22"/>
          <w:szCs w:val="22"/>
          <w:lang w:val="en-US"/>
        </w:rPr>
        <w:t xml:space="preserve">, </w:t>
      </w:r>
      <w:r w:rsidRPr="000D0A1F">
        <w:rPr>
          <w:rFonts w:ascii="Calibri" w:hAnsi="Calibri" w:cs="Bookman Old Style"/>
          <w:sz w:val="22"/>
          <w:szCs w:val="22"/>
          <w:lang w:val="en-US"/>
        </w:rPr>
        <w:t>or directly generated in digital form, then the quantization and encoding shall be equivalent to:</w:t>
      </w:r>
    </w:p>
    <w:p w:rsidR="000D0A1F" w:rsidRPr="00F94AE3" w:rsidRDefault="000D0A1F" w:rsidP="00021CB4">
      <w:pPr>
        <w:pStyle w:val="Equation"/>
        <w:keepNext/>
        <w:keepLines/>
        <w:tabs>
          <w:tab w:val="clear" w:pos="794"/>
          <w:tab w:val="left" w:pos="2880"/>
        </w:tabs>
      </w:pPr>
      <w:r w:rsidRPr="000D0A1F">
        <w:rPr>
          <w:rFonts w:ascii="Calibri" w:hAnsi="Calibri" w:cs="Bookman Old Style"/>
          <w:szCs w:val="22"/>
          <w:lang w:val="en-US"/>
        </w:rPr>
        <w:tab/>
      </w:r>
      <w:r w:rsidR="00091CE4" w:rsidRPr="00F94AE3">
        <w:fldChar w:fldCharType="begin"/>
      </w:r>
      <w:r w:rsidRPr="00F94AE3">
        <w:instrText>eq E</w:instrText>
      </w:r>
      <w:r w:rsidRPr="00F94AE3">
        <w:rPr>
          <w:position w:val="-6"/>
          <w:sz w:val="18"/>
        </w:rPr>
        <w:instrText>R</w:instrText>
      </w:r>
      <w:r w:rsidRPr="00F94AE3">
        <w:rPr>
          <w:position w:val="-10"/>
          <w:sz w:val="14"/>
        </w:rPr>
        <w:instrText>D</w:instrText>
      </w:r>
      <w:r w:rsidRPr="00F94AE3">
        <w:instrText>\d\ba10()</w:instrText>
      </w:r>
      <w:r w:rsidRPr="00F94AE3">
        <w:rPr>
          <w:rFonts w:ascii="Symbol" w:hAnsi="Symbol"/>
        </w:rPr>
        <w:instrText>¢</w:instrText>
      </w:r>
      <w:r w:rsidRPr="00F94AE3">
        <w:rPr>
          <w:position w:val="6"/>
        </w:rPr>
        <w:instrText xml:space="preserve">    </w:instrText>
      </w:r>
      <w:r w:rsidRPr="00F94AE3">
        <w:instrText xml:space="preserve">(in digital form)  </w:instrText>
      </w:r>
      <w:r w:rsidRPr="00F94AE3">
        <w:rPr>
          <w:rFonts w:ascii="Symbol" w:hAnsi="Symbol"/>
        </w:rPr>
        <w:instrText>=</w:instrText>
      </w:r>
      <w:r w:rsidRPr="00F94AE3">
        <w:instrText xml:space="preserve">  int (219 E</w:instrText>
      </w:r>
      <w:r w:rsidRPr="00F94AE3">
        <w:rPr>
          <w:position w:val="-7"/>
          <w:sz w:val="18"/>
        </w:rPr>
        <w:instrText>R</w:instrText>
      </w:r>
      <w:r w:rsidRPr="00F94AE3">
        <w:instrText>\d\ba5()</w:instrText>
      </w:r>
      <w:r w:rsidRPr="00F94AE3">
        <w:rPr>
          <w:rFonts w:ascii="Symbol" w:hAnsi="Symbol"/>
        </w:rPr>
        <w:instrText xml:space="preserve">¢ </w:instrText>
      </w:r>
      <w:r w:rsidRPr="00F94AE3">
        <w:instrText xml:space="preserve">)  </w:instrText>
      </w:r>
      <w:r w:rsidRPr="00F94AE3">
        <w:rPr>
          <w:rFonts w:ascii="Symbol" w:hAnsi="Symbol"/>
        </w:rPr>
        <w:instrText>+</w:instrText>
      </w:r>
      <w:r w:rsidRPr="00F94AE3">
        <w:instrText xml:space="preserve">  16</w:instrText>
      </w:r>
      <w:r w:rsidR="00091CE4" w:rsidRPr="00F94AE3">
        <w:fldChar w:fldCharType="end"/>
      </w:r>
    </w:p>
    <w:p w:rsidR="000D0A1F" w:rsidRPr="00F94AE3" w:rsidRDefault="000D0A1F" w:rsidP="000D0A1F">
      <w:pPr>
        <w:pStyle w:val="Equation"/>
      </w:pPr>
      <w:r w:rsidRPr="00F94AE3">
        <w:tab/>
      </w:r>
      <w:r w:rsidRPr="00F94AE3">
        <w:tab/>
      </w:r>
      <w:r w:rsidR="00091CE4" w:rsidRPr="00F94AE3">
        <w:fldChar w:fldCharType="begin"/>
      </w:r>
      <w:r w:rsidRPr="00F94AE3">
        <w:instrText>eq E</w:instrText>
      </w:r>
      <w:r w:rsidRPr="00F94AE3">
        <w:rPr>
          <w:position w:val="-6"/>
          <w:sz w:val="18"/>
        </w:rPr>
        <w:instrText>G</w:instrText>
      </w:r>
      <w:r w:rsidRPr="00F94AE3">
        <w:rPr>
          <w:position w:val="-10"/>
          <w:sz w:val="14"/>
        </w:rPr>
        <w:instrText>D</w:instrText>
      </w:r>
      <w:r w:rsidRPr="00F94AE3">
        <w:instrText>\d\ba10()</w:instrText>
      </w:r>
      <w:r w:rsidRPr="00F94AE3">
        <w:rPr>
          <w:rFonts w:ascii="Symbol" w:hAnsi="Symbol"/>
        </w:rPr>
        <w:instrText>¢</w:instrText>
      </w:r>
      <w:r w:rsidRPr="00F94AE3">
        <w:rPr>
          <w:position w:val="6"/>
        </w:rPr>
        <w:instrText xml:space="preserve">    </w:instrText>
      </w:r>
      <w:r w:rsidRPr="00F94AE3">
        <w:instrText xml:space="preserve">(in digital form)  </w:instrText>
      </w:r>
      <w:r w:rsidRPr="00F94AE3">
        <w:rPr>
          <w:rFonts w:ascii="Symbol" w:hAnsi="Symbol"/>
        </w:rPr>
        <w:instrText>=</w:instrText>
      </w:r>
      <w:r w:rsidRPr="00F94AE3">
        <w:instrText xml:space="preserve">  int (219 E</w:instrText>
      </w:r>
      <w:r w:rsidRPr="00F94AE3">
        <w:rPr>
          <w:position w:val="-7"/>
          <w:sz w:val="18"/>
        </w:rPr>
        <w:instrText>G</w:instrText>
      </w:r>
      <w:r w:rsidRPr="00F94AE3">
        <w:instrText>\d\ba6()</w:instrText>
      </w:r>
      <w:r w:rsidRPr="00F94AE3">
        <w:rPr>
          <w:rFonts w:ascii="Symbol" w:hAnsi="Symbol"/>
        </w:rPr>
        <w:instrText>¢</w:instrText>
      </w:r>
      <w:r w:rsidRPr="00F94AE3">
        <w:rPr>
          <w:sz w:val="26"/>
        </w:rPr>
        <w:instrText xml:space="preserve"> </w:instrText>
      </w:r>
      <w:r w:rsidRPr="00F94AE3">
        <w:instrText xml:space="preserve">)  </w:instrText>
      </w:r>
      <w:r w:rsidRPr="00F94AE3">
        <w:rPr>
          <w:rFonts w:ascii="Symbol" w:hAnsi="Symbol"/>
        </w:rPr>
        <w:instrText>+</w:instrText>
      </w:r>
      <w:r w:rsidRPr="00F94AE3">
        <w:instrText xml:space="preserve">  16</w:instrText>
      </w:r>
      <w:r w:rsidR="00091CE4" w:rsidRPr="00F94AE3">
        <w:fldChar w:fldCharType="end"/>
      </w:r>
    </w:p>
    <w:p w:rsidR="000D0A1F" w:rsidRPr="00F94AE3" w:rsidRDefault="000D0A1F" w:rsidP="000D0A1F">
      <w:pPr>
        <w:pStyle w:val="Equation"/>
      </w:pPr>
      <w:r w:rsidRPr="00F94AE3">
        <w:tab/>
      </w:r>
      <w:r w:rsidRPr="00F94AE3">
        <w:tab/>
      </w:r>
      <w:r w:rsidR="00091CE4" w:rsidRPr="00F94AE3">
        <w:fldChar w:fldCharType="begin"/>
      </w:r>
      <w:r w:rsidRPr="00F94AE3">
        <w:instrText>eq E</w:instrText>
      </w:r>
      <w:r w:rsidRPr="00F94AE3">
        <w:rPr>
          <w:position w:val="-6"/>
          <w:sz w:val="18"/>
        </w:rPr>
        <w:instrText>B</w:instrText>
      </w:r>
      <w:r w:rsidRPr="00F94AE3">
        <w:rPr>
          <w:position w:val="-10"/>
          <w:sz w:val="14"/>
        </w:rPr>
        <w:instrText>D</w:instrText>
      </w:r>
      <w:r w:rsidRPr="00F94AE3">
        <w:instrText>\d\ba10()</w:instrText>
      </w:r>
      <w:r w:rsidRPr="00F94AE3">
        <w:rPr>
          <w:rFonts w:ascii="Symbol" w:hAnsi="Symbol"/>
        </w:rPr>
        <w:instrText>¢</w:instrText>
      </w:r>
      <w:r w:rsidRPr="00F94AE3">
        <w:rPr>
          <w:position w:val="6"/>
        </w:rPr>
        <w:instrText xml:space="preserve">    </w:instrText>
      </w:r>
      <w:r w:rsidRPr="00F94AE3">
        <w:instrText xml:space="preserve">(in digital form)  </w:instrText>
      </w:r>
      <w:r w:rsidRPr="00F94AE3">
        <w:rPr>
          <w:rFonts w:ascii="Symbol" w:hAnsi="Symbol"/>
        </w:rPr>
        <w:instrText>=</w:instrText>
      </w:r>
      <w:r w:rsidRPr="00F94AE3">
        <w:instrText xml:space="preserve">  int (219 E</w:instrText>
      </w:r>
      <w:r w:rsidRPr="00F94AE3">
        <w:rPr>
          <w:position w:val="-7"/>
          <w:sz w:val="18"/>
        </w:rPr>
        <w:instrText>B</w:instrText>
      </w:r>
      <w:r w:rsidRPr="00F94AE3">
        <w:instrText>\d\ba5()</w:instrText>
      </w:r>
      <w:r w:rsidRPr="00F94AE3">
        <w:rPr>
          <w:rFonts w:ascii="Symbol" w:hAnsi="Symbol"/>
        </w:rPr>
        <w:instrText xml:space="preserve">¢ </w:instrText>
      </w:r>
      <w:r w:rsidRPr="00F94AE3">
        <w:instrText xml:space="preserve">)  </w:instrText>
      </w:r>
      <w:r w:rsidRPr="00F94AE3">
        <w:rPr>
          <w:rFonts w:ascii="Symbol" w:hAnsi="Symbol"/>
        </w:rPr>
        <w:instrText>+</w:instrText>
      </w:r>
      <w:r w:rsidRPr="00F94AE3">
        <w:instrText xml:space="preserve">  16</w:instrText>
      </w:r>
      <w:r w:rsidR="00091CE4" w:rsidRPr="00F94AE3">
        <w:fldChar w:fldCharType="end"/>
      </w:r>
    </w:p>
    <w:p w:rsidR="00A9165E" w:rsidRDefault="00A9165E" w:rsidP="00A9165E">
      <w:pPr>
        <w:tabs>
          <w:tab w:val="right" w:pos="4659"/>
          <w:tab w:val="left" w:pos="4940"/>
        </w:tabs>
        <w:spacing w:before="72" w:line="314" w:lineRule="auto"/>
        <w:rPr>
          <w:rFonts w:ascii="Calibri" w:hAnsi="Calibri" w:cs="Bookman Old Style"/>
          <w:sz w:val="22"/>
          <w:szCs w:val="22"/>
        </w:rPr>
      </w:pPr>
      <w:r w:rsidRPr="00B470EC">
        <w:rPr>
          <w:rFonts w:ascii="Calibri" w:hAnsi="Calibri" w:cs="Bookman Old Style"/>
          <w:sz w:val="22"/>
          <w:szCs w:val="22"/>
        </w:rPr>
        <w:t>Then:</w:t>
      </w:r>
    </w:p>
    <w:p w:rsidR="00A9165E" w:rsidRPr="00F94AE3" w:rsidRDefault="00A9165E" w:rsidP="00A9165E">
      <w:pPr>
        <w:pStyle w:val="Equation"/>
        <w:tabs>
          <w:tab w:val="left" w:pos="2880"/>
        </w:tabs>
      </w:pPr>
      <w:r>
        <w:rPr>
          <w:rFonts w:ascii="Calibri" w:hAnsi="Calibri" w:cs="Bookman Old Style"/>
          <w:szCs w:val="22"/>
        </w:rPr>
        <w:tab/>
      </w:r>
      <w:r>
        <w:rPr>
          <w:rFonts w:ascii="Calibri" w:hAnsi="Calibri" w:cs="Bookman Old Style"/>
          <w:szCs w:val="22"/>
        </w:rPr>
        <w:tab/>
      </w:r>
      <w:r w:rsidR="00091CE4" w:rsidRPr="00F94AE3">
        <w:rPr>
          <w:b/>
        </w:rPr>
        <w:fldChar w:fldCharType="begin"/>
      </w:r>
      <w:r w:rsidRPr="00F94AE3">
        <w:instrText xml:space="preserve">eq Y  </w:instrText>
      </w:r>
      <w:r w:rsidRPr="00F94AE3">
        <w:rPr>
          <w:rFonts w:ascii="Symbol" w:hAnsi="Symbol"/>
        </w:rPr>
        <w:instrText>=</w:instrText>
      </w:r>
      <w:r w:rsidRPr="00F94AE3">
        <w:instrText xml:space="preserve">  \f(77,256) E</w:instrText>
      </w:r>
      <w:r w:rsidRPr="00F94AE3">
        <w:rPr>
          <w:position w:val="-6"/>
          <w:sz w:val="18"/>
        </w:rPr>
        <w:instrText>R</w:instrText>
      </w:r>
      <w:r w:rsidRPr="00F94AE3">
        <w:rPr>
          <w:position w:val="-10"/>
          <w:sz w:val="14"/>
        </w:rPr>
        <w:instrText>D</w:instrText>
      </w:r>
      <w:r w:rsidRPr="00F94AE3">
        <w:instrText>\d\ba10()</w:instrText>
      </w:r>
      <w:r w:rsidRPr="00F94AE3">
        <w:rPr>
          <w:rFonts w:ascii="Symbol" w:hAnsi="Symbol"/>
        </w:rPr>
        <w:instrText>¢</w:instrText>
      </w:r>
      <w:r w:rsidRPr="00F94AE3">
        <w:instrText xml:space="preserve">    </w:instrText>
      </w:r>
      <w:r w:rsidRPr="00F94AE3">
        <w:rPr>
          <w:rFonts w:ascii="Symbol" w:hAnsi="Symbol"/>
        </w:rPr>
        <w:instrText>+</w:instrText>
      </w:r>
      <w:r w:rsidRPr="00F94AE3">
        <w:instrText xml:space="preserve">  \f(150,256) E</w:instrText>
      </w:r>
      <w:r w:rsidRPr="00F94AE3">
        <w:rPr>
          <w:position w:val="-6"/>
          <w:sz w:val="18"/>
        </w:rPr>
        <w:instrText>G</w:instrText>
      </w:r>
      <w:r w:rsidRPr="00F94AE3">
        <w:rPr>
          <w:position w:val="-10"/>
          <w:sz w:val="14"/>
        </w:rPr>
        <w:instrText>D</w:instrText>
      </w:r>
      <w:r w:rsidRPr="00F94AE3">
        <w:instrText>\d\ba10()</w:instrText>
      </w:r>
      <w:r w:rsidRPr="00F94AE3">
        <w:rPr>
          <w:rFonts w:ascii="Symbol" w:hAnsi="Symbol"/>
        </w:rPr>
        <w:instrText>¢</w:instrText>
      </w:r>
      <w:r w:rsidRPr="00F94AE3">
        <w:instrText xml:space="preserve">    </w:instrText>
      </w:r>
      <w:r w:rsidRPr="00F94AE3">
        <w:rPr>
          <w:rFonts w:ascii="Symbol" w:hAnsi="Symbol"/>
        </w:rPr>
        <w:instrText>+</w:instrText>
      </w:r>
      <w:r w:rsidRPr="00F94AE3">
        <w:instrText xml:space="preserve">  \f(29,256) E</w:instrText>
      </w:r>
      <w:r w:rsidRPr="00F94AE3">
        <w:rPr>
          <w:position w:val="-6"/>
          <w:sz w:val="18"/>
        </w:rPr>
        <w:instrText>B</w:instrText>
      </w:r>
      <w:r w:rsidRPr="00F94AE3">
        <w:rPr>
          <w:position w:val="-10"/>
          <w:sz w:val="14"/>
        </w:rPr>
        <w:instrText>D</w:instrText>
      </w:r>
      <w:r w:rsidRPr="00F94AE3">
        <w:instrText>\d\ba10()</w:instrText>
      </w:r>
      <w:r w:rsidRPr="00F94AE3">
        <w:rPr>
          <w:rFonts w:ascii="Symbol" w:hAnsi="Symbol"/>
        </w:rPr>
        <w:instrText>¢</w:instrText>
      </w:r>
      <w:r w:rsidR="00091CE4" w:rsidRPr="00F94AE3">
        <w:rPr>
          <w:b/>
        </w:rPr>
        <w:fldChar w:fldCharType="end"/>
      </w:r>
    </w:p>
    <w:p w:rsidR="00A9165E" w:rsidRPr="00F94AE3" w:rsidRDefault="00A9165E" w:rsidP="00A9165E">
      <w:pPr>
        <w:pStyle w:val="Equation"/>
      </w:pPr>
      <w:bookmarkStart w:id="3" w:name="F016"/>
      <w:r w:rsidRPr="00F94AE3">
        <w:rPr>
          <w:b/>
        </w:rPr>
        <w:tab/>
      </w:r>
      <w:r w:rsidRPr="00F94AE3">
        <w:rPr>
          <w:b/>
        </w:rPr>
        <w:tab/>
      </w:r>
      <w:r w:rsidR="00091CE4" w:rsidRPr="00F94AE3">
        <w:rPr>
          <w:b/>
        </w:rPr>
        <w:fldChar w:fldCharType="begin"/>
      </w:r>
      <w:r w:rsidRPr="00F94AE3">
        <w:instrText>eq C</w:instrText>
      </w:r>
      <w:r w:rsidRPr="00F94AE3">
        <w:rPr>
          <w:position w:val="-4"/>
          <w:sz w:val="18"/>
        </w:rPr>
        <w:instrText>R</w:instrText>
      </w:r>
      <w:r w:rsidRPr="00F94AE3">
        <w:instrText xml:space="preserve">  </w:instrText>
      </w:r>
      <w:r w:rsidRPr="00F94AE3">
        <w:rPr>
          <w:rFonts w:ascii="Symbol" w:hAnsi="Symbol"/>
        </w:rPr>
        <w:instrText>=</w:instrText>
      </w:r>
      <w:r w:rsidRPr="00F94AE3">
        <w:instrText xml:space="preserve">  \f(131,256) E</w:instrText>
      </w:r>
      <w:r w:rsidRPr="00F94AE3">
        <w:rPr>
          <w:position w:val="-6"/>
          <w:sz w:val="18"/>
        </w:rPr>
        <w:instrText>R</w:instrText>
      </w:r>
      <w:r w:rsidRPr="00F94AE3">
        <w:rPr>
          <w:position w:val="-10"/>
          <w:sz w:val="14"/>
        </w:rPr>
        <w:instrText>D</w:instrText>
      </w:r>
      <w:r w:rsidRPr="00F94AE3">
        <w:instrText>\d\ba10()</w:instrText>
      </w:r>
      <w:r w:rsidRPr="00F94AE3">
        <w:rPr>
          <w:rFonts w:ascii="Symbol" w:hAnsi="Symbol"/>
        </w:rPr>
        <w:instrText>¢</w:instrText>
      </w:r>
      <w:r w:rsidRPr="00F94AE3">
        <w:instrText xml:space="preserve">    –  \f(110,256) E</w:instrText>
      </w:r>
      <w:r w:rsidRPr="00F94AE3">
        <w:rPr>
          <w:position w:val="-6"/>
          <w:sz w:val="18"/>
        </w:rPr>
        <w:instrText>G</w:instrText>
      </w:r>
      <w:r w:rsidRPr="00F94AE3">
        <w:rPr>
          <w:position w:val="-10"/>
          <w:sz w:val="14"/>
        </w:rPr>
        <w:instrText>D</w:instrText>
      </w:r>
      <w:r w:rsidRPr="00F94AE3">
        <w:instrText>\d\ba10()</w:instrText>
      </w:r>
      <w:r w:rsidRPr="00F94AE3">
        <w:rPr>
          <w:rFonts w:ascii="Symbol" w:hAnsi="Symbol"/>
        </w:rPr>
        <w:instrText>¢</w:instrText>
      </w:r>
      <w:r w:rsidRPr="00F94AE3">
        <w:instrText xml:space="preserve">    –  \f(21,256) E</w:instrText>
      </w:r>
      <w:r w:rsidRPr="00F94AE3">
        <w:rPr>
          <w:position w:val="-6"/>
          <w:sz w:val="18"/>
        </w:rPr>
        <w:instrText>B</w:instrText>
      </w:r>
      <w:r w:rsidRPr="00F94AE3">
        <w:rPr>
          <w:position w:val="-10"/>
          <w:sz w:val="14"/>
        </w:rPr>
        <w:instrText>D</w:instrText>
      </w:r>
      <w:r w:rsidRPr="00F94AE3">
        <w:instrText>\d\ba10()</w:instrText>
      </w:r>
      <w:r w:rsidRPr="00F94AE3">
        <w:rPr>
          <w:rFonts w:ascii="Symbol" w:hAnsi="Symbol"/>
        </w:rPr>
        <w:instrText>¢</w:instrText>
      </w:r>
      <w:r w:rsidRPr="00F94AE3">
        <w:instrText xml:space="preserve">    </w:instrText>
      </w:r>
      <w:r w:rsidRPr="00F94AE3">
        <w:rPr>
          <w:rFonts w:ascii="Symbol" w:hAnsi="Symbol"/>
        </w:rPr>
        <w:instrText>+</w:instrText>
      </w:r>
      <w:r w:rsidRPr="00F94AE3">
        <w:instrText xml:space="preserve">  128</w:instrText>
      </w:r>
      <w:r w:rsidR="00091CE4" w:rsidRPr="00F94AE3">
        <w:rPr>
          <w:b/>
        </w:rPr>
        <w:fldChar w:fldCharType="end"/>
      </w:r>
      <w:bookmarkEnd w:id="3"/>
    </w:p>
    <w:p w:rsidR="00A9165E" w:rsidRPr="00F94AE3" w:rsidRDefault="00A9165E" w:rsidP="00A9165E">
      <w:pPr>
        <w:pStyle w:val="Equation"/>
        <w:tabs>
          <w:tab w:val="left" w:pos="2880"/>
        </w:tabs>
      </w:pPr>
      <w:bookmarkStart w:id="4" w:name="F017"/>
      <w:r w:rsidRPr="00F94AE3">
        <w:rPr>
          <w:b/>
        </w:rPr>
        <w:tab/>
      </w:r>
      <w:r w:rsidRPr="00F94AE3">
        <w:rPr>
          <w:b/>
        </w:rPr>
        <w:tab/>
      </w:r>
      <w:r w:rsidR="00091CE4" w:rsidRPr="00F94AE3">
        <w:rPr>
          <w:b/>
        </w:rPr>
        <w:fldChar w:fldCharType="begin"/>
      </w:r>
      <w:r w:rsidRPr="00F94AE3">
        <w:instrText>eq C</w:instrText>
      </w:r>
      <w:r w:rsidRPr="00F94AE3">
        <w:rPr>
          <w:position w:val="-4"/>
          <w:sz w:val="18"/>
        </w:rPr>
        <w:instrText>B</w:instrText>
      </w:r>
      <w:r w:rsidRPr="00F94AE3">
        <w:instrText xml:space="preserve">  </w:instrText>
      </w:r>
      <w:r w:rsidRPr="00F94AE3">
        <w:rPr>
          <w:rFonts w:ascii="Symbol" w:hAnsi="Symbol"/>
        </w:rPr>
        <w:instrText>=</w:instrText>
      </w:r>
      <w:r w:rsidRPr="00F94AE3">
        <w:instrText xml:space="preserve">  –  \f(44,256) E</w:instrText>
      </w:r>
      <w:r w:rsidRPr="00F94AE3">
        <w:rPr>
          <w:position w:val="-6"/>
          <w:sz w:val="18"/>
        </w:rPr>
        <w:instrText>R</w:instrText>
      </w:r>
      <w:r w:rsidRPr="00F94AE3">
        <w:rPr>
          <w:position w:val="-10"/>
          <w:sz w:val="14"/>
        </w:rPr>
        <w:instrText>D</w:instrText>
      </w:r>
      <w:r w:rsidRPr="00F94AE3">
        <w:instrText>\d\ba10()</w:instrText>
      </w:r>
      <w:r w:rsidRPr="00F94AE3">
        <w:rPr>
          <w:rFonts w:ascii="Symbol" w:hAnsi="Symbol"/>
        </w:rPr>
        <w:instrText>¢</w:instrText>
      </w:r>
      <w:r w:rsidRPr="00F94AE3">
        <w:instrText xml:space="preserve">    –  \f(87,256) E</w:instrText>
      </w:r>
      <w:r w:rsidRPr="00F94AE3">
        <w:rPr>
          <w:position w:val="-6"/>
          <w:sz w:val="18"/>
        </w:rPr>
        <w:instrText>G</w:instrText>
      </w:r>
      <w:r w:rsidRPr="00F94AE3">
        <w:rPr>
          <w:position w:val="-10"/>
          <w:sz w:val="14"/>
        </w:rPr>
        <w:instrText>D</w:instrText>
      </w:r>
      <w:r w:rsidRPr="00F94AE3">
        <w:instrText>\d\ba10()</w:instrText>
      </w:r>
      <w:r w:rsidRPr="00F94AE3">
        <w:rPr>
          <w:rFonts w:ascii="Symbol" w:hAnsi="Symbol"/>
        </w:rPr>
        <w:instrText>¢</w:instrText>
      </w:r>
      <w:r w:rsidRPr="00F94AE3">
        <w:instrText xml:space="preserve">    </w:instrText>
      </w:r>
      <w:r w:rsidRPr="00F94AE3">
        <w:rPr>
          <w:rFonts w:ascii="Symbol" w:hAnsi="Symbol"/>
        </w:rPr>
        <w:instrText>+</w:instrText>
      </w:r>
      <w:r w:rsidRPr="00F94AE3">
        <w:instrText xml:space="preserve">  \f(131,256) E</w:instrText>
      </w:r>
      <w:r w:rsidRPr="00F94AE3">
        <w:rPr>
          <w:position w:val="-6"/>
          <w:sz w:val="18"/>
        </w:rPr>
        <w:instrText>B</w:instrText>
      </w:r>
      <w:r w:rsidRPr="00F94AE3">
        <w:rPr>
          <w:position w:val="-10"/>
          <w:sz w:val="14"/>
        </w:rPr>
        <w:instrText>D</w:instrText>
      </w:r>
      <w:r w:rsidRPr="00F94AE3">
        <w:instrText>\d\ba10()</w:instrText>
      </w:r>
      <w:r w:rsidRPr="00F94AE3">
        <w:rPr>
          <w:rFonts w:ascii="Symbol" w:hAnsi="Symbol"/>
        </w:rPr>
        <w:instrText>¢</w:instrText>
      </w:r>
      <w:r w:rsidRPr="00F94AE3">
        <w:instrText xml:space="preserve">    </w:instrText>
      </w:r>
      <w:r w:rsidRPr="00F94AE3">
        <w:rPr>
          <w:rFonts w:ascii="Symbol" w:hAnsi="Symbol"/>
        </w:rPr>
        <w:instrText>+</w:instrText>
      </w:r>
      <w:r w:rsidRPr="00F94AE3">
        <w:instrText xml:space="preserve">  128</w:instrText>
      </w:r>
      <w:r w:rsidR="00091CE4" w:rsidRPr="00F94AE3">
        <w:rPr>
          <w:b/>
        </w:rPr>
        <w:fldChar w:fldCharType="end"/>
      </w:r>
      <w:bookmarkEnd w:id="4"/>
    </w:p>
    <w:p w:rsidR="00A9165E" w:rsidRPr="00B470EC" w:rsidRDefault="00A9165E" w:rsidP="00A9165E">
      <w:pPr>
        <w:tabs>
          <w:tab w:val="right" w:pos="5225"/>
          <w:tab w:val="right" w:pos="5851"/>
        </w:tabs>
        <w:spacing w:before="108" w:line="312" w:lineRule="auto"/>
        <w:rPr>
          <w:rFonts w:ascii="Calibri" w:hAnsi="Calibri" w:cs="Bookman Old Style"/>
          <w:sz w:val="22"/>
          <w:szCs w:val="22"/>
        </w:rPr>
      </w:pPr>
      <w:r w:rsidRPr="00B470EC">
        <w:rPr>
          <w:rFonts w:ascii="Calibri" w:hAnsi="Calibri" w:cs="Bookman Old Style"/>
          <w:sz w:val="22"/>
          <w:szCs w:val="22"/>
        </w:rPr>
        <w:tab/>
      </w:r>
    </w:p>
    <w:p w:rsidR="000D0A1F" w:rsidRPr="000D0A1F" w:rsidRDefault="000D0A1F" w:rsidP="000D0A1F">
      <w:pPr>
        <w:rPr>
          <w:rFonts w:ascii="Calibri" w:hAnsi="Calibri"/>
          <w:sz w:val="22"/>
          <w:szCs w:val="22"/>
          <w:lang w:val="en-US"/>
        </w:rPr>
      </w:pPr>
      <w:r w:rsidRPr="000D0A1F">
        <w:rPr>
          <w:rFonts w:ascii="Calibri" w:hAnsi="Calibri"/>
          <w:sz w:val="22"/>
          <w:szCs w:val="22"/>
          <w:lang w:val="en-US"/>
        </w:rPr>
        <w:t>taking the nearest integer coefficients, base 256. To obtain the 4:2:2 components Y, C</w:t>
      </w:r>
      <w:r w:rsidRPr="000D0A1F">
        <w:rPr>
          <w:rFonts w:ascii="Calibri" w:hAnsi="Calibri"/>
          <w:position w:val="-4"/>
          <w:sz w:val="22"/>
          <w:szCs w:val="22"/>
          <w:lang w:val="en-US"/>
        </w:rPr>
        <w:t>R</w:t>
      </w:r>
      <w:r w:rsidRPr="000D0A1F">
        <w:rPr>
          <w:rFonts w:ascii="Calibri" w:hAnsi="Calibri"/>
          <w:sz w:val="22"/>
          <w:szCs w:val="22"/>
          <w:lang w:val="en-US"/>
        </w:rPr>
        <w:t>, C</w:t>
      </w:r>
      <w:r w:rsidRPr="000D0A1F">
        <w:rPr>
          <w:rFonts w:ascii="Calibri" w:hAnsi="Calibri"/>
          <w:position w:val="-4"/>
          <w:sz w:val="22"/>
          <w:szCs w:val="22"/>
          <w:lang w:val="en-US"/>
        </w:rPr>
        <w:t>B</w:t>
      </w:r>
      <w:r w:rsidRPr="000D0A1F">
        <w:rPr>
          <w:rFonts w:ascii="Calibri" w:hAnsi="Calibri"/>
          <w:sz w:val="22"/>
          <w:szCs w:val="22"/>
          <w:lang w:val="en-US"/>
        </w:rPr>
        <w:t>, low-pass filtering and sub-sampling must be performed on the 4:4:4 C</w:t>
      </w:r>
      <w:r w:rsidRPr="000D0A1F">
        <w:rPr>
          <w:rFonts w:ascii="Calibri" w:hAnsi="Calibri"/>
          <w:position w:val="-4"/>
          <w:sz w:val="22"/>
          <w:szCs w:val="22"/>
          <w:lang w:val="en-US"/>
        </w:rPr>
        <w:t>R</w:t>
      </w:r>
      <w:r w:rsidRPr="000D0A1F">
        <w:rPr>
          <w:rFonts w:ascii="Calibri" w:hAnsi="Calibri"/>
          <w:sz w:val="22"/>
          <w:szCs w:val="22"/>
          <w:lang w:val="en-US"/>
        </w:rPr>
        <w:t>, C</w:t>
      </w:r>
      <w:r w:rsidRPr="000D0A1F">
        <w:rPr>
          <w:rFonts w:ascii="Calibri" w:hAnsi="Calibri"/>
          <w:position w:val="-4"/>
          <w:sz w:val="22"/>
          <w:szCs w:val="22"/>
          <w:lang w:val="en-US"/>
        </w:rPr>
        <w:t>B</w:t>
      </w:r>
      <w:r w:rsidRPr="000D0A1F">
        <w:rPr>
          <w:rFonts w:ascii="Calibri" w:hAnsi="Calibri"/>
          <w:sz w:val="22"/>
          <w:szCs w:val="22"/>
          <w:lang w:val="en-US"/>
        </w:rPr>
        <w:t xml:space="preserve"> signals described above. Note should be taken that slight differences could exist between C</w:t>
      </w:r>
      <w:r w:rsidRPr="000D0A1F">
        <w:rPr>
          <w:rFonts w:ascii="Calibri" w:hAnsi="Calibri"/>
          <w:position w:val="-4"/>
          <w:sz w:val="22"/>
          <w:szCs w:val="22"/>
          <w:lang w:val="en-US"/>
        </w:rPr>
        <w:t>R</w:t>
      </w:r>
      <w:r w:rsidRPr="000D0A1F">
        <w:rPr>
          <w:rFonts w:ascii="Calibri" w:hAnsi="Calibri"/>
          <w:sz w:val="22"/>
          <w:szCs w:val="22"/>
          <w:lang w:val="en-US"/>
        </w:rPr>
        <w:t>, C</w:t>
      </w:r>
      <w:r w:rsidRPr="000D0A1F">
        <w:rPr>
          <w:rFonts w:ascii="Calibri" w:hAnsi="Calibri"/>
          <w:position w:val="-4"/>
          <w:sz w:val="22"/>
          <w:szCs w:val="22"/>
          <w:lang w:val="en-US"/>
        </w:rPr>
        <w:t>B</w:t>
      </w:r>
      <w:r w:rsidRPr="000D0A1F">
        <w:rPr>
          <w:rFonts w:ascii="Calibri" w:hAnsi="Calibri"/>
          <w:sz w:val="22"/>
          <w:szCs w:val="22"/>
          <w:lang w:val="en-US"/>
        </w:rPr>
        <w:t xml:space="preserve"> components derived in this way and those derived by analogue filtering prior to sampling.</w:t>
      </w:r>
    </w:p>
    <w:p w:rsidR="000D0A1F" w:rsidRPr="009E4FA1" w:rsidRDefault="001C13A7" w:rsidP="009E4FA1">
      <w:pPr>
        <w:tabs>
          <w:tab w:val="clear" w:pos="794"/>
          <w:tab w:val="clear" w:pos="1191"/>
          <w:tab w:val="clear" w:pos="1588"/>
          <w:tab w:val="clear" w:pos="1985"/>
        </w:tabs>
        <w:overflowPunct/>
        <w:autoSpaceDE/>
        <w:autoSpaceDN/>
        <w:adjustRightInd/>
        <w:spacing w:before="0"/>
        <w:jc w:val="center"/>
        <w:textAlignment w:val="auto"/>
        <w:rPr>
          <w:rFonts w:ascii="Calibri" w:hAnsi="Calibri"/>
          <w:b/>
          <w:lang w:val="en-US"/>
        </w:rPr>
      </w:pPr>
      <w:r>
        <w:rPr>
          <w:rFonts w:ascii="Calibri" w:hAnsi="Calibri"/>
          <w:sz w:val="22"/>
          <w:szCs w:val="22"/>
          <w:lang w:val="en-US"/>
        </w:rPr>
        <w:br w:type="page"/>
      </w:r>
      <w:r w:rsidR="000D0A1F" w:rsidRPr="009E4FA1">
        <w:rPr>
          <w:rFonts w:ascii="Calibri" w:hAnsi="Calibri"/>
          <w:b/>
          <w:lang w:val="en-US"/>
        </w:rPr>
        <w:lastRenderedPageBreak/>
        <w:t xml:space="preserve">ANNEX </w:t>
      </w:r>
      <w:r w:rsidR="00FF681F" w:rsidRPr="009E4FA1">
        <w:rPr>
          <w:rFonts w:ascii="Calibri" w:hAnsi="Calibri"/>
          <w:b/>
          <w:lang w:val="en-US"/>
        </w:rPr>
        <w:t>III</w:t>
      </w:r>
    </w:p>
    <w:p w:rsidR="000D0A1F" w:rsidRPr="009E4FA1" w:rsidRDefault="000D0A1F" w:rsidP="000D0A1F">
      <w:pPr>
        <w:jc w:val="center"/>
        <w:rPr>
          <w:b/>
          <w:bCs/>
          <w:sz w:val="18"/>
          <w:szCs w:val="18"/>
          <w:lang w:val="en-US"/>
        </w:rPr>
      </w:pPr>
      <w:r w:rsidRPr="009E4FA1">
        <w:rPr>
          <w:rFonts w:ascii="Calibri" w:hAnsi="Calibri"/>
          <w:sz w:val="22"/>
          <w:szCs w:val="22"/>
          <w:lang w:val="en-US"/>
        </w:rPr>
        <w:t>Filtering Characteristics</w:t>
      </w:r>
      <w:r w:rsidRPr="009E4FA1">
        <w:rPr>
          <w:rFonts w:ascii="Bookman Old Style" w:hAnsi="Bookman Old Style" w:cs="Bookman Old Style"/>
          <w:sz w:val="16"/>
          <w:szCs w:val="16"/>
          <w:lang w:val="en-US"/>
        </w:rPr>
        <w:tab/>
      </w:r>
    </w:p>
    <w:p w:rsidR="000D0A1F" w:rsidRPr="009E4FA1" w:rsidRDefault="00091CE4" w:rsidP="000D0A1F">
      <w:pPr>
        <w:widowControl w:val="0"/>
        <w:tabs>
          <w:tab w:val="left" w:pos="2730"/>
        </w:tabs>
        <w:ind w:left="864"/>
        <w:jc w:val="right"/>
        <w:rPr>
          <w:rFonts w:ascii="Bookman Old Style" w:hAnsi="Bookman Old Style" w:cs="Bookman Old Style"/>
          <w:i/>
          <w:iCs/>
          <w:sz w:val="2"/>
          <w:szCs w:val="2"/>
          <w:lang w:val="en-US"/>
        </w:rPr>
      </w:pPr>
      <w:r w:rsidRPr="00091CE4">
        <w:rPr>
          <w:noProof/>
        </w:rPr>
        <w:pict>
          <v:group id="_x0000_s10708" editas="canvas" style="position:absolute;left:0;text-align:left;margin-left:9.15pt;margin-top:98.85pt;width:436.5pt;height:603.25pt;z-index:251669504;mso-position-horizontal-relative:margin;mso-position-vertical-relative:margin" coordorigin="3,5" coordsize="9420,13026">
            <o:lock v:ext="edit" aspectratio="t"/>
            <v:shape id="_x0000_s10709" type="#_x0000_t75" style="position:absolute;left:3;top:5;width:9420;height:13026" o:preferrelative="f">
              <v:fill o:detectmouseclick="t"/>
              <v:path o:extrusionok="t" o:connecttype="none"/>
              <o:lock v:ext="edit" text="t"/>
            </v:shape>
            <v:group id="_x0000_s10710" style="position:absolute;left:827;top:899;width:8443;height:10292" coordorigin="827,899" coordsize="8443,10292">
              <v:shape id="_x0000_s10711" style="position:absolute;left:827;top:899;width:8443;height:2820" coordsize="8443,2820" path="m,l,2820r8443,l8443,,,,4,9r8434,l8433,5r,2811l8438,2811,4,2811r5,5l9,5,4,9,,xe" fillcolor="black" stroked="f">
                <v:path arrowok="t"/>
              </v:shape>
              <v:line id="_x0000_s10712" style="position:absolute" from="1392,904" to="1393,3715" strokeweight="0"/>
              <v:line id="_x0000_s10713" style="position:absolute" from="1958,904" to="1959,3715" strokeweight="0"/>
              <v:line id="_x0000_s10714" style="position:absolute" from="2518,904" to="2519,3715" strokeweight="0"/>
              <v:line id="_x0000_s10715" style="position:absolute" from="3079,904" to="3080,3715" strokeweight="0"/>
              <v:line id="_x0000_s10716" style="position:absolute" from="3644,904" to="3645,3715" strokeweight="0"/>
              <v:line id="_x0000_s10717" style="position:absolute" from="4205,904" to="4206,3715" strokeweight="0"/>
              <v:line id="_x0000_s10718" style="position:absolute" from="4766,904" to="4767,3715" strokeweight="0"/>
              <v:line id="_x0000_s10719" style="position:absolute" from="5331,904" to="5332,3715" strokeweight="0"/>
              <v:line id="_x0000_s10720" style="position:absolute" from="5892,904" to="5893,3715" strokeweight="0"/>
              <v:line id="_x0000_s10721" style="position:absolute" from="6452,904" to="6453,3715" strokeweight="0"/>
              <v:line id="_x0000_s10722" style="position:absolute" from="7018,904" to="7019,3715" strokeweight="0"/>
              <v:line id="_x0000_s10723" style="position:absolute" from="7578,904" to="7579,3715" strokeweight="0"/>
              <v:line id="_x0000_s10724" style="position:absolute" from="8139,904" to="8140,3715" strokeweight="0"/>
              <v:line id="_x0000_s10725" style="position:absolute" from="8704,904" to="8705,3715" strokeweight="0"/>
              <v:line id="_x0000_s10726" style="position:absolute" from="831,1465" to="9265,1466" strokeweight="0"/>
              <v:line id="_x0000_s10727" style="position:absolute" from="831,2026" to="9265,2027" strokeweight="0"/>
              <v:line id="_x0000_s10728" style="position:absolute" from="831,2592" to="9265,2593" strokeweight="0"/>
              <v:line id="_x0000_s10729" style="position:absolute" from="831,3153" to="9265,3154" strokeweight="0"/>
              <v:rect id="_x0000_s10730" style="position:absolute;left:841;top:10954;width:109;height:9" fillcolor="black" stroked="f"/>
              <v:rect id="_x0000_s10731" style="position:absolute;left:841;top:10730;width:109;height:10" fillcolor="black" stroked="f"/>
              <v:rect id="_x0000_s10732" style="position:absolute;left:841;top:10507;width:109;height:9" fillcolor="black" stroked="f"/>
              <v:rect id="_x0000_s10733" style="position:absolute;left:841;top:10283;width:109;height:9" fillcolor="black" stroked="f"/>
              <v:rect id="_x0000_s10734" style="position:absolute;left:841;top:10059;width:109;height:10" fillcolor="black" stroked="f"/>
              <v:rect id="_x0000_s10735" style="position:absolute;left:841;top:9836;width:109;height:9" fillcolor="black" stroked="f"/>
              <v:rect id="_x0000_s10736" style="position:absolute;left:841;top:9612;width:109;height:10" fillcolor="black" stroked="f"/>
              <v:rect id="_x0000_s10737" style="position:absolute;left:841;top:9389;width:109;height:9" fillcolor="black" stroked="f"/>
              <v:rect id="_x0000_s10738" style="position:absolute;left:841;top:9165;width:109;height:10" fillcolor="black" stroked="f"/>
              <v:rect id="_x0000_s10739" style="position:absolute;left:841;top:8942;width:109;height:9" fillcolor="black" stroked="f"/>
              <v:shape id="_x0000_s10740" style="position:absolute;left:836;top:8932;width:3378;height:2259" coordsize="3378,2259" path="m5,10l,5,,2259r3378,l3378,2250,5,2250r5,5l10,5,5,r,10xe" fillcolor="black" stroked="f">
                <v:path arrowok="t"/>
              </v:shape>
              <v:rect id="_x0000_s10741" style="position:absolute;left:1397;top:11073;width:9;height:114" fillcolor="black" stroked="f"/>
              <v:rect id="_x0000_s10742" style="position:absolute;left:1958;top:11073;width:9;height:114" fillcolor="black" stroked="f"/>
              <v:rect id="_x0000_s10743" style="position:absolute;left:2518;top:11073;width:10;height:114" fillcolor="black" stroked="f"/>
              <v:rect id="_x0000_s10744" style="position:absolute;left:3079;top:11073;width:9;height:114" fillcolor="black" stroked="f"/>
              <v:rect id="_x0000_s10745" style="position:absolute;left:3639;top:11073;width:10;height:114" fillcolor="black" stroked="f"/>
              <v:rect id="_x0000_s10746" style="position:absolute;left:4200;top:11073;width:10;height:114" fillcolor="black" stroked="f"/>
              <v:rect id="_x0000_s10747" style="position:absolute;left:841;top:10949;width:114;height:9" fillcolor="black" stroked="f"/>
              <v:rect id="_x0000_s10748" style="position:absolute;left:841;top:10725;width:114;height:10" fillcolor="black" stroked="f"/>
              <v:rect id="_x0000_s10749" style="position:absolute;left:841;top:10507;width:114;height:9" fillcolor="black" stroked="f"/>
              <v:rect id="_x0000_s10750" style="position:absolute;left:841;top:10283;width:114;height:9" fillcolor="black" stroked="f"/>
              <v:rect id="_x0000_s10751" style="position:absolute;left:841;top:10059;width:114;height:10" fillcolor="black" stroked="f"/>
              <v:rect id="_x0000_s10752" style="position:absolute;left:841;top:9836;width:114;height:9" fillcolor="black" stroked="f"/>
              <v:rect id="_x0000_s10753" style="position:absolute;left:841;top:9612;width:114;height:10" fillcolor="black" stroked="f"/>
              <v:rect id="_x0000_s10754" style="position:absolute;left:841;top:9389;width:114;height:9" fillcolor="black" stroked="f"/>
              <v:rect id="_x0000_s10755" style="position:absolute;left:841;top:9165;width:114;height:10" fillcolor="black" stroked="f"/>
              <v:rect id="_x0000_s10756" style="position:absolute;left:841;top:8942;width:114;height:9" fillcolor="black" stroked="f"/>
              <v:rect id="_x0000_s10757" style="position:absolute;left:831;top:7134;width:115;height:10" fillcolor="black" stroked="f"/>
              <v:rect id="_x0000_s10758" style="position:absolute;left:831;top:6911;width:115;height:9" fillcolor="black" stroked="f"/>
              <v:rect id="_x0000_s10759" style="position:absolute;left:831;top:6687;width:115;height:10" fillcolor="black" stroked="f"/>
              <v:rect id="_x0000_s10760" style="position:absolute;left:831;top:6464;width:115;height:9" fillcolor="black" stroked="f"/>
              <v:rect id="_x0000_s10761" style="position:absolute;left:831;top:6240;width:115;height:10" fillcolor="black" stroked="f"/>
              <v:rect id="_x0000_s10762" style="position:absolute;left:831;top:6017;width:115;height:9" fillcolor="black" stroked="f"/>
              <v:rect id="_x0000_s10763" style="position:absolute;left:831;top:5793;width:115;height:10" fillcolor="black" stroked="f"/>
              <v:rect id="_x0000_s10764" style="position:absolute;left:831;top:5570;width:115;height:9" fillcolor="black" stroked="f"/>
              <v:rect id="_x0000_s10765" style="position:absolute;left:831;top:5346;width:115;height:10" fillcolor="black" stroked="f"/>
              <v:rect id="_x0000_s10766" style="position:absolute;left:831;top:5122;width:115;height:10" fillcolor="black" stroked="f"/>
              <v:rect id="_x0000_s10767" style="position:absolute;left:1392;top:7258;width:10;height:114" fillcolor="black" stroked="f"/>
              <v:rect id="_x0000_s10768" style="position:absolute;left:1953;top:7258;width:9;height:114" fillcolor="black" stroked="f"/>
              <v:rect id="_x0000_s10769" style="position:absolute;left:2513;top:7258;width:10;height:114" fillcolor="black" stroked="f"/>
              <v:rect id="_x0000_s10770" style="position:absolute;left:3074;top:7258;width:10;height:114" fillcolor="black" stroked="f"/>
              <v:rect id="_x0000_s10771" style="position:absolute;left:3635;top:7258;width:9;height:114" fillcolor="black" stroked="f"/>
              <v:rect id="_x0000_s10772" style="position:absolute;left:4200;top:7258;width:10;height:114" fillcolor="black" stroked="f"/>
              <v:rect id="_x0000_s10773" style="position:absolute;left:4124;top:7367;width:81;height:10" fillcolor="black" stroked="f"/>
              <v:shape id="_x0000_s10774" style="position:absolute;left:827;top:5118;width:3093;height:2259" coordsize="3093,2259" path="m4,9l,4,,2259r3093,l3093,2249,4,2249r5,5l9,4,4,r,9xe" fillcolor="black" stroked="f">
                <v:path arrowok="t"/>
              </v:shape>
              <v:line id="_x0000_s10775" style="position:absolute" from="846,10302" to="1012,10473" strokeweight="0"/>
              <v:line id="_x0000_s10776" style="position:absolute" from="836,10411" to="903,10473" strokeweight="0"/>
              <v:line id="_x0000_s10777" style="position:absolute" from="841,10354" to="955,10473" strokeweight="0"/>
              <v:line id="_x0000_s10778" style="position:absolute" from="903,10312" to="1069,10478" strokeweight="0"/>
              <v:line id="_x0000_s10779" style="position:absolute" from="965,10321" to="1126,10487" strokeweight="0"/>
              <v:line id="_x0000_s10780" style="position:absolute" from="1022,10331" to="1188,10497" strokeweight="0"/>
              <v:line id="_x0000_s10781" style="position:absolute" from="1079,10335" to="1245,10507" strokeweight="0"/>
              <v:line id="_x0000_s10782" style="position:absolute" from="1140,10345" to="1302,10511" strokeweight="0"/>
              <v:line id="_x0000_s10783" style="position:absolute" from="1197,10354" to="1364,10521" strokeweight="0"/>
              <v:line id="_x0000_s10784" style="position:absolute" from="1254,10359" to="1421,10530" strokeweight="0"/>
              <v:line id="_x0000_s10785" style="position:absolute" from="1316,10369" to="1478,10535" strokeweight="0"/>
              <v:line id="_x0000_s10786" style="position:absolute" from="1373,10378" to="1539,10545" strokeweight="0"/>
              <v:line id="_x0000_s10787" style="position:absolute" from="1430,10388" to="1596,10554" strokeweight="0"/>
              <v:line id="_x0000_s10788" style="position:absolute" from="1487,10392" to="1653,10564" strokeweight="0"/>
              <v:line id="_x0000_s10789" style="position:absolute" from="1549,10402" to="1715,10568" strokeweight="0"/>
              <v:line id="_x0000_s10790" style="position:absolute" from="1606,10411" to="1772,10578" strokeweight="0"/>
              <v:line id="_x0000_s10791" style="position:absolute" from="1663,10421" to="1829,10587" strokeweight="0"/>
              <v:line id="_x0000_s10792" style="position:absolute" from="1725,10426" to="1891,10597" strokeweight="0"/>
              <v:line id="_x0000_s10793" style="position:absolute" from="1782,10435" to="1948,10602" strokeweight="0"/>
              <v:line id="_x0000_s10794" style="position:absolute" from="1839,10445" to="2005,10611" strokeweight="0"/>
              <v:line id="_x0000_s10795" style="position:absolute" from="1901,10449" to="2062,10621" strokeweight="0"/>
              <v:line id="_x0000_s10796" style="position:absolute" from="1958,10459" to="2124,10625" strokeweight="0"/>
              <v:line id="_x0000_s10797" style="position:absolute" from="2015,10468" to="2181,10635" strokeweight="0"/>
              <v:line id="_x0000_s10798" style="position:absolute" from="2076,10478" to="2238,10644" strokeweight="0"/>
              <v:line id="_x0000_s10799" style="position:absolute" from="2133,10483" to="2300,10654" strokeweight="0"/>
              <v:line id="_x0000_s10800" style="position:absolute" from="2190,10492" to="2357,10659" strokeweight="0"/>
              <v:line id="_x0000_s10801" style="position:absolute" from="2252,10502" to="2414,10668" strokeweight="0"/>
              <v:line id="_x0000_s10802" style="position:absolute" from="2309,10511" to="2475,10678" strokeweight="0"/>
              <v:line id="_x0000_s10803" style="position:absolute" from="2366,10516" to="2532,10687" strokeweight="0"/>
              <v:line id="_x0000_s10804" style="position:absolute" from="2428,10526" to="2589,10692" strokeweight="0"/>
              <v:line id="_x0000_s10805" style="position:absolute" from="2485,10535" to="2651,10702" strokeweight="0"/>
              <v:line id="_x0000_s10806" style="position:absolute" from="2542,10540" to="2708,10711" strokeweight="0"/>
              <v:line id="_x0000_s10807" style="position:absolute" from="2604,10549" to="2765,10716" strokeweight="0"/>
              <v:line id="_x0000_s10808" style="position:absolute" from="2661,10559" to="2827,10725" strokeweight="0"/>
              <v:line id="_x0000_s10809" style="position:absolute" from="2718,10568" to="2884,10735" strokeweight="0"/>
              <v:line id="_x0000_s10810" style="position:absolute" from="2779,10573" to="2941,10744" strokeweight="0"/>
              <v:line id="_x0000_s10811" style="position:absolute" from="2837,10583" to="3003,10749" strokeweight="0"/>
              <v:line id="_x0000_s10812" style="position:absolute" from="2894,10592" to="3060,10759" strokeweight="0"/>
              <v:line id="_x0000_s10813" style="position:absolute" from="2951,10602" to="3117,10768" strokeweight="0"/>
              <v:line id="_x0000_s10814" style="position:absolute" from="3012,10606" to="3179,10778" strokeweight="0"/>
              <v:line id="_x0000_s10815" style="position:absolute" from="3069,10616" to="3236,10782" strokeweight="0"/>
              <v:line id="_x0000_s10816" style="position:absolute" from="3126,10625" to="3293,10792" strokeweight="0"/>
              <v:line id="_x0000_s10817" style="position:absolute" from="3188,10630" to="3350,10801" strokeweight="0"/>
              <v:line id="_x0000_s10818" style="position:absolute" from="3245,10640" to="3411,10806" strokeweight="0"/>
              <v:line id="_x0000_s10819" style="position:absolute" from="3302,10649" to="3468,10816" strokeweight="0"/>
              <v:line id="_x0000_s10820" style="position:absolute" from="3364,10659" to="3525,10825" strokeweight="0"/>
              <v:line id="_x0000_s10821" style="position:absolute" from="3421,10663" to="3587,10835" strokeweight="0"/>
              <v:line id="_x0000_s10822" style="position:absolute" from="3478,10673" to="3644,10839" strokeweight="0"/>
              <v:line id="_x0000_s10823" style="position:absolute" from="3540,10683" to="3701,10849" strokeweight="0"/>
              <v:line id="_x0000_s10824" style="position:absolute" from="3597,10692" to="3763,10858" strokeweight="0"/>
              <v:line id="_x0000_s10825" style="position:absolute" from="3654,10697" to="3820,10868" strokeweight="0"/>
              <v:line id="_x0000_s10826" style="position:absolute" from="3715,10706" to="3877,10873" strokeweight="0"/>
              <v:line id="_x0000_s10827" style="position:absolute" from="3773,10716" to="3939,10882" strokeweight="0"/>
              <v:line id="_x0000_s10828" style="position:absolute" from="3830,10721" to="3996,10887" strokeweight="0"/>
              <v:line id="_x0000_s10829" style="position:absolute" from="3896,10730" to="4062,10897" strokeweight="0"/>
              <v:line id="_x0000_s10830" style="position:absolute" from="4015,10740" to="4072,10801" strokeweight="0"/>
              <v:line id="_x0000_s10831" style="position:absolute" from="3958,10730" to="4067,10849" strokeweight="0"/>
              <v:line id="_x0000_s10832" style="position:absolute" from="841,9641" to="1003,9812" strokeweight="0"/>
              <v:line id="_x0000_s10833" style="position:absolute" from="836,9750" to="926,9831" strokeweight="0"/>
              <v:line id="_x0000_s10834" style="position:absolute" from="841,9693" to="974,9822" strokeweight="0"/>
              <v:line id="_x0000_s10835" style="position:absolute" from="888,9631" to="1050,9803" strokeweight="0"/>
              <v:line id="_x0000_s10836" style="position:absolute" from="946,9627" to="1102,9798" strokeweight="0"/>
              <v:line id="_x0000_s10837" style="position:absolute" from="1045,9608" to="1202,9779" strokeweight="0"/>
              <v:line id="_x0000_s10838" style="position:absolute" from="1098,9598" to="1259,9774" strokeweight="0"/>
              <v:line id="_x0000_s10839" style="position:absolute" from="1159,9593" to="1316,9769" strokeweight="0"/>
              <v:line id="_x0000_s10840" style="position:absolute" from="1264,9579" to="1425,9750" strokeweight="0"/>
              <v:line id="_x0000_s10841" style="position:absolute" from="1321,9570" to="1482,9741" strokeweight="0"/>
              <v:line id="_x0000_s10842" style="position:absolute" from="1373,9560" to="1535,9736" strokeweight="0"/>
              <v:line id="_x0000_s10843" style="position:absolute" from="1425,9555" to="1587,9726" strokeweight="0"/>
              <v:line id="_x0000_s10844" style="position:absolute" from="1487,9551" to="1644,9722" strokeweight="0"/>
              <v:line id="_x0000_s10845" style="position:absolute" from="1539,9541" to="1701,9717" strokeweight="0"/>
              <v:line id="_x0000_s10846" style="position:absolute" from="1649,9522" to="1805,9698" strokeweight="0"/>
              <v:line id="_x0000_s10847" style="position:absolute" from="1706,9512" to="1867,9688" strokeweight="0"/>
              <v:line id="_x0000_s10848" style="position:absolute" from="1767,9508" to="1924,9679" strokeweight="0"/>
              <v:line id="_x0000_s10849" style="position:absolute" from="1886,9493" to="2043,9669" strokeweight="0"/>
              <v:line id="_x0000_s10850" style="position:absolute" from="1939,9484" to="2095,9660" strokeweight="0"/>
              <v:line id="_x0000_s10851" style="position:absolute" from="2000,9479" to="2157,9650" strokeweight="0"/>
              <v:line id="_x0000_s10852" style="position:absolute" from="2057,9470" to="2219,9646" strokeweight="0"/>
              <v:line id="_x0000_s10853" style="position:absolute" from="2114,9460" to="2271,9631" strokeweight="0"/>
              <v:line id="_x0000_s10854" style="position:absolute" from="4029,9213" to="4077,9265" strokeweight="0"/>
              <v:line id="_x0000_s10855" style="position:absolute" from="3915,9213" to="4077,9389" strokeweight="0"/>
              <v:line id="_x0000_s10856" style="position:absolute" from="3777,9246" to="3929,9408" strokeweight="0"/>
              <v:line id="_x0000_s10857" style="position:absolute" from="3734,9256" to="3882,9413" strokeweight="0"/>
              <v:line id="_x0000_s10858" style="position:absolute" from="3573,9275" to="3715,9432" strokeweight="0"/>
              <v:line id="_x0000_s10859" style="position:absolute" from="3511,9279" to="3663,9441" strokeweight="0"/>
              <v:line id="_x0000_s10860" style="position:absolute" from="3459,9289" to="3606,9446" strokeweight="0"/>
              <v:line id="_x0000_s10861" style="position:absolute" from="3397,9294" to="3544,9451" strokeweight="0"/>
              <v:line id="_x0000_s10862" style="position:absolute" from="3345,9303" to="3492,9465" strokeweight="0"/>
              <v:line id="_x0000_s10863" style="position:absolute" from="3278,9308" to="3435,9474" strokeweight="0"/>
              <v:line id="_x0000_s10864" style="position:absolute" from="3169,9327" to="3316,9489" strokeweight="0"/>
              <v:line id="_x0000_s10865" style="position:absolute" from="3107,9332" to="3259,9493" strokeweight="0"/>
              <v:line id="_x0000_s10866" style="position:absolute" from="3050,9341" to="3207,9503" strokeweight="0"/>
              <v:line id="_x0000_s10867" style="position:absolute" from="2998,9351" to="3145,9512" strokeweight="0"/>
              <v:line id="_x0000_s10868" style="position:absolute" from="2879,9370" to="3027,9531" strokeweight="0"/>
              <v:line id="_x0000_s10869" style="position:absolute" from="2818,9375" to="2965,9531" strokeweight="0"/>
              <v:line id="_x0000_s10870" style="position:absolute" from="2756,9379" to="2908,9541" strokeweight="0"/>
              <v:line id="_x0000_s10871" style="position:absolute" from="2699,9394" to="2846,9555" strokeweight="0"/>
              <v:line id="_x0000_s10872" style="position:absolute" from="2632,9398" to="2784,9565" strokeweight="0"/>
              <v:line id="_x0000_s10873" style="position:absolute" from="2575,9408" to="2722,9574" strokeweight="0"/>
              <v:line id="_x0000_s10874" style="position:absolute" from="2518,9417" to="2665,9579" strokeweight="0"/>
              <v:line id="_x0000_s10875" style="position:absolute" from="2456,9422" to="2604,9589" strokeweight="0"/>
              <v:line id="_x0000_s10876" style="position:absolute" from="2395,9427" to="2547,9593" strokeweight="0"/>
              <v:line id="_x0000_s10877" style="position:absolute" from="2285,9441" to="2442,9608" strokeweight="0"/>
              <v:line id="_x0000_s10878" style="position:absolute" from="2171,9460" to="2323,9627" strokeweight="0"/>
              <v:line id="_x0000_s10879" style="position:absolute" from="993,9617" to="1155,9793" strokeweight="0"/>
              <v:line id="_x0000_s10880" style="position:absolute" from="1207,9589" to="1368,9760" strokeweight="0"/>
              <v:line id="_x0000_s10881" style="position:absolute" from="1596,9531" to="1753,9707" strokeweight="0"/>
              <v:line id="_x0000_s10882" style="position:absolute" from="2228,9455" to="2380,9617" strokeweight="0"/>
              <v:line id="_x0000_s10883" style="position:absolute" from="3221,9313" to="3373,9479" strokeweight="0"/>
              <v:line id="_x0000_s10884" style="position:absolute" from="3677,9256" to="3825,9413" strokeweight="0"/>
              <v:line id="_x0000_s10885" style="position:absolute" from="3825,9227" to="3977,9398" strokeweight="0"/>
              <v:line id="_x0000_s10886" style="position:absolute" from="1824,9498" to="1986,9674" strokeweight="0"/>
              <v:line id="_x0000_s10887" style="position:absolute" from="2347,9436" to="2494,9603" strokeweight="0"/>
              <v:line id="_x0000_s10888" style="position:absolute" from="2936,9360" to="3088,9522" strokeweight="0"/>
              <v:line id="_x0000_s10889" style="position:absolute" from="3620,9265" to="3768,9422" strokeweight="0"/>
              <v:line id="_x0000_s10890" style="position:absolute" from="3877,9227" to="4034,9398" strokeweight="0"/>
              <v:line id="_x0000_s10891" style="position:absolute" from="3972,9218" to="4077,9327" strokeweight="0"/>
              <v:line id="_x0000_s10892" style="position:absolute" from="3887,3482" to="4058,3648" strokeweight="0"/>
              <v:line id="_x0000_s10893" style="position:absolute" from="3887,3420" to="4058,3591" strokeweight="0"/>
              <v:line id="_x0000_s10894" style="position:absolute" from="3887,3363" to="4058,3534" strokeweight="0"/>
              <v:line id="_x0000_s10895" style="position:absolute" from="3887,3306" to="4058,3472" strokeweight="0"/>
              <v:line id="_x0000_s10896" style="position:absolute" from="3887,3244" to="4058,3415" strokeweight="0"/>
              <v:line id="_x0000_s10897" style="position:absolute" from="3887,3187" to="4058,3358" strokeweight="0"/>
              <v:line id="_x0000_s10898" style="position:absolute" from="3887,3130" to="4058,3296" strokeweight="0"/>
              <v:line id="_x0000_s10899" style="position:absolute" from="3887,3068" to="4058,3239" strokeweight="0"/>
              <v:line id="_x0000_s10900" style="position:absolute" from="3887,3011" to="4058,3182" strokeweight="0"/>
              <v:line id="_x0000_s10901" style="position:absolute" from="3887,2954" to="4058,3120" strokeweight="0"/>
              <v:line id="_x0000_s10902" style="position:absolute" from="3887,2892" to="4058,3063" strokeweight="0"/>
              <v:line id="_x0000_s10903" style="position:absolute" from="3887,2835" to="4058,3006" strokeweight="0"/>
              <v:line id="_x0000_s10904" style="position:absolute" from="3887,2778" to="4058,2944" strokeweight="0"/>
              <v:line id="_x0000_s10905" style="position:absolute" from="3887,2716" to="4058,2887" strokeweight="0"/>
              <v:line id="_x0000_s10906" style="position:absolute" from="3887,2659" to="4058,2830" strokeweight="0"/>
              <v:line id="_x0000_s10907" style="position:absolute" from="3887,2602" to="4058,2768" strokeweight="0"/>
              <v:line id="_x0000_s10908" style="position:absolute" from="3944,2592" to="4058,2711" strokeweight="0"/>
              <v:line id="_x0000_s10909" style="position:absolute" from="3996,2592" to="4058,2654" strokeweight="0"/>
              <v:line id="_x0000_s10910" style="position:absolute" from="3830,3486" to="4001,3658" strokeweight="0"/>
            </v:group>
            <v:group id="_x0000_s10911" style="position:absolute;left:831;top:1465;width:7593;height:5517" coordorigin="831,1465" coordsize="7593,5517">
              <v:line id="_x0000_s10912" style="position:absolute" from="3773,3486" to="3939,3658" strokeweight="0"/>
              <v:line id="_x0000_s10913" style="position:absolute" from="3715,3486" to="3882,3658" strokeweight="0"/>
              <v:line id="_x0000_s10914" style="position:absolute" from="3654,3486" to="3825,3658" strokeweight="0"/>
              <v:line id="_x0000_s10915" style="position:absolute" from="3597,3486" to="3763,3658" strokeweight="0"/>
              <v:line id="_x0000_s10916" style="position:absolute" from="3540,3486" to="3706,3658" strokeweight="0"/>
              <v:line id="_x0000_s10917" style="position:absolute" from="3478,3486" to="3649,3658" strokeweight="0"/>
              <v:line id="_x0000_s10918" style="position:absolute" from="3421,3486" to="3587,3658" strokeweight="0"/>
              <v:line id="_x0000_s10919" style="position:absolute" from="3364,3486" to="3530,3658" strokeweight="0"/>
              <v:line id="_x0000_s10920" style="position:absolute" from="3302,3486" to="3473,3658" strokeweight="0"/>
              <v:line id="_x0000_s10921" style="position:absolute" from="3245,3486" to="3411,3658" strokeweight="0"/>
              <v:line id="_x0000_s10922" style="position:absolute" from="3188,3486" to="3354,3658" strokeweight="0"/>
              <v:line id="_x0000_s10923" style="position:absolute" from="3126,3486" to="3297,3658" strokeweight="0"/>
              <v:line id="_x0000_s10924" style="position:absolute" from="3069,3486" to="3236,3658" strokeweight="0"/>
              <v:line id="_x0000_s10925" style="position:absolute" from="3012,3486" to="3179,3658" strokeweight="0"/>
              <v:line id="_x0000_s10926" style="position:absolute" from="2951,3486" to="3122,3658" strokeweight="0"/>
              <v:line id="_x0000_s10927" style="position:absolute" from="2894,3486" to="3060,3658" strokeweight="0"/>
              <v:line id="_x0000_s10928" style="position:absolute" from="2837,3486" to="3003,3658" strokeweight="0"/>
              <v:line id="_x0000_s10929" style="position:absolute" from="2775,3486" to="2946,3658" strokeweight="0"/>
              <v:line id="_x0000_s10930" style="position:absolute" from="2718,3486" to="2889,3658" strokeweight="0"/>
              <v:line id="_x0000_s10931" style="position:absolute" from="2661,3486" to="2827,3658" strokeweight="0"/>
              <v:line id="_x0000_s10932" style="position:absolute" from="2599,3486" to="2770,3658" strokeweight="0"/>
              <v:line id="_x0000_s10933" style="position:absolute" from="2542,3486" to="2713,3658" strokeweight="0"/>
              <v:line id="_x0000_s10934" style="position:absolute" from="2485,3486" to="2651,3658" strokeweight="0"/>
              <v:line id="_x0000_s10935" style="position:absolute" from="2423,3486" to="2594,3658" strokeweight="0"/>
              <v:line id="_x0000_s10936" style="position:absolute" from="2366,3486" to="2537,3658" strokeweight="0"/>
              <v:line id="_x0000_s10937" style="position:absolute" from="2309,3486" to="2475,3658" strokeweight="0"/>
              <v:line id="_x0000_s10938" style="position:absolute" from="2247,3486" to="2418,3658" strokeweight="0"/>
              <v:line id="_x0000_s10939" style="position:absolute" from="2190,3486" to="2361,3658" strokeweight="0"/>
              <v:line id="_x0000_s10940" style="position:absolute" from="2133,3486" to="2300,3658" strokeweight="0"/>
              <v:line id="_x0000_s10941" style="position:absolute" from="2072,3486" to="2243,3658" strokeweight="0"/>
              <v:line id="_x0000_s10942" style="position:absolute" from="2015,3486" to="2186,3658" strokeweight="0"/>
              <v:line id="_x0000_s10943" style="position:absolute" from="1958,3486" to="2124,3658" strokeweight="0"/>
              <v:line id="_x0000_s10944" style="position:absolute" from="1901,3486" to="2067,3658" strokeweight="0"/>
              <v:line id="_x0000_s10945" style="position:absolute" from="1839,3486" to="2010,3658" strokeweight="0"/>
              <v:line id="_x0000_s10946" style="position:absolute" from="1782,3486" to="1948,3658" strokeweight="0"/>
              <v:line id="_x0000_s10947" style="position:absolute" from="1725,3486" to="1891,3658" strokeweight="0"/>
              <v:line id="_x0000_s10948" style="position:absolute" from="1663,3486" to="1834,3658" strokeweight="0"/>
              <v:line id="_x0000_s10949" style="position:absolute" from="1606,3486" to="1772,3658" strokeweight="0"/>
              <v:line id="_x0000_s10950" style="position:absolute" from="1549,3486" to="1715,3658" strokeweight="0"/>
              <v:line id="_x0000_s10951" style="position:absolute" from="1487,3486" to="1658,3658" strokeweight="0"/>
              <v:line id="_x0000_s10952" style="position:absolute" from="1430,3486" to="1596,3658" strokeweight="0"/>
              <v:line id="_x0000_s10953" style="position:absolute" from="1373,3486" to="1539,3658" strokeweight="0"/>
              <v:line id="_x0000_s10954" style="position:absolute" from="1311,3486" to="1482,3658" strokeweight="0"/>
              <v:line id="_x0000_s10955" style="position:absolute" from="1254,3486" to="1421,3658" strokeweight="0"/>
              <v:line id="_x0000_s10956" style="position:absolute" from="1197,3486" to="1364,3658" strokeweight="0"/>
              <v:line id="_x0000_s10957" style="position:absolute" from="1136,3486" to="1307,3658" strokeweight="0"/>
              <v:line id="_x0000_s10958" style="position:absolute" from="1079,3486" to="1245,3658" strokeweight="0"/>
              <v:line id="_x0000_s10959" style="position:absolute" from="1022,3486" to="1188,3658" strokeweight="0"/>
              <v:line id="_x0000_s10960" style="position:absolute" from="960,3486" to="1131,3658" strokeweight="0"/>
              <v:line id="_x0000_s10961" style="position:absolute" from="903,3486" to="1074,3658" strokeweight="0"/>
              <v:line id="_x0000_s10962" style="position:absolute" from="846,3486" to="1012,3658" strokeweight="0"/>
              <v:line id="_x0000_s10963" style="position:absolute" from="831,3600" to="898,3658" strokeweight="0"/>
              <v:line id="_x0000_s10964" style="position:absolute" from="836,3553" to="955,3658" strokeweight="0"/>
              <v:line id="_x0000_s10965" style="position:absolute" from="4651,3049" to="4818,3215" strokeweight="0"/>
              <v:line id="_x0000_s10966" style="position:absolute" from="4642,3106" to="4808,3272" strokeweight="0"/>
              <v:line id="_x0000_s10967" style="position:absolute" from="4642,3163" to="4808,3334" strokeweight="0"/>
              <v:line id="_x0000_s10968" style="position:absolute" from="4642,3225" to="4808,3391" strokeweight="0"/>
              <v:line id="_x0000_s10969" style="position:absolute" from="4642,3282" to="4808,3448" strokeweight="0"/>
              <v:line id="_x0000_s10970" style="position:absolute" from="4642,3339" to="4808,3510" strokeweight="0"/>
              <v:line id="_x0000_s10971" style="position:absolute" from="4642,3401" to="4808,3567" strokeweight="0"/>
              <v:line id="_x0000_s10972" style="position:absolute" from="4642,3458" to="4808,3624" strokeweight="0"/>
              <v:line id="_x0000_s10973" style="position:absolute" from="4642,3515" to="4808,3686" strokeweight="0"/>
              <v:line id="_x0000_s10974" style="position:absolute" from="4709,3049" to="4875,3215" strokeweight="0"/>
              <v:line id="_x0000_s10975" style="position:absolute" from="4766,3049" to="4932,3215" strokeweight="0"/>
              <v:line id="_x0000_s10976" style="position:absolute" from="4823,3049" to="4984,3215" strokeweight="0"/>
              <v:line id="_x0000_s10977" style="position:absolute" from="4880,3049" to="5041,3215" strokeweight="0"/>
              <v:line id="_x0000_s10978" style="position:absolute" from="4937,3049" to="5098,3215" strokeweight="0"/>
              <v:line id="_x0000_s10979" style="position:absolute" from="4994,3049" to="5155,3215" strokeweight="0"/>
              <v:line id="_x0000_s10980" style="position:absolute" from="5051,3049" to="5212,3215" strokeweight="0"/>
              <v:line id="_x0000_s10981" style="position:absolute" from="5108,3049" to="5269,3215" strokeweight="0"/>
              <v:line id="_x0000_s10982" style="position:absolute" from="5165,3049" to="5326,3215" strokeweight="0"/>
              <v:line id="_x0000_s10983" style="position:absolute" from="5222,3049" to="5383,3215" strokeweight="0"/>
              <v:line id="_x0000_s10984" style="position:absolute" from="5279,3049" to="5440,3215" strokeweight="0"/>
              <v:line id="_x0000_s10985" style="position:absolute" from="5336,3049" to="5497,3215" strokeweight="0"/>
              <v:line id="_x0000_s10986" style="position:absolute" from="5336,2987" to="5497,3158" strokeweight="0"/>
              <v:line id="_x0000_s10987" style="position:absolute" from="5336,2930" to="5497,3096" strokeweight="0"/>
              <v:line id="_x0000_s10988" style="position:absolute" from="5336,2873" to="5497,3039" strokeweight="0"/>
              <v:line id="_x0000_s10989" style="position:absolute" from="5336,2811" to="5497,2982" strokeweight="0"/>
              <v:line id="_x0000_s10990" style="position:absolute" from="5336,2754" to="5497,2920" strokeweight="0"/>
              <v:line id="_x0000_s10991" style="position:absolute" from="5336,2697" to="5497,2863" strokeweight="0"/>
              <v:line id="_x0000_s10992" style="position:absolute" from="5336,2635" to="5497,2806" strokeweight="0"/>
              <v:line id="_x0000_s10993" style="position:absolute" from="5336,2578" to="5497,2744" strokeweight="0"/>
              <v:line id="_x0000_s10994" style="position:absolute" from="5336,2521" to="5497,2687" strokeweight="0"/>
              <v:line id="_x0000_s10995" style="position:absolute" from="5336,2464" to="5497,2630" strokeweight="0"/>
              <v:line id="_x0000_s10996" style="position:absolute" from="5336,2402" to="5497,2568" strokeweight="0"/>
              <v:line id="_x0000_s10997" style="position:absolute" from="5336,2345" to="5497,2511" strokeweight="0"/>
              <v:line id="_x0000_s10998" style="position:absolute" from="5336,2288" to="5497,2454" strokeweight="0"/>
              <v:line id="_x0000_s10999" style="position:absolute" from="5336,2226" to="5497,2392" strokeweight="0"/>
              <v:line id="_x0000_s11000" style="position:absolute" from="5336,2169" to="5497,2335" strokeweight="0"/>
              <v:line id="_x0000_s11001" style="position:absolute" from="5336,2112" to="5497,2278" strokeweight="0"/>
              <v:line id="_x0000_s11002" style="position:absolute" from="5336,2050" to="5497,2216" strokeweight="0"/>
              <v:line id="_x0000_s11003" style="position:absolute" from="5336,1993" to="5497,2159" strokeweight="0"/>
              <v:line id="_x0000_s11004" style="position:absolute" from="5336,1936" to="5497,2102" strokeweight="0"/>
              <v:line id="_x0000_s11005" style="position:absolute" from="5336,1874" to="5497,2045" strokeweight="0"/>
              <v:line id="_x0000_s11006" style="position:absolute" from="5336,1817" to="5497,1983" strokeweight="0"/>
              <v:line id="_x0000_s11007" style="position:absolute" from="5336,1760" to="5497,1926" strokeweight="0"/>
              <v:line id="_x0000_s11008" style="position:absolute" from="5336,1698" to="5497,1869" strokeweight="0"/>
              <v:line id="_x0000_s11009" style="position:absolute" from="5336,1641" to="5497,1807" strokeweight="0"/>
              <v:line id="_x0000_s11010" style="position:absolute" from="5336,1584" to="5497,1750" strokeweight="0"/>
              <v:line id="_x0000_s11011" style="position:absolute" from="5336,1522" to="5497,1693" strokeweight="0"/>
              <v:line id="_x0000_s11012" style="position:absolute" from="5336,1465" to="5497,1631" strokeweight="0"/>
              <v:line id="_x0000_s11013" style="position:absolute" from="5393,1465" to="5554,1631" strokeweight="0"/>
              <v:line id="_x0000_s11014" style="position:absolute" from="5454,1465" to="5616,1631" strokeweight="0"/>
              <v:line id="_x0000_s11015" style="position:absolute" from="5511,1465" to="5673,1631" strokeweight="0"/>
              <v:line id="_x0000_s11016" style="position:absolute" from="5568,1465" to="5730,1631" strokeweight="0"/>
              <v:line id="_x0000_s11017" style="position:absolute" from="5626,1465" to="5787,1631" strokeweight="0"/>
              <v:line id="_x0000_s11018" style="position:absolute" from="5687,1465" to="5849,1631" strokeweight="0"/>
              <v:line id="_x0000_s11019" style="position:absolute" from="5744,1465" to="5906,1631" strokeweight="0"/>
              <v:line id="_x0000_s11020" style="position:absolute" from="5801,1465" to="5963,1631" strokeweight="0"/>
              <v:line id="_x0000_s11021" style="position:absolute" from="5863,1465" to="6025,1631" strokeweight="0"/>
              <v:line id="_x0000_s11022" style="position:absolute" from="5920,1465" to="6082,1631" strokeweight="0"/>
              <v:line id="_x0000_s11023" style="position:absolute" from="5977,1465" to="6139,1631" strokeweight="0"/>
              <v:line id="_x0000_s11024" style="position:absolute" from="6039,1465" to="6200,1631" strokeweight="0"/>
              <v:line id="_x0000_s11025" style="position:absolute" from="6096,1465" to="6257,1631" strokeweight="0"/>
              <v:line id="_x0000_s11026" style="position:absolute" from="6153,1465" to="6314,1631" strokeweight="0"/>
              <v:line id="_x0000_s11027" style="position:absolute" from="6215,1465" to="6376,1631" strokeweight="0"/>
              <v:line id="_x0000_s11028" style="position:absolute" from="6272,1465" to="6433,1631" strokeweight="0"/>
              <v:line id="_x0000_s11029" style="position:absolute" from="6329,1465" to="6490,1631" strokeweight="0"/>
              <v:line id="_x0000_s11030" style="position:absolute" from="6390,1465" to="6552,1631" strokeweight="0"/>
              <v:line id="_x0000_s11031" style="position:absolute" from="6447,1465" to="6609,1631" strokeweight="0"/>
              <v:line id="_x0000_s11032" style="position:absolute" from="6504,1465" to="6666,1631" strokeweight="0"/>
              <v:line id="_x0000_s11033" style="position:absolute" from="6566,1465" to="6728,1631" strokeweight="0"/>
              <v:line id="_x0000_s11034" style="position:absolute" from="6623,1465" to="6785,1631" strokeweight="0"/>
              <v:line id="_x0000_s11035" style="position:absolute" from="6680,1465" to="6842,1631" strokeweight="0"/>
              <v:line id="_x0000_s11036" style="position:absolute" from="6742,1465" to="6904,1631" strokeweight="0"/>
              <v:line id="_x0000_s11037" style="position:absolute" from="6799,1465" to="6961,1631" strokeweight="0"/>
              <v:line id="_x0000_s11038" style="position:absolute" from="6856,1465" to="7018,1631" strokeweight="0"/>
              <v:line id="_x0000_s11039" style="position:absolute" from="6918,1465" to="7079,1631" strokeweight="0"/>
              <v:line id="_x0000_s11040" style="position:absolute" from="6975,1465" to="7136,1631" strokeweight="0"/>
              <v:line id="_x0000_s11041" style="position:absolute" from="7032,1465" to="7193,1631" strokeweight="0"/>
              <v:line id="_x0000_s11042" style="position:absolute" from="7094,1465" to="7255,1631" strokeweight="0"/>
              <v:line id="_x0000_s11043" style="position:absolute" from="7151,1465" to="7312,1631" strokeweight="0"/>
              <v:line id="_x0000_s11044" style="position:absolute" from="7208,1465" to="7369,1631" strokeweight="0"/>
              <v:line id="_x0000_s11045" style="position:absolute" from="7269,1465" to="7431,1631" strokeweight="0"/>
              <v:line id="_x0000_s11046" style="position:absolute" from="7326,1465" to="7488,1631" strokeweight="0"/>
              <v:line id="_x0000_s11047" style="position:absolute" from="7383,1465" to="7545,1631" strokeweight="0"/>
              <v:line id="_x0000_s11048" style="position:absolute" from="7440,1465" to="7602,1631" strokeweight="0"/>
              <v:line id="_x0000_s11049" style="position:absolute" from="7502,1465" to="7664,1631" strokeweight="0"/>
              <v:line id="_x0000_s11050" style="position:absolute" from="7559,1465" to="7721,1631" strokeweight="0"/>
              <v:line id="_x0000_s11051" style="position:absolute" from="7616,1465" to="7778,1631" strokeweight="0"/>
              <v:line id="_x0000_s11052" style="position:absolute" from="7678,1465" to="7840,1631" strokeweight="0"/>
              <v:line id="_x0000_s11053" style="position:absolute" from="7735,1465" to="7897,1631" strokeweight="0"/>
              <v:line id="_x0000_s11054" style="position:absolute" from="7792,1465" to="7954,1631" strokeweight="0"/>
              <v:line id="_x0000_s11055" style="position:absolute" from="7854,1465" to="8015,1631" strokeweight="0"/>
              <v:line id="_x0000_s11056" style="position:absolute" from="7911,1465" to="8072,1631" strokeweight="0"/>
              <v:line id="_x0000_s11057" style="position:absolute" from="7968,1465" to="8129,1631" strokeweight="0"/>
              <v:line id="_x0000_s11058" style="position:absolute" from="8030,1465" to="8191,1631" strokeweight="0"/>
              <v:line id="_x0000_s11059" style="position:absolute" from="8087,1465" to="8248,1631" strokeweight="0"/>
              <v:line id="_x0000_s11060" style="position:absolute" from="8144,1465" to="8305,1631" strokeweight="0"/>
              <v:line id="_x0000_s11061" style="position:absolute" from="8205,1465" to="8367,1631" strokeweight="0"/>
              <v:line id="_x0000_s11062" style="position:absolute" from="8262,1465" to="8424,1631" strokeweight="0"/>
              <v:line id="_x0000_s11063" style="position:absolute" from="8381,1465" to="8419,1508" strokeweight="0"/>
              <v:line id="_x0000_s11064" style="position:absolute" from="8319,1465" to="8419,1565" strokeweight="0"/>
              <v:line id="_x0000_s11065" style="position:absolute" from="4642,3634" to="4728,3719" strokeweight="0"/>
              <v:line id="_x0000_s11066" style="position:absolute" from="4642,3577" to="4785,3715" strokeweight="0"/>
              <v:line id="_x0000_s11067" style="position:absolute" from="1387,6811" to="1558,6982" strokeweight="0"/>
              <v:line id="_x0000_s11068" style="position:absolute" from="1449,6811" to="1615,6982" strokeweight="0"/>
              <v:line id="_x0000_s11069" style="position:absolute" from="1506,6811" to="1672,6982" strokeweight="0"/>
              <v:line id="_x0000_s11070" style="position:absolute" from="1563,6811" to="1734,6982" strokeweight="0"/>
              <v:line id="_x0000_s11071" style="position:absolute" from="1625,6811" to="1791,6982" strokeweight="0"/>
              <v:line id="_x0000_s11072" style="position:absolute" from="1682,6811" to="1848,6982" strokeweight="0"/>
              <v:line id="_x0000_s11073" style="position:absolute" from="1739,6811" to="1910,6982" strokeweight="0"/>
              <v:line id="_x0000_s11074" style="position:absolute" from="1801,6811" to="1967,6982" strokeweight="0"/>
              <v:line id="_x0000_s11075" style="position:absolute" from="1858,6811" to="2024,6982" strokeweight="0"/>
              <v:line id="_x0000_s11076" style="position:absolute" from="1915,6811" to="2086,6982" strokeweight="0"/>
              <v:line id="_x0000_s11077" style="position:absolute" from="1977,6811" to="2143,6982" strokeweight="0"/>
              <v:line id="_x0000_s11078" style="position:absolute" from="2034,6811" to="2200,6982" strokeweight="0"/>
              <v:line id="_x0000_s11079" style="position:absolute" from="2091,6811" to="2262,6982" strokeweight="0"/>
              <v:line id="_x0000_s11080" style="position:absolute" from="2152,6811" to="2319,6982" strokeweight="0"/>
              <v:line id="_x0000_s11081" style="position:absolute" from="2209,6811" to="2376,6982" strokeweight="0"/>
              <v:line id="_x0000_s11082" style="position:absolute" from="2266,6811" to="2437,6982" strokeweight="0"/>
              <v:line id="_x0000_s11083" style="position:absolute" from="2328,6811" to="2494,6982" strokeweight="0"/>
              <v:line id="_x0000_s11084" style="position:absolute" from="2385,6811" to="2551,6982" strokeweight="0"/>
              <v:line id="_x0000_s11085" style="position:absolute" from="2442,6811" to="2613,6982" strokeweight="0"/>
              <v:line id="_x0000_s11086" style="position:absolute" from="2504,6811" to="2670,6982" strokeweight="0"/>
              <v:line id="_x0000_s11087" style="position:absolute" from="2561,6811" to="2727,6982" strokeweight="0"/>
              <v:line id="_x0000_s11088" style="position:absolute" from="2618,6811" to="2789,6982" strokeweight="0"/>
              <v:line id="_x0000_s11089" style="position:absolute" from="2680,6811" to="2846,6982" strokeweight="0"/>
              <v:line id="_x0000_s11090" style="position:absolute" from="2737,6811" to="2903,6982" strokeweight="0"/>
              <v:line id="_x0000_s11091" style="position:absolute" from="2794,6811" to="2965,6982" strokeweight="0"/>
              <v:line id="_x0000_s11092" style="position:absolute" from="2856,6811" to="3022,6982" strokeweight="0"/>
              <v:line id="_x0000_s11093" style="position:absolute" from="2913,6811" to="3079,6982" strokeweight="0"/>
              <v:line id="_x0000_s11094" style="position:absolute" from="2970,6811" to="3136,6982" strokeweight="0"/>
              <v:line id="_x0000_s11095" style="position:absolute" from="3031,6811" to="3198,6982" strokeweight="0"/>
              <v:line id="_x0000_s11096" style="position:absolute" from="3088,6811" to="3255,6982" strokeweight="0"/>
              <v:line id="_x0000_s11097" style="position:absolute" from="3145,6811" to="3312,6982" strokeweight="0"/>
              <v:line id="_x0000_s11098" style="position:absolute" from="3207,6811" to="3373,6982" strokeweight="0"/>
              <v:line id="_x0000_s11099" style="position:absolute" from="3264,6811" to="3430,6982" strokeweight="0"/>
              <v:line id="_x0000_s11100" style="position:absolute" from="3321,6811" to="3487,6982" strokeweight="0"/>
              <v:line id="_x0000_s11101" style="position:absolute" from="3383,6811" to="3549,6982" strokeweight="0"/>
              <v:line id="_x0000_s11102" style="position:absolute" from="3440,6811" to="3606,6982" strokeweight="0"/>
              <v:line id="_x0000_s11103" style="position:absolute" from="3497,6811" to="3663,6982" strokeweight="0"/>
              <v:line id="_x0000_s11104" style="position:absolute" from="3559,6811" to="3725,6982" strokeweight="0"/>
              <v:line id="_x0000_s11105" style="position:absolute" from="831,6568" to="1069,6820" strokeweight="0"/>
              <v:line id="_x0000_s11106" style="position:absolute" from="831,6635" to="936,6744" strokeweight="0"/>
              <v:line id="_x0000_s11107" style="position:absolute" from="831,6516" to="1188,6897" strokeweight="0"/>
              <v:line id="_x0000_s11108" style="position:absolute" from="1264,6740" to="1506,6982" strokeweight="0"/>
              <v:line id="_x0000_s11109" style="position:absolute" from="3849,6811" to="3925,6892" strokeweight="0"/>
              <v:line id="_x0000_s11110" style="position:absolute" from="3792,6811" to="3920,6944" strokeweight="0"/>
              <v:line id="_x0000_s11111" style="position:absolute" from="969,6559" to="1397,6977" strokeweight="0"/>
            </v:group>
            <v:group id="_x0000_s11112" style="position:absolute;left:247;top:804;width:9117;height:10720" coordorigin="247,804" coordsize="9117,10720">
              <v:line id="_x0000_s11113" style="position:absolute" from="1112,6644" to="1444,6977" strokeweight="0"/>
              <v:line id="_x0000_s11114" style="position:absolute" from="836,6483" to="1340,6977" strokeweight="0"/>
              <v:line id="_x0000_s11115" style="position:absolute" from="3763,7377" to="3934,7548" strokeweight="0"/>
              <v:line id="_x0000_s11116" style="position:absolute" from="4001,7377" to="4077,7463" strokeweight="0"/>
              <v:line id="_x0000_s11117" style="position:absolute" from="3939,7377" to="4072,7510" strokeweight="0"/>
              <v:line id="_x0000_s11118" style="position:absolute" from="3744,7415" to="3872,7548" strokeweight="0"/>
              <v:line id="_x0000_s11119" style="position:absolute" from="3744,7249" to="4048,7548" strokeweight="0"/>
              <v:line id="_x0000_s11120" style="position:absolute" from="3749,7306" to="3991,7548" strokeweight="0"/>
              <v:line id="_x0000_s11121" style="position:absolute" from="3754,7182" to="3915,7363" strokeweight="0"/>
              <v:line id="_x0000_s11122" style="position:absolute" from="3754,7125" to="3915,7306" strokeweight="0"/>
              <v:line id="_x0000_s11123" style="position:absolute" from="3754,7063" to="3915,7244" strokeweight="0"/>
              <v:line id="_x0000_s11124" style="position:absolute" from="3754,7006" to="3915,7187" strokeweight="0"/>
              <v:line id="_x0000_s11125" style="position:absolute" from="3734,6811" to="3915,7015" strokeweight="0"/>
              <v:line id="_x0000_s11126" style="position:absolute" from="3673,6811" to="3915,7073" strokeweight="0"/>
              <v:line id="_x0000_s11127" style="position:absolute" from="3616,6811" to="3915,7130" strokeweight="0"/>
              <v:line id="_x0000_s11128" style="position:absolute" from="3744,7529" to="3763,7548" strokeweight="0"/>
              <v:line id="_x0000_s11129" style="position:absolute" from="3744,7467" to="3820,7548" strokeweight="0"/>
              <v:line id="_x0000_s11130" style="position:absolute" from="1221,5517" to="1383,5684" strokeweight="0"/>
              <v:line id="_x0000_s11131" style="position:absolute" from="1273,5512" to="1440,5679" strokeweight="0"/>
              <v:line id="_x0000_s11132" style="position:absolute" from="1330,5512" to="1497,5679" strokeweight="0"/>
              <v:line id="_x0000_s11133" style="position:absolute" from="1387,5512" to="1554,5679" strokeweight="0"/>
              <v:line id="_x0000_s11134" style="position:absolute" from="1444,5512" to="1611,5679" strokeweight="0"/>
              <v:line id="_x0000_s11135" style="position:absolute" from="1501,5512" to="1668,5679" strokeweight="0"/>
              <v:line id="_x0000_s11136" style="position:absolute" from="1558,5512" to="1725,5679" strokeweight="0"/>
              <v:line id="_x0000_s11137" style="position:absolute" from="1615,5512" to="1782,5679" strokeweight="0"/>
              <v:line id="_x0000_s11138" style="position:absolute" from="1677,5512" to="1843,5679" strokeweight="0"/>
              <v:line id="_x0000_s11139" style="position:absolute" from="1734,5512" to="1901,5679" strokeweight="0"/>
              <v:line id="_x0000_s11140" style="position:absolute" from="1791,5512" to="1958,5679" strokeweight="0"/>
              <v:line id="_x0000_s11141" style="position:absolute" from="1848,5512" to="2015,5679" strokeweight="0"/>
              <v:line id="_x0000_s11142" style="position:absolute" from="1905,5512" to="2072,5679" strokeweight="0"/>
              <v:line id="_x0000_s11143" style="position:absolute" from="1967,5512" to="2129,5679" strokeweight="0"/>
              <v:line id="_x0000_s11144" style="position:absolute" from="2024,5512" to="2186,5679" strokeweight="0"/>
              <v:line id="_x0000_s11145" style="position:absolute" from="2081,5512" to="2247,5679" strokeweight="0"/>
              <v:line id="_x0000_s11146" style="position:absolute" from="2138,5512" to="2304,5679" strokeweight="0"/>
              <v:line id="_x0000_s11147" style="position:absolute" from="2195,5512" to="2361,5679" strokeweight="0"/>
              <v:line id="_x0000_s11148" style="position:absolute" from="2252,5512" to="2418,5679" strokeweight="0"/>
              <v:line id="_x0000_s11149" style="position:absolute" from="2309,5512" to="2475,5679" strokeweight="0"/>
              <v:line id="_x0000_s11150" style="position:absolute" from="2371,5512" to="2532,5679" strokeweight="0"/>
              <v:line id="_x0000_s11151" style="position:absolute" from="2428,5512" to="2589,5679" strokeweight="0"/>
              <v:line id="_x0000_s11152" style="position:absolute" from="2485,5512" to="2646,5679" strokeweight="0"/>
              <v:line id="_x0000_s11153" style="position:absolute" from="2542,5512" to="2708,5679" strokeweight="0"/>
              <v:line id="_x0000_s11154" style="position:absolute" from="2599,5512" to="2765,5679" strokeweight="0"/>
              <v:line id="_x0000_s11155" style="position:absolute" from="2656,5512" to="2822,5679" strokeweight="0"/>
              <v:line id="_x0000_s11156" style="position:absolute" from="2713,5512" to="2879,5679" strokeweight="0"/>
              <v:line id="_x0000_s11157" style="position:absolute" from="2775,5512" to="2936,5679" strokeweight="0"/>
              <v:line id="_x0000_s11158" style="position:absolute" from="2832,5512" to="2998,5679" strokeweight="0"/>
              <v:line id="_x0000_s11159" style="position:absolute" from="2889,5512" to="3050,5679" strokeweight="0"/>
              <v:line id="_x0000_s11160" style="position:absolute" from="2946,5512" to="3112,5679" strokeweight="0"/>
              <v:line id="_x0000_s11161" style="position:absolute" from="3003,5512" to="3169,5679" strokeweight="0"/>
              <v:line id="_x0000_s11162" style="position:absolute" from="3060,5512" to="3226,5679" strokeweight="0"/>
              <v:line id="_x0000_s11163" style="position:absolute" from="3117,5512" to="3283,5679" strokeweight="0"/>
              <v:line id="_x0000_s11164" style="position:absolute" from="3174,5512" to="3340,5679" strokeweight="0"/>
              <v:line id="_x0000_s11165" style="position:absolute" from="3236,5512" to="3397,5679" strokeweight="0"/>
              <v:line id="_x0000_s11166" style="position:absolute" from="3293,5512" to="3459,5679" strokeweight="0"/>
              <v:line id="_x0000_s11167" style="position:absolute" from="3350,5512" to="3516,5679" strokeweight="0"/>
              <v:line id="_x0000_s11168" style="position:absolute" from="3407,5512" to="3573,5679" strokeweight="0"/>
              <v:line id="_x0000_s11169" style="position:absolute" from="3464,5512" to="3630,5679" strokeweight="0"/>
              <v:line id="_x0000_s11170" style="position:absolute" from="3521,5512" to="3687,5679" strokeweight="0"/>
              <v:line id="_x0000_s11171" style="position:absolute" from="3578,5512" to="3744,5679" strokeweight="0"/>
              <v:line id="_x0000_s11172" style="position:absolute" from="3639,5512" to="3806,5679" strokeweight="0"/>
              <v:line id="_x0000_s11173" style="position:absolute" from="3696,5512" to="3858,5679" strokeweight="0"/>
              <v:line id="_x0000_s11174" style="position:absolute" from="3754,5512" to="3920,5679" strokeweight="0"/>
              <v:line id="_x0000_s11175" style="position:absolute" from="1178,5536" to="1345,5703" strokeweight="0"/>
              <v:line id="_x0000_s11176" style="position:absolute" from="1145,5560" to="1311,5727" strokeweight="0"/>
              <v:line id="_x0000_s11177" style="position:absolute" from="1112,5584" to="1273,5750" strokeweight="0"/>
              <v:line id="_x0000_s11178" style="position:absolute" from="1074,5608" to="1240,5774" strokeweight="0"/>
              <v:line id="_x0000_s11179" style="position:absolute" from="1041,5631" to="1207,5798" strokeweight="0"/>
              <v:line id="_x0000_s11180" style="position:absolute" from="1007,5650" to="1174,5822" strokeweight="0"/>
              <v:line id="_x0000_s11181" style="position:absolute" from="831,5950" to="879,5993" strokeweight="0"/>
              <v:line id="_x0000_s11182" style="position:absolute" from="831,5888" to="912,5969" strokeweight="0"/>
              <v:line id="_x0000_s11183" style="position:absolute" from="836,5831" to="955,5950" strokeweight="0"/>
              <v:line id="_x0000_s11184" style="position:absolute" from="831,5769" to="988,5926" strokeweight="0"/>
              <v:line id="_x0000_s11185" style="position:absolute" from="869,5746" to="1026,5907" strokeweight="0"/>
              <v:line id="_x0000_s11186" style="position:absolute" from="903,5722" to="1055,5883" strokeweight="0"/>
              <v:line id="_x0000_s11187" style="position:absolute" from="936,5698" to="1088,5860" strokeweight="0"/>
              <v:line id="_x0000_s11188" style="position:absolute" from="974,5674" to="1131,5836" strokeweight="0"/>
              <v:line id="_x0000_s11189" style="position:absolute" from="3754,5460" to="3920,5622" strokeweight="0"/>
              <v:line id="_x0000_s11190" style="position:absolute" from="3754,5403" to="3920,5565" strokeweight="0"/>
              <v:line id="_x0000_s11191" style="position:absolute" from="3754,5351" to="3920,5508" strokeweight="0"/>
              <v:line id="_x0000_s11192" style="position:absolute" from="3754,5294" to="3920,5455" strokeweight="0"/>
              <v:line id="_x0000_s11193" style="position:absolute" from="3754,5237" to="3920,5398" strokeweight="0"/>
              <v:line id="_x0000_s11194" style="position:absolute" from="3754,5180" to="3920,5341" strokeweight="0"/>
              <v:line id="_x0000_s11195" style="position:absolute" from="3754,5122" to="3920,5284" strokeweight="0"/>
              <v:line id="_x0000_s11196" style="position:absolute" from="3754,5065" to="3920,5227" strokeweight="0"/>
              <v:line id="_x0000_s11197" style="position:absolute" from="3754,5013" to="3920,5175" strokeweight="0"/>
              <v:line id="_x0000_s11198" style="position:absolute" from="3754,4956" to="3920,5118" strokeweight="0"/>
              <v:line id="_x0000_s11199" style="position:absolute" from="3811,4956" to="3977,5118" strokeweight="0"/>
              <v:line id="_x0000_s11200" style="position:absolute" from="3872,4956" to="4034,5118" strokeweight="0"/>
              <v:line id="_x0000_s11201" style="position:absolute" from="3986,4956" to="4062,5027" strokeweight="0"/>
              <v:line id="_x0000_s11202" style="position:absolute" from="3929,4956" to="4062,5084" strokeweight="0"/>
              <v:line id="_x0000_s11203" style="position:absolute" from="4043,4956" to="4072,4985" strokeweight="0"/>
              <v:shape id="_x0000_s11204" style="position:absolute;left:5302;top:5141;width:57;height:124" coordsize="57,124" path="m24,r,24l19,24r,24l15,48r,19l10,67r,24l5,91r,24l,115r,9l57,124r,-9l53,115r,-24l48,91r,-24l43,67r,-19l38,48r,-24l34,24,34,,24,xe" fillcolor="black" stroked="f">
                <v:path arrowok="t"/>
              </v:shape>
              <v:shape id="_x0000_s11205" style="position:absolute;left:5302;top:5127;width:57;height:138" coordsize="57,138" path="m57,138l29,,,138r57,e" filled="f" strokeweight="0">
                <v:path arrowok="t"/>
              </v:shape>
              <v:shape id="_x0000_s11206" style="position:absolute;left:4880;top:5698;width:57;height:128" coordsize="57,128" path="m23,r,24l19,24r,24l14,48r,23l9,71r,24l4,95r,24l,119r,9l57,128r,-9l52,119r,-24l47,95r,-24l42,71r,-23l38,48r,-24l33,24,33,,23,xe" fillcolor="black" stroked="f">
                <v:path arrowok="t"/>
              </v:shape>
              <v:shape id="_x0000_s11207" style="position:absolute;left:4880;top:5684;width:57;height:142" coordsize="57,142" path="m57,142l28,,,142r57,e" filled="f" strokeweight="0">
                <v:path arrowok="t"/>
              </v:shape>
              <v:shape id="_x0000_s11208" style="position:absolute;left:4884;top:6663;width:57;height:129" coordsize="57,129" path="m,l,15r5,l5,39r5,l10,62r5,l15,81r4,l19,105r5,l24,129r10,l34,105r4,l38,81r5,l43,62r5,l48,39r5,l53,15r4,l57,,,xe" fillcolor="black" stroked="f">
                <v:path arrowok="t"/>
              </v:shape>
              <v:shape id="_x0000_s11209" style="position:absolute;left:4884;top:6663;width:57;height:138" coordsize="57,138" path="m57,l29,138,,,57,e" filled="f" strokeweight="0">
                <v:path arrowok="t"/>
              </v:shape>
              <v:shape id="_x0000_s11210" style="position:absolute;left:5307;top:7229;width:52;height:138" coordsize="52,138" path="m,l29,138,52,,,xe" fillcolor="black" strokeweight="0">
                <v:path arrowok="t"/>
              </v:shape>
              <v:line id="_x0000_s11211" style="position:absolute" from="5336,5189" to="5337,7296" strokeweight="0"/>
              <v:line id="_x0000_s11212" style="position:absolute" from="4913,5784" to="4914,6740" strokeweight="0"/>
              <v:line id="_x0000_s11213" style="position:absolute" from="4119,5122" to="5388,5123" strokeweight="0"/>
              <v:line id="_x0000_s11214" style="position:absolute" from="3986,5684" to="4970,5685" strokeweight="0"/>
              <v:line id="_x0000_s11215" style="position:absolute" from="4138,6136" to="4547,6137" strokeweight="0"/>
              <v:line id="_x0000_s11216" style="position:absolute" from="4143,6359" to="4547,6360" strokeweight="0"/>
              <v:line id="_x0000_s11217" style="position:absolute" from="3986,6811" to="4970,6812" strokeweight="0"/>
              <v:line id="_x0000_s11218" style="position:absolute" from="4267,7372" to="5388,7373" strokeweight="0"/>
              <v:rect id="_x0000_s11219" style="position:absolute;left:836;top:6240;width:3374;height:19" fillcolor="black" stroked="f"/>
              <v:line id="_x0000_s11220" style="position:absolute" from="836,6136" to="4067,6137" strokeweight="0">
                <v:stroke dashstyle="3 1"/>
              </v:line>
              <v:shape id="_x0000_s11221" style="position:absolute;left:831;top:5113;width:3236;height:913" coordsize="3236,913" path="m10,913l571,575r-5,5l3108,580r,-571l3098,19r138,l3236,,3089,r,571l3098,561r-2537,l,899r10,14xe" fillcolor="black" stroked="f">
                <v:path arrowok="t"/>
              </v:shape>
              <v:line id="_x0000_s11222" style="position:absolute" from="836,6364" to="4067,6365" strokeweight="0">
                <v:stroke dashstyle="3 1"/>
              </v:line>
              <v:shape id="_x0000_s11223" style="position:absolute;left:831;top:6459;width:3241;height:923" coordsize="3241,923" path="m,14l561,357r2537,l3089,347r-5,571l3241,923r,-19l3094,899r9,9l3108,338r-2542,l571,338,10,,,14xe" fillcolor="black" stroked="f">
                <v:path arrowok="t"/>
              </v:shape>
              <v:shape id="_x0000_s11224" style="position:absolute;left:4461;top:6373;width:57;height:129" coordsize="57,129" path="m24,r,24l19,24r,24l15,48r,24l10,72r,23l5,95r,24l,119r,10l57,129r,-10l53,119r,-24l48,95r,-23l43,72r,-24l38,48r,-24l34,24,34,,24,xe" fillcolor="black" stroked="f">
                <v:path arrowok="t"/>
              </v:shape>
              <v:shape id="_x0000_s11225" style="position:absolute;left:4461;top:6359;width:57;height:143" coordsize="57,143" path="m57,143l29,,,143r57,e" filled="f" strokeweight="0">
                <v:path arrowok="t"/>
              </v:shape>
              <v:shape id="_x0000_s11226" style="position:absolute;left:4461;top:5988;width:57;height:133" coordsize="57,133" path="m,l,14r5,l5,38r5,l10,62r5,l15,86r4,l19,109r5,l24,133r10,l34,109r4,l38,86r5,l43,62r5,l48,38r5,l53,14r4,l57,,,xe" fillcolor="black" stroked="f">
                <v:path arrowok="t"/>
              </v:shape>
              <v:shape id="_x0000_s11227" style="position:absolute;left:4461;top:5988;width:57;height:143" coordsize="57,143" path="m,l29,143,57,,,e" filled="f" strokeweight="0">
                <v:path arrowok="t"/>
              </v:shape>
              <v:line id="_x0000_s11228" style="position:absolute" from="4490,5874" to="4491,6616" strokeweight="0"/>
              <v:line id="_x0000_s11229" style="position:absolute" from="4495,9612" to="4496,10511" strokeweight="0"/>
              <v:shape id="_x0000_s11230" style="position:absolute;left:4466;top:10369;width:57;height:133" coordsize="57,133" path="m,l,14r5,l5,38r5,l10,61r4,l14,85r5,l19,109r5,l24,133r9,l33,109r5,l38,85r5,l43,61r5,l48,38r4,l52,14r5,l57,,,xe" fillcolor="black" stroked="f">
                <v:path arrowok="t"/>
              </v:shape>
              <v:shape id="_x0000_s11231" style="position:absolute;left:4466;top:10369;width:57;height:142" coordsize="57,142" path="m,l29,142,57,,,e" filled="f" strokeweight="0">
                <v:path arrowok="t"/>
              </v:shape>
              <v:line id="_x0000_s11232" style="position:absolute" from="4908,9384" to="4909,10735" strokeweight="0"/>
              <v:shape id="_x0000_s11233" style="position:absolute;left:4880;top:10592;width:61;height:129" coordsize="61,129" path="m,l,14r4,l4,33r5,l9,52r5,l14,71r5,l19,91r4,l23,110r5,l28,129r10,l38,105r4,l42,81r5,l47,62r5,l52,38r5,l57,14r4,l61,,,xe" fillcolor="black" stroked="f">
                <v:path arrowok="t"/>
              </v:shape>
              <v:shape id="_x0000_s11234" style="position:absolute;left:4880;top:10592;width:61;height:138" coordsize="61,138" path="m,l33,138,61,,,e" filled="f" strokeweight="0">
                <v:path arrowok="t"/>
              </v:shape>
              <v:shape id="_x0000_s11235" style="position:absolute;left:4880;top:9403;width:61;height:124" coordsize="61,124" path="m23,r,24l19,24r,24l14,48r,19l9,67r,23l4,90r,24l,114r,10l61,124r,-10l57,114r,-19l52,95r,-19l47,76r,-19l42,57r,-19l38,38r,-19l33,19,33,,23,xe" fillcolor="black" stroked="f">
                <v:path arrowok="t"/>
              </v:shape>
              <v:shape id="_x0000_s11236" style="position:absolute;left:4880;top:9389;width:61;height:138" coordsize="61,138" path="m61,138l28,,,138r61,e" filled="f" strokeweight="0">
                <v:path arrowok="t"/>
              </v:shape>
              <v:shape id="_x0000_s11237" style="position:absolute;left:4466;top:9627;width:57;height:128" coordsize="57,128" path="m24,r,23l19,23r,24l14,47r,24l10,71r,24l5,95r,24l,119r,9l57,128r,-9l52,119r,-24l48,95r,-24l43,71r,-24l38,47r,-24l33,23,33,,24,xe" fillcolor="black" stroked="f">
                <v:path arrowok="t"/>
              </v:shape>
              <v:shape id="_x0000_s11238" style="position:absolute;left:4466;top:9612;width:57;height:143" coordsize="57,143" path="m57,143l29,,,143r57,e" filled="f" strokeweight="0">
                <v:path arrowok="t"/>
              </v:shape>
              <v:line id="_x0000_s11239" style="position:absolute" from="4124,9384" to="4998,9385" strokeweight="0"/>
              <v:line id="_x0000_s11240" style="position:absolute" from="4124,9612" to="4552,9613" strokeweight="0"/>
              <v:line id="_x0000_s11241" style="position:absolute" from="4124,10511" to="4552,10512" strokeweight="0"/>
              <v:line id="_x0000_s11242" style="position:absolute" from="4124,10735" to="4998,10736" strokeweight="0"/>
              <v:rect id="_x0000_s11243" style="position:absolute;left:841;top:10050;width:3373;height:19" fillcolor="black" stroked="f"/>
              <v:shape id="_x0000_s11244" style="position:absolute;left:836;top:9375;width:3236;height:470" coordsize="3236,470" path="m5,470l3236,19,3231,,,451r5,19xe" fillcolor="black" stroked="f">
                <v:path arrowok="t"/>
              </v:shape>
              <v:line id="_x0000_s11245" style="position:absolute;flip:y" from="841,9608" to="4072,10059" strokeweight="0">
                <v:stroke dashstyle="3 1"/>
              </v:line>
              <v:line id="_x0000_s11246" style="position:absolute" from="841,10064" to="4072,10511" strokeweight="0">
                <v:stroke dashstyle="3 1"/>
              </v:line>
              <v:shape id="_x0000_s11247" style="position:absolute;left:836;top:10283;width:3236;height:471" coordsize="3236,471" path="m,19l3231,471r5,-19l5,,,19xe" fillcolor="black" stroked="f">
                <v:path arrowok="t"/>
              </v:shape>
              <v:shape id="_x0000_s11248" style="position:absolute;left:4039;top:7562;width:57;height:129" coordsize="57,129" path="m23,r,24l19,24r,24l14,48r,24l9,72r,24l4,96r,23l,119r,10l57,129r,-10l52,119r,-23l47,96r,-24l42,72r,-24l38,48r,-24l33,24,33,,23,xe" fillcolor="black" stroked="f">
                <v:path arrowok="t"/>
              </v:shape>
              <v:shape id="_x0000_s11249" style="position:absolute;left:4039;top:7548;width:57;height:143" coordsize="57,143" path="m57,143l28,,,143r57,e" filled="f" strokeweight="0">
                <v:path arrowok="t"/>
              </v:shape>
              <v:line id="_x0000_s11250" style="position:absolute;flip:y" from="4067,7624" to="4068,7990" strokeweight="0"/>
              <v:line id="_x0000_s11251" style="position:absolute;flip:y" from="4077,11268" to="4078,11524" strokeweight="0"/>
              <v:shape id="_x0000_s11252" style="position:absolute;left:4048;top:11206;width:52;height:128" coordsize="52,128" path="m24,r,23l19,23r,24l14,47r,24l10,71r,24l5,95r,24l,119r,9l52,128r,-14l48,114r,-29l43,85r,-28l38,57r,-29l33,28,33,,24,xe" fillcolor="black" stroked="f">
                <v:path arrowok="t"/>
              </v:shape>
              <v:shape id="_x0000_s11253" style="position:absolute;left:4048;top:11191;width:52;height:143" coordsize="52,143" path="m52,143l29,,,143r52,e" filled="f" strokeweight="0">
                <v:path arrowok="t"/>
              </v:shape>
              <v:shape id="_x0000_s11254" style="position:absolute;left:836;top:2592;width:3241;height:1080" coordsize="3241,1080" path="m,1080r3241,l3241,r-19,l3222,1070r9,-9l,1061r,19xe" fillcolor="black" stroked="f">
                <v:path arrowok="t"/>
              </v:shape>
              <v:shape id="_x0000_s11255" style="position:absolute;left:4039;top:3738;width:57;height:124" coordsize="57,124" path="m23,r,24l19,24r,24l14,48r,19l9,67r,24l4,91r,24l,115r,9l57,124r,-9l52,115r,-24l47,91r,-24l42,67r,-19l38,48r,-24l33,24,33,,23,xe" fillcolor="black" stroked="f">
                <v:path arrowok="t"/>
              </v:shape>
              <v:shape id="_x0000_s11256" style="position:absolute;left:4039;top:3724;width:57;height:138" coordsize="57,138" path="m57,138l28,,,138r57,e" filled="f" strokeweight="0">
                <v:path arrowok="t"/>
              </v:shape>
              <v:line id="_x0000_s11257" style="position:absolute" from="4067,3795" to="4068,4057" strokeweight="0"/>
              <v:shape id="_x0000_s11258" style="position:absolute;left:8395;top:3738;width:58;height:124" coordsize="58,124" path="m24,r,24l19,24r,24l15,48r,19l10,67r,24l5,91r,24l,115r,9l58,124r,-9l53,115r,-24l48,91r,-24l43,67r,-19l39,48r,-24l34,24,34,,24,xe" fillcolor="black" stroked="f">
                <v:path arrowok="t"/>
              </v:shape>
              <v:shape id="_x0000_s11259" style="position:absolute;left:8395;top:3724;width:58;height:138" coordsize="58,138" path="m58,138l29,,,138r58,e" filled="f" strokeweight="0">
                <v:path arrowok="t"/>
              </v:shape>
              <v:line id="_x0000_s11260" style="position:absolute" from="8424,3795" to="8425,4057" strokeweight="0"/>
              <v:shape id="_x0000_s11261" style="position:absolute;left:4609;top:3738;width:57;height:124" coordsize="57,124" path="m23,r,24l19,24r,24l14,48r,19l9,67r,24l4,91r,24l,115r,9l57,124r,-9l52,115r,-24l47,91r,-24l42,67r,-19l38,48r,-24l33,24,33,,23,xe" fillcolor="black" stroked="f">
                <v:path arrowok="t"/>
              </v:shape>
              <v:shape id="_x0000_s11262" style="position:absolute;left:4609;top:3724;width:57;height:138" coordsize="57,138" path="m57,138l28,,,138r57,e" filled="f" strokeweight="0">
                <v:path arrowok="t"/>
              </v:shape>
              <v:line id="_x0000_s11263" style="position:absolute" from="4637,3795" to="4638,4057" strokeweight="0"/>
              <v:shape id="_x0000_s11264" style="position:absolute;left:4628;top:1455;width:3796;height:2260" coordsize="3796,2260" path="m19,2260r,-676l9,1594r708,l717,10r-9,9l3796,19r,-19l698,r,1584l708,1575,,1575r,685l19,2260xe" fillcolor="black" stroked="f">
                <v:path arrowok="t"/>
              </v:shape>
              <v:shape id="_x0000_s11265" style="position:absolute;left:276;top:10302;width:57;height:128" coordsize="57,128" path="m23,r,24l19,24r,24l14,48r,23l9,71r,24l4,95r,24l,119r,9l57,128r,-9l52,119r,-24l47,95r,-24l42,71r,-23l38,48r,-24l33,24,33,,23,xe" fillcolor="black" stroked="f">
                <v:path arrowok="t"/>
              </v:shape>
              <v:shape id="_x0000_s11266" style="position:absolute;left:276;top:10288;width:57;height:142" coordsize="57,142" path="m57,142l28,,,142r57,e" filled="f" strokeweight="0">
                <v:path arrowok="t"/>
              </v:shape>
              <v:shape id="_x0000_s11267" style="position:absolute;left:276;top:9693;width:57;height:133" coordsize="57,133" path="m,l,14r4,l4,38r5,l9,62r5,l14,86r5,l19,110r4,l23,133r10,l33,110r5,l38,86r4,l42,62r5,l47,38r5,l52,14r5,l57,,,xe" fillcolor="black" stroked="f">
                <v:path arrowok="t"/>
              </v:shape>
              <v:shape id="_x0000_s11268" style="position:absolute;left:276;top:9693;width:57;height:143" coordsize="57,143" path="m57,l28,143,,,57,e" filled="f" strokeweight="0">
                <v:path arrowok="t"/>
              </v:shape>
              <v:line id="_x0000_s11269" style="position:absolute" from="309,9579" to="310,10545" strokeweight="0"/>
              <v:line id="_x0000_s11270" style="position:absolute;flip:x" from="247,10288" to="784,10289" strokeweight="0"/>
              <v:line id="_x0000_s11271" style="position:absolute;flip:x" from="247,9836" to="784,9837" strokeweight="0"/>
              <v:rect id="_x0000_s11272" style="position:absolute;left:543;top:804;width:99;height:367;mso-wrap-style:none" filled="f" stroked="f">
                <v:textbox style="mso-next-textbox:#_x0000_s1127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5</w:t>
                      </w:r>
                    </w:p>
                  </w:txbxContent>
                </v:textbox>
              </v:rect>
              <v:rect id="_x0000_s11273" style="position:absolute;left:632;top:804;width:99;height:367;mso-wrap-style:none" filled="f" stroked="f">
                <v:textbox style="mso-next-textbox:#_x0000_s1127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0</w:t>
                      </w:r>
                    </w:p>
                  </w:txbxContent>
                </v:textbox>
              </v:rect>
              <v:rect id="_x0000_s11274" style="position:absolute;left:542;top:1370;width:99;height:367;mso-wrap-style:none" filled="f" stroked="f">
                <v:textbox style="mso-next-textbox:#_x0000_s1127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4</w:t>
                      </w:r>
                    </w:p>
                  </w:txbxContent>
                </v:textbox>
              </v:rect>
              <v:rect id="_x0000_s11275" style="position:absolute;left:633;top:1370;width:100;height:367;mso-wrap-style:none" filled="f" stroked="f">
                <v:textbox style="mso-next-textbox:#_x0000_s1127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0</w:t>
                      </w:r>
                    </w:p>
                  </w:txbxContent>
                </v:textbox>
              </v:rect>
              <v:rect id="_x0000_s11276" style="position:absolute;left:542;top:1931;width:99;height:367;mso-wrap-style:none" filled="f" stroked="f">
                <v:textbox style="mso-next-textbox:#_x0000_s1127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3</w:t>
                      </w:r>
                    </w:p>
                  </w:txbxContent>
                </v:textbox>
              </v:rect>
              <v:rect id="_x0000_s11277" style="position:absolute;left:632;top:1931;width:99;height:367;mso-wrap-style:none" filled="f" stroked="f">
                <v:textbox style="mso-next-textbox:#_x0000_s1127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0</w:t>
                      </w:r>
                    </w:p>
                  </w:txbxContent>
                </v:textbox>
              </v:rect>
              <v:rect id="_x0000_s11278" style="position:absolute;left:542;top:2492;width:99;height:367;mso-wrap-style:none" filled="f" stroked="f">
                <v:textbox style="mso-next-textbox:#_x0000_s1127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2</w:t>
                      </w:r>
                    </w:p>
                  </w:txbxContent>
                </v:textbox>
              </v:rect>
              <v:rect id="_x0000_s11279" style="position:absolute;left:632;top:2492;width:99;height:367;mso-wrap-style:none" filled="f" stroked="f">
                <v:textbox style="mso-next-textbox:#_x0000_s1127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0</w:t>
                      </w:r>
                    </w:p>
                  </w:txbxContent>
                </v:textbox>
              </v:rect>
              <v:rect id="_x0000_s11280" style="position:absolute;left:541;top:3058;width:99;height:367;mso-wrap-style:none" filled="f" stroked="f">
                <v:textbox style="mso-next-textbox:#_x0000_s1128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1</w:t>
                      </w:r>
                    </w:p>
                  </w:txbxContent>
                </v:textbox>
              </v:rect>
              <v:rect id="_x0000_s11281" style="position:absolute;left:631;top:3058;width:99;height:367;mso-wrap-style:none" filled="f" stroked="f">
                <v:textbox style="mso-next-textbox:#_x0000_s1128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0</w:t>
                      </w:r>
                    </w:p>
                  </w:txbxContent>
                </v:textbox>
              </v:rect>
              <v:rect id="_x0000_s11282" style="position:absolute;left:631;top:3619;width:99;height:367;mso-wrap-style:none" filled="f" stroked="f">
                <v:textbox style="mso-next-textbox:#_x0000_s1128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0</w:t>
                      </w:r>
                    </w:p>
                  </w:txbxContent>
                </v:textbox>
              </v:rect>
              <v:rect id="_x0000_s11283" style="position:absolute;left:789;top:3834;width:99;height:367;mso-wrap-style:none" filled="f" stroked="f">
                <v:textbox style="mso-next-textbox:#_x0000_s1128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0</w:t>
                      </w:r>
                    </w:p>
                  </w:txbxContent>
                </v:textbox>
              </v:rect>
              <v:rect id="_x0000_s11284" style="position:absolute;left:1349;top:3834;width:99;height:367;mso-wrap-style:none" filled="f" stroked="f">
                <v:textbox style="mso-next-textbox:#_x0000_s1128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1</w:t>
                      </w:r>
                    </w:p>
                  </w:txbxContent>
                </v:textbox>
              </v:rect>
              <v:rect id="_x0000_s11285" style="position:absolute;left:1915;top:3834;width:99;height:367;mso-wrap-style:none" filled="f" stroked="f">
                <v:textbox style="mso-next-textbox:#_x0000_s1128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2</w:t>
                      </w:r>
                    </w:p>
                  </w:txbxContent>
                </v:textbox>
              </v:rect>
              <v:rect id="_x0000_s11286" style="position:absolute;left:2474;top:3834;width:99;height:367;mso-wrap-style:none" filled="f" stroked="f">
                <v:textbox style="mso-next-textbox:#_x0000_s1128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3</w:t>
                      </w:r>
                    </w:p>
                  </w:txbxContent>
                </v:textbox>
              </v:rect>
              <v:rect id="_x0000_s11287" style="position:absolute;left:3035;top:3834;width:100;height:367;mso-wrap-style:none" filled="f" stroked="f">
                <v:textbox style="mso-next-textbox:#_x0000_s1128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4</w:t>
                      </w:r>
                    </w:p>
                  </w:txbxContent>
                </v:textbox>
              </v:rect>
              <v:rect id="_x0000_s11288" style="position:absolute;left:3602;top:3834;width:99;height:367;mso-wrap-style:none" filled="f" stroked="f">
                <v:textbox style="mso-next-textbox:#_x0000_s1128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5</w:t>
                      </w:r>
                    </w:p>
                  </w:txbxContent>
                </v:textbox>
              </v:rect>
              <v:rect id="_x0000_s11289" style="position:absolute;left:4162;top:3834;width:99;height:367;mso-wrap-style:none" filled="f" stroked="f">
                <v:textbox style="mso-next-textbox:#_x0000_s1128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6</w:t>
                      </w:r>
                    </w:p>
                  </w:txbxContent>
                </v:textbox>
              </v:rect>
              <v:rect id="_x0000_s11290" style="position:absolute;left:4723;top:3834;width:99;height:367;mso-wrap-style:none" filled="f" stroked="f">
                <v:textbox style="mso-next-textbox:#_x0000_s1129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7</w:t>
                      </w:r>
                    </w:p>
                  </w:txbxContent>
                </v:textbox>
              </v:rect>
              <v:rect id="_x0000_s11291" style="position:absolute;left:5283;top:3834;width:99;height:367;mso-wrap-style:none" filled="f" stroked="f">
                <v:textbox style="mso-next-textbox:#_x0000_s1129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8</w:t>
                      </w:r>
                    </w:p>
                  </w:txbxContent>
                </v:textbox>
              </v:rect>
              <v:rect id="_x0000_s11292" style="position:absolute;left:5848;top:3834;width:100;height:367;mso-wrap-style:none" filled="f" stroked="f">
                <v:textbox style="mso-next-textbox:#_x0000_s1129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9</w:t>
                      </w:r>
                    </w:p>
                  </w:txbxContent>
                </v:textbox>
              </v:rect>
              <v:rect id="_x0000_s11293" style="position:absolute;left:6363;top:3834;width:99;height:367;mso-wrap-style:none" filled="f" stroked="f">
                <v:textbox style="mso-next-textbox:#_x0000_s1129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1</w:t>
                      </w:r>
                    </w:p>
                  </w:txbxContent>
                </v:textbox>
              </v:rect>
              <v:rect id="_x0000_s11294" style="position:absolute;left:6452;top:3834;width:99;height:367;mso-wrap-style:none" filled="f" stroked="f">
                <v:textbox style="mso-next-textbox:#_x0000_s1129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0</w:t>
                      </w:r>
                    </w:p>
                  </w:txbxContent>
                </v:textbox>
              </v:rect>
              <v:rect id="_x0000_s11295" style="position:absolute;left:6927;top:3834;width:100;height:367;mso-wrap-style:none" filled="f" stroked="f">
                <v:textbox style="mso-next-textbox:#_x0000_s1129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1</w:t>
                      </w:r>
                    </w:p>
                  </w:txbxContent>
                </v:textbox>
              </v:rect>
              <v:rect id="_x0000_s11296" style="position:absolute;left:7018;top:3834;width:99;height:367;mso-wrap-style:none" filled="f" stroked="f">
                <v:textbox style="mso-next-textbox:#_x0000_s1129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1</w:t>
                      </w:r>
                    </w:p>
                  </w:txbxContent>
                </v:textbox>
              </v:rect>
              <v:rect id="_x0000_s11297" style="position:absolute;left:7489;top:3834;width:99;height:367;mso-wrap-style:none" filled="f" stroked="f">
                <v:textbox style="mso-next-textbox:#_x0000_s1129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1</w:t>
                      </w:r>
                    </w:p>
                  </w:txbxContent>
                </v:textbox>
              </v:rect>
              <v:rect id="_x0000_s11298" style="position:absolute;left:7578;top:3834;width:99;height:367;mso-wrap-style:none" filled="f" stroked="f">
                <v:textbox style="mso-next-textbox:#_x0000_s1129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2</w:t>
                      </w:r>
                    </w:p>
                  </w:txbxContent>
                </v:textbox>
              </v:rect>
              <v:rect id="_x0000_s11299" style="position:absolute;left:8049;top:3834;width:99;height:367;mso-wrap-style:none" filled="f" stroked="f">
                <v:textbox style="mso-next-textbox:#_x0000_s1129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1</w:t>
                      </w:r>
                    </w:p>
                  </w:txbxContent>
                </v:textbox>
              </v:rect>
              <v:rect id="_x0000_s11300" style="position:absolute;left:8139;top:3834;width:99;height:367;mso-wrap-style:none" filled="f" stroked="f">
                <v:textbox style="mso-next-textbox:#_x0000_s1130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3</w:t>
                      </w:r>
                    </w:p>
                  </w:txbxContent>
                </v:textbox>
              </v:rect>
              <v:rect id="_x0000_s11301" style="position:absolute;left:8614;top:3834;width:99;height:367;mso-wrap-style:none" filled="f" stroked="f">
                <v:textbox style="mso-next-textbox:#_x0000_s1130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1</w:t>
                      </w:r>
                    </w:p>
                  </w:txbxContent>
                </v:textbox>
              </v:rect>
              <v:rect id="_x0000_s11302" style="position:absolute;left:8704;top:3834;width:99;height:367;mso-wrap-style:none" filled="f" stroked="f">
                <v:textbox style="mso-next-textbox:#_x0000_s1130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4</w:t>
                      </w:r>
                    </w:p>
                  </w:txbxContent>
                </v:textbox>
              </v:rect>
              <v:rect id="_x0000_s11303" style="position:absolute;left:9176;top:3834;width:99;height:367;mso-wrap-style:none" filled="f" stroked="f">
                <v:textbox style="mso-next-textbox:#_x0000_s1130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1</w:t>
                      </w:r>
                    </w:p>
                  </w:txbxContent>
                </v:textbox>
              </v:rect>
              <v:rect id="_x0000_s11304" style="position:absolute;left:9265;top:3834;width:99;height:367;mso-wrap-style:none" filled="f" stroked="f">
                <v:textbox style="mso-next-textbox:#_x0000_s1130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5</w:t>
                      </w:r>
                    </w:p>
                  </w:txbxContent>
                </v:textbox>
              </v:rect>
              <v:rect id="_x0000_s11305" style="position:absolute;left:4819;top:2820;width:152;height:446;mso-wrap-style:none" filled="f" stroked="f">
                <v:textbox style="mso-next-textbox:#_x0000_s11305;mso-fit-shape-to-text:t" inset="0,0,0,0">
                  <w:txbxContent>
                    <w:p w:rsidR="001C13A7" w:rsidRPr="00C93C14" w:rsidRDefault="001C13A7" w:rsidP="000D0A1F">
                      <w:pPr>
                        <w:rPr>
                          <w:rFonts w:ascii="Calibri" w:hAnsi="Calibri"/>
                        </w:rPr>
                      </w:pPr>
                    </w:p>
                  </w:txbxContent>
                </v:textbox>
              </v:rect>
              <v:rect id="_x0000_s11306" style="position:absolute;left:4909;top:2820;width:152;height:446;mso-wrap-style:none" filled="f" stroked="f">
                <v:textbox style="mso-next-textbox:#_x0000_s11306;mso-fit-shape-to-text:t" inset="0,0,0,0">
                  <w:txbxContent>
                    <w:p w:rsidR="001C13A7" w:rsidRPr="00C93C14" w:rsidRDefault="001C13A7" w:rsidP="000D0A1F">
                      <w:pPr>
                        <w:rPr>
                          <w:rFonts w:ascii="Calibri" w:hAnsi="Calibri"/>
                        </w:rPr>
                      </w:pPr>
                    </w:p>
                  </w:txbxContent>
                </v:textbox>
              </v:rect>
              <v:rect id="_x0000_s11307" style="position:absolute;left:4998;top:2820;width:44;height:446;mso-wrap-style:none" filled="f" stroked="f">
                <v:textbox style="mso-next-textbox:#_x0000_s1130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1308" style="position:absolute;left:5041;top:2820;width:1117;height:866;mso-wrap-style:none" filled="f" stroked="f">
                <v:textbox style="mso-next-textbox:#_x0000_s11308;mso-fit-shape-to-text:t" inset="0,0,0,0">
                  <w:txbxContent>
                    <w:p w:rsidR="001C13A7" w:rsidRPr="00C93C14" w:rsidRDefault="001C13A7" w:rsidP="000D0A1F">
                      <w:pPr>
                        <w:rPr>
                          <w:rFonts w:ascii="Calibri" w:hAnsi="Calibri"/>
                          <w:b/>
                          <w:sz w:val="22"/>
                          <w:szCs w:val="22"/>
                        </w:rPr>
                      </w:pPr>
                      <w:r w:rsidRPr="00C93C14">
                        <w:rPr>
                          <w:rFonts w:ascii="Calibri" w:hAnsi="Calibri"/>
                          <w:b/>
                          <w:color w:val="000000"/>
                          <w:sz w:val="18"/>
                          <w:szCs w:val="18"/>
                        </w:rPr>
                        <w:t xml:space="preserve">              </w:t>
                      </w:r>
                      <w:r w:rsidRPr="00C93C14">
                        <w:rPr>
                          <w:rFonts w:ascii="Calibri" w:hAnsi="Calibri"/>
                          <w:b/>
                          <w:color w:val="000000"/>
                          <w:sz w:val="22"/>
                          <w:szCs w:val="22"/>
                        </w:rPr>
                        <w:t>12dB</w:t>
                      </w:r>
                    </w:p>
                    <w:p w:rsidR="001C13A7" w:rsidRPr="00C93C14" w:rsidRDefault="001C13A7" w:rsidP="000D0A1F">
                      <w:pPr>
                        <w:rPr>
                          <w:rFonts w:ascii="Calibri" w:hAnsi="Calibri"/>
                        </w:rPr>
                      </w:pPr>
                    </w:p>
                  </w:txbxContent>
                </v:textbox>
              </v:rect>
              <v:rect id="_x0000_s11309" style="position:absolute;left:5132;top:2820;width:118;height:427;mso-wrap-style:none" filled="f" stroked="f">
                <v:textbox style="mso-next-textbox:#_x0000_s11309;mso-fit-shape-to-text:t" inset="0,0,0,0">
                  <w:txbxContent>
                    <w:p w:rsidR="001C13A7" w:rsidRDefault="001C13A7" w:rsidP="000D0A1F"/>
                  </w:txbxContent>
                </v:textbox>
              </v:rect>
              <v:rect id="_x0000_s11310" style="position:absolute;left:6809;top:1184;width:432;height:219" stroked="f"/>
              <v:rect id="_x0000_s11311" style="position:absolute;left:6811;top:1189;width:152;height:446;mso-wrap-style:none" filled="f" stroked="f">
                <v:textbox style="mso-next-textbox:#_x0000_s11311;mso-fit-shape-to-text:t" inset="0,0,0,0">
                  <w:txbxContent>
                    <w:p w:rsidR="001C13A7" w:rsidRPr="00C93C14" w:rsidRDefault="001C13A7" w:rsidP="000D0A1F">
                      <w:pPr>
                        <w:rPr>
                          <w:rFonts w:ascii="Calibri" w:hAnsi="Calibri"/>
                        </w:rPr>
                      </w:pPr>
                    </w:p>
                  </w:txbxContent>
                </v:textbox>
              </v:rect>
              <v:rect id="_x0000_s11312" style="position:absolute;left:6894;top:1189;width:152;height:446;mso-wrap-style:none" filled="f" stroked="f">
                <v:textbox style="mso-next-textbox:#_x0000_s11312;mso-fit-shape-to-text:t" inset="0,0,0,0">
                  <w:txbxContent>
                    <w:p w:rsidR="001C13A7" w:rsidRPr="00C93C14" w:rsidRDefault="001C13A7" w:rsidP="000D0A1F">
                      <w:pPr>
                        <w:rPr>
                          <w:rFonts w:ascii="Calibri" w:hAnsi="Calibri"/>
                        </w:rPr>
                      </w:pPr>
                    </w:p>
                  </w:txbxContent>
                </v:textbox>
              </v:rect>
            </v:group>
            <v:rect id="_x0000_s11313" style="position:absolute;left:6996;top:1120;width:44;height:446;mso-wrap-style:none" filled="f" stroked="f">
              <v:textbox style="mso-next-textbox:#_x0000_s1131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1314" style="position:absolute;left:8487;top:1305;width:688;height:336" filled="f" stroked="f">
              <v:textbox style="mso-next-textbox:#_x0000_s11314" inset="0,0,0,0">
                <w:txbxContent>
                  <w:p w:rsidR="001C13A7" w:rsidRPr="00C93C14" w:rsidRDefault="001C13A7" w:rsidP="000D0A1F">
                    <w:pPr>
                      <w:rPr>
                        <w:rFonts w:ascii="Calibri" w:hAnsi="Calibri"/>
                        <w:sz w:val="22"/>
                        <w:szCs w:val="22"/>
                      </w:rPr>
                    </w:pPr>
                    <w:r w:rsidRPr="00C93C14">
                      <w:rPr>
                        <w:rFonts w:ascii="Calibri" w:hAnsi="Calibri"/>
                        <w:sz w:val="22"/>
                        <w:szCs w:val="22"/>
                      </w:rPr>
                      <w:t>40dB</w:t>
                    </w:r>
                  </w:p>
                </w:txbxContent>
              </v:textbox>
            </v:rect>
            <v:rect id="_x0000_s11315" style="position:absolute;left:800;top:7389;width:100;height:367;mso-wrap-style:none" filled="f" stroked="f">
              <v:textbox style="mso-next-textbox:#_x0000_s1131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0</w:t>
                    </w:r>
                  </w:p>
                </w:txbxContent>
              </v:textbox>
            </v:rect>
            <v:rect id="_x0000_s11316" style="position:absolute;left:1360;top:7389;width:100;height:367;mso-wrap-style:none" filled="f" stroked="f">
              <v:textbox style="mso-next-textbox:#_x0000_s1131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1</w:t>
                    </w:r>
                  </w:p>
                </w:txbxContent>
              </v:textbox>
            </v:rect>
            <v:rect id="_x0000_s11317" style="position:absolute;left:1950;top:7389;width:99;height:367;mso-wrap-style:none" filled="f" stroked="f">
              <v:textbox style="mso-next-textbox:#_x0000_s1131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2</w:t>
                    </w:r>
                  </w:p>
                </w:txbxContent>
              </v:textbox>
            </v:rect>
            <v:rect id="_x0000_s11318" style="position:absolute;left:2487;top:7389;width:99;height:367;mso-wrap-style:none" filled="f" stroked="f">
              <v:textbox style="mso-next-textbox:#_x0000_s1131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3</w:t>
                    </w:r>
                  </w:p>
                </w:txbxContent>
              </v:textbox>
            </v:rect>
            <v:rect id="_x0000_s11319" style="position:absolute;left:3046;top:7389;width:99;height:367;mso-wrap-style:none" filled="f" stroked="f">
              <v:textbox style="mso-next-textbox:#_x0000_s1131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4</w:t>
                    </w:r>
                  </w:p>
                </w:txbxContent>
              </v:textbox>
            </v:rect>
            <v:rect id="_x0000_s11320" style="position:absolute;left:3611;top:7389;width:100;height:367;mso-wrap-style:none" filled="f" stroked="f">
              <v:textbox style="mso-next-textbox:#_x0000_s1132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5</w:t>
                    </w:r>
                  </w:p>
                </w:txbxContent>
              </v:textbox>
            </v:rect>
            <v:rect id="_x0000_s11321" style="position:absolute;left:4173;top:7389;width:100;height:367;mso-wrap-style:none" filled="f" stroked="f">
              <v:textbox style="mso-next-textbox:#_x0000_s1132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6</w:t>
                    </w:r>
                  </w:p>
                </w:txbxContent>
              </v:textbox>
            </v:rect>
            <v:rect id="_x0000_s11322" style="position:absolute;left:804;top:11207;width:99;height:368;mso-wrap-style:none" filled="f" stroked="f">
              <v:textbox style="mso-next-textbox:#_x0000_s1132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0</w:t>
                    </w:r>
                  </w:p>
                </w:txbxContent>
              </v:textbox>
            </v:rect>
            <v:rect id="_x0000_s11323" style="position:absolute;left:1364;top:11207;width:99;height:368;mso-wrap-style:none" filled="f" stroked="f">
              <v:textbox style="mso-next-textbox:#_x0000_s1132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1</w:t>
                    </w:r>
                  </w:p>
                </w:txbxContent>
              </v:textbox>
            </v:rect>
            <v:rect id="_x0000_s11324" style="position:absolute;left:1959;top:11207;width:100;height:368;mso-wrap-style:none" filled="f" stroked="f">
              <v:textbox style="mso-next-textbox:#_x0000_s1132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2</w:t>
                    </w:r>
                  </w:p>
                </w:txbxContent>
              </v:textbox>
            </v:rect>
            <v:rect id="_x0000_s11325" style="position:absolute;left:2491;top:11207;width:99;height:368;mso-wrap-style:none" filled="f" stroked="f">
              <v:textbox style="mso-next-textbox:#_x0000_s1132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3</w:t>
                    </w:r>
                  </w:p>
                </w:txbxContent>
              </v:textbox>
            </v:rect>
            <v:rect id="_x0000_s11326" style="position:absolute;left:3052;top:11207;width:100;height:368;mso-wrap-style:none" filled="f" stroked="f">
              <v:textbox style="mso-next-textbox:#_x0000_s1132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4</w:t>
                    </w:r>
                  </w:p>
                </w:txbxContent>
              </v:textbox>
            </v:rect>
            <v:rect id="_x0000_s11327" style="position:absolute;left:3616;top:11207;width:99;height:368;mso-wrap-style:none" filled="f" stroked="f">
              <v:textbox style="mso-next-textbox:#_x0000_s1132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5</w:t>
                    </w:r>
                  </w:p>
                </w:txbxContent>
              </v:textbox>
            </v:rect>
            <v:rect id="_x0000_s11328" style="position:absolute;left:4178;top:11207;width:99;height:368;mso-wrap-style:none" filled="f" stroked="f">
              <v:textbox style="mso-next-textbox:#_x0000_s1132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6</w:t>
                    </w:r>
                  </w:p>
                </w:txbxContent>
              </v:textbox>
            </v:rect>
            <v:rect id="_x0000_s11329" style="position:absolute;left:648;top:9900;width:99;height:367;mso-wrap-style:none" filled="f" stroked="f">
              <v:textbox style="mso-next-textbox:#_x0000_s1132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0</w:t>
                    </w:r>
                  </w:p>
                </w:txbxContent>
              </v:textbox>
            </v:rect>
            <v:rect id="_x0000_s11330" style="position:absolute;left:410;top:6082;width:99;height:367;mso-wrap-style:none" filled="f" stroked="f">
              <v:textbox style="mso-next-textbox:#_x0000_s1133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0</w:t>
                    </w:r>
                  </w:p>
                </w:txbxContent>
              </v:textbox>
            </v:rect>
            <v:rect id="_x0000_s11331" style="position:absolute;left:648;top:8773;width:99;height:367;mso-wrap-style:none" filled="f" stroked="f">
              <v:textbox style="mso-next-textbox:#_x0000_s1133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5</w:t>
                    </w:r>
                  </w:p>
                </w:txbxContent>
              </v:textbox>
            </v:rect>
            <v:rect id="_x0000_s11332" style="position:absolute;left:515;top:11020;width:98;height:367;mso-wrap-style:none" filled="f" stroked="f">
              <v:textbox style="mso-next-textbox:#_x0000_s1133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1333" style="position:absolute;left:606;top:11019;width:44;height:445;mso-wrap-style:none" filled="f" stroked="f">
              <v:textbox style="mso-next-textbox:#_x0000_s1133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1334" style="position:absolute;left:647;top:11020;width:99;height:367;mso-wrap-style:none" filled="f" stroked="f">
              <v:textbox style="mso-next-textbox:#_x0000_s1133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5</w:t>
                    </w:r>
                  </w:p>
                </w:txbxContent>
              </v:textbox>
            </v:rect>
            <v:rect id="_x0000_s11335" style="position:absolute;left:80;top:2411;width:428;height:118;rotation:270;mso-wrap-style:none" filled="f" stroked="f">
              <v:textbox style="mso-next-textbox:#_x0000_s11335;mso-fit-shape-to-text:t" inset="0,0,0,0">
                <w:txbxContent>
                  <w:p w:rsidR="001C13A7" w:rsidRPr="00B239B3" w:rsidRDefault="001C13A7" w:rsidP="000D0A1F"/>
                </w:txbxContent>
              </v:textbox>
            </v:rect>
            <v:rect id="_x0000_s11336" style="position:absolute;left:224;top:2050;width:367;height:354;rotation:270" filled="f" stroked="f">
              <v:textbox style="mso-next-textbox:#_x0000_s11336;mso-fit-shape-to-text:t" inset="0,0,0,0">
                <w:txbxContent>
                  <w:p w:rsidR="001C13A7" w:rsidRPr="00C93C14" w:rsidRDefault="001C13A7" w:rsidP="000D0A1F">
                    <w:pPr>
                      <w:rPr>
                        <w:rFonts w:ascii="Calibri" w:hAnsi="Calibri"/>
                        <w:b/>
                        <w:sz w:val="18"/>
                        <w:szCs w:val="18"/>
                      </w:rPr>
                    </w:pPr>
                    <w:r w:rsidRPr="00C93C14">
                      <w:rPr>
                        <w:rFonts w:ascii="Calibri" w:hAnsi="Calibri"/>
                        <w:color w:val="000000"/>
                        <w:sz w:val="16"/>
                        <w:szCs w:val="16"/>
                      </w:rPr>
                      <w:t xml:space="preserve"> </w:t>
                    </w:r>
                    <w:r w:rsidRPr="00C93C14">
                      <w:rPr>
                        <w:rFonts w:ascii="Calibri" w:hAnsi="Calibri"/>
                        <w:b/>
                        <w:color w:val="000000"/>
                        <w:sz w:val="18"/>
                        <w:szCs w:val="18"/>
                      </w:rPr>
                      <w:t>dB</w:t>
                    </w:r>
                  </w:p>
                </w:txbxContent>
              </v:textbox>
            </v:rect>
            <v:rect id="_x0000_s11337" style="position:absolute;left:82;top:2143;width:428;height:118;rotation:270;mso-wrap-style:none" filled="f" stroked="f">
              <v:textbox style="mso-next-textbox:#_x0000_s11337;mso-fit-shape-to-text:t" inset="0,0,0,0">
                <w:txbxContent>
                  <w:p w:rsidR="001C13A7" w:rsidRPr="00B239B3" w:rsidRDefault="001C13A7" w:rsidP="000D0A1F"/>
                </w:txbxContent>
              </v:textbox>
            </v:rect>
            <v:rect id="_x0000_s11338" style="position:absolute;left:-142;top:6347;width:446;height:152;rotation:270;mso-wrap-style:none" filled="f" stroked="f">
              <v:textbox style="mso-next-textbox:#_x0000_s11338;mso-fit-shape-to-text:t" inset="0,0,0,0">
                <w:txbxContent>
                  <w:p w:rsidR="001C13A7" w:rsidRPr="00C93C14" w:rsidRDefault="001C13A7" w:rsidP="000D0A1F">
                    <w:pPr>
                      <w:rPr>
                        <w:rFonts w:ascii="Calibri" w:hAnsi="Calibri"/>
                      </w:rPr>
                    </w:pPr>
                  </w:p>
                </w:txbxContent>
              </v:textbox>
            </v:rect>
            <v:rect id="_x0000_s11339" style="position:absolute;left:-142;top:6132;width:446;height:152;rotation:270;mso-wrap-style:none" filled="f" stroked="f">
              <v:textbox style="mso-next-textbox:#_x0000_s11339;mso-fit-shape-to-text:t" inset="0,0,0,0">
                <w:txbxContent>
                  <w:p w:rsidR="001C13A7" w:rsidRPr="00C93C14" w:rsidRDefault="001C13A7" w:rsidP="000D0A1F">
                    <w:pPr>
                      <w:rPr>
                        <w:rFonts w:ascii="Calibri" w:hAnsi="Calibri"/>
                      </w:rPr>
                    </w:pPr>
                  </w:p>
                </w:txbxContent>
              </v:textbox>
            </v:rect>
            <v:rect id="_x0000_s11340" style="position:absolute;left:402;top:5976;width:367;height:274;rotation:270" filled="f" stroked="f">
              <v:textbox style="mso-next-textbox:#_x0000_s11340;mso-fit-shape-to-text:t" inset="0,0,0,0">
                <w:txbxContent>
                  <w:p w:rsidR="001C13A7" w:rsidRPr="00C93C14" w:rsidRDefault="001C13A7" w:rsidP="000D0A1F">
                    <w:pPr>
                      <w:rPr>
                        <w:rFonts w:ascii="Calibri" w:hAnsi="Calibri"/>
                        <w:b/>
                        <w:sz w:val="18"/>
                        <w:szCs w:val="18"/>
                      </w:rPr>
                    </w:pPr>
                    <w:r w:rsidRPr="00C93C14">
                      <w:rPr>
                        <w:rFonts w:ascii="Calibri" w:hAnsi="Calibri"/>
                        <w:b/>
                        <w:color w:val="000000"/>
                        <w:sz w:val="18"/>
                        <w:szCs w:val="18"/>
                      </w:rPr>
                      <w:t>dB</w:t>
                    </w:r>
                  </w:p>
                </w:txbxContent>
              </v:textbox>
            </v:rect>
            <v:rect id="_x0000_s11341" style="position:absolute;left:439;top:9481;width:446;height:152;rotation:270;mso-wrap-style:none" filled="f" stroked="f">
              <v:textbox style="mso-next-textbox:#_x0000_s11341;mso-fit-shape-to-text:t" inset="0,0,0,0">
                <w:txbxContent>
                  <w:p w:rsidR="001C13A7" w:rsidRPr="00C93C14" w:rsidRDefault="001C13A7" w:rsidP="000D0A1F">
                    <w:pPr>
                      <w:rPr>
                        <w:rFonts w:ascii="Calibri" w:hAnsi="Calibri"/>
                      </w:rPr>
                    </w:pPr>
                  </w:p>
                </w:txbxContent>
              </v:textbox>
            </v:rect>
            <v:rect id="_x0000_s11342" style="position:absolute;left:485;top:9213;width:393;height:199;rotation:270;mso-wrap-style:none" filled="f" stroked="f">
              <v:textbox style="mso-next-textbox:#_x0000_s11342;mso-fit-shape-to-text:t" inset="0,0,0,0">
                <w:txbxContent>
                  <w:p w:rsidR="001C13A7" w:rsidRPr="00C93C14" w:rsidRDefault="001C13A7" w:rsidP="000D0A1F">
                    <w:pPr>
                      <w:rPr>
                        <w:rFonts w:ascii="Calibri" w:hAnsi="Calibri"/>
                        <w:sz w:val="20"/>
                      </w:rPr>
                    </w:pPr>
                    <w:r w:rsidRPr="00C93C14">
                      <w:rPr>
                        <w:rFonts w:ascii="Calibri" w:hAnsi="Calibri"/>
                        <w:sz w:val="20"/>
                      </w:rPr>
                      <w:t>ns</w:t>
                    </w:r>
                  </w:p>
                </w:txbxContent>
              </v:textbox>
            </v:rect>
            <v:rect id="_x0000_s11343" style="position:absolute;left:4430;top:4278;width:90;height:367;mso-wrap-style:none" filled="f" stroked="f">
              <v:textbox style="mso-next-textbox:#_x0000_s1134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F</w:t>
                    </w:r>
                  </w:p>
                </w:txbxContent>
              </v:textbox>
            </v:rect>
            <v:rect id="_x0000_s11344" style="position:absolute;left:4535;top:4278;width:68;height:367;mso-wrap-style:none" filled="f" stroked="f">
              <v:textbox style="mso-next-textbox:#_x0000_s1134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11345" style="position:absolute;left:4596;top:4278;width:98;height:367;mso-wrap-style:none" filled="f" stroked="f">
              <v:textbox style="mso-next-textbox:#_x0000_s1134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1346" style="position:absolute;left:4672;top:4278;width:102;height:367;mso-wrap-style:none" filled="f" stroked="f">
              <v:textbox style="mso-next-textbox:#_x0000_s1134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q</w:t>
                    </w:r>
                  </w:p>
                </w:txbxContent>
              </v:textbox>
            </v:rect>
            <v:rect id="_x0000_s11347" style="position:absolute;left:4769;top:4278;width:103;height:367;mso-wrap-style:none" filled="f" stroked="f">
              <v:textbox style="mso-next-textbox:#_x0000_s1134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u</w:t>
                    </w:r>
                  </w:p>
                </w:txbxContent>
              </v:textbox>
            </v:rect>
            <v:rect id="_x0000_s11348" style="position:absolute;left:4856;top:4278;width:98;height:367;mso-wrap-style:none" filled="f" stroked="f">
              <v:textbox style="mso-next-textbox:#_x0000_s1134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1349" style="position:absolute;left:4933;top:4278;width:103;height:367;mso-wrap-style:none" filled="f" stroked="f">
              <v:textbox style="mso-next-textbox:#_x0000_s1134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1350" style="position:absolute;left:5028;top:4278;width:83;height:367;mso-wrap-style:none" filled="f" stroked="f">
              <v:textbox style="mso-next-textbox:#_x0000_s1135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11351" style="position:absolute;left:5104;top:4278;width:88;height:367;mso-wrap-style:none" filled="f" stroked="f">
              <v:textbox style="mso-next-textbox:#_x0000_s1135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y</w:t>
                    </w:r>
                  </w:p>
                </w:txbxContent>
              </v:textbox>
            </v:rect>
            <v:rect id="_x0000_s11352" style="position:absolute;left:5180;top:4278;width:44;height:446;mso-wrap-style:none" filled="f" stroked="f">
              <v:textbox style="mso-next-textbox:#_x0000_s1135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1353" style="position:absolute;left:5227;top:4278;width:59;height:367;mso-wrap-style:none" filled="f" stroked="f">
              <v:textbox style="mso-next-textbox:#_x0000_s1135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1354" style="position:absolute;left:5290;top:4278;width:166;height:367;mso-wrap-style:none" filled="f" stroked="f">
              <v:textbox style="mso-next-textbox:#_x0000_s1135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M</w:t>
                    </w:r>
                  </w:p>
                </w:txbxContent>
              </v:textbox>
            </v:rect>
            <v:rect id="_x0000_s11355" style="position:absolute;left:5458;top:4278;width:121;height:367;mso-wrap-style:none" filled="f" stroked="f">
              <v:textbox style="mso-next-textbox:#_x0000_s1135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H</w:t>
                    </w:r>
                  </w:p>
                </w:txbxContent>
              </v:textbox>
            </v:rect>
            <v:rect id="_x0000_s11356" style="position:absolute;left:5579;top:4278;width:78;height:367;mso-wrap-style:none" filled="f" stroked="f">
              <v:textbox style="mso-next-textbox:#_x0000_s1135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z</w:t>
                    </w:r>
                  </w:p>
                </w:txbxContent>
              </v:textbox>
            </v:rect>
            <v:rect id="_x0000_s11357" style="position:absolute;left:5656;top:4278;width:59;height:367;mso-wrap-style:none" filled="f" stroked="f">
              <v:textbox style="mso-next-textbox:#_x0000_s1135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1358" style="position:absolute;left:3095;top:4540;width:94;height:367;mso-wrap-style:none" filled="f" stroked="f">
              <v:textbox style="mso-next-textbox:#_x0000_s1135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1359" style="position:absolute;left:3175;top:4540;width:60;height:367;mso-wrap-style:none" filled="f" stroked="f">
              <v:textbox style="mso-next-textbox:#_x0000_s1135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1360" style="position:absolute;left:3237;top:4540;width:44;height:445;mso-wrap-style:none" filled="f" stroked="f">
              <v:textbox style="mso-next-textbox:#_x0000_s1136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1361" style="position:absolute;left:3285;top:4540;width:95;height:367;mso-wrap-style:none" filled="f" stroked="f">
              <v:textbox style="mso-next-textbox:#_x0000_s1136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1362" style="position:absolute;left:3399;top:4540;width:97;height:367;mso-wrap-style:none" filled="f" stroked="f">
              <v:textbox style="mso-next-textbox:#_x0000_s1136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1363" style="position:absolute;left:3475;top:4540;width:156;height:367;mso-wrap-style:none" filled="f" stroked="f">
              <v:textbox style="mso-next-textbox:#_x0000_s1136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m</w:t>
                    </w:r>
                  </w:p>
                </w:txbxContent>
              </v:textbox>
            </v:rect>
            <v:rect id="_x0000_s11364" style="position:absolute;left:3617;top:4540;width:102;height:367;mso-wrap-style:none" filled="f" stroked="f">
              <v:textbox style="mso-next-textbox:#_x0000_s1136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p</w:t>
                    </w:r>
                  </w:p>
                </w:txbxContent>
              </v:textbox>
            </v:rect>
            <v:rect id="_x0000_s11365" style="position:absolute;left:3707;top:4540;width:46;height:367;mso-wrap-style:none" filled="f" stroked="f">
              <v:textbox style="mso-next-textbox:#_x0000_s1136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11366" style="position:absolute;left:3755;top:4540;width:94;height:367;mso-wrap-style:none" filled="f" stroked="f">
              <v:textbox style="mso-next-textbox:#_x0000_s1136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1367" style="position:absolute;left:3843;top:4540;width:66;height:367;mso-wrap-style:none" filled="f" stroked="f">
              <v:textbox style="mso-next-textbox:#_x0000_s1136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1368" style="position:absolute;left:3893;top:4540;width:97;height:367;mso-wrap-style:none" filled="f" stroked="f">
              <v:textbox style="mso-next-textbox:#_x0000_s1136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1369" style="position:absolute;left:3974;top:4540;width:44;height:445;mso-wrap-style:none" filled="f" stroked="f">
              <v:textbox style="mso-next-textbox:#_x0000_s1136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1370" style="position:absolute;left:4022;top:4540;width:60;height:367;mso-wrap-style:none" filled="f" stroked="f">
              <v:textbox style="mso-next-textbox:#_x0000_s1137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f</w:t>
                    </w:r>
                  </w:p>
                </w:txbxContent>
              </v:textbox>
            </v:rect>
            <v:rect id="_x0000_s11371" style="position:absolute;left:4078;top:4540;width:103;height:367;mso-wrap-style:none" filled="f" stroked="f">
              <v:textbox style="mso-next-textbox:#_x0000_s1137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11372" style="position:absolute;left:4168;top:4540;width:68;height:367;mso-wrap-style:none" filled="f" stroked="f">
              <v:textbox style="mso-next-textbox:#_x0000_s1137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11373" style="position:absolute;left:4230;top:4540;width:44;height:445;mso-wrap-style:none" filled="f" stroked="f">
              <v:textbox style="mso-next-textbox:#_x0000_s1137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1374" style="position:absolute;left:4273;top:4540;width:45;height:367;mso-wrap-style:none" filled="f" stroked="f">
              <v:textbox style="mso-next-textbox:#_x0000_s1137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1375" style="position:absolute;left:4325;top:4540;width:102;height:367;mso-wrap-style:none" filled="f" stroked="f">
              <v:textbox style="mso-next-textbox:#_x0000_s1137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1376" style="position:absolute;left:4415;top:4540;width:77;height:367;mso-wrap-style:none" filled="f" stroked="f">
              <v:textbox style="mso-next-textbox:#_x0000_s1137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1377" style="position:absolute;left:4490;top:4540;width:97;height:367;mso-wrap-style:none" filled="f" stroked="f">
              <v:textbox style="mso-next-textbox:#_x0000_s1137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1378" style="position:absolute;left:4567;top:4540;width:68;height:367;mso-wrap-style:none" filled="f" stroked="f">
              <v:textbox style="mso-next-textbox:#_x0000_s1137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11379" style="position:absolute;left:4630;top:4540;width:66;height:367;mso-wrap-style:none" filled="f" stroked="f">
              <v:textbox style="mso-next-textbox:#_x0000_s1137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1380" style="position:absolute;left:4686;top:4540;width:45;height:367;mso-wrap-style:none" filled="f" stroked="f">
              <v:textbox style="mso-next-textbox:#_x0000_s1138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1381" style="position:absolute;left:4733;top:4540;width:103;height:367;mso-wrap-style:none" filled="f" stroked="f">
              <v:textbox style="mso-next-textbox:#_x0000_s1138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11382" style="position:absolute;left:4819;top:4540;width:102;height:367;mso-wrap-style:none" filled="f" stroked="f">
              <v:textbox style="mso-next-textbox:#_x0000_s1138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1383" style="position:absolute;left:4910;top:4540;width:45;height:445;mso-wrap-style:none" filled="f" stroked="f">
              <v:textbox style="mso-next-textbox:#_x0000_s1138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1384" style="position:absolute;left:4956;top:4540;width:45;height:367;mso-wrap-style:none" filled="f" stroked="f">
              <v:textbox style="mso-next-textbox:#_x0000_s1138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11385" style="position:absolute;left:5009;top:4540;width:102;height:367;mso-wrap-style:none" filled="f" stroked="f">
              <v:textbox style="mso-next-textbox:#_x0000_s1138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11386" style="position:absolute;left:5095;top:4540;width:77;height:367;mso-wrap-style:none" filled="f" stroked="f">
              <v:textbox style="mso-next-textbox:#_x0000_s1138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1387" style="position:absolute;left:5166;top:4540;width:77;height:367;mso-wrap-style:none" filled="f" stroked="f">
              <v:textbox style="mso-next-textbox:#_x0000_s1138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1388" style="position:absolute;left:5242;top:4540;width:75;height:367;mso-wrap-style:none" filled="f" stroked="f">
              <v:textbox style="mso-next-textbox:#_x0000_s1138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1389" style="position:absolute;left:5290;top:4540;width:60;height:367;mso-wrap-style:none" filled="f" stroked="f">
              <v:textbox style="mso-next-textbox:#_x0000_s1138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f</w:t>
                    </w:r>
                  </w:p>
                </w:txbxContent>
              </v:textbox>
            </v:rect>
            <v:rect id="_x0000_s11390" style="position:absolute;left:5347;top:4540;width:68;height:367;mso-wrap-style:none" filled="f" stroked="f">
              <v:textbox style="mso-next-textbox:#_x0000_s1139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11391" style="position:absolute;left:5407;top:4540;width:97;height:367;mso-wrap-style:none" filled="f" stroked="f">
              <v:textbox style="mso-next-textbox:#_x0000_s1139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1392" style="position:absolute;left:5489;top:4540;width:102;height:367;mso-wrap-style:none" filled="f" stroked="f">
              <v:textbox style="mso-next-textbox:#_x0000_s1139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q</w:t>
                    </w:r>
                  </w:p>
                </w:txbxContent>
              </v:textbox>
            </v:rect>
            <v:rect id="_x0000_s11393" style="position:absolute;left:5579;top:4540;width:103;height:367;mso-wrap-style:none" filled="f" stroked="f">
              <v:textbox style="mso-next-textbox:#_x0000_s1139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u</w:t>
                    </w:r>
                  </w:p>
                </w:txbxContent>
              </v:textbox>
            </v:rect>
            <v:rect id="_x0000_s11394" style="position:absolute;left:5670;top:4540;width:97;height:367;mso-wrap-style:none" filled="f" stroked="f">
              <v:textbox style="mso-next-textbox:#_x0000_s1139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1395" style="position:absolute;left:5751;top:4540;width:103;height:367;mso-wrap-style:none" filled="f" stroked="f">
              <v:textbox style="mso-next-textbox:#_x0000_s1139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1396" style="position:absolute;left:5839;top:4540;width:84;height:367;mso-wrap-style:none" filled="f" stroked="f">
              <v:textbox style="mso-next-textbox:#_x0000_s1139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11397" style="position:absolute;left:5916;top:4540;width:89;height:367;mso-wrap-style:none" filled="f" stroked="f">
              <v:textbox style="mso-next-textbox:#_x0000_s1139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y</w:t>
                    </w:r>
                  </w:p>
                </w:txbxContent>
              </v:textbox>
            </v:rect>
            <v:rect id="_x0000_s11398" style="position:absolute;left:5997;top:4540;width:44;height:445;mso-wrap-style:none" filled="f" stroked="f">
              <v:textbox style="mso-next-textbox:#_x0000_s1139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1399" style="position:absolute;left:6045;top:4540;width:83;height:367;mso-wrap-style:none" filled="f" stroked="f">
              <v:textbox style="mso-next-textbox:#_x0000_s1139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11400" style="position:absolute;left:6121;top:4540;width:103;height:367;mso-wrap-style:none" filled="f" stroked="f">
              <v:textbox style="mso-next-textbox:#_x0000_s1140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h</w:t>
                    </w:r>
                  </w:p>
                </w:txbxContent>
              </v:textbox>
            </v:rect>
            <v:rect id="_x0000_s11401" style="position:absolute;left:6211;top:4540;width:94;height:367;mso-wrap-style:none" filled="f" stroked="f">
              <v:textbox style="mso-next-textbox:#_x0000_s1140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1402" style="position:absolute;left:6297;top:4540;width:68;height:367;mso-wrap-style:none" filled="f" stroked="f">
              <v:textbox style="mso-next-textbox:#_x0000_s1140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11403" style="position:absolute;left:6359;top:4540;width:93;height:367;mso-wrap-style:none" filled="f" stroked="f">
              <v:textbox style="mso-next-textbox:#_x0000_s1140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1404" style="position:absolute;left:6439;top:4540;width:84;height:367;mso-wrap-style:none" filled="f" stroked="f">
              <v:textbox style="mso-next-textbox:#_x0000_s1140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11405" style="position:absolute;left:6515;top:4540;width:66;height:367;mso-wrap-style:none" filled="f" stroked="f">
              <v:textbox style="mso-next-textbox:#_x0000_s1140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1406" style="position:absolute;left:6567;top:4540;width:97;height:367;mso-wrap-style:none" filled="f" stroked="f">
              <v:textbox style="mso-next-textbox:#_x0000_s1140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1407" style="position:absolute;left:6653;top:4540;width:68;height:367;mso-wrap-style:none" filled="f" stroked="f">
              <v:textbox style="mso-next-textbox:#_x0000_s1140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11408" style="position:absolute;left:6714;top:4540;width:45;height:367;mso-wrap-style:none" filled="f" stroked="f">
              <v:textbox style="mso-next-textbox:#_x0000_s1140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1409" style="position:absolute;left:6763;top:4540;width:77;height:367;mso-wrap-style:none" filled="f" stroked="f">
              <v:textbox style="mso-next-textbox:#_x0000_s1140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1410" style="position:absolute;left:6833;top:4540;width:66;height:367;mso-wrap-style:none" filled="f" stroked="f">
              <v:textbox style="mso-next-textbox:#_x0000_s1141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1411" style="position:absolute;left:6885;top:4540;width:45;height:367;mso-wrap-style:none" filled="f" stroked="f">
              <v:textbox style="mso-next-textbox:#_x0000_s1141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1412" style="position:absolute;left:6943;top:4540;width:83;height:367;mso-wrap-style:none" filled="f" stroked="f">
              <v:textbox style="mso-next-textbox:#_x0000_s1141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11413" style="position:absolute;left:1726;top:7642;width:90;height:368;mso-wrap-style:none" filled="f" stroked="f">
              <v:textbox style="mso-next-textbox:#_x0000_s1141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F</w:t>
                    </w:r>
                  </w:p>
                </w:txbxContent>
              </v:textbox>
            </v:rect>
            <v:rect id="_x0000_s11414" style="position:absolute;left:1821;top:7642;width:68;height:368;mso-wrap-style:none" filled="f" stroked="f">
              <v:textbox style="mso-next-textbox:#_x0000_s1141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11415" style="position:absolute;left:1883;top:7642;width:97;height:368;mso-wrap-style:none" filled="f" stroked="f">
              <v:textbox style="mso-next-textbox:#_x0000_s1141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1416" style="position:absolute;left:1962;top:7642;width:103;height:368;mso-wrap-style:none" filled="f" stroked="f">
              <v:textbox style="mso-next-textbox:#_x0000_s1141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q</w:t>
                    </w:r>
                  </w:p>
                </w:txbxContent>
              </v:textbox>
            </v:rect>
            <v:rect id="_x0000_s11417" style="position:absolute;left:2054;top:7642;width:103;height:368;mso-wrap-style:none" filled="f" stroked="f">
              <v:textbox style="mso-next-textbox:#_x0000_s1141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u</w:t>
                    </w:r>
                  </w:p>
                </w:txbxContent>
              </v:textbox>
            </v:rect>
            <v:rect id="_x0000_s11418" style="position:absolute;left:2144;top:7642;width:97;height:368;mso-wrap-style:none" filled="f" stroked="f">
              <v:textbox style="mso-next-textbox:#_x0000_s1141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1419" style="position:absolute;left:2224;top:7642;width:102;height:368;mso-wrap-style:none" filled="f" stroked="f">
              <v:textbox style="mso-next-textbox:#_x0000_s1141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1420" style="position:absolute;left:2316;top:7642;width:83;height:368;mso-wrap-style:none" filled="f" stroked="f">
              <v:textbox style="mso-next-textbox:#_x0000_s1142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11421" style="position:absolute;left:2390;top:7642;width:88;height:368;mso-wrap-style:none" filled="f" stroked="f">
              <v:textbox style="mso-next-textbox:#_x0000_s1142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y</w:t>
                    </w:r>
                  </w:p>
                </w:txbxContent>
              </v:textbox>
            </v:rect>
            <v:rect id="_x0000_s11422" style="position:absolute;left:2472;top:7641;width:44;height:446;mso-wrap-style:none" filled="f" stroked="f">
              <v:textbox style="mso-next-textbox:#_x0000_s1142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1423" style="position:absolute;left:2522;top:7642;width:60;height:368;mso-wrap-style:none" filled="f" stroked="f">
              <v:textbox style="mso-next-textbox:#_x0000_s1142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1424" style="position:absolute;left:2586;top:7642;width:166;height:368;mso-wrap-style:none" filled="f" stroked="f">
              <v:textbox style="mso-next-textbox:#_x0000_s1142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M</w:t>
                    </w:r>
                  </w:p>
                </w:txbxContent>
              </v:textbox>
            </v:rect>
            <v:rect id="_x0000_s11425" style="position:absolute;left:2743;top:7642;width:122;height:368;mso-wrap-style:none" filled="f" stroked="f">
              <v:textbox style="mso-next-textbox:#_x0000_s1142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H</w:t>
                    </w:r>
                  </w:p>
                </w:txbxContent>
              </v:textbox>
            </v:rect>
            <v:rect id="_x0000_s11426" style="position:absolute;left:2872;top:7642;width:78;height:368;mso-wrap-style:none" filled="f" stroked="f">
              <v:textbox style="mso-next-textbox:#_x0000_s1142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z</w:t>
                    </w:r>
                  </w:p>
                </w:txbxContent>
              </v:textbox>
            </v:rect>
            <v:rect id="_x0000_s11427" style="position:absolute;left:2947;top:7642;width:59;height:368;mso-wrap-style:none" filled="f" stroked="f">
              <v:textbox style="mso-next-textbox:#_x0000_s1142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1428" style="position:absolute;left:1797;top:11511;width:90;height:367;mso-wrap-style:none" filled="f" stroked="f">
              <v:textbox style="mso-next-textbox:#_x0000_s1142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F</w:t>
                    </w:r>
                  </w:p>
                </w:txbxContent>
              </v:textbox>
            </v:rect>
            <v:rect id="_x0000_s11429" style="position:absolute;left:1897;top:11511;width:68;height:367;mso-wrap-style:none" filled="f" stroked="f">
              <v:textbox style="mso-next-textbox:#_x0000_s1142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11430" style="position:absolute;left:1959;top:11511;width:97;height:367;mso-wrap-style:none" filled="f" stroked="f">
              <v:textbox style="mso-next-textbox:#_x0000_s1143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1431" style="position:absolute;left:2040;top:11511;width:103;height:367;mso-wrap-style:none" filled="f" stroked="f">
              <v:textbox style="mso-next-textbox:#_x0000_s1143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q</w:t>
                    </w:r>
                  </w:p>
                </w:txbxContent>
              </v:textbox>
            </v:rect>
            <v:rect id="_x0000_s11432" style="position:absolute;left:2129;top:11511;width:102;height:367;mso-wrap-style:none" filled="f" stroked="f">
              <v:textbox style="mso-next-textbox:#_x0000_s1143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u</w:t>
                    </w:r>
                  </w:p>
                </w:txbxContent>
              </v:textbox>
            </v:rect>
            <v:rect id="_x0000_s11433" style="position:absolute;left:2220;top:11511;width:97;height:367;mso-wrap-style:none" filled="f" stroked="f">
              <v:textbox style="mso-next-textbox:#_x0000_s1143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1434" style="position:absolute;left:2301;top:11511;width:103;height:367;mso-wrap-style:none" filled="f" stroked="f">
              <v:textbox style="mso-next-textbox:#_x0000_s1143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1435" style="position:absolute;left:2390;top:11511;width:83;height:367;mso-wrap-style:none" filled="f" stroked="f">
              <v:textbox style="mso-next-textbox:#_x0000_s1143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11436" style="position:absolute;left:2467;top:11511;width:89;height:367;mso-wrap-style:none" filled="f" stroked="f">
              <v:textbox style="mso-next-textbox:#_x0000_s1143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y</w:t>
                    </w:r>
                  </w:p>
                </w:txbxContent>
              </v:textbox>
            </v:rect>
            <v:rect id="_x0000_s11437" style="position:absolute;left:2546;top:11512;width:44;height:446;mso-wrap-style:none" filled="f" stroked="f">
              <v:textbox style="mso-next-textbox:#_x0000_s1143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1438" style="position:absolute;left:2599;top:11511;width:59;height:367;mso-wrap-style:none" filled="f" stroked="f">
              <v:textbox style="mso-next-textbox:#_x0000_s1143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1439" style="position:absolute;left:2662;top:11511;width:166;height:367;mso-wrap-style:none" filled="f" stroked="f">
              <v:textbox style="mso-next-textbox:#_x0000_s1143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M</w:t>
                    </w:r>
                  </w:p>
                </w:txbxContent>
              </v:textbox>
            </v:rect>
            <v:rect id="_x0000_s11440" style="position:absolute;left:2819;top:11511;width:122;height:367;mso-wrap-style:none" filled="f" stroked="f">
              <v:textbox style="mso-next-textbox:#_x0000_s1144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H</w:t>
                    </w:r>
                  </w:p>
                </w:txbxContent>
              </v:textbox>
            </v:rect>
            <v:rect id="_x0000_s11441" style="position:absolute;left:2947;top:11511;width:77;height:367;mso-wrap-style:none" filled="f" stroked="f">
              <v:textbox style="mso-next-textbox:#_x0000_s1144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z</w:t>
                    </w:r>
                  </w:p>
                </w:txbxContent>
              </v:textbox>
            </v:rect>
            <v:rect id="_x0000_s11442" style="position:absolute;left:3023;top:11511;width:60;height:367;mso-wrap-style:none" filled="f" stroked="f">
              <v:textbox style="mso-next-textbox:#_x0000_s1144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1443" style="position:absolute;left:-142;top:10109;width:445;height:152;rotation:270;mso-wrap-style:none" filled="f" stroked="f">
              <v:textbox style="mso-next-textbox:#_x0000_s11443;mso-fit-shape-to-text:t" inset="0,0,0,0">
                <w:txbxContent>
                  <w:p w:rsidR="001C13A7" w:rsidRPr="00C93C14" w:rsidRDefault="001C13A7" w:rsidP="000D0A1F">
                    <w:pPr>
                      <w:rPr>
                        <w:rFonts w:ascii="Calibri" w:hAnsi="Calibri"/>
                      </w:rPr>
                    </w:pPr>
                  </w:p>
                </w:txbxContent>
              </v:textbox>
            </v:rect>
            <v:rect id="_x0000_s11444" style="position:absolute;left:-194;top:10120;width:446;height:44;rotation:270;mso-wrap-style:none" filled="f" stroked="f">
              <v:textbox style="mso-next-textbox:#_x0000_s1144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1445" style="position:absolute;left:-40;top:9867;width:393;height:307;rotation:270;mso-wrap-style:none" filled="f" stroked="f">
              <v:textbox style="mso-next-textbox:#_x0000_s11445;mso-fit-shape-to-text:t" inset="0,0,0,0">
                <w:txbxContent>
                  <w:p w:rsidR="001C13A7" w:rsidRPr="00C93C14" w:rsidRDefault="001C13A7" w:rsidP="000D0A1F">
                    <w:pPr>
                      <w:rPr>
                        <w:rFonts w:ascii="Calibri" w:hAnsi="Calibri"/>
                        <w:sz w:val="20"/>
                      </w:rPr>
                    </w:pPr>
                    <w:r w:rsidRPr="00C93C14">
                      <w:rPr>
                        <w:rFonts w:ascii="Calibri" w:hAnsi="Calibri"/>
                        <w:sz w:val="20"/>
                      </w:rPr>
                      <w:t>2ns</w:t>
                    </w:r>
                  </w:p>
                </w:txbxContent>
              </v:textbox>
            </v:rect>
            <v:rect id="_x0000_s11446" style="position:absolute;left:155;top:9599;width:152;height:453;rotation:270;mso-wrap-style:none" filled="f" stroked="f">
              <v:textbox style="layout-flow:vertical;mso-next-textbox:#_x0000_s11446;mso-fit-shape-to-text:t" inset="0,0,0,0">
                <w:txbxContent>
                  <w:p w:rsidR="001C13A7" w:rsidRPr="00C93C14" w:rsidRDefault="001C13A7" w:rsidP="000D0A1F">
                    <w:pPr>
                      <w:rPr>
                        <w:rFonts w:ascii="Calibri" w:hAnsi="Calibri"/>
                      </w:rPr>
                    </w:pPr>
                  </w:p>
                </w:txbxContent>
              </v:textbox>
            </v:rect>
            <v:rect id="_x0000_s11447" style="position:absolute;left:4567;top:9905;width:100;height:367;mso-wrap-style:none" filled="f" stroked="f">
              <v:textbox style="mso-next-textbox:#_x0000_s1144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4</w:t>
                    </w:r>
                  </w:p>
                </w:txbxContent>
              </v:textbox>
            </v:rect>
            <v:rect id="_x0000_s11448" style="position:absolute;left:4658;top:9906;width:44;height:446;mso-wrap-style:none" filled="f" stroked="f">
              <v:textbox style="mso-next-textbox:#_x0000_s1144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1449" style="position:absolute;left:4707;top:9905;width:102;height:367;mso-wrap-style:none" filled="f" stroked="f">
              <v:textbox style="mso-next-textbox:#_x0000_s1144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1450" style="position:absolute;left:4797;top:9905;width:77;height:367;mso-wrap-style:none" filled="f" stroked="f">
              <v:textbox style="mso-next-textbox:#_x0000_s1145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1451" style="position:absolute;left:4981;top:9905;width:99;height:367;mso-wrap-style:none" filled="f" stroked="f">
              <v:textbox style="mso-next-textbox:#_x0000_s1145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6</w:t>
                    </w:r>
                  </w:p>
                </w:txbxContent>
              </v:textbox>
            </v:rect>
            <v:rect id="_x0000_s11452" style="position:absolute;left:5071;top:9906;width:44;height:446;mso-wrap-style:none" filled="f" stroked="f">
              <v:textbox style="mso-next-textbox:#_x0000_s1145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1453" style="position:absolute;left:5119;top:9905;width:102;height:367;mso-wrap-style:none" filled="f" stroked="f">
              <v:textbox style="mso-next-textbox:#_x0000_s1145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1454" style="position:absolute;left:5210;top:9905;width:77;height:367;mso-wrap-style:none" filled="f" stroked="f">
              <v:textbox style="mso-next-textbox:#_x0000_s1145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1455" style="position:absolute;left:1974;top:8188;width:103;height:367;mso-wrap-style:none" filled="f" stroked="f">
              <v:textbox style="mso-next-textbox:#_x0000_s1145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b</w:t>
                    </w:r>
                  </w:p>
                </w:txbxContent>
              </v:textbox>
            </v:rect>
            <v:rect id="_x0000_s11456" style="position:absolute;left:2064;top:8188;width:59;height:367;mso-wrap-style:none" filled="f" stroked="f">
              <v:textbox style="mso-next-textbox:#_x0000_s1145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1457" style="position:absolute;left:2125;top:8188;width:45;height:446;mso-wrap-style:none" filled="f" stroked="f">
              <v:textbox style="mso-next-textbox:#_x0000_s1145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1458" style="position:absolute;left:2172;top:8188;width:100;height:367;mso-wrap-style:none" filled="f" stroked="f">
              <v:textbox style="mso-next-textbox:#_x0000_s1145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P</w:t>
                    </w:r>
                  </w:p>
                </w:txbxContent>
              </v:textbox>
            </v:rect>
            <v:rect id="_x0000_s11459" style="position:absolute;left:2268;top:8188;width:94;height:367;mso-wrap-style:none" filled="f" stroked="f">
              <v:textbox style="mso-next-textbox:#_x0000_s1145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1460" style="position:absolute;left:2359;top:8188;width:76;height:367;mso-wrap-style:none" filled="f" stroked="f">
              <v:textbox style="mso-next-textbox:#_x0000_s1146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1461" style="position:absolute;left:2420;top:8188;width:77;height:367;mso-wrap-style:none" filled="f" stroked="f">
              <v:textbox style="mso-next-textbox:#_x0000_s1146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1462" style="position:absolute;left:2494;top:8188;width:103;height:367;mso-wrap-style:none" filled="f" stroked="f">
              <v:textbox style="mso-next-textbox:#_x0000_s1146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b</w:t>
                    </w:r>
                  </w:p>
                </w:txbxContent>
              </v:textbox>
            </v:rect>
            <v:rect id="_x0000_s11463" style="position:absolute;left:2587;top:8188;width:94;height:367;mso-wrap-style:none" filled="f" stroked="f">
              <v:textbox style="mso-next-textbox:#_x0000_s1146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1464" style="position:absolute;left:2662;top:8188;width:102;height:367;mso-wrap-style:none" filled="f" stroked="f">
              <v:textbox style="mso-next-textbox:#_x0000_s1146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1465" style="position:absolute;left:2756;top:8188;width:102;height:367;mso-wrap-style:none" filled="f" stroked="f">
              <v:textbox style="mso-next-textbox:#_x0000_s1146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d</w:t>
                    </w:r>
                  </w:p>
                </w:txbxContent>
              </v:textbox>
            </v:rect>
            <v:rect id="_x0000_s11466" style="position:absolute;left:2848;top:8188;width:45;height:446;mso-wrap-style:none" filled="f" stroked="f">
              <v:textbox style="mso-next-textbox:#_x0000_s1146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1467" style="position:absolute;left:2895;top:8188;width:68;height:367;mso-wrap-style:none" filled="f" stroked="f">
              <v:textbox style="mso-next-textbox:#_x0000_s1146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11468" style="position:absolute;left:2955;top:8188;width:46;height:367;mso-wrap-style:none" filled="f" stroked="f">
              <v:textbox style="mso-next-textbox:#_x0000_s1146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1469" style="position:absolute;left:3009;top:8188;width:103;height:367;mso-wrap-style:none" filled="f" stroked="f">
              <v:textbox style="mso-next-textbox:#_x0000_s1146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p</w:t>
                    </w:r>
                  </w:p>
                </w:txbxContent>
              </v:textbox>
            </v:rect>
            <v:rect id="_x0000_s11470" style="position:absolute;left:3096;top:8188;width:102;height:367;mso-wrap-style:none" filled="f" stroked="f">
              <v:textbox style="mso-next-textbox:#_x0000_s1147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p</w:t>
                    </w:r>
                  </w:p>
                </w:txbxContent>
              </v:textbox>
            </v:rect>
            <v:rect id="_x0000_s11471" style="position:absolute;left:3184;top:8188;width:45;height:367;mso-wrap-style:none" filled="f" stroked="f">
              <v:textbox style="mso-next-textbox:#_x0000_s1147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11472" style="position:absolute;left:3247;top:8188;width:97;height:367;mso-wrap-style:none" filled="f" stroked="f">
              <v:textbox style="mso-next-textbox:#_x0000_s1147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1473" style="position:absolute;left:3324;top:8188;width:45;height:446;mso-wrap-style:none" filled="f" stroked="f">
              <v:textbox style="mso-next-textbox:#_x0000_s1147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1474" style="position:absolute;left:3370;top:8188;width:65;height:367;mso-wrap-style:none" filled="f" stroked="f">
              <v:textbox style="mso-next-textbox:#_x0000_s1147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1475" style="position:absolute;left:3421;top:8188;width:103;height:367;mso-wrap-style:none" filled="f" stroked="f">
              <v:textbox style="mso-next-textbox:#_x0000_s1147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11476" style="position:absolute;left:3509;top:8188;width:45;height:367;mso-wrap-style:none" filled="f" stroked="f">
              <v:textbox style="mso-next-textbox:#_x0000_s1147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11477" style="position:absolute;left:3561;top:8188;width:97;height:367;mso-wrap-style:none" filled="f" stroked="f">
              <v:textbox style="mso-next-textbox:#_x0000_s1147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1478" style="position:absolute;left:3646;top:8188;width:68;height:367;mso-wrap-style:none" filled="f" stroked="f">
              <v:textbox style="mso-next-textbox:#_x0000_s1147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11479" style="position:absolute;left:3707;top:8188;width:94;height:367;mso-wrap-style:none" filled="f" stroked="f">
              <v:textbox style="mso-next-textbox:#_x0000_s1147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1480" style="position:absolute;left:3784;top:8188;width:102;height:367;mso-wrap-style:none" filled="f" stroked="f">
              <v:textbox style="mso-next-textbox:#_x0000_s1148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1481" style="position:absolute;left:3875;top:8188;width:83;height:367;mso-wrap-style:none" filled="f" stroked="f">
              <v:textbox style="mso-next-textbox:#_x0000_s1148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11482" style="position:absolute;left:3956;top:8188;width:97;height:367;mso-wrap-style:none" filled="f" stroked="f">
              <v:textbox style="mso-next-textbox:#_x0000_s1148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1483" style="position:absolute;left:3982;top:11451;width:100;height:368;mso-wrap-style:none" filled="f" stroked="f">
              <v:textbox style="mso-next-textbox:#_x0000_s1148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5</w:t>
                    </w:r>
                  </w:p>
                </w:txbxContent>
              </v:textbox>
            </v:rect>
            <v:rect id="_x0000_s11484" style="position:absolute;left:4073;top:11451;width:50;height:368;mso-wrap-style:none" filled="f" stroked="f">
              <v:textbox style="mso-next-textbox:#_x0000_s1148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1485" style="position:absolute;left:4116;top:11451;width:100;height:368;mso-wrap-style:none" filled="f" stroked="f">
              <v:textbox style="mso-next-textbox:#_x0000_s1148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7</w:t>
                    </w:r>
                  </w:p>
                </w:txbxContent>
              </v:textbox>
            </v:rect>
            <v:rect id="_x0000_s11486" style="position:absolute;left:4208;top:11451;width:99;height:368;mso-wrap-style:none" filled="f" stroked="f">
              <v:textbox style="mso-next-textbox:#_x0000_s1148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5</w:t>
                    </w:r>
                  </w:p>
                </w:txbxContent>
              </v:textbox>
            </v:rect>
            <v:rect id="_x0000_s11487" style="position:absolute;left:8307;top:4012;width:100;height:367;mso-wrap-style:none" filled="f" stroked="f">
              <v:textbox style="mso-next-textbox:#_x0000_s1148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1</w:t>
                    </w:r>
                  </w:p>
                </w:txbxContent>
              </v:textbox>
            </v:rect>
            <v:rect id="_x0000_s11488" style="position:absolute;left:8396;top:4012;width:99;height:367;mso-wrap-style:none" filled="f" stroked="f">
              <v:textbox style="mso-next-textbox:#_x0000_s1148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3</w:t>
                    </w:r>
                  </w:p>
                </w:txbxContent>
              </v:textbox>
            </v:rect>
            <v:rect id="_x0000_s11489" style="position:absolute;left:8487;top:4012;width:50;height:367;mso-wrap-style:none" filled="f" stroked="f">
              <v:textbox style="mso-next-textbox:#_x0000_s1148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1490" style="position:absolute;left:8531;top:4012;width:99;height:367;mso-wrap-style:none" filled="f" stroked="f">
              <v:textbox style="mso-next-textbox:#_x0000_s1149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5</w:t>
                    </w:r>
                  </w:p>
                </w:txbxContent>
              </v:textbox>
            </v:rect>
            <v:rect id="_x0000_s11491" style="position:absolute;left:4509;top:4012;width:99;height:367;mso-wrap-style:none" filled="f" stroked="f">
              <v:textbox style="mso-next-textbox:#_x0000_s1149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6</w:t>
                    </w:r>
                  </w:p>
                </w:txbxContent>
              </v:textbox>
            </v:rect>
            <v:rect id="_x0000_s11492" style="position:absolute;left:4601;top:4012;width:49;height:367;mso-wrap-style:none" filled="f" stroked="f">
              <v:textbox style="mso-next-textbox:#_x0000_s1149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1493" style="position:absolute;left:4643;top:4012;width:99;height:367;mso-wrap-style:none" filled="f" stroked="f">
              <v:textbox style="mso-next-textbox:#_x0000_s1149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7</w:t>
                    </w:r>
                  </w:p>
                </w:txbxContent>
              </v:textbox>
            </v:rect>
            <v:rect id="_x0000_s11494" style="position:absolute;left:4734;top:4012;width:99;height:367;mso-wrap-style:none" filled="f" stroked="f">
              <v:textbox style="mso-next-textbox:#_x0000_s1149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5</w:t>
                    </w:r>
                  </w:p>
                </w:txbxContent>
              </v:textbox>
            </v:rect>
            <v:rect id="_x0000_s11495" style="position:absolute;left:3945;top:4012;width:99;height:367;mso-wrap-style:none" filled="f" stroked="f">
              <v:textbox style="mso-next-textbox:#_x0000_s1149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5</w:t>
                    </w:r>
                  </w:p>
                </w:txbxContent>
              </v:textbox>
            </v:rect>
            <v:rect id="_x0000_s11496" style="position:absolute;left:4035;top:4012;width:50;height:367;mso-wrap-style:none" filled="f" stroked="f">
              <v:textbox style="mso-next-textbox:#_x0000_s1149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1497" style="position:absolute;left:4083;top:4012;width:99;height:367;mso-wrap-style:none" filled="f" stroked="f">
              <v:textbox style="mso-next-textbox:#_x0000_s1149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7</w:t>
                    </w:r>
                  </w:p>
                </w:txbxContent>
              </v:textbox>
            </v:rect>
            <v:rect id="_x0000_s11498" style="position:absolute;left:4173;top:4012;width:100;height:367;mso-wrap-style:none" filled="f" stroked="f">
              <v:textbox style="mso-next-textbox:#_x0000_s1149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5</w:t>
                    </w:r>
                  </w:p>
                </w:txbxContent>
              </v:textbox>
            </v:rect>
            <v:rect id="_x0000_s11499" style="position:absolute;left:3974;top:7950;width:99;height:367;mso-wrap-style:none" filled="f" stroked="f">
              <v:textbox style="mso-next-textbox:#_x0000_s1149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5</w:t>
                    </w:r>
                  </w:p>
                </w:txbxContent>
              </v:textbox>
            </v:rect>
            <v:rect id="_x0000_s11500" style="position:absolute;left:4066;top:7950;width:49;height:367;mso-wrap-style:none" filled="f" stroked="f">
              <v:textbox style="mso-next-textbox:#_x0000_s1150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1501" style="position:absolute;left:4111;top:7950;width:99;height:367;mso-wrap-style:none" filled="f" stroked="f">
              <v:textbox style="mso-next-textbox:#_x0000_s1150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7</w:t>
                    </w:r>
                  </w:p>
                </w:txbxContent>
              </v:textbox>
            </v:rect>
            <v:rect id="_x0000_s11502" style="position:absolute;left:4203;top:7950;width:99;height:367;mso-wrap-style:none" filled="f" stroked="f">
              <v:textbox style="mso-next-textbox:#_x0000_s1150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5</w:t>
                    </w:r>
                  </w:p>
                </w:txbxContent>
              </v:textbox>
            </v:rect>
            <v:rect id="_x0000_s11503" style="position:absolute;left:3826;top:7707;width:99;height:367;mso-wrap-style:none" filled="f" stroked="f">
              <v:textbox style="mso-next-textbox:#_x0000_s1150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5</w:t>
                    </w:r>
                  </w:p>
                </w:txbxContent>
              </v:textbox>
            </v:rect>
            <v:rect id="_x0000_s11504" style="position:absolute;left:3917;top:7707;width:49;height:367;mso-wrap-style:none" filled="f" stroked="f">
              <v:textbox style="mso-next-textbox:#_x0000_s1150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1505" style="position:absolute;left:3963;top:7707;width:99;height:367;mso-wrap-style:none" filled="f" stroked="f">
              <v:textbox style="mso-next-textbox:#_x0000_s1150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5</w:t>
                    </w:r>
                  </w:p>
                </w:txbxContent>
              </v:textbox>
            </v:rect>
            <v:rect id="_x0000_s11506" style="position:absolute;left:4563;top:6145;width:99;height:367;mso-wrap-style:none" filled="f" stroked="f">
              <v:textbox style="mso-next-textbox:#_x0000_s1150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0</w:t>
                    </w:r>
                  </w:p>
                </w:txbxContent>
              </v:textbox>
            </v:rect>
            <v:rect id="_x0000_s11507" style="position:absolute;left:4648;top:6076;width:50;height:367;mso-wrap-style:none" filled="f" stroked="f">
              <v:textbox style="mso-next-textbox:#_x0000_s1150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1508" style="position:absolute;left:4681;top:6145;width:99;height:367;mso-wrap-style:none" filled="f" stroked="f">
              <v:textbox style="mso-next-textbox:#_x0000_s1150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0</w:t>
                    </w:r>
                  </w:p>
                </w:txbxContent>
              </v:textbox>
            </v:rect>
            <v:rect id="_x0000_s11509" style="position:absolute;left:4770;top:6145;width:99;height:367;mso-wrap-style:none" filled="f" stroked="f">
              <v:textbox style="mso-next-textbox:#_x0000_s1150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1</w:t>
                    </w:r>
                  </w:p>
                </w:txbxContent>
              </v:textbox>
            </v:rect>
            <v:rect id="_x0000_s11510" style="position:absolute;left:4976;top:6145;width:100;height:367;mso-wrap-style:none" filled="f" stroked="f">
              <v:textbox style="mso-next-textbox:#_x0000_s1151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0</w:t>
                    </w:r>
                  </w:p>
                </w:txbxContent>
              </v:textbox>
            </v:rect>
            <v:rect id="_x0000_s11511" style="position:absolute;left:5065;top:6145;width:49;height:367;mso-wrap-style:none" filled="f" stroked="f">
              <v:textbox style="mso-next-textbox:#_x0000_s1151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1512" style="position:absolute;left:5112;top:6145;width:100;height:367;mso-wrap-style:none" filled="f" stroked="f">
              <v:textbox style="mso-next-textbox:#_x0000_s1151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0</w:t>
                    </w:r>
                  </w:p>
                </w:txbxContent>
              </v:textbox>
            </v:rect>
            <v:rect id="_x0000_s11513" style="position:absolute;left:5204;top:6145;width:99;height:367;mso-wrap-style:none" filled="f" stroked="f">
              <v:textbox style="mso-next-textbox:#_x0000_s1151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5</w:t>
                    </w:r>
                  </w:p>
                </w:txbxContent>
              </v:textbox>
            </v:rect>
            <v:rect id="_x0000_s11514" style="position:absolute;left:5403;top:6145;width:99;height:367;mso-wrap-style:none" filled="f" stroked="f">
              <v:textbox style="mso-next-textbox:#_x0000_s1151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0</w:t>
                    </w:r>
                  </w:p>
                </w:txbxContent>
              </v:textbox>
            </v:rect>
            <v:rect id="_x0000_s11515" style="position:absolute;left:5488;top:6145;width:49;height:367;mso-wrap-style:none" filled="f" stroked="f">
              <v:textbox style="mso-next-textbox:#_x0000_s1151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1516" style="position:absolute;left:5535;top:6145;width:99;height:367;mso-wrap-style:none" filled="f" stroked="f">
              <v:textbox style="mso-next-textbox:#_x0000_s1151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1</w:t>
                    </w:r>
                  </w:p>
                </w:txbxContent>
              </v:textbox>
            </v:rect>
            <v:rect id="_x0000_s11517" style="position:absolute;left:5615;top:6144;width:44;height:446;mso-wrap-style:none" filled="f" stroked="f">
              <v:textbox style="mso-next-textbox:#_x0000_s1151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1518" style="position:absolute;left:5664;top:6145;width:102;height:367;mso-wrap-style:none" filled="f" stroked="f">
              <v:textbox style="mso-next-textbox:#_x0000_s1151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d</w:t>
                    </w:r>
                  </w:p>
                </w:txbxContent>
              </v:textbox>
            </v:rect>
            <v:rect id="_x0000_s11519" style="position:absolute;left:5749;top:6145;width:106;height:367;mso-wrap-style:none" filled="f" stroked="f">
              <v:textbox style="mso-next-textbox:#_x0000_s1151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B</w:t>
                    </w:r>
                  </w:p>
                </w:txbxContent>
              </v:textbox>
            </v:rect>
            <v:rect id="_x0000_s11520" style="position:absolute;left:451;top:5036;width:99;height:367;mso-wrap-style:none" filled="f" stroked="f">
              <v:textbox style="mso-next-textbox:#_x0000_s1152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0</w:t>
                    </w:r>
                  </w:p>
                </w:txbxContent>
              </v:textbox>
            </v:rect>
            <v:rect id="_x0000_s11521" style="position:absolute;left:543;top:5036;width:49;height:367;mso-wrap-style:none" filled="f" stroked="f">
              <v:textbox style="mso-next-textbox:#_x0000_s1152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1522" style="position:absolute;left:584;top:5036;width:99;height:367;mso-wrap-style:none" filled="f" stroked="f">
              <v:textbox style="mso-next-textbox:#_x0000_s1152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0</w:t>
                    </w:r>
                  </w:p>
                </w:txbxContent>
              </v:textbox>
            </v:rect>
            <v:rect id="_x0000_s11523" style="position:absolute;left:676;top:5036;width:100;height:367;mso-wrap-style:none" filled="f" stroked="f">
              <v:textbox style="mso-next-textbox:#_x0000_s1152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5</w:t>
                    </w:r>
                  </w:p>
                </w:txbxContent>
              </v:textbox>
            </v:rect>
            <v:rect id="_x0000_s11524" style="position:absolute;left:314;top:7258;width:97;height:367;mso-wrap-style:none" filled="f" stroked="f">
              <v:textbox style="mso-next-textbox:#_x0000_s1152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1525" style="position:absolute;left:404;top:7258;width:45;height:446;mso-wrap-style:none" filled="f" stroked="f">
              <v:textbox style="mso-next-textbox:#_x0000_s1152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1526" style="position:absolute;left:451;top:7258;width:99;height:367;mso-wrap-style:none" filled="f" stroked="f">
              <v:textbox style="mso-next-textbox:#_x0000_s1152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0</w:t>
                    </w:r>
                  </w:p>
                </w:txbxContent>
              </v:textbox>
            </v:rect>
            <v:rect id="_x0000_s11527" style="position:absolute;left:541;top:7258;width:50;height:367;mso-wrap-style:none" filled="f" stroked="f">
              <v:textbox style="mso-next-textbox:#_x0000_s1152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1528" style="position:absolute;left:585;top:7258;width:99;height:367;mso-wrap-style:none" filled="f" stroked="f">
              <v:textbox style="mso-next-textbox:#_x0000_s1152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0</w:t>
                    </w:r>
                  </w:p>
                </w:txbxContent>
              </v:textbox>
            </v:rect>
            <v:rect id="_x0000_s11529" style="position:absolute;left:675;top:7258;width:100;height:367;mso-wrap-style:none" filled="f" stroked="f">
              <v:textbox style="mso-next-textbox:#_x0000_s1152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5</w:t>
                    </w:r>
                  </w:p>
                </w:txbxContent>
              </v:textbox>
            </v:rect>
            <v:rect id="_x0000_s11530" style="position:absolute;left:1288;top:11982;width:83;height:367;mso-wrap-style:none" filled="f" stroked="f">
              <v:textbox style="mso-next-textbox:#_x0000_s1153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11531" style="position:absolute;left:1364;top:11982;width:59;height:367;mso-wrap-style:none" filled="f" stroked="f">
              <v:textbox style="mso-next-textbox:#_x0000_s1153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1532" style="position:absolute;left:1426;top:11982;width:44;height:445;mso-wrap-style:none" filled="f" stroked="f">
              <v:textbox style="mso-next-textbox:#_x0000_s1153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1533" style="position:absolute;left:1473;top:11982;width:100;height:367;mso-wrap-style:none" filled="f" stroked="f">
              <v:textbox style="mso-next-textbox:#_x0000_s1153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P</w:t>
                    </w:r>
                  </w:p>
                </w:txbxContent>
              </v:textbox>
            </v:rect>
            <v:rect id="_x0000_s11534" style="position:absolute;left:1577;top:11982;width:94;height:367;mso-wrap-style:none" filled="f" stroked="f">
              <v:textbox style="mso-next-textbox:#_x0000_s1153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1535" style="position:absolute;left:1653;top:11982;width:76;height:367;mso-wrap-style:none" filled="f" stroked="f">
              <v:textbox style="mso-next-textbox:#_x0000_s1153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1536" style="position:absolute;left:1721;top:11982;width:76;height:367;mso-wrap-style:none" filled="f" stroked="f">
              <v:textbox style="mso-next-textbox:#_x0000_s1153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1537" style="position:absolute;left:1797;top:11982;width:103;height:367;mso-wrap-style:none" filled="f" stroked="f">
              <v:textbox style="mso-next-textbox:#_x0000_s1153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b</w:t>
                    </w:r>
                  </w:p>
                </w:txbxContent>
              </v:textbox>
            </v:rect>
            <v:rect id="_x0000_s11538" style="position:absolute;left:1886;top:11982;width:94;height:367;mso-wrap-style:none" filled="f" stroked="f">
              <v:textbox style="mso-next-textbox:#_x0000_s1153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1539" style="position:absolute;left:1963;top:11982;width:102;height:367;mso-wrap-style:none" filled="f" stroked="f">
              <v:textbox style="mso-next-textbox:#_x0000_s1153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1540" style="position:absolute;left:2054;top:11982;width:103;height:367;mso-wrap-style:none" filled="f" stroked="f">
              <v:textbox style="mso-next-textbox:#_x0000_s1154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d</w:t>
                    </w:r>
                  </w:p>
                </w:txbxContent>
              </v:textbox>
            </v:rect>
            <v:rect id="_x0000_s11541" style="position:absolute;left:2148;top:11982;width:44;height:445;mso-wrap-style:none" filled="f" stroked="f">
              <v:textbox style="mso-next-textbox:#_x0000_s1154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1542" style="position:absolute;left:2190;top:11982;width:92;height:367;mso-wrap-style:none" filled="f" stroked="f">
              <v:textbox style="mso-next-textbox:#_x0000_s1154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g</w:t>
                    </w:r>
                  </w:p>
                </w:txbxContent>
              </v:textbox>
            </v:rect>
            <v:rect id="_x0000_s11543" style="position:absolute;left:2277;top:11982;width:68;height:367;mso-wrap-style:none" filled="f" stroked="f">
              <v:textbox style="mso-next-textbox:#_x0000_s1154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11544" style="position:absolute;left:2337;top:11982;width:102;height:367;mso-wrap-style:none" filled="f" stroked="f">
              <v:textbox style="mso-next-textbox:#_x0000_s1154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11545" style="position:absolute;left:2424;top:11982;width:103;height:367;mso-wrap-style:none" filled="f" stroked="f">
              <v:textbox style="mso-next-textbox:#_x0000_s1154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u</w:t>
                    </w:r>
                  </w:p>
                </w:txbxContent>
              </v:textbox>
            </v:rect>
            <v:rect id="_x0000_s11546" style="position:absolute;left:2513;top:11982;width:102;height:367;mso-wrap-style:none" filled="f" stroked="f">
              <v:textbox style="mso-next-textbox:#_x0000_s1154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p</w:t>
                    </w:r>
                  </w:p>
                </w:txbxContent>
              </v:textbox>
            </v:rect>
            <v:rect id="_x0000_s11547" style="position:absolute;left:2608;top:11982;width:60;height:367;mso-wrap-style:none" filled="f" stroked="f">
              <v:textbox style="mso-next-textbox:#_x0000_s1154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1548" style="position:absolute;left:2661;top:11982;width:102;height:367;mso-wrap-style:none" filled="f" stroked="f">
              <v:textbox style="mso-next-textbox:#_x0000_s1154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d</w:t>
                    </w:r>
                  </w:p>
                </w:txbxContent>
              </v:textbox>
            </v:rect>
            <v:rect id="_x0000_s11549" style="position:absolute;left:2746;top:11982;width:97;height:367;mso-wrap-style:none" filled="f" stroked="f">
              <v:textbox style="mso-next-textbox:#_x0000_s1154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1550" style="position:absolute;left:2835;top:11982;width:46;height:367;mso-wrap-style:none" filled="f" stroked="f">
              <v:textbox style="mso-next-textbox:#_x0000_s1155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11551" style="position:absolute;left:2884;top:11982;width:94;height:367;mso-wrap-style:none" filled="f" stroked="f">
              <v:textbox style="mso-next-textbox:#_x0000_s1155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1552" style="position:absolute;left:2965;top:11982;width:88;height:367;mso-wrap-style:none" filled="f" stroked="f">
              <v:textbox style="mso-next-textbox:#_x0000_s1155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y</w:t>
                    </w:r>
                  </w:p>
                </w:txbxContent>
              </v:textbox>
            </v:rect>
            <v:rect id="_x0000_s11553" style="position:absolute;left:3050;top:11982;width:44;height:445;mso-wrap-style:none" filled="f" stroked="f">
              <v:textbox style="mso-next-textbox:#_x0000_s1155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1554" style="position:absolute;left:3100;top:11982;width:66;height:367;mso-wrap-style:none" filled="f" stroked="f">
              <v:textbox style="mso-next-textbox:#_x0000_s1155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1555" style="position:absolute;left:3145;top:11982;width:103;height:367;mso-wrap-style:none" filled="f" stroked="f">
              <v:textbox style="mso-next-textbox:#_x0000_s1155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11556" style="position:absolute;left:3237;top:11982;width:45;height:367;mso-wrap-style:none" filled="f" stroked="f">
              <v:textbox style="mso-next-textbox:#_x0000_s1155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11557" style="position:absolute;left:3283;top:11982;width:97;height:367;mso-wrap-style:none" filled="f" stroked="f">
              <v:textbox style="mso-next-textbox:#_x0000_s1155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1558" style="position:absolute;left:3374;top:11982;width:68;height:367;mso-wrap-style:none" filled="f" stroked="f">
              <v:textbox style="mso-next-textbox:#_x0000_s1155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11559" style="position:absolute;left:3435;top:11982;width:94;height:367;mso-wrap-style:none" filled="f" stroked="f">
              <v:textbox style="mso-next-textbox:#_x0000_s1155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1560" style="position:absolute;left:3511;top:11982;width:102;height:367;mso-wrap-style:none" filled="f" stroked="f">
              <v:textbox style="mso-next-textbox:#_x0000_s1156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1561" style="position:absolute;left:3606;top:11982;width:83;height:367;mso-wrap-style:none" filled="f" stroked="f">
              <v:textbox style="mso-next-textbox:#_x0000_s1156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11562" style="position:absolute;left:3683;top:11982;width:97;height:367;mso-wrap-style:none" filled="f" stroked="f">
              <v:textbox style="mso-next-textbox:#_x0000_s1156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1563" style="position:absolute;left:77;top:12528;width:127;height:367;mso-wrap-style:none" filled="f" stroked="f">
              <v:textbox style="mso-next-textbox:#_x0000_s11563;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N</w:t>
                    </w:r>
                  </w:p>
                </w:txbxContent>
              </v:textbox>
            </v:rect>
            <v:rect id="_x0000_s11564" style="position:absolute;left:191;top:12528;width:100;height:367;mso-wrap-style:none" filled="f" stroked="f">
              <v:textbox style="mso-next-textbox:#_x0000_s11564;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o</w:t>
                    </w:r>
                  </w:p>
                </w:txbxContent>
              </v:textbox>
            </v:rect>
            <v:rect id="_x0000_s11565" style="position:absolute;left:280;top:12528;width:66;height:367;mso-wrap-style:none" filled="f" stroked="f">
              <v:textbox style="mso-next-textbox:#_x0000_s11565;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t</w:t>
                    </w:r>
                  </w:p>
                </w:txbxContent>
              </v:textbox>
            </v:rect>
            <v:rect id="_x0000_s11566" style="position:absolute;left:338;top:12528;width:92;height:367;mso-wrap-style:none" filled="f" stroked="f">
              <v:textbox style="mso-next-textbox:#_x0000_s11566;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e</w:t>
                    </w:r>
                  </w:p>
                </w:txbxContent>
              </v:textbox>
            </v:rect>
            <v:rect id="_x0000_s11567" style="position:absolute;left:413;top:12528;width:44;height:446;mso-wrap-style:none" filled="f" stroked="f">
              <v:textbox style="mso-next-textbox:#_x0000_s11567;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 xml:space="preserve"> </w:t>
                    </w:r>
                  </w:p>
                </w:txbxContent>
              </v:textbox>
            </v:rect>
            <v:rect id="_x0000_s11568" style="position:absolute;left:462;top:12528;width:99;height:367;mso-wrap-style:none" filled="f" stroked="f">
              <v:textbox style="mso-next-textbox:#_x0000_s11568;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1</w:t>
                    </w:r>
                  </w:p>
                </w:txbxContent>
              </v:textbox>
            </v:rect>
            <v:rect id="_x0000_s11569" style="position:absolute;left:551;top:12533;width:44;height:446;mso-wrap-style:none" filled="f" stroked="f">
              <v:textbox style="mso-next-textbox:#_x0000_s1156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1570" style="position:absolute;left:599;top:12534;width:97;height:367;mso-wrap-style:none" filled="f" stroked="f">
              <v:textbox style="mso-next-textbox:#_x0000_s1157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1571" style="position:absolute;left:687;top:12534;width:44;height:446;mso-wrap-style:none" filled="f" stroked="f">
              <v:textbox style="mso-next-textbox:#_x0000_s1157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1572" style="position:absolute;left:736;top:12534;width:95;height:367;mso-wrap-style:none" filled="f" stroked="f">
              <v:textbox style="mso-next-textbox:#_x0000_s1157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1573" style="position:absolute;left:840;top:12534;width:103;height:367;mso-wrap-style:none" filled="f" stroked="f">
              <v:textbox style="mso-next-textbox:#_x0000_s1157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h</w:t>
                    </w:r>
                  </w:p>
                </w:txbxContent>
              </v:textbox>
            </v:rect>
            <v:rect id="_x0000_s11574" style="position:absolute;left:937;top:12534;width:98;height:367;mso-wrap-style:none" filled="f" stroked="f">
              <v:textbox style="mso-next-textbox:#_x0000_s1157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1575" style="position:absolute;left:1013;top:12534;width:44;height:446;mso-wrap-style:none" filled="f" stroked="f">
              <v:textbox style="mso-next-textbox:#_x0000_s1157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1576" style="position:absolute;left:1060;top:12534;width:46;height:367;mso-wrap-style:none" filled="f" stroked="f">
              <v:textbox style="mso-next-textbox:#_x0000_s1157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11577" style="position:absolute;left:1117;top:12534;width:102;height:367;mso-wrap-style:none" filled="f" stroked="f">
              <v:textbox style="mso-next-textbox:#_x0000_s1157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11578" style="position:absolute;left:1197;top:12534;width:140;height:367;mso-wrap-style:none" filled="f" stroked="f">
              <v:textbox style="mso-next-textbox:#_x0000_s1157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w:t>
                    </w:r>
                  </w:p>
                </w:txbxContent>
              </v:textbox>
            </v:rect>
            <v:rect id="_x0000_s11579" style="position:absolute;left:1335;top:12534;width:97;height:367;mso-wrap-style:none" filled="f" stroked="f">
              <v:textbox style="mso-next-textbox:#_x0000_s1157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1580" style="position:absolute;left:1411;top:12534;width:77;height:367;mso-wrap-style:none" filled="f" stroked="f">
              <v:textbox style="mso-next-textbox:#_x0000_s1158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1581" style="position:absolute;left:1488;top:12534;width:66;height:367;mso-wrap-style:none" filled="f" stroked="f">
              <v:textbox style="mso-next-textbox:#_x0000_s1158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1582" style="position:absolute;left:1535;top:12534;width:44;height:446;mso-wrap-style:none" filled="f" stroked="f">
              <v:textbox style="mso-next-textbox:#_x0000_s1158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1583" style="position:absolute;left:1581;top:12534;width:45;height:367;mso-wrap-style:none" filled="f" stroked="f">
              <v:textbox style="mso-next-textbox:#_x0000_s1158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1584" style="position:absolute;left:1638;top:12534;width:102;height:367;mso-wrap-style:none" filled="f" stroked="f">
              <v:textbox style="mso-next-textbox:#_x0000_s1158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1585" style="position:absolute;left:1725;top:12534;width:103;height:367;mso-wrap-style:none" filled="f" stroked="f">
              <v:textbox style="mso-next-textbox:#_x0000_s1158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d</w:t>
                    </w:r>
                  </w:p>
                </w:txbxContent>
              </v:textbox>
            </v:rect>
            <v:rect id="_x0000_s11586" style="position:absolute;left:1816;top:12534;width:45;height:367;mso-wrap-style:none" filled="f" stroked="f">
              <v:textbox style="mso-next-textbox:#_x0000_s1158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1587" style="position:absolute;left:1872;top:12534;width:83;height:367;mso-wrap-style:none" filled="f" stroked="f">
              <v:textbox style="mso-next-textbox:#_x0000_s1158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11588" style="position:absolute;left:1949;top:12534;width:93;height:367;mso-wrap-style:none" filled="f" stroked="f">
              <v:textbox style="mso-next-textbox:#_x0000_s1158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1589" style="position:absolute;left:2024;top:12534;width:66;height:367;mso-wrap-style:none" filled="f" stroked="f">
              <v:textbox style="mso-next-textbox:#_x0000_s1158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1590" style="position:absolute;left:2086;top:12534;width:97;height:367;mso-wrap-style:none" filled="f" stroked="f">
              <v:textbox style="mso-next-textbox:#_x0000_s1159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1591" style="position:absolute;left:2162;top:12534;width:103;height:367;mso-wrap-style:none" filled="f" stroked="f">
              <v:textbox style="mso-next-textbox:#_x0000_s1159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d</w:t>
                    </w:r>
                  </w:p>
                </w:txbxContent>
              </v:textbox>
            </v:rect>
            <v:rect id="_x0000_s11592" style="position:absolute;left:2252;top:12534;width:44;height:446;mso-wrap-style:none" filled="f" stroked="f">
              <v:textbox style="mso-next-textbox:#_x0000_s1159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1593" style="position:absolute;left:2301;top:12534;width:89;height:367;mso-wrap-style:none" filled="f" stroked="f">
              <v:textbox style="mso-next-textbox:#_x0000_s1159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v</w:t>
                    </w:r>
                  </w:p>
                </w:txbxContent>
              </v:textbox>
            </v:rect>
            <v:rect id="_x0000_s11594" style="position:absolute;left:2390;top:12534;width:94;height:367;mso-wrap-style:none" filled="f" stroked="f">
              <v:textbox style="mso-next-textbox:#_x0000_s1159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1595" style="position:absolute;left:2471;top:12534;width:45;height:367;mso-wrap-style:none" filled="f" stroked="f">
              <v:textbox style="mso-next-textbox:#_x0000_s1159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11596" style="position:absolute;left:2518;top:12534;width:103;height:367;mso-wrap-style:none" filled="f" stroked="f">
              <v:textbox style="mso-next-textbox:#_x0000_s1159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u</w:t>
                    </w:r>
                  </w:p>
                </w:txbxContent>
              </v:textbox>
            </v:rect>
            <v:rect id="_x0000_s11597" style="position:absolute;left:2608;top:12534;width:97;height:367;mso-wrap-style:none" filled="f" stroked="f">
              <v:textbox style="mso-next-textbox:#_x0000_s1159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1598" style="position:absolute;left:2688;top:12534;width:76;height:367;mso-wrap-style:none" filled="f" stroked="f">
              <v:textbox style="mso-next-textbox:#_x0000_s1159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1599" style="position:absolute;left:2760;top:12534;width:44;height:446;mso-wrap-style:none" filled="f" stroked="f">
              <v:textbox style="mso-next-textbox:#_x0000_s1159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1600" style="position:absolute;left:2807;top:12534;width:46;height:367;mso-wrap-style:none" filled="f" stroked="f">
              <v:textbox style="mso-next-textbox:#_x0000_s1160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1601" style="position:absolute;left:2860;top:12534;width:103;height:367;mso-wrap-style:none" filled="f" stroked="f">
              <v:textbox style="mso-next-textbox:#_x0000_s1160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1602" style="position:absolute;left:2952;top:12534;width:44;height:446;mso-wrap-style:none" filled="f" stroked="f">
              <v:textbox style="mso-next-textbox:#_x0000_s1160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1603" style="position:absolute;left:2998;top:12534;width:103;height:367;mso-wrap-style:none" filled="f" stroked="f">
              <v:textbox style="mso-next-textbox:#_x0000_s1160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b</w:t>
                    </w:r>
                  </w:p>
                </w:txbxContent>
              </v:textbox>
            </v:rect>
            <v:rect id="_x0000_s11604" style="position:absolute;left:3089;top:12534;width:59;height:367;mso-wrap-style:none" filled="f" stroked="f">
              <v:textbox style="mso-next-textbox:#_x0000_s1160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1605" style="position:absolute;left:3149;top:12534;width:45;height:446;mso-wrap-style:none" filled="f" stroked="f">
              <v:textbox style="mso-next-textbox:#_x0000_s1160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1606" style="position:absolute;left:3197;top:12534;width:94;height:367;mso-wrap-style:none" filled="f" stroked="f">
              <v:textbox style="mso-next-textbox:#_x0000_s1160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1607" style="position:absolute;left:3282;top:12534;width:103;height:367;mso-wrap-style:none" filled="f" stroked="f">
              <v:textbox style="mso-next-textbox:#_x0000_s1160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1608" style="position:absolute;left:3373;top:12534;width:102;height:367;mso-wrap-style:none" filled="f" stroked="f">
              <v:textbox style="mso-next-textbox:#_x0000_s1160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d</w:t>
                    </w:r>
                  </w:p>
                </w:txbxContent>
              </v:textbox>
            </v:rect>
            <v:rect id="_x0000_s11609" style="position:absolute;left:3465;top:12534;width:44;height:446;mso-wrap-style:none" filled="f" stroked="f">
              <v:textbox style="mso-next-textbox:#_x0000_s1160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1610" style="position:absolute;left:3511;top:12534;width:83;height:367;mso-wrap-style:none" filled="f" stroked="f">
              <v:textbox style="mso-next-textbox:#_x0000_s1161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11611" style="position:absolute;left:3586;top:12534;width:60;height:367;mso-wrap-style:none" filled="f" stroked="f">
              <v:textbox style="mso-next-textbox:#_x0000_s1161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1612" style="position:absolute;left:3649;top:12534;width:44;height:446;mso-wrap-style:none" filled="f" stroked="f">
              <v:textbox style="mso-next-textbox:#_x0000_s1161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1613" style="position:absolute;left:3695;top:12534;width:94;height:367;mso-wrap-style:none" filled="f" stroked="f">
              <v:textbox style="mso-next-textbox:#_x0000_s1161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1614" style="position:absolute;left:3773;top:12534;width:68;height:367;mso-wrap-style:none" filled="f" stroked="f">
              <v:textbox style="mso-next-textbox:#_x0000_s1161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11615" style="position:absolute;left:3833;top:12534;width:97;height:367;mso-wrap-style:none" filled="f" stroked="f">
              <v:textbox style="mso-next-textbox:#_x0000_s1161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1616" style="position:absolute;left:3925;top:12534;width:45;height:446;mso-wrap-style:none" filled="f" stroked="f">
              <v:textbox style="mso-next-textbox:#_x0000_s1161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1617" style="position:absolute;left:3972;top:12534;width:59;height:367;mso-wrap-style:none" filled="f" stroked="f">
              <v:textbox style="mso-next-textbox:#_x0000_s1161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f</w:t>
                    </w:r>
                  </w:p>
                </w:txbxContent>
              </v:textbox>
            </v:rect>
            <v:rect id="_x0000_s11618" style="position:absolute;left:4021;top:12534;width:103;height:367;mso-wrap-style:none" filled="f" stroked="f">
              <v:textbox style="mso-next-textbox:#_x0000_s1161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11619" style="position:absolute;left:4110;top:12534;width:68;height:367;mso-wrap-style:none" filled="f" stroked="f">
              <v:textbox style="mso-next-textbox:#_x0000_s1161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11620" style="position:absolute;left:4172;top:12534;width:45;height:446;mso-wrap-style:none" filled="f" stroked="f">
              <v:textbox style="mso-next-textbox:#_x0000_s1162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1621" style="position:absolute;left:4219;top:12534;width:99;height:367;mso-wrap-style:none" filled="f" stroked="f">
              <v:textbox style="mso-next-textbox:#_x0000_s1162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1</w:t>
                    </w:r>
                  </w:p>
                </w:txbxContent>
              </v:textbox>
            </v:rect>
            <v:rect id="_x0000_s11622" style="position:absolute;left:4308;top:12534;width:45;height:446;mso-wrap-style:none" filled="f" stroked="f">
              <v:textbox style="mso-next-textbox:#_x0000_s1162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1623" style="position:absolute;left:4357;top:12534;width:88;height:367;mso-wrap-style:none" filled="f" stroked="f">
              <v:textbox style="mso-next-textbox:#_x0000_s1162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k</w:t>
                    </w:r>
                  </w:p>
                </w:txbxContent>
              </v:textbox>
            </v:rect>
            <v:rect id="_x0000_s11624" style="position:absolute;left:4446;top:12534;width:122;height:367;mso-wrap-style:none" filled="f" stroked="f">
              <v:textbox style="mso-next-textbox:#_x0000_s1162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H</w:t>
                    </w:r>
                  </w:p>
                </w:txbxContent>
              </v:textbox>
            </v:rect>
            <v:rect id="_x0000_s11625" style="position:absolute;left:4571;top:12534;width:77;height:367;mso-wrap-style:none" filled="f" stroked="f">
              <v:textbox style="mso-next-textbox:#_x0000_s1162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z</w:t>
                    </w:r>
                  </w:p>
                </w:txbxContent>
              </v:textbox>
            </v:rect>
            <v:rect id="_x0000_s11626" style="position:absolute;left:4647;top:12534;width:44;height:446;mso-wrap-style:none" filled="f" stroked="f">
              <v:textbox style="mso-next-textbox:#_x0000_s1162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1627" style="position:absolute;left:4692;top:12534;width:60;height:367;mso-wrap-style:none" filled="f" stroked="f">
              <v:textbox style="mso-next-textbox:#_x0000_s1162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1628" style="position:absolute;left:4756;top:12534;width:45;height:367;mso-wrap-style:none" filled="f" stroked="f">
              <v:textbox style="mso-next-textbox:#_x0000_s1162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1629" style="position:absolute;left:4817;top:12534;width:102;height:367;mso-wrap-style:none" filled="f" stroked="f">
              <v:textbox style="mso-next-textbox:#_x0000_s1162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1630" style="position:absolute;left:4908;top:12534;width:77;height:367;mso-wrap-style:none" filled="f" stroked="f">
              <v:textbox style="mso-next-textbox:#_x0000_s1163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1631" style="position:absolute;left:4971;top:12534;width:66;height:367;mso-wrap-style:none" filled="f" stroked="f">
              <v:textbox style="mso-next-textbox:#_x0000_s1163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1632" style="position:absolute;left:5032;top:12534;width:98;height:367;mso-wrap-style:none" filled="f" stroked="f">
              <v:textbox style="mso-next-textbox:#_x0000_s1163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1633" style="position:absolute;left:5107;top:12534;width:94;height:367;mso-wrap-style:none" filled="f" stroked="f">
              <v:textbox style="mso-next-textbox:#_x0000_s1163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1634" style="position:absolute;left:5188;top:12534;width:102;height:367;mso-wrap-style:none" filled="f" stroked="f">
              <v:textbox style="mso-next-textbox:#_x0000_s1163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d</w:t>
                    </w:r>
                  </w:p>
                </w:txbxContent>
              </v:textbox>
            </v:rect>
            <v:rect id="_x0000_s11635" style="position:absolute;left:5279;top:12534;width:45;height:446;mso-wrap-style:none" filled="f" stroked="f">
              <v:textbox style="mso-next-textbox:#_x0000_s1163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1636" style="position:absolute;left:5327;top:12534;width:102;height:367;mso-wrap-style:none" filled="f" stroked="f">
              <v:textbox style="mso-next-textbox:#_x0000_s1163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11637" style="position:absolute;left:5412;top:12534;width:60;height:367;mso-wrap-style:none" filled="f" stroked="f">
              <v:textbox style="mso-next-textbox:#_x0000_s1163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f</w:t>
                    </w:r>
                  </w:p>
                </w:txbxContent>
              </v:textbox>
            </v:rect>
            <v:rect id="_x0000_s11638" style="position:absolute;left:5473;top:12534;width:44;height:446;mso-wrap-style:none" filled="f" stroked="f">
              <v:textbox style="mso-next-textbox:#_x0000_s1163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1639" style="position:absolute;left:5522;top:12534;width:100;height:367;mso-wrap-style:none" filled="f" stroked="f">
              <v:textbox style="mso-next-textbox:#_x0000_s1163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0</w:t>
                    </w:r>
                  </w:p>
                </w:txbxContent>
              </v:textbox>
            </v:rect>
            <v:rect id="_x0000_s11640" style="position:absolute;left:5611;top:12534;width:44;height:446;mso-wrap-style:none" filled="f" stroked="f">
              <v:textbox style="mso-next-textbox:#_x0000_s1164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1641" style="position:absolute;left:5658;top:12534;width:166;height:367;mso-wrap-style:none" filled="f" stroked="f">
              <v:textbox style="mso-next-textbox:#_x0000_s1164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M</w:t>
                    </w:r>
                  </w:p>
                </w:txbxContent>
              </v:textbox>
            </v:rect>
            <v:rect id="_x0000_s11642" style="position:absolute;left:5811;top:12534;width:122;height:367;mso-wrap-style:none" filled="f" stroked="f">
              <v:textbox style="mso-next-textbox:#_x0000_s1164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H</w:t>
                    </w:r>
                  </w:p>
                </w:txbxContent>
              </v:textbox>
            </v:rect>
            <v:rect id="_x0000_s11643" style="position:absolute;left:5948;top:12534;width:78;height:367;mso-wrap-style:none" filled="f" stroked="f">
              <v:textbox style="mso-next-textbox:#_x0000_s1164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z</w:t>
                    </w:r>
                  </w:p>
                </w:txbxContent>
              </v:textbox>
            </v:rect>
            <v:rect id="_x0000_s11644" style="position:absolute;left:6020;top:12534;width:59;height:367;mso-wrap-style:none" filled="f" stroked="f">
              <v:textbox style="mso-next-textbox:#_x0000_s1164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1645" style="position:absolute;left:6086;top:12534;width:49;height:367;mso-wrap-style:none" filled="f" stroked="f">
              <v:textbox style="mso-next-textbox:#_x0000_s1164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1646" style="position:absolute;left:4575;top:5;width:89;height:367;mso-wrap-style:none" filled="f" stroked="f">
              <v:textbox style="mso-next-textbox:#_x0000_s1164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F</w:t>
                    </w:r>
                  </w:p>
                </w:txbxContent>
              </v:textbox>
            </v:rect>
            <v:rect id="_x0000_s11647" style="position:absolute;left:4680;top:5;width:49;height:367;mso-wrap-style:none" filled="f" stroked="f">
              <v:textbox style="mso-next-textbox:#_x0000_s1164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1648" style="position:absolute;left:4728;top:5;width:123;height:367;mso-wrap-style:none" filled="f" stroked="f">
              <v:textbox style="mso-next-textbox:#_x0000_s1164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G</w:t>
                    </w:r>
                  </w:p>
                </w:txbxContent>
              </v:textbox>
            </v:rect>
            <v:rect id="_x0000_s11649" style="position:absolute;left:4862;top:5;width:125;height:367;mso-wrap-style:none" filled="f" stroked="f">
              <v:textbox style="mso-next-textbox:#_x0000_s1164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U</w:t>
                    </w:r>
                  </w:p>
                </w:txbxContent>
              </v:textbox>
            </v:rect>
            <v:rect id="_x0000_s11650" style="position:absolute;left:4984;top:5;width:106;height:367;mso-wrap-style:none" filled="f" stroked="f">
              <v:textbox style="mso-next-textbox:#_x0000_s1165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11651" style="position:absolute;left:5107;top:5;width:95;height:367;mso-wrap-style:none" filled="f" stroked="f">
              <v:textbox style="mso-next-textbox:#_x0000_s1165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1652" style="position:absolute;left:5217;top:5;width:44;height:446;mso-wrap-style:none" filled="f" stroked="f">
              <v:textbox style="mso-next-textbox:#_x0000_s1165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1653" style="position:absolute;left:5260;top:5;width:44;height:446;mso-wrap-style:none" filled="f" stroked="f">
              <v:textbox style="mso-next-textbox:#_x0000_s1165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1654" style="position:absolute;left:5308;top:5;width:99;height:367;mso-wrap-style:none" filled="f" stroked="f">
              <v:textbox style="mso-next-textbox:#_x0000_s1165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1</w:t>
                    </w:r>
                  </w:p>
                </w:txbxContent>
              </v:textbox>
            </v:rect>
            <v:rect id="_x0000_s11655" style="position:absolute;left:3253;top:285;width:85;height:367" filled="f" stroked="f">
              <v:textbox style="mso-next-textbox:#_x0000_s11655;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S</w:t>
                    </w:r>
                  </w:p>
                </w:txbxContent>
              </v:textbox>
            </v:rect>
            <v:rect id="_x0000_s11656" style="position:absolute;left:3345;top:285;width:104;height:367;mso-wrap-style:none" filled="f" stroked="f">
              <v:textbox style="mso-next-textbox:#_x0000_s11656;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p</w:t>
                    </w:r>
                  </w:p>
                </w:txbxContent>
              </v:textbox>
            </v:rect>
            <v:rect id="_x0000_s11657" style="position:absolute;left:3435;top:285;width:99;height:367;mso-wrap-style:none" filled="f" stroked="f">
              <v:textbox style="mso-next-textbox:#_x0000_s11657;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e</w:t>
                    </w:r>
                  </w:p>
                </w:txbxContent>
              </v:textbox>
            </v:rect>
            <v:rect id="_x0000_s11658" style="position:absolute;left:3511;top:285;width:73;height:367" filled="f" stroked="f">
              <v:textbox style="mso-next-textbox:#_x0000_s11658;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c</w:t>
                    </w:r>
                  </w:p>
                </w:txbxContent>
              </v:textbox>
            </v:rect>
            <v:rect id="_x0000_s11659" style="position:absolute;left:3588;top:285;width:48;height:367;mso-wrap-style:none" filled="f" stroked="f">
              <v:textbox style="mso-next-textbox:#_x0000_s11659;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i</w:t>
                    </w:r>
                  </w:p>
                </w:txbxContent>
              </v:textbox>
            </v:rect>
            <v:rect id="_x0000_s11660" style="position:absolute;left:3635;top:285;width:62;height:367;mso-wrap-style:none" filled="f" stroked="f">
              <v:textbox style="mso-next-textbox:#_x0000_s11660;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f</w:t>
                    </w:r>
                  </w:p>
                </w:txbxContent>
              </v:textbox>
            </v:rect>
            <v:rect id="_x0000_s11661" style="position:absolute;left:3683;top:285;width:48;height:367;mso-wrap-style:none" filled="f" stroked="f">
              <v:textbox style="mso-next-textbox:#_x0000_s11661;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i</w:t>
                    </w:r>
                  </w:p>
                </w:txbxContent>
              </v:textbox>
            </v:rect>
            <v:rect id="_x0000_s11662" style="position:absolute;left:3725;top:285;width:82;height:367;mso-wrap-style:none" filled="f" stroked="f">
              <v:textbox style="mso-next-textbox:#_x0000_s11662;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c</w:t>
                    </w:r>
                  </w:p>
                </w:txbxContent>
              </v:textbox>
            </v:rect>
            <v:rect id="_x0000_s11663" style="position:absolute;left:3801;top:285;width:96;height:367;mso-wrap-style:none" filled="f" stroked="f">
              <v:textbox style="mso-next-textbox:#_x0000_s11663;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a</w:t>
                    </w:r>
                  </w:p>
                </w:txbxContent>
              </v:textbox>
            </v:rect>
            <v:rect id="_x0000_s11664" style="position:absolute;left:3882;top:285;width:68;height:367;mso-wrap-style:none" filled="f" stroked="f">
              <v:textbox style="mso-next-textbox:#_x0000_s11664;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t</w:t>
                    </w:r>
                  </w:p>
                </w:txbxContent>
              </v:textbox>
            </v:rect>
            <v:rect id="_x0000_s11665" style="position:absolute;left:3944;top:285;width:48;height:367;mso-wrap-style:none" filled="f" stroked="f">
              <v:textbox style="mso-next-textbox:#_x0000_s11665;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i</w:t>
                    </w:r>
                  </w:p>
                </w:txbxContent>
              </v:textbox>
            </v:rect>
            <v:rect id="_x0000_s11666" style="position:absolute;left:3986;top:285;width:104;height:367;mso-wrap-style:none" filled="f" stroked="f">
              <v:textbox style="mso-next-textbox:#_x0000_s11666;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o</w:t>
                    </w:r>
                  </w:p>
                </w:txbxContent>
              </v:textbox>
            </v:rect>
            <v:rect id="_x0000_s11667" style="position:absolute;left:4067;top:285;width:104;height:367;mso-wrap-style:none" filled="f" stroked="f">
              <v:textbox style="mso-next-textbox:#_x0000_s11667;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n</w:t>
                    </w:r>
                  </w:p>
                </w:txbxContent>
              </v:textbox>
            </v:rect>
            <v:rect id="_x0000_s11668" style="position:absolute;left:4157;top:285;width:45;height:446;mso-wrap-style:none" filled="f" stroked="f">
              <v:textbox style="mso-next-textbox:#_x0000_s11668;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 xml:space="preserve"> </w:t>
                    </w:r>
                  </w:p>
                </w:txbxContent>
              </v:textbox>
            </v:rect>
            <v:rect id="_x0000_s11669" style="position:absolute;left:4200;top:285;width:62;height:367;mso-wrap-style:none" filled="f" stroked="f">
              <v:textbox style="mso-next-textbox:#_x0000_s11669;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f</w:t>
                    </w:r>
                  </w:p>
                </w:txbxContent>
              </v:textbox>
            </v:rect>
            <v:rect id="_x0000_s11670" style="position:absolute;left:4252;top:285;width:105;height:367;mso-wrap-style:none" filled="f" stroked="f">
              <v:textbox style="mso-next-textbox:#_x0000_s11670;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o</w:t>
                    </w:r>
                  </w:p>
                </w:txbxContent>
              </v:textbox>
            </v:rect>
            <v:rect id="_x0000_s11671" style="position:absolute;left:4339;top:285;width:69;height:367;mso-wrap-style:none" filled="f" stroked="f">
              <v:textbox style="mso-next-textbox:#_x0000_s11671;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r</w:t>
                    </w:r>
                  </w:p>
                </w:txbxContent>
              </v:textbox>
            </v:rect>
            <v:rect id="_x0000_s11672" style="position:absolute;left:4418;top:285;width:45;height:446;mso-wrap-style:none" filled="f" stroked="f">
              <v:textbox style="mso-next-textbox:#_x0000_s11672;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 xml:space="preserve"> </w:t>
                    </w:r>
                  </w:p>
                </w:txbxContent>
              </v:textbox>
            </v:rect>
            <v:rect id="_x0000_s11673" style="position:absolute;left:4462;top:285;width:96;height:367;mso-wrap-style:none" filled="f" stroked="f">
              <v:textbox style="mso-next-textbox:#_x0000_s11673;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a</w:t>
                    </w:r>
                  </w:p>
                </w:txbxContent>
              </v:textbox>
            </v:rect>
            <v:rect id="_x0000_s11674" style="position:absolute;left:4537;top:285;width:44;height:446;mso-wrap-style:none" filled="f" stroked="f">
              <v:textbox style="mso-next-textbox:#_x0000_s11674;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 xml:space="preserve"> </w:t>
                    </w:r>
                  </w:p>
                </w:txbxContent>
              </v:textbox>
            </v:rect>
            <v:rect id="_x0000_s11675" style="position:absolute;left:4585;top:285;width:48;height:367;mso-wrap-style:none" filled="f" stroked="f">
              <v:textbox style="mso-next-textbox:#_x0000_s11675;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l</w:t>
                    </w:r>
                  </w:p>
                </w:txbxContent>
              </v:textbox>
            </v:rect>
            <v:rect id="_x0000_s11676" style="position:absolute;left:4623;top:285;width:105;height:367;mso-wrap-style:none" filled="f" stroked="f">
              <v:textbox style="mso-next-textbox:#_x0000_s11676;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u</w:t>
                    </w:r>
                  </w:p>
                </w:txbxContent>
              </v:textbox>
            </v:rect>
            <v:rect id="_x0000_s11677" style="position:absolute;left:4714;top:285;width:159;height:367;mso-wrap-style:none" filled="f" stroked="f">
              <v:textbox style="mso-next-textbox:#_x0000_s11677;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m</w:t>
                    </w:r>
                  </w:p>
                </w:txbxContent>
              </v:textbox>
            </v:rect>
            <v:rect id="_x0000_s11678" style="position:absolute;left:4846;top:285;width:48;height:367;mso-wrap-style:none" filled="f" stroked="f">
              <v:textbox style="mso-next-textbox:#_x0000_s11678;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i</w:t>
                    </w:r>
                  </w:p>
                </w:txbxContent>
              </v:textbox>
            </v:rect>
            <v:rect id="_x0000_s11679" style="position:absolute;left:4885;top:285;width:104;height:367;mso-wrap-style:none" filled="f" stroked="f">
              <v:textbox style="mso-next-textbox:#_x0000_s11679;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n</w:t>
                    </w:r>
                  </w:p>
                </w:txbxContent>
              </v:textbox>
            </v:rect>
            <v:rect id="_x0000_s11680" style="position:absolute;left:4976;top:285;width:96;height:367;mso-wrap-style:none" filled="f" stroked="f">
              <v:textbox style="mso-next-textbox:#_x0000_s11680;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a</w:t>
                    </w:r>
                  </w:p>
                </w:txbxContent>
              </v:textbox>
            </v:rect>
            <v:rect id="_x0000_s11681" style="position:absolute;left:5059;top:285;width:105;height:367;mso-wrap-style:none" filled="f" stroked="f">
              <v:textbox style="mso-next-textbox:#_x0000_s11681;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n</w:t>
                    </w:r>
                  </w:p>
                </w:txbxContent>
              </v:textbox>
            </v:rect>
            <v:rect id="_x0000_s11682" style="position:absolute;left:5155;top:285;width:82;height:367;mso-wrap-style:none" filled="f" stroked="f">
              <v:textbox style="mso-next-textbox:#_x0000_s11682;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c</w:t>
                    </w:r>
                  </w:p>
                </w:txbxContent>
              </v:textbox>
            </v:rect>
            <v:rect id="_x0000_s11683" style="position:absolute;left:5232;top:285;width:98;height:367;mso-wrap-style:none" filled="f" stroked="f">
              <v:textbox style="mso-next-textbox:#_x0000_s11683;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e</w:t>
                    </w:r>
                  </w:p>
                </w:txbxContent>
              </v:textbox>
            </v:rect>
            <v:rect id="_x0000_s11684" style="position:absolute;left:5306;top:285;width:45;height:446;mso-wrap-style:none" filled="f" stroked="f">
              <v:textbox style="mso-next-textbox:#_x0000_s11684;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 xml:space="preserve"> </w:t>
                    </w:r>
                  </w:p>
                </w:txbxContent>
              </v:textbox>
            </v:rect>
            <v:rect id="_x0000_s11685" style="position:absolute;left:5345;top:285;width:105;height:367;mso-wrap-style:none" filled="f" stroked="f">
              <v:textbox style="mso-next-textbox:#_x0000_s11685;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o</w:t>
                    </w:r>
                  </w:p>
                </w:txbxContent>
              </v:textbox>
            </v:rect>
            <v:rect id="_x0000_s11686" style="position:absolute;left:5431;top:285;width:69;height:367;mso-wrap-style:none" filled="f" stroked="f">
              <v:textbox style="mso-next-textbox:#_x0000_s11686;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r</w:t>
                    </w:r>
                  </w:p>
                </w:txbxContent>
              </v:textbox>
            </v:rect>
            <v:rect id="_x0000_s11687" style="position:absolute;left:5507;top:285;width:44;height:446;mso-wrap-style:none" filled="f" stroked="f">
              <v:textbox style="mso-next-textbox:#_x0000_s11687;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 xml:space="preserve"> </w:t>
                    </w:r>
                  </w:p>
                </w:txbxContent>
              </v:textbox>
            </v:rect>
            <v:rect id="_x0000_s11688" style="position:absolute;left:5549;top:281;width:111;height:367;mso-wrap-style:none" filled="f" stroked="f">
              <v:textbox style="mso-next-textbox:#_x0000_s11688;mso-fit-shape-to-text:t" inset="0,0,0,0">
                <w:txbxContent>
                  <w:p w:rsidR="001C13A7" w:rsidRPr="00C93C14" w:rsidRDefault="001C13A7" w:rsidP="000D0A1F">
                    <w:pPr>
                      <w:rPr>
                        <w:rFonts w:ascii="Calibri" w:hAnsi="Calibri"/>
                      </w:rPr>
                    </w:pPr>
                    <w:r w:rsidRPr="00C93C14">
                      <w:rPr>
                        <w:rFonts w:ascii="Calibri" w:hAnsi="Calibri"/>
                        <w:b/>
                        <w:bCs/>
                        <w:i/>
                        <w:iCs/>
                        <w:color w:val="000000"/>
                        <w:sz w:val="18"/>
                        <w:szCs w:val="18"/>
                      </w:rPr>
                      <w:t>R</w:t>
                    </w:r>
                  </w:p>
                </w:txbxContent>
              </v:textbox>
            </v:rect>
            <v:rect id="_x0000_s11689" style="position:absolute;left:5659;top:281;width:124;height:367;mso-wrap-style:none" filled="f" stroked="f">
              <v:textbox style="mso-next-textbox:#_x0000_s11689;mso-fit-shape-to-text:t" inset="0,0,0,0">
                <w:txbxContent>
                  <w:p w:rsidR="001C13A7" w:rsidRPr="00C93C14" w:rsidRDefault="001C13A7" w:rsidP="000D0A1F">
                    <w:pPr>
                      <w:rPr>
                        <w:rFonts w:ascii="Calibri" w:hAnsi="Calibri"/>
                      </w:rPr>
                    </w:pPr>
                    <w:r w:rsidRPr="00C93C14">
                      <w:rPr>
                        <w:rFonts w:ascii="Calibri" w:hAnsi="Calibri"/>
                        <w:b/>
                        <w:bCs/>
                        <w:i/>
                        <w:iCs/>
                        <w:color w:val="000000"/>
                        <w:sz w:val="18"/>
                        <w:szCs w:val="18"/>
                      </w:rPr>
                      <w:t>G</w:t>
                    </w:r>
                  </w:p>
                </w:txbxContent>
              </v:textbox>
            </v:rect>
            <v:rect id="_x0000_s11690" style="position:absolute;left:5774;top:281;width:109;height:367;mso-wrap-style:none" filled="f" stroked="f">
              <v:textbox style="mso-next-textbox:#_x0000_s11690;mso-fit-shape-to-text:t" inset="0,0,0,0">
                <w:txbxContent>
                  <w:p w:rsidR="001C13A7" w:rsidRPr="00C93C14" w:rsidRDefault="001C13A7" w:rsidP="000D0A1F">
                    <w:pPr>
                      <w:rPr>
                        <w:rFonts w:ascii="Calibri" w:hAnsi="Calibri"/>
                      </w:rPr>
                    </w:pPr>
                    <w:r w:rsidRPr="00C93C14">
                      <w:rPr>
                        <w:rFonts w:ascii="Calibri" w:hAnsi="Calibri"/>
                        <w:b/>
                        <w:bCs/>
                        <w:i/>
                        <w:iCs/>
                        <w:color w:val="000000"/>
                        <w:sz w:val="18"/>
                        <w:szCs w:val="18"/>
                      </w:rPr>
                      <w:t>B</w:t>
                    </w:r>
                  </w:p>
                </w:txbxContent>
              </v:textbox>
            </v:rect>
            <v:rect id="_x0000_s11691" style="position:absolute;left:5881;top:285;width:44;height:446;mso-wrap-style:none" filled="f" stroked="f">
              <v:textbox style="mso-next-textbox:#_x0000_s11691;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 xml:space="preserve"> </w:t>
                    </w:r>
                  </w:p>
                </w:txbxContent>
              </v:textbox>
            </v:rect>
            <v:rect id="_x0000_s11692" style="position:absolute;left:5924;top:285;width:77;height:367;mso-wrap-style:none" filled="f" stroked="f">
              <v:textbox style="mso-next-textbox:#_x0000_s11692;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s</w:t>
                    </w:r>
                  </w:p>
                </w:txbxContent>
              </v:textbox>
            </v:rect>
            <v:rect id="_x0000_s11693" style="position:absolute;left:5996;top:285;width:49;height:367;mso-wrap-style:none" filled="f" stroked="f">
              <v:textbox style="mso-next-textbox:#_x0000_s11693;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i</w:t>
                    </w:r>
                  </w:p>
                </w:txbxContent>
              </v:textbox>
            </v:rect>
            <v:rect id="_x0000_s11694" style="position:absolute;left:6035;top:285;width:93;height:367;mso-wrap-style:none" filled="f" stroked="f">
              <v:textbox style="mso-next-textbox:#_x0000_s11694;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g</w:t>
                    </w:r>
                  </w:p>
                </w:txbxContent>
              </v:textbox>
            </v:rect>
            <v:rect id="_x0000_s11695" style="position:absolute;left:6120;top:285;width:105;height:367;mso-wrap-style:none" filled="f" stroked="f">
              <v:textbox style="mso-next-textbox:#_x0000_s11695;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n</w:t>
                    </w:r>
                  </w:p>
                </w:txbxContent>
              </v:textbox>
            </v:rect>
            <v:rect id="_x0000_s11696" style="position:absolute;left:6211;top:285;width:96;height:367;mso-wrap-style:none" filled="f" stroked="f">
              <v:textbox style="mso-next-textbox:#_x0000_s11696;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a</w:t>
                    </w:r>
                  </w:p>
                </w:txbxContent>
              </v:textbox>
            </v:rect>
            <v:rect id="_x0000_s11697" style="position:absolute;left:6291;top:285;width:48;height:367;mso-wrap-style:none" filled="f" stroked="f">
              <v:textbox style="mso-next-textbox:#_x0000_s11697;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l</w:t>
                    </w:r>
                  </w:p>
                </w:txbxContent>
              </v:textbox>
            </v:rect>
            <v:rect id="_x0000_s11698" style="position:absolute;left:6333;top:285;width:44;height:446;mso-wrap-style:none" filled="f" stroked="f">
              <v:textbox style="mso-next-textbox:#_x0000_s11698;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 xml:space="preserve"> </w:t>
                    </w:r>
                  </w:p>
                </w:txbxContent>
              </v:textbox>
            </v:rect>
            <v:rect id="_x0000_s11699" style="position:absolute;left:6381;top:285;width:62;height:367;mso-wrap-style:none" filled="f" stroked="f">
              <v:textbox style="mso-next-textbox:#_x0000_s11699;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f</w:t>
                    </w:r>
                  </w:p>
                </w:txbxContent>
              </v:textbox>
            </v:rect>
            <v:rect id="_x0000_s11700" style="position:absolute;left:6428;top:285;width:48;height:367;mso-wrap-style:none" filled="f" stroked="f">
              <v:textbox style="mso-next-textbox:#_x0000_s11700;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i</w:t>
                    </w:r>
                  </w:p>
                </w:txbxContent>
              </v:textbox>
            </v:rect>
            <v:rect id="_x0000_s11701" style="position:absolute;left:6471;top:285;width:48;height:367;mso-wrap-style:none" filled="f" stroked="f">
              <v:textbox style="mso-next-textbox:#_x0000_s11701;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l</w:t>
                    </w:r>
                  </w:p>
                </w:txbxContent>
              </v:textbox>
            </v:rect>
            <v:rect id="_x0000_s11702" style="position:absolute;left:6520;top:285;width:68;height:367;mso-wrap-style:none" filled="f" stroked="f">
              <v:textbox style="mso-next-textbox:#_x0000_s11702;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t</w:t>
                    </w:r>
                  </w:p>
                </w:txbxContent>
              </v:textbox>
            </v:rect>
            <v:rect id="_x0000_s11703" style="position:absolute;left:6571;top:285;width:98;height:367;mso-wrap-style:none" filled="f" stroked="f">
              <v:textbox style="mso-next-textbox:#_x0000_s11703;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e</w:t>
                    </w:r>
                  </w:p>
                </w:txbxContent>
              </v:textbox>
            </v:rect>
            <v:rect id="_x0000_s11704" style="position:absolute;left:6647;top:285;width:69;height:367;mso-wrap-style:none" filled="f" stroked="f">
              <v:textbox style="mso-next-textbox:#_x0000_s11704;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r</w:t>
                    </w:r>
                  </w:p>
                </w:txbxContent>
              </v:textbox>
            </v:rect>
            <v:rect id="_x0000_s11705" style="position:absolute;left:3826;top:461;width:105;height:367;mso-wrap-style:none" filled="f" stroked="f">
              <v:textbox style="mso-next-textbox:#_x0000_s11705;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u</w:t>
                    </w:r>
                  </w:p>
                </w:txbxContent>
              </v:textbox>
            </v:rect>
            <v:rect id="_x0000_s11706" style="position:absolute;left:3915;top:461;width:77;height:367;mso-wrap-style:none" filled="f" stroked="f">
              <v:textbox style="mso-next-textbox:#_x0000_s11706;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s</w:t>
                    </w:r>
                  </w:p>
                </w:txbxContent>
              </v:textbox>
            </v:rect>
            <v:rect id="_x0000_s11707" style="position:absolute;left:3987;top:461;width:98;height:367;mso-wrap-style:none" filled="f" stroked="f">
              <v:textbox style="mso-next-textbox:#_x0000_s11707;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e</w:t>
                    </w:r>
                  </w:p>
                </w:txbxContent>
              </v:textbox>
            </v:rect>
            <v:rect id="_x0000_s11708" style="position:absolute;left:4061;top:461;width:105;height:367;mso-wrap-style:none" filled="f" stroked="f">
              <v:textbox style="mso-next-textbox:#_x0000_s11708;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d</w:t>
                    </w:r>
                  </w:p>
                </w:txbxContent>
              </v:textbox>
            </v:rect>
            <v:rect id="_x0000_s11709" style="position:absolute;left:4147;top:461;width:44;height:445;mso-wrap-style:none" filled="f" stroked="f">
              <v:textbox style="mso-next-textbox:#_x0000_s11709;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 xml:space="preserve"> </w:t>
                    </w:r>
                  </w:p>
                </w:txbxContent>
              </v:textbox>
            </v:rect>
            <v:rect id="_x0000_s11710" style="position:absolute;left:4191;top:461;width:145;height:367;mso-wrap-style:none" filled="f" stroked="f">
              <v:textbox style="mso-next-textbox:#_x0000_s11710;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w</w:t>
                    </w:r>
                  </w:p>
                </w:txbxContent>
              </v:textbox>
            </v:rect>
            <v:rect id="_x0000_s11711" style="position:absolute;left:4308;top:461;width:105;height:367;mso-wrap-style:none" filled="f" stroked="f">
              <v:textbox style="mso-next-textbox:#_x0000_s11711;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h</w:t>
                    </w:r>
                  </w:p>
                </w:txbxContent>
              </v:textbox>
            </v:rect>
            <v:rect id="_x0000_s11712" style="position:absolute;left:4401;top:461;width:98;height:367;mso-wrap-style:none" filled="f" stroked="f">
              <v:textbox style="mso-next-textbox:#_x0000_s11712;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e</w:t>
                    </w:r>
                  </w:p>
                </w:txbxContent>
              </v:textbox>
            </v:rect>
            <v:rect id="_x0000_s11713" style="position:absolute;left:4473;top:461;width:105;height:367;mso-wrap-style:none" filled="f" stroked="f">
              <v:textbox style="mso-next-textbox:#_x0000_s11713;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n</w:t>
                    </w:r>
                  </w:p>
                </w:txbxContent>
              </v:textbox>
            </v:rect>
            <v:rect id="_x0000_s11714" style="position:absolute;left:4561;top:461;width:44;height:445;mso-wrap-style:none" filled="f" stroked="f">
              <v:textbox style="mso-next-textbox:#_x0000_s11714;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 xml:space="preserve"> </w:t>
                    </w:r>
                  </w:p>
                </w:txbxContent>
              </v:textbox>
            </v:rect>
            <v:rect id="_x0000_s11715" style="position:absolute;left:4603;top:461;width:78;height:367;mso-wrap-style:none" filled="f" stroked="f">
              <v:textbox style="mso-next-textbox:#_x0000_s11715;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s</w:t>
                    </w:r>
                  </w:p>
                </w:txbxContent>
              </v:textbox>
            </v:rect>
            <v:rect id="_x0000_s11716" style="position:absolute;left:4676;top:461;width:96;height:367;mso-wrap-style:none" filled="f" stroked="f">
              <v:textbox style="mso-next-textbox:#_x0000_s11716;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a</w:t>
                    </w:r>
                  </w:p>
                </w:txbxContent>
              </v:textbox>
            </v:rect>
            <v:rect id="_x0000_s11717" style="position:absolute;left:4756;top:461;width:159;height:367;mso-wrap-style:none" filled="f" stroked="f">
              <v:textbox style="mso-next-textbox:#_x0000_s11717;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m</w:t>
                    </w:r>
                  </w:p>
                </w:txbxContent>
              </v:textbox>
            </v:rect>
            <v:rect id="_x0000_s11718" style="position:absolute;left:4883;top:461;width:105;height:367;mso-wrap-style:none" filled="f" stroked="f">
              <v:textbox style="mso-next-textbox:#_x0000_s11718;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p</w:t>
                    </w:r>
                  </w:p>
                </w:txbxContent>
              </v:textbox>
            </v:rect>
            <v:rect id="_x0000_s11719" style="position:absolute;left:4976;top:461;width:49;height:367;mso-wrap-style:none" filled="f" stroked="f">
              <v:textbox style="mso-next-textbox:#_x0000_s11719;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l</w:t>
                    </w:r>
                  </w:p>
                </w:txbxContent>
              </v:textbox>
            </v:rect>
            <v:rect id="_x0000_s11720" style="position:absolute;left:5017;top:461;width:49;height:367;mso-wrap-style:none" filled="f" stroked="f">
              <v:textbox style="mso-next-textbox:#_x0000_s11720;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i</w:t>
                    </w:r>
                  </w:p>
                </w:txbxContent>
              </v:textbox>
            </v:rect>
            <v:rect id="_x0000_s11721" style="position:absolute;left:5060;top:461;width:105;height:367;mso-wrap-style:none" filled="f" stroked="f">
              <v:textbox style="mso-next-textbox:#_x0000_s11721;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n</w:t>
                    </w:r>
                  </w:p>
                </w:txbxContent>
              </v:textbox>
            </v:rect>
            <v:rect id="_x0000_s11722" style="position:absolute;left:5155;top:461;width:93;height:367;mso-wrap-style:none" filled="f" stroked="f">
              <v:textbox style="mso-next-textbox:#_x0000_s11722;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g</w:t>
                    </w:r>
                  </w:p>
                </w:txbxContent>
              </v:textbox>
            </v:rect>
            <v:rect id="_x0000_s11723" style="position:absolute;left:5231;top:461;width:44;height:445;mso-wrap-style:none" filled="f" stroked="f">
              <v:textbox style="mso-next-textbox:#_x0000_s11723;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 xml:space="preserve"> </w:t>
                    </w:r>
                  </w:p>
                </w:txbxContent>
              </v:textbox>
            </v:rect>
            <v:rect id="_x0000_s11724" style="position:absolute;left:5274;top:461;width:96;height:367;mso-wrap-style:none" filled="f" stroked="f">
              <v:textbox style="mso-next-textbox:#_x0000_s11724;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a</w:t>
                    </w:r>
                  </w:p>
                </w:txbxContent>
              </v:textbox>
            </v:rect>
            <v:rect id="_x0000_s11725" style="position:absolute;left:5358;top:461;width:68;height:367;mso-wrap-style:none" filled="f" stroked="f">
              <v:textbox style="mso-next-textbox:#_x0000_s11725;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t</w:t>
                    </w:r>
                  </w:p>
                </w:txbxContent>
              </v:textbox>
            </v:rect>
            <v:rect id="_x0000_s11726" style="position:absolute;left:5417;top:461;width:44;height:445;mso-wrap-style:none" filled="f" stroked="f">
              <v:textbox style="mso-next-textbox:#_x0000_s11726;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 xml:space="preserve"> </w:t>
                    </w:r>
                  </w:p>
                </w:txbxContent>
              </v:textbox>
            </v:rect>
            <v:rect id="_x0000_s11727" style="position:absolute;left:5459;top:461;width:99;height:367;mso-wrap-style:none" filled="f" stroked="f">
              <v:textbox style="mso-next-textbox:#_x0000_s11727;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1</w:t>
                    </w:r>
                  </w:p>
                </w:txbxContent>
              </v:textbox>
            </v:rect>
            <v:rect id="_x0000_s11728" style="position:absolute;left:5549;top:461;width:100;height:367;mso-wrap-style:none" filled="f" stroked="f">
              <v:textbox style="mso-next-textbox:#_x0000_s11728;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3</w:t>
                    </w:r>
                  </w:p>
                </w:txbxContent>
              </v:textbox>
            </v:rect>
            <v:rect id="_x0000_s11729" style="position:absolute;left:5630;top:461;width:53;height:367;mso-wrap-style:none" filled="f" stroked="f">
              <v:textbox style="mso-next-textbox:#_x0000_s11729;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w:t>
                    </w:r>
                  </w:p>
                </w:txbxContent>
              </v:textbox>
            </v:rect>
            <v:rect id="_x0000_s11730" style="position:absolute;left:5674;top:461;width:100;height:367;mso-wrap-style:none" filled="f" stroked="f">
              <v:textbox style="mso-next-textbox:#_x0000_s11730;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5</w:t>
                    </w:r>
                  </w:p>
                </w:txbxContent>
              </v:textbox>
            </v:rect>
            <v:rect id="_x0000_s11731" style="position:absolute;left:5754;top:461;width:45;height:445;mso-wrap-style:none" filled="f" stroked="f">
              <v:textbox style="mso-next-textbox:#_x0000_s11731;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 xml:space="preserve"> </w:t>
                    </w:r>
                  </w:p>
                </w:txbxContent>
              </v:textbox>
            </v:rect>
            <v:rect id="_x0000_s11732" style="position:absolute;left:5796;top:461;width:171;height:367;mso-wrap-style:none" filled="f" stroked="f">
              <v:textbox style="mso-next-textbox:#_x0000_s11732;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M</w:t>
                    </w:r>
                  </w:p>
                </w:txbxContent>
              </v:textbox>
            </v:rect>
            <v:rect id="_x0000_s11733" style="position:absolute;left:5953;top:461;width:123;height:367;mso-wrap-style:none" filled="f" stroked="f">
              <v:textbox style="mso-next-textbox:#_x0000_s11733;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H</w:t>
                    </w:r>
                  </w:p>
                </w:txbxContent>
              </v:textbox>
            </v:rect>
            <v:rect id="_x0000_s11734" style="position:absolute;left:6091;top:461;width:78;height:367;mso-wrap-style:none" filled="f" stroked="f">
              <v:textbox style="mso-next-textbox:#_x0000_s11734;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z</w:t>
                    </w:r>
                  </w:p>
                </w:txbxContent>
              </v:textbox>
            </v:rect>
            <v:rect id="_x0000_s11735" style="position:absolute;left:9339;top:12666;width:80;height:287;mso-wrap-style:none" filled="f" stroked="f">
              <v:textbox style="mso-next-textbox:#_x0000_s11735;mso-fit-shape-to-text:t" inset="0,0,0,0">
                <w:txbxContent>
                  <w:p w:rsidR="001C13A7" w:rsidRPr="00C93C14" w:rsidRDefault="001C13A7" w:rsidP="000D0A1F">
                    <w:pPr>
                      <w:rPr>
                        <w:rFonts w:ascii="Calibri" w:hAnsi="Calibri"/>
                      </w:rPr>
                    </w:pPr>
                    <w:r w:rsidRPr="00C93C14">
                      <w:rPr>
                        <w:rFonts w:ascii="Calibri" w:hAnsi="Calibri"/>
                        <w:color w:val="000000"/>
                        <w:sz w:val="12"/>
                        <w:szCs w:val="12"/>
                      </w:rPr>
                      <w:t>D</w:t>
                    </w:r>
                  </w:p>
                </w:txbxContent>
              </v:textbox>
            </v:rect>
            <v:rect id="_x0000_s11736" style="position:absolute;left:9155;top:12585;width:153;height:446;mso-wrap-style:none" filled="f" stroked="f">
              <v:textbox style="mso-next-textbox:#_x0000_s11736;mso-fit-shape-to-text:t" inset="0,0,0,0">
                <w:txbxContent>
                  <w:p w:rsidR="001C13A7" w:rsidRPr="00C93C14" w:rsidRDefault="001C13A7" w:rsidP="000D0A1F">
                    <w:pPr>
                      <w:rPr>
                        <w:rFonts w:ascii="Calibri" w:hAnsi="Calibri"/>
                      </w:rPr>
                    </w:pPr>
                  </w:p>
                </w:txbxContent>
              </v:textbox>
            </v:rect>
            <w10:wrap type="square" anchorx="margin" anchory="margin"/>
          </v:group>
        </w:pict>
      </w:r>
      <w:r w:rsidR="000D0A1F" w:rsidRPr="009E4FA1">
        <w:rPr>
          <w:rFonts w:ascii="Bookman Old Style" w:hAnsi="Bookman Old Style" w:cs="Bookman Old Style"/>
          <w:i/>
          <w:iCs/>
          <w:sz w:val="2"/>
          <w:szCs w:val="2"/>
          <w:lang w:val="en-US"/>
        </w:rPr>
        <w:t xml:space="preserve"> 1</w:t>
      </w:r>
      <w:r w:rsidR="000D0A1F" w:rsidRPr="009E4FA1">
        <w:rPr>
          <w:rFonts w:ascii="Bookman Old Style" w:hAnsi="Bookman Old Style" w:cs="Bookman Old Style"/>
          <w:i/>
          <w:iCs/>
          <w:sz w:val="2"/>
          <w:szCs w:val="2"/>
          <w:lang w:val="en-US"/>
        </w:rPr>
        <w:tab/>
      </w:r>
    </w:p>
    <w:p w:rsidR="000D0A1F" w:rsidRPr="009E4FA1" w:rsidRDefault="000D0A1F" w:rsidP="000D0A1F">
      <w:pPr>
        <w:widowControl w:val="0"/>
        <w:tabs>
          <w:tab w:val="left" w:pos="2730"/>
        </w:tabs>
        <w:ind w:left="864"/>
        <w:jc w:val="center"/>
        <w:rPr>
          <w:rFonts w:ascii="Bookman Old Style" w:hAnsi="Bookman Old Style" w:cs="Bookman Old Style"/>
          <w:i/>
          <w:iCs/>
          <w:sz w:val="2"/>
          <w:szCs w:val="2"/>
          <w:lang w:val="en-US"/>
        </w:rPr>
      </w:pPr>
      <w:r w:rsidRPr="009E4FA1">
        <w:rPr>
          <w:rFonts w:ascii="Bookman Old Style" w:hAnsi="Bookman Old Style" w:cs="Bookman Old Style"/>
          <w:i/>
          <w:iCs/>
          <w:sz w:val="2"/>
          <w:szCs w:val="2"/>
          <w:lang w:val="en-US"/>
        </w:rPr>
        <w:br w:type="page"/>
      </w:r>
    </w:p>
    <w:p w:rsidR="009E4FA1" w:rsidRDefault="009E4FA1" w:rsidP="0012771C">
      <w:pPr>
        <w:widowControl w:val="0"/>
        <w:tabs>
          <w:tab w:val="left" w:pos="2730"/>
        </w:tabs>
        <w:ind w:left="864" w:right="4"/>
        <w:rPr>
          <w:rFonts w:ascii="Bookman Old Style" w:hAnsi="Bookman Old Style" w:cs="Bookman Old Style"/>
          <w:i/>
          <w:iCs/>
          <w:sz w:val="2"/>
          <w:szCs w:val="2"/>
        </w:rPr>
      </w:pPr>
    </w:p>
    <w:p w:rsidR="009E4FA1" w:rsidRDefault="009E4FA1">
      <w:pPr>
        <w:rPr>
          <w:rFonts w:ascii="Bookman Old Style" w:hAnsi="Bookman Old Style" w:cs="Bookman Old Style"/>
          <w:i/>
          <w:iCs/>
          <w:sz w:val="2"/>
          <w:szCs w:val="2"/>
        </w:rPr>
      </w:pPr>
    </w:p>
    <w:p w:rsidR="009E4FA1" w:rsidRDefault="009E4FA1" w:rsidP="001468CC">
      <w:pPr>
        <w:widowControl w:val="0"/>
        <w:tabs>
          <w:tab w:val="left" w:pos="2730"/>
        </w:tabs>
        <w:ind w:left="864"/>
        <w:jc w:val="center"/>
        <w:rPr>
          <w:rFonts w:ascii="Bookman Old Style" w:hAnsi="Bookman Old Style" w:cs="Bookman Old Style"/>
          <w:i/>
          <w:iCs/>
          <w:sz w:val="2"/>
          <w:szCs w:val="2"/>
        </w:rPr>
      </w:pPr>
    </w:p>
    <w:p w:rsidR="009E4FA1" w:rsidRDefault="009E4FA1" w:rsidP="009E4FA1">
      <w:pPr>
        <w:widowControl w:val="0"/>
        <w:tabs>
          <w:tab w:val="left" w:pos="2730"/>
        </w:tabs>
        <w:ind w:left="864"/>
        <w:rPr>
          <w:rFonts w:ascii="Bookman Old Style" w:hAnsi="Bookman Old Style" w:cs="Bookman Old Style"/>
          <w:i/>
          <w:iCs/>
          <w:sz w:val="2"/>
          <w:szCs w:val="2"/>
        </w:rPr>
      </w:pPr>
      <w:r>
        <w:rPr>
          <w:rFonts w:ascii="Bookman Old Style" w:hAnsi="Bookman Old Style" w:cs="Bookman Old Style"/>
          <w:i/>
          <w:iCs/>
          <w:sz w:val="2"/>
          <w:szCs w:val="2"/>
        </w:rPr>
        <w:tab/>
      </w:r>
    </w:p>
    <w:p w:rsidR="001C13A7" w:rsidRPr="009E4FA1" w:rsidRDefault="009E4FA1">
      <w:pPr>
        <w:tabs>
          <w:tab w:val="clear" w:pos="794"/>
          <w:tab w:val="clear" w:pos="1191"/>
          <w:tab w:val="clear" w:pos="1588"/>
          <w:tab w:val="clear" w:pos="1985"/>
        </w:tabs>
        <w:overflowPunct/>
        <w:autoSpaceDE/>
        <w:autoSpaceDN/>
        <w:adjustRightInd/>
        <w:spacing w:before="0"/>
        <w:jc w:val="left"/>
        <w:textAlignment w:val="auto"/>
        <w:rPr>
          <w:rFonts w:ascii="Bookman Old Style" w:hAnsi="Bookman Old Style" w:cs="Bookman Old Style"/>
          <w:i/>
          <w:iCs/>
          <w:sz w:val="2"/>
          <w:szCs w:val="2"/>
          <w:lang w:val="en-US"/>
        </w:rPr>
      </w:pPr>
      <w:r>
        <w:rPr>
          <w:rFonts w:ascii="Bookman Old Style" w:hAnsi="Bookman Old Style" w:cs="Bookman Old Style"/>
          <w:i/>
          <w:iCs/>
          <w:noProof/>
          <w:sz w:val="2"/>
          <w:szCs w:val="2"/>
          <w:lang w:val="en-US" w:eastAsia="zh-CN"/>
        </w:rPr>
        <w:drawing>
          <wp:anchor distT="0" distB="0" distL="114300" distR="114300" simplePos="0" relativeHeight="251671552" behindDoc="0" locked="0" layoutInCell="1" allowOverlap="1">
            <wp:simplePos x="0" y="0"/>
            <wp:positionH relativeFrom="column">
              <wp:posOffset>-472440</wp:posOffset>
            </wp:positionH>
            <wp:positionV relativeFrom="paragraph">
              <wp:posOffset>1904</wp:posOffset>
            </wp:positionV>
            <wp:extent cx="7035262" cy="8562975"/>
            <wp:effectExtent l="0" t="0" r="0" b="0"/>
            <wp:wrapNone/>
            <wp:docPr id="6635" name="Picture 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5"/>
                    <pic:cNvPicPr>
                      <a:picLocks noChangeAspect="1" noChangeArrowheads="1"/>
                    </pic:cNvPicPr>
                  </pic:nvPicPr>
                  <pic:blipFill>
                    <a:blip r:embed="rId26" cstate="print"/>
                    <a:srcRect/>
                    <a:stretch>
                      <a:fillRect/>
                    </a:stretch>
                  </pic:blipFill>
                  <pic:spPr bwMode="auto">
                    <a:xfrm>
                      <a:off x="0" y="0"/>
                      <a:ext cx="7035262" cy="8562975"/>
                    </a:xfrm>
                    <a:prstGeom prst="rect">
                      <a:avLst/>
                    </a:prstGeom>
                    <a:noFill/>
                    <a:ln w="9525">
                      <a:noFill/>
                      <a:miter lim="800000"/>
                      <a:headEnd/>
                      <a:tailEnd/>
                    </a:ln>
                  </pic:spPr>
                </pic:pic>
              </a:graphicData>
            </a:graphic>
          </wp:anchor>
        </w:drawing>
      </w:r>
      <w:r w:rsidR="001C13A7" w:rsidRPr="009E4FA1">
        <w:rPr>
          <w:rFonts w:ascii="Bookman Old Style" w:hAnsi="Bookman Old Style" w:cs="Bookman Old Style"/>
          <w:i/>
          <w:iCs/>
          <w:sz w:val="2"/>
          <w:szCs w:val="2"/>
          <w:lang w:val="en-US"/>
        </w:rPr>
        <w:br w:type="page"/>
      </w:r>
    </w:p>
    <w:p w:rsidR="000D0A1F" w:rsidRDefault="00091CE4" w:rsidP="000D0A1F">
      <w:pPr>
        <w:rPr>
          <w:rFonts w:ascii="Bookman Old Style" w:hAnsi="Bookman Old Style" w:cs="Bookman Old Style"/>
          <w:i/>
          <w:iCs/>
          <w:sz w:val="2"/>
          <w:szCs w:val="2"/>
        </w:rPr>
      </w:pPr>
      <w:r w:rsidRPr="00091CE4">
        <w:rPr>
          <w:rFonts w:ascii="Bookman Old Style" w:hAnsi="Bookman Old Style" w:cs="Bookman Old Style"/>
          <w:i/>
          <w:iCs/>
          <w:sz w:val="2"/>
          <w:szCs w:val="2"/>
        </w:rPr>
      </w:r>
      <w:r>
        <w:rPr>
          <w:rFonts w:ascii="Bookman Old Style" w:hAnsi="Bookman Old Style" w:cs="Bookman Old Style"/>
          <w:i/>
          <w:iCs/>
          <w:sz w:val="2"/>
          <w:szCs w:val="2"/>
        </w:rPr>
        <w:pict>
          <v:group id="_x0000_s9224" editas="canvas" style="width:468pt;height:611.25pt;mso-position-horizontal-relative:char;mso-position-vertical-relative:line" coordsize="9360,12225">
            <o:lock v:ext="edit" aspectratio="t"/>
            <v:shape id="_x0000_s9225" type="#_x0000_t75" style="position:absolute;width:9360;height:12225" o:preferrelative="f">
              <v:fill o:detectmouseclick="t"/>
              <v:path o:extrusionok="t" o:connecttype="none"/>
              <o:lock v:ext="edit" text="t"/>
            </v:shape>
            <v:group id="_x0000_s9226" style="position:absolute;left:835;top:1020;width:8508;height:7094" coordorigin="833,1020" coordsize="8508,7094">
              <v:shape id="_x0000_s9227" style="position:absolute;left:833;top:1020;width:8508;height:3408" coordsize="8508,3408" path="m,l,3408r8508,l8508,,,,5,9r8498,l8498,4r,3399l8503,3398,5,3398r5,5l10,4,5,9,,xe" fillcolor="black" stroked="f">
                <v:path arrowok="t"/>
              </v:shape>
              <v:line id="_x0000_s9228" style="position:absolute" from="1408,1020" to="1409,4423" strokeweight="0"/>
              <v:line id="_x0000_s9229" style="position:absolute" from="1973,1020" to="1974,4423" strokeweight="0"/>
              <v:line id="_x0000_s9230" style="position:absolute" from="2537,1020" to="2538,4423" strokeweight="0"/>
              <v:line id="_x0000_s9231" style="position:absolute" from="3107,1020" to="3108,4423" strokeweight="0"/>
              <v:line id="_x0000_s9232" style="position:absolute" from="3672,1020" to="3673,4423" strokeweight="0"/>
              <v:line id="_x0000_s9233" style="position:absolute" from="4237,1020" to="4238,4423" strokeweight="0"/>
              <v:line id="_x0000_s9234" style="position:absolute" from="4802,1020" to="4803,4423" strokeweight="0"/>
              <v:line id="_x0000_s9235" style="position:absolute" from="5372,1020" to="5373,4423" strokeweight="0"/>
              <v:line id="_x0000_s9236" style="position:absolute" from="5937,1020" to="5938,4423" strokeweight="0"/>
              <v:line id="_x0000_s9237" style="position:absolute" from="6502,1020" to="6503,4423" strokeweight="0"/>
              <v:line id="_x0000_s9238" style="position:absolute" from="7067,1020" to="7068,4423" strokeweight="0"/>
              <v:line id="_x0000_s9239" style="position:absolute" from="7636,1020" to="7637,4423" strokeweight="0"/>
              <v:line id="_x0000_s9240" style="position:absolute" from="8201,1020" to="8202,4423" strokeweight="0"/>
              <v:line id="_x0000_s9241" style="position:absolute" from="8766,1020" to="8767,4423" strokeweight="0"/>
              <v:line id="_x0000_s9242" style="position:absolute" from="843,3863" to="9331,3864" strokeweight="0"/>
              <v:line id="_x0000_s9243" style="position:absolute" from="843,3298" to="9331,3299" strokeweight="0"/>
              <v:line id="_x0000_s9244" style="position:absolute" from="843,2729" to="9331,2730" strokeweight="0"/>
              <v:line id="_x0000_s9245" style="position:absolute" from="843,2164" to="9331,2165" strokeweight="0"/>
              <v:line id="_x0000_s9246" style="position:absolute" from="843,1599" to="9331,1600" strokeweight="0"/>
              <v:line id="_x0000_s9247" style="position:absolute;flip:y" from="1982,7994" to="1983,8109" strokeweight="0"/>
              <v:line id="_x0000_s9248" style="position:absolute;flip:y" from="3112,7994" to="3113,8109" strokeweight="0"/>
              <v:line id="_x0000_s9249" style="position:absolute;flip:y" from="4242,7994" to="4243,8109" strokeweight="0"/>
              <v:line id="_x0000_s9250" style="position:absolute" from="852,6415" to="1025,6416" strokeweight="0"/>
              <v:line id="_x0000_s9251" style="position:absolute" from="852,7540" to="1025,7541" strokeweight="0"/>
              <v:line id="_x0000_s9252" style="position:absolute" from="852,7990" to="967,7991" strokeweight="0"/>
              <v:line id="_x0000_s9253" style="position:absolute" from="852,7880" to="967,7881" strokeweight="0"/>
              <v:line id="_x0000_s9254" style="position:absolute" from="852,7765" to="967,7766" strokeweight="0"/>
              <v:line id="_x0000_s9255" style="position:absolute" from="852,7655" to="967,7656" strokeweight="0"/>
              <v:line id="_x0000_s9256" style="position:absolute" from="852,7425" to="967,7426" strokeweight="0"/>
              <v:line id="_x0000_s9257" style="position:absolute" from="852,7315" to="967,7316" strokeweight="0"/>
              <v:line id="_x0000_s9258" style="position:absolute" from="852,7200" to="967,7201" strokeweight="0"/>
              <v:line id="_x0000_s9259" style="position:absolute" from="852,7090" to="967,7091" strokeweight="0"/>
              <v:line id="_x0000_s9260" style="position:absolute" from="852,6865" to="967,6866" strokeweight="0"/>
              <v:line id="_x0000_s9261" style="position:absolute" from="852,6750" to="967,6751" strokeweight="0"/>
              <v:line id="_x0000_s9262" style="position:absolute" from="852,6640" to="967,6641" strokeweight="0"/>
              <v:line id="_x0000_s9263" style="position:absolute" from="852,6525" to="967,6526" strokeweight="0"/>
              <v:line id="_x0000_s9264" style="position:absolute" from="852,6300" to="967,6301" strokeweight="0"/>
              <v:line id="_x0000_s9265" style="position:absolute" from="852,6185" to="967,6186" strokeweight="0"/>
              <v:line id="_x0000_s9266" style="position:absolute" from="852,6075" to="967,6076" strokeweight="0"/>
              <v:line id="_x0000_s9267" style="position:absolute" from="852,5960" to="967,5961" strokeweight="0"/>
              <v:line id="_x0000_s9268" style="position:absolute" from="852,5850" to="967,5851" strokeweight="0"/>
              <v:line id="_x0000_s9269" style="position:absolute" from="852,6975" to="1025,6976" strokeweight="0"/>
              <v:shape id="_x0000_s9270" style="position:absolute;left:843;top:5840;width:3404;height:2274" coordsize="3404,2274" path="m4,10l,5,,2274r3404,l3404,2265,4,2265r5,4l9,5,4,r,10xe" fillcolor="black" stroked="f">
                <v:path arrowok="t"/>
              </v:shape>
              <v:line id="_x0000_s9271" style="position:absolute" from="4654,4093" to="4821,4261" strokeweight="0"/>
              <v:line id="_x0000_s9272" style="position:absolute" from="4735,4088" to="4898,4256" strokeweight="0"/>
              <v:line id="_x0000_s9273" style="position:absolute" from="4793,4088" to="4955,4256" strokeweight="0"/>
              <v:line id="_x0000_s9274" style="position:absolute" from="4845,4088" to="5013,4256" strokeweight="0"/>
              <v:line id="_x0000_s9275" style="position:absolute" from="4903,4088" to="5070,4256" strokeweight="0"/>
              <v:line id="_x0000_s9276" style="position:absolute" from="4965,4088" to="5123,4256" strokeweight="0"/>
              <v:line id="_x0000_s9277" style="position:absolute" from="5022,4088" to="5185,4256" strokeweight="0"/>
              <v:line id="_x0000_s9278" style="position:absolute" from="5075,4088" to="5243,4256" strokeweight="0"/>
              <v:line id="_x0000_s9279" style="position:absolute" from="5132,4088" to="5300,4256" strokeweight="0"/>
              <v:line id="_x0000_s9280" style="position:absolute" from="5190,4088" to="5353,4256" strokeweight="0"/>
              <v:line id="_x0000_s9281" style="position:absolute" from="5247,4088" to="5410,4256" strokeweight="0"/>
              <v:line id="_x0000_s9282" style="position:absolute" from="5305,4088" to="5468,4256" strokeweight="0"/>
              <v:line id="_x0000_s9283" style="position:absolute" from="5362,4088" to="5525,4256" strokeweight="0"/>
              <v:line id="_x0000_s9284" style="position:absolute" from="5367,4036" to="5530,4203" strokeweight="0"/>
              <v:line id="_x0000_s9285" style="position:absolute" from="5367,3978" to="5530,4146" strokeweight="0"/>
              <v:line id="_x0000_s9286" style="position:absolute" from="5367,3916" to="5530,4088" strokeweight="0"/>
              <v:line id="_x0000_s9287" style="position:absolute" from="5367,3858" to="5530,4031" strokeweight="0"/>
              <v:line id="_x0000_s9288" style="position:absolute" from="5367,3801" to="5530,3969" strokeweight="0"/>
              <v:line id="_x0000_s9289" style="position:absolute" from="5367,3744" to="5530,3911" strokeweight="0"/>
              <v:line id="_x0000_s9290" style="position:absolute" from="5367,3681" to="5530,3849" strokeweight="0"/>
              <v:line id="_x0000_s9291" style="position:absolute" from="5367,3624" to="5530,3791" strokeweight="0"/>
              <v:line id="_x0000_s9292" style="position:absolute" from="5367,3562" to="5530,3734" strokeweight="0"/>
              <v:line id="_x0000_s9293" style="position:absolute" from="5367,3504" to="5530,3676" strokeweight="0"/>
              <v:line id="_x0000_s9294" style="position:absolute" from="5367,3447" to="5530,3614" strokeweight="0"/>
              <v:line id="_x0000_s9295" style="position:absolute" from="5367,3389" to="5530,3557" strokeweight="0"/>
              <v:line id="_x0000_s9296" style="position:absolute" from="5367,3327" to="5530,3495" strokeweight="0"/>
              <v:line id="_x0000_s9297" style="position:absolute" from="5367,3270" to="5530,3437" strokeweight="0"/>
              <v:line id="_x0000_s9298" style="position:absolute" from="5367,3212" to="5530,3380" strokeweight="0"/>
              <v:line id="_x0000_s9299" style="position:absolute" from="5367,3150" to="5530,3322" strokeweight="0"/>
              <v:line id="_x0000_s9300" style="position:absolute" from="5367,3092" to="5530,3260" strokeweight="0"/>
              <v:line id="_x0000_s9301" style="position:absolute" from="5367,3035" to="5530,3203" strokeweight="0"/>
              <v:line id="_x0000_s9302" style="position:absolute" from="5367,2973" to="5530,3140" strokeweight="0"/>
              <v:line id="_x0000_s9303" style="position:absolute" from="5367,2915" to="5530,3088" strokeweight="0"/>
              <v:line id="_x0000_s9304" style="position:absolute" from="5367,2858" to="5530,3025" strokeweight="0"/>
              <v:line id="_x0000_s9305" style="position:absolute" from="5367,2796" to="5530,2968" strokeweight="0"/>
              <v:line id="_x0000_s9306" style="position:absolute" from="5367,2738" to="5530,2906" strokeweight="0"/>
              <v:line id="_x0000_s9307" style="position:absolute" from="5367,2681" to="5530,2848" strokeweight="0"/>
              <v:line id="_x0000_s9308" style="position:absolute" from="5367,2619" to="5530,2786" strokeweight="0"/>
              <v:line id="_x0000_s9309" style="position:absolute" from="5367,2561" to="5530,2733" strokeweight="0"/>
              <v:line id="_x0000_s9310" style="position:absolute" from="5367,2504" to="5530,2671" strokeweight="0"/>
              <v:line id="_x0000_s9311" style="position:absolute" from="5367,2441" to="5530,2614" strokeweight="0"/>
              <v:line id="_x0000_s9312" style="position:absolute" from="5367,2379" to="5530,2547" strokeweight="0"/>
              <v:line id="_x0000_s9313" style="position:absolute" from="5367,2327" to="5530,2494" strokeweight="0"/>
              <v:line id="_x0000_s9314" style="position:absolute" from="4644,4146" to="4812,4313" strokeweight="0"/>
              <v:line id="_x0000_s9315" style="position:absolute" from="4644,4203" to="4812,4375" strokeweight="0"/>
              <v:line id="_x0000_s9316" style="position:absolute" from="4644,4380" to="4678,4418" strokeweight="0"/>
              <v:line id="_x0000_s9317" style="position:absolute" from="4644,4323" to="4735,4418" strokeweight="0"/>
              <v:line id="_x0000_s9318" style="position:absolute" from="4644,4265" to="4797,4418" strokeweight="0"/>
              <v:line id="_x0000_s9319" style="position:absolute" from="3782,4189" to="3955,4356" strokeweight="0"/>
              <v:line id="_x0000_s9320" style="position:absolute" from="3782,4126" to="3955,4299" strokeweight="0"/>
              <v:line id="_x0000_s9321" style="position:absolute" from="3782,4069" to="3955,4237" strokeweight="0"/>
              <v:line id="_x0000_s9322" style="position:absolute" from="3782,4007" to="3955,4179" strokeweight="0"/>
              <v:line id="_x0000_s9323" style="position:absolute" from="3782,3949" to="3955,4117" strokeweight="0"/>
              <v:line id="_x0000_s9324" style="position:absolute" from="3782,3892" to="3955,4064" strokeweight="0"/>
              <v:line id="_x0000_s9325" style="position:absolute" from="3782,3834" to="3955,4002" strokeweight="0"/>
              <v:line id="_x0000_s9326" style="position:absolute" from="3782,3772" to="3955,3945" strokeweight="0"/>
              <v:line id="_x0000_s9327" style="position:absolute" from="3782,3715" to="3955,3882" strokeweight="0"/>
              <v:line id="_x0000_s9328" style="position:absolute" from="3782,3653" to="3955,3825" strokeweight="0"/>
              <v:line id="_x0000_s9329" style="position:absolute" from="3782,3595" to="3955,3763" strokeweight="0"/>
              <v:line id="_x0000_s9330" style="position:absolute" from="3782,3538" to="3955,3710" strokeweight="0"/>
              <v:line id="_x0000_s9331" style="position:absolute" from="3782,3480" to="3955,3648" strokeweight="0"/>
              <v:line id="_x0000_s9332" style="position:absolute" from="3782,3418" to="3955,3590" strokeweight="0"/>
              <v:line id="_x0000_s9333" style="position:absolute" from="3782,3361" to="3955,3528" strokeweight="0"/>
              <v:line id="_x0000_s9334" style="position:absolute" from="3782,3298" to="3955,3471" strokeweight="0"/>
              <v:line id="_x0000_s9335" style="position:absolute" from="3835,3294" to="3955,3413" strokeweight="0"/>
              <v:line id="_x0000_s9336" style="position:absolute" from="3892,3294" to="3955,3356" strokeweight="0"/>
              <v:line id="_x0000_s9337" style="position:absolute" from="3725,4194" to="3892,4361" strokeweight="0"/>
              <v:line id="_x0000_s9338" style="position:absolute" from="3663,4194" to="3835,4361" strokeweight="0"/>
              <v:line id="_x0000_s9339" style="position:absolute" from="3605,4194" to="3773,4361" strokeweight="0"/>
              <v:line id="_x0000_s9340" style="position:absolute" from="3548,4194" to="3715,4361" strokeweight="0"/>
              <v:line id="_x0000_s9341" style="position:absolute" from="3490,4194" to="3658,4361" strokeweight="0"/>
              <v:line id="_x0000_s9342" style="position:absolute" from="3428,4194" to="3600,4361" strokeweight="0"/>
              <v:line id="_x0000_s9343" style="position:absolute" from="3371,4194" to="3538,4361" strokeweight="0"/>
              <v:line id="_x0000_s9344" style="position:absolute" from="3308,4194" to="3481,4361" strokeweight="0"/>
              <v:line id="_x0000_s9345" style="position:absolute" from="3251,4194" to="3418,4361" strokeweight="0"/>
              <v:line id="_x0000_s9346" style="position:absolute" from="3193,4194" to="3361,4361" strokeweight="0"/>
              <v:line id="_x0000_s9347" style="position:absolute" from="3136,4194" to="3304,4361" strokeweight="0"/>
              <v:line id="_x0000_s9348" style="position:absolute" from="3074,4194" to="3246,4361" strokeweight="0"/>
              <v:line id="_x0000_s9349" style="position:absolute" from="3016,4194" to="3184,4361" strokeweight="0"/>
              <v:line id="_x0000_s9350" style="position:absolute" from="2954,4194" to="3126,4361" strokeweight="0"/>
              <v:line id="_x0000_s9351" style="position:absolute" from="2897,4194" to="3064,4361" strokeweight="0"/>
              <v:line id="_x0000_s9352" style="position:absolute" from="2839,4194" to="3011,4361" strokeweight="0"/>
              <v:line id="_x0000_s9353" style="position:absolute" from="2782,4194" to="2949,4361" strokeweight="0"/>
              <v:line id="_x0000_s9354" style="position:absolute" from="2719,4194" to="2892,4361" strokeweight="0"/>
              <v:line id="_x0000_s9355" style="position:absolute" from="2662,4194" to="2830,4361" strokeweight="0"/>
              <v:line id="_x0000_s9356" style="position:absolute" from="2600,4194" to="2772,4361" strokeweight="0"/>
              <v:line id="_x0000_s9357" style="position:absolute" from="2542,4194" to="2710,4361" strokeweight="0"/>
              <v:line id="_x0000_s9358" style="position:absolute" from="2485,4194" to="2657,4361" strokeweight="0"/>
              <v:line id="_x0000_s9359" style="position:absolute" from="2427,4194" to="2595,4361" strokeweight="0"/>
              <v:line id="_x0000_s9360" style="position:absolute" from="2365,4194" to="2537,4361" strokeweight="0"/>
              <v:line id="_x0000_s9361" style="position:absolute" from="2308,4194" to="2475,4361" strokeweight="0"/>
              <v:line id="_x0000_s9362" style="position:absolute" from="2245,4194" to="2418,4361" strokeweight="0"/>
              <v:line id="_x0000_s9363" style="position:absolute" from="2188,4194" to="2356,4361" strokeweight="0"/>
              <v:line id="_x0000_s9364" style="position:absolute" from="2131,4194" to="2303,4361" strokeweight="0"/>
              <v:line id="_x0000_s9365" style="position:absolute" from="2073,4194" to="2241,4361" strokeweight="0"/>
              <v:line id="_x0000_s9366" style="position:absolute" from="2011,4194" to="2183,4361" strokeweight="0"/>
              <v:line id="_x0000_s9367" style="position:absolute" from="1953,4194" to="2121,4361" strokeweight="0"/>
              <v:line id="_x0000_s9368" style="position:absolute" from="1891,4194" to="2064,4361" strokeweight="0"/>
              <v:line id="_x0000_s9369" style="position:absolute" from="1834,4194" to="2006,4361" strokeweight="0"/>
              <v:line id="_x0000_s9370" style="position:absolute" from="1776,4194" to="1949,4361" strokeweight="0"/>
              <v:line id="_x0000_s9371" style="position:absolute" from="1719,4194" to="1886,4361" strokeweight="0"/>
              <v:line id="_x0000_s9372" style="position:absolute" from="1657,4194" to="1829,4361" strokeweight="0"/>
              <v:line id="_x0000_s9373" style="position:absolute" from="1599,4194" to="1767,4361" strokeweight="0"/>
              <v:line id="_x0000_s9374" style="position:absolute" from="1537,4194" to="1709,4361" strokeweight="0"/>
              <v:line id="_x0000_s9375" style="position:absolute" from="1479,4194" to="1652,4361" strokeweight="0"/>
              <v:line id="_x0000_s9376" style="position:absolute" from="1422,4194" to="1594,4361" strokeweight="0"/>
              <v:line id="_x0000_s9377" style="position:absolute" from="1365,4194" to="1532,4361" strokeweight="0"/>
              <v:line id="_x0000_s9378" style="position:absolute" from="1302,4194" to="1475,4361" strokeweight="0"/>
              <v:line id="_x0000_s9379" style="position:absolute" from="1245,4194" to="1412,4361" strokeweight="0"/>
              <v:line id="_x0000_s9380" style="position:absolute" from="1187,4194" to="1355,4361" strokeweight="0"/>
              <v:line id="_x0000_s9381" style="position:absolute" from="1125,4194" to="1297,4361" strokeweight="0"/>
              <v:line id="_x0000_s9382" style="position:absolute" from="1068,4194" to="1240,4361" strokeweight="0"/>
              <v:line id="_x0000_s9383" style="position:absolute" from="1010,4194" to="1178,4361" strokeweight="0"/>
              <v:line id="_x0000_s9384" style="position:absolute" from="948,4194" to="1120,4361" strokeweight="0"/>
              <v:line id="_x0000_s9385" style="position:absolute" from="891,4194" to="1058,4361" strokeweight="0"/>
              <v:line id="_x0000_s9386" style="position:absolute" from="843,4203" to="1001,4361" strokeweight="0"/>
              <v:line id="_x0000_s9387" style="position:absolute" from="843,4265" to="943,4361" strokeweight="0"/>
              <v:line id="_x0000_s9388" style="position:absolute" from="843,4328" to="886,4361" strokeweight="0"/>
              <v:line id="_x0000_s9389" style="position:absolute" from="5367,2274" to="5530,2446" strokeweight="0"/>
              <v:line id="_x0000_s9390" style="position:absolute" from="5372,2221" to="5535,2389" strokeweight="0"/>
              <v:line id="_x0000_s9391" style="position:absolute" from="5381,2169" to="5539,2336" strokeweight="0"/>
              <v:line id="_x0000_s9392" style="position:absolute" from="5463,2130" to="5630,2293" strokeweight="0"/>
              <v:line id="_x0000_s9393" style="position:absolute" from="5525,2111" to="5693,2274" strokeweight="0"/>
              <v:line id="_x0000_s9394" style="position:absolute" from="5582,2092" to="5750,2255" strokeweight="0"/>
              <v:line id="_x0000_s9395" style="position:absolute" from="5630,2078" to="5803,2240" strokeweight="0"/>
              <v:line id="_x0000_s9396" style="position:absolute" from="5683,2058" to="5855,2221" strokeweight="0"/>
              <v:line id="_x0000_s9397" style="position:absolute" from="5740,2039" to="5908,2202" strokeweight="0"/>
              <v:line id="_x0000_s9398" style="position:absolute" from="5798,2020" to="5970,2183" strokeweight="0"/>
              <v:line id="_x0000_s9399" style="position:absolute" from="5860,2001" to="6028,2164" strokeweight="0"/>
              <v:line id="_x0000_s9400" style="position:absolute" from="5918,1982" to="6085,2145" strokeweight="0"/>
              <v:line id="_x0000_s9401" style="position:absolute" from="5975,1963" to="6143,2121" strokeweight="0"/>
              <v:line id="_x0000_s9402" style="position:absolute" from="6033,1939" to="6205,2102" strokeweight="0"/>
              <v:line id="_x0000_s9403" style="position:absolute" from="6090,1920" to="6262,2087" strokeweight="0"/>
              <v:line id="_x0000_s9404" style="position:absolute" from="6152,1900" to="6320,2068" strokeweight="0"/>
              <v:line id="_x0000_s9405" style="position:absolute" from="6210,1881" to="6377,2044" strokeweight="0"/>
              <v:line id="_x0000_s9406" style="position:absolute" from="6267,1862" to="6435,2025" strokeweight="0"/>
              <v:line id="_x0000_s9407" style="position:absolute" from="6325,1843" to="6492,2006" strokeweight="0"/>
              <v:line id="_x0000_s9408" style="position:absolute" from="6382,1824" to="6554,1987" strokeweight="0"/>
              <v:line id="_x0000_s9409" style="position:absolute" from="6444,1800" to="6612,1968" strokeweight="0"/>
              <v:line id="_x0000_s9410" style="position:absolute" from="6502,1781" to="6669,1948" strokeweight="0"/>
              <v:line id="_x0000_s9411" style="position:absolute" from="6559,1762" to="6727,1929" strokeweight="0"/>
              <v:line id="_x0000_s9412" style="position:absolute" from="6617,1743" to="6784,1905" strokeweight="0"/>
              <v:line id="_x0000_s9413" style="position:absolute" from="6679,1723" to="6846,1886" strokeweight="0"/>
              <v:line id="_x0000_s9414" style="position:absolute" from="6736,1704" to="6904,1867" strokeweight="0"/>
              <v:line id="_x0000_s9415" style="position:absolute" from="6789,1685" to="6961,1848" strokeweight="0"/>
              <v:line id="_x0000_s9416" style="position:absolute" from="6851,1666" to="7019,1829" strokeweight="0"/>
              <v:line id="_x0000_s9417" style="position:absolute" from="6909,1642" to="7076,1810" strokeweight="0"/>
              <v:line id="_x0000_s9418" style="position:absolute" from="6971,1628" to="7138,1790" strokeweight="0"/>
              <v:line id="_x0000_s9419" style="position:absolute" from="7024,1608" to="7196,1766" strokeweight="0"/>
              <v:line id="_x0000_s9420" style="position:absolute" from="7086,1585" to="7253,1747" strokeweight="0"/>
              <v:line id="_x0000_s9421" style="position:absolute" from="7143,1565" to="7311,1728" strokeweight="0"/>
              <v:line id="_x0000_s9422" style="position:absolute" from="7201,1546" to="7373,1709" strokeweight="0"/>
              <v:line id="_x0000_s9423" style="position:absolute" from="7258,1527" to="7426,1690" strokeweight="0"/>
              <v:line id="_x0000_s9424" style="position:absolute" from="7316,1508" to="7483,1671" strokeweight="0"/>
              <v:line id="_x0000_s9425" style="position:absolute" from="7378,1484" to="7545,1652" strokeweight="0"/>
              <v:line id="_x0000_s9426" style="position:absolute" from="7435,1470" to="7603,1628" strokeweight="0"/>
            </v:group>
            <v:line id="_x0000_s9427" style="position:absolute" from="7493,1450" to="7665,1608" strokeweight="0"/>
            <v:line id="_x0000_s9428" style="position:absolute" from="7550,1427" to="7718,1589" strokeweight="0"/>
            <v:line id="_x0000_s9429" style="position:absolute" from="7608,1407" to="7780,1570" strokeweight="0"/>
            <v:line id="_x0000_s9430" style="position:absolute" from="7670,1388" to="7838,1551" strokeweight="0"/>
            <v:line id="_x0000_s9431" style="position:absolute" from="7727,1369" to="7895,1532" strokeweight="0"/>
            <v:line id="_x0000_s9432" style="position:absolute" from="7785,1350" to="7952,1513" strokeweight="0"/>
            <v:line id="_x0000_s9433" style="position:absolute" from="7842,1331" to="8010,1494" strokeweight="0"/>
            <v:line id="_x0000_s9434" style="position:absolute" from="7909,1321" to="8086,1494" strokeweight="0"/>
            <v:line id="_x0000_s9435" style="position:absolute" from="7991,1321" to="8163,1494" strokeweight="0"/>
            <v:line id="_x0000_s9436" style="position:absolute" from="8067,1316" to="8240,1489" strokeweight="0"/>
            <v:line id="_x0000_s9437" style="position:absolute" from="8144,1321" to="8316,1494" strokeweight="0"/>
            <v:line id="_x0000_s9438" style="position:absolute" from="8216,1316" to="8393,1489" strokeweight="0"/>
            <v:line id="_x0000_s9439" style="position:absolute" from="8302,1316" to="8474,1489" strokeweight="0"/>
            <v:line id="_x0000_s9440" style="position:absolute" from="8383,1316" to="8474,1398" strokeweight="0"/>
            <v:line id="_x0000_s9441" style="position:absolute" from="5415,2149" to="5587,2317" strokeweight="0"/>
            <v:oval id="_x0000_s9442" style="position:absolute;left:4572;top:4012;width:139;height:134" filled="f" strokeweight="0"/>
            <v:shape id="_x0000_s9443" style="position:absolute;left:4558;top:3873;width:57;height:134" coordsize="57,134" path="m29,r,5l,5r,9l5,14r,10l9,24r,14l14,38r,10l19,48r,14l24,62r,14l29,76r,10l33,86r,14l38,100r,10l43,110r,14l48,124r,10l53,134r,-62l57,72,57,,29,xe" fillcolor="black" stroked="f">
              <v:path arrowok="t"/>
            </v:shape>
            <v:shape id="_x0000_s9444" style="position:absolute;left:4558;top:3868;width:57;height:144" coordsize="57,144" path="m,10l53,144,57,,,10e" filled="f" strokeweight="0">
              <v:path arrowok="t"/>
            </v:shape>
            <v:shape id="_x0000_s9445" style="position:absolute;left:3916;top:4438;width:58;height:129" coordsize="58,129" path="m24,r,24l20,24r,24l15,48r,23l10,71r,24l5,95r,24l,119r,10l58,129r,-10l53,119r,-24l48,95r,-24l43,71r,-23l39,48r,-24l34,24,34,,24,xe" fillcolor="black" stroked="f">
              <v:path arrowok="t"/>
            </v:shape>
            <v:shape id="_x0000_s9446" style="position:absolute;left:3916;top:4423;width:58;height:144" coordsize="58,144" path="m58,144l29,,,144r58,e" filled="f" strokeweight="0">
              <v:path arrowok="t"/>
            </v:shape>
            <v:line id="_x0000_s9447" style="position:absolute" from="3945,4495" to="3946,4763" strokeweight="0"/>
            <v:shape id="_x0000_s9448" style="position:absolute;left:8455;top:4438;width:53;height:129" coordsize="53,129" path="m24,r,24l19,24r,24l14,48r,23l10,71r,24l5,95r,24l,119r,10l53,129r,-14l48,115r,-29l43,86r,-29l38,57r,-29l34,28,34,,24,xe" fillcolor="black" stroked="f">
              <v:path arrowok="t"/>
            </v:shape>
            <v:shape id="_x0000_s9449" style="position:absolute;left:8455;top:4423;width:53;height:144" coordsize="53,144" path="m53,144l29,,,144r53,e" filled="f" strokeweight="0">
              <v:path arrowok="t"/>
            </v:shape>
            <v:line id="_x0000_s9450" style="position:absolute" from="8484,4495" to="8485,4763" strokeweight="0"/>
            <v:shape id="_x0000_s9451" style="position:absolute;left:7885;top:4438;width:58;height:129" coordsize="58,129" path="m24,r,24l20,24r,24l15,48r,23l10,71r,24l5,95r,24l,119r,10l58,129r,-10l53,119r,-24l48,95r,-24l43,71r,-23l39,48r,-24l34,24,34,,24,xe" fillcolor="black" stroked="f">
              <v:path arrowok="t"/>
            </v:shape>
            <v:shape id="_x0000_s9452" style="position:absolute;left:7885;top:4423;width:58;height:144" coordsize="58,144" path="m58,144l29,,,144r58,e" filled="f" strokeweight="0">
              <v:path arrowok="t"/>
            </v:shape>
            <v:line id="_x0000_s9453" style="position:absolute" from="7914,4495" to="7915,4763" strokeweight="0"/>
            <v:shape id="_x0000_s9454" style="position:absolute;left:838;top:3289;width:3126;height:1082" coordsize="3126,1082" path="m,1082r3126,l3126,r-19,l3107,1072r10,-10l,1062r,20xe" fillcolor="black" stroked="f">
              <v:path arrowok="t"/>
            </v:shape>
            <v:shape id="_x0000_s9455" style="position:absolute;left:4635;top:1302;width:3834;height:3116" coordsize="3834,3116" path="m19,3116r,-339l9,2786r728,l737,862r-10,9l3265,19r569,l3834,,3260,,718,852r,1925l727,2767,,2767r,349l19,3116xe" fillcolor="black" stroked="f">
              <v:path arrowok="t"/>
            </v:shape>
            <v:shape id="_x0000_s9456" style="position:absolute;left:3950;top:2446;width:646;height:1465" coordsize="646,1465" path="m646,1465l421,,,e" filled="f" strokeweight="0">
              <v:path arrowok="t"/>
            </v:shape>
            <v:line id="_x0000_s9457" style="position:absolute" from="1996,6233" to="2159,6405" strokeweight="0"/>
            <v:line id="_x0000_s9458" style="position:absolute" from="2054,6233" to="2217,6405" strokeweight="0"/>
            <v:line id="_x0000_s9459" style="position:absolute" from="2111,6233" to="2279,6405" strokeweight="0"/>
            <v:line id="_x0000_s9460" style="position:absolute" from="2169,6233" to="2336,6405" strokeweight="0"/>
            <v:line id="_x0000_s9461" style="position:absolute" from="2226,6233" to="2394,6405" strokeweight="0"/>
            <v:line id="_x0000_s9462" style="position:absolute" from="2289,6233" to="2451,6405" strokeweight="0"/>
            <v:line id="_x0000_s9463" style="position:absolute" from="2341,6233" to="2509,6405" strokeweight="0"/>
            <v:line id="_x0000_s9464" style="position:absolute" from="2403,6233" to="2566,6405" strokeweight="0"/>
            <v:line id="_x0000_s9465" style="position:absolute" from="2461,6233" to="2628,6405" strokeweight="0"/>
            <v:line id="_x0000_s9466" style="position:absolute" from="2518,6233" to="2681,6405" strokeweight="0"/>
            <v:line id="_x0000_s9467" style="position:absolute" from="2576,6233" to="2743,6405" strokeweight="0"/>
            <v:line id="_x0000_s9468" style="position:absolute" from="2633,6233" to="2801,6405" strokeweight="0"/>
            <v:line id="_x0000_s9469" style="position:absolute" from="2691,6233" to="2858,6405" strokeweight="0"/>
            <v:line id="_x0000_s9470" style="position:absolute" from="2753,6233" to="2916,6405" strokeweight="0"/>
            <v:line id="_x0000_s9471" style="position:absolute" from="2810,6233" to="2973,6405" strokeweight="0"/>
            <v:line id="_x0000_s9472" style="position:absolute" from="2868,6233" to="3031,6405" strokeweight="0"/>
            <v:line id="_x0000_s9473" style="position:absolute" from="2925,6233" to="3093,6405" strokeweight="0"/>
            <v:line id="_x0000_s9474" style="position:absolute" from="2983,6233" to="3150,6405" strokeweight="0"/>
            <v:line id="_x0000_s9475" style="position:absolute" from="3040,6233" to="3208,6405" strokeweight="0"/>
            <v:line id="_x0000_s9476" style="position:absolute" from="3098,6233" to="3265,6405" strokeweight="0"/>
            <v:line id="_x0000_s9477" style="position:absolute" from="3160,6233" to="3323,6405" strokeweight="0"/>
            <v:line id="_x0000_s9478" style="position:absolute" from="3217,6233" to="3385,6405" strokeweight="0"/>
            <v:line id="_x0000_s9479" style="position:absolute" from="3275,6233" to="3438,6405" strokeweight="0"/>
            <v:line id="_x0000_s9480" style="position:absolute" from="3332,6233" to="3500,6405" strokeweight="0"/>
            <v:line id="_x0000_s9481" style="position:absolute" from="3390,6233" to="3557,6405" strokeweight="0"/>
            <v:line id="_x0000_s9482" style="position:absolute" from="3447,6233" to="3615,6405" strokeweight="0"/>
            <v:line id="_x0000_s9483" style="position:absolute" from="3509,6233" to="3677,6405" strokeweight="0"/>
            <v:line id="_x0000_s9484" style="position:absolute" from="3562,6233" to="3730,6405" strokeweight="0"/>
            <v:line id="_x0000_s9485" style="position:absolute" from="3624,6233" to="3792,6405" strokeweight="0"/>
            <v:line id="_x0000_s9486" style="position:absolute" from="3682,6233" to="3849,6405" strokeweight="0"/>
            <v:line id="_x0000_s9487" style="position:absolute" from="3739,6233" to="3902,6405" strokeweight="0"/>
            <v:line id="_x0000_s9488" style="position:absolute" from="3801,6233" to="3964,6405" strokeweight="0"/>
            <v:line id="_x0000_s9489" style="position:absolute" from="3912,6233" to="3969,6290" strokeweight="0"/>
            <v:line id="_x0000_s9490" style="position:absolute" from="847,6898" to="895,6941" strokeweight="0"/>
            <v:line id="_x0000_s9491" style="position:absolute" from="1824,6295" to="1949,6420" strokeweight="0"/>
            <v:line id="_x0000_s9492" style="position:absolute" from="1906,6257" to="2044,6405" strokeweight="0"/>
            <v:line id="_x0000_s9493" style="position:absolute" from="1939,6233" to="2102,6405" strokeweight="0"/>
            <v:line id="_x0000_s9494" style="position:absolute" from="1867,6281" to="1987,6405" strokeweight="0"/>
            <v:line id="_x0000_s9495" style="position:absolute" from="1791,6314" to="1910,6439" strokeweight="0"/>
            <v:line id="_x0000_s9496" style="position:absolute" from="1748,6333" to="1872,6463" strokeweight="0"/>
            <v:line id="_x0000_s9497" style="position:absolute" from="1704,6352" to="1829,6472" strokeweight="0"/>
            <v:line id="_x0000_s9498" style="position:absolute" from="1666,6376" to="1786,6496" strokeweight="0"/>
            <v:line id="_x0000_s9499" style="position:absolute" from="1623,6391" to="1748,6520" strokeweight="0"/>
            <v:line id="_x0000_s9500" style="position:absolute" from="1580,6415" to="1704,6539" strokeweight="0"/>
            <v:line id="_x0000_s9501" style="position:absolute" from="1542,6429" to="1671,6558" strokeweight="0"/>
            <v:line id="_x0000_s9502" style="position:absolute" from="1499,6453" to="1623,6577" strokeweight="0"/>
            <v:line id="_x0000_s9503" style="position:absolute" from="1455,6477" to="1585,6601" strokeweight="0"/>
            <v:line id="_x0000_s9504" style="position:absolute" from="1412,6491" to="1537,6621" strokeweight="0"/>
            <v:line id="_x0000_s9505" style="position:absolute" from="1374,6515" to="1494,6645" strokeweight="0"/>
            <v:line id="_x0000_s9506" style="position:absolute" from="1331,6534" to="1455,6664" strokeweight="0"/>
            <v:line id="_x0000_s9507" style="position:absolute" from="1293,6554" to="1417,6688" strokeweight="0"/>
            <v:line id="_x0000_s9508" style="position:absolute" from="1254,6568" to="1379,6702" strokeweight="0"/>
            <v:line id="_x0000_s9509" style="position:absolute" from="1207,6592" to="1336,6721" strokeweight="0"/>
            <v:line id="_x0000_s9510" style="position:absolute" from="1149,6616" to="1283,6745" strokeweight="0"/>
            <v:line id="_x0000_s9511" style="position:absolute" from="1106,6645" to="1235,6774" strokeweight="0"/>
            <v:line id="_x0000_s9512" style="position:absolute" from="1053,6673" to="1187,6802" strokeweight="0"/>
            <v:line id="_x0000_s9513" style="position:absolute" from="1005,6692" to="1135,6822" strokeweight="0"/>
            <v:line id="_x0000_s9514" style="position:absolute" from="958,6712" to="1087,6846" strokeweight="0"/>
            <v:line id="_x0000_s9515" style="position:absolute" from="910,6740" to="1039,6869" strokeweight="0"/>
            <v:line id="_x0000_s9516" style="position:absolute" from="857,6764" to="986,6893" strokeweight="0"/>
            <v:line id="_x0000_s9517" style="position:absolute" from="847,6836" to="938,6922" strokeweight="0"/>
            <v:line id="_x0000_s9518" style="position:absolute" from="3854,6233" to="3969,6348" strokeweight="0"/>
            <v:line id="_x0000_s9519" style="position:absolute" from="1987,7540" to="2154,7712" strokeweight="0"/>
            <v:line id="_x0000_s9520" style="position:absolute" from="2044,7540" to="2217,7712" strokeweight="0"/>
            <v:line id="_x0000_s9521" style="position:absolute" from="2107,7540" to="2274,7712" strokeweight="0"/>
            <v:line id="_x0000_s9522" style="position:absolute" from="2164,7540" to="2332,7712" strokeweight="0"/>
            <v:line id="_x0000_s9523" style="position:absolute" from="2222,7540" to="2394,7712" strokeweight="0"/>
            <v:line id="_x0000_s9524" style="position:absolute" from="2284,7540" to="2451,7712" strokeweight="0"/>
            <v:line id="_x0000_s9525" style="position:absolute" from="2341,7540" to="2509,7712" strokeweight="0"/>
            <v:line id="_x0000_s9526" style="position:absolute" from="2399,7540" to="2571,7712" strokeweight="0"/>
            <v:line id="_x0000_s9527" style="position:absolute" from="2461,7540" to="2628,7712" strokeweight="0"/>
            <v:line id="_x0000_s9528" style="position:absolute" from="2518,7540" to="2686,7712" strokeweight="0"/>
            <v:line id="_x0000_s9529" style="position:absolute" from="2576,7540" to="2748,7712" strokeweight="0"/>
            <v:line id="_x0000_s9530" style="position:absolute" from="2638,7540" to="2806,7712" strokeweight="0"/>
            <v:line id="_x0000_s9531" style="position:absolute" from="2695,7540" to="2863,7712" strokeweight="0"/>
            <v:line id="_x0000_s9532" style="position:absolute" from="2753,7540" to="2925,7712" strokeweight="0"/>
            <v:line id="_x0000_s9533" style="position:absolute" from="2815,7540" to="2983,7712" strokeweight="0"/>
            <v:line id="_x0000_s9534" style="position:absolute" from="2873,7540" to="3040,7712" strokeweight="0"/>
            <v:line id="_x0000_s9535" style="position:absolute" from="2930,7540" to="3102,7712" strokeweight="0"/>
            <v:line id="_x0000_s9536" style="position:absolute" from="2992,7540" to="3160,7712" strokeweight="0"/>
            <v:line id="_x0000_s9537" style="position:absolute" from="3050,7540" to="3217,7712" strokeweight="0"/>
            <v:line id="_x0000_s9538" style="position:absolute" from="3107,7540" to="3280,7712" strokeweight="0"/>
            <v:line id="_x0000_s9539" style="position:absolute" from="3169,7540" to="3337,7712" strokeweight="0"/>
            <v:line id="_x0000_s9540" style="position:absolute" from="3227,7540" to="3394,7712" strokeweight="0"/>
            <v:line id="_x0000_s9541" style="position:absolute" from="3284,7540" to="3457,7712" strokeweight="0"/>
            <v:line id="_x0000_s9542" style="position:absolute" from="3347,7540" to="3514,7712" strokeweight="0"/>
            <v:line id="_x0000_s9543" style="position:absolute" from="3404,7540" to="3572,7712" strokeweight="0"/>
            <v:line id="_x0000_s9544" style="position:absolute" from="3462,7540" to="3634,7712" strokeweight="0"/>
            <v:line id="_x0000_s9545" style="position:absolute" from="3524,7540" to="3691,7712" strokeweight="0"/>
            <v:line id="_x0000_s9546" style="position:absolute" from="3581,7540" to="3749,7712" strokeweight="0"/>
            <v:line id="_x0000_s9547" style="position:absolute" from="3639,7540" to="3811,7712" strokeweight="0"/>
            <v:line id="_x0000_s9548" style="position:absolute" from="3701,7540" to="3868,7712" strokeweight="0"/>
            <v:line id="_x0000_s9549" style="position:absolute" from="3758,7540" to="3926,7712" strokeweight="0"/>
            <v:line id="_x0000_s9550" style="position:absolute" from="3936,7540" to="3969,7573" strokeweight="0"/>
            <v:line id="_x0000_s9551" style="position:absolute" from="3878,7540" to="3969,7635" strokeweight="0"/>
            <v:line id="_x0000_s9552" style="position:absolute" from="3816,7540" to="3969,7693" strokeweight="0"/>
            <v:line id="_x0000_s9553" style="position:absolute" from="1882,7487" to="2102,7712" strokeweight="0"/>
            <v:line id="_x0000_s9554" style="position:absolute" from="1781,7439" to="2044,7712" strokeweight="0"/>
            <v:line id="_x0000_s9555" style="position:absolute" from="1657,7372" to="1963,7683" strokeweight="0"/>
            <v:line id="_x0000_s9556" style="position:absolute" from="1561,7329" to="1834,7616" strokeweight="0"/>
            <v:line id="_x0000_s9557" style="position:absolute" from="1470,7286" to="1728,7568" strokeweight="0"/>
            <v:line id="_x0000_s9558" style="position:absolute" from="1403,7262" to="1642,7521" strokeweight="0"/>
            <v:line id="_x0000_s9559" style="position:absolute" from="1321,7224" to="1561,7482" strokeweight="0"/>
            <v:line id="_x0000_s9560" style="position:absolute" from="1226,7176" to="1470,7434" strokeweight="0"/>
            <v:line id="_x0000_s9561" style="position:absolute" from="1120,7123" to="1365,7382" strokeweight="0"/>
            <v:line id="_x0000_s9562" style="position:absolute" from="1015,7071" to="1254,7329" strokeweight="0"/>
            <v:line id="_x0000_s9563" style="position:absolute" from="895,7013" to="1135,7272" strokeweight="0"/>
            <v:line id="_x0000_s9564" style="position:absolute" from="838,7023" to="1029,7229" strokeweight="0"/>
            <v:line id="_x0000_s9565" style="position:absolute" from="838,7094" to="914,7176" strokeweight="0"/>
            <v:shape id="_x0000_s9566" style="position:absolute;left:838;top:6960;width:3126;height:584" coordsize="3126,584" path="m,15l1139,584r1987,l3126,565r-1982,l1149,565,9,,,15xe" fillcolor="black" stroked="f">
              <v:path arrowok="t"/>
            </v:shape>
            <v:shape id="_x0000_s9567" style="position:absolute;left:838;top:6400;width:3126;height:580" coordsize="3126,580" path="m9,580l1149,15r-5,5l3126,20r,-20l1139,,,565r9,15xe" fillcolor="black" stroked="f">
              <v:path arrowok="t"/>
            </v:shape>
            <v:shape id="_x0000_s9568" style="position:absolute;left:4505;top:6424;width:58;height:130" coordsize="58,130" path="m24,r,24l19,24r,24l15,48r,24l10,72r,24l5,96r,24l,120r,10l58,130r,-10l53,120r,-24l48,96r,-24l43,72r,-24l39,48r,-24l34,24,34,,24,xe" fillcolor="black" stroked="f">
              <v:path arrowok="t"/>
            </v:shape>
            <v:shape id="_x0000_s9569" style="position:absolute;left:4505;top:6410;width:58;height:144" coordsize="58,144" path="m58,144l29,,,144r58,e" filled="f" strokeweight="0">
              <v:path arrowok="t"/>
            </v:shape>
            <v:shape id="_x0000_s9570" style="position:absolute;left:4505;top:7396;width:58;height:144" coordsize="58,144" path="m,l29,144,58,,,xe" fillcolor="black" strokeweight="0">
              <v:path arrowok="t"/>
            </v:shape>
            <v:line id="_x0000_s9571" style="position:absolute" from="4534,6453" to="4535,7516" strokeweight="0"/>
            <v:shape id="_x0000_s9572" style="position:absolute;left:3931;top:8143;width:57;height:129" coordsize="57,129" path="m24,r,24l19,24r,24l14,48r,24l9,72r,24l5,96r,24l,120r,9l57,129r,-9l52,120r,-24l48,96r,-24l43,72r,-24l38,48r,-24l33,24,33,,24,xe" fillcolor="black" stroked="f">
              <v:path arrowok="t"/>
            </v:shape>
            <v:shape id="_x0000_s9573" style="position:absolute;left:3931;top:8129;width:57;height:143" coordsize="57,143" path="m57,143l28,,,143r57,e" filled="f" strokeweight="0">
              <v:path arrowok="t"/>
            </v:shape>
            <v:line id="_x0000_s9574" style="position:absolute;flip:y" from="3959,8205" to="3960,8492" strokeweight="0"/>
            <v:line id="_x0000_s9575" style="position:absolute" from="4017,6405" to="4591,6406" strokeweight="0"/>
            <v:line id="_x0000_s9576" style="position:absolute" from="4017,7549" to="4591,7550" strokeweight="0"/>
            <v:rect id="_x0000_s9577" style="position:absolute;left:852;top:6909;width:3399;height:71" fillcolor="black" stroked="f"/>
            <v:rect id="_x0000_s9578" style="position:absolute;left:4855;top:3806;width:464;height:201" stroked="f"/>
            <v:rect id="_x0000_s9579" style="position:absolute;left:7948;top:1072;width:488;height:206" stroked="f"/>
            <v:rect id="_x0000_s9580" style="position:absolute;left:795;top:4533;width:92;height:220" filled="f" stroked="f">
              <v:textbox style="mso-next-textbox:#_x0000_s9580" inset="0,0,0,0">
                <w:txbxContent>
                  <w:p w:rsidR="001C13A7" w:rsidRPr="00C93C14" w:rsidRDefault="001C13A7" w:rsidP="000D0A1F">
                    <w:pPr>
                      <w:rPr>
                        <w:rFonts w:ascii="Calibri" w:hAnsi="Calibri"/>
                      </w:rPr>
                    </w:pPr>
                    <w:r w:rsidRPr="00C93C14">
                      <w:rPr>
                        <w:rFonts w:ascii="Calibri" w:hAnsi="Calibri"/>
                        <w:color w:val="000000"/>
                        <w:sz w:val="18"/>
                        <w:szCs w:val="18"/>
                      </w:rPr>
                      <w:t>0</w:t>
                    </w:r>
                  </w:p>
                </w:txbxContent>
              </v:textbox>
            </v:rect>
            <v:rect id="_x0000_s9581" style="position:absolute;left:1934;top:4533;width:92;height:220" filled="f" stroked="f">
              <v:textbox style="mso-next-textbox:#_x0000_s9581" inset="0,0,0,0">
                <w:txbxContent>
                  <w:p w:rsidR="001C13A7" w:rsidRPr="00C93C14" w:rsidRDefault="001C13A7" w:rsidP="000D0A1F">
                    <w:pPr>
                      <w:rPr>
                        <w:rFonts w:ascii="Calibri" w:hAnsi="Calibri"/>
                      </w:rPr>
                    </w:pPr>
                    <w:r w:rsidRPr="00C93C14">
                      <w:rPr>
                        <w:rFonts w:ascii="Calibri" w:hAnsi="Calibri"/>
                        <w:color w:val="000000"/>
                        <w:sz w:val="18"/>
                        <w:szCs w:val="18"/>
                      </w:rPr>
                      <w:t>1</w:t>
                    </w:r>
                  </w:p>
                </w:txbxContent>
              </v:textbox>
            </v:rect>
            <v:rect id="_x0000_s9582" style="position:absolute;left:3050;top:4533;width:92;height:220" filled="f" stroked="f">
              <v:textbox style="mso-next-textbox:#_x0000_s9582" inset="0,0,0,0">
                <w:txbxContent>
                  <w:p w:rsidR="001C13A7" w:rsidRPr="00C93C14" w:rsidRDefault="001C13A7" w:rsidP="000D0A1F">
                    <w:pPr>
                      <w:rPr>
                        <w:rFonts w:ascii="Calibri" w:hAnsi="Calibri"/>
                      </w:rPr>
                    </w:pPr>
                    <w:r w:rsidRPr="00C93C14">
                      <w:rPr>
                        <w:rFonts w:ascii="Calibri" w:hAnsi="Calibri"/>
                        <w:color w:val="000000"/>
                        <w:sz w:val="18"/>
                        <w:szCs w:val="18"/>
                      </w:rPr>
                      <w:t>2</w:t>
                    </w:r>
                  </w:p>
                </w:txbxContent>
              </v:textbox>
            </v:rect>
            <v:rect id="_x0000_s9583" style="position:absolute;left:4204;top:4533;width:92;height:220" filled="f" stroked="f">
              <v:textbox style="mso-next-textbox:#_x0000_s9583" inset="0,0,0,0">
                <w:txbxContent>
                  <w:p w:rsidR="001C13A7" w:rsidRPr="00C93C14" w:rsidRDefault="001C13A7" w:rsidP="000D0A1F">
                    <w:pPr>
                      <w:rPr>
                        <w:rFonts w:ascii="Calibri" w:hAnsi="Calibri"/>
                      </w:rPr>
                    </w:pPr>
                    <w:r w:rsidRPr="00C93C14">
                      <w:rPr>
                        <w:rFonts w:ascii="Calibri" w:hAnsi="Calibri"/>
                        <w:color w:val="000000"/>
                        <w:sz w:val="18"/>
                        <w:szCs w:val="18"/>
                      </w:rPr>
                      <w:t>3</w:t>
                    </w:r>
                  </w:p>
                </w:txbxContent>
              </v:textbox>
            </v:rect>
            <v:rect id="_x0000_s9584" style="position:absolute;left:5334;top:4533;width:92;height:220" filled="f" stroked="f">
              <v:textbox style="mso-next-textbox:#_x0000_s9584" inset="0,0,0,0">
                <w:txbxContent>
                  <w:p w:rsidR="001C13A7" w:rsidRPr="00C93C14" w:rsidRDefault="001C13A7" w:rsidP="000D0A1F">
                    <w:pPr>
                      <w:rPr>
                        <w:rFonts w:ascii="Calibri" w:hAnsi="Calibri"/>
                      </w:rPr>
                    </w:pPr>
                    <w:r w:rsidRPr="00C93C14">
                      <w:rPr>
                        <w:rFonts w:ascii="Calibri" w:hAnsi="Calibri"/>
                        <w:color w:val="000000"/>
                        <w:sz w:val="18"/>
                        <w:szCs w:val="18"/>
                      </w:rPr>
                      <w:t>4</w:t>
                    </w:r>
                  </w:p>
                </w:txbxContent>
              </v:textbox>
            </v:rect>
            <v:rect id="_x0000_s9585" style="position:absolute;left:6449;top:4533;width:92;height:220" filled="f" stroked="f">
              <v:textbox style="mso-next-textbox:#_x0000_s9585" inset="0,0,0,0">
                <w:txbxContent>
                  <w:p w:rsidR="001C13A7" w:rsidRPr="00C93C14" w:rsidRDefault="001C13A7" w:rsidP="000D0A1F">
                    <w:pPr>
                      <w:rPr>
                        <w:rFonts w:ascii="Calibri" w:hAnsi="Calibri"/>
                      </w:rPr>
                    </w:pPr>
                    <w:r w:rsidRPr="00C93C14">
                      <w:rPr>
                        <w:rFonts w:ascii="Calibri" w:hAnsi="Calibri"/>
                        <w:color w:val="000000"/>
                        <w:sz w:val="18"/>
                        <w:szCs w:val="18"/>
                      </w:rPr>
                      <w:t>5</w:t>
                    </w:r>
                  </w:p>
                </w:txbxContent>
              </v:textbox>
            </v:rect>
            <v:rect id="_x0000_s9586" style="position:absolute;left:7598;top:4533;width:92;height:220" filled="f" stroked="f">
              <v:textbox style="mso-next-textbox:#_x0000_s9586" inset="0,0,0,0">
                <w:txbxContent>
                  <w:p w:rsidR="001C13A7" w:rsidRPr="00C93C14" w:rsidRDefault="001C13A7" w:rsidP="000D0A1F">
                    <w:pPr>
                      <w:rPr>
                        <w:rFonts w:ascii="Calibri" w:hAnsi="Calibri"/>
                      </w:rPr>
                    </w:pPr>
                    <w:r w:rsidRPr="00C93C14">
                      <w:rPr>
                        <w:rFonts w:ascii="Calibri" w:hAnsi="Calibri"/>
                        <w:color w:val="000000"/>
                        <w:sz w:val="18"/>
                        <w:szCs w:val="18"/>
                      </w:rPr>
                      <w:t>6</w:t>
                    </w:r>
                  </w:p>
                </w:txbxContent>
              </v:textbox>
            </v:rect>
            <v:rect id="_x0000_s9587" style="position:absolute;left:8714;top:4533;width:92;height:220" filled="f" stroked="f">
              <v:textbox style="mso-next-textbox:#_x0000_s9587" inset="0,0,0,0">
                <w:txbxContent>
                  <w:p w:rsidR="001C13A7" w:rsidRPr="00C93C14" w:rsidRDefault="001C13A7" w:rsidP="000D0A1F">
                    <w:pPr>
                      <w:rPr>
                        <w:rFonts w:ascii="Calibri" w:hAnsi="Calibri"/>
                      </w:rPr>
                    </w:pPr>
                    <w:r w:rsidRPr="00C93C14">
                      <w:rPr>
                        <w:rFonts w:ascii="Calibri" w:hAnsi="Calibri"/>
                        <w:color w:val="000000"/>
                        <w:sz w:val="18"/>
                        <w:szCs w:val="18"/>
                      </w:rPr>
                      <w:t>7</w:t>
                    </w:r>
                  </w:p>
                </w:txbxContent>
              </v:textbox>
            </v:rect>
            <v:rect id="_x0000_s9588" style="position:absolute;left:498;top:6893;width:92;height:220" filled="f" stroked="f">
              <v:textbox style="mso-next-textbox:#_x0000_s9588" inset="0,0,0,0">
                <w:txbxContent>
                  <w:p w:rsidR="001C13A7" w:rsidRPr="00C93C14" w:rsidRDefault="001C13A7" w:rsidP="000D0A1F">
                    <w:pPr>
                      <w:rPr>
                        <w:rFonts w:ascii="Calibri" w:hAnsi="Calibri"/>
                      </w:rPr>
                    </w:pPr>
                    <w:r w:rsidRPr="00C93C14">
                      <w:rPr>
                        <w:rFonts w:ascii="Calibri" w:hAnsi="Calibri"/>
                        <w:color w:val="000000"/>
                        <w:sz w:val="18"/>
                        <w:szCs w:val="18"/>
                      </w:rPr>
                      <w:t>0</w:t>
                    </w:r>
                  </w:p>
                </w:txbxContent>
              </v:textbox>
            </v:rect>
            <v:rect id="_x0000_s9589" style="position:absolute;left:7967;top:1091;width:92;height:220" filled="f" stroked="f">
              <v:textbox style="mso-next-textbox:#_x0000_s9589" inset="0,0,0,0">
                <w:txbxContent>
                  <w:p w:rsidR="001C13A7" w:rsidRPr="00C93C14" w:rsidRDefault="001C13A7" w:rsidP="000D0A1F">
                    <w:pPr>
                      <w:rPr>
                        <w:rFonts w:ascii="Calibri" w:hAnsi="Calibri"/>
                      </w:rPr>
                    </w:pPr>
                    <w:r w:rsidRPr="00C93C14">
                      <w:rPr>
                        <w:rFonts w:ascii="Calibri" w:hAnsi="Calibri"/>
                        <w:color w:val="000000"/>
                        <w:sz w:val="18"/>
                        <w:szCs w:val="18"/>
                      </w:rPr>
                      <w:t>5</w:t>
                    </w:r>
                  </w:p>
                </w:txbxContent>
              </v:textbox>
            </v:rect>
            <v:rect id="_x0000_s9590" style="position:absolute;left:8053;top:1091;width:92;height:220" filled="f" stroked="f">
              <v:textbox style="mso-next-textbox:#_x0000_s9590" inset="0,0,0,0">
                <w:txbxContent>
                  <w:p w:rsidR="001C13A7" w:rsidRPr="00C93C14" w:rsidRDefault="001C13A7" w:rsidP="000D0A1F">
                    <w:pPr>
                      <w:rPr>
                        <w:rFonts w:ascii="Calibri" w:hAnsi="Calibri"/>
                      </w:rPr>
                    </w:pPr>
                    <w:r w:rsidRPr="00C93C14">
                      <w:rPr>
                        <w:rFonts w:ascii="Calibri" w:hAnsi="Calibri"/>
                        <w:color w:val="000000"/>
                        <w:sz w:val="18"/>
                        <w:szCs w:val="18"/>
                      </w:rPr>
                      <w:t>5</w:t>
                    </w:r>
                  </w:p>
                </w:txbxContent>
              </v:textbox>
            </v:rect>
            <v:rect id="_x0000_s9591" style="position:absolute;left:8144;top:1091;width:41;height:293" filled="f" stroked="f">
              <v:textbox style="mso-next-textbox:#_x0000_s9591"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9592" style="position:absolute;left:8187;top:1091;width:95;height:220" filled="f" stroked="f">
              <v:textbox style="mso-next-textbox:#_x0000_s9592" inset="0,0,0,0">
                <w:txbxContent>
                  <w:p w:rsidR="001C13A7" w:rsidRPr="00C93C14" w:rsidRDefault="001C13A7" w:rsidP="000D0A1F">
                    <w:pPr>
                      <w:rPr>
                        <w:rFonts w:ascii="Calibri" w:hAnsi="Calibri"/>
                      </w:rPr>
                    </w:pPr>
                    <w:r w:rsidRPr="00C93C14">
                      <w:rPr>
                        <w:rFonts w:ascii="Calibri" w:hAnsi="Calibri"/>
                        <w:color w:val="000000"/>
                        <w:sz w:val="18"/>
                        <w:szCs w:val="18"/>
                      </w:rPr>
                      <w:t>d</w:t>
                    </w:r>
                  </w:p>
                </w:txbxContent>
              </v:textbox>
            </v:rect>
            <v:rect id="_x0000_s9593" style="position:absolute;left:8278;top:1091;width:98;height:220" filled="f" stroked="f">
              <v:textbox style="mso-next-textbox:#_x0000_s9593" inset="0,0,0,0">
                <w:txbxContent>
                  <w:p w:rsidR="001C13A7" w:rsidRPr="00C93C14" w:rsidRDefault="001C13A7" w:rsidP="000D0A1F">
                    <w:pPr>
                      <w:rPr>
                        <w:rFonts w:ascii="Calibri" w:hAnsi="Calibri"/>
                      </w:rPr>
                    </w:pPr>
                    <w:r w:rsidRPr="00C93C14">
                      <w:rPr>
                        <w:rFonts w:ascii="Calibri" w:hAnsi="Calibri"/>
                        <w:color w:val="000000"/>
                        <w:sz w:val="18"/>
                        <w:szCs w:val="18"/>
                      </w:rPr>
                      <w:t>B</w:t>
                    </w:r>
                  </w:p>
                </w:txbxContent>
              </v:textbox>
            </v:rect>
            <v:rect id="_x0000_s9594" style="position:absolute;left:5568;top:3873;width:92;height:220" filled="f" stroked="f">
              <v:textbox style="mso-next-textbox:#_x0000_s9594" inset="0,0,0,0">
                <w:txbxContent>
                  <w:p w:rsidR="001C13A7" w:rsidRPr="00C93C14" w:rsidRDefault="001C13A7" w:rsidP="000D0A1F">
                    <w:pPr>
                      <w:rPr>
                        <w:rFonts w:ascii="Calibri" w:hAnsi="Calibri"/>
                      </w:rPr>
                    </w:pPr>
                    <w:r w:rsidRPr="00C93C14">
                      <w:rPr>
                        <w:rFonts w:ascii="Calibri" w:hAnsi="Calibri"/>
                        <w:color w:val="000000"/>
                        <w:sz w:val="18"/>
                        <w:szCs w:val="18"/>
                      </w:rPr>
                      <w:t>6</w:t>
                    </w:r>
                  </w:p>
                </w:txbxContent>
              </v:textbox>
            </v:rect>
            <v:rect id="_x0000_s9595" style="position:absolute;left:4989;top:3858;width:41;height:293" filled="f" stroked="f">
              <v:textbox style="mso-next-textbox:#_x0000_s9595"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9596" style="position:absolute;left:5702;top:3873;width:95;height:220" filled="f" stroked="f">
              <v:textbox style="mso-next-textbox:#_x0000_s9596" inset="0,0,0,0">
                <w:txbxContent>
                  <w:p w:rsidR="001C13A7" w:rsidRPr="00C93C14" w:rsidRDefault="001C13A7" w:rsidP="000D0A1F">
                    <w:pPr>
                      <w:rPr>
                        <w:rFonts w:ascii="Calibri" w:hAnsi="Calibri"/>
                      </w:rPr>
                    </w:pPr>
                    <w:r w:rsidRPr="00C93C14">
                      <w:rPr>
                        <w:rFonts w:ascii="Calibri" w:hAnsi="Calibri"/>
                        <w:color w:val="000000"/>
                        <w:sz w:val="18"/>
                        <w:szCs w:val="18"/>
                      </w:rPr>
                      <w:t>d</w:t>
                    </w:r>
                  </w:p>
                </w:txbxContent>
              </v:textbox>
            </v:rect>
            <v:rect id="_x0000_s9597" style="position:absolute;left:5809;top:3868;width:109;height:496" filled="f" stroked="f">
              <v:textbox style="mso-next-textbox:#_x0000_s9597" inset="0,0,0,0">
                <w:txbxContent>
                  <w:p w:rsidR="001C13A7" w:rsidRPr="00C93C14" w:rsidRDefault="001C13A7" w:rsidP="000D0A1F">
                    <w:pPr>
                      <w:rPr>
                        <w:rFonts w:ascii="Calibri" w:hAnsi="Calibri"/>
                      </w:rPr>
                    </w:pPr>
                    <w:r w:rsidRPr="00C93C14">
                      <w:rPr>
                        <w:rFonts w:ascii="Calibri" w:hAnsi="Calibri"/>
                        <w:color w:val="000000"/>
                        <w:sz w:val="18"/>
                        <w:szCs w:val="18"/>
                      </w:rPr>
                      <w:t>B</w:t>
                    </w:r>
                  </w:p>
                  <w:p w:rsidR="001C13A7" w:rsidRDefault="001C13A7" w:rsidP="000D0A1F"/>
                </w:txbxContent>
              </v:textbox>
            </v:rect>
            <v:rect id="_x0000_s9598" style="position:absolute;left:804;top:8215;width:92;height:220" filled="f" stroked="f">
              <v:textbox style="mso-next-textbox:#_x0000_s9598" inset="0,0,0,0">
                <w:txbxContent>
                  <w:p w:rsidR="001C13A7" w:rsidRPr="00C93C14" w:rsidRDefault="001C13A7" w:rsidP="000D0A1F">
                    <w:pPr>
                      <w:rPr>
                        <w:rFonts w:ascii="Calibri" w:hAnsi="Calibri"/>
                      </w:rPr>
                    </w:pPr>
                    <w:r w:rsidRPr="00C93C14">
                      <w:rPr>
                        <w:rFonts w:ascii="Calibri" w:hAnsi="Calibri"/>
                        <w:color w:val="000000"/>
                        <w:sz w:val="18"/>
                        <w:szCs w:val="18"/>
                      </w:rPr>
                      <w:t>0</w:t>
                    </w:r>
                  </w:p>
                </w:txbxContent>
              </v:textbox>
            </v:rect>
            <v:rect id="_x0000_s9599" style="position:absolute;left:1949;top:8215;width:92;height:220" filled="f" stroked="f">
              <v:textbox style="mso-next-textbox:#_x0000_s9599" inset="0,0,0,0">
                <w:txbxContent>
                  <w:p w:rsidR="001C13A7" w:rsidRPr="00C93C14" w:rsidRDefault="001C13A7" w:rsidP="000D0A1F">
                    <w:pPr>
                      <w:rPr>
                        <w:rFonts w:ascii="Calibri" w:hAnsi="Calibri"/>
                      </w:rPr>
                    </w:pPr>
                    <w:r w:rsidRPr="00C93C14">
                      <w:rPr>
                        <w:rFonts w:ascii="Calibri" w:hAnsi="Calibri"/>
                        <w:color w:val="000000"/>
                        <w:sz w:val="18"/>
                        <w:szCs w:val="18"/>
                      </w:rPr>
                      <w:t>1</w:t>
                    </w:r>
                  </w:p>
                </w:txbxContent>
              </v:textbox>
            </v:rect>
            <v:rect id="_x0000_s9600" style="position:absolute;left:3074;top:8215;width:92;height:220" filled="f" stroked="f">
              <v:textbox style="mso-next-textbox:#_x0000_s9600" inset="0,0,0,0">
                <w:txbxContent>
                  <w:p w:rsidR="001C13A7" w:rsidRPr="00C93C14" w:rsidRDefault="001C13A7" w:rsidP="000D0A1F">
                    <w:pPr>
                      <w:rPr>
                        <w:rFonts w:ascii="Calibri" w:hAnsi="Calibri"/>
                      </w:rPr>
                    </w:pPr>
                    <w:r w:rsidRPr="00C93C14">
                      <w:rPr>
                        <w:rFonts w:ascii="Calibri" w:hAnsi="Calibri"/>
                        <w:color w:val="000000"/>
                        <w:sz w:val="18"/>
                        <w:szCs w:val="18"/>
                      </w:rPr>
                      <w:t>2</w:t>
                    </w:r>
                  </w:p>
                </w:txbxContent>
              </v:textbox>
            </v:rect>
            <v:rect id="_x0000_s9601" style="position:absolute;left:4199;top:8215;width:92;height:220" filled="f" stroked="f">
              <v:textbox style="mso-next-textbox:#_x0000_s9601" inset="0,0,0,0">
                <w:txbxContent>
                  <w:p w:rsidR="001C13A7" w:rsidRPr="00C93C14" w:rsidRDefault="001C13A7" w:rsidP="000D0A1F">
                    <w:pPr>
                      <w:rPr>
                        <w:rFonts w:ascii="Calibri" w:hAnsi="Calibri"/>
                      </w:rPr>
                    </w:pPr>
                    <w:r w:rsidRPr="00C93C14">
                      <w:rPr>
                        <w:rFonts w:ascii="Calibri" w:hAnsi="Calibri"/>
                        <w:color w:val="000000"/>
                        <w:sz w:val="18"/>
                        <w:szCs w:val="18"/>
                      </w:rPr>
                      <w:t>3</w:t>
                    </w:r>
                  </w:p>
                </w:txbxContent>
              </v:textbox>
            </v:rect>
            <v:rect id="_x0000_s9602" style="position:absolute;left:546;top:1489;width:92;height:220" filled="f" stroked="f">
              <v:textbox style="mso-next-textbox:#_x0000_s9602" inset="0,0,0,0">
                <w:txbxContent>
                  <w:p w:rsidR="001C13A7" w:rsidRPr="00C93C14" w:rsidRDefault="001C13A7" w:rsidP="000D0A1F">
                    <w:pPr>
                      <w:rPr>
                        <w:rFonts w:ascii="Calibri" w:hAnsi="Calibri"/>
                      </w:rPr>
                    </w:pPr>
                    <w:r w:rsidRPr="00C93C14">
                      <w:rPr>
                        <w:rFonts w:ascii="Calibri" w:hAnsi="Calibri"/>
                        <w:color w:val="000000"/>
                        <w:sz w:val="18"/>
                        <w:szCs w:val="18"/>
                      </w:rPr>
                      <w:t>5</w:t>
                    </w:r>
                  </w:p>
                </w:txbxContent>
              </v:textbox>
            </v:rect>
            <v:rect id="_x0000_s9603" style="position:absolute;left:637;top:1489;width:92;height:220" filled="f" stroked="f">
              <v:textbox style="mso-next-textbox:#_x0000_s9603" inset="0,0,0,0">
                <w:txbxContent>
                  <w:p w:rsidR="001C13A7" w:rsidRPr="00C93C14" w:rsidRDefault="001C13A7" w:rsidP="000D0A1F">
                    <w:pPr>
                      <w:rPr>
                        <w:rFonts w:ascii="Calibri" w:hAnsi="Calibri"/>
                      </w:rPr>
                    </w:pPr>
                    <w:r w:rsidRPr="00C93C14">
                      <w:rPr>
                        <w:rFonts w:ascii="Calibri" w:hAnsi="Calibri"/>
                        <w:color w:val="000000"/>
                        <w:sz w:val="18"/>
                        <w:szCs w:val="18"/>
                      </w:rPr>
                      <w:t>0</w:t>
                    </w:r>
                  </w:p>
                </w:txbxContent>
              </v:textbox>
            </v:rect>
            <v:rect id="_x0000_s9604" style="position:absolute;left:546;top:2054;width:92;height:220" filled="f" stroked="f">
              <v:textbox style="mso-next-textbox:#_x0000_s9604" inset="0,0,0,0">
                <w:txbxContent>
                  <w:p w:rsidR="001C13A7" w:rsidRPr="00C93C14" w:rsidRDefault="001C13A7" w:rsidP="000D0A1F">
                    <w:pPr>
                      <w:rPr>
                        <w:rFonts w:ascii="Calibri" w:hAnsi="Calibri"/>
                      </w:rPr>
                    </w:pPr>
                    <w:r w:rsidRPr="00C93C14">
                      <w:rPr>
                        <w:rFonts w:ascii="Calibri" w:hAnsi="Calibri"/>
                        <w:color w:val="000000"/>
                        <w:sz w:val="18"/>
                        <w:szCs w:val="18"/>
                      </w:rPr>
                      <w:t>4</w:t>
                    </w:r>
                  </w:p>
                </w:txbxContent>
              </v:textbox>
            </v:rect>
            <v:rect id="_x0000_s9605" style="position:absolute;left:637;top:2054;width:92;height:220" filled="f" stroked="f">
              <v:textbox style="mso-next-textbox:#_x0000_s9605" inset="0,0,0,0">
                <w:txbxContent>
                  <w:p w:rsidR="001C13A7" w:rsidRPr="00C93C14" w:rsidRDefault="001C13A7" w:rsidP="000D0A1F">
                    <w:pPr>
                      <w:rPr>
                        <w:rFonts w:ascii="Calibri" w:hAnsi="Calibri"/>
                      </w:rPr>
                    </w:pPr>
                    <w:r w:rsidRPr="00C93C14">
                      <w:rPr>
                        <w:rFonts w:ascii="Calibri" w:hAnsi="Calibri"/>
                        <w:color w:val="000000"/>
                        <w:sz w:val="18"/>
                        <w:szCs w:val="18"/>
                      </w:rPr>
                      <w:t>0</w:t>
                    </w:r>
                  </w:p>
                </w:txbxContent>
              </v:textbox>
            </v:rect>
            <v:rect id="_x0000_s9606" style="position:absolute;left:546;top:2619;width:92;height:220" filled="f" stroked="f">
              <v:textbox style="mso-next-textbox:#_x0000_s9606" inset="0,0,0,0">
                <w:txbxContent>
                  <w:p w:rsidR="001C13A7" w:rsidRPr="00C93C14" w:rsidRDefault="001C13A7" w:rsidP="000D0A1F">
                    <w:pPr>
                      <w:rPr>
                        <w:rFonts w:ascii="Calibri" w:hAnsi="Calibri"/>
                      </w:rPr>
                    </w:pPr>
                    <w:r w:rsidRPr="00C93C14">
                      <w:rPr>
                        <w:rFonts w:ascii="Calibri" w:hAnsi="Calibri"/>
                        <w:color w:val="000000"/>
                        <w:sz w:val="18"/>
                        <w:szCs w:val="18"/>
                      </w:rPr>
                      <w:t>3</w:t>
                    </w:r>
                  </w:p>
                </w:txbxContent>
              </v:textbox>
            </v:rect>
            <v:rect id="_x0000_s9607" style="position:absolute;left:637;top:2619;width:92;height:220" filled="f" stroked="f">
              <v:textbox style="mso-next-textbox:#_x0000_s9607" inset="0,0,0,0">
                <w:txbxContent>
                  <w:p w:rsidR="001C13A7" w:rsidRPr="00C93C14" w:rsidRDefault="001C13A7" w:rsidP="000D0A1F">
                    <w:pPr>
                      <w:rPr>
                        <w:rFonts w:ascii="Calibri" w:hAnsi="Calibri"/>
                      </w:rPr>
                    </w:pPr>
                    <w:r w:rsidRPr="00C93C14">
                      <w:rPr>
                        <w:rFonts w:ascii="Calibri" w:hAnsi="Calibri"/>
                        <w:color w:val="000000"/>
                        <w:sz w:val="18"/>
                        <w:szCs w:val="18"/>
                      </w:rPr>
                      <w:t>0</w:t>
                    </w:r>
                  </w:p>
                </w:txbxContent>
              </v:textbox>
            </v:rect>
            <v:rect id="_x0000_s9608" style="position:absolute;left:546;top:3188;width:92;height:220" filled="f" stroked="f">
              <v:textbox style="mso-next-textbox:#_x0000_s9608" inset="0,0,0,0">
                <w:txbxContent>
                  <w:p w:rsidR="001C13A7" w:rsidRPr="00C93C14" w:rsidRDefault="001C13A7" w:rsidP="000D0A1F">
                    <w:pPr>
                      <w:rPr>
                        <w:rFonts w:ascii="Calibri" w:hAnsi="Calibri"/>
                      </w:rPr>
                    </w:pPr>
                    <w:r w:rsidRPr="00C93C14">
                      <w:rPr>
                        <w:rFonts w:ascii="Calibri" w:hAnsi="Calibri"/>
                        <w:color w:val="000000"/>
                        <w:sz w:val="18"/>
                        <w:szCs w:val="18"/>
                      </w:rPr>
                      <w:t>2</w:t>
                    </w:r>
                  </w:p>
                </w:txbxContent>
              </v:textbox>
            </v:rect>
            <v:rect id="_x0000_s9609" style="position:absolute;left:637;top:3188;width:92;height:220" filled="f" stroked="f">
              <v:textbox style="mso-next-textbox:#_x0000_s9609" inset="0,0,0,0">
                <w:txbxContent>
                  <w:p w:rsidR="001C13A7" w:rsidRPr="00C93C14" w:rsidRDefault="001C13A7" w:rsidP="000D0A1F">
                    <w:pPr>
                      <w:rPr>
                        <w:rFonts w:ascii="Calibri" w:hAnsi="Calibri"/>
                      </w:rPr>
                    </w:pPr>
                    <w:r w:rsidRPr="00C93C14">
                      <w:rPr>
                        <w:rFonts w:ascii="Calibri" w:hAnsi="Calibri"/>
                        <w:color w:val="000000"/>
                        <w:sz w:val="18"/>
                        <w:szCs w:val="18"/>
                      </w:rPr>
                      <w:t>0</w:t>
                    </w:r>
                  </w:p>
                </w:txbxContent>
              </v:textbox>
            </v:rect>
            <v:rect id="_x0000_s9610" style="position:absolute;left:546;top:3753;width:92;height:220" filled="f" stroked="f">
              <v:textbox style="mso-next-textbox:#_x0000_s9610" inset="0,0,0,0">
                <w:txbxContent>
                  <w:p w:rsidR="001C13A7" w:rsidRPr="00C93C14" w:rsidRDefault="001C13A7" w:rsidP="000D0A1F">
                    <w:pPr>
                      <w:rPr>
                        <w:rFonts w:ascii="Calibri" w:hAnsi="Calibri"/>
                      </w:rPr>
                    </w:pPr>
                    <w:r w:rsidRPr="00C93C14">
                      <w:rPr>
                        <w:rFonts w:ascii="Calibri" w:hAnsi="Calibri"/>
                        <w:color w:val="000000"/>
                        <w:sz w:val="18"/>
                        <w:szCs w:val="18"/>
                      </w:rPr>
                      <w:t>1</w:t>
                    </w:r>
                  </w:p>
                </w:txbxContent>
              </v:textbox>
            </v:rect>
            <v:rect id="_x0000_s9611" style="position:absolute;left:637;top:3753;width:92;height:220" filled="f" stroked="f">
              <v:textbox style="mso-next-textbox:#_x0000_s9611" inset="0,0,0,0">
                <w:txbxContent>
                  <w:p w:rsidR="001C13A7" w:rsidRPr="00C93C14" w:rsidRDefault="001C13A7" w:rsidP="000D0A1F">
                    <w:pPr>
                      <w:rPr>
                        <w:rFonts w:ascii="Calibri" w:hAnsi="Calibri"/>
                      </w:rPr>
                    </w:pPr>
                    <w:r w:rsidRPr="00C93C14">
                      <w:rPr>
                        <w:rFonts w:ascii="Calibri" w:hAnsi="Calibri"/>
                        <w:color w:val="000000"/>
                        <w:sz w:val="18"/>
                        <w:szCs w:val="18"/>
                      </w:rPr>
                      <w:t>0</w:t>
                    </w:r>
                  </w:p>
                </w:txbxContent>
              </v:textbox>
            </v:rect>
            <v:rect id="_x0000_s9612" style="position:absolute;left:637;top:4318;width:92;height:220" filled="f" stroked="f">
              <v:textbox style="mso-next-textbox:#_x0000_s9612" inset="0,0,0,0">
                <w:txbxContent>
                  <w:p w:rsidR="001C13A7" w:rsidRPr="00C93C14" w:rsidRDefault="001C13A7" w:rsidP="000D0A1F">
                    <w:pPr>
                      <w:rPr>
                        <w:rFonts w:ascii="Calibri" w:hAnsi="Calibri"/>
                      </w:rPr>
                    </w:pPr>
                    <w:r w:rsidRPr="00C93C14">
                      <w:rPr>
                        <w:rFonts w:ascii="Calibri" w:hAnsi="Calibri"/>
                        <w:color w:val="000000"/>
                        <w:sz w:val="18"/>
                        <w:szCs w:val="18"/>
                      </w:rPr>
                      <w:t>0</w:t>
                    </w:r>
                  </w:p>
                </w:txbxContent>
              </v:textbox>
            </v:rect>
            <v:rect id="_x0000_s9613" style="position:absolute;left:546;top:919;width:92;height:220" filled="f" stroked="f">
              <v:textbox style="mso-next-textbox:#_x0000_s9613" inset="0,0,0,0">
                <w:txbxContent>
                  <w:p w:rsidR="001C13A7" w:rsidRPr="00C93C14" w:rsidRDefault="001C13A7" w:rsidP="000D0A1F">
                    <w:pPr>
                      <w:rPr>
                        <w:rFonts w:ascii="Calibri" w:hAnsi="Calibri"/>
                      </w:rPr>
                    </w:pPr>
                    <w:r w:rsidRPr="00C93C14">
                      <w:rPr>
                        <w:rFonts w:ascii="Calibri" w:hAnsi="Calibri"/>
                        <w:color w:val="000000"/>
                        <w:sz w:val="18"/>
                        <w:szCs w:val="18"/>
                      </w:rPr>
                      <w:t>6</w:t>
                    </w:r>
                  </w:p>
                </w:txbxContent>
              </v:textbox>
            </v:rect>
            <v:rect id="_x0000_s9614" style="position:absolute;left:637;top:919;width:92;height:220" filled="f" stroked="f">
              <v:textbox style="mso-next-textbox:#_x0000_s9614" inset="0,0,0,0">
                <w:txbxContent>
                  <w:p w:rsidR="001C13A7" w:rsidRPr="00C93C14" w:rsidRDefault="001C13A7" w:rsidP="000D0A1F">
                    <w:pPr>
                      <w:rPr>
                        <w:rFonts w:ascii="Calibri" w:hAnsi="Calibri"/>
                      </w:rPr>
                    </w:pPr>
                    <w:r w:rsidRPr="00C93C14">
                      <w:rPr>
                        <w:rFonts w:ascii="Calibri" w:hAnsi="Calibri"/>
                        <w:color w:val="000000"/>
                        <w:sz w:val="18"/>
                        <w:szCs w:val="18"/>
                      </w:rPr>
                      <w:t>0</w:t>
                    </w:r>
                  </w:p>
                </w:txbxContent>
              </v:textbox>
            </v:rect>
            <v:rect id="_x0000_s9615" style="position:absolute;left:3801;top:8516;width:92;height:220" filled="f" stroked="f">
              <v:textbox style="mso-next-textbox:#_x0000_s9615" inset="0,0,0,0">
                <w:txbxContent>
                  <w:p w:rsidR="001C13A7" w:rsidRPr="00C93C14" w:rsidRDefault="001C13A7" w:rsidP="000D0A1F">
                    <w:pPr>
                      <w:rPr>
                        <w:rFonts w:ascii="Calibri" w:hAnsi="Calibri"/>
                      </w:rPr>
                    </w:pPr>
                    <w:r w:rsidRPr="00C93C14">
                      <w:rPr>
                        <w:rFonts w:ascii="Calibri" w:hAnsi="Calibri"/>
                        <w:color w:val="000000"/>
                        <w:sz w:val="18"/>
                        <w:szCs w:val="18"/>
                      </w:rPr>
                      <w:t>2</w:t>
                    </w:r>
                  </w:p>
                </w:txbxContent>
              </v:textbox>
            </v:rect>
            <v:rect id="_x0000_s9616" style="position:absolute;left:3892;top:8516;width:46;height:220" filled="f" stroked="f">
              <v:textbox style="mso-next-textbox:#_x0000_s9616"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9617" style="position:absolute;left:3936;top:8516;width:92;height:220" filled="f" stroked="f">
              <v:textbox style="mso-next-textbox:#_x0000_s9617" inset="0,0,0,0">
                <w:txbxContent>
                  <w:p w:rsidR="001C13A7" w:rsidRPr="00C93C14" w:rsidRDefault="001C13A7" w:rsidP="000D0A1F">
                    <w:pPr>
                      <w:rPr>
                        <w:rFonts w:ascii="Calibri" w:hAnsi="Calibri"/>
                      </w:rPr>
                    </w:pPr>
                    <w:r w:rsidRPr="00C93C14">
                      <w:rPr>
                        <w:rFonts w:ascii="Calibri" w:hAnsi="Calibri"/>
                        <w:color w:val="000000"/>
                        <w:sz w:val="18"/>
                        <w:szCs w:val="18"/>
                      </w:rPr>
                      <w:t>7</w:t>
                    </w:r>
                  </w:p>
                </w:txbxContent>
              </v:textbox>
            </v:rect>
            <v:rect id="_x0000_s9618" style="position:absolute;left:4022;top:8516;width:92;height:220" filled="f" stroked="f">
              <v:textbox style="mso-next-textbox:#_x0000_s9618" inset="0,0,0,0">
                <w:txbxContent>
                  <w:p w:rsidR="001C13A7" w:rsidRPr="00C93C14" w:rsidRDefault="001C13A7" w:rsidP="000D0A1F">
                    <w:pPr>
                      <w:rPr>
                        <w:rFonts w:ascii="Calibri" w:hAnsi="Calibri"/>
                      </w:rPr>
                    </w:pPr>
                    <w:r w:rsidRPr="00C93C14">
                      <w:rPr>
                        <w:rFonts w:ascii="Calibri" w:hAnsi="Calibri"/>
                        <w:color w:val="000000"/>
                        <w:sz w:val="18"/>
                        <w:szCs w:val="18"/>
                      </w:rPr>
                      <w:t>5</w:t>
                    </w:r>
                  </w:p>
                </w:txbxContent>
              </v:textbox>
            </v:rect>
            <v:rect id="_x0000_s9619" style="position:absolute;left:503;top:5740;width:92;height:220" filled="f" stroked="f">
              <v:textbox style="mso-next-textbox:#_x0000_s9619" inset="0,0,0,0">
                <w:txbxContent>
                  <w:p w:rsidR="001C13A7" w:rsidRPr="00C93C14" w:rsidRDefault="001C13A7" w:rsidP="000D0A1F">
                    <w:pPr>
                      <w:rPr>
                        <w:rFonts w:ascii="Calibri" w:hAnsi="Calibri"/>
                      </w:rPr>
                    </w:pPr>
                    <w:r w:rsidRPr="00C93C14">
                      <w:rPr>
                        <w:rFonts w:ascii="Calibri" w:hAnsi="Calibri"/>
                        <w:color w:val="000000"/>
                        <w:sz w:val="18"/>
                        <w:szCs w:val="18"/>
                      </w:rPr>
                      <w:t>0</w:t>
                    </w:r>
                  </w:p>
                </w:txbxContent>
              </v:textbox>
            </v:rect>
            <v:rect id="_x0000_s9620" style="position:absolute;left:589;top:5740;width:46;height:220" filled="f" stroked="f">
              <v:textbox style="mso-next-textbox:#_x0000_s9620"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9621" style="position:absolute;left:637;top:5740;width:92;height:220" filled="f" stroked="f">
              <v:textbox style="mso-next-textbox:#_x0000_s9621" inset="0,0,0,0">
                <w:txbxContent>
                  <w:p w:rsidR="001C13A7" w:rsidRPr="00C93C14" w:rsidRDefault="001C13A7" w:rsidP="000D0A1F">
                    <w:pPr>
                      <w:rPr>
                        <w:rFonts w:ascii="Calibri" w:hAnsi="Calibri"/>
                      </w:rPr>
                    </w:pPr>
                    <w:r w:rsidRPr="00C93C14">
                      <w:rPr>
                        <w:rFonts w:ascii="Calibri" w:hAnsi="Calibri"/>
                        <w:color w:val="000000"/>
                        <w:sz w:val="18"/>
                        <w:szCs w:val="18"/>
                      </w:rPr>
                      <w:t>1</w:t>
                    </w:r>
                  </w:p>
                </w:txbxContent>
              </v:textbox>
            </v:rect>
            <v:rect id="_x0000_s9622" style="position:absolute;left:503;top:6305;width:92;height:220" filled="f" stroked="f">
              <v:textbox style="mso-next-textbox:#_x0000_s9622" inset="0,0,0,0">
                <w:txbxContent>
                  <w:p w:rsidR="001C13A7" w:rsidRPr="00C93C14" w:rsidRDefault="001C13A7" w:rsidP="000D0A1F">
                    <w:pPr>
                      <w:rPr>
                        <w:rFonts w:ascii="Calibri" w:hAnsi="Calibri"/>
                      </w:rPr>
                    </w:pPr>
                    <w:r w:rsidRPr="00C93C14">
                      <w:rPr>
                        <w:rFonts w:ascii="Calibri" w:hAnsi="Calibri"/>
                        <w:color w:val="000000"/>
                        <w:sz w:val="18"/>
                        <w:szCs w:val="18"/>
                      </w:rPr>
                      <w:t>0</w:t>
                    </w:r>
                  </w:p>
                </w:txbxContent>
              </v:textbox>
            </v:rect>
            <v:rect id="_x0000_s9623" style="position:absolute;left:589;top:6305;width:46;height:220" filled="f" stroked="f">
              <v:textbox style="mso-next-textbox:#_x0000_s9623"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9624" style="position:absolute;left:637;top:6305;width:92;height:220" filled="f" stroked="f">
              <v:textbox style="mso-next-textbox:#_x0000_s9624" inset="0,0,0,0">
                <w:txbxContent>
                  <w:p w:rsidR="001C13A7" w:rsidRPr="00C93C14" w:rsidRDefault="001C13A7" w:rsidP="000D0A1F">
                    <w:pPr>
                      <w:rPr>
                        <w:rFonts w:ascii="Calibri" w:hAnsi="Calibri"/>
                      </w:rPr>
                    </w:pPr>
                    <w:r w:rsidRPr="00C93C14">
                      <w:rPr>
                        <w:rFonts w:ascii="Calibri" w:hAnsi="Calibri"/>
                        <w:color w:val="000000"/>
                        <w:sz w:val="18"/>
                        <w:szCs w:val="18"/>
                      </w:rPr>
                      <w:t>5</w:t>
                    </w:r>
                  </w:p>
                </w:txbxContent>
              </v:textbox>
            </v:rect>
            <v:rect id="_x0000_s9625" style="position:absolute;left:364;top:7439;width:90;height:220" filled="f" stroked="f">
              <v:textbox style="mso-next-textbox:#_x0000_s9625"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9626" style="position:absolute;left:455;top:7439;width:41;height:293" filled="f" stroked="f">
              <v:textbox style="mso-next-textbox:#_x0000_s9626"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9627" style="position:absolute;left:498;top:7439;width:92;height:340;mso-wrap-style:none" filled="f" stroked="f">
              <v:textbox style="mso-next-textbox:#_x0000_s962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0</w:t>
                    </w:r>
                  </w:p>
                </w:txbxContent>
              </v:textbox>
            </v:rect>
            <v:rect id="_x0000_s9628" style="position:absolute;left:589;top:7439;width:46;height:340;mso-wrap-style:none" filled="f" stroked="f">
              <v:textbox style="mso-next-textbox:#_x0000_s962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9629" style="position:absolute;left:637;top:7439;width:92;height:340;mso-wrap-style:none" filled="f" stroked="f">
              <v:textbox style="mso-next-textbox:#_x0000_s962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5</w:t>
                    </w:r>
                  </w:p>
                </w:txbxContent>
              </v:textbox>
            </v:rect>
            <v:rect id="_x0000_s9630" style="position:absolute;left:364;top:8009;width:90;height:340;mso-wrap-style:none" filled="f" stroked="f">
              <v:textbox style="mso-next-textbox:#_x0000_s963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9631" style="position:absolute;left:455;top:8009;width:41;height:413;mso-wrap-style:none" filled="f" stroked="f">
              <v:textbox style="mso-next-textbox:#_x0000_s963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9632" style="position:absolute;left:498;top:8009;width:92;height:340;mso-wrap-style:none" filled="f" stroked="f">
              <v:textbox style="mso-next-textbox:#_x0000_s963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0</w:t>
                    </w:r>
                  </w:p>
                </w:txbxContent>
              </v:textbox>
            </v:rect>
            <v:rect id="_x0000_s9633" style="position:absolute;left:589;top:8009;width:46;height:340;mso-wrap-style:none" filled="f" stroked="f">
              <v:textbox style="mso-next-textbox:#_x0000_s963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9634" style="position:absolute;left:637;top:8009;width:92;height:340;mso-wrap-style:none" filled="f" stroked="f">
              <v:textbox style="mso-next-textbox:#_x0000_s963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1</w:t>
                    </w:r>
                  </w:p>
                </w:txbxContent>
              </v:textbox>
            </v:rect>
            <v:rect id="_x0000_s9635" style="position:absolute;left:17;top:2890;width:396;height:109;rotation:270;mso-wrap-style:none" filled="f" stroked="f">
              <v:textbox style="mso-next-textbox:#_x0000_s9635;mso-fit-shape-to-text:t" inset="0,0,0,0">
                <w:txbxContent>
                  <w:p w:rsidR="001C13A7" w:rsidRPr="00C93C14" w:rsidRDefault="001C13A7" w:rsidP="000D0A1F"/>
                </w:txbxContent>
              </v:textbox>
            </v:rect>
            <v:rect id="_x0000_s9636" style="position:absolute;left:18;top:2794;width:396;height:109;rotation:270;mso-wrap-style:none" filled="f" stroked="f">
              <v:textbox style="mso-next-textbox:#_x0000_s9636;mso-fit-shape-to-text:t" inset="0,0,0,0">
                <w:txbxContent>
                  <w:p w:rsidR="001C13A7" w:rsidRPr="00C93C14" w:rsidRDefault="001C13A7" w:rsidP="000D0A1F"/>
                </w:txbxContent>
              </v:textbox>
            </v:rect>
            <v:rect id="_x0000_s9637" style="position:absolute;left:135;top:2560;width:254;height:198;rotation:270;mso-wrap-style:none" filled="f" stroked="f">
              <v:textbox style="mso-next-textbox:#_x0000_s9637" inset="0,0,0,0">
                <w:txbxContent>
                  <w:p w:rsidR="001C13A7" w:rsidRPr="00C93C14" w:rsidRDefault="001C13A7" w:rsidP="000D0A1F">
                    <w:pPr>
                      <w:rPr>
                        <w:rFonts w:ascii="Calibri" w:hAnsi="Calibri"/>
                        <w:b/>
                        <w:sz w:val="18"/>
                        <w:szCs w:val="18"/>
                      </w:rPr>
                    </w:pPr>
                    <w:r w:rsidRPr="00C93C14">
                      <w:rPr>
                        <w:rFonts w:ascii="Calibri" w:hAnsi="Calibri"/>
                        <w:b/>
                        <w:color w:val="000000"/>
                        <w:sz w:val="18"/>
                        <w:szCs w:val="18"/>
                      </w:rPr>
                      <w:t>dB</w:t>
                    </w:r>
                  </w:p>
                </w:txbxContent>
              </v:textbox>
            </v:rect>
            <v:rect id="_x0000_s9638" style="position:absolute;left:4453;top:5074;width:83;height:340;mso-wrap-style:none" filled="f" stroked="f">
              <v:textbox style="mso-next-textbox:#_x0000_s963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F</w:t>
                    </w:r>
                  </w:p>
                </w:txbxContent>
              </v:textbox>
            </v:rect>
            <v:rect id="_x0000_s9639" style="position:absolute;left:4548;top:5074;width:63;height:340;mso-wrap-style:none" filled="f" stroked="f">
              <v:textbox style="mso-next-textbox:#_x0000_s963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9640" style="position:absolute;left:4620;top:5074;width:90;height:340;mso-wrap-style:none" filled="f" stroked="f">
              <v:textbox style="mso-next-textbox:#_x0000_s964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9641" style="position:absolute;left:4702;top:5074;width:95;height:340;mso-wrap-style:none" filled="f" stroked="f">
              <v:textbox style="mso-next-textbox:#_x0000_s964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q</w:t>
                    </w:r>
                  </w:p>
                </w:txbxContent>
              </v:textbox>
            </v:rect>
            <v:rect id="_x0000_s9642" style="position:absolute;left:4793;top:5074;width:95;height:340;mso-wrap-style:none" filled="f" stroked="f">
              <v:textbox style="mso-next-textbox:#_x0000_s964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u</w:t>
                    </w:r>
                  </w:p>
                </w:txbxContent>
              </v:textbox>
            </v:rect>
            <v:rect id="_x0000_s9643" style="position:absolute;left:4883;top:5074;width:90;height:340;mso-wrap-style:none" filled="f" stroked="f">
              <v:textbox style="mso-next-textbox:#_x0000_s964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9644" style="position:absolute;left:4965;top:5074;width:95;height:340;mso-wrap-style:none" filled="f" stroked="f">
              <v:textbox style="mso-next-textbox:#_x0000_s964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9645" style="position:absolute;left:5056;top:5074;width:77;height:340;mso-wrap-style:none" filled="f" stroked="f">
              <v:textbox style="mso-next-textbox:#_x0000_s964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9646" style="position:absolute;left:5132;top:5074;width:82;height:340;mso-wrap-style:none" filled="f" stroked="f">
              <v:textbox style="mso-next-textbox:#_x0000_s964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y</w:t>
                    </w:r>
                  </w:p>
                </w:txbxContent>
              </v:textbox>
            </v:rect>
            <v:rect id="_x0000_s9647" style="position:absolute;left:5209;top:5074;width:41;height:413;mso-wrap-style:none" filled="f" stroked="f">
              <v:textbox style="mso-next-textbox:#_x0000_s964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9648" style="position:absolute;left:5257;top:5074;width:55;height:340;mso-wrap-style:none" filled="f" stroked="f">
              <v:textbox style="mso-next-textbox:#_x0000_s964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9649" style="position:absolute;left:5319;top:5074;width:154;height:340;mso-wrap-style:none" filled="f" stroked="f">
              <v:textbox style="mso-next-textbox:#_x0000_s964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M</w:t>
                    </w:r>
                  </w:p>
                </w:txbxContent>
              </v:textbox>
            </v:rect>
            <v:rect id="_x0000_s9650" style="position:absolute;left:5487;top:5074;width:113;height:340;mso-wrap-style:none" filled="f" stroked="f">
              <v:textbox style="mso-next-textbox:#_x0000_s965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H</w:t>
                    </w:r>
                  </w:p>
                </w:txbxContent>
              </v:textbox>
            </v:rect>
            <v:rect id="_x0000_s9651" style="position:absolute;left:5611;top:5074;width:72;height:340;mso-wrap-style:none" filled="f" stroked="f">
              <v:textbox style="mso-next-textbox:#_x0000_s965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z</w:t>
                    </w:r>
                  </w:p>
                </w:txbxContent>
              </v:textbox>
            </v:rect>
            <v:rect id="_x0000_s9652" style="position:absolute;left:5688;top:5074;width:55;height:340;mso-wrap-style:none" filled="f" stroked="f">
              <v:textbox style="mso-next-textbox:#_x0000_s965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9653" style="position:absolute;left:3141;top:5414;width:87;height:340;mso-wrap-style:none" filled="f" stroked="f">
              <v:textbox style="mso-next-textbox:#_x0000_s965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9654" style="position:absolute;left:3217;top:5414;width:55;height:340;mso-wrap-style:none" filled="f" stroked="f">
              <v:textbox style="mso-next-textbox:#_x0000_s965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9655" style="position:absolute;left:3280;top:5414;width:41;height:413;mso-wrap-style:none" filled="f" stroked="f">
              <v:textbox style="mso-next-textbox:#_x0000_s965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9656" style="position:absolute;left:3327;top:5414;width:88;height:340;mso-wrap-style:none" filled="f" stroked="f">
              <v:textbox style="mso-next-textbox:#_x0000_s965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9657" style="position:absolute;left:3447;top:5414;width:90;height:340;mso-wrap-style:none" filled="f" stroked="f">
              <v:textbox style="mso-next-textbox:#_x0000_s965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9658" style="position:absolute;left:3524;top:5414;width:144;height:340;mso-wrap-style:none" filled="f" stroked="f">
              <v:textbox style="mso-next-textbox:#_x0000_s965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m</w:t>
                    </w:r>
                  </w:p>
                </w:txbxContent>
              </v:textbox>
            </v:rect>
            <v:rect id="_x0000_s9659" style="position:absolute;left:3663;top:5414;width:95;height:340;mso-wrap-style:none" filled="f" stroked="f">
              <v:textbox style="mso-next-textbox:#_x0000_s965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p</w:t>
                    </w:r>
                  </w:p>
                </w:txbxContent>
              </v:textbox>
            </v:rect>
            <v:rect id="_x0000_s9660" style="position:absolute;left:3758;top:5414;width:42;height:340;mso-wrap-style:none" filled="f" stroked="f">
              <v:textbox style="mso-next-textbox:#_x0000_s966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9661" style="position:absolute;left:3806;top:5414;width:87;height:340;mso-wrap-style:none" filled="f" stroked="f">
              <v:textbox style="mso-next-textbox:#_x0000_s966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9662" style="position:absolute;left:3892;top:5414;width:61;height:340;mso-wrap-style:none" filled="f" stroked="f">
              <v:textbox style="mso-next-textbox:#_x0000_s966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9663" style="position:absolute;left:3945;top:5414;width:90;height:340;mso-wrap-style:none" filled="f" stroked="f">
              <v:textbox style="mso-next-textbox:#_x0000_s966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9664" style="position:absolute;left:4022;top:5414;width:41;height:413;mso-wrap-style:none" filled="f" stroked="f">
              <v:textbox style="mso-next-textbox:#_x0000_s966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9665" style="position:absolute;left:4079;top:5414;width:55;height:340;mso-wrap-style:none" filled="f" stroked="f">
              <v:textbox style="mso-next-textbox:#_x0000_s966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f</w:t>
                    </w:r>
                  </w:p>
                </w:txbxContent>
              </v:textbox>
            </v:rect>
            <v:rect id="_x0000_s9666" style="position:absolute;left:4127;top:5414;width:95;height:340;mso-wrap-style:none" filled="f" stroked="f">
              <v:textbox style="mso-next-textbox:#_x0000_s966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9667" style="position:absolute;left:4218;top:5414;width:63;height:340;mso-wrap-style:none" filled="f" stroked="f">
              <v:textbox style="mso-next-textbox:#_x0000_s966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9668" style="position:absolute;left:4280;top:5414;width:41;height:413;mso-wrap-style:none" filled="f" stroked="f">
              <v:textbox style="mso-next-textbox:#_x0000_s966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9669" style="position:absolute;left:4328;top:5414;width:42;height:340;mso-wrap-style:none" filled="f" stroked="f">
              <v:textbox style="mso-next-textbox:#_x0000_s966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9670" style="position:absolute;left:4376;top:5414;width:95;height:340;mso-wrap-style:none" filled="f" stroked="f">
              <v:textbox style="mso-next-textbox:#_x0000_s967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9671" style="position:absolute;left:4467;top:5414;width:71;height:340;mso-wrap-style:none" filled="f" stroked="f">
              <v:textbox style="mso-next-textbox:#_x0000_s967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9672" style="position:absolute;left:4544;top:5414;width:90;height:340;mso-wrap-style:none" filled="f" stroked="f">
              <v:textbox style="mso-next-textbox:#_x0000_s967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9673" style="position:absolute;left:4625;top:5414;width:63;height:340;mso-wrap-style:none" filled="f" stroked="f">
              <v:textbox style="mso-next-textbox:#_x0000_s967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9674" style="position:absolute;left:4687;top:5414;width:61;height:340;mso-wrap-style:none" filled="f" stroked="f">
              <v:textbox style="mso-next-textbox:#_x0000_s967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9675" style="position:absolute;left:4745;top:5414;width:42;height:340;mso-wrap-style:none" filled="f" stroked="f">
              <v:textbox style="mso-next-textbox:#_x0000_s967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9676" style="position:absolute;left:4793;top:5414;width:95;height:340;mso-wrap-style:none" filled="f" stroked="f">
              <v:textbox style="mso-next-textbox:#_x0000_s967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9677" style="position:absolute;left:4883;top:5414;width:95;height:340;mso-wrap-style:none" filled="f" stroked="f">
              <v:textbox style="mso-next-textbox:#_x0000_s967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9678" style="position:absolute;left:4965;top:5414;width:41;height:413;mso-wrap-style:none" filled="f" stroked="f">
              <v:textbox style="mso-next-textbox:#_x0000_s967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9679" style="position:absolute;left:5022;top:5414;width:42;height:340;mso-wrap-style:none" filled="f" stroked="f">
              <v:textbox style="mso-next-textbox:#_x0000_s967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9680" style="position:absolute;left:5070;top:5414;width:95;height:340;mso-wrap-style:none" filled="f" stroked="f">
              <v:textbox style="mso-next-textbox:#_x0000_s968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9681" style="position:absolute;left:5161;top:5414;width:71;height:340;mso-wrap-style:none" filled="f" stroked="f">
              <v:textbox style="mso-next-textbox:#_x0000_s968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9682" style="position:absolute;left:5228;top:5414;width:71;height:340;mso-wrap-style:none" filled="f" stroked="f">
              <v:textbox style="mso-next-textbox:#_x0000_s968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9683" style="position:absolute;left:5300;top:5414;width:70;height:340;mso-wrap-style:none" filled="f" stroked="f">
              <v:textbox style="mso-next-textbox:#_x0000_s968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9684" style="position:absolute;left:5348;top:5414;width:55;height:340;mso-wrap-style:none" filled="f" stroked="f">
              <v:textbox style="mso-next-textbox:#_x0000_s968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f</w:t>
                    </w:r>
                  </w:p>
                </w:txbxContent>
              </v:textbox>
            </v:rect>
            <v:rect id="_x0000_s9685" style="position:absolute;left:5410;top:5414;width:63;height:340;mso-wrap-style:none" filled="f" stroked="f">
              <v:textbox style="mso-next-textbox:#_x0000_s968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9686" style="position:absolute;left:5472;top:5414;width:90;height:340;mso-wrap-style:none" filled="f" stroked="f">
              <v:textbox style="mso-next-textbox:#_x0000_s968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9687" style="position:absolute;left:5549;top:5414;width:95;height:340;mso-wrap-style:none" filled="f" stroked="f">
              <v:textbox style="mso-next-textbox:#_x0000_s968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q</w:t>
                    </w:r>
                  </w:p>
                </w:txbxContent>
              </v:textbox>
            </v:rect>
            <v:rect id="_x0000_s9688" style="position:absolute;left:5645;top:5414;width:95;height:340;mso-wrap-style:none" filled="f" stroked="f">
              <v:textbox style="mso-next-textbox:#_x0000_s968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u</w:t>
                    </w:r>
                  </w:p>
                </w:txbxContent>
              </v:textbox>
            </v:rect>
            <v:rect id="_x0000_s9689" style="position:absolute;left:5736;top:5414;width:90;height:340;mso-wrap-style:none" filled="f" stroked="f">
              <v:textbox style="mso-next-textbox:#_x0000_s968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9690" style="position:absolute;left:5812;top:5414;width:95;height:340;mso-wrap-style:none" filled="f" stroked="f">
              <v:textbox style="mso-next-textbox:#_x0000_s969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9691" style="position:absolute;left:5908;top:5414;width:77;height:340;mso-wrap-style:none" filled="f" stroked="f">
              <v:textbox style="mso-next-textbox:#_x0000_s969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9692" style="position:absolute;left:5985;top:5414;width:82;height:340;mso-wrap-style:none" filled="f" stroked="f">
              <v:textbox style="mso-next-textbox:#_x0000_s969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y</w:t>
                    </w:r>
                  </w:p>
                </w:txbxContent>
              </v:textbox>
            </v:rect>
            <v:rect id="_x0000_s9693" style="position:absolute;left:6061;top:5414;width:41;height:413;mso-wrap-style:none" filled="f" stroked="f">
              <v:textbox style="mso-next-textbox:#_x0000_s969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9694" style="position:absolute;left:6109;top:5414;width:77;height:340;mso-wrap-style:none" filled="f" stroked="f">
              <v:textbox style="mso-next-textbox:#_x0000_s969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9695" style="position:absolute;left:6186;top:5414;width:95;height:340;mso-wrap-style:none" filled="f" stroked="f">
              <v:textbox style="mso-next-textbox:#_x0000_s969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h</w:t>
                    </w:r>
                  </w:p>
                </w:txbxContent>
              </v:textbox>
            </v:rect>
            <v:rect id="_x0000_s9696" style="position:absolute;left:6277;top:5414;width:87;height:340;mso-wrap-style:none" filled="f" stroked="f">
              <v:textbox style="mso-next-textbox:#_x0000_s969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9697" style="position:absolute;left:6368;top:5414;width:63;height:340;mso-wrap-style:none" filled="f" stroked="f">
              <v:textbox style="mso-next-textbox:#_x0000_s969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9698" style="position:absolute;left:6430;top:5414;width:87;height:340;mso-wrap-style:none" filled="f" stroked="f">
              <v:textbox style="mso-next-textbox:#_x0000_s969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9699" style="position:absolute;left:6507;top:5414;width:77;height:340;mso-wrap-style:none" filled="f" stroked="f">
              <v:textbox style="mso-next-textbox:#_x0000_s969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9700" style="position:absolute;left:6588;top:5414;width:61;height:340;mso-wrap-style:none" filled="f" stroked="f">
              <v:textbox style="mso-next-textbox:#_x0000_s970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9701" style="position:absolute;left:6636;top:5414;width:90;height:340;mso-wrap-style:none" filled="f" stroked="f">
              <v:textbox style="mso-next-textbox:#_x0000_s970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9702" style="position:absolute;left:6722;top:5414;width:63;height:340;mso-wrap-style:none" filled="f" stroked="f">
              <v:textbox style="mso-next-textbox:#_x0000_s970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9703" style="position:absolute;left:6784;top:5414;width:42;height:340;mso-wrap-style:none" filled="f" stroked="f">
              <v:textbox style="mso-next-textbox:#_x0000_s970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9704" style="position:absolute;left:6832;top:5414;width:71;height:340;mso-wrap-style:none" filled="f" stroked="f">
              <v:textbox style="mso-next-textbox:#_x0000_s970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9705" style="position:absolute;left:6909;top:5414;width:61;height:340;mso-wrap-style:none" filled="f" stroked="f">
              <v:textbox style="mso-next-textbox:#_x0000_s970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9706" style="position:absolute;left:6957;top:5414;width:42;height:340;mso-wrap-style:none" filled="f" stroked="f">
              <v:textbox style="mso-next-textbox:#_x0000_s970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9707" style="position:absolute;left:7019;top:5414;width:77;height:340;mso-wrap-style:none" filled="f" stroked="f">
              <v:textbox style="mso-next-textbox:#_x0000_s970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9708" style="position:absolute;left:1690;top:8473;width:83;height:340;mso-wrap-style:none" filled="f" stroked="f">
              <v:textbox style="mso-next-textbox:#_x0000_s970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F</w:t>
                    </w:r>
                  </w:p>
                </w:txbxContent>
              </v:textbox>
            </v:rect>
            <v:rect id="_x0000_s9709" style="position:absolute;left:1795;top:8473;width:63;height:340;mso-wrap-style:none" filled="f" stroked="f">
              <v:textbox style="mso-next-textbox:#_x0000_s970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9710" style="position:absolute;left:1858;top:8473;width:90;height:340;mso-wrap-style:none" filled="f" stroked="f">
              <v:textbox style="mso-next-textbox:#_x0000_s971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9711" style="position:absolute;left:1934;top:8473;width:95;height:340;mso-wrap-style:none" filled="f" stroked="f">
              <v:textbox style="mso-next-textbox:#_x0000_s971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q</w:t>
                    </w:r>
                  </w:p>
                </w:txbxContent>
              </v:textbox>
            </v:rect>
            <v:rect id="_x0000_s9712" style="position:absolute;left:2025;top:8473;width:95;height:340;mso-wrap-style:none" filled="f" stroked="f">
              <v:textbox style="mso-next-textbox:#_x0000_s971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u</w:t>
                    </w:r>
                  </w:p>
                </w:txbxContent>
              </v:textbox>
            </v:rect>
            <v:rect id="_x0000_s9713" style="position:absolute;left:2121;top:8473;width:90;height:340;mso-wrap-style:none" filled="f" stroked="f">
              <v:textbox style="mso-next-textbox:#_x0000_s971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9714" style="position:absolute;left:2198;top:8473;width:95;height:340;mso-wrap-style:none" filled="f" stroked="f">
              <v:textbox style="mso-next-textbox:#_x0000_s971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9715" style="position:absolute;left:2289;top:8473;width:77;height:340;mso-wrap-style:none" filled="f" stroked="f">
              <v:textbox style="mso-next-textbox:#_x0000_s971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9716" style="position:absolute;left:2365;top:8473;width:82;height:340;mso-wrap-style:none" filled="f" stroked="f">
              <v:textbox style="mso-next-textbox:#_x0000_s971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y</w:t>
                    </w:r>
                  </w:p>
                </w:txbxContent>
              </v:textbox>
            </v:rect>
            <v:rect id="_x0000_s9717" style="position:absolute;left:2447;top:8473;width:41;height:413;mso-wrap-style:none" filled="f" stroked="f">
              <v:textbox style="mso-next-textbox:#_x0000_s971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9718" style="position:absolute;left:2494;top:8473;width:55;height:340;mso-wrap-style:none" filled="f" stroked="f">
              <v:textbox style="mso-next-textbox:#_x0000_s971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9719" style="position:absolute;left:2557;top:8473;width:154;height:340;mso-wrap-style:none" filled="f" stroked="f">
              <v:textbox style="mso-next-textbox:#_x0000_s971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M</w:t>
                    </w:r>
                  </w:p>
                </w:txbxContent>
              </v:textbox>
            </v:rect>
            <v:rect id="_x0000_s9720" style="position:absolute;left:2719;top:8473;width:113;height:340;mso-wrap-style:none" filled="f" stroked="f">
              <v:textbox style="mso-next-textbox:#_x0000_s972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H</w:t>
                    </w:r>
                  </w:p>
                </w:txbxContent>
              </v:textbox>
            </v:rect>
            <v:rect id="_x0000_s9721" style="position:absolute;left:2849;top:8473;width:72;height:340;mso-wrap-style:none" filled="f" stroked="f">
              <v:textbox style="mso-next-textbox:#_x0000_s972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z</w:t>
                    </w:r>
                  </w:p>
                </w:txbxContent>
              </v:textbox>
            </v:rect>
            <v:rect id="_x0000_s9722" style="position:absolute;left:2925;top:8473;width:55;height:340;mso-wrap-style:none" filled="f" stroked="f">
              <v:textbox style="mso-next-textbox:#_x0000_s972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9723" style="position:absolute;left:1657;top:8961;width:95;height:340;mso-wrap-style:none" filled="f" stroked="f">
              <v:textbox style="mso-next-textbox:#_x0000_s972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b</w:t>
                    </w:r>
                  </w:p>
                </w:txbxContent>
              </v:textbox>
            </v:rect>
            <v:rect id="_x0000_s9724" style="position:absolute;left:1748;top:8961;width:55;height:340;mso-wrap-style:none" filled="f" stroked="f">
              <v:textbox style="mso-next-textbox:#_x0000_s972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9725" style="position:absolute;left:1810;top:8961;width:41;height:413;mso-wrap-style:none" filled="f" stroked="f">
              <v:textbox style="mso-next-textbox:#_x0000_s972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9726" style="position:absolute;left:1858;top:8961;width:93;height:340;mso-wrap-style:none" filled="f" stroked="f">
              <v:textbox style="mso-next-textbox:#_x0000_s972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P</w:t>
                    </w:r>
                  </w:p>
                </w:txbxContent>
              </v:textbox>
            </v:rect>
            <v:rect id="_x0000_s9727" style="position:absolute;left:1953;top:8961;width:87;height:340;mso-wrap-style:none" filled="f" stroked="f">
              <v:textbox style="mso-next-textbox:#_x0000_s972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9728" style="position:absolute;left:2040;top:8961;width:71;height:340;mso-wrap-style:none" filled="f" stroked="f">
              <v:textbox style="mso-next-textbox:#_x0000_s972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9729" style="position:absolute;left:2107;top:8961;width:71;height:340;mso-wrap-style:none" filled="f" stroked="f">
              <v:textbox style="mso-next-textbox:#_x0000_s972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9730" style="position:absolute;left:2178;top:8961;width:95;height:340;mso-wrap-style:none" filled="f" stroked="f">
              <v:textbox style="mso-next-textbox:#_x0000_s973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b</w:t>
                    </w:r>
                  </w:p>
                </w:txbxContent>
              </v:textbox>
            </v:rect>
            <v:rect id="_x0000_s9731" style="position:absolute;left:2274;top:8961;width:87;height:340;mso-wrap-style:none" filled="f" stroked="f">
              <v:textbox style="mso-next-textbox:#_x0000_s973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9732" style="position:absolute;left:2351;top:8961;width:95;height:340;mso-wrap-style:none" filled="f" stroked="f">
              <v:textbox style="mso-next-textbox:#_x0000_s973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9733" style="position:absolute;left:2442;top:8961;width:95;height:340;mso-wrap-style:none" filled="f" stroked="f">
              <v:textbox style="mso-next-textbox:#_x0000_s973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d</w:t>
                    </w:r>
                  </w:p>
                </w:txbxContent>
              </v:textbox>
            </v:rect>
            <v:rect id="_x0000_s9734" style="position:absolute;left:2537;top:8961;width:41;height:413;mso-wrap-style:none" filled="f" stroked="f">
              <v:textbox style="mso-next-textbox:#_x0000_s973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9735" style="position:absolute;left:2581;top:8961;width:63;height:340;mso-wrap-style:none" filled="f" stroked="f">
              <v:textbox style="mso-next-textbox:#_x0000_s973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9736" style="position:absolute;left:2643;top:8961;width:42;height:340;mso-wrap-style:none" filled="f" stroked="f">
              <v:textbox style="mso-next-textbox:#_x0000_s973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9737" style="position:absolute;left:2695;top:8961;width:95;height:340;mso-wrap-style:none" filled="f" stroked="f">
              <v:textbox style="mso-next-textbox:#_x0000_s973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p</w:t>
                    </w:r>
                  </w:p>
                </w:txbxContent>
              </v:textbox>
            </v:rect>
            <v:rect id="_x0000_s9738" style="position:absolute;left:2786;top:8961;width:95;height:340;mso-wrap-style:none" filled="f" stroked="f">
              <v:textbox style="mso-next-textbox:#_x0000_s973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p</w:t>
                    </w:r>
                  </w:p>
                </w:txbxContent>
              </v:textbox>
            </v:rect>
            <v:rect id="_x0000_s9739" style="position:absolute;left:2877;top:8961;width:42;height:340;mso-wrap-style:none" filled="f" stroked="f">
              <v:textbox style="mso-next-textbox:#_x0000_s973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9740" style="position:absolute;left:2935;top:8961;width:90;height:340;mso-wrap-style:none" filled="f" stroked="f">
              <v:textbox style="mso-next-textbox:#_x0000_s974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9741" style="position:absolute;left:3016;top:8961;width:41;height:413;mso-wrap-style:none" filled="f" stroked="f">
              <v:textbox style="mso-next-textbox:#_x0000_s974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9742" style="position:absolute;left:3064;top:8961;width:61;height:340;mso-wrap-style:none" filled="f" stroked="f">
              <v:textbox style="mso-next-textbox:#_x0000_s974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9743" style="position:absolute;left:3122;top:8961;width:95;height:340;mso-wrap-style:none" filled="f" stroked="f">
              <v:textbox style="mso-next-textbox:#_x0000_s974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9744" style="position:absolute;left:3203;top:8961;width:42;height:340;mso-wrap-style:none" filled="f" stroked="f">
              <v:textbox style="mso-next-textbox:#_x0000_s974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9745" style="position:absolute;left:3260;top:8961;width:90;height:340;mso-wrap-style:none" filled="f" stroked="f">
              <v:textbox style="mso-next-textbox:#_x0000_s974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9746" style="position:absolute;left:3342;top:8961;width:63;height:340;mso-wrap-style:none" filled="f" stroked="f">
              <v:textbox style="mso-next-textbox:#_x0000_s974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9747" style="position:absolute;left:3404;top:8961;width:87;height:340;mso-wrap-style:none" filled="f" stroked="f">
              <v:textbox style="mso-next-textbox:#_x0000_s974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9748" style="position:absolute;left:3481;top:8961;width:95;height:340;mso-wrap-style:none" filled="f" stroked="f">
              <v:textbox style="mso-next-textbox:#_x0000_s974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9749" style="position:absolute;left:3572;top:8961;width:77;height:340;mso-wrap-style:none" filled="f" stroked="f">
              <v:textbox style="mso-next-textbox:#_x0000_s974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9750" style="position:absolute;left:3648;top:8961;width:90;height:340;mso-wrap-style:none" filled="f" stroked="f">
              <v:textbox style="mso-next-textbox:#_x0000_s975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9751" style="position:absolute;left:4702;top:5;width:83;height:340;mso-wrap-style:none" filled="f" stroked="f">
              <v:textbox style="mso-next-textbox:#_x0000_s975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F</w:t>
                    </w:r>
                  </w:p>
                </w:txbxContent>
              </v:textbox>
            </v:rect>
            <v:rect id="_x0000_s9752" style="position:absolute;left:4797;top:5;width:46;height:340;mso-wrap-style:none" filled="f" stroked="f">
              <v:textbox style="mso-next-textbox:#_x0000_s975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9753" style="position:absolute;left:4855;top:5;width:114;height:340;mso-wrap-style:none" filled="f" stroked="f">
              <v:textbox style="mso-next-textbox:#_x0000_s975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G</w:t>
                    </w:r>
                  </w:p>
                </w:txbxContent>
              </v:textbox>
            </v:rect>
            <v:rect id="_x0000_s9754" style="position:absolute;left:4979;top:5;width:116;height:340;mso-wrap-style:none" filled="f" stroked="f">
              <v:textbox style="mso-next-textbox:#_x0000_s975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U</w:t>
                    </w:r>
                  </w:p>
                </w:txbxContent>
              </v:textbox>
            </v:rect>
            <v:rect id="_x0000_s9755" style="position:absolute;left:5118;top:5;width:98;height:340;mso-wrap-style:none" filled="f" stroked="f">
              <v:textbox style="mso-next-textbox:#_x0000_s975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9756" style="position:absolute;left:5228;top:5;width:88;height:340;mso-wrap-style:none" filled="f" stroked="f">
              <v:textbox style="mso-next-textbox:#_x0000_s975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9757" style="position:absolute;left:5348;top:5;width:41;height:413;mso-wrap-style:none" filled="f" stroked="f">
              <v:textbox style="mso-next-textbox:#_x0000_s975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9758" style="position:absolute;left:5396;top:5;width:41;height:413;mso-wrap-style:none" filled="f" stroked="f">
              <v:textbox style="mso-next-textbox:#_x0000_s975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9759" style="position:absolute;left:5444;top:5;width:92;height:340;mso-wrap-style:none" filled="f" stroked="f">
              <v:textbox style="mso-next-textbox:#_x0000_s975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3</w:t>
                    </w:r>
                  </w:p>
                </w:txbxContent>
              </v:textbox>
            </v:rect>
            <v:rect id="_x0000_s9760" style="position:absolute;left:2973;top:282;width:86;height:340;mso-wrap-style:none" filled="f" stroked="f">
              <v:textbox style="mso-next-textbox:#_x0000_s9760;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S</w:t>
                    </w:r>
                  </w:p>
                </w:txbxContent>
              </v:textbox>
            </v:rect>
            <v:rect id="_x0000_s9761" style="position:absolute;left:3064;top:282;width:97;height:340;mso-wrap-style:none" filled="f" stroked="f">
              <v:textbox style="mso-next-textbox:#_x0000_s9761;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p</w:t>
                    </w:r>
                  </w:p>
                </w:txbxContent>
              </v:textbox>
            </v:rect>
            <v:rect id="_x0000_s9762" style="position:absolute;left:3155;top:282;width:91;height:340;mso-wrap-style:none" filled="f" stroked="f">
              <v:textbox style="mso-next-textbox:#_x0000_s9762;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e</w:t>
                    </w:r>
                  </w:p>
                </w:txbxContent>
              </v:textbox>
            </v:rect>
            <v:rect id="_x0000_s9763" style="position:absolute;left:3232;top:282;width:76;height:340;mso-wrap-style:none" filled="f" stroked="f">
              <v:textbox style="mso-next-textbox:#_x0000_s9763;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c</w:t>
                    </w:r>
                  </w:p>
                </w:txbxContent>
              </v:textbox>
            </v:rect>
            <v:rect id="_x0000_s9764" style="position:absolute;left:3308;top:282;width:45;height:340;mso-wrap-style:none" filled="f" stroked="f">
              <v:textbox style="mso-next-textbox:#_x0000_s9764;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i</w:t>
                    </w:r>
                  </w:p>
                </w:txbxContent>
              </v:textbox>
            </v:rect>
            <v:rect id="_x0000_s9765" style="position:absolute;left:3356;top:282;width:57;height:340;mso-wrap-style:none" filled="f" stroked="f">
              <v:textbox style="mso-next-textbox:#_x0000_s9765;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f</w:t>
                    </w:r>
                  </w:p>
                </w:txbxContent>
              </v:textbox>
            </v:rect>
            <v:rect id="_x0000_s9766" style="position:absolute;left:3404;top:282;width:45;height:340;mso-wrap-style:none" filled="f" stroked="f">
              <v:textbox style="mso-next-textbox:#_x0000_s9766;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i</w:t>
                    </w:r>
                  </w:p>
                </w:txbxContent>
              </v:textbox>
            </v:rect>
            <v:rect id="_x0000_s9767" style="position:absolute;left:3447;top:282;width:76;height:340;mso-wrap-style:none" filled="f" stroked="f">
              <v:textbox style="mso-next-textbox:#_x0000_s9767;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c</w:t>
                    </w:r>
                  </w:p>
                </w:txbxContent>
              </v:textbox>
            </v:rect>
            <v:rect id="_x0000_s9768" style="position:absolute;left:3524;top:282;width:89;height:340;mso-wrap-style:none" filled="f" stroked="f">
              <v:textbox style="mso-next-textbox:#_x0000_s9768;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a</w:t>
                    </w:r>
                  </w:p>
                </w:txbxContent>
              </v:textbox>
            </v:rect>
            <v:rect id="_x0000_s9769" style="position:absolute;left:3605;top:282;width:63;height:340;mso-wrap-style:none" filled="f" stroked="f">
              <v:textbox style="mso-next-textbox:#_x0000_s9769;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t</w:t>
                    </w:r>
                  </w:p>
                </w:txbxContent>
              </v:textbox>
            </v:rect>
            <v:rect id="_x0000_s9770" style="position:absolute;left:3663;top:282;width:45;height:340;mso-wrap-style:none" filled="f" stroked="f">
              <v:textbox style="mso-next-textbox:#_x0000_s9770;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i</w:t>
                    </w:r>
                  </w:p>
                </w:txbxContent>
              </v:textbox>
            </v:rect>
            <v:rect id="_x0000_s9771" style="position:absolute;left:3710;top:282;width:97;height:340;mso-wrap-style:none" filled="f" stroked="f">
              <v:textbox style="mso-next-textbox:#_x0000_s9771;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o</w:t>
                    </w:r>
                  </w:p>
                </w:txbxContent>
              </v:textbox>
            </v:rect>
            <v:rect id="_x0000_s9772" style="position:absolute;left:3792;top:282;width:97;height:340;mso-wrap-style:none" filled="f" stroked="f">
              <v:textbox style="mso-next-textbox:#_x0000_s9772;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n</w:t>
                    </w:r>
                  </w:p>
                </w:txbxContent>
              </v:textbox>
            </v:rect>
            <v:rect id="_x0000_s9773" style="position:absolute;left:3883;top:282;width:41;height:413;mso-wrap-style:none" filled="f" stroked="f">
              <v:textbox style="mso-next-textbox:#_x0000_s9773;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 xml:space="preserve"> </w:t>
                    </w:r>
                  </w:p>
                </w:txbxContent>
              </v:textbox>
            </v:rect>
            <v:rect id="_x0000_s9774" style="position:absolute;left:3926;top:282;width:57;height:340;mso-wrap-style:none" filled="f" stroked="f">
              <v:textbox style="mso-next-textbox:#_x0000_s9774;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f</w:t>
                    </w:r>
                  </w:p>
                </w:txbxContent>
              </v:textbox>
            </v:rect>
            <v:rect id="_x0000_s9775" style="position:absolute;left:3979;top:282;width:97;height:340;mso-wrap-style:none" filled="f" stroked="f">
              <v:textbox style="mso-next-textbox:#_x0000_s9775;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o</w:t>
                    </w:r>
                  </w:p>
                </w:txbxContent>
              </v:textbox>
            </v:rect>
            <v:rect id="_x0000_s9776" style="position:absolute;left:4065;top:282;width:64;height:340;mso-wrap-style:none" filled="f" stroked="f">
              <v:textbox style="mso-next-textbox:#_x0000_s9776;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r</w:t>
                    </w:r>
                  </w:p>
                </w:txbxContent>
              </v:textbox>
            </v:rect>
            <v:rect id="_x0000_s9777" style="position:absolute;left:4146;top:282;width:41;height:413;mso-wrap-style:none" filled="f" stroked="f">
              <v:textbox style="mso-next-textbox:#_x0000_s9777;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 xml:space="preserve"> </w:t>
                    </w:r>
                  </w:p>
                </w:txbxContent>
              </v:textbox>
            </v:rect>
            <v:rect id="_x0000_s9778" style="position:absolute;left:4189;top:282;width:89;height:340;mso-wrap-style:none" filled="f" stroked="f">
              <v:textbox style="mso-next-textbox:#_x0000_s9778;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a</w:t>
                    </w:r>
                  </w:p>
                </w:txbxContent>
              </v:textbox>
            </v:rect>
            <v:rect id="_x0000_s9779" style="position:absolute;left:4266;top:282;width:41;height:413;mso-wrap-style:none" filled="f" stroked="f">
              <v:textbox style="mso-next-textbox:#_x0000_s9779;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 xml:space="preserve"> </w:t>
                    </w:r>
                  </w:p>
                </w:txbxContent>
              </v:textbox>
            </v:rect>
            <v:rect id="_x0000_s9780" style="position:absolute;left:4314;top:282;width:97;height:340;mso-wrap-style:none" filled="f" stroked="f">
              <v:textbox style="mso-next-textbox:#_x0000_s9780;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d</w:t>
                    </w:r>
                  </w:p>
                </w:txbxContent>
              </v:textbox>
            </v:rect>
            <v:rect id="_x0000_s9781" style="position:absolute;left:4405;top:282;width:45;height:340;mso-wrap-style:none" filled="f" stroked="f">
              <v:textbox style="mso-next-textbox:#_x0000_s9781;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i</w:t>
                    </w:r>
                  </w:p>
                </w:txbxContent>
              </v:textbox>
            </v:rect>
            <v:rect id="_x0000_s9782" style="position:absolute;left:4443;top:282;width:86;height:340;mso-wrap-style:none" filled="f" stroked="f">
              <v:textbox style="mso-next-textbox:#_x0000_s9782;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g</w:t>
                    </w:r>
                  </w:p>
                </w:txbxContent>
              </v:textbox>
            </v:rect>
            <v:rect id="_x0000_s9783" style="position:absolute;left:4529;top:282;width:45;height:340;mso-wrap-style:none" filled="f" stroked="f">
              <v:textbox style="mso-next-textbox:#_x0000_s9783;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i</w:t>
                    </w:r>
                  </w:p>
                </w:txbxContent>
              </v:textbox>
            </v:rect>
            <v:rect id="_x0000_s9784" style="position:absolute;left:4577;top:282;width:63;height:340;mso-wrap-style:none" filled="f" stroked="f">
              <v:textbox style="mso-next-textbox:#_x0000_s9784;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t</w:t>
                    </w:r>
                  </w:p>
                </w:txbxContent>
              </v:textbox>
            </v:rect>
            <v:rect id="_x0000_s9785" style="position:absolute;left:4625;top:282;width:89;height:340;mso-wrap-style:none" filled="f" stroked="f">
              <v:textbox style="mso-next-textbox:#_x0000_s9785;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a</w:t>
                    </w:r>
                  </w:p>
                </w:txbxContent>
              </v:textbox>
            </v:rect>
            <v:rect id="_x0000_s9786" style="position:absolute;left:4716;top:282;width:45;height:340;mso-wrap-style:none" filled="f" stroked="f">
              <v:textbox style="mso-next-textbox:#_x0000_s9786;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l</w:t>
                    </w:r>
                  </w:p>
                </w:txbxContent>
              </v:textbox>
            </v:rect>
            <v:rect id="_x0000_s9787" style="position:absolute;left:4759;top:282;width:41;height:413;mso-wrap-style:none" filled="f" stroked="f">
              <v:textbox style="mso-next-textbox:#_x0000_s9787;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 xml:space="preserve"> </w:t>
                    </w:r>
                  </w:p>
                </w:txbxContent>
              </v:textbox>
            </v:rect>
            <v:rect id="_x0000_s9788" style="position:absolute;left:4797;top:282;width:57;height:340;mso-wrap-style:none" filled="f" stroked="f">
              <v:textbox style="mso-next-textbox:#_x0000_s9788;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f</w:t>
                    </w:r>
                  </w:p>
                </w:txbxContent>
              </v:textbox>
            </v:rect>
            <v:rect id="_x0000_s9789" style="position:absolute;left:4855;top:282;width:45;height:340;mso-wrap-style:none" filled="f" stroked="f">
              <v:textbox style="mso-next-textbox:#_x0000_s9789;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i</w:t>
                    </w:r>
                  </w:p>
                </w:txbxContent>
              </v:textbox>
            </v:rect>
            <v:rect id="_x0000_s9790" style="position:absolute;left:4898;top:282;width:45;height:340;mso-wrap-style:none" filled="f" stroked="f">
              <v:textbox style="mso-next-textbox:#_x0000_s9790;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l</w:t>
                    </w:r>
                  </w:p>
                </w:txbxContent>
              </v:textbox>
            </v:rect>
            <v:rect id="_x0000_s9791" style="position:absolute;left:4936;top:282;width:63;height:340;mso-wrap-style:none" filled="f" stroked="f">
              <v:textbox style="mso-next-textbox:#_x0000_s9791;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t</w:t>
                    </w:r>
                  </w:p>
                </w:txbxContent>
              </v:textbox>
            </v:rect>
            <v:rect id="_x0000_s9792" style="position:absolute;left:4994;top:282;width:91;height:340;mso-wrap-style:none" filled="f" stroked="f">
              <v:textbox style="mso-next-textbox:#_x0000_s9792;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e</w:t>
                    </w:r>
                  </w:p>
                </w:txbxContent>
              </v:textbox>
            </v:rect>
            <v:rect id="_x0000_s9793" style="position:absolute;left:5070;top:282;width:64;height:340;mso-wrap-style:none" filled="f" stroked="f">
              <v:textbox style="mso-next-textbox:#_x0000_s9793;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r</w:t>
                    </w:r>
                  </w:p>
                </w:txbxContent>
              </v:textbox>
            </v:rect>
            <v:rect id="_x0000_s9794" style="position:absolute;left:5147;top:282;width:41;height:413;mso-wrap-style:none" filled="f" stroked="f">
              <v:textbox style="mso-next-textbox:#_x0000_s9794;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 xml:space="preserve"> </w:t>
                    </w:r>
                  </w:p>
                </w:txbxContent>
              </v:textbox>
            </v:rect>
            <v:rect id="_x0000_s9795" style="position:absolute;left:5195;top:282;width:57;height:340;mso-wrap-style:none" filled="f" stroked="f">
              <v:textbox style="mso-next-textbox:#_x0000_s9795;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f</w:t>
                    </w:r>
                  </w:p>
                </w:txbxContent>
              </v:textbox>
            </v:rect>
            <v:rect id="_x0000_s9796" style="position:absolute;left:5243;top:282;width:97;height:340;mso-wrap-style:none" filled="f" stroked="f">
              <v:textbox style="mso-next-textbox:#_x0000_s9796;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o</w:t>
                    </w:r>
                  </w:p>
                </w:txbxContent>
              </v:textbox>
            </v:rect>
            <v:rect id="_x0000_s9797" style="position:absolute;left:5334;top:282;width:64;height:340;mso-wrap-style:none" filled="f" stroked="f">
              <v:textbox style="mso-next-textbox:#_x0000_s9797;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r</w:t>
                    </w:r>
                  </w:p>
                </w:txbxContent>
              </v:textbox>
            </v:rect>
            <v:rect id="_x0000_s9798" style="position:absolute;left:5410;top:282;width:41;height:413;mso-wrap-style:none" filled="f" stroked="f">
              <v:textbox style="mso-next-textbox:#_x0000_s9798;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 xml:space="preserve"> </w:t>
                    </w:r>
                  </w:p>
                </w:txbxContent>
              </v:textbox>
            </v:rect>
            <v:rect id="_x0000_s9799" style="position:absolute;left:5444;top:282;width:72;height:340;mso-wrap-style:none" filled="f" stroked="f">
              <v:textbox style="mso-next-textbox:#_x0000_s9799;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s</w:t>
                    </w:r>
                  </w:p>
                </w:txbxContent>
              </v:textbox>
            </v:rect>
            <v:rect id="_x0000_s9800" style="position:absolute;left:5520;top:282;width:89;height:340;mso-wrap-style:none" filled="f" stroked="f">
              <v:textbox style="mso-next-textbox:#_x0000_s9800;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a</w:t>
                    </w:r>
                  </w:p>
                </w:txbxContent>
              </v:textbox>
            </v:rect>
            <v:rect id="_x0000_s9801" style="position:absolute;left:5597;top:282;width:147;height:340;mso-wrap-style:none" filled="f" stroked="f">
              <v:textbox style="mso-next-textbox:#_x0000_s9801;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m</w:t>
                    </w:r>
                  </w:p>
                </w:txbxContent>
              </v:textbox>
            </v:rect>
            <v:rect id="_x0000_s9802" style="position:absolute;left:5736;top:282;width:97;height:340;mso-wrap-style:none" filled="f" stroked="f">
              <v:textbox style="mso-next-textbox:#_x0000_s9802;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p</w:t>
                    </w:r>
                  </w:p>
                </w:txbxContent>
              </v:textbox>
            </v:rect>
            <v:rect id="_x0000_s9803" style="position:absolute;left:5827;top:282;width:45;height:340;mso-wrap-style:none" filled="f" stroked="f">
              <v:textbox style="mso-next-textbox:#_x0000_s9803;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l</w:t>
                    </w:r>
                  </w:p>
                </w:txbxContent>
              </v:textbox>
            </v:rect>
            <v:rect id="_x0000_s9804" style="position:absolute;left:5860;top:282;width:45;height:340;mso-wrap-style:none" filled="f" stroked="f">
              <v:textbox style="mso-next-textbox:#_x0000_s9804;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i</w:t>
                    </w:r>
                  </w:p>
                </w:txbxContent>
              </v:textbox>
            </v:rect>
            <v:rect id="_x0000_s9805" style="position:absolute;left:5908;top:282;width:97;height:340;mso-wrap-style:none" filled="f" stroked="f">
              <v:textbox style="mso-next-textbox:#_x0000_s9805;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n</w:t>
                    </w:r>
                  </w:p>
                </w:txbxContent>
              </v:textbox>
            </v:rect>
            <v:rect id="_x0000_s9806" style="position:absolute;left:5999;top:282;width:86;height:340;mso-wrap-style:none" filled="f" stroked="f">
              <v:textbox style="mso-next-textbox:#_x0000_s9806;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g</w:t>
                    </w:r>
                  </w:p>
                </w:txbxContent>
              </v:textbox>
            </v:rect>
            <v:rect id="_x0000_s9807" style="position:absolute;left:6080;top:282;width:56;height:340;mso-wrap-style:none" filled="f" stroked="f">
              <v:textbox style="mso-next-textbox:#_x0000_s9807;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w:t>
                    </w:r>
                  </w:p>
                </w:txbxContent>
              </v:textbox>
            </v:rect>
            <v:rect id="_x0000_s9808" style="position:absolute;left:6138;top:282;width:64;height:340;mso-wrap-style:none" filled="f" stroked="f">
              <v:textbox style="mso-next-textbox:#_x0000_s9808;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r</w:t>
                    </w:r>
                  </w:p>
                </w:txbxContent>
              </v:textbox>
            </v:rect>
            <v:rect id="_x0000_s9809" style="position:absolute;left:6214;top:282;width:89;height:340;mso-wrap-style:none" filled="f" stroked="f">
              <v:textbox style="mso-next-textbox:#_x0000_s9809;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a</w:t>
                    </w:r>
                  </w:p>
                </w:txbxContent>
              </v:textbox>
            </v:rect>
            <v:rect id="_x0000_s9810" style="position:absolute;left:6305;top:282;width:63;height:340;mso-wrap-style:none" filled="f" stroked="f">
              <v:textbox style="mso-next-textbox:#_x0000_s9810;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t</w:t>
                    </w:r>
                  </w:p>
                </w:txbxContent>
              </v:textbox>
            </v:rect>
            <v:rect id="_x0000_s9811" style="position:absolute;left:6353;top:282;width:91;height:340;mso-wrap-style:none" filled="f" stroked="f">
              <v:textbox style="mso-next-textbox:#_x0000_s9811;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e</w:t>
                    </w:r>
                  </w:p>
                </w:txbxContent>
              </v:textbox>
            </v:rect>
            <v:rect id="_x0000_s9812" style="position:absolute;left:6430;top:282;width:41;height:413;mso-wrap-style:none" filled="f" stroked="f">
              <v:textbox style="mso-next-textbox:#_x0000_s9812;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 xml:space="preserve"> </w:t>
                    </w:r>
                  </w:p>
                </w:txbxContent>
              </v:textbox>
            </v:rect>
            <v:rect id="_x0000_s9813" style="position:absolute;left:6478;top:282;width:76;height:340;mso-wrap-style:none" filled="f" stroked="f">
              <v:textbox style="mso-next-textbox:#_x0000_s9813;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c</w:t>
                    </w:r>
                  </w:p>
                </w:txbxContent>
              </v:textbox>
            </v:rect>
            <v:rect id="_x0000_s9814" style="position:absolute;left:6554;top:282;width:97;height:340;mso-wrap-style:none" filled="f" stroked="f">
              <v:textbox style="mso-next-textbox:#_x0000_s9814;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o</w:t>
                    </w:r>
                  </w:p>
                </w:txbxContent>
              </v:textbox>
            </v:rect>
            <v:rect id="_x0000_s9815" style="position:absolute;left:6636;top:282;width:97;height:340;mso-wrap-style:none" filled="f" stroked="f">
              <v:textbox style="mso-next-textbox:#_x0000_s9815;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n</w:t>
                    </w:r>
                  </w:p>
                </w:txbxContent>
              </v:textbox>
            </v:rect>
            <v:rect id="_x0000_s9816" style="position:absolute;left:6727;top:282;width:86;height:340;mso-wrap-style:none" filled="f" stroked="f">
              <v:textbox style="mso-next-textbox:#_x0000_s9816;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v</w:t>
                    </w:r>
                  </w:p>
                </w:txbxContent>
              </v:textbox>
            </v:rect>
            <v:rect id="_x0000_s9817" style="position:absolute;left:6808;top:282;width:91;height:340;mso-wrap-style:none" filled="f" stroked="f">
              <v:textbox style="mso-next-textbox:#_x0000_s9817;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e</w:t>
                    </w:r>
                  </w:p>
                </w:txbxContent>
              </v:textbox>
            </v:rect>
            <v:rect id="_x0000_s9818" style="position:absolute;left:6885;top:282;width:64;height:340;mso-wrap-style:none" filled="f" stroked="f">
              <v:textbox style="mso-next-textbox:#_x0000_s9818;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r</w:t>
                    </w:r>
                  </w:p>
                </w:txbxContent>
              </v:textbox>
            </v:rect>
            <v:rect id="_x0000_s9819" style="position:absolute;left:6961;top:282;width:72;height:340;mso-wrap-style:none" filled="f" stroked="f">
              <v:textbox style="mso-next-textbox:#_x0000_s9819;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s</w:t>
                    </w:r>
                  </w:p>
                </w:txbxContent>
              </v:textbox>
            </v:rect>
            <v:rect id="_x0000_s9820" style="position:absolute;left:7033;top:282;width:45;height:340;mso-wrap-style:none" filled="f" stroked="f">
              <v:textbox style="mso-next-textbox:#_x0000_s9820;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i</w:t>
                    </w:r>
                  </w:p>
                </w:txbxContent>
              </v:textbox>
            </v:rect>
            <v:rect id="_x0000_s9821" style="position:absolute;left:7076;top:282;width:97;height:340;mso-wrap-style:none" filled="f" stroked="f">
              <v:textbox style="mso-next-textbox:#_x0000_s9821;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o</w:t>
                    </w:r>
                  </w:p>
                </w:txbxContent>
              </v:textbox>
            </v:rect>
            <v:rect id="_x0000_s9822" style="position:absolute;left:7158;top:282;width:97;height:340;mso-wrap-style:none" filled="f" stroked="f">
              <v:textbox style="mso-next-textbox:#_x0000_s9822;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n</w:t>
                    </w:r>
                  </w:p>
                </w:txbxContent>
              </v:textbox>
            </v:rect>
            <v:rect id="_x0000_s9823" style="position:absolute;left:3543;top:455;width:57;height:340;mso-wrap-style:none" filled="f" stroked="f">
              <v:textbox style="mso-next-textbox:#_x0000_s9823;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f</w:t>
                    </w:r>
                  </w:p>
                </w:txbxContent>
              </v:textbox>
            </v:rect>
            <v:rect id="_x0000_s9824" style="position:absolute;left:3600;top:455;width:64;height:340;mso-wrap-style:none" filled="f" stroked="f">
              <v:textbox style="mso-next-textbox:#_x0000_s9824;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r</w:t>
                    </w:r>
                  </w:p>
                </w:txbxContent>
              </v:textbox>
            </v:rect>
            <v:rect id="_x0000_s9825" style="position:absolute;left:3667;top:455;width:97;height:340;mso-wrap-style:none" filled="f" stroked="f">
              <v:textbox style="mso-next-textbox:#_x0000_s9825;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o</w:t>
                    </w:r>
                  </w:p>
                </w:txbxContent>
              </v:textbox>
            </v:rect>
            <v:rect id="_x0000_s9826" style="position:absolute;left:3758;top:455;width:147;height:340;mso-wrap-style:none" filled="f" stroked="f">
              <v:textbox style="mso-next-textbox:#_x0000_s9826;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m</w:t>
                    </w:r>
                  </w:p>
                </w:txbxContent>
              </v:textbox>
            </v:rect>
            <v:rect id="_x0000_s9827" style="position:absolute;left:3883;top:455;width:41;height:413;mso-wrap-style:none" filled="f" stroked="f">
              <v:textbox style="mso-next-textbox:#_x0000_s9827;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 xml:space="preserve"> </w:t>
                    </w:r>
                  </w:p>
                </w:txbxContent>
              </v:textbox>
            </v:rect>
            <v:rect id="_x0000_s9828" style="position:absolute;left:3926;top:455;width:92;height:340;mso-wrap-style:none" filled="f" stroked="f">
              <v:textbox style="mso-next-textbox:#_x0000_s9828;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4</w:t>
                    </w:r>
                  </w:p>
                </w:txbxContent>
              </v:textbox>
            </v:rect>
            <v:rect id="_x0000_s9829" style="position:absolute;left:4017;top:455;width:50;height:340;mso-wrap-style:none" filled="f" stroked="f">
              <v:textbox style="mso-next-textbox:#_x0000_s9829;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w:t>
                    </w:r>
                  </w:p>
                </w:txbxContent>
              </v:textbox>
            </v:rect>
            <v:rect id="_x0000_s9830" style="position:absolute;left:4070;top:455;width:92;height:340;mso-wrap-style:none" filled="f" stroked="f">
              <v:textbox style="mso-next-textbox:#_x0000_s9830;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4</w:t>
                    </w:r>
                  </w:p>
                </w:txbxContent>
              </v:textbox>
            </v:rect>
            <v:rect id="_x0000_s9831" style="position:absolute;left:4161;top:455;width:50;height:340;mso-wrap-style:none" filled="f" stroked="f">
              <v:textbox style="mso-next-textbox:#_x0000_s9831;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w:t>
                    </w:r>
                  </w:p>
                </w:txbxContent>
              </v:textbox>
            </v:rect>
            <v:rect id="_x0000_s9832" style="position:absolute;left:4208;top:455;width:92;height:340;mso-wrap-style:none" filled="f" stroked="f">
              <v:textbox style="mso-next-textbox:#_x0000_s9832;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4</w:t>
                    </w:r>
                  </w:p>
                </w:txbxContent>
              </v:textbox>
            </v:rect>
            <v:rect id="_x0000_s9833" style="position:absolute;left:4299;top:455;width:41;height:413;mso-wrap-style:none" filled="f" stroked="f">
              <v:textbox style="mso-next-textbox:#_x0000_s9833;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 xml:space="preserve"> </w:t>
                    </w:r>
                  </w:p>
                </w:txbxContent>
              </v:textbox>
            </v:rect>
            <v:rect id="_x0000_s9834" style="position:absolute;left:4342;top:455;width:63;height:340;mso-wrap-style:none" filled="f" stroked="f">
              <v:textbox style="mso-next-textbox:#_x0000_s9834;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t</w:t>
                    </w:r>
                  </w:p>
                </w:txbxContent>
              </v:textbox>
            </v:rect>
            <v:rect id="_x0000_s9835" style="position:absolute;left:4395;top:455;width:97;height:340;mso-wrap-style:none" filled="f" stroked="f">
              <v:textbox style="mso-next-textbox:#_x0000_s9835;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o</w:t>
                    </w:r>
                  </w:p>
                </w:txbxContent>
              </v:textbox>
            </v:rect>
            <v:rect id="_x0000_s9836" style="position:absolute;left:4486;top:455;width:41;height:413;mso-wrap-style:none" filled="f" stroked="f">
              <v:textbox style="mso-next-textbox:#_x0000_s9836;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 xml:space="preserve"> </w:t>
                    </w:r>
                  </w:p>
                </w:txbxContent>
              </v:textbox>
            </v:rect>
            <v:rect id="_x0000_s9837" style="position:absolute;left:4529;top:455;width:92;height:340;mso-wrap-style:none" filled="f" stroked="f">
              <v:textbox style="mso-next-textbox:#_x0000_s9837;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4</w:t>
                    </w:r>
                  </w:p>
                </w:txbxContent>
              </v:textbox>
            </v:rect>
            <v:rect id="_x0000_s9838" style="position:absolute;left:4606;top:455;width:50;height:340;mso-wrap-style:none" filled="f" stroked="f">
              <v:textbox style="mso-next-textbox:#_x0000_s9838;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w:t>
                    </w:r>
                  </w:p>
                </w:txbxContent>
              </v:textbox>
            </v:rect>
            <v:rect id="_x0000_s9839" style="position:absolute;left:4668;top:455;width:92;height:340;mso-wrap-style:none" filled="f" stroked="f">
              <v:textbox style="mso-next-textbox:#_x0000_s9839;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2</w:t>
                    </w:r>
                  </w:p>
                </w:txbxContent>
              </v:textbox>
            </v:rect>
            <v:rect id="_x0000_s9840" style="position:absolute;left:4749;top:455;width:50;height:340;mso-wrap-style:none" filled="f" stroked="f">
              <v:textbox style="mso-next-textbox:#_x0000_s9840;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w:t>
                    </w:r>
                  </w:p>
                </w:txbxContent>
              </v:textbox>
            </v:rect>
            <v:rect id="_x0000_s9841" style="position:absolute;left:4807;top:455;width:92;height:340;mso-wrap-style:none" filled="f" stroked="f">
              <v:textbox style="mso-next-textbox:#_x0000_s9841;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2</w:t>
                    </w:r>
                  </w:p>
                </w:txbxContent>
              </v:textbox>
            </v:rect>
            <v:rect id="_x0000_s9842" style="position:absolute;left:4888;top:455;width:41;height:413;mso-wrap-style:none" filled="f" stroked="f">
              <v:textbox style="mso-next-textbox:#_x0000_s9842;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 xml:space="preserve"> </w:t>
                    </w:r>
                  </w:p>
                </w:txbxContent>
              </v:textbox>
            </v:rect>
            <v:rect id="_x0000_s9843" style="position:absolute;left:4931;top:455;width:76;height:340;mso-wrap-style:none" filled="f" stroked="f">
              <v:textbox style="mso-next-textbox:#_x0000_s9843;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c</w:t>
                    </w:r>
                  </w:p>
                </w:txbxContent>
              </v:textbox>
            </v:rect>
            <v:rect id="_x0000_s9844" style="position:absolute;left:5008;top:455;width:97;height:340;mso-wrap-style:none" filled="f" stroked="f">
              <v:textbox style="mso-next-textbox:#_x0000_s9844;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o</w:t>
                    </w:r>
                  </w:p>
                </w:txbxContent>
              </v:textbox>
            </v:rect>
            <v:rect id="_x0000_s9845" style="position:absolute;left:5099;top:455;width:45;height:340;mso-wrap-style:none" filled="f" stroked="f">
              <v:textbox style="mso-next-textbox:#_x0000_s9845;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l</w:t>
                    </w:r>
                  </w:p>
                </w:txbxContent>
              </v:textbox>
            </v:rect>
            <v:rect id="_x0000_s9846" style="position:absolute;left:5137;top:455;width:97;height:340;mso-wrap-style:none" filled="f" stroked="f">
              <v:textbox style="mso-next-textbox:#_x0000_s9846;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o</w:t>
                    </w:r>
                  </w:p>
                </w:txbxContent>
              </v:textbox>
            </v:rect>
            <v:rect id="_x0000_s9847" style="position:absolute;left:5228;top:455;width:97;height:340;mso-wrap-style:none" filled="f" stroked="f">
              <v:textbox style="mso-next-textbox:#_x0000_s9847;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u</w:t>
                    </w:r>
                  </w:p>
                </w:txbxContent>
              </v:textbox>
            </v:rect>
            <v:rect id="_x0000_s9848" style="position:absolute;left:5319;top:455;width:64;height:340;mso-wrap-style:none" filled="f" stroked="f">
              <v:textbox style="mso-next-textbox:#_x0000_s9848;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r</w:t>
                    </w:r>
                  </w:p>
                </w:txbxContent>
              </v:textbox>
            </v:rect>
            <v:rect id="_x0000_s9849" style="position:absolute;left:5396;top:455;width:56;height:340;mso-wrap-style:none" filled="f" stroked="f">
              <v:textbox style="mso-next-textbox:#_x0000_s9849;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w:t>
                    </w:r>
                  </w:p>
                </w:txbxContent>
              </v:textbox>
            </v:rect>
            <v:rect id="_x0000_s9850" style="position:absolute;left:5444;top:455;width:97;height:340;mso-wrap-style:none" filled="f" stroked="f">
              <v:textbox style="mso-next-textbox:#_x0000_s9850;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d</w:t>
                    </w:r>
                  </w:p>
                </w:txbxContent>
              </v:textbox>
            </v:rect>
            <v:rect id="_x0000_s9851" style="position:absolute;left:5535;top:455;width:45;height:340;mso-wrap-style:none" filled="f" stroked="f">
              <v:textbox style="mso-next-textbox:#_x0000_s9851;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i</w:t>
                    </w:r>
                  </w:p>
                </w:txbxContent>
              </v:textbox>
            </v:rect>
            <v:rect id="_x0000_s9852" style="position:absolute;left:5582;top:455;width:57;height:340;mso-wrap-style:none" filled="f" stroked="f">
              <v:textbox style="mso-next-textbox:#_x0000_s9852;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f</w:t>
                    </w:r>
                  </w:p>
                </w:txbxContent>
              </v:textbox>
            </v:rect>
            <v:rect id="_x0000_s9853" style="position:absolute;left:5630;top:455;width:57;height:340;mso-wrap-style:none" filled="f" stroked="f">
              <v:textbox style="mso-next-textbox:#_x0000_s9853;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f</w:t>
                    </w:r>
                  </w:p>
                </w:txbxContent>
              </v:textbox>
            </v:rect>
            <v:rect id="_x0000_s9854" style="position:absolute;left:5688;top:455;width:91;height:340;mso-wrap-style:none" filled="f" stroked="f">
              <v:textbox style="mso-next-textbox:#_x0000_s9854;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e</w:t>
                    </w:r>
                  </w:p>
                </w:txbxContent>
              </v:textbox>
            </v:rect>
            <v:rect id="_x0000_s9855" style="position:absolute;left:5764;top:455;width:64;height:340;mso-wrap-style:none" filled="f" stroked="f">
              <v:textbox style="mso-next-textbox:#_x0000_s9855;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r</w:t>
                    </w:r>
                  </w:p>
                </w:txbxContent>
              </v:textbox>
            </v:rect>
            <v:rect id="_x0000_s9856" style="position:absolute;left:5846;top:455;width:91;height:340;mso-wrap-style:none" filled="f" stroked="f">
              <v:textbox style="mso-next-textbox:#_x0000_s9856;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e</w:t>
                    </w:r>
                  </w:p>
                </w:txbxContent>
              </v:textbox>
            </v:rect>
            <v:rect id="_x0000_s9857" style="position:absolute;left:5922;top:455;width:97;height:340;mso-wrap-style:none" filled="f" stroked="f">
              <v:textbox style="mso-next-textbox:#_x0000_s9857;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n</w:t>
                    </w:r>
                  </w:p>
                </w:txbxContent>
              </v:textbox>
            </v:rect>
            <v:rect id="_x0000_s9858" style="position:absolute;left:6013;top:455;width:76;height:340;mso-wrap-style:none" filled="f" stroked="f">
              <v:textbox style="mso-next-textbox:#_x0000_s9858;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c</w:t>
                    </w:r>
                  </w:p>
                </w:txbxContent>
              </v:textbox>
            </v:rect>
            <v:rect id="_x0000_s9859" style="position:absolute;left:6090;top:455;width:91;height:340;mso-wrap-style:none" filled="f" stroked="f">
              <v:textbox style="mso-next-textbox:#_x0000_s9859;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e</w:t>
                    </w:r>
                  </w:p>
                </w:txbxContent>
              </v:textbox>
            </v:rect>
            <v:rect id="_x0000_s9860" style="position:absolute;left:6167;top:455;width:41;height:413;mso-wrap-style:none" filled="f" stroked="f">
              <v:textbox style="mso-next-textbox:#_x0000_s9860;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 xml:space="preserve"> </w:t>
                    </w:r>
                  </w:p>
                </w:txbxContent>
              </v:textbox>
            </v:rect>
            <v:rect id="_x0000_s9861" style="position:absolute;left:6200;top:455;width:72;height:340;mso-wrap-style:none" filled="f" stroked="f">
              <v:textbox style="mso-next-textbox:#_x0000_s9861;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s</w:t>
                    </w:r>
                  </w:p>
                </w:txbxContent>
              </v:textbox>
            </v:rect>
            <v:rect id="_x0000_s9862" style="position:absolute;left:6277;top:455;width:45;height:340;mso-wrap-style:none" filled="f" stroked="f">
              <v:textbox style="mso-next-textbox:#_x0000_s9862;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i</w:t>
                    </w:r>
                  </w:p>
                </w:txbxContent>
              </v:textbox>
            </v:rect>
            <v:rect id="_x0000_s9863" style="position:absolute;left:6310;top:455;width:86;height:340;mso-wrap-style:none" filled="f" stroked="f">
              <v:textbox style="mso-next-textbox:#_x0000_s9863;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g</w:t>
                    </w:r>
                  </w:p>
                </w:txbxContent>
              </v:textbox>
            </v:rect>
            <v:rect id="_x0000_s9864" style="position:absolute;left:6401;top:455;width:97;height:340;mso-wrap-style:none" filled="f" stroked="f">
              <v:textbox style="mso-next-textbox:#_x0000_s9864;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n</w:t>
                    </w:r>
                  </w:p>
                </w:txbxContent>
              </v:textbox>
            </v:rect>
            <v:rect id="_x0000_s9865" style="position:absolute;left:6492;top:455;width:89;height:340;mso-wrap-style:none" filled="f" stroked="f">
              <v:textbox style="mso-next-textbox:#_x0000_s9865;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a</w:t>
                    </w:r>
                  </w:p>
                </w:txbxContent>
              </v:textbox>
            </v:rect>
            <v:rect id="_x0000_s9866" style="position:absolute;left:6574;top:455;width:45;height:340;mso-wrap-style:none" filled="f" stroked="f">
              <v:textbox style="mso-next-textbox:#_x0000_s9866;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l</w:t>
                    </w:r>
                  </w:p>
                </w:txbxContent>
              </v:textbox>
            </v:rect>
            <v:rect id="_x0000_s9867" style="position:absolute;left:6617;top:455;width:72;height:340;mso-wrap-style:none" filled="f" stroked="f">
              <v:textbox style="mso-next-textbox:#_x0000_s9867;mso-fit-shape-to-text:t" inset="0,0,0,0">
                <w:txbxContent>
                  <w:p w:rsidR="001C13A7" w:rsidRPr="00C93C14" w:rsidRDefault="001C13A7" w:rsidP="000D0A1F">
                    <w:pPr>
                      <w:rPr>
                        <w:rFonts w:ascii="Calibri" w:hAnsi="Calibri"/>
                      </w:rPr>
                    </w:pPr>
                    <w:r w:rsidRPr="00C93C14">
                      <w:rPr>
                        <w:rFonts w:ascii="Calibri" w:hAnsi="Calibri"/>
                        <w:b/>
                        <w:bCs/>
                        <w:color w:val="000000"/>
                        <w:sz w:val="18"/>
                        <w:szCs w:val="18"/>
                      </w:rPr>
                      <w:t>s</w:t>
                    </w:r>
                  </w:p>
                </w:txbxContent>
              </v:textbox>
            </v:rect>
            <v:rect id="_x0000_s9868" style="position:absolute;left:-139;top:7150;width:340;height:55;rotation:270;mso-wrap-style:none" filled="f" stroked="f">
              <v:textbox style="mso-next-textbox:#_x0000_s986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9869" style="position:absolute;left:-140;top:7054;width:396;height:109;rotation:270;mso-wrap-style:none" filled="f" stroked="f">
              <v:textbox style="mso-next-textbox:#_x0000_s9869;mso-fit-shape-to-text:t" inset="0,0,0,0">
                <w:txbxContent>
                  <w:p w:rsidR="001C13A7" w:rsidRPr="00FE396A" w:rsidRDefault="001C13A7" w:rsidP="000D0A1F"/>
                </w:txbxContent>
              </v:textbox>
            </v:rect>
            <v:rect id="_x0000_s9870" style="position:absolute;left:71;top:6819;width:356;height:301;rotation:270" filled="f" stroked="f">
              <v:textbox style="mso-next-textbox:#_x0000_s9870" inset="0,0,0,0">
                <w:txbxContent>
                  <w:p w:rsidR="001C13A7" w:rsidRPr="00C93C14" w:rsidRDefault="001C13A7" w:rsidP="000D0A1F">
                    <w:pPr>
                      <w:rPr>
                        <w:rFonts w:ascii="Calibri" w:hAnsi="Calibri"/>
                        <w:b/>
                        <w:sz w:val="18"/>
                        <w:szCs w:val="18"/>
                      </w:rPr>
                    </w:pPr>
                    <w:r w:rsidRPr="00C93C14">
                      <w:rPr>
                        <w:rFonts w:ascii="Calibri" w:hAnsi="Calibri"/>
                        <w:b/>
                        <w:color w:val="000000"/>
                        <w:sz w:val="18"/>
                        <w:szCs w:val="18"/>
                      </w:rPr>
                      <w:t>dB</w:t>
                    </w:r>
                  </w:p>
                  <w:p w:rsidR="001C13A7" w:rsidRPr="00C93C14" w:rsidRDefault="001C13A7" w:rsidP="000D0A1F">
                    <w:pPr>
                      <w:rPr>
                        <w:rFonts w:ascii="Calibri" w:hAnsi="Calibri"/>
                      </w:rPr>
                    </w:pPr>
                  </w:p>
                </w:txbxContent>
              </v:textbox>
            </v:rect>
            <v:rect id="_x0000_s9871" style="position:absolute;left:4654;top:6855;width:92;height:340;mso-wrap-style:none" filled="f" stroked="f">
              <v:textbox style="mso-next-textbox:#_x0000_s987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0</w:t>
                    </w:r>
                  </w:p>
                </w:txbxContent>
              </v:textbox>
            </v:rect>
            <v:rect id="_x0000_s9872" style="position:absolute;left:4745;top:6855;width:46;height:340;mso-wrap-style:none" filled="f" stroked="f">
              <v:textbox style="mso-next-textbox:#_x0000_s987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9873" style="position:absolute;left:4793;top:6855;width:92;height:340;mso-wrap-style:none" filled="f" stroked="f">
              <v:textbox style="mso-next-textbox:#_x0000_s987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1</w:t>
                    </w:r>
                  </w:p>
                </w:txbxContent>
              </v:textbox>
            </v:rect>
            <v:rect id="_x0000_s9874" style="position:absolute;left:4883;top:6855;width:41;height:413;mso-wrap-style:none" filled="f" stroked="f">
              <v:textbox style="mso-next-textbox:#_x0000_s987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9875" style="position:absolute;left:4931;top:6855;width:95;height:340;mso-wrap-style:none" filled="f" stroked="f">
              <v:textbox style="mso-next-textbox:#_x0000_s987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d</w:t>
                    </w:r>
                  </w:p>
                </w:txbxContent>
              </v:textbox>
            </v:rect>
            <v:rect id="_x0000_s9876" style="position:absolute;left:5022;top:6855;width:98;height:340;mso-wrap-style:none" filled="f" stroked="f">
              <v:textbox style="mso-next-textbox:#_x0000_s987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B</w:t>
                    </w:r>
                  </w:p>
                </w:txbxContent>
              </v:textbox>
            </v:rect>
            <v:rect id="_x0000_s9877" style="position:absolute;left:3787;top:4778;width:92;height:340;mso-wrap-style:none" filled="f" stroked="f">
              <v:textbox style="mso-next-textbox:#_x0000_s987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2</w:t>
                    </w:r>
                  </w:p>
                </w:txbxContent>
              </v:textbox>
            </v:rect>
            <v:rect id="_x0000_s9878" style="position:absolute;left:3878;top:4778;width:46;height:340;mso-wrap-style:none" filled="f" stroked="f">
              <v:textbox style="mso-next-textbox:#_x0000_s987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9879" style="position:absolute;left:3921;top:4778;width:92;height:340;mso-wrap-style:none" filled="f" stroked="f">
              <v:textbox style="mso-next-textbox:#_x0000_s987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7</w:t>
                    </w:r>
                  </w:p>
                </w:txbxContent>
              </v:textbox>
            </v:rect>
            <v:rect id="_x0000_s9880" style="position:absolute;left:4012;top:4778;width:92;height:340;mso-wrap-style:none" filled="f" stroked="f">
              <v:textbox style="mso-next-textbox:#_x0000_s988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5</w:t>
                    </w:r>
                  </w:p>
                </w:txbxContent>
              </v:textbox>
            </v:rect>
            <v:rect id="_x0000_s9881" style="position:absolute;left:4371;top:4778;width:92;height:340;mso-wrap-style:none" filled="f" stroked="f">
              <v:textbox style="mso-next-textbox:#_x0000_s988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3</w:t>
                    </w:r>
                  </w:p>
                </w:txbxContent>
              </v:textbox>
            </v:rect>
            <v:rect id="_x0000_s9882" style="position:absolute;left:4462;top:4778;width:46;height:340;mso-wrap-style:none" filled="f" stroked="f">
              <v:textbox style="mso-next-textbox:#_x0000_s988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9883" style="position:absolute;left:4505;top:4778;width:92;height:340;mso-wrap-style:none" filled="f" stroked="f">
              <v:textbox style="mso-next-textbox:#_x0000_s988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3</w:t>
                    </w:r>
                  </w:p>
                </w:txbxContent>
              </v:textbox>
            </v:rect>
            <v:rect id="_x0000_s9884" style="position:absolute;left:4596;top:4778;width:92;height:340;mso-wrap-style:none" filled="f" stroked="f">
              <v:textbox style="mso-next-textbox:#_x0000_s988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7</w:t>
                    </w:r>
                  </w:p>
                </w:txbxContent>
              </v:textbox>
            </v:rect>
            <v:rect id="_x0000_s9885" style="position:absolute;left:4682;top:4778;width:92;height:340;mso-wrap-style:none" filled="f" stroked="f">
              <v:textbox style="mso-next-textbox:#_x0000_s988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5</w:t>
                    </w:r>
                  </w:p>
                </w:txbxContent>
              </v:textbox>
            </v:rect>
            <v:rect id="_x0000_s9886" style="position:absolute;left:7761;top:4782;width:92;height:340;mso-wrap-style:none" filled="f" stroked="f">
              <v:textbox style="mso-next-textbox:#_x0000_s988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6</w:t>
                    </w:r>
                  </w:p>
                </w:txbxContent>
              </v:textbox>
            </v:rect>
            <v:rect id="_x0000_s9887" style="position:absolute;left:7852;top:4782;width:46;height:340;mso-wrap-style:none" filled="f" stroked="f">
              <v:textbox style="mso-next-textbox:#_x0000_s988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9888" style="position:absolute;left:7895;top:4782;width:92;height:340;mso-wrap-style:none" filled="f" stroked="f">
              <v:textbox style="mso-next-textbox:#_x0000_s988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2</w:t>
                    </w:r>
                  </w:p>
                </w:txbxContent>
              </v:textbox>
            </v:rect>
            <v:rect id="_x0000_s9889" style="position:absolute;left:7986;top:4782;width:92;height:340;mso-wrap-style:none" filled="f" stroked="f">
              <v:textbox style="mso-next-textbox:#_x0000_s988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5</w:t>
                    </w:r>
                  </w:p>
                </w:txbxContent>
              </v:textbox>
            </v:rect>
            <v:rect id="_x0000_s9890" style="position:absolute;left:8326;top:4782;width:92;height:340;mso-wrap-style:none" filled="f" stroked="f">
              <v:textbox style="mso-next-textbox:#_x0000_s989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6</w:t>
                    </w:r>
                  </w:p>
                </w:txbxContent>
              </v:textbox>
            </v:rect>
            <v:rect id="_x0000_s9891" style="position:absolute;left:8417;top:4782;width:46;height:340;mso-wrap-style:none" filled="f" stroked="f">
              <v:textbox style="mso-next-textbox:#_x0000_s989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9892" style="position:absolute;left:8465;top:4782;width:92;height:340;mso-wrap-style:none" filled="f" stroked="f">
              <v:textbox style="mso-next-textbox:#_x0000_s989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7</w:t>
                    </w:r>
                  </w:p>
                </w:txbxContent>
              </v:textbox>
            </v:rect>
            <v:rect id="_x0000_s9893" style="position:absolute;left:8551;top:4782;width:92;height:340;mso-wrap-style:none" filled="f" stroked="f">
              <v:textbox style="mso-next-textbox:#_x0000_s989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5</w:t>
                    </w:r>
                  </w:p>
                </w:txbxContent>
              </v:textbox>
            </v:rect>
            <v:rect id="_x0000_s9894" style="position:absolute;left:3016;top:2331;width:833;height:216" stroked="f"/>
            <v:rect id="_x0000_s9895" style="position:absolute;left:3016;top:2331;width:83;height:340;mso-wrap-style:none" filled="f" stroked="f">
              <v:textbox style="mso-next-textbox:#_x0000_s989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9896" style="position:absolute;left:3122;top:2331;width:90;height:340;mso-wrap-style:none" filled="f" stroked="f">
              <v:textbox style="mso-next-textbox:#_x0000_s989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9897" style="position:absolute;left:3203;top:2331;width:90;height:340;mso-wrap-style:none" filled="f" stroked="f">
              <v:textbox style="mso-next-textbox:#_x0000_s989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9898" style="position:absolute;left:3280;top:2331;width:41;height:413;mso-wrap-style:none" filled="f" stroked="f">
              <v:textbox style="mso-next-textbox:#_x0000_s989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9899" style="position:absolute;left:3327;top:2331;width:117;height:340;mso-wrap-style:none" filled="f" stroked="f">
              <v:textbox style="mso-next-textbox:#_x0000_s989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9900" style="position:absolute;left:3466;top:2331;width:95;height:340;mso-wrap-style:none" filled="f" stroked="f">
              <v:textbox style="mso-next-textbox:#_x0000_s990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9901" style="position:absolute;left:3557;top:2331;width:61;height:340;mso-wrap-style:none" filled="f" stroked="f">
              <v:textbox style="mso-next-textbox:#_x0000_s990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9902" style="position:absolute;left:3620;top:2331;width:90;height:340;mso-wrap-style:none" filled="f" stroked="f">
              <v:textbox style="mso-next-textbox:#_x0000_s990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9903" style="position:absolute;left:3696;top:2331;width:41;height:413;mso-wrap-style:none" filled="f" stroked="f">
              <v:textbox style="mso-next-textbox:#_x0000_s990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9904" style="position:absolute;left:3744;top:2331;width:92;height:340;mso-wrap-style:none" filled="f" stroked="f">
              <v:textbox style="mso-next-textbox:#_x0000_s990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3</w:t>
                    </w:r>
                  </w:p>
                </w:txbxContent>
              </v:textbox>
            </v:rect>
            <v:rect id="_x0000_s9905" style="position:absolute;left:187;top:9641;width:117;height:340;mso-wrap-style:none" filled="f" stroked="f">
              <v:textbox style="mso-next-textbox:#_x0000_s9905;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N</w:t>
                    </w:r>
                  </w:p>
                </w:txbxContent>
              </v:textbox>
            </v:rect>
            <v:rect id="_x0000_s9906" style="position:absolute;left:306;top:9641;width:93;height:340;mso-wrap-style:none" filled="f" stroked="f">
              <v:textbox style="mso-next-textbox:#_x0000_s9906;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o</w:t>
                    </w:r>
                  </w:p>
                </w:txbxContent>
              </v:textbox>
            </v:rect>
            <v:rect id="_x0000_s9907" style="position:absolute;left:393;top:9641;width:61;height:340;mso-wrap-style:none" filled="f" stroked="f">
              <v:textbox style="mso-next-textbox:#_x0000_s9907;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t</w:t>
                    </w:r>
                  </w:p>
                </w:txbxContent>
              </v:textbox>
            </v:rect>
            <v:rect id="_x0000_s9908" style="position:absolute;left:450;top:9641;width:86;height:340;mso-wrap-style:none" filled="f" stroked="f">
              <v:textbox style="mso-next-textbox:#_x0000_s9908;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e</w:t>
                    </w:r>
                  </w:p>
                </w:txbxContent>
              </v:textbox>
            </v:rect>
            <v:rect id="_x0000_s9909" style="position:absolute;left:527;top:9641;width:71;height:340;mso-wrap-style:none" filled="f" stroked="f">
              <v:textbox style="mso-next-textbox:#_x0000_s9909;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s</w:t>
                    </w:r>
                  </w:p>
                </w:txbxContent>
              </v:textbox>
            </v:rect>
            <v:rect id="_x0000_s9910" style="position:absolute;left:594;top:9641;width:41;height:413;mso-wrap-style:none" filled="f" stroked="f">
              <v:textbox style="mso-next-textbox:#_x0000_s9910;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 xml:space="preserve"> </w:t>
                    </w:r>
                  </w:p>
                </w:txbxContent>
              </v:textbox>
            </v:rect>
            <v:rect id="_x0000_s9911" style="position:absolute;left:646;top:9641;width:61;height:340;mso-wrap-style:none" filled="f" stroked="f">
              <v:textbox style="mso-next-textbox:#_x0000_s9911;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t</w:t>
                    </w:r>
                  </w:p>
                </w:txbxContent>
              </v:textbox>
            </v:rect>
            <v:rect id="_x0000_s9912" style="position:absolute;left:699;top:9641;width:93;height:340;mso-wrap-style:none" filled="f" stroked="f">
              <v:textbox style="mso-next-textbox:#_x0000_s9912;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o</w:t>
                    </w:r>
                  </w:p>
                </w:txbxContent>
              </v:textbox>
            </v:rect>
            <v:rect id="_x0000_s9913" style="position:absolute;left:790;top:9641;width:41;height:413;mso-wrap-style:none" filled="f" stroked="f">
              <v:textbox style="mso-next-textbox:#_x0000_s9913;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 xml:space="preserve"> </w:t>
                    </w:r>
                  </w:p>
                </w:txbxContent>
              </v:textbox>
            </v:rect>
            <v:rect id="_x0000_s9914" style="position:absolute;left:838;top:9641;width:89;height:340;mso-wrap-style:none" filled="f" stroked="f">
              <v:textbox style="mso-next-textbox:#_x0000_s9914;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F</w:t>
                    </w:r>
                  </w:p>
                </w:txbxContent>
              </v:textbox>
            </v:rect>
            <v:rect id="_x0000_s9915" style="position:absolute;left:943;top:9641;width:42;height:340;mso-wrap-style:none" filled="f" stroked="f">
              <v:textbox style="mso-next-textbox:#_x0000_s9915;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i</w:t>
                    </w:r>
                  </w:p>
                </w:txbxContent>
              </v:textbox>
            </v:rect>
            <v:rect id="_x0000_s9916" style="position:absolute;left:991;top:9641;width:93;height:340;mso-wrap-style:none" filled="f" stroked="f">
              <v:textbox style="mso-next-textbox:#_x0000_s9916;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g</w:t>
                    </w:r>
                  </w:p>
                </w:txbxContent>
              </v:textbox>
            </v:rect>
            <v:rect id="_x0000_s9917" style="position:absolute;left:1082;top:9641;width:71;height:340;mso-wrap-style:none" filled="f" stroked="f">
              <v:textbox style="mso-next-textbox:#_x0000_s9917;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s</w:t>
                    </w:r>
                  </w:p>
                </w:txbxContent>
              </v:textbox>
            </v:rect>
            <v:rect id="_x0000_s9918" style="position:absolute;left:1159;top:9641;width:46;height:340;mso-wrap-style:none" filled="f" stroked="f">
              <v:textbox style="mso-next-textbox:#_x0000_s9918;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w:t>
                    </w:r>
                  </w:p>
                </w:txbxContent>
              </v:textbox>
            </v:rect>
            <v:rect id="_x0000_s9919" style="position:absolute;left:1207;top:9641;width:41;height:413;mso-wrap-style:none" filled="f" stroked="f">
              <v:textbox style="mso-next-textbox:#_x0000_s9919;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 xml:space="preserve"> </w:t>
                    </w:r>
                  </w:p>
                </w:txbxContent>
              </v:textbox>
            </v:rect>
            <v:rect id="_x0000_s9920" style="position:absolute;left:1254;top:9641;width:92;height:340;mso-wrap-style:none" filled="f" stroked="f">
              <v:textbox style="mso-next-textbox:#_x0000_s9920;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1</w:t>
                    </w:r>
                  </w:p>
                </w:txbxContent>
              </v:textbox>
            </v:rect>
            <v:rect id="_x0000_s9921" style="position:absolute;left:1345;top:9641;width:45;height:340;mso-wrap-style:none" filled="f" stroked="f">
              <v:textbox style="mso-next-textbox:#_x0000_s9921;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w:t>
                    </w:r>
                  </w:p>
                </w:txbxContent>
              </v:textbox>
            </v:rect>
            <v:rect id="_x0000_s9922" style="position:absolute;left:1393;top:9641;width:41;height:413;mso-wrap-style:none" filled="f" stroked="f">
              <v:textbox style="mso-next-textbox:#_x0000_s9922;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 xml:space="preserve"> </w:t>
                    </w:r>
                  </w:p>
                </w:txbxContent>
              </v:textbox>
            </v:rect>
            <v:rect id="_x0000_s9923" style="position:absolute;left:1441;top:9641;width:92;height:340;mso-wrap-style:none" filled="f" stroked="f">
              <v:textbox style="mso-next-textbox:#_x0000_s9923;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2</w:t>
                    </w:r>
                  </w:p>
                </w:txbxContent>
              </v:textbox>
            </v:rect>
            <v:rect id="_x0000_s9924" style="position:absolute;left:1532;top:9641;width:41;height:413;mso-wrap-style:none" filled="f" stroked="f">
              <v:textbox style="mso-next-textbox:#_x0000_s9924;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 xml:space="preserve"> </w:t>
                    </w:r>
                  </w:p>
                </w:txbxContent>
              </v:textbox>
            </v:rect>
            <v:rect id="_x0000_s9925" style="position:absolute;left:1580;top:9641;width:93;height:340;mso-wrap-style:none" filled="f" stroked="f">
              <v:textbox style="mso-next-textbox:#_x0000_s9925;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a</w:t>
                    </w:r>
                  </w:p>
                </w:txbxContent>
              </v:textbox>
            </v:rect>
            <v:rect id="_x0000_s9926" style="position:absolute;left:1671;top:9641;width:93;height:340;mso-wrap-style:none" filled="f" stroked="f">
              <v:textbox style="mso-next-textbox:#_x0000_s9926;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n</w:t>
                    </w:r>
                  </w:p>
                </w:txbxContent>
              </v:textbox>
            </v:rect>
            <v:rect id="_x0000_s9927" style="position:absolute;left:1762;top:9641;width:93;height:340;mso-wrap-style:none" filled="f" stroked="f">
              <v:textbox style="mso-next-textbox:#_x0000_s9927;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d</w:t>
                    </w:r>
                  </w:p>
                </w:txbxContent>
              </v:textbox>
            </v:rect>
            <v:rect id="_x0000_s9928" style="position:absolute;left:1853;top:9641;width:41;height:413;mso-wrap-style:none" filled="f" stroked="f">
              <v:textbox style="mso-next-textbox:#_x0000_s9928;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 xml:space="preserve"> </w:t>
                    </w:r>
                  </w:p>
                </w:txbxContent>
              </v:textbox>
            </v:rect>
            <v:rect id="_x0000_s9929" style="position:absolute;left:1901;top:9641;width:92;height:340;mso-wrap-style:none" filled="f" stroked="f">
              <v:textbox style="mso-next-textbox:#_x0000_s9929;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3</w:t>
                    </w:r>
                  </w:p>
                </w:txbxContent>
              </v:textbox>
            </v:rect>
            <v:rect id="_x0000_s9930" style="position:absolute;left:1992;top:9641;width:49;height:340;mso-wrap-style:none" filled="f" stroked="f">
              <v:textbox style="mso-next-textbox:#_x0000_s9930;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w:t>
                    </w:r>
                  </w:p>
                </w:txbxContent>
              </v:textbox>
            </v:rect>
            <v:rect id="_x0000_s9931" style="position:absolute;left:187;top:9919;width:117;height:340;mso-wrap-style:none" filled="f" stroked="f">
              <v:textbox style="mso-next-textbox:#_x0000_s9931;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N</w:t>
                    </w:r>
                  </w:p>
                </w:txbxContent>
              </v:textbox>
            </v:rect>
            <v:rect id="_x0000_s9932" style="position:absolute;left:306;top:9919;width:93;height:340;mso-wrap-style:none" filled="f" stroked="f">
              <v:textbox style="mso-next-textbox:#_x0000_s9932;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o</w:t>
                    </w:r>
                  </w:p>
                </w:txbxContent>
              </v:textbox>
            </v:rect>
            <v:rect id="_x0000_s9933" style="position:absolute;left:393;top:9919;width:61;height:340;mso-wrap-style:none" filled="f" stroked="f">
              <v:textbox style="mso-next-textbox:#_x0000_s9933;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t</w:t>
                    </w:r>
                  </w:p>
                </w:txbxContent>
              </v:textbox>
            </v:rect>
            <v:rect id="_x0000_s9934" style="position:absolute;left:450;top:9919;width:86;height:340;mso-wrap-style:none" filled="f" stroked="f">
              <v:textbox style="mso-next-textbox:#_x0000_s9934;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e</w:t>
                    </w:r>
                  </w:p>
                </w:txbxContent>
              </v:textbox>
            </v:rect>
            <v:rect id="_x0000_s9935" style="position:absolute;left:527;top:9919;width:41;height:413;mso-wrap-style:none" filled="f" stroked="f">
              <v:textbox style="mso-next-textbox:#_x0000_s9935;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 xml:space="preserve"> </w:t>
                    </w:r>
                  </w:p>
                </w:txbxContent>
              </v:textbox>
            </v:rect>
            <v:rect id="_x0000_s9936" style="position:absolute;left:575;top:9919;width:92;height:340;mso-wrap-style:none" filled="f" stroked="f">
              <v:textbox style="mso-next-textbox:#_x0000_s9936;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1</w:t>
                    </w:r>
                  </w:p>
                </w:txbxContent>
              </v:textbox>
            </v:rect>
            <v:rect id="_x0000_s9937" style="position:absolute;left:665;top:9919;width:41;height:413;mso-wrap-style:none" filled="f" stroked="f">
              <v:textbox style="mso-next-textbox:#_x0000_s9937;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 xml:space="preserve"> </w:t>
                    </w:r>
                  </w:p>
                </w:txbxContent>
              </v:textbox>
            </v:rect>
            <v:rect id="_x0000_s9938" style="position:absolute;left:713;top:9924;width:90;height:340;mso-wrap-style:none" filled="f" stroked="f">
              <v:textbox style="mso-next-textbox:#_x0000_s993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9939" style="position:absolute;left:804;top:9924;width:41;height:413;mso-wrap-style:none" filled="f" stroked="f">
              <v:textbox style="mso-next-textbox:#_x0000_s993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9940" style="position:absolute;left:852;top:9924;width:98;height:340;mso-wrap-style:none" filled="f" stroked="f">
              <v:textbox style="mso-next-textbox:#_x0000_s994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9941" style="position:absolute;left:972;top:9924;width:42;height:340;mso-wrap-style:none" filled="f" stroked="f">
              <v:textbox style="mso-next-textbox:#_x0000_s994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9942" style="position:absolute;left:1020;top:9924;width:95;height:340;mso-wrap-style:none" filled="f" stroked="f">
              <v:textbox style="mso-next-textbox:#_x0000_s994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p</w:t>
                    </w:r>
                  </w:p>
                </w:txbxContent>
              </v:textbox>
            </v:rect>
            <v:rect id="_x0000_s9943" style="position:absolute;left:1116;top:9924;width:95;height:340;mso-wrap-style:none" filled="f" stroked="f">
              <v:textbox style="mso-next-textbox:#_x0000_s994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p</w:t>
                    </w:r>
                  </w:p>
                </w:txbxContent>
              </v:textbox>
            </v:rect>
            <v:rect id="_x0000_s9944" style="position:absolute;left:1207;top:9924;width:42;height:340;mso-wrap-style:none" filled="f" stroked="f">
              <v:textbox style="mso-next-textbox:#_x0000_s994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9945" style="position:absolute;left:1254;top:9924;width:90;height:340;mso-wrap-style:none" filled="f" stroked="f">
              <v:textbox style="mso-next-textbox:#_x0000_s994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9946" style="position:absolute;left:1345;top:9924;width:41;height:413;mso-wrap-style:none" filled="f" stroked="f">
              <v:textbox style="mso-next-textbox:#_x0000_s994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9947" style="position:absolute;left:1393;top:9924;width:87;height:340;mso-wrap-style:none" filled="f" stroked="f">
              <v:textbox style="mso-next-textbox:#_x0000_s994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9948" style="position:absolute;left:1470;top:9924;width:95;height:340;mso-wrap-style:none" filled="f" stroked="f">
              <v:textbox style="mso-next-textbox:#_x0000_s994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9949" style="position:absolute;left:1561;top:9924;width:95;height:340;mso-wrap-style:none" filled="f" stroked="f">
              <v:textbox style="mso-next-textbox:#_x0000_s994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d</w:t>
                    </w:r>
                  </w:p>
                </w:txbxContent>
              </v:textbox>
            </v:rect>
            <v:rect id="_x0000_s9950" style="position:absolute;left:1657;top:9924;width:41;height:413;mso-wrap-style:none" filled="f" stroked="f">
              <v:textbox style="mso-next-textbox:#_x0000_s995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9951" style="position:absolute;left:1700;top:9924;width:85;height:340;mso-wrap-style:none" filled="f" stroked="f">
              <v:textbox style="mso-next-textbox:#_x0000_s995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g</w:t>
                    </w:r>
                  </w:p>
                </w:txbxContent>
              </v:textbox>
            </v:rect>
            <v:rect id="_x0000_s9952" style="position:absolute;left:1781;top:9924;width:63;height:340;mso-wrap-style:none" filled="f" stroked="f">
              <v:textbox style="mso-next-textbox:#_x0000_s995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9953" style="position:absolute;left:1843;top:9924;width:95;height:340;mso-wrap-style:none" filled="f" stroked="f">
              <v:textbox style="mso-next-textbox:#_x0000_s995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9954" style="position:absolute;left:1934;top:9924;width:95;height:340;mso-wrap-style:none" filled="f" stroked="f">
              <v:textbox style="mso-next-textbox:#_x0000_s995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u</w:t>
                    </w:r>
                  </w:p>
                </w:txbxContent>
              </v:textbox>
            </v:rect>
            <v:rect id="_x0000_s9955" style="position:absolute;left:2025;top:9924;width:95;height:340;mso-wrap-style:none" filled="f" stroked="f">
              <v:textbox style="mso-next-textbox:#_x0000_s995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p</w:t>
                    </w:r>
                  </w:p>
                </w:txbxContent>
              </v:textbox>
            </v:rect>
            <v:rect id="_x0000_s9956" style="position:absolute;left:2116;top:9924;width:41;height:413;mso-wrap-style:none" filled="f" stroked="f">
              <v:textbox style="mso-next-textbox:#_x0000_s995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9957" style="position:absolute;left:2164;top:9924;width:95;height:340;mso-wrap-style:none" filled="f" stroked="f">
              <v:textbox style="mso-next-textbox:#_x0000_s995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d</w:t>
                    </w:r>
                  </w:p>
                </w:txbxContent>
              </v:textbox>
            </v:rect>
            <v:rect id="_x0000_s9958" style="position:absolute;left:2255;top:9924;width:90;height:340;mso-wrap-style:none" filled="f" stroked="f">
              <v:textbox style="mso-next-textbox:#_x0000_s995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9959" style="position:absolute;left:2336;top:9924;width:42;height:340;mso-wrap-style:none" filled="f" stroked="f">
              <v:textbox style="mso-next-textbox:#_x0000_s995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9960" style="position:absolute;left:2384;top:9924;width:87;height:340;mso-wrap-style:none" filled="f" stroked="f">
              <v:textbox style="mso-next-textbox:#_x0000_s996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9961" style="position:absolute;left:2475;top:9924;width:82;height:340;mso-wrap-style:none" filled="f" stroked="f">
              <v:textbox style="mso-next-textbox:#_x0000_s996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y</w:t>
                    </w:r>
                  </w:p>
                </w:txbxContent>
              </v:textbox>
            </v:rect>
            <v:rect id="_x0000_s9962" style="position:absolute;left:2552;top:9924;width:41;height:413;mso-wrap-style:none" filled="f" stroked="f">
              <v:textbox style="mso-next-textbox:#_x0000_s996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9963" style="position:absolute;left:2600;top:9924;width:87;height:340;mso-wrap-style:none" filled="f" stroked="f">
              <v:textbox style="mso-next-textbox:#_x0000_s996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9964" style="position:absolute;left:2681;top:9924;width:63;height:340;mso-wrap-style:none" filled="f" stroked="f">
              <v:textbox style="mso-next-textbox:#_x0000_s996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9965" style="position:absolute;left:2748;top:9924;width:90;height:340;mso-wrap-style:none" filled="f" stroked="f">
              <v:textbox style="mso-next-textbox:#_x0000_s996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9966" style="position:absolute;left:2830;top:9924;width:41;height:413;mso-wrap-style:none" filled="f" stroked="f">
              <v:textbox style="mso-next-textbox:#_x0000_s996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9967" style="position:absolute;left:2877;top:9924;width:71;height:340;mso-wrap-style:none" filled="f" stroked="f">
              <v:textbox style="mso-next-textbox:#_x0000_s996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9968" style="position:absolute;left:2949;top:9924;width:95;height:340;mso-wrap-style:none" filled="f" stroked="f">
              <v:textbox style="mso-next-textbox:#_x0000_s996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p</w:t>
                    </w:r>
                  </w:p>
                </w:txbxContent>
              </v:textbox>
            </v:rect>
            <v:rect id="_x0000_s9969" style="position:absolute;left:3035;top:9924;width:90;height:340;mso-wrap-style:none" filled="f" stroked="f">
              <v:textbox style="mso-next-textbox:#_x0000_s996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9970" style="position:absolute;left:3122;top:9924;width:77;height:340;mso-wrap-style:none" filled="f" stroked="f">
              <v:textbox style="mso-next-textbox:#_x0000_s997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9971" style="position:absolute;left:3198;top:9924;width:42;height:340;mso-wrap-style:none" filled="f" stroked="f">
              <v:textbox style="mso-next-textbox:#_x0000_s997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9972" style="position:absolute;left:3246;top:9924;width:55;height:340;mso-wrap-style:none" filled="f" stroked="f">
              <v:textbox style="mso-next-textbox:#_x0000_s997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f</w:t>
                    </w:r>
                  </w:p>
                </w:txbxContent>
              </v:textbox>
            </v:rect>
            <v:rect id="_x0000_s9973" style="position:absolute;left:3308;top:9924;width:42;height:340;mso-wrap-style:none" filled="f" stroked="f">
              <v:textbox style="mso-next-textbox:#_x0000_s997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9974" style="position:absolute;left:3356;top:9924;width:90;height:340;mso-wrap-style:none" filled="f" stroked="f">
              <v:textbox style="mso-next-textbox:#_x0000_s997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9975" style="position:absolute;left:3447;top:9924;width:95;height:340;mso-wrap-style:none" filled="f" stroked="f">
              <v:textbox style="mso-next-textbox:#_x0000_s997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d</w:t>
                    </w:r>
                  </w:p>
                </w:txbxContent>
              </v:textbox>
            </v:rect>
            <v:rect id="_x0000_s9976" style="position:absolute;left:3538;top:9924;width:41;height:413;mso-wrap-style:none" filled="f" stroked="f">
              <v:textbox style="mso-next-textbox:#_x0000_s997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9977" style="position:absolute;left:3586;top:9924;width:63;height:340;mso-wrap-style:none" filled="f" stroked="f">
              <v:textbox style="mso-next-textbox:#_x0000_s997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9978" style="position:absolute;left:3648;top:9924;width:90;height:340;mso-wrap-style:none" filled="f" stroked="f">
              <v:textbox style="mso-next-textbox:#_x0000_s997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9979" style="position:absolute;left:3725;top:9924;width:42;height:340;mso-wrap-style:none" filled="f" stroked="f">
              <v:textbox style="mso-next-textbox:#_x0000_s997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9980" style="position:absolute;left:3778;top:9924;width:87;height:340;mso-wrap-style:none" filled="f" stroked="f">
              <v:textbox style="mso-next-textbox:#_x0000_s998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9981" style="position:absolute;left:3864;top:9924;width:61;height:340;mso-wrap-style:none" filled="f" stroked="f">
              <v:textbox style="mso-next-textbox:#_x0000_s998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9982" style="position:absolute;left:3912;top:9924;width:42;height:340;mso-wrap-style:none" filled="f" stroked="f">
              <v:textbox style="mso-next-textbox:#_x0000_s998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9983" style="position:absolute;left:3974;top:9924;width:82;height:340;mso-wrap-style:none" filled="f" stroked="f">
              <v:textbox style="mso-next-textbox:#_x0000_s998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v</w:t>
                    </w:r>
                  </w:p>
                </w:txbxContent>
              </v:textbox>
            </v:rect>
            <v:rect id="_x0000_s9984" style="position:absolute;left:4050;top:9924;width:90;height:340;mso-wrap-style:none" filled="f" stroked="f">
              <v:textbox style="mso-next-textbox:#_x0000_s998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9985" style="position:absolute;left:4141;top:9924;width:41;height:413;mso-wrap-style:none" filled="f" stroked="f">
              <v:textbox style="mso-next-textbox:#_x0000_s998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9986" style="position:absolute;left:4189;top:9924;width:61;height:340;mso-wrap-style:none" filled="f" stroked="f">
              <v:textbox style="mso-next-textbox:#_x0000_s998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9987" style="position:absolute;left:4237;top:9924;width:95;height:340;mso-wrap-style:none" filled="f" stroked="f">
              <v:textbox style="mso-next-textbox:#_x0000_s998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9988" style="position:absolute;left:4328;top:9924;width:41;height:413;mso-wrap-style:none" filled="f" stroked="f">
              <v:textbox style="mso-next-textbox:#_x0000_s998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9989" style="position:absolute;left:4376;top:9924;width:61;height:340;mso-wrap-style:none" filled="f" stroked="f">
              <v:textbox style="mso-next-textbox:#_x0000_s998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9990" style="position:absolute;left:4424;top:9924;width:95;height:340;mso-wrap-style:none" filled="f" stroked="f">
              <v:textbox style="mso-next-textbox:#_x0000_s999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h</w:t>
                    </w:r>
                  </w:p>
                </w:txbxContent>
              </v:textbox>
            </v:rect>
            <v:rect id="_x0000_s9991" style="position:absolute;left:4515;top:9924;width:90;height:340;mso-wrap-style:none" filled="f" stroked="f">
              <v:textbox style="mso-next-textbox:#_x0000_s999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9992" style="position:absolute;left:4596;top:9924;width:42;height:340;mso-wrap-style:none" filled="f" stroked="f">
              <v:textbox style="mso-next-textbox:#_x0000_s999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9993" style="position:absolute;left:4654;top:9924;width:63;height:340;mso-wrap-style:none" filled="f" stroked="f">
              <v:textbox style="mso-next-textbox:#_x0000_s999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9994" style="position:absolute;left:4716;top:9924;width:41;height:413;mso-wrap-style:none" filled="f" stroked="f">
              <v:textbox style="mso-next-textbox:#_x0000_s999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9995" style="position:absolute;left:4764;top:9924;width:82;height:340;mso-wrap-style:none" filled="f" stroked="f">
              <v:textbox style="mso-next-textbox:#_x0000_s999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v</w:t>
                    </w:r>
                  </w:p>
                </w:txbxContent>
              </v:textbox>
            </v:rect>
            <v:rect id="_x0000_s9996" style="position:absolute;left:4845;top:9924;width:87;height:340;mso-wrap-style:none" filled="f" stroked="f">
              <v:textbox style="mso-next-textbox:#_x0000_s999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9997" style="position:absolute;left:4931;top:9924;width:42;height:340;mso-wrap-style:none" filled="f" stroked="f">
              <v:textbox style="mso-next-textbox:#_x0000_s999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9998" style="position:absolute;left:4979;top:9924;width:95;height:340;mso-wrap-style:none" filled="f" stroked="f">
              <v:textbox style="mso-next-textbox:#_x0000_s999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u</w:t>
                    </w:r>
                  </w:p>
                </w:txbxContent>
              </v:textbox>
            </v:rect>
            <v:rect id="_x0000_s9999" style="position:absolute;left:5070;top:9924;width:90;height:340;mso-wrap-style:none" filled="f" stroked="f">
              <v:textbox style="mso-next-textbox:#_x0000_s999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000" style="position:absolute;left:5161;top:9924;width:71;height:340;mso-wrap-style:none" filled="f" stroked="f">
              <v:textbox style="mso-next-textbox:#_x0000_s1000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0001" style="position:absolute;left:5228;top:9924;width:41;height:413;mso-wrap-style:none" filled="f" stroked="f">
              <v:textbox style="mso-next-textbox:#_x0000_s1000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002" style="position:absolute;left:5271;top:9924;width:87;height:340;mso-wrap-style:none" filled="f" stroked="f">
              <v:textbox style="mso-next-textbox:#_x0000_s1000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0003" style="position:absolute;left:5362;top:9924;width:61;height:340;mso-wrap-style:none" filled="f" stroked="f">
              <v:textbox style="mso-next-textbox:#_x0000_s1000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004" style="position:absolute;left:5410;top:9924;width:41;height:413;mso-wrap-style:none" filled="f" stroked="f">
              <v:textbox style="mso-next-textbox:#_x0000_s1000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005" style="position:absolute;left:5458;top:9924;width:92;height:340;mso-wrap-style:none" filled="f" stroked="f">
              <v:textbox style="mso-next-textbox:#_x0000_s1000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1</w:t>
                    </w:r>
                  </w:p>
                </w:txbxContent>
              </v:textbox>
            </v:rect>
            <v:rect id="_x0000_s10006" style="position:absolute;left:5549;top:9924;width:41;height:413;mso-wrap-style:none" filled="f" stroked="f">
              <v:textbox style="mso-next-textbox:#_x0000_s1000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007" style="position:absolute;left:5597;top:9924;width:82;height:340;mso-wrap-style:none" filled="f" stroked="f">
              <v:textbox style="mso-next-textbox:#_x0000_s1000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k</w:t>
                    </w:r>
                  </w:p>
                </w:txbxContent>
              </v:textbox>
            </v:rect>
            <v:rect id="_x0000_s10008" style="position:absolute;left:5688;top:9924;width:113;height:340;mso-wrap-style:none" filled="f" stroked="f">
              <v:textbox style="mso-next-textbox:#_x0000_s1000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H</w:t>
                    </w:r>
                  </w:p>
                </w:txbxContent>
              </v:textbox>
            </v:rect>
            <v:rect id="_x0000_s10009" style="position:absolute;left:5817;top:9924;width:72;height:340;mso-wrap-style:none" filled="f" stroked="f">
              <v:textbox style="mso-next-textbox:#_x0000_s1000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z</w:t>
                    </w:r>
                  </w:p>
                </w:txbxContent>
              </v:textbox>
            </v:rect>
            <v:rect id="_x0000_s10010" style="position:absolute;left:5894;top:9924;width:46;height:340;mso-wrap-style:none" filled="f" stroked="f">
              <v:textbox style="mso-next-textbox:#_x0000_s1001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0011" style="position:absolute;left:5942;top:9924;width:41;height:413;mso-wrap-style:none" filled="f" stroked="f">
              <v:textbox style="mso-next-textbox:#_x0000_s1001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012" style="position:absolute;left:5994;top:9924;width:88;height:340;mso-wrap-style:none" filled="f" stroked="f">
              <v:textbox style="mso-next-textbox:#_x0000_s1001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013" style="position:absolute;left:6104;top:9924;width:95;height:340;mso-wrap-style:none" filled="f" stroked="f">
              <v:textbox style="mso-next-textbox:#_x0000_s1001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h</w:t>
                    </w:r>
                  </w:p>
                </w:txbxContent>
              </v:textbox>
            </v:rect>
            <v:rect id="_x0000_s10014" style="position:absolute;left:6195;top:9924;width:90;height:340;mso-wrap-style:none" filled="f" stroked="f">
              <v:textbox style="mso-next-textbox:#_x0000_s1001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015" style="position:absolute;left:6277;top:9924;width:41;height:413;mso-wrap-style:none" filled="f" stroked="f">
              <v:textbox style="mso-next-textbox:#_x0000_s1001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016" style="position:absolute;left:6325;top:9924;width:55;height:340;mso-wrap-style:none" filled="f" stroked="f">
              <v:textbox style="mso-next-textbox:#_x0000_s1001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f</w:t>
                    </w:r>
                  </w:p>
                </w:txbxContent>
              </v:textbox>
            </v:rect>
            <v:rect id="_x0000_s10017" style="position:absolute;left:6382;top:9924;width:95;height:340;mso-wrap-style:none" filled="f" stroked="f">
              <v:textbox style="mso-next-textbox:#_x0000_s1001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u</w:t>
                    </w:r>
                  </w:p>
                </w:txbxContent>
              </v:textbox>
            </v:rect>
            <v:rect id="_x0000_s10018" style="position:absolute;left:6468;top:9924;width:42;height:340;mso-wrap-style:none" filled="f" stroked="f">
              <v:textbox style="mso-next-textbox:#_x0000_s1001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10019" style="position:absolute;left:6526;top:9924;width:42;height:340;mso-wrap-style:none" filled="f" stroked="f">
              <v:textbox style="mso-next-textbox:#_x0000_s1001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10020" style="position:absolute;left:6583;top:9924;width:41;height:413;mso-wrap-style:none" filled="f" stroked="f">
              <v:textbox style="mso-next-textbox:#_x0000_s1002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021" style="position:absolute;left:6631;top:9924;width:42;height:340;mso-wrap-style:none" filled="f" stroked="f">
              <v:textbox style="mso-next-textbox:#_x0000_s1002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10022" style="position:absolute;left:6679;top:9924;width:42;height:340;mso-wrap-style:none" filled="f" stroked="f">
              <v:textbox style="mso-next-textbox:#_x0000_s1002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023" style="position:absolute;left:6736;top:9924;width:95;height:340;mso-wrap-style:none" filled="f" stroked="f">
              <v:textbox style="mso-next-textbox:#_x0000_s1002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0024" style="position:absolute;left:6823;top:9924;width:90;height:340;mso-wrap-style:none" filled="f" stroked="f">
              <v:textbox style="mso-next-textbox:#_x0000_s1002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group id="_x0000_s10025" style="position:absolute;left:187;top:9924;width:8850;height:896" coordorigin="187,9924" coordsize="8850,896">
              <v:rect id="_x0000_s10026" style="position:absolute;left:6909;top:9924;width:71;height:340;mso-wrap-style:none" filled="f" stroked="f">
                <v:textbox style="mso-next-textbox:#_x0000_s1002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0027" style="position:absolute;left:6976;top:9924;width:41;height:413;mso-wrap-style:none" filled="f" stroked="f">
                <v:textbox style="mso-next-textbox:#_x0000_s1002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028" style="position:absolute;left:7024;top:9924;width:87;height:340;mso-wrap-style:none" filled="f" stroked="f">
                <v:textbox style="mso-next-textbox:#_x0000_s1002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0029" style="position:absolute;left:7110;top:9924;width:63;height:340;mso-wrap-style:none" filled="f" stroked="f">
                <v:textbox style="mso-next-textbox:#_x0000_s1002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10030" style="position:absolute;left:7172;top:9924;width:90;height:340;mso-wrap-style:none" filled="f" stroked="f">
                <v:textbox style="mso-next-textbox:#_x0000_s1003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031" style="position:absolute;left:7249;top:9924;width:41;height:413;mso-wrap-style:none" filled="f" stroked="f">
                <v:textbox style="mso-next-textbox:#_x0000_s1003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032" style="position:absolute;left:7296;top:9924;width:95;height:340;mso-wrap-style:none" filled="f" stroked="f">
                <v:textbox style="mso-next-textbox:#_x0000_s1003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p</w:t>
                      </w:r>
                    </w:p>
                  </w:txbxContent>
                </v:textbox>
              </v:rect>
              <v:rect id="_x0000_s10033" style="position:absolute;left:7387;top:9924;width:63;height:340;mso-wrap-style:none" filled="f" stroked="f">
                <v:textbox style="mso-next-textbox:#_x0000_s1003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10034" style="position:absolute;left:7450;top:9924;width:87;height:340;mso-wrap-style:none" filled="f" stroked="f">
                <v:textbox style="mso-next-textbox:#_x0000_s1003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0035" style="position:absolute;left:7531;top:9924;width:77;height:340;mso-wrap-style:none" filled="f" stroked="f">
                <v:textbox style="mso-next-textbox:#_x0000_s1003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10036" style="position:absolute;left:7608;top:9924;width:61;height:340;mso-wrap-style:none" filled="f" stroked="f">
                <v:textbox style="mso-next-textbox:#_x0000_s1003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037" style="position:absolute;left:7670;top:9924;width:42;height:340;mso-wrap-style:none" filled="f" stroked="f">
                <v:textbox style="mso-next-textbox:#_x0000_s1003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038" style="position:absolute;left:7718;top:9924;width:77;height:340;mso-wrap-style:none" filled="f" stroked="f">
                <v:textbox style="mso-next-textbox:#_x0000_s1003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10039" style="position:absolute;left:7794;top:9924;width:87;height:340;mso-wrap-style:none" filled="f" stroked="f">
                <v:textbox style="mso-next-textbox:#_x0000_s1003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0040" style="position:absolute;left:7881;top:9924;width:42;height:340;mso-wrap-style:none" filled="f" stroked="f">
                <v:textbox style="mso-next-textbox:#_x0000_s1004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10041" style="position:absolute;left:7928;top:9924;width:41;height:413;mso-wrap-style:none" filled="f" stroked="f">
                <v:textbox style="mso-next-textbox:#_x0000_s1004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042" style="position:absolute;left:7976;top:9924;width:42;height:340;mso-wrap-style:none" filled="f" stroked="f">
                <v:textbox style="mso-next-textbox:#_x0000_s1004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10043" style="position:absolute;left:8039;top:9924;width:42;height:340;mso-wrap-style:none" filled="f" stroked="f">
                <v:textbox style="mso-next-textbox:#_x0000_s1004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044" style="position:absolute;left:8086;top:9924;width:144;height:340;mso-wrap-style:none" filled="f" stroked="f">
                <v:textbox style="mso-next-textbox:#_x0000_s1004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m</w:t>
                      </w:r>
                    </w:p>
                  </w:txbxContent>
                </v:textbox>
              </v:rect>
              <v:rect id="_x0000_s10045" style="position:absolute;left:8225;top:9924;width:42;height:340;mso-wrap-style:none" filled="f" stroked="f">
                <v:textbox style="mso-next-textbox:#_x0000_s1004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046" style="position:absolute;left:8283;top:9924;width:61;height:340;mso-wrap-style:none" filled="f" stroked="f">
                <v:textbox style="mso-next-textbox:#_x0000_s1004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047" style="position:absolute;left:8331;top:9924;width:71;height:340;mso-wrap-style:none" filled="f" stroked="f">
                <v:textbox style="mso-next-textbox:#_x0000_s1004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0048" style="position:absolute;left:8407;top:9924;width:41;height:413;mso-wrap-style:none" filled="f" stroked="f">
                <v:textbox style="mso-next-textbox:#_x0000_s1004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049" style="position:absolute;left:8455;top:9924;width:87;height:340;mso-wrap-style:none" filled="f" stroked="f">
                <v:textbox style="mso-next-textbox:#_x0000_s1004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0050" style="position:absolute;left:8532;top:9924;width:95;height:340;mso-wrap-style:none" filled="f" stroked="f">
                <v:textbox style="mso-next-textbox:#_x0000_s1005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0051" style="position:absolute;left:8627;top:9924;width:95;height:340;mso-wrap-style:none" filled="f" stroked="f">
                <v:textbox style="mso-next-textbox:#_x0000_s1005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d</w:t>
                      </w:r>
                    </w:p>
                  </w:txbxContent>
                </v:textbox>
              </v:rect>
              <v:rect id="_x0000_s10052" style="position:absolute;left:8718;top:9924;width:41;height:413;mso-wrap-style:none" filled="f" stroked="f">
                <v:textbox style="mso-next-textbox:#_x0000_s1005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053" style="position:absolute;left:8766;top:9924;width:61;height:340;mso-wrap-style:none" filled="f" stroked="f">
                <v:textbox style="mso-next-textbox:#_x0000_s1005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054" style="position:absolute;left:8814;top:9924;width:95;height:340;mso-wrap-style:none" filled="f" stroked="f">
                <v:textbox style="mso-next-textbox:#_x0000_s1005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h</w:t>
                      </w:r>
                    </w:p>
                  </w:txbxContent>
                </v:textbox>
              </v:rect>
              <v:rect id="_x0000_s10055" style="position:absolute;left:8905;top:9924;width:90;height:340;mso-wrap-style:none" filled="f" stroked="f">
                <v:textbox style="mso-next-textbox:#_x0000_s1005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056" style="position:absolute;left:8996;top:9924;width:41;height:413;mso-wrap-style:none" filled="f" stroked="f">
                <v:textbox style="mso-next-textbox:#_x0000_s1005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057" style="position:absolute;left:187;top:10130;width:95;height:340;mso-wrap-style:none" filled="f" stroked="f">
                <v:textbox style="mso-next-textbox:#_x0000_s1005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d</w:t>
                      </w:r>
                    </w:p>
                  </w:txbxContent>
                </v:textbox>
              </v:rect>
              <v:rect id="_x0000_s10058" style="position:absolute;left:278;top:10130;width:87;height:340;mso-wrap-style:none" filled="f" stroked="f">
                <v:textbox style="mso-next-textbox:#_x0000_s1005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0059" style="position:absolute;left:359;top:10130;width:71;height:340;mso-wrap-style:none" filled="f" stroked="f">
                <v:textbox style="mso-next-textbox:#_x0000_s1005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0060" style="position:absolute;left:431;top:10130;width:95;height:340;mso-wrap-style:none" filled="f" stroked="f">
                <v:textbox style="mso-next-textbox:#_x0000_s1006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h</w:t>
                      </w:r>
                    </w:p>
                  </w:txbxContent>
                </v:textbox>
              </v:rect>
              <v:rect id="_x0000_s10061" style="position:absolute;left:517;top:10130;width:90;height:340;mso-wrap-style:none" filled="f" stroked="f">
                <v:textbox style="mso-next-textbox:#_x0000_s1006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062" style="position:absolute;left:603;top:10130;width:95;height:340;mso-wrap-style:none" filled="f" stroked="f">
                <v:textbox style="mso-next-textbox:#_x0000_s1006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d</w:t>
                      </w:r>
                    </w:p>
                  </w:txbxContent>
                </v:textbox>
              </v:rect>
              <v:rect id="_x0000_s10063" style="position:absolute;left:694;top:10130;width:41;height:413;mso-wrap-style:none" filled="f" stroked="f">
                <v:textbox style="mso-next-textbox:#_x0000_s1006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064" style="position:absolute;left:742;top:10130;width:42;height:340;mso-wrap-style:none" filled="f" stroked="f">
                <v:textbox style="mso-next-textbox:#_x0000_s1006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10065" style="position:absolute;left:790;top:10130;width:42;height:340;mso-wrap-style:none" filled="f" stroked="f">
                <v:textbox style="mso-next-textbox:#_x0000_s1006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066" style="position:absolute;left:852;top:10130;width:95;height:340;mso-wrap-style:none" filled="f" stroked="f">
                <v:textbox style="mso-next-textbox:#_x0000_s1006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0067" style="position:absolute;left:943;top:10130;width:90;height:340;mso-wrap-style:none" filled="f" stroked="f">
                <v:textbox style="mso-next-textbox:#_x0000_s1006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068" style="position:absolute;left:1020;top:10130;width:71;height:340;mso-wrap-style:none" filled="f" stroked="f">
                <v:textbox style="mso-next-textbox:#_x0000_s1006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0069" style="position:absolute;left:1096;top:10130;width:41;height:413;mso-wrap-style:none" filled="f" stroked="f">
                <v:textbox style="mso-next-textbox:#_x0000_s1006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070" style="position:absolute;left:1144;top:10130;width:85;height:340;mso-wrap-style:none" filled="f" stroked="f">
                <v:textbox style="mso-next-textbox:#_x0000_s1007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g</w:t>
                      </w:r>
                    </w:p>
                  </w:txbxContent>
                </v:textbox>
              </v:rect>
              <v:rect id="_x0000_s10071" style="position:absolute;left:1221;top:10130;width:42;height:340;mso-wrap-style:none" filled="f" stroked="f">
                <v:textbox style="mso-next-textbox:#_x0000_s1007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072" style="position:absolute;left:1283;top:10130;width:82;height:340;mso-wrap-style:none" filled="f" stroked="f">
                <v:textbox style="mso-next-textbox:#_x0000_s1007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v</w:t>
                      </w:r>
                    </w:p>
                  </w:txbxContent>
                </v:textbox>
              </v:rect>
              <v:rect id="_x0000_s10073" style="position:absolute;left:1360;top:10130;width:90;height:340;mso-wrap-style:none" filled="f" stroked="f">
                <v:textbox style="mso-next-textbox:#_x0000_s1007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074" style="position:absolute;left:1441;top:10130;width:41;height:413;mso-wrap-style:none" filled="f" stroked="f">
                <v:textbox style="mso-next-textbox:#_x0000_s1007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075" style="position:absolute;left:1499;top:10130;width:71;height:340;mso-wrap-style:none" filled="f" stroked="f">
                <v:textbox style="mso-next-textbox:#_x0000_s1007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0076" style="position:absolute;left:1561;top:10130;width:95;height:340;mso-wrap-style:none" filled="f" stroked="f">
                <v:textbox style="mso-next-textbox:#_x0000_s1007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u</w:t>
                      </w:r>
                    </w:p>
                  </w:txbxContent>
                </v:textbox>
              </v:rect>
              <v:rect id="_x0000_s10077" style="position:absolute;left:1657;top:10130;width:85;height:340;mso-wrap-style:none" filled="f" stroked="f">
                <v:textbox style="mso-next-textbox:#_x0000_s1007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g</w:t>
                      </w:r>
                    </w:p>
                  </w:txbxContent>
                </v:textbox>
              </v:rect>
              <v:rect id="_x0000_s10078" style="position:absolute;left:1738;top:10130;width:85;height:340;mso-wrap-style:none" filled="f" stroked="f">
                <v:textbox style="mso-next-textbox:#_x0000_s1007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g</w:t>
                      </w:r>
                    </w:p>
                  </w:txbxContent>
                </v:textbox>
              </v:rect>
              <v:rect id="_x0000_s10079" style="position:absolute;left:1824;top:10130;width:90;height:340;mso-wrap-style:none" filled="f" stroked="f">
                <v:textbox style="mso-next-textbox:#_x0000_s1007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080" style="position:absolute;left:1906;top:10130;width:71;height:340;mso-wrap-style:none" filled="f" stroked="f">
                <v:textbox style="mso-next-textbox:#_x0000_s1008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0081" style="position:absolute;left:1982;top:10130;width:61;height:340;mso-wrap-style:none" filled="f" stroked="f">
                <v:textbox style="mso-next-textbox:#_x0000_s1008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082" style="position:absolute;left:2030;top:10130;width:90;height:340;mso-wrap-style:none" filled="f" stroked="f">
                <v:textbox style="mso-next-textbox:#_x0000_s1008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083" style="position:absolute;left:2116;top:10130;width:95;height:340;mso-wrap-style:none" filled="f" stroked="f">
                <v:textbox style="mso-next-textbox:#_x0000_s1008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d</w:t>
                      </w:r>
                    </w:p>
                  </w:txbxContent>
                </v:textbox>
              </v:rect>
              <v:rect id="_x0000_s10084" style="position:absolute;left:2207;top:10130;width:41;height:413;mso-wrap-style:none" filled="f" stroked="f">
                <v:textbox style="mso-next-textbox:#_x0000_s1008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085" style="position:absolute;left:2255;top:10130;width:42;height:340;mso-wrap-style:none" filled="f" stroked="f">
                <v:textbox style="mso-next-textbox:#_x0000_s1008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10086" style="position:absolute;left:2303;top:10130;width:42;height:340;mso-wrap-style:none" filled="f" stroked="f">
                <v:textbox style="mso-next-textbox:#_x0000_s1008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087" style="position:absolute;left:2365;top:10130;width:144;height:340;mso-wrap-style:none" filled="f" stroked="f">
                <v:textbox style="mso-next-textbox:#_x0000_s1008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m</w:t>
                      </w:r>
                    </w:p>
                  </w:txbxContent>
                </v:textbox>
              </v:rect>
              <v:rect id="_x0000_s10088" style="position:absolute;left:2504;top:10130;width:42;height:340;mso-wrap-style:none" filled="f" stroked="f">
                <v:textbox style="mso-next-textbox:#_x0000_s1008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089" style="position:absolute;left:2552;top:10130;width:61;height:340;mso-wrap-style:none" filled="f" stroked="f">
                <v:textbox style="mso-next-textbox:#_x0000_s1008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090" style="position:absolute;left:2609;top:10130;width:71;height:340;mso-wrap-style:none" filled="f" stroked="f">
                <v:textbox style="mso-next-textbox:#_x0000_s1009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0091" style="position:absolute;left:2676;top:10130;width:41;height:413;mso-wrap-style:none" filled="f" stroked="f">
                <v:textbox style="mso-next-textbox:#_x0000_s1009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092" style="position:absolute;left:2724;top:10130;width:55;height:340;mso-wrap-style:none" filled="f" stroked="f">
                <v:textbox style="mso-next-textbox:#_x0000_s1009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f</w:t>
                      </w:r>
                    </w:p>
                  </w:txbxContent>
                </v:textbox>
              </v:rect>
              <v:rect id="_x0000_s10093" style="position:absolute;left:2782;top:10130;width:95;height:340;mso-wrap-style:none" filled="f" stroked="f">
                <v:textbox style="mso-next-textbox:#_x0000_s1009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10094" style="position:absolute;left:2863;top:10130;width:63;height:340;mso-wrap-style:none" filled="f" stroked="f">
                <v:textbox style="mso-next-textbox:#_x0000_s1009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10095" style="position:absolute;left:2925;top:10130;width:41;height:413;mso-wrap-style:none" filled="f" stroked="f">
                <v:textbox style="mso-next-textbox:#_x0000_s1009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096" style="position:absolute;left:2983;top:10130;width:61;height:340;mso-wrap-style:none" filled="f" stroked="f">
                <v:textbox style="mso-next-textbox:#_x0000_s1009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097" style="position:absolute;left:3031;top:10130;width:95;height:340;mso-wrap-style:none" filled="f" stroked="f">
                <v:textbox style="mso-next-textbox:#_x0000_s1009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h</w:t>
                      </w:r>
                    </w:p>
                  </w:txbxContent>
                </v:textbox>
              </v:rect>
              <v:rect id="_x0000_s10098" style="position:absolute;left:3122;top:10130;width:90;height:340;mso-wrap-style:none" filled="f" stroked="f">
                <v:textbox style="mso-next-textbox:#_x0000_s1009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099" style="position:absolute;left:3203;top:10130;width:41;height:413;mso-wrap-style:none" filled="f" stroked="f">
                <v:textbox style="mso-next-textbox:#_x0000_s1009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100" style="position:absolute;left:3251;top:10130;width:61;height:340;mso-wrap-style:none" filled="f" stroked="f">
                <v:textbox style="mso-next-textbox:#_x0000_s1010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101" style="position:absolute;left:3308;top:10130;width:95;height:340;mso-wrap-style:none" filled="f" stroked="f">
                <v:textbox style="mso-next-textbox:#_x0000_s1010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h</w:t>
                      </w:r>
                    </w:p>
                  </w:txbxContent>
                </v:textbox>
              </v:rect>
              <v:rect id="_x0000_s10102" style="position:absolute;left:3399;top:10130;width:90;height:340;mso-wrap-style:none" filled="f" stroked="f">
                <v:textbox style="mso-next-textbox:#_x0000_s1010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103" style="position:absolute;left:3481;top:10130;width:95;height:340;mso-wrap-style:none" filled="f" stroked="f">
                <v:textbox style="mso-next-textbox:#_x0000_s1010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10104" style="position:absolute;left:3562;top:10130;width:63;height:340;mso-wrap-style:none" filled="f" stroked="f">
                <v:textbox style="mso-next-textbox:#_x0000_s1010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10105" style="position:absolute;left:3629;top:10130;width:90;height:340;mso-wrap-style:none" filled="f" stroked="f">
                <v:textbox style="mso-next-textbox:#_x0000_s1010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106" style="position:absolute;left:3710;top:10130;width:61;height:340;mso-wrap-style:none" filled="f" stroked="f">
                <v:textbox style="mso-next-textbox:#_x0000_s1010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107" style="position:absolute;left:3758;top:10130;width:42;height:340;mso-wrap-style:none" filled="f" stroked="f">
                <v:textbox style="mso-next-textbox:#_x0000_s1010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108" style="position:absolute;left:3821;top:10130;width:77;height:340;mso-wrap-style:none" filled="f" stroked="f">
                <v:textbox style="mso-next-textbox:#_x0000_s1010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10109" style="position:absolute;left:3897;top:10130;width:87;height:340;mso-wrap-style:none" filled="f" stroked="f">
                <v:textbox style="mso-next-textbox:#_x0000_s1010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0110" style="position:absolute;left:3974;top:10130;width:42;height:340;mso-wrap-style:none" filled="f" stroked="f">
                <v:textbox style="mso-next-textbox:#_x0000_s1011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10111" style="position:absolute;left:4031;top:10130;width:41;height:413;mso-wrap-style:none" filled="f" stroked="f">
                <v:textbox style="mso-next-textbox:#_x0000_s1011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112" style="position:absolute;left:4079;top:10130;width:95;height:340;mso-wrap-style:none" filled="f" stroked="f">
                <v:textbox style="mso-next-textbox:#_x0000_s1011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d</w:t>
                      </w:r>
                    </w:p>
                  </w:txbxContent>
                </v:textbox>
              </v:rect>
              <v:rect id="_x0000_s10113" style="position:absolute;left:4170;top:10130;width:90;height:340;mso-wrap-style:none" filled="f" stroked="f">
                <v:textbox style="mso-next-textbox:#_x0000_s1011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114" style="position:absolute;left:4251;top:10130;width:71;height:340;mso-wrap-style:none" filled="f" stroked="f">
                <v:textbox style="mso-next-textbox:#_x0000_s1011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0115" style="position:absolute;left:4319;top:10130;width:42;height:340;mso-wrap-style:none" filled="f" stroked="f">
                <v:textbox style="mso-next-textbox:#_x0000_s1011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116" style="position:absolute;left:4376;top:10130;width:85;height:340;mso-wrap-style:none" filled="f" stroked="f">
                <v:textbox style="mso-next-textbox:#_x0000_s1011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g</w:t>
                      </w:r>
                    </w:p>
                  </w:txbxContent>
                </v:textbox>
              </v:rect>
              <v:rect id="_x0000_s10117" style="position:absolute;left:4457;top:10130;width:95;height:340;mso-wrap-style:none" filled="f" stroked="f">
                <v:textbox style="mso-next-textbox:#_x0000_s1011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0118" style="position:absolute;left:4548;top:10130;width:46;height:340;mso-wrap-style:none" filled="f" stroked="f">
                <v:textbox style="mso-next-textbox:#_x0000_s1011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0119" style="position:absolute;left:187;top:10402;width:117;height:340;mso-wrap-style:none" filled="f" stroked="f">
                <v:textbox style="mso-next-textbox:#_x0000_s10119;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N</w:t>
                      </w:r>
                    </w:p>
                  </w:txbxContent>
                </v:textbox>
              </v:rect>
              <v:rect id="_x0000_s10120" style="position:absolute;left:306;top:10402;width:93;height:340;mso-wrap-style:none" filled="f" stroked="f">
                <v:textbox style="mso-next-textbox:#_x0000_s10120;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o</w:t>
                      </w:r>
                    </w:p>
                  </w:txbxContent>
                </v:textbox>
              </v:rect>
              <v:rect id="_x0000_s10121" style="position:absolute;left:393;top:10402;width:61;height:340;mso-wrap-style:none" filled="f" stroked="f">
                <v:textbox style="mso-next-textbox:#_x0000_s10121;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t</w:t>
                      </w:r>
                    </w:p>
                  </w:txbxContent>
                </v:textbox>
              </v:rect>
              <v:rect id="_x0000_s10122" style="position:absolute;left:450;top:10402;width:86;height:340;mso-wrap-style:none" filled="f" stroked="f">
                <v:textbox style="mso-next-textbox:#_x0000_s10122;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e</w:t>
                      </w:r>
                    </w:p>
                  </w:txbxContent>
                </v:textbox>
              </v:rect>
              <v:rect id="_x0000_s10123" style="position:absolute;left:527;top:10402;width:41;height:413;mso-wrap-style:none" filled="f" stroked="f">
                <v:textbox style="mso-next-textbox:#_x0000_s10123;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 xml:space="preserve"> </w:t>
                      </w:r>
                    </w:p>
                  </w:txbxContent>
                </v:textbox>
              </v:rect>
              <v:rect id="_x0000_s10124" style="position:absolute;left:575;top:10402;width:92;height:340;mso-wrap-style:none" filled="f" stroked="f">
                <v:textbox style="mso-next-textbox:#_x0000_s10124;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2</w:t>
                      </w:r>
                    </w:p>
                  </w:txbxContent>
                </v:textbox>
              </v:rect>
              <v:rect id="_x0000_s10125" style="position:absolute;left:665;top:10402;width:41;height:413;mso-wrap-style:none" filled="f" stroked="f">
                <v:textbox style="mso-next-textbox:#_x0000_s10125;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 xml:space="preserve"> </w:t>
                      </w:r>
                    </w:p>
                  </w:txbxContent>
                </v:textbox>
              </v:rect>
              <v:rect id="_x0000_s10126" style="position:absolute;left:713;top:10407;width:90;height:340;mso-wrap-style:none" filled="f" stroked="f">
                <v:textbox style="mso-next-textbox:#_x0000_s1012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0127" style="position:absolute;left:804;top:10407;width:41;height:413;mso-wrap-style:none" filled="f" stroked="f">
                <v:textbox style="mso-next-textbox:#_x0000_s1012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128" style="position:absolute;left:852;top:10407;width:46;height:340;mso-wrap-style:none" filled="f" stroked="f">
                <v:textbox style="mso-next-textbox:#_x0000_s1012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129" style="position:absolute;left:900;top:10407;width:95;height:340;mso-wrap-style:none" filled="f" stroked="f">
                <v:textbox style="mso-next-textbox:#_x0000_s1012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0130" style="position:absolute;left:991;top:10407;width:41;height:413;mso-wrap-style:none" filled="f" stroked="f">
                <v:textbox style="mso-next-textbox:#_x0000_s1013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131" style="position:absolute;left:1039;top:10407;width:61;height:340;mso-wrap-style:none" filled="f" stroked="f">
                <v:textbox style="mso-next-textbox:#_x0000_s1013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132" style="position:absolute;left:1096;top:10407;width:95;height:340;mso-wrap-style:none" filled="f" stroked="f">
                <v:textbox style="mso-next-textbox:#_x0000_s1013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h</w:t>
                      </w:r>
                    </w:p>
                  </w:txbxContent>
                </v:textbox>
              </v:rect>
              <v:rect id="_x0000_s10133" style="position:absolute;left:1192;top:10407;width:90;height:340;mso-wrap-style:none" filled="f" stroked="f">
                <v:textbox style="mso-next-textbox:#_x0000_s1013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134" style="position:absolute;left:1269;top:10407;width:41;height:413;mso-wrap-style:none" filled="f" stroked="f">
                <v:textbox style="mso-next-textbox:#_x0000_s1013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135" style="position:absolute;left:1317;top:10407;width:95;height:340;mso-wrap-style:none" filled="f" stroked="f">
                <v:textbox style="mso-next-textbox:#_x0000_s1013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d</w:t>
                      </w:r>
                    </w:p>
                  </w:txbxContent>
                </v:textbox>
              </v:rect>
              <v:rect id="_x0000_s10136" style="position:absolute;left:1408;top:10407;width:42;height:340;mso-wrap-style:none" filled="f" stroked="f">
                <v:textbox style="mso-next-textbox:#_x0000_s1013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137" style="position:absolute;left:1465;top:10407;width:85;height:340;mso-wrap-style:none" filled="f" stroked="f">
                <v:textbox style="mso-next-textbox:#_x0000_s1013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g</w:t>
                      </w:r>
                    </w:p>
                  </w:txbxContent>
                </v:textbox>
              </v:rect>
              <v:rect id="_x0000_s10138" style="position:absolute;left:1546;top:10407;width:42;height:340;mso-wrap-style:none" filled="f" stroked="f">
                <v:textbox style="mso-next-textbox:#_x0000_s1013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139" style="position:absolute;left:1599;top:10407;width:61;height:340;mso-wrap-style:none" filled="f" stroked="f">
                <v:textbox style="mso-next-textbox:#_x0000_s1013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140" style="position:absolute;left:1657;top:10407;width:87;height:340;mso-wrap-style:none" filled="f" stroked="f">
                <v:textbox style="mso-next-textbox:#_x0000_s1014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0141" style="position:absolute;left:1733;top:10407;width:42;height:340;mso-wrap-style:none" filled="f" stroked="f">
                <v:textbox style="mso-next-textbox:#_x0000_s1014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10142" style="position:absolute;left:1795;top:10407;width:41;height:413;mso-wrap-style:none" filled="f" stroked="f">
                <v:textbox style="mso-next-textbox:#_x0000_s1014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143" style="position:absolute;left:1838;top:10407;width:55;height:340;mso-wrap-style:none" filled="f" stroked="f">
                <v:textbox style="mso-next-textbox:#_x0000_s1014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f</w:t>
                      </w:r>
                    </w:p>
                  </w:txbxContent>
                </v:textbox>
              </v:rect>
              <v:rect id="_x0000_s10144" style="position:absolute;left:1901;top:10407;width:42;height:340;mso-wrap-style:none" filled="f" stroked="f">
                <v:textbox style="mso-next-textbox:#_x0000_s1014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145" style="position:absolute;left:1949;top:10407;width:42;height:340;mso-wrap-style:none" filled="f" stroked="f">
                <v:textbox style="mso-next-textbox:#_x0000_s1014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10146" style="position:absolute;left:2006;top:10407;width:61;height:340;mso-wrap-style:none" filled="f" stroked="f">
                <v:textbox style="mso-next-textbox:#_x0000_s1014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147" style="position:absolute;left:2059;top:10407;width:90;height:340;mso-wrap-style:none" filled="f" stroked="f">
                <v:textbox style="mso-next-textbox:#_x0000_s1014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148" style="position:absolute;left:2135;top:10407;width:63;height:340;mso-wrap-style:none" filled="f" stroked="f">
                <v:textbox style="mso-next-textbox:#_x0000_s1014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10149" style="position:absolute;left:2198;top:10407;width:45;height:340;mso-wrap-style:none" filled="f" stroked="f">
                <v:textbox style="mso-next-textbox:#_x0000_s1014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0150" style="position:absolute;left:2245;top:10407;width:41;height:413;mso-wrap-style:none" filled="f" stroked="f">
                <v:textbox style="mso-next-textbox:#_x0000_s1015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151" style="position:absolute;left:2303;top:10407;width:61;height:340;mso-wrap-style:none" filled="f" stroked="f">
                <v:textbox style="mso-next-textbox:#_x0000_s1015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152" style="position:absolute;left:2351;top:10407;width:95;height:340;mso-wrap-style:none" filled="f" stroked="f">
                <v:textbox style="mso-next-textbox:#_x0000_s1015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h</w:t>
                      </w:r>
                    </w:p>
                  </w:txbxContent>
                </v:textbox>
              </v:rect>
              <v:rect id="_x0000_s10153" style="position:absolute;left:2442;top:10407;width:90;height:340;mso-wrap-style:none" filled="f" stroked="f">
                <v:textbox style="mso-next-textbox:#_x0000_s1015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154" style="position:absolute;left:2523;top:10407;width:41;height:413;mso-wrap-style:none" filled="f" stroked="f">
                <v:textbox style="mso-next-textbox:#_x0000_s1015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155" style="position:absolute;left:2571;top:10407;width:95;height:340;mso-wrap-style:none" filled="f" stroked="f">
                <v:textbox style="mso-next-textbox:#_x0000_s1015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p</w:t>
                      </w:r>
                    </w:p>
                  </w:txbxContent>
                </v:textbox>
              </v:rect>
              <v:rect id="_x0000_s10156" style="position:absolute;left:2662;top:10407;width:63;height:340;mso-wrap-style:none" filled="f" stroked="f">
                <v:textbox style="mso-next-textbox:#_x0000_s1015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10157" style="position:absolute;left:2724;top:10407;width:87;height:340;mso-wrap-style:none" filled="f" stroked="f">
                <v:textbox style="mso-next-textbox:#_x0000_s1015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0158" style="position:absolute;left:2810;top:10407;width:77;height:340;mso-wrap-style:none" filled="f" stroked="f">
                <v:textbox style="mso-next-textbox:#_x0000_s1015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10159" style="position:absolute;left:2882;top:10407;width:61;height:340;mso-wrap-style:none" filled="f" stroked="f">
                <v:textbox style="mso-next-textbox:#_x0000_s1015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160" style="position:absolute;left:2940;top:10407;width:42;height:340;mso-wrap-style:none" filled="f" stroked="f">
                <v:textbox style="mso-next-textbox:#_x0000_s1016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161" style="position:absolute;left:2997;top:10407;width:77;height:340;mso-wrap-style:none" filled="f" stroked="f">
                <v:textbox style="mso-next-textbox:#_x0000_s1016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10162" style="position:absolute;left:3064;top:10407;width:87;height:340;mso-wrap-style:none" filled="f" stroked="f">
                <v:textbox style="mso-next-textbox:#_x0000_s1016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0163" style="position:absolute;left:3155;top:10407;width:42;height:340;mso-wrap-style:none" filled="f" stroked="f">
                <v:textbox style="mso-next-textbox:#_x0000_s1016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10164" style="position:absolute;left:3203;top:10407;width:41;height:413;mso-wrap-style:none" filled="f" stroked="f">
                <v:textbox style="mso-next-textbox:#_x0000_s1016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165" style="position:absolute;left:3251;top:10407;width:87;height:340;mso-wrap-style:none" filled="f" stroked="f">
                <v:textbox style="mso-next-textbox:#_x0000_s1016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0166" style="position:absolute;left:3337;top:10407;width:95;height:340;mso-wrap-style:none" filled="f" stroked="f">
                <v:textbox style="mso-next-textbox:#_x0000_s1016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0167" style="position:absolute;left:3423;top:10407;width:95;height:340;mso-wrap-style:none" filled="f" stroked="f">
                <v:textbox style="mso-next-textbox:#_x0000_s1016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d</w:t>
                      </w:r>
                    </w:p>
                  </w:txbxContent>
                </v:textbox>
              </v:rect>
              <v:rect id="_x0000_s10168" style="position:absolute;left:3514;top:10407;width:41;height:413;mso-wrap-style:none" filled="f" stroked="f">
                <v:textbox style="mso-next-textbox:#_x0000_s1016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169" style="position:absolute;left:3562;top:10407;width:95;height:340;mso-wrap-style:none" filled="f" stroked="f">
                <v:textbox style="mso-next-textbox:#_x0000_s1016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d</w:t>
                      </w:r>
                    </w:p>
                  </w:txbxContent>
                </v:textbox>
              </v:rect>
              <v:rect id="_x0000_s10170" style="position:absolute;left:3653;top:10407;width:90;height:340;mso-wrap-style:none" filled="f" stroked="f">
                <v:textbox style="mso-next-textbox:#_x0000_s1017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171" style="position:absolute;left:3739;top:10407;width:71;height:340;mso-wrap-style:none" filled="f" stroked="f">
                <v:textbox style="mso-next-textbox:#_x0000_s1017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0172" style="position:absolute;left:3806;top:10407;width:42;height:340;mso-wrap-style:none" filled="f" stroked="f">
                <v:textbox style="mso-next-textbox:#_x0000_s1017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173" style="position:absolute;left:3864;top:10407;width:85;height:340;mso-wrap-style:none" filled="f" stroked="f">
                <v:textbox style="mso-next-textbox:#_x0000_s1017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g</w:t>
                      </w:r>
                    </w:p>
                  </w:txbxContent>
                </v:textbox>
              </v:rect>
              <v:rect id="_x0000_s10174" style="position:absolute;left:3945;top:10407;width:95;height:340;mso-wrap-style:none" filled="f" stroked="f">
                <v:textbox style="mso-next-textbox:#_x0000_s1017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0175" style="position:absolute;left:4036;top:10407;width:41;height:413;mso-wrap-style:none" filled="f" stroked="f">
                <v:textbox style="mso-next-textbox:#_x0000_s1017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176" style="position:absolute;left:4084;top:10407;width:42;height:340;mso-wrap-style:none" filled="f" stroked="f">
                <v:textbox style="mso-next-textbox:#_x0000_s1017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10177" style="position:absolute;left:4141;top:10407;width:42;height:340;mso-wrap-style:none" filled="f" stroked="f">
                <v:textbox style="mso-next-textbox:#_x0000_s1017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178" style="position:absolute;left:4189;top:10407;width:144;height:340;mso-wrap-style:none" filled="f" stroked="f">
                <v:textbox style="mso-next-textbox:#_x0000_s1017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m</w:t>
                      </w:r>
                    </w:p>
                  </w:txbxContent>
                </v:textbox>
              </v:rect>
              <v:rect id="_x0000_s10179" style="position:absolute;left:4328;top:10407;width:42;height:340;mso-wrap-style:none" filled="f" stroked="f">
                <v:textbox style="mso-next-textbox:#_x0000_s1017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180" style="position:absolute;left:4390;top:10407;width:61;height:340;mso-wrap-style:none" filled="f" stroked="f">
                <v:textbox style="mso-next-textbox:#_x0000_s1018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181" style="position:absolute;left:4438;top:10407;width:71;height:340;mso-wrap-style:none" filled="f" stroked="f">
                <v:textbox style="mso-next-textbox:#_x0000_s1018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0182" style="position:absolute;left:4515;top:10407;width:41;height:413;mso-wrap-style:none" filled="f" stroked="f">
                <v:textbox style="mso-next-textbox:#_x0000_s1018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183" style="position:absolute;left:4563;top:10407;width:87;height:340;mso-wrap-style:none" filled="f" stroked="f">
                <v:textbox style="mso-next-textbox:#_x0000_s1018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0184" style="position:absolute;left:4639;top:10407;width:63;height:340;mso-wrap-style:none" filled="f" stroked="f">
                <v:textbox style="mso-next-textbox:#_x0000_s1018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10185" style="position:absolute;left:4702;top:10407;width:90;height:340;mso-wrap-style:none" filled="f" stroked="f">
                <v:textbox style="mso-next-textbox:#_x0000_s1018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186" style="position:absolute;left:4783;top:10407;width:41;height:413;mso-wrap-style:none" filled="f" stroked="f">
                <v:textbox style="mso-next-textbox:#_x0000_s1018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187" style="position:absolute;left:4836;top:10407;width:61;height:340;mso-wrap-style:none" filled="f" stroked="f">
                <v:textbox style="mso-next-textbox:#_x0000_s1018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188" style="position:absolute;left:4883;top:10407;width:95;height:340;mso-wrap-style:none" filled="f" stroked="f">
                <v:textbox style="mso-next-textbox:#_x0000_s1018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h</w:t>
                      </w:r>
                    </w:p>
                  </w:txbxContent>
                </v:textbox>
              </v:rect>
              <v:rect id="_x0000_s10189" style="position:absolute;left:4979;top:10407;width:90;height:340;mso-wrap-style:none" filled="f" stroked="f">
                <v:textbox style="mso-next-textbox:#_x0000_s1018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190" style="position:absolute;left:5056;top:10407;width:41;height:413;mso-wrap-style:none" filled="f" stroked="f">
                <v:textbox style="mso-next-textbox:#_x0000_s1019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191" style="position:absolute;left:5104;top:10407;width:71;height:340;mso-wrap-style:none" filled="f" stroked="f">
                <v:textbox style="mso-next-textbox:#_x0000_s1019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0192" style="position:absolute;left:5180;top:10407;width:87;height:340;mso-wrap-style:none" filled="f" stroked="f">
                <v:textbox style="mso-next-textbox:#_x0000_s1019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0193" style="position:absolute;left:5257;top:10407;width:144;height:340;mso-wrap-style:none" filled="f" stroked="f">
                <v:textbox style="mso-next-textbox:#_x0000_s1019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m</w:t>
                      </w:r>
                    </w:p>
                  </w:txbxContent>
                </v:textbox>
              </v:rect>
              <v:rect id="_x0000_s10194" style="position:absolute;left:5396;top:10407;width:90;height:340;mso-wrap-style:none" filled="f" stroked="f">
                <v:textbox style="mso-next-textbox:#_x0000_s1019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195" style="position:absolute;left:5487;top:10407;width:46;height:340;mso-wrap-style:none" filled="f" stroked="f">
                <v:textbox style="mso-next-textbox:#_x0000_s1019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0196" style="position:absolute;left:5535;top:10407;width:41;height:413;mso-wrap-style:none" filled="f" stroked="f">
                <v:textbox style="mso-next-textbox:#_x0000_s1019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197" style="position:absolute;left:5582;top:10407;width:88;height:340;mso-wrap-style:none" filled="f" stroked="f">
                <v:textbox style="mso-next-textbox:#_x0000_s1019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198" style="position:absolute;left:5688;top:10407;width:95;height:340;mso-wrap-style:none" filled="f" stroked="f">
                <v:textbox style="mso-next-textbox:#_x0000_s1019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h</w:t>
                      </w:r>
                    </w:p>
                  </w:txbxContent>
                </v:textbox>
              </v:rect>
              <v:rect id="_x0000_s10199" style="position:absolute;left:5784;top:10407;width:90;height:340;mso-wrap-style:none" filled="f" stroked="f">
                <v:textbox style="mso-next-textbox:#_x0000_s1019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200" style="position:absolute;left:5860;top:10407;width:41;height:413;mso-wrap-style:none" filled="f" stroked="f">
                <v:textbox style="mso-next-textbox:#_x0000_s1020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201" style="position:absolute;left:5908;top:10407;width:95;height:340;mso-wrap-style:none" filled="f" stroked="f">
                <v:textbox style="mso-next-textbox:#_x0000_s1020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d</w:t>
                      </w:r>
                    </w:p>
                  </w:txbxContent>
                </v:textbox>
              </v:rect>
              <v:rect id="_x0000_s10202" style="position:absolute;left:5999;top:10407;width:90;height:340;mso-wrap-style:none" filled="f" stroked="f">
                <v:textbox style="mso-next-textbox:#_x0000_s1020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203" style="position:absolute;left:6080;top:10407;width:42;height:340;mso-wrap-style:none" filled="f" stroked="f">
                <v:textbox style="mso-next-textbox:#_x0000_s1020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10204" style="position:absolute;left:6138;top:10407;width:87;height:340;mso-wrap-style:none" filled="f" stroked="f">
                <v:textbox style="mso-next-textbox:#_x0000_s1020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0205" style="position:absolute;left:6214;top:10407;width:82;height:340;mso-wrap-style:none" filled="f" stroked="f">
                <v:textbox style="mso-next-textbox:#_x0000_s1020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y</w:t>
                      </w:r>
                    </w:p>
                  </w:txbxContent>
                </v:textbox>
              </v:rect>
              <v:rect id="_x0000_s10206" style="position:absolute;left:6305;top:10407;width:41;height:413;mso-wrap-style:none" filled="f" stroked="f">
                <v:textbox style="mso-next-textbox:#_x0000_s1020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207" style="position:absolute;left:6353;top:10407;width:95;height:340;mso-wrap-style:none" filled="f" stroked="f">
                <v:textbox style="mso-next-textbox:#_x0000_s1020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d</w:t>
                      </w:r>
                    </w:p>
                  </w:txbxContent>
                </v:textbox>
              </v:rect>
              <v:rect id="_x0000_s10208" style="position:absolute;left:6444;top:10407;width:42;height:340;mso-wrap-style:none" filled="f" stroked="f">
                <v:textbox style="mso-next-textbox:#_x0000_s1020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209" style="position:absolute;left:6492;top:10407;width:71;height:340;mso-wrap-style:none" filled="f" stroked="f">
                <v:textbox style="mso-next-textbox:#_x0000_s1020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0210" style="position:absolute;left:6569;top:10407;width:61;height:340;mso-wrap-style:none" filled="f" stroked="f">
                <v:textbox style="mso-next-textbox:#_x0000_s1021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211" style="position:absolute;left:6617;top:10407;width:95;height:340;mso-wrap-style:none" filled="f" stroked="f">
                <v:textbox style="mso-next-textbox:#_x0000_s1021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10212" style="position:absolute;left:6708;top:10407;width:63;height:340;mso-wrap-style:none" filled="f" stroked="f">
                <v:textbox style="mso-next-textbox:#_x0000_s1021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10213" style="position:absolute;left:6770;top:10407;width:61;height:340;mso-wrap-style:none" filled="f" stroked="f">
                <v:textbox style="mso-next-textbox:#_x0000_s1021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214" style="position:absolute;left:6818;top:10407;width:42;height:340;mso-wrap-style:none" filled="f" stroked="f">
                <v:textbox style="mso-next-textbox:#_x0000_s1021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215" style="position:absolute;left:6875;top:10407;width:95;height:340;mso-wrap-style:none" filled="f" stroked="f">
                <v:textbox style="mso-next-textbox:#_x0000_s1021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10216" style="position:absolute;left:6957;top:10407;width:95;height:340;mso-wrap-style:none" filled="f" stroked="f">
                <v:textbox style="mso-next-textbox:#_x0000_s1021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0217" style="position:absolute;left:7048;top:10407;width:41;height:413;mso-wrap-style:none" filled="f" stroked="f">
                <v:textbox style="mso-next-textbox:#_x0000_s1021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218" style="position:absolute;left:7095;top:10407;width:42;height:340;mso-wrap-style:none" filled="f" stroked="f">
                <v:textbox style="mso-next-textbox:#_x0000_s1021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219" style="position:absolute;left:7148;top:10407;width:71;height:340;mso-wrap-style:none" filled="f" stroked="f">
                <v:textbox style="mso-next-textbox:#_x0000_s1021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0220" style="position:absolute;left:7220;top:10407;width:41;height:413;mso-wrap-style:none" filled="f" stroked="f">
                <v:textbox style="mso-next-textbox:#_x0000_s1022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221" style="position:absolute;left:7268;top:10407;width:72;height:340;mso-wrap-style:none" filled="f" stroked="f">
                <v:textbox style="mso-next-textbox:#_x0000_s1022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z</w:t>
                      </w:r>
                    </w:p>
                  </w:txbxContent>
                </v:textbox>
              </v:rect>
              <v:rect id="_x0000_s10222" style="position:absolute;left:7344;top:10407;width:90;height:340;mso-wrap-style:none" filled="f" stroked="f">
                <v:textbox style="mso-next-textbox:#_x0000_s1022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223" style="position:absolute;left:7426;top:10407;width:63;height:340;mso-wrap-style:none" filled="f" stroked="f">
                <v:textbox style="mso-next-textbox:#_x0000_s1022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10224" style="position:absolute;left:7488;top:10407;width:95;height:340;mso-wrap-style:none" filled="f" stroked="f">
                <v:textbox style="mso-next-textbox:#_x0000_s1022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10225" style="position:absolute;left:7574;top:10407;width:45;height:340;mso-wrap-style:none" filled="f" stroked="f">
                <v:textbox style="mso-next-textbox:#_x0000_s1022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group>
            <v:group id="_x0000_s10226" style="position:absolute;left:187;top:10407;width:8989;height:858" coordorigin="187,10407" coordsize="8989,858">
              <v:rect id="_x0000_s10227" style="position:absolute;left:7622;top:10407;width:41;height:413;mso-wrap-style:none" filled="f" stroked="f">
                <v:textbox style="mso-next-textbox:#_x0000_s1022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228" style="position:absolute;left:7670;top:10407;width:95;height:340;mso-wrap-style:none" filled="f" stroked="f">
                <v:textbox style="mso-next-textbox:#_x0000_s1022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b</w:t>
                      </w:r>
                    </w:p>
                  </w:txbxContent>
                </v:textbox>
              </v:rect>
              <v:rect id="_x0000_s10229" style="position:absolute;left:7761;top:10407;width:82;height:340;mso-wrap-style:none" filled="f" stroked="f">
                <v:textbox style="mso-next-textbox:#_x0000_s1022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y</w:t>
                      </w:r>
                    </w:p>
                  </w:txbxContent>
                </v:textbox>
              </v:rect>
              <v:rect id="_x0000_s10230" style="position:absolute;left:7842;top:10407;width:41;height:413;mso-wrap-style:none" filled="f" stroked="f">
                <v:textbox style="mso-next-textbox:#_x0000_s1023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231" style="position:absolute;left:7890;top:10407;width:95;height:340;mso-wrap-style:none" filled="f" stroked="f">
                <v:textbox style="mso-next-textbox:#_x0000_s1023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d</w:t>
                      </w:r>
                    </w:p>
                  </w:txbxContent>
                </v:textbox>
              </v:rect>
              <v:rect id="_x0000_s10232" style="position:absolute;left:7981;top:10407;width:90;height:340;mso-wrap-style:none" filled="f" stroked="f">
                <v:textbox style="mso-next-textbox:#_x0000_s1023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233" style="position:absolute;left:8067;top:10407;width:71;height:340;mso-wrap-style:none" filled="f" stroked="f">
                <v:textbox style="mso-next-textbox:#_x0000_s1023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0234" style="position:absolute;left:8134;top:10407;width:42;height:340;mso-wrap-style:none" filled="f" stroked="f">
                <v:textbox style="mso-next-textbox:#_x0000_s1023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235" style="position:absolute;left:8192;top:10407;width:85;height:340;mso-wrap-style:none" filled="f" stroked="f">
                <v:textbox style="mso-next-textbox:#_x0000_s1023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g</w:t>
                      </w:r>
                    </w:p>
                  </w:txbxContent>
                </v:textbox>
              </v:rect>
              <v:rect id="_x0000_s10236" style="position:absolute;left:8273;top:10407;width:95;height:340;mso-wrap-style:none" filled="f" stroked="f">
                <v:textbox style="mso-next-textbox:#_x0000_s1023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0237" style="position:absolute;left:8364;top:10407;width:46;height:340;mso-wrap-style:none" filled="f" stroked="f">
                <v:textbox style="mso-next-textbox:#_x0000_s1023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0238" style="position:absolute;left:187;top:10685;width:117;height:340;mso-wrap-style:none" filled="f" stroked="f">
                <v:textbox style="mso-next-textbox:#_x0000_s10238;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N</w:t>
                      </w:r>
                    </w:p>
                  </w:txbxContent>
                </v:textbox>
              </v:rect>
              <v:rect id="_x0000_s10239" style="position:absolute;left:306;top:10685;width:93;height:340;mso-wrap-style:none" filled="f" stroked="f">
                <v:textbox style="mso-next-textbox:#_x0000_s10239;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o</w:t>
                      </w:r>
                    </w:p>
                  </w:txbxContent>
                </v:textbox>
              </v:rect>
              <v:rect id="_x0000_s10240" style="position:absolute;left:393;top:10685;width:61;height:340;mso-wrap-style:none" filled="f" stroked="f">
                <v:textbox style="mso-next-textbox:#_x0000_s10240;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t</w:t>
                      </w:r>
                    </w:p>
                  </w:txbxContent>
                </v:textbox>
              </v:rect>
              <v:rect id="_x0000_s10241" style="position:absolute;left:450;top:10685;width:86;height:340;mso-wrap-style:none" filled="f" stroked="f">
                <v:textbox style="mso-next-textbox:#_x0000_s10241;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e</w:t>
                      </w:r>
                    </w:p>
                  </w:txbxContent>
                </v:textbox>
              </v:rect>
              <v:rect id="_x0000_s10242" style="position:absolute;left:527;top:10685;width:41;height:413;mso-wrap-style:none" filled="f" stroked="f">
                <v:textbox style="mso-next-textbox:#_x0000_s10242;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 xml:space="preserve"> </w:t>
                      </w:r>
                    </w:p>
                  </w:txbxContent>
                </v:textbox>
              </v:rect>
              <v:rect id="_x0000_s10243" style="position:absolute;left:575;top:10685;width:92;height:340;mso-wrap-style:none" filled="f" stroked="f">
                <v:textbox style="mso-next-textbox:#_x0000_s10243;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3</w:t>
                      </w:r>
                    </w:p>
                  </w:txbxContent>
                </v:textbox>
              </v:rect>
              <v:rect id="_x0000_s10244" style="position:absolute;left:665;top:10685;width:41;height:413;mso-wrap-style:none" filled="f" stroked="f">
                <v:textbox style="mso-next-textbox:#_x0000_s10244;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 xml:space="preserve"> </w:t>
                      </w:r>
                    </w:p>
                  </w:txbxContent>
                </v:textbox>
              </v:rect>
              <v:rect id="_x0000_s10245" style="position:absolute;left:713;top:10685;width:90;height:340;mso-wrap-style:none" filled="f" stroked="f">
                <v:textbox style="mso-next-textbox:#_x0000_s1024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0246" style="position:absolute;left:804;top:10685;width:41;height:413;mso-wrap-style:none" filled="f" stroked="f">
                <v:textbox style="mso-next-textbox:#_x0000_s1024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247" style="position:absolute;left:852;top:10685;width:46;height:340;mso-wrap-style:none" filled="f" stroked="f">
                <v:textbox style="mso-next-textbox:#_x0000_s1024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248" style="position:absolute;left:900;top:10685;width:95;height:340;mso-wrap-style:none" filled="f" stroked="f">
                <v:textbox style="mso-next-textbox:#_x0000_s1024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0249" style="position:absolute;left:991;top:10685;width:41;height:413;mso-wrap-style:none" filled="f" stroked="f">
                <v:textbox style="mso-next-textbox:#_x0000_s1024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250" style="position:absolute;left:1039;top:10685;width:61;height:340;mso-wrap-style:none" filled="f" stroked="f">
                <v:textbox style="mso-next-textbox:#_x0000_s1025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251" style="position:absolute;left:1096;top:10685;width:95;height:340;mso-wrap-style:none" filled="f" stroked="f">
                <v:textbox style="mso-next-textbox:#_x0000_s1025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h</w:t>
                      </w:r>
                    </w:p>
                  </w:txbxContent>
                </v:textbox>
              </v:rect>
              <v:rect id="_x0000_s10252" style="position:absolute;left:1192;top:10685;width:90;height:340;mso-wrap-style:none" filled="f" stroked="f">
                <v:textbox style="mso-next-textbox:#_x0000_s1025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253" style="position:absolute;left:1269;top:10685;width:41;height:413;mso-wrap-style:none" filled="f" stroked="f">
                <v:textbox style="mso-next-textbox:#_x0000_s1025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254" style="position:absolute;left:1317;top:10685;width:95;height:340;mso-wrap-style:none" filled="f" stroked="f">
                <v:textbox style="mso-next-textbox:#_x0000_s1025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d</w:t>
                      </w:r>
                    </w:p>
                  </w:txbxContent>
                </v:textbox>
              </v:rect>
              <v:rect id="_x0000_s10255" style="position:absolute;left:1408;top:10685;width:42;height:340;mso-wrap-style:none" filled="f" stroked="f">
                <v:textbox style="mso-next-textbox:#_x0000_s1025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256" style="position:absolute;left:1465;top:10685;width:85;height:340;mso-wrap-style:none" filled="f" stroked="f">
                <v:textbox style="mso-next-textbox:#_x0000_s1025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g</w:t>
                      </w:r>
                    </w:p>
                  </w:txbxContent>
                </v:textbox>
              </v:rect>
              <v:rect id="_x0000_s10257" style="position:absolute;left:1546;top:10685;width:42;height:340;mso-wrap-style:none" filled="f" stroked="f">
                <v:textbox style="mso-next-textbox:#_x0000_s1025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258" style="position:absolute;left:1599;top:10685;width:61;height:340;mso-wrap-style:none" filled="f" stroked="f">
                <v:textbox style="mso-next-textbox:#_x0000_s1025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259" style="position:absolute;left:1657;top:10685;width:87;height:340;mso-wrap-style:none" filled="f" stroked="f">
                <v:textbox style="mso-next-textbox:#_x0000_s1025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0260" style="position:absolute;left:1733;top:10685;width:42;height:340;mso-wrap-style:none" filled="f" stroked="f">
                <v:textbox style="mso-next-textbox:#_x0000_s1026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10261" style="position:absolute;left:1795;top:10685;width:41;height:413;mso-wrap-style:none" filled="f" stroked="f">
                <v:textbox style="mso-next-textbox:#_x0000_s1026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262" style="position:absolute;left:1838;top:10685;width:55;height:340;mso-wrap-style:none" filled="f" stroked="f">
                <v:textbox style="mso-next-textbox:#_x0000_s1026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f</w:t>
                      </w:r>
                    </w:p>
                  </w:txbxContent>
                </v:textbox>
              </v:rect>
              <v:rect id="_x0000_s10263" style="position:absolute;left:1901;top:10685;width:42;height:340;mso-wrap-style:none" filled="f" stroked="f">
                <v:textbox style="mso-next-textbox:#_x0000_s1026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264" style="position:absolute;left:1949;top:10685;width:42;height:340;mso-wrap-style:none" filled="f" stroked="f">
                <v:textbox style="mso-next-textbox:#_x0000_s1026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10265" style="position:absolute;left:2006;top:10685;width:61;height:340;mso-wrap-style:none" filled="f" stroked="f">
                <v:textbox style="mso-next-textbox:#_x0000_s1026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266" style="position:absolute;left:2059;top:10685;width:90;height:340;mso-wrap-style:none" filled="f" stroked="f">
                <v:textbox style="mso-next-textbox:#_x0000_s1026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267" style="position:absolute;left:2135;top:10685;width:63;height:340;mso-wrap-style:none" filled="f" stroked="f">
                <v:textbox style="mso-next-textbox:#_x0000_s1026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10268" style="position:absolute;left:2198;top:10685;width:41;height:413;mso-wrap-style:none" filled="f" stroked="f">
                <v:textbox style="mso-next-textbox:#_x0000_s1026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269" style="position:absolute;left:2245;top:10685;width:55;height:340;mso-wrap-style:none" filled="f" stroked="f">
                <v:textbox style="mso-next-textbox:#_x0000_s1026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0270" style="position:absolute;left:2317;top:10685;width:83;height:340;mso-wrap-style:none" filled="f" stroked="f">
                <v:textbox style="mso-next-textbox:#_x0000_s1027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F</w:t>
                      </w:r>
                    </w:p>
                  </w:txbxContent>
                </v:textbox>
              </v:rect>
              <v:rect id="_x0000_s10271" style="position:absolute;left:2413;top:10685;width:42;height:340;mso-wrap-style:none" filled="f" stroked="f">
                <v:textbox style="mso-next-textbox:#_x0000_s1027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272" style="position:absolute;left:2461;top:10685;width:85;height:340;mso-wrap-style:none" filled="f" stroked="f">
                <v:textbox style="mso-next-textbox:#_x0000_s1027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g</w:t>
                      </w:r>
                    </w:p>
                  </w:txbxContent>
                </v:textbox>
              </v:rect>
              <v:rect id="_x0000_s10273" style="position:absolute;left:2552;top:10685;width:46;height:340;mso-wrap-style:none" filled="f" stroked="f">
                <v:textbox style="mso-next-textbox:#_x0000_s1027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0274" style="position:absolute;left:2600;top:10685;width:41;height:413;mso-wrap-style:none" filled="f" stroked="f">
                <v:textbox style="mso-next-textbox:#_x0000_s1027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275" style="position:absolute;left:2643;top:10685;width:92;height:340;mso-wrap-style:none" filled="f" stroked="f">
                <v:textbox style="mso-next-textbox:#_x0000_s1027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3</w:t>
                      </w:r>
                    </w:p>
                  </w:txbxContent>
                </v:textbox>
              </v:rect>
              <v:rect id="_x0000_s10276" style="position:absolute;left:2739;top:10685;width:55;height:340;mso-wrap-style:none" filled="f" stroked="f">
                <v:textbox style="mso-next-textbox:#_x0000_s1027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0277" style="position:absolute;left:2801;top:10685;width:45;height:340;mso-wrap-style:none" filled="f" stroked="f">
                <v:textbox style="mso-next-textbox:#_x0000_s1027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0278" style="position:absolute;left:2844;top:10685;width:41;height:413;mso-wrap-style:none" filled="f" stroked="f">
                <v:textbox style="mso-next-textbox:#_x0000_s1027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279" style="position:absolute;left:2892;top:10685;width:61;height:340;mso-wrap-style:none" filled="f" stroked="f">
                <v:textbox style="mso-next-textbox:#_x0000_s1027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280" style="position:absolute;left:2954;top:10685;width:95;height:340;mso-wrap-style:none" filled="f" stroked="f">
                <v:textbox style="mso-next-textbox:#_x0000_s1028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h</w:t>
                      </w:r>
                    </w:p>
                  </w:txbxContent>
                </v:textbox>
              </v:rect>
              <v:rect id="_x0000_s10281" style="position:absolute;left:3045;top:10685;width:90;height:340;mso-wrap-style:none" filled="f" stroked="f">
                <v:textbox style="mso-next-textbox:#_x0000_s1028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282" style="position:absolute;left:3122;top:10685;width:41;height:413;mso-wrap-style:none" filled="f" stroked="f">
                <v:textbox style="mso-next-textbox:#_x0000_s1028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283" style="position:absolute;left:3169;top:10685;width:87;height:340;mso-wrap-style:none" filled="f" stroked="f">
                <v:textbox style="mso-next-textbox:#_x0000_s1028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0284" style="position:absolute;left:3251;top:10685;width:144;height:340;mso-wrap-style:none" filled="f" stroked="f">
                <v:textbox style="mso-next-textbox:#_x0000_s1028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m</w:t>
                      </w:r>
                    </w:p>
                  </w:txbxContent>
                </v:textbox>
              </v:rect>
              <v:rect id="_x0000_s10285" style="position:absolute;left:3390;top:10685;width:95;height:340;mso-wrap-style:none" filled="f" stroked="f">
                <v:textbox style="mso-next-textbox:#_x0000_s1028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p</w:t>
                      </w:r>
                    </w:p>
                  </w:txbxContent>
                </v:textbox>
              </v:rect>
              <v:rect id="_x0000_s10286" style="position:absolute;left:3481;top:10685;width:42;height:340;mso-wrap-style:none" filled="f" stroked="f">
                <v:textbox style="mso-next-textbox:#_x0000_s1028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10287" style="position:absolute;left:3538;top:10685;width:42;height:340;mso-wrap-style:none" filled="f" stroked="f">
                <v:textbox style="mso-next-textbox:#_x0000_s1028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288" style="position:absolute;left:3586;top:10685;width:61;height:340;mso-wrap-style:none" filled="f" stroked="f">
                <v:textbox style="mso-next-textbox:#_x0000_s1028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289" style="position:absolute;left:3648;top:10685;width:95;height:340;mso-wrap-style:none" filled="f" stroked="f">
                <v:textbox style="mso-next-textbox:#_x0000_s1028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u</w:t>
                      </w:r>
                    </w:p>
                  </w:txbxContent>
                </v:textbox>
              </v:rect>
              <v:rect id="_x0000_s10290" style="position:absolute;left:3739;top:10685;width:95;height:340;mso-wrap-style:none" filled="f" stroked="f">
                <v:textbox style="mso-next-textbox:#_x0000_s1029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d</w:t>
                      </w:r>
                    </w:p>
                  </w:txbxContent>
                </v:textbox>
              </v:rect>
              <v:rect id="_x0000_s10291" style="position:absolute;left:3821;top:10685;width:90;height:340;mso-wrap-style:none" filled="f" stroked="f">
                <v:textbox style="mso-next-textbox:#_x0000_s1029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292" style="position:absolute;left:3912;top:10685;width:70;height:340;mso-wrap-style:none" filled="f" stroked="f">
                <v:textbox style="mso-next-textbox:#_x0000_s1029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0293" style="position:absolute;left:3959;top:10685;width:55;height:340;mso-wrap-style:none" filled="f" stroked="f">
                <v:textbox style="mso-next-textbox:#_x0000_s1029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f</w:t>
                      </w:r>
                    </w:p>
                  </w:txbxContent>
                </v:textbox>
              </v:rect>
              <v:rect id="_x0000_s10294" style="position:absolute;left:4022;top:10685;width:63;height:340;mso-wrap-style:none" filled="f" stroked="f">
                <v:textbox style="mso-next-textbox:#_x0000_s1029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10295" style="position:absolute;left:4084;top:10685;width:90;height:340;mso-wrap-style:none" filled="f" stroked="f">
                <v:textbox style="mso-next-textbox:#_x0000_s1029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296" style="position:absolute;left:4161;top:10685;width:95;height:340;mso-wrap-style:none" filled="f" stroked="f">
                <v:textbox style="mso-next-textbox:#_x0000_s1029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q</w:t>
                      </w:r>
                    </w:p>
                  </w:txbxContent>
                </v:textbox>
              </v:rect>
              <v:rect id="_x0000_s10297" style="position:absolute;left:4251;top:10685;width:95;height:340;mso-wrap-style:none" filled="f" stroked="f">
                <v:textbox style="mso-next-textbox:#_x0000_s1029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u</w:t>
                      </w:r>
                    </w:p>
                  </w:txbxContent>
                </v:textbox>
              </v:rect>
              <v:rect id="_x0000_s10298" style="position:absolute;left:4342;top:10685;width:90;height:340;mso-wrap-style:none" filled="f" stroked="f">
                <v:textbox style="mso-next-textbox:#_x0000_s1029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299" style="position:absolute;left:4424;top:10685;width:95;height:340;mso-wrap-style:none" filled="f" stroked="f">
                <v:textbox style="mso-next-textbox:#_x0000_s1029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0300" style="position:absolute;left:4515;top:10685;width:77;height:340;mso-wrap-style:none" filled="f" stroked="f">
                <v:textbox style="mso-next-textbox:#_x0000_s1030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10301" style="position:absolute;left:4591;top:10685;width:82;height:340;mso-wrap-style:none" filled="f" stroked="f">
                <v:textbox style="mso-next-textbox:#_x0000_s1030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y</w:t>
                      </w:r>
                    </w:p>
                  </w:txbxContent>
                </v:textbox>
              </v:rect>
              <v:rect id="_x0000_s10302" style="position:absolute;left:4673;top:10685;width:41;height:413;mso-wrap-style:none" filled="f" stroked="f">
                <v:textbox style="mso-next-textbox:#_x0000_s1030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303" style="position:absolute;left:4721;top:10685;width:77;height:340;mso-wrap-style:none" filled="f" stroked="f">
                <v:textbox style="mso-next-textbox:#_x0000_s1030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10304" style="position:absolute;left:4797;top:10685;width:95;height:340;mso-wrap-style:none" filled="f" stroked="f">
                <v:textbox style="mso-next-textbox:#_x0000_s1030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h</w:t>
                      </w:r>
                    </w:p>
                  </w:txbxContent>
                </v:textbox>
              </v:rect>
              <v:rect id="_x0000_s10305" style="position:absolute;left:4888;top:10685;width:87;height:340;mso-wrap-style:none" filled="f" stroked="f">
                <v:textbox style="mso-next-textbox:#_x0000_s1030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0306" style="position:absolute;left:4974;top:10685;width:63;height:340;mso-wrap-style:none" filled="f" stroked="f">
                <v:textbox style="mso-next-textbox:#_x0000_s1030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10307" style="position:absolute;left:5037;top:10685;width:87;height:340;mso-wrap-style:none" filled="f" stroked="f">
                <v:textbox style="mso-next-textbox:#_x0000_s1030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0308" style="position:absolute;left:5118;top:10685;width:77;height:340;mso-wrap-style:none" filled="f" stroked="f">
                <v:textbox style="mso-next-textbox:#_x0000_s1030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10309" style="position:absolute;left:5195;top:10685;width:61;height:340;mso-wrap-style:none" filled="f" stroked="f">
                <v:textbox style="mso-next-textbox:#_x0000_s1030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310" style="position:absolute;left:5243;top:10685;width:90;height:340;mso-wrap-style:none" filled="f" stroked="f">
                <v:textbox style="mso-next-textbox:#_x0000_s1031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311" style="position:absolute;left:5334;top:10685;width:63;height:340;mso-wrap-style:none" filled="f" stroked="f">
                <v:textbox style="mso-next-textbox:#_x0000_s1031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10312" style="position:absolute;left:5396;top:10685;width:42;height:340;mso-wrap-style:none" filled="f" stroked="f">
                <v:textbox style="mso-next-textbox:#_x0000_s1031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313" style="position:absolute;left:5444;top:10685;width:71;height:340;mso-wrap-style:none" filled="f" stroked="f">
                <v:textbox style="mso-next-textbox:#_x0000_s1031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0314" style="position:absolute;left:5520;top:10685;width:61;height:340;mso-wrap-style:none" filled="f" stroked="f">
                <v:textbox style="mso-next-textbox:#_x0000_s1031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315" style="position:absolute;left:5568;top:10685;width:42;height:340;mso-wrap-style:none" filled="f" stroked="f">
                <v:textbox style="mso-next-textbox:#_x0000_s1031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316" style="position:absolute;left:5626;top:10685;width:77;height:340;mso-wrap-style:none" filled="f" stroked="f">
                <v:textbox style="mso-next-textbox:#_x0000_s1031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10317" style="position:absolute;left:5702;top:10685;width:41;height:413;mso-wrap-style:none" filled="f" stroked="f">
                <v:textbox style="mso-next-textbox:#_x0000_s1031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318" style="position:absolute;left:5750;top:10685;width:55;height:340;mso-wrap-style:none" filled="f" stroked="f">
                <v:textbox style="mso-next-textbox:#_x0000_s1031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0319" style="position:absolute;left:5812;top:10685;width:95;height:340;mso-wrap-style:none" filled="f" stroked="f">
                <v:textbox style="mso-next-textbox:#_x0000_s1031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10320" style="position:absolute;left:5894;top:10685;width:95;height:340;mso-wrap-style:none" filled="f" stroked="f">
                <v:textbox style="mso-next-textbox:#_x0000_s1032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0321" style="position:absolute;left:5985;top:10685;width:41;height:413;mso-wrap-style:none" filled="f" stroked="f">
                <v:textbox style="mso-next-textbox:#_x0000_s1032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322" style="position:absolute;left:6033;top:10685;width:42;height:340;mso-wrap-style:none" filled="f" stroked="f">
                <v:textbox style="mso-next-textbox:#_x0000_s1032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10323" style="position:absolute;left:6090;top:10685;width:42;height:340;mso-wrap-style:none" filled="f" stroked="f">
                <v:textbox style="mso-next-textbox:#_x0000_s1032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324" style="position:absolute;left:6138;top:10685;width:95;height:340;mso-wrap-style:none" filled="f" stroked="f">
                <v:textbox style="mso-next-textbox:#_x0000_s1032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0325" style="position:absolute;left:6229;top:10685;width:90;height:340;mso-wrap-style:none" filled="f" stroked="f">
                <v:textbox style="mso-next-textbox:#_x0000_s1032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326" style="position:absolute;left:6310;top:10685;width:87;height:340;mso-wrap-style:none" filled="f" stroked="f">
                <v:textbox style="mso-next-textbox:#_x0000_s1032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0327" style="position:absolute;left:6401;top:10685;width:63;height:340;mso-wrap-style:none" filled="f" stroked="f">
                <v:textbox style="mso-next-textbox:#_x0000_s1032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10328" style="position:absolute;left:6463;top:10685;width:41;height:413;mso-wrap-style:none" filled="f" stroked="f">
                <v:textbox style="mso-next-textbox:#_x0000_s1032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329" style="position:absolute;left:6507;top:10685;width:71;height:340;mso-wrap-style:none" filled="f" stroked="f">
                <v:textbox style="mso-next-textbox:#_x0000_s1032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0330" style="position:absolute;left:6583;top:10685;width:77;height:340;mso-wrap-style:none" filled="f" stroked="f">
                <v:textbox style="mso-next-textbox:#_x0000_s1033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10331" style="position:absolute;left:6650;top:10685;width:87;height:340;mso-wrap-style:none" filled="f" stroked="f">
                <v:textbox style="mso-next-textbox:#_x0000_s1033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0332" style="position:absolute;left:6741;top:10685;width:42;height:340;mso-wrap-style:none" filled="f" stroked="f">
                <v:textbox style="mso-next-textbox:#_x0000_s1033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10333" style="position:absolute;left:6789;top:10685;width:90;height:340;mso-wrap-style:none" filled="f" stroked="f">
                <v:textbox style="mso-next-textbox:#_x0000_s1033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334" style="position:absolute;left:6875;top:10685;width:71;height:340;mso-wrap-style:none" filled="f" stroked="f">
                <v:textbox style="mso-next-textbox:#_x0000_s1033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0335" style="position:absolute;left:6942;top:10685;width:55;height:340;mso-wrap-style:none" filled="f" stroked="f">
                <v:textbox style="mso-next-textbox:#_x0000_s1033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0336" style="position:absolute;left:7004;top:10685;width:41;height:413;mso-wrap-style:none" filled="f" stroked="f">
                <v:textbox style="mso-next-textbox:#_x0000_s1033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337" style="position:absolute;left:7052;top:10685;width:71;height:340;mso-wrap-style:none" filled="f" stroked="f">
                <v:textbox style="mso-next-textbox:#_x0000_s1033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0338" style="position:absolute;left:7129;top:10685;width:95;height:340;mso-wrap-style:none" filled="f" stroked="f">
                <v:textbox style="mso-next-textbox:#_x0000_s1033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h</w:t>
                      </w:r>
                    </w:p>
                  </w:txbxContent>
                </v:textbox>
              </v:rect>
              <v:rect id="_x0000_s10339" style="position:absolute;left:7220;top:10685;width:95;height:340;mso-wrap-style:none" filled="f" stroked="f">
                <v:textbox style="mso-next-textbox:#_x0000_s1033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10340" style="position:absolute;left:7296;top:10685;width:95;height:340;mso-wrap-style:none" filled="f" stroked="f">
                <v:textbox style="mso-next-textbox:#_x0000_s1034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u</w:t>
                      </w:r>
                    </w:p>
                  </w:txbxContent>
                </v:textbox>
              </v:rect>
              <v:rect id="_x0000_s10341" style="position:absolute;left:7387;top:10685;width:42;height:340;mso-wrap-style:none" filled="f" stroked="f">
                <v:textbox style="mso-next-textbox:#_x0000_s1034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10342" style="position:absolute;left:7450;top:10685;width:95;height:340;mso-wrap-style:none" filled="f" stroked="f">
                <v:textbox style="mso-next-textbox:#_x0000_s1034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d</w:t>
                      </w:r>
                    </w:p>
                  </w:txbxContent>
                </v:textbox>
              </v:rect>
              <v:rect id="_x0000_s10343" style="position:absolute;left:7531;top:10685;width:41;height:413;mso-wrap-style:none" filled="f" stroked="f">
                <v:textbox style="mso-next-textbox:#_x0000_s1034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344" style="position:absolute;left:7589;top:10685;width:95;height:340;mso-wrap-style:none" filled="f" stroked="f">
                <v:textbox style="mso-next-textbox:#_x0000_s1034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b</w:t>
                      </w:r>
                    </w:p>
                  </w:txbxContent>
                </v:textbox>
              </v:rect>
              <v:rect id="_x0000_s10345" style="position:absolute;left:7670;top:10685;width:90;height:340;mso-wrap-style:none" filled="f" stroked="f">
                <v:textbox style="mso-next-textbox:#_x0000_s1034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346" style="position:absolute;left:7761;top:10685;width:41;height:413;mso-wrap-style:none" filled="f" stroked="f">
                <v:textbox style="mso-next-textbox:#_x0000_s1034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347" style="position:absolute;left:7809;top:10685;width:71;height:340;mso-wrap-style:none" filled="f" stroked="f">
                <v:textbox style="mso-next-textbox:#_x0000_s1034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0348" style="position:absolute;left:7871;top:10685;width:82;height:340;mso-wrap-style:none" filled="f" stroked="f">
                <v:textbox style="mso-next-textbox:#_x0000_s1034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k</w:t>
                      </w:r>
                    </w:p>
                  </w:txbxContent>
                </v:textbox>
              </v:rect>
              <v:rect id="_x0000_s10349" style="position:absolute;left:7962;top:10685;width:90;height:340;mso-wrap-style:none" filled="f" stroked="f">
                <v:textbox style="mso-next-textbox:#_x0000_s1034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350" style="position:absolute;left:8053;top:10685;width:129;height:340;mso-wrap-style:none" filled="f" stroked="f">
                <v:textbox style="mso-next-textbox:#_x0000_s1035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w:t>
                      </w:r>
                    </w:p>
                  </w:txbxContent>
                </v:textbox>
              </v:rect>
              <v:rect id="_x0000_s10351" style="position:absolute;left:8177;top:10685;width:56;height:340;mso-wrap-style:none" filled="f" stroked="f">
                <v:textbox style="mso-next-textbox:#_x0000_s1035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0352" style="position:absolute;left:8240;top:10685;width:71;height:340;mso-wrap-style:none" filled="f" stroked="f">
                <v:textbox style="mso-next-textbox:#_x0000_s1035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0353" style="position:absolute;left:8302;top:10685;width:82;height:340;mso-wrap-style:none" filled="f" stroked="f">
                <v:textbox style="mso-next-textbox:#_x0000_s1035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y</w:t>
                      </w:r>
                    </w:p>
                  </w:txbxContent>
                </v:textbox>
              </v:rect>
              <v:rect id="_x0000_s10354" style="position:absolute;left:8393;top:10685;width:144;height:340;mso-wrap-style:none" filled="f" stroked="f">
                <v:textbox style="mso-next-textbox:#_x0000_s1035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m</w:t>
                      </w:r>
                    </w:p>
                  </w:txbxContent>
                </v:textbox>
              </v:rect>
              <v:rect id="_x0000_s10355" style="position:absolute;left:8532;top:10685;width:144;height:340;mso-wrap-style:none" filled="f" stroked="f">
                <v:textbox style="mso-next-textbox:#_x0000_s1035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m</w:t>
                      </w:r>
                    </w:p>
                  </w:txbxContent>
                </v:textbox>
              </v:rect>
              <v:rect id="_x0000_s10356" style="position:absolute;left:8671;top:10685;width:90;height:340;mso-wrap-style:none" filled="f" stroked="f">
                <v:textbox style="mso-next-textbox:#_x0000_s1035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357" style="position:absolute;left:8752;top:10685;width:61;height:340;mso-wrap-style:none" filled="f" stroked="f">
                <v:textbox style="mso-next-textbox:#_x0000_s1035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358" style="position:absolute;left:8800;top:10685;width:63;height:340;mso-wrap-style:none" filled="f" stroked="f">
                <v:textbox style="mso-next-textbox:#_x0000_s1035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10359" style="position:absolute;left:8862;top:10685;width:42;height:340;mso-wrap-style:none" filled="f" stroked="f">
                <v:textbox style="mso-next-textbox:#_x0000_s1035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360" style="position:absolute;left:8920;top:10685;width:77;height:340;mso-wrap-style:none" filled="f" stroked="f">
                <v:textbox style="mso-next-textbox:#_x0000_s1036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10361" style="position:absolute;left:8996;top:10685;width:87;height:340;mso-wrap-style:none" filled="f" stroked="f">
                <v:textbox style="mso-next-textbox:#_x0000_s1036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0362" style="position:absolute;left:9073;top:10685;width:42;height:340;mso-wrap-style:none" filled="f" stroked="f">
                <v:textbox style="mso-next-textbox:#_x0000_s1036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10363" style="position:absolute;left:9135;top:10685;width:41;height:413;mso-wrap-style:none" filled="f" stroked="f">
                <v:textbox style="mso-next-textbox:#_x0000_s1036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364" style="position:absolute;left:187;top:10852;width:87;height:340;mso-wrap-style:none" filled="f" stroked="f">
                <v:textbox style="mso-next-textbox:#_x0000_s1036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0365" style="position:absolute;left:263;top:10852;width:95;height:340;mso-wrap-style:none" filled="f" stroked="f">
                <v:textbox style="mso-next-textbox:#_x0000_s1036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b</w:t>
                      </w:r>
                    </w:p>
                  </w:txbxContent>
                </v:textbox>
              </v:rect>
              <v:rect id="_x0000_s10366" style="position:absolute;left:359;top:10852;width:95;height:340;mso-wrap-style:none" filled="f" stroked="f">
                <v:textbox style="mso-next-textbox:#_x0000_s1036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10367" style="position:absolute;left:445;top:10852;width:95;height:340;mso-wrap-style:none" filled="f" stroked="f">
                <v:textbox style="mso-next-textbox:#_x0000_s1036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u</w:t>
                      </w:r>
                    </w:p>
                  </w:txbxContent>
                </v:textbox>
              </v:rect>
              <v:rect id="_x0000_s10368" style="position:absolute;left:531;top:10852;width:61;height:340;mso-wrap-style:none" filled="f" stroked="f">
                <v:textbox style="mso-next-textbox:#_x0000_s1036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369" style="position:absolute;left:589;top:10852;width:41;height:413;mso-wrap-style:none" filled="f" stroked="f">
                <v:textbox style="mso-next-textbox:#_x0000_s1036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370" style="position:absolute;left:637;top:10852;width:61;height:340;mso-wrap-style:none" filled="f" stroked="f">
                <v:textbox style="mso-next-textbox:#_x0000_s1037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371" style="position:absolute;left:694;top:10852;width:95;height:340;mso-wrap-style:none" filled="f" stroked="f">
                <v:textbox style="mso-next-textbox:#_x0000_s1037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h</w:t>
                      </w:r>
                    </w:p>
                  </w:txbxContent>
                </v:textbox>
              </v:rect>
              <v:rect id="_x0000_s10372" style="position:absolute;left:776;top:10852;width:90;height:340;mso-wrap-style:none" filled="f" stroked="f">
                <v:textbox style="mso-next-textbox:#_x0000_s1037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373" style="position:absolute;left:867;top:10852;width:41;height:413;mso-wrap-style:none" filled="f" stroked="f">
                <v:textbox style="mso-next-textbox:#_x0000_s1037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374" style="position:absolute;left:914;top:10852;width:95;height:340;mso-wrap-style:none" filled="f" stroked="f">
                <v:textbox style="mso-next-textbox:#_x0000_s1037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h</w:t>
                      </w:r>
                    </w:p>
                  </w:txbxContent>
                </v:textbox>
              </v:rect>
              <v:rect id="_x0000_s10375" style="position:absolute;left:1005;top:10852;width:87;height:340;mso-wrap-style:none" filled="f" stroked="f">
                <v:textbox style="mso-next-textbox:#_x0000_s1037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0376" style="position:absolute;left:1082;top:10852;width:42;height:340;mso-wrap-style:none" filled="f" stroked="f">
                <v:textbox style="mso-next-textbox:#_x0000_s1037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10377" style="position:absolute;left:1135;top:10852;width:55;height:340;mso-wrap-style:none" filled="f" stroked="f">
                <v:textbox style="mso-next-textbox:#_x0000_s1037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f</w:t>
                      </w:r>
                    </w:p>
                  </w:txbxContent>
                </v:textbox>
              </v:rect>
              <v:rect id="_x0000_s10378" style="position:absolute;left:1192;top:10852;width:56;height:340;mso-wrap-style:none" filled="f" stroked="f">
                <v:textbox style="mso-next-textbox:#_x0000_s1037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0379" style="position:absolute;left:1254;top:10852;width:87;height:340;mso-wrap-style:none" filled="f" stroked="f">
                <v:textbox style="mso-next-textbox:#_x0000_s1037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0380" style="position:absolute;left:1331;top:10852;width:144;height:340;mso-wrap-style:none" filled="f" stroked="f">
                <v:textbox style="mso-next-textbox:#_x0000_s1038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m</w:t>
                      </w:r>
                    </w:p>
                  </w:txbxContent>
                </v:textbox>
              </v:rect>
              <v:rect id="_x0000_s10381" style="position:absolute;left:1470;top:10852;width:95;height:340;mso-wrap-style:none" filled="f" stroked="f">
                <v:textbox style="mso-next-textbox:#_x0000_s1038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p</w:t>
                      </w:r>
                    </w:p>
                  </w:txbxContent>
                </v:textbox>
              </v:rect>
              <v:rect id="_x0000_s10382" style="position:absolute;left:1561;top:10852;width:42;height:340;mso-wrap-style:none" filled="f" stroked="f">
                <v:textbox style="mso-next-textbox:#_x0000_s1038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10383" style="position:absolute;left:1613;top:10852;width:42;height:340;mso-wrap-style:none" filled="f" stroked="f">
                <v:textbox style="mso-next-textbox:#_x0000_s1038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384" style="position:absolute;left:1671;top:10852;width:61;height:340;mso-wrap-style:none" filled="f" stroked="f">
                <v:textbox style="mso-next-textbox:#_x0000_s1038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385" style="position:absolute;left:1719;top:10852;width:95;height:340;mso-wrap-style:none" filled="f" stroked="f">
                <v:textbox style="mso-next-textbox:#_x0000_s1038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u</w:t>
                      </w:r>
                    </w:p>
                  </w:txbxContent>
                </v:textbox>
              </v:rect>
              <v:rect id="_x0000_s10386" style="position:absolute;left:1810;top:10852;width:95;height:340;mso-wrap-style:none" filled="f" stroked="f">
                <v:textbox style="mso-next-textbox:#_x0000_s1038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d</w:t>
                      </w:r>
                    </w:p>
                  </w:txbxContent>
                </v:textbox>
              </v:rect>
              <v:rect id="_x0000_s10387" style="position:absolute;left:1901;top:10852;width:90;height:340;mso-wrap-style:none" filled="f" stroked="f">
                <v:textbox style="mso-next-textbox:#_x0000_s1038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388" style="position:absolute;left:1982;top:10852;width:41;height:413;mso-wrap-style:none" filled="f" stroked="f">
                <v:textbox style="mso-next-textbox:#_x0000_s1038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389" style="position:absolute;left:2040;top:10852;width:95;height:340;mso-wrap-style:none" filled="f" stroked="f">
                <v:textbox style="mso-next-textbox:#_x0000_s1038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p</w:t>
                      </w:r>
                    </w:p>
                  </w:txbxContent>
                </v:textbox>
              </v:rect>
              <v:rect id="_x0000_s10390" style="position:absolute;left:2121;top:10852;width:95;height:340;mso-wrap-style:none" filled="f" stroked="f">
                <v:textbox style="mso-next-textbox:#_x0000_s1039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10391" style="position:absolute;left:2212;top:10852;width:42;height:340;mso-wrap-style:none" filled="f" stroked="f">
                <v:textbox style="mso-next-textbox:#_x0000_s1039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392" style="position:absolute;left:2260;top:10852;width:95;height:340;mso-wrap-style:none" filled="f" stroked="f">
                <v:textbox style="mso-next-textbox:#_x0000_s1039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0393" style="position:absolute;left:2351;top:10852;width:61;height:340;mso-wrap-style:none" filled="f" stroked="f">
                <v:textbox style="mso-next-textbox:#_x0000_s1039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394" style="position:absolute;left:2413;top:10852;width:45;height:340;mso-wrap-style:none" filled="f" stroked="f">
                <v:textbox style="mso-next-textbox:#_x0000_s1039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0395" style="position:absolute;left:2461;top:10852;width:41;height:413;mso-wrap-style:none" filled="f" stroked="f">
                <v:textbox style="mso-next-textbox:#_x0000_s1039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396" style="position:absolute;left:2504;top:10852;width:129;height:340;mso-wrap-style:none" filled="f" stroked="f">
                <v:textbox style="mso-next-textbox:#_x0000_s1039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w:t>
                      </w:r>
                    </w:p>
                  </w:txbxContent>
                </v:textbox>
              </v:rect>
              <v:rect id="_x0000_s10397" style="position:absolute;left:2633;top:10852;width:95;height:340;mso-wrap-style:none" filled="f" stroked="f">
                <v:textbox style="mso-next-textbox:#_x0000_s1039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h</w:t>
                      </w:r>
                    </w:p>
                  </w:txbxContent>
                </v:textbox>
              </v:rect>
              <v:rect id="_x0000_s10398" style="position:absolute;left:2724;top:10852;width:42;height:340;mso-wrap-style:none" filled="f" stroked="f">
                <v:textbox style="mso-next-textbox:#_x0000_s1039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399" style="position:absolute;left:2782;top:10852;width:77;height:340;mso-wrap-style:none" filled="f" stroked="f">
                <v:textbox style="mso-next-textbox:#_x0000_s1039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10400" style="position:absolute;left:2858;top:10852;width:95;height:340;mso-wrap-style:none" filled="f" stroked="f">
                <v:textbox style="mso-next-textbox:#_x0000_s1040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h</w:t>
                      </w:r>
                    </w:p>
                  </w:txbxContent>
                </v:textbox>
              </v:rect>
              <v:rect id="_x0000_s10401" style="position:absolute;left:2949;top:10852;width:41;height:413;mso-wrap-style:none" filled="f" stroked="f">
                <v:textbox style="mso-next-textbox:#_x0000_s1040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402" style="position:absolute;left:2997;top:10852;width:42;height:340;mso-wrap-style:none" filled="f" stroked="f">
                <v:textbox style="mso-next-textbox:#_x0000_s1040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403" style="position:absolute;left:3045;top:10852;width:71;height:340;mso-wrap-style:none" filled="f" stroked="f">
                <v:textbox style="mso-next-textbox:#_x0000_s1040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0404" style="position:absolute;left:3122;top:10852;width:41;height:413;mso-wrap-style:none" filled="f" stroked="f">
                <v:textbox style="mso-next-textbox:#_x0000_s1040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405" style="position:absolute;left:3169;top:10852;width:42;height:340;mso-wrap-style:none" filled="f" stroked="f">
                <v:textbox style="mso-next-textbox:#_x0000_s1040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406" style="position:absolute;left:3217;top:10852;width:95;height:340;mso-wrap-style:none" filled="f" stroked="f">
                <v:textbox style="mso-next-textbox:#_x0000_s1040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0407" style="position:absolute;left:3308;top:10852;width:95;height:340;mso-wrap-style:none" filled="f" stroked="f">
                <v:textbox style="mso-next-textbox:#_x0000_s1040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d</w:t>
                      </w:r>
                    </w:p>
                  </w:txbxContent>
                </v:textbox>
              </v:rect>
              <v:rect id="_x0000_s10408" style="position:absolute;left:3404;top:10852;width:42;height:340;mso-wrap-style:none" filled="f" stroked="f">
                <v:textbox style="mso-next-textbox:#_x0000_s1040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409" style="position:absolute;left:3462;top:10852;width:77;height:340;mso-wrap-style:none" filled="f" stroked="f">
                <v:textbox style="mso-next-textbox:#_x0000_s1040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10410" style="position:absolute;left:3538;top:10852;width:87;height:340;mso-wrap-style:none" filled="f" stroked="f">
                <v:textbox style="mso-next-textbox:#_x0000_s1041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0411" style="position:absolute;left:3620;top:10852;width:61;height:340;mso-wrap-style:none" filled="f" stroked="f">
                <v:textbox style="mso-next-textbox:#_x0000_s1041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412" style="position:absolute;left:3667;top:10852;width:90;height:340;mso-wrap-style:none" filled="f" stroked="f">
                <v:textbox style="mso-next-textbox:#_x0000_s1041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413" style="position:absolute;left:3754;top:10852;width:95;height:340;mso-wrap-style:none" filled="f" stroked="f">
                <v:textbox style="mso-next-textbox:#_x0000_s1041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d</w:t>
                      </w:r>
                    </w:p>
                  </w:txbxContent>
                </v:textbox>
              </v:rect>
              <v:rect id="_x0000_s10414" style="position:absolute;left:3840;top:10852;width:41;height:413;mso-wrap-style:none" filled="f" stroked="f">
                <v:textbox style="mso-next-textbox:#_x0000_s1041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415" style="position:absolute;left:3892;top:10852;width:95;height:340;mso-wrap-style:none" filled="f" stroked="f">
                <v:textbox style="mso-next-textbox:#_x0000_s1041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10416" style="position:absolute;left:3974;top:10852;width:95;height:340;mso-wrap-style:none" filled="f" stroked="f">
                <v:textbox style="mso-next-textbox:#_x0000_s1041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0417" style="position:absolute;left:4065;top:10852;width:41;height:413;mso-wrap-style:none" filled="f" stroked="f">
                <v:textbox style="mso-next-textbox:#_x0000_s1041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418" style="position:absolute;left:4113;top:10852;width:61;height:340;mso-wrap-style:none" filled="f" stroked="f">
                <v:textbox style="mso-next-textbox:#_x0000_s1041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419" style="position:absolute;left:4170;top:10852;width:95;height:340;mso-wrap-style:none" filled="f" stroked="f">
                <v:textbox style="mso-next-textbox:#_x0000_s1041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h</w:t>
                      </w:r>
                    </w:p>
                  </w:txbxContent>
                </v:textbox>
              </v:rect>
              <v:rect id="_x0000_s10420" style="position:absolute;left:4256;top:10852;width:90;height:340;mso-wrap-style:none" filled="f" stroked="f">
                <v:textbox style="mso-next-textbox:#_x0000_s1042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421" style="position:absolute;left:4342;top:10852;width:41;height:413;mso-wrap-style:none" filled="f" stroked="f">
                <v:textbox style="mso-next-textbox:#_x0000_s1042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422" style="position:absolute;left:4390;top:10852;width:55;height:340;mso-wrap-style:none" filled="f" stroked="f">
                <v:textbox style="mso-next-textbox:#_x0000_s1042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f</w:t>
                      </w:r>
                    </w:p>
                  </w:txbxContent>
                </v:textbox>
              </v:rect>
              <v:rect id="_x0000_s10423" style="position:absolute;left:4443;top:10852;width:42;height:340;mso-wrap-style:none" filled="f" stroked="f">
                <v:textbox style="mso-next-textbox:#_x0000_s1042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424" style="position:absolute;left:4500;top:10852;width:85;height:340;mso-wrap-style:none" filled="f" stroked="f">
                <v:textbox style="mso-next-textbox:#_x0000_s1042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g</w:t>
                      </w:r>
                    </w:p>
                  </w:txbxContent>
                </v:textbox>
              </v:rect>
              <v:rect id="_x0000_s10425" style="position:absolute;left:4582;top:10852;width:95;height:340;mso-wrap-style:none" filled="f" stroked="f">
                <v:textbox style="mso-next-textbox:#_x0000_s1042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u</w:t>
                      </w:r>
                    </w:p>
                  </w:txbxContent>
                </v:textbox>
              </v:rect>
              <v:rect id="_x0000_s10426" style="position:absolute;left:4673;top:10852;width:63;height:340;mso-wrap-style:none" filled="f" stroked="f">
                <v:textbox style="mso-next-textbox:#_x0000_s1042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group>
            <v:group id="_x0000_s10427" style="position:absolute;left:187;top:10852;width:8587;height:863" coordorigin="187,10852" coordsize="8587,863">
              <v:rect id="_x0000_s10428" style="position:absolute;left:4735;top:10852;width:90;height:340;mso-wrap-style:none" filled="f" stroked="f">
                <v:textbox style="mso-next-textbox:#_x0000_s1042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429" style="position:absolute;left:4821;top:10852;width:46;height:340;mso-wrap-style:none" filled="f" stroked="f">
                <v:textbox style="mso-next-textbox:#_x0000_s1042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0430" style="position:absolute;left:187;top:11125;width:117;height:340;mso-wrap-style:none" filled="f" stroked="f">
                <v:textbox style="mso-next-textbox:#_x0000_s10430;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N</w:t>
                      </w:r>
                    </w:p>
                  </w:txbxContent>
                </v:textbox>
              </v:rect>
              <v:rect id="_x0000_s10431" style="position:absolute;left:306;top:11125;width:93;height:340;mso-wrap-style:none" filled="f" stroked="f">
                <v:textbox style="mso-next-textbox:#_x0000_s10431;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o</w:t>
                      </w:r>
                    </w:p>
                  </w:txbxContent>
                </v:textbox>
              </v:rect>
              <v:rect id="_x0000_s10432" style="position:absolute;left:393;top:11125;width:61;height:340;mso-wrap-style:none" filled="f" stroked="f">
                <v:textbox style="mso-next-textbox:#_x0000_s10432;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t</w:t>
                      </w:r>
                    </w:p>
                  </w:txbxContent>
                </v:textbox>
              </v:rect>
              <v:rect id="_x0000_s10433" style="position:absolute;left:450;top:11125;width:86;height:340;mso-wrap-style:none" filled="f" stroked="f">
                <v:textbox style="mso-next-textbox:#_x0000_s10433;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e</w:t>
                      </w:r>
                    </w:p>
                  </w:txbxContent>
                </v:textbox>
              </v:rect>
              <v:rect id="_x0000_s10434" style="position:absolute;left:527;top:11125;width:41;height:413;mso-wrap-style:none" filled="f" stroked="f">
                <v:textbox style="mso-next-textbox:#_x0000_s10434;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 xml:space="preserve"> </w:t>
                      </w:r>
                    </w:p>
                  </w:txbxContent>
                </v:textbox>
              </v:rect>
              <v:rect id="_x0000_s10435" style="position:absolute;left:575;top:11125;width:92;height:340;mso-wrap-style:none" filled="f" stroked="f">
                <v:textbox style="mso-next-textbox:#_x0000_s10435;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4</w:t>
                      </w:r>
                    </w:p>
                  </w:txbxContent>
                </v:textbox>
              </v:rect>
              <v:rect id="_x0000_s10436" style="position:absolute;left:665;top:11125;width:41;height:413;mso-wrap-style:none" filled="f" stroked="f">
                <v:textbox style="mso-next-textbox:#_x0000_s10436;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 xml:space="preserve"> </w:t>
                      </w:r>
                    </w:p>
                  </w:txbxContent>
                </v:textbox>
              </v:rect>
              <v:rect id="_x0000_s10437" style="position:absolute;left:713;top:11125;width:93;height:340;mso-wrap-style:none" filled="f" stroked="f">
                <v:textbox style="mso-next-textbox:#_x0000_s10437;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w:t>
                      </w:r>
                    </w:p>
                  </w:txbxContent>
                </v:textbox>
              </v:rect>
              <v:rect id="_x0000_s10438" style="position:absolute;left:804;top:11125;width:41;height:413;mso-wrap-style:none" filled="f" stroked="f">
                <v:textbox style="mso-next-textbox:#_x0000_s10438;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 xml:space="preserve"> </w:t>
                      </w:r>
                    </w:p>
                  </w:txbxContent>
                </v:textbox>
              </v:rect>
              <v:rect id="_x0000_s10439" style="position:absolute;left:852;top:11135;width:46;height:340;mso-wrap-style:none" filled="f" stroked="f">
                <v:textbox style="mso-next-textbox:#_x0000_s1043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440" style="position:absolute;left:900;top:11135;width:95;height:340;mso-wrap-style:none" filled="f" stroked="f">
                <v:textbox style="mso-next-textbox:#_x0000_s1044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0441" style="position:absolute;left:991;top:11135;width:41;height:413;mso-wrap-style:none" filled="f" stroked="f">
                <v:textbox style="mso-next-textbox:#_x0000_s1044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442" style="position:absolute;left:1039;top:11135;width:61;height:340;mso-wrap-style:none" filled="f" stroked="f">
                <v:textbox style="mso-next-textbox:#_x0000_s1044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443" style="position:absolute;left:1096;top:11135;width:95;height:340;mso-wrap-style:none" filled="f" stroked="f">
                <v:textbox style="mso-next-textbox:#_x0000_s1044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h</w:t>
                      </w:r>
                    </w:p>
                  </w:txbxContent>
                </v:textbox>
              </v:rect>
              <v:rect id="_x0000_s10444" style="position:absolute;left:1192;top:11135;width:90;height:340;mso-wrap-style:none" filled="f" stroked="f">
                <v:textbox style="mso-next-textbox:#_x0000_s1044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445" style="position:absolute;left:1269;top:11135;width:41;height:413;mso-wrap-style:none" filled="f" stroked="f">
                <v:textbox style="mso-next-textbox:#_x0000_s1044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446" style="position:absolute;left:1317;top:11135;width:95;height:340;mso-wrap-style:none" filled="f" stroked="f">
                <v:textbox style="mso-next-textbox:#_x0000_s1044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p</w:t>
                      </w:r>
                    </w:p>
                  </w:txbxContent>
                </v:textbox>
              </v:rect>
              <v:rect id="_x0000_s10447" style="position:absolute;left:1408;top:11135;width:63;height:340;mso-wrap-style:none" filled="f" stroked="f">
                <v:textbox style="mso-next-textbox:#_x0000_s1044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10448" style="position:absolute;left:1470;top:11135;width:95;height:340;mso-wrap-style:none" filled="f" stroked="f">
                <v:textbox style="mso-next-textbox:#_x0000_s1044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10449" style="position:absolute;left:1561;top:11135;width:95;height:340;mso-wrap-style:none" filled="f" stroked="f">
                <v:textbox style="mso-next-textbox:#_x0000_s1044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p</w:t>
                      </w:r>
                    </w:p>
                  </w:txbxContent>
                </v:textbox>
              </v:rect>
              <v:rect id="_x0000_s10450" style="position:absolute;left:1642;top:11135;width:95;height:340;mso-wrap-style:none" filled="f" stroked="f">
                <v:textbox style="mso-next-textbox:#_x0000_s1045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10451" style="position:absolute;left:1733;top:11135;width:71;height:340;mso-wrap-style:none" filled="f" stroked="f">
                <v:textbox style="mso-next-textbox:#_x0000_s1045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0452" style="position:absolute;left:1800;top:11135;width:87;height:340;mso-wrap-style:none" filled="f" stroked="f">
                <v:textbox style="mso-next-textbox:#_x0000_s1045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0453" style="position:absolute;left:1886;top:11135;width:42;height:340;mso-wrap-style:none" filled="f" stroked="f">
                <v:textbox style="mso-next-textbox:#_x0000_s1045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10454" style="position:absolute;left:1934;top:11135;width:71;height:340;mso-wrap-style:none" filled="f" stroked="f">
                <v:textbox style="mso-next-textbox:#_x0000_s1045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0455" style="position:absolute;left:2011;top:11135;width:41;height:413;mso-wrap-style:none" filled="f" stroked="f">
                <v:textbox style="mso-next-textbox:#_x0000_s1045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456" style="position:absolute;left:2059;top:11135;width:55;height:340;mso-wrap-style:none" filled="f" stroked="f">
                <v:textbox style="mso-next-textbox:#_x0000_s1045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f</w:t>
                      </w:r>
                    </w:p>
                  </w:txbxContent>
                </v:textbox>
              </v:rect>
              <v:rect id="_x0000_s10457" style="position:absolute;left:2116;top:11135;width:95;height:340;mso-wrap-style:none" filled="f" stroked="f">
                <v:textbox style="mso-next-textbox:#_x0000_s1045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10458" style="position:absolute;left:2198;top:11135;width:63;height:340;mso-wrap-style:none" filled="f" stroked="f">
                <v:textbox style="mso-next-textbox:#_x0000_s1045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10459" style="position:absolute;left:2260;top:11135;width:41;height:413;mso-wrap-style:none" filled="f" stroked="f">
                <v:textbox style="mso-next-textbox:#_x0000_s1045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460" style="position:absolute;left:2308;top:11135;width:61;height:340;mso-wrap-style:none" filled="f" stroked="f">
                <v:textbox style="mso-next-textbox:#_x0000_s1046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461" style="position:absolute;left:2365;top:11135;width:95;height:340;mso-wrap-style:none" filled="f" stroked="f">
                <v:textbox style="mso-next-textbox:#_x0000_s1046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h</w:t>
                      </w:r>
                    </w:p>
                  </w:txbxContent>
                </v:textbox>
              </v:rect>
              <v:rect id="_x0000_s10462" style="position:absolute;left:2456;top:11135;width:90;height:340;mso-wrap-style:none" filled="f" stroked="f">
                <v:textbox style="mso-next-textbox:#_x0000_s1046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463" style="position:absolute;left:2537;top:11135;width:41;height:413;mso-wrap-style:none" filled="f" stroked="f">
                <v:textbox style="mso-next-textbox:#_x0000_s1046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464" style="position:absolute;left:2581;top:11135;width:55;height:340;mso-wrap-style:none" filled="f" stroked="f">
                <v:textbox style="mso-next-textbox:#_x0000_s1046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f</w:t>
                      </w:r>
                    </w:p>
                  </w:txbxContent>
                </v:textbox>
              </v:rect>
              <v:rect id="_x0000_s10465" style="position:absolute;left:2643;top:11135;width:42;height:340;mso-wrap-style:none" filled="f" stroked="f">
                <v:textbox style="mso-next-textbox:#_x0000_s1046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466" style="position:absolute;left:2691;top:11135;width:42;height:340;mso-wrap-style:none" filled="f" stroked="f">
                <v:textbox style="mso-next-textbox:#_x0000_s1046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10467" style="position:absolute;left:2753;top:11135;width:61;height:340;mso-wrap-style:none" filled="f" stroked="f">
                <v:textbox style="mso-next-textbox:#_x0000_s1046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468" style="position:absolute;left:2801;top:11135;width:90;height:340;mso-wrap-style:none" filled="f" stroked="f">
                <v:textbox style="mso-next-textbox:#_x0000_s1046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469" style="position:absolute;left:2882;top:11135;width:63;height:340;mso-wrap-style:none" filled="f" stroked="f">
                <v:textbox style="mso-next-textbox:#_x0000_s1046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10470" style="position:absolute;left:2949;top:11135;width:71;height:340;mso-wrap-style:none" filled="f" stroked="f">
                <v:textbox style="mso-next-textbox:#_x0000_s1047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0471" style="position:absolute;left:3016;top:11135;width:41;height:413;mso-wrap-style:none" filled="f" stroked="f">
                <v:textbox style="mso-next-textbox:#_x0000_s1047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472" style="position:absolute;left:3064;top:11135;width:95;height:340;mso-wrap-style:none" filled="f" stroked="f">
                <v:textbox style="mso-next-textbox:#_x0000_s1047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u</w:t>
                      </w:r>
                    </w:p>
                  </w:txbxContent>
                </v:textbox>
              </v:rect>
              <v:rect id="_x0000_s10473" style="position:absolute;left:3155;top:11135;width:71;height:340;mso-wrap-style:none" filled="f" stroked="f">
                <v:textbox style="mso-next-textbox:#_x0000_s1047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0474" style="position:absolute;left:3232;top:11135;width:90;height:340;mso-wrap-style:none" filled="f" stroked="f">
                <v:textbox style="mso-next-textbox:#_x0000_s1047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475" style="position:absolute;left:3308;top:11135;width:95;height:340;mso-wrap-style:none" filled="f" stroked="f">
                <v:textbox style="mso-next-textbox:#_x0000_s1047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d</w:t>
                      </w:r>
                    </w:p>
                  </w:txbxContent>
                </v:textbox>
              </v:rect>
              <v:rect id="_x0000_s10476" style="position:absolute;left:3404;top:11135;width:41;height:413;mso-wrap-style:none" filled="f" stroked="f">
                <v:textbox style="mso-next-textbox:#_x0000_s1047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477" style="position:absolute;left:3447;top:11135;width:42;height:340;mso-wrap-style:none" filled="f" stroked="f">
                <v:textbox style="mso-next-textbox:#_x0000_s1047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478" style="position:absolute;left:3500;top:11135;width:95;height:340;mso-wrap-style:none" filled="f" stroked="f">
                <v:textbox style="mso-next-textbox:#_x0000_s1047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0479" style="position:absolute;left:3591;top:11135;width:41;height:413;mso-wrap-style:none" filled="f" stroked="f">
                <v:textbox style="mso-next-textbox:#_x0000_s1047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480" style="position:absolute;left:3639;top:11135;width:61;height:340;mso-wrap-style:none" filled="f" stroked="f">
                <v:textbox style="mso-next-textbox:#_x0000_s1048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481" style="position:absolute;left:3696;top:11135;width:95;height:340;mso-wrap-style:none" filled="f" stroked="f">
                <v:textbox style="mso-next-textbox:#_x0000_s1048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h</w:t>
                      </w:r>
                    </w:p>
                  </w:txbxContent>
                </v:textbox>
              </v:rect>
              <v:rect id="_x0000_s10482" style="position:absolute;left:3787;top:11135;width:90;height:340;mso-wrap-style:none" filled="f" stroked="f">
                <v:textbox style="mso-next-textbox:#_x0000_s1048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483" style="position:absolute;left:3864;top:11135;width:41;height:413;mso-wrap-style:none" filled="f" stroked="f">
                <v:textbox style="mso-next-textbox:#_x0000_s1048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484" style="position:absolute;left:3912;top:11135;width:90;height:340;mso-wrap-style:none" filled="f" stroked="f">
                <v:textbox style="mso-next-textbox:#_x0000_s1048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485" style="position:absolute;left:4003;top:11135;width:95;height:340;mso-wrap-style:none" filled="f" stroked="f">
                <v:textbox style="mso-next-textbox:#_x0000_s1048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0486" style="position:absolute;left:4084;top:11135;width:77;height:340;mso-wrap-style:none" filled="f" stroked="f">
                <v:textbox style="mso-next-textbox:#_x0000_s1048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10487" style="position:absolute;left:4161;top:11135;width:95;height:340;mso-wrap-style:none" filled="f" stroked="f">
                <v:textbox style="mso-next-textbox:#_x0000_s1048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10488" style="position:absolute;left:4251;top:11135;width:95;height:340;mso-wrap-style:none" filled="f" stroked="f">
                <v:textbox style="mso-next-textbox:#_x0000_s1048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d</w:t>
                      </w:r>
                    </w:p>
                  </w:txbxContent>
                </v:textbox>
              </v:rect>
              <v:rect id="_x0000_s10489" style="position:absolute;left:4342;top:11135;width:42;height:340;mso-wrap-style:none" filled="f" stroked="f">
                <v:textbox style="mso-next-textbox:#_x0000_s1048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490" style="position:absolute;left:4390;top:11135;width:95;height:340;mso-wrap-style:none" filled="f" stroked="f">
                <v:textbox style="mso-next-textbox:#_x0000_s1049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0491" style="position:absolute;left:4486;top:11135;width:85;height:340;mso-wrap-style:none" filled="f" stroked="f">
                <v:textbox style="mso-next-textbox:#_x0000_s1049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g</w:t>
                      </w:r>
                    </w:p>
                  </w:txbxContent>
                </v:textbox>
              </v:rect>
              <v:rect id="_x0000_s10492" style="position:absolute;left:4572;top:11135;width:41;height:413;mso-wrap-style:none" filled="f" stroked="f">
                <v:textbox style="mso-next-textbox:#_x0000_s1049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493" style="position:absolute;left:4620;top:11135;width:87;height:340;mso-wrap-style:none" filled="f" stroked="f">
                <v:textbox style="mso-next-textbox:#_x0000_s1049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0494" style="position:absolute;left:4702;top:11135;width:95;height:340;mso-wrap-style:none" filled="f" stroked="f">
                <v:textbox style="mso-next-textbox:#_x0000_s1049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0495" style="position:absolute;left:4793;top:11135;width:95;height:340;mso-wrap-style:none" filled="f" stroked="f">
                <v:textbox style="mso-next-textbox:#_x0000_s1049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d</w:t>
                      </w:r>
                    </w:p>
                  </w:txbxContent>
                </v:textbox>
              </v:rect>
              <v:rect id="_x0000_s10496" style="position:absolute;left:4883;top:11135;width:41;height:413;mso-wrap-style:none" filled="f" stroked="f">
                <v:textbox style="mso-next-textbox:#_x0000_s1049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497" style="position:absolute;left:4931;top:11135;width:95;height:340;mso-wrap-style:none" filled="f" stroked="f">
                <v:textbox style="mso-next-textbox:#_x0000_s1049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d</w:t>
                      </w:r>
                    </w:p>
                  </w:txbxContent>
                </v:textbox>
              </v:rect>
              <v:rect id="_x0000_s10498" style="position:absolute;left:5022;top:11135;width:90;height:340;mso-wrap-style:none" filled="f" stroked="f">
                <v:textbox style="mso-next-textbox:#_x0000_s1049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499" style="position:absolute;left:5104;top:11135;width:77;height:340;mso-wrap-style:none" filled="f" stroked="f">
                <v:textbox style="mso-next-textbox:#_x0000_s1049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10500" style="position:absolute;left:5180;top:11135;width:95;height:340;mso-wrap-style:none" filled="f" stroked="f">
                <v:textbox style="mso-next-textbox:#_x0000_s1050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10501" style="position:absolute;left:5262;top:11135;width:95;height:340;mso-wrap-style:none" filled="f" stroked="f">
                <v:textbox style="mso-next-textbox:#_x0000_s1050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d</w:t>
                      </w:r>
                    </w:p>
                  </w:txbxContent>
                </v:textbox>
              </v:rect>
              <v:rect id="_x0000_s10502" style="position:absolute;left:5353;top:11135;width:42;height:340;mso-wrap-style:none" filled="f" stroked="f">
                <v:textbox style="mso-next-textbox:#_x0000_s1050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503" style="position:absolute;left:5410;top:11135;width:95;height:340;mso-wrap-style:none" filled="f" stroked="f">
                <v:textbox style="mso-next-textbox:#_x0000_s1050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0504" style="position:absolute;left:5501;top:11135;width:85;height:340;mso-wrap-style:none" filled="f" stroked="f">
                <v:textbox style="mso-next-textbox:#_x0000_s1050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g</w:t>
                      </w:r>
                    </w:p>
                  </w:txbxContent>
                </v:textbox>
              </v:rect>
              <v:rect id="_x0000_s10505" style="position:absolute;left:5582;top:11135;width:41;height:413;mso-wrap-style:none" filled="f" stroked="f">
                <v:textbox style="mso-next-textbox:#_x0000_s1050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506" style="position:absolute;left:5630;top:11135;width:95;height:340;mso-wrap-style:none" filled="f" stroked="f">
                <v:textbox style="mso-next-textbox:#_x0000_s1050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p</w:t>
                      </w:r>
                    </w:p>
                  </w:txbxContent>
                </v:textbox>
              </v:rect>
              <v:rect id="_x0000_s10507" style="position:absolute;left:5721;top:11135;width:63;height:340;mso-wrap-style:none" filled="f" stroked="f">
                <v:textbox style="mso-next-textbox:#_x0000_s1050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10508" style="position:absolute;left:5784;top:11135;width:95;height:340;mso-wrap-style:none" filled="f" stroked="f">
                <v:textbox style="mso-next-textbox:#_x0000_s1050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10509" style="position:absolute;left:5875;top:11135;width:77;height:340;mso-wrap-style:none" filled="f" stroked="f">
                <v:textbox style="mso-next-textbox:#_x0000_s1050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10510" style="position:absolute;left:5951;top:11135;width:90;height:340;mso-wrap-style:none" filled="f" stroked="f">
                <v:textbox style="mso-next-textbox:#_x0000_s1051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511" style="position:absolute;left:6028;top:11135;width:71;height:340;mso-wrap-style:none" filled="f" stroked="f">
                <v:textbox style="mso-next-textbox:#_x0000_s1051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0512" style="position:absolute;left:6104;top:11135;width:71;height:340;mso-wrap-style:none" filled="f" stroked="f">
                <v:textbox style="mso-next-textbox:#_x0000_s1051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0513" style="position:absolute;left:6167;top:11135;width:90;height:340;mso-wrap-style:none" filled="f" stroked="f">
                <v:textbox style="mso-next-textbox:#_x0000_s1051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514" style="position:absolute;left:6248;top:11135;width:71;height:340;mso-wrap-style:none" filled="f" stroked="f">
                <v:textbox style="mso-next-textbox:#_x0000_s1051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0515" style="position:absolute;left:6325;top:11135;width:45;height:340;mso-wrap-style:none" filled="f" stroked="f">
                <v:textbox style="mso-next-textbox:#_x0000_s1051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0516" style="position:absolute;left:6368;top:11135;width:41;height:413;mso-wrap-style:none" filled="f" stroked="f">
                <v:textbox style="mso-next-textbox:#_x0000_s1051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517" style="position:absolute;left:6416;top:11135;width:42;height:340;mso-wrap-style:none" filled="f" stroked="f">
                <v:textbox style="mso-next-textbox:#_x0000_s1051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518" style="position:absolute;left:6478;top:11135;width:61;height:340;mso-wrap-style:none" filled="f" stroked="f">
                <v:textbox style="mso-next-textbox:#_x0000_s1051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519" style="position:absolute;left:6526;top:11135;width:41;height:413;mso-wrap-style:none" filled="f" stroked="f">
                <v:textbox style="mso-next-textbox:#_x0000_s1051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520" style="position:absolute;left:6574;top:11135;width:95;height:340;mso-wrap-style:none" filled="f" stroked="f">
                <v:textbox style="mso-next-textbox:#_x0000_s1052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h</w:t>
                      </w:r>
                    </w:p>
                  </w:txbxContent>
                </v:textbox>
              </v:rect>
              <v:rect id="_x0000_s10521" style="position:absolute;left:6665;top:11135;width:87;height:340;mso-wrap-style:none" filled="f" stroked="f">
                <v:textbox style="mso-next-textbox:#_x0000_s1052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0522" style="position:absolute;left:6746;top:11135;width:71;height:340;mso-wrap-style:none" filled="f" stroked="f">
                <v:textbox style="mso-next-textbox:#_x0000_s1052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0523" style="position:absolute;left:6818;top:11135;width:41;height:413;mso-wrap-style:none" filled="f" stroked="f">
                <v:textbox style="mso-next-textbox:#_x0000_s1052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524" style="position:absolute;left:6866;top:11135;width:95;height:340;mso-wrap-style:none" filled="f" stroked="f">
                <v:textbox style="mso-next-textbox:#_x0000_s1052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b</w:t>
                      </w:r>
                    </w:p>
                  </w:txbxContent>
                </v:textbox>
              </v:rect>
              <v:rect id="_x0000_s10525" style="position:absolute;left:6957;top:11135;width:90;height:340;mso-wrap-style:none" filled="f" stroked="f">
                <v:textbox style="mso-next-textbox:#_x0000_s1052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526" style="position:absolute;left:7038;top:11135;width:90;height:340;mso-wrap-style:none" filled="f" stroked="f">
                <v:textbox style="mso-next-textbox:#_x0000_s1052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527" style="position:absolute;left:7124;top:11135;width:95;height:340;mso-wrap-style:none" filled="f" stroked="f">
                <v:textbox style="mso-next-textbox:#_x0000_s1052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0528" style="position:absolute;left:7215;top:11135;width:41;height:413;mso-wrap-style:none" filled="f" stroked="f">
                <v:textbox style="mso-next-textbox:#_x0000_s1052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529" style="position:absolute;left:7263;top:11135;width:87;height:340;mso-wrap-style:none" filled="f" stroked="f">
                <v:textbox style="mso-next-textbox:#_x0000_s1052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0530" style="position:absolute;left:7344;top:11135;width:71;height:340;mso-wrap-style:none" filled="f" stroked="f">
                <v:textbox style="mso-next-textbox:#_x0000_s1053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0531" style="position:absolute;left:7416;top:11135;width:71;height:340;mso-wrap-style:none" filled="f" stroked="f">
                <v:textbox style="mso-next-textbox:#_x0000_s1053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0532" style="position:absolute;left:7483;top:11135;width:95;height:340;mso-wrap-style:none" filled="f" stroked="f">
                <v:textbox style="mso-next-textbox:#_x0000_s1053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u</w:t>
                      </w:r>
                    </w:p>
                  </w:txbxContent>
                </v:textbox>
              </v:rect>
              <v:rect id="_x0000_s10533" style="position:absolute;left:7574;top:11135;width:144;height:340;mso-wrap-style:none" filled="f" stroked="f">
                <v:textbox style="mso-next-textbox:#_x0000_s1053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m</w:t>
                      </w:r>
                    </w:p>
                  </w:txbxContent>
                </v:textbox>
              </v:rect>
              <v:rect id="_x0000_s10534" style="position:absolute;left:7713;top:11135;width:90;height:340;mso-wrap-style:none" filled="f" stroked="f">
                <v:textbox style="mso-next-textbox:#_x0000_s1053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535" style="position:absolute;left:7794;top:11135;width:95;height:340;mso-wrap-style:none" filled="f" stroked="f">
                <v:textbox style="mso-next-textbox:#_x0000_s1053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d</w:t>
                      </w:r>
                    </w:p>
                  </w:txbxContent>
                </v:textbox>
              </v:rect>
              <v:rect id="_x0000_s10536" style="position:absolute;left:7885;top:11135;width:41;height:413;mso-wrap-style:none" filled="f" stroked="f">
                <v:textbox style="mso-next-textbox:#_x0000_s1053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537" style="position:absolute;left:7933;top:11135;width:61;height:340;mso-wrap-style:none" filled="f" stroked="f">
                <v:textbox style="mso-next-textbox:#_x0000_s1053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538" style="position:absolute;left:7991;top:11135;width:95;height:340;mso-wrap-style:none" filled="f" stroked="f">
                <v:textbox style="mso-next-textbox:#_x0000_s1053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h</w:t>
                      </w:r>
                    </w:p>
                  </w:txbxContent>
                </v:textbox>
              </v:rect>
              <v:rect id="_x0000_s10539" style="position:absolute;left:8082;top:11135;width:87;height:340;mso-wrap-style:none" filled="f" stroked="f">
                <v:textbox style="mso-next-textbox:#_x0000_s1053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0540" style="position:absolute;left:8163;top:11135;width:61;height:340;mso-wrap-style:none" filled="f" stroked="f">
                <v:textbox style="mso-next-textbox:#_x0000_s1054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541" style="position:absolute;left:8211;top:11135;width:45;height:340;mso-wrap-style:none" filled="f" stroked="f">
                <v:textbox style="mso-next-textbox:#_x0000_s1054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0542" style="position:absolute;left:8268;top:11135;width:41;height:413;mso-wrap-style:none" filled="f" stroked="f">
                <v:textbox style="mso-next-textbox:#_x0000_s1054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543" style="position:absolute;left:8316;top:11135;width:42;height:340;mso-wrap-style:none" filled="f" stroked="f">
                <v:textbox style="mso-next-textbox:#_x0000_s1054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544" style="position:absolute;left:8364;top:11135;width:95;height:340;mso-wrap-style:none" filled="f" stroked="f">
                <v:textbox style="mso-next-textbox:#_x0000_s1054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0545" style="position:absolute;left:8455;top:11135;width:41;height:413;mso-wrap-style:none" filled="f" stroked="f">
                <v:textbox style="mso-next-textbox:#_x0000_s1054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546" style="position:absolute;left:8503;top:11135;width:61;height:340;mso-wrap-style:none" filled="f" stroked="f">
                <v:textbox style="mso-next-textbox:#_x0000_s1054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547" style="position:absolute;left:8560;top:11135;width:95;height:340;mso-wrap-style:none" filled="f" stroked="f">
                <v:textbox style="mso-next-textbox:#_x0000_s1054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h</w:t>
                      </w:r>
                    </w:p>
                  </w:txbxContent>
                </v:textbox>
              </v:rect>
              <v:rect id="_x0000_s10548" style="position:absolute;left:8647;top:11135;width:90;height:340;mso-wrap-style:none" filled="f" stroked="f">
                <v:textbox style="mso-next-textbox:#_x0000_s1054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549" style="position:absolute;left:8733;top:11135;width:41;height:413;mso-wrap-style:none" filled="f" stroked="f">
                <v:textbox style="mso-next-textbox:#_x0000_s1054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550" style="position:absolute;left:187;top:11302;width:95;height:340;mso-wrap-style:none" filled="f" stroked="f">
                <v:textbox style="mso-next-textbox:#_x0000_s1055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p</w:t>
                      </w:r>
                    </w:p>
                  </w:txbxContent>
                </v:textbox>
              </v:rect>
              <v:rect id="_x0000_s10551" style="position:absolute;left:278;top:11302;width:95;height:340;mso-wrap-style:none" filled="f" stroked="f">
                <v:textbox style="mso-next-textbox:#_x0000_s1055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10552" style="position:absolute;left:359;top:11302;width:71;height:340;mso-wrap-style:none" filled="f" stroked="f">
                <v:textbox style="mso-next-textbox:#_x0000_s1055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0553" style="position:absolute;left:436;top:11302;width:61;height:340;mso-wrap-style:none" filled="f" stroked="f">
                <v:textbox style="mso-next-textbox:#_x0000_s1055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554" style="position:absolute;left:484;top:11302;width:56;height:340;mso-wrap-style:none" filled="f" stroked="f">
                <v:textbox style="mso-next-textbox:#_x0000_s1055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0555" style="position:absolute;left:541;top:11302;width:55;height:340;mso-wrap-style:none" filled="f" stroked="f">
                <v:textbox style="mso-next-textbox:#_x0000_s1055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f</w:t>
                      </w:r>
                    </w:p>
                  </w:txbxContent>
                </v:textbox>
              </v:rect>
              <v:rect id="_x0000_s10556" style="position:absolute;left:603;top:11302;width:42;height:340;mso-wrap-style:none" filled="f" stroked="f">
                <v:textbox style="mso-next-textbox:#_x0000_s1055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557" style="position:absolute;left:651;top:11302;width:42;height:340;mso-wrap-style:none" filled="f" stroked="f">
                <v:textbox style="mso-next-textbox:#_x0000_s1055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10558" style="position:absolute;left:709;top:11302;width:61;height:340;mso-wrap-style:none" filled="f" stroked="f">
                <v:textbox style="mso-next-textbox:#_x0000_s1055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559" style="position:absolute;left:756;top:11302;width:90;height:340;mso-wrap-style:none" filled="f" stroked="f">
                <v:textbox style="mso-next-textbox:#_x0000_s1055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560" style="position:absolute;left:838;top:11302;width:63;height:340;mso-wrap-style:none" filled="f" stroked="f">
                <v:textbox style="mso-next-textbox:#_x0000_s1056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10561" style="position:absolute;left:900;top:11302;width:71;height:340;mso-wrap-style:none" filled="f" stroked="f">
                <v:textbox style="mso-next-textbox:#_x0000_s1056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0562" style="position:absolute;left:977;top:11302;width:41;height:413;mso-wrap-style:none" filled="f" stroked="f">
                <v:textbox style="mso-next-textbox:#_x0000_s1056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563" style="position:absolute;left:1020;top:11302;width:129;height:340;mso-wrap-style:none" filled="f" stroked="f">
                <v:textbox style="mso-next-textbox:#_x0000_s1056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w:t>
                      </w:r>
                    </w:p>
                  </w:txbxContent>
                </v:textbox>
              </v:rect>
              <v:rect id="_x0000_s10564" style="position:absolute;left:1159;top:11302;width:95;height:340;mso-wrap-style:none" filled="f" stroked="f">
                <v:textbox style="mso-next-textbox:#_x0000_s1056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h</w:t>
                      </w:r>
                    </w:p>
                  </w:txbxContent>
                </v:textbox>
              </v:rect>
              <v:rect id="_x0000_s10565" style="position:absolute;left:1240;top:11302;width:42;height:340;mso-wrap-style:none" filled="f" stroked="f">
                <v:textbox style="mso-next-textbox:#_x0000_s1056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566" style="position:absolute;left:1297;top:11302;width:77;height:340;mso-wrap-style:none" filled="f" stroked="f">
                <v:textbox style="mso-next-textbox:#_x0000_s1056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10567" style="position:absolute;left:1379;top:11302;width:95;height:340;mso-wrap-style:none" filled="f" stroked="f">
                <v:textbox style="mso-next-textbox:#_x0000_s1056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h</w:t>
                      </w:r>
                    </w:p>
                  </w:txbxContent>
                </v:textbox>
              </v:rect>
              <v:rect id="_x0000_s10568" style="position:absolute;left:1470;top:11302;width:41;height:413;mso-wrap-style:none" filled="f" stroked="f">
                <v:textbox style="mso-next-textbox:#_x0000_s1056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569" style="position:absolute;left:1518;top:11302;width:55;height:340;mso-wrap-style:none" filled="f" stroked="f">
                <v:textbox style="mso-next-textbox:#_x0000_s1056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f</w:t>
                      </w:r>
                    </w:p>
                  </w:txbxContent>
                </v:textbox>
              </v:rect>
              <v:rect id="_x0000_s10570" style="position:absolute;left:1575;top:11302;width:95;height:340;mso-wrap-style:none" filled="f" stroked="f">
                <v:textbox style="mso-next-textbox:#_x0000_s1057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10571" style="position:absolute;left:1657;top:11302;width:42;height:340;mso-wrap-style:none" filled="f" stroked="f">
                <v:textbox style="mso-next-textbox:#_x0000_s1057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10572" style="position:absolute;left:1704;top:11302;width:42;height:340;mso-wrap-style:none" filled="f" stroked="f">
                <v:textbox style="mso-next-textbox:#_x0000_s1057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10573" style="position:absolute;left:1762;top:11302;width:95;height:340;mso-wrap-style:none" filled="f" stroked="f">
                <v:textbox style="mso-next-textbox:#_x0000_s1057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10574" style="position:absolute;left:1843;top:11302;width:129;height:340;mso-wrap-style:none" filled="f" stroked="f">
                <v:textbox style="mso-next-textbox:#_x0000_s1057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w:t>
                      </w:r>
                    </w:p>
                  </w:txbxContent>
                </v:textbox>
              </v:rect>
              <v:rect id="_x0000_s10575" style="position:absolute;left:1982;top:11302;width:41;height:413;mso-wrap-style:none" filled="f" stroked="f">
                <v:textbox style="mso-next-textbox:#_x0000_s1057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576" style="position:absolute;left:2025;top:11302;width:95;height:340;mso-wrap-style:none" filled="f" stroked="f">
                <v:textbox style="mso-next-textbox:#_x0000_s1057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d</w:t>
                      </w:r>
                    </w:p>
                  </w:txbxContent>
                </v:textbox>
              </v:rect>
              <v:rect id="_x0000_s10577" style="position:absolute;left:2121;top:11302;width:42;height:340;mso-wrap-style:none" filled="f" stroked="f">
                <v:textbox style="mso-next-textbox:#_x0000_s1057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578" style="position:absolute;left:2169;top:11302;width:85;height:340;mso-wrap-style:none" filled="f" stroked="f">
                <v:textbox style="mso-next-textbox:#_x0000_s1057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g</w:t>
                      </w:r>
                    </w:p>
                  </w:txbxContent>
                </v:textbox>
              </v:rect>
              <v:rect id="_x0000_s10579" style="position:absolute;left:2260;top:11302;width:42;height:340;mso-wrap-style:none" filled="f" stroked="f">
                <v:textbox style="mso-next-textbox:#_x0000_s1057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580" style="position:absolute;left:2308;top:11302;width:61;height:340;mso-wrap-style:none" filled="f" stroked="f">
                <v:textbox style="mso-next-textbox:#_x0000_s1058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581" style="position:absolute;left:2365;top:11302;width:87;height:340;mso-wrap-style:none" filled="f" stroked="f">
                <v:textbox style="mso-next-textbox:#_x0000_s1058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0582" style="position:absolute;left:2442;top:11302;width:42;height:340;mso-wrap-style:none" filled="f" stroked="f">
                <v:textbox style="mso-next-textbox:#_x0000_s1058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10583" style="position:absolute;left:2504;top:11302;width:56;height:340;mso-wrap-style:none" filled="f" stroked="f">
                <v:textbox style="mso-next-textbox:#_x0000_s1058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0584" style="position:absolute;left:2552;top:11302;width:61;height:340;mso-wrap-style:none" filled="f" stroked="f">
                <v:textbox style="mso-next-textbox:#_x0000_s1058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585" style="position:absolute;left:2614;top:11302;width:95;height:340;mso-wrap-style:none" filled="f" stroked="f">
                <v:textbox style="mso-next-textbox:#_x0000_s1058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10586" style="position:absolute;left:2691;top:11302;width:56;height:340;mso-wrap-style:none" filled="f" stroked="f">
                <v:textbox style="mso-next-textbox:#_x0000_s1058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0587" style="position:absolute;left:2753;top:11302;width:87;height:340;mso-wrap-style:none" filled="f" stroked="f">
                <v:textbox style="mso-next-textbox:#_x0000_s1058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0588" style="position:absolute;left:2830;top:11302;width:95;height:340;mso-wrap-style:none" filled="f" stroked="f">
                <v:textbox style="mso-next-textbox:#_x0000_s1058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0589" style="position:absolute;left:2921;top:11302;width:87;height:340;mso-wrap-style:none" filled="f" stroked="f">
                <v:textbox style="mso-next-textbox:#_x0000_s1058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0590" style="position:absolute;left:3002;top:11302;width:42;height:340;mso-wrap-style:none" filled="f" stroked="f">
                <v:textbox style="mso-next-textbox:#_x0000_s1059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10591" style="position:absolute;left:3064;top:11302;width:95;height:340;mso-wrap-style:none" filled="f" stroked="f">
                <v:textbox style="mso-next-textbox:#_x0000_s1059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10592" style="position:absolute;left:3141;top:11302;width:85;height:340;mso-wrap-style:none" filled="f" stroked="f">
                <v:textbox style="mso-next-textbox:#_x0000_s1059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g</w:t>
                      </w:r>
                    </w:p>
                  </w:txbxContent>
                </v:textbox>
              </v:rect>
              <v:rect id="_x0000_s10593" style="position:absolute;left:3232;top:11302;width:95;height:340;mso-wrap-style:none" filled="f" stroked="f">
                <v:textbox style="mso-next-textbox:#_x0000_s1059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u</w:t>
                      </w:r>
                    </w:p>
                  </w:txbxContent>
                </v:textbox>
              </v:rect>
              <v:rect id="_x0000_s10594" style="position:absolute;left:3323;top:11302;width:90;height:340;mso-wrap-style:none" filled="f" stroked="f">
                <v:textbox style="mso-next-textbox:#_x0000_s1059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595" style="position:absolute;left:3404;top:11302;width:41;height:413;mso-wrap-style:none" filled="f" stroked="f">
                <v:textbox style="mso-next-textbox:#_x0000_s1059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596" style="position:absolute;left:3447;top:11302;width:77;height:340;mso-wrap-style:none" filled="f" stroked="f">
                <v:textbox style="mso-next-textbox:#_x0000_s1059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10597" style="position:absolute;left:3524;top:11302;width:95;height:340;mso-wrap-style:none" filled="f" stroked="f">
                <v:textbox style="mso-next-textbox:#_x0000_s1059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10598" style="position:absolute;left:3615;top:11302;width:95;height:340;mso-wrap-style:none" filled="f" stroked="f">
                <v:textbox style="mso-next-textbox:#_x0000_s1059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0599" style="position:absolute;left:3701;top:11302;width:82;height:340;mso-wrap-style:none" filled="f" stroked="f">
                <v:textbox style="mso-next-textbox:#_x0000_s1059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v</w:t>
                      </w:r>
                    </w:p>
                  </w:txbxContent>
                </v:textbox>
              </v:rect>
              <v:rect id="_x0000_s10600" style="position:absolute;left:3787;top:11302;width:90;height:340;mso-wrap-style:none" filled="f" stroked="f">
                <v:textbox style="mso-next-textbox:#_x0000_s1060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601" style="position:absolute;left:3868;top:11302;width:63;height:340;mso-wrap-style:none" filled="f" stroked="f">
                <v:textbox style="mso-next-textbox:#_x0000_s1060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10602" style="position:absolute;left:3931;top:11302;width:71;height:340;mso-wrap-style:none" filled="f" stroked="f">
                <v:textbox style="mso-next-textbox:#_x0000_s1060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0603" style="position:absolute;left:4003;top:11302;width:42;height:340;mso-wrap-style:none" filled="f" stroked="f">
                <v:textbox style="mso-next-textbox:#_x0000_s1060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604" style="position:absolute;left:4055;top:11302;width:95;height:340;mso-wrap-style:none" filled="f" stroked="f">
                <v:textbox style="mso-next-textbox:#_x0000_s1060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10605" style="position:absolute;left:4146;top:11302;width:95;height:340;mso-wrap-style:none" filled="f" stroked="f">
                <v:textbox style="mso-next-textbox:#_x0000_s1060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0606" style="position:absolute;left:4237;top:11302;width:45;height:340;mso-wrap-style:none" filled="f" stroked="f">
                <v:textbox style="mso-next-textbox:#_x0000_s1060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0607" style="position:absolute;left:4285;top:11302;width:41;height:413;mso-wrap-style:none" filled="f" stroked="f">
                <v:textbox style="mso-next-textbox:#_x0000_s1060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608" style="position:absolute;left:4328;top:11302;width:77;height:340;mso-wrap-style:none" filled="f" stroked="f">
                <v:textbox style="mso-next-textbox:#_x0000_s1060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10609" style="position:absolute;left:4405;top:11302;width:95;height:340;mso-wrap-style:none" filled="f" stroked="f">
                <v:textbox style="mso-next-textbox:#_x0000_s1060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10610" style="position:absolute;left:4486;top:11302;width:63;height:340;mso-wrap-style:none" filled="f" stroked="f">
                <v:textbox style="mso-next-textbox:#_x0000_s1061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10611" style="position:absolute;left:4548;top:11302;width:63;height:340;mso-wrap-style:none" filled="f" stroked="f">
                <v:textbox style="mso-next-textbox:#_x0000_s1061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10612" style="position:absolute;left:4620;top:11302;width:90;height:340;mso-wrap-style:none" filled="f" stroked="f">
                <v:textbox style="mso-next-textbox:#_x0000_s1061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613" style="position:absolute;left:4702;top:11302;width:77;height:340;mso-wrap-style:none" filled="f" stroked="f">
                <v:textbox style="mso-next-textbox:#_x0000_s1061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10614" style="position:absolute;left:4778;top:11302;width:61;height:340;mso-wrap-style:none" filled="f" stroked="f">
                <v:textbox style="mso-next-textbox:#_x0000_s1061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615" style="position:absolute;left:4826;top:11302;width:42;height:340;mso-wrap-style:none" filled="f" stroked="f">
                <v:textbox style="mso-next-textbox:#_x0000_s1061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616" style="position:absolute;left:4883;top:11302;width:95;height:340;mso-wrap-style:none" filled="f" stroked="f">
                <v:textbox style="mso-next-textbox:#_x0000_s1061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10617" style="position:absolute;left:4965;top:11302;width:95;height:340;mso-wrap-style:none" filled="f" stroked="f">
                <v:textbox style="mso-next-textbox:#_x0000_s1061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0618" style="position:absolute;left:5056;top:11302;width:41;height:413;mso-wrap-style:none" filled="f" stroked="f">
                <v:textbox style="mso-next-textbox:#_x0000_s1061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619" style="position:absolute;left:5104;top:11302;width:55;height:340;mso-wrap-style:none" filled="f" stroked="f">
                <v:textbox style="mso-next-textbox:#_x0000_s1061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f</w:t>
                      </w:r>
                    </w:p>
                  </w:txbxContent>
                </v:textbox>
              </v:rect>
              <v:rect id="_x0000_s10620" style="position:absolute;left:5166;top:11302;width:95;height:340;mso-wrap-style:none" filled="f" stroked="f">
                <v:textbox style="mso-next-textbox:#_x0000_s1062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10621" style="position:absolute;left:5243;top:11302;width:63;height:340;mso-wrap-style:none" filled="f" stroked="f">
                <v:textbox style="mso-next-textbox:#_x0000_s1062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10622" style="position:absolute;left:5305;top:11302;width:41;height:413;mso-wrap-style:none" filled="f" stroked="f">
                <v:textbox style="mso-next-textbox:#_x0000_s1062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623" style="position:absolute;left:5362;top:11302;width:61;height:340;mso-wrap-style:none" filled="f" stroked="f">
                <v:textbox style="mso-next-textbox:#_x0000_s1062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624" style="position:absolute;left:5410;top:11302;width:95;height:340;mso-wrap-style:none" filled="f" stroked="f">
                <v:textbox style="mso-next-textbox:#_x0000_s1062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h</w:t>
                      </w:r>
                    </w:p>
                  </w:txbxContent>
                </v:textbox>
              </v:rect>
              <v:rect id="_x0000_s10625" style="position:absolute;left:5506;top:11302;width:90;height:340;mso-wrap-style:none" filled="f" stroked="f">
                <v:textbox style="mso-next-textbox:#_x0000_s1062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626" style="position:absolute;left:5582;top:11302;width:41;height:413;mso-wrap-style:none" filled="f" stroked="f">
                <v:textbox style="mso-next-textbox:#_x0000_s1062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627" style="position:absolute;left:5630;top:11302;width:55;height:340;mso-wrap-style:none" filled="f" stroked="f">
                <v:textbox style="mso-next-textbox:#_x0000_s1062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group>
            <v:rect id="_x0000_s10628" style="position:absolute;left:5693;top:11302;width:71;height:340;mso-wrap-style:none" filled="f" stroked="f">
              <v:textbox style="mso-next-textbox:#_x0000_s1062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0629" style="position:absolute;left:5764;top:11302;width:42;height:340;mso-wrap-style:none" filled="f" stroked="f">
              <v:textbox style="mso-next-textbox:#_x0000_s1062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630" style="position:absolute;left:5817;top:11302;width:95;height:340;mso-wrap-style:none" filled="f" stroked="f">
              <v:textbox style="mso-next-textbox:#_x0000_s1063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0631" style="position:absolute;left:5908;top:11302;width:41;height:413;mso-wrap-style:none" filled="f" stroked="f">
              <v:textbox style="mso-next-textbox:#_x0000_s1063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632" style="position:absolute;left:5956;top:11298;width:82;height:340;mso-wrap-style:none" filled="f" stroked="f">
              <v:textbox style="mso-next-textbox:#_x0000_s10632;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x</w:t>
                    </w:r>
                  </w:p>
                </w:txbxContent>
              </v:textbox>
            </v:rect>
            <v:rect id="_x0000_s10633" style="position:absolute;left:6042;top:11298;width:71;height:340;mso-wrap-style:none" filled="f" stroked="f">
              <v:textbox style="mso-next-textbox:#_x0000_s10633;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w:t>
                    </w:r>
                  </w:p>
                </w:txbxContent>
              </v:textbox>
            </v:rect>
            <v:rect id="_x0000_s10634" style="position:absolute;left:6090;top:11298;width:82;height:340;mso-wrap-style:none" filled="f" stroked="f">
              <v:textbox style="mso-next-textbox:#_x0000_s10634;mso-fit-shape-to-text:t" inset="0,0,0,0">
                <w:txbxContent>
                  <w:p w:rsidR="001C13A7" w:rsidRPr="00C93C14" w:rsidRDefault="001C13A7" w:rsidP="000D0A1F">
                    <w:pPr>
                      <w:rPr>
                        <w:rFonts w:ascii="Calibri" w:hAnsi="Calibri"/>
                      </w:rPr>
                    </w:pPr>
                    <w:r w:rsidRPr="00C93C14">
                      <w:rPr>
                        <w:rFonts w:ascii="Calibri" w:hAnsi="Calibri"/>
                        <w:i/>
                        <w:iCs/>
                        <w:color w:val="000000"/>
                        <w:sz w:val="18"/>
                        <w:szCs w:val="18"/>
                      </w:rPr>
                      <w:t>x</w:t>
                    </w:r>
                  </w:p>
                </w:txbxContent>
              </v:textbox>
            </v:rect>
            <v:rect id="_x0000_s10635" style="position:absolute;left:6171;top:11302;width:55;height:340;mso-wrap-style:none" filled="f" stroked="f">
              <v:textbox style="mso-next-textbox:#_x0000_s1063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0636" style="position:absolute;left:6234;top:11302;width:41;height:413;mso-wrap-style:none" filled="f" stroked="f">
              <v:textbox style="mso-next-textbox:#_x0000_s1063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637" style="position:absolute;left:6281;top:11302;width:77;height:340;mso-wrap-style:none" filled="f" stroked="f">
              <v:textbox style="mso-next-textbox:#_x0000_s1063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10638" style="position:absolute;left:6358;top:11302;width:95;height:340;mso-wrap-style:none" filled="f" stroked="f">
              <v:textbox style="mso-next-textbox:#_x0000_s1063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h</w:t>
                    </w:r>
                  </w:p>
                </w:txbxContent>
              </v:textbox>
            </v:rect>
            <v:rect id="_x0000_s10639" style="position:absolute;left:6449;top:11302;width:87;height:340;mso-wrap-style:none" filled="f" stroked="f">
              <v:textbox style="mso-next-textbox:#_x0000_s1063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0640" style="position:absolute;left:6535;top:11302;width:63;height:340;mso-wrap-style:none" filled="f" stroked="f">
              <v:textbox style="mso-next-textbox:#_x0000_s1064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10641" style="position:absolute;left:6597;top:11302;width:87;height:340;mso-wrap-style:none" filled="f" stroked="f">
              <v:textbox style="mso-next-textbox:#_x0000_s1064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0642" style="position:absolute;left:6679;top:11302;width:77;height:340;mso-wrap-style:none" filled="f" stroked="f">
              <v:textbox style="mso-next-textbox:#_x0000_s1064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10643" style="position:absolute;left:6755;top:11302;width:61;height:340;mso-wrap-style:none" filled="f" stroked="f">
              <v:textbox style="mso-next-textbox:#_x0000_s1064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644" style="position:absolute;left:6803;top:11302;width:90;height:340;mso-wrap-style:none" filled="f" stroked="f">
              <v:textbox style="mso-next-textbox:#_x0000_s1064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645" style="position:absolute;left:6894;top:11302;width:63;height:340;mso-wrap-style:none" filled="f" stroked="f">
              <v:textbox style="mso-next-textbox:#_x0000_s1064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10646" style="position:absolute;left:6957;top:11302;width:42;height:340;mso-wrap-style:none" filled="f" stroked="f">
              <v:textbox style="mso-next-textbox:#_x0000_s1064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647" style="position:absolute;left:7004;top:11302;width:71;height:340;mso-wrap-style:none" filled="f" stroked="f">
              <v:textbox style="mso-next-textbox:#_x0000_s1064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0648" style="position:absolute;left:7081;top:11302;width:61;height:340;mso-wrap-style:none" filled="f" stroked="f">
              <v:textbox style="mso-next-textbox:#_x0000_s1064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649" style="position:absolute;left:7129;top:11302;width:42;height:340;mso-wrap-style:none" filled="f" stroked="f">
              <v:textbox style="mso-next-textbox:#_x0000_s1064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650" style="position:absolute;left:7186;top:11302;width:77;height:340;mso-wrap-style:none" filled="f" stroked="f">
              <v:textbox style="mso-next-textbox:#_x0000_s1065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10651" style="position:absolute;left:7263;top:11302;width:41;height:413;mso-wrap-style:none" filled="f" stroked="f">
              <v:textbox style="mso-next-textbox:#_x0000_s1065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652" style="position:absolute;left:7311;top:11302;width:95;height:340;mso-wrap-style:none" filled="f" stroked="f">
              <v:textbox style="mso-next-textbox:#_x0000_s1065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10653" style="position:absolute;left:7392;top:11302;width:55;height:340;mso-wrap-style:none" filled="f" stroked="f">
              <v:textbox style="mso-next-textbox:#_x0000_s1065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f</w:t>
                    </w:r>
                  </w:p>
                </w:txbxContent>
              </v:textbox>
            </v:rect>
            <v:rect id="_x0000_s10654" style="position:absolute;left:7450;top:11302;width:41;height:413;mso-wrap-style:none" filled="f" stroked="f">
              <v:textbox style="mso-next-textbox:#_x0000_s1065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655" style="position:absolute;left:7498;top:11302;width:61;height:340;mso-wrap-style:none" filled="f" stroked="f">
              <v:textbox style="mso-next-textbox:#_x0000_s1065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656" style="position:absolute;left:7550;top:11302;width:95;height:340;mso-wrap-style:none" filled="f" stroked="f">
              <v:textbox style="mso-next-textbox:#_x0000_s1065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h</w:t>
                    </w:r>
                  </w:p>
                </w:txbxContent>
              </v:textbox>
            </v:rect>
            <v:rect id="_x0000_s10657" style="position:absolute;left:7641;top:11302;width:90;height:340;mso-wrap-style:none" filled="f" stroked="f">
              <v:textbox style="mso-next-textbox:#_x0000_s1065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658" style="position:absolute;left:7727;top:11302;width:41;height:413;mso-wrap-style:none" filled="f" stroked="f">
              <v:textbox style="mso-next-textbox:#_x0000_s1065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659" style="position:absolute;left:7775;top:11302;width:71;height:340;mso-wrap-style:none" filled="f" stroked="f">
              <v:textbox style="mso-next-textbox:#_x0000_s1065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0660" style="position:absolute;left:7842;top:11302;width:87;height:340;mso-wrap-style:none" filled="f" stroked="f">
              <v:textbox style="mso-next-textbox:#_x0000_s1066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0661" style="position:absolute;left:7928;top:11302;width:144;height:340;mso-wrap-style:none" filled="f" stroked="f">
              <v:textbox style="mso-next-textbox:#_x0000_s1066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m</w:t>
                    </w:r>
                  </w:p>
                </w:txbxContent>
              </v:textbox>
            </v:rect>
            <v:rect id="_x0000_s10662" style="position:absolute;left:8067;top:11302;width:95;height:340;mso-wrap-style:none" filled="f" stroked="f">
              <v:textbox style="mso-next-textbox:#_x0000_s1066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p</w:t>
                    </w:r>
                  </w:p>
                </w:txbxContent>
              </v:textbox>
            </v:rect>
            <v:rect id="_x0000_s10663" style="position:absolute;left:8158;top:11302;width:42;height:340;mso-wrap-style:none" filled="f" stroked="f">
              <v:textbox style="mso-next-textbox:#_x0000_s1066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10664" style="position:absolute;left:8211;top:11302;width:90;height:340;mso-wrap-style:none" filled="f" stroked="f">
              <v:textbox style="mso-next-textbox:#_x0000_s1066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665" style="position:absolute;left:8288;top:11302;width:56;height:340;mso-wrap-style:none" filled="f" stroked="f">
              <v:textbox style="mso-next-textbox:#_x0000_s1066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0666" style="position:absolute;left:8350;top:11302;width:87;height:340;mso-wrap-style:none" filled="f" stroked="f">
              <v:textbox style="mso-next-textbox:#_x0000_s1066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a</w:t>
                    </w:r>
                  </w:p>
                </w:txbxContent>
              </v:textbox>
            </v:rect>
            <v:rect id="_x0000_s10667" style="position:absolute;left:8426;top:11302;width:95;height:340;mso-wrap-style:none" filled="f" stroked="f">
              <v:textbox style="mso-next-textbox:#_x0000_s1066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n</w:t>
                    </w:r>
                  </w:p>
                </w:txbxContent>
              </v:textbox>
            </v:rect>
            <v:rect id="_x0000_s10668" style="position:absolute;left:8517;top:11302;width:95;height:340;mso-wrap-style:none" filled="f" stroked="f">
              <v:textbox style="mso-next-textbox:#_x0000_s1066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d</w:t>
                    </w:r>
                  </w:p>
                </w:txbxContent>
              </v:textbox>
            </v:rect>
            <v:rect id="_x0000_s10669" style="position:absolute;left:8613;top:11302;width:56;height:340;mso-wrap-style:none" filled="f" stroked="f">
              <v:textbox style="mso-next-textbox:#_x0000_s1066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0670" style="position:absolute;left:8671;top:11302;width:95;height:340;mso-wrap-style:none" filled="f" stroked="f">
              <v:textbox style="mso-next-textbox:#_x0000_s1067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h</w:t>
                    </w:r>
                  </w:p>
                </w:txbxContent>
              </v:textbox>
            </v:rect>
            <v:rect id="_x0000_s10671" style="position:absolute;left:8762;top:11302;width:95;height:340;mso-wrap-style:none" filled="f" stroked="f">
              <v:textbox style="mso-next-textbox:#_x0000_s1067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10672" style="position:absolute;left:8843;top:11302;width:42;height:340;mso-wrap-style:none" filled="f" stroked="f">
              <v:textbox style="mso-next-textbox:#_x0000_s1067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l</w:t>
                    </w:r>
                  </w:p>
                </w:txbxContent>
              </v:textbox>
            </v:rect>
            <v:rect id="_x0000_s10673" style="position:absolute;left:8900;top:11302;width:95;height:340;mso-wrap-style:none" filled="f" stroked="f">
              <v:textbox style="mso-next-textbox:#_x0000_s1067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d</w:t>
                    </w:r>
                  </w:p>
                </w:txbxContent>
              </v:textbox>
            </v:rect>
            <v:rect id="_x0000_s10674" style="position:absolute;left:8987;top:11302;width:41;height:413;mso-wrap-style:none" filled="f" stroked="f">
              <v:textbox style="mso-next-textbox:#_x0000_s1067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675" style="position:absolute;left:187;top:11465;width:77;height:340;mso-wrap-style:none" filled="f" stroked="f">
              <v:textbox style="mso-next-textbox:#_x0000_s1067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10676" style="position:absolute;left:263;top:11465;width:42;height:340;mso-wrap-style:none" filled="f" stroked="f">
              <v:textbox style="mso-next-textbox:#_x0000_s1067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677" style="position:absolute;left:311;top:11465;width:63;height:340;mso-wrap-style:none" filled="f" stroked="f">
              <v:textbox style="mso-next-textbox:#_x0000_s1067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10678" style="position:absolute;left:373;top:11465;width:77;height:340;mso-wrap-style:none" filled="f" stroked="f">
              <v:textbox style="mso-next-textbox:#_x0000_s1067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c</w:t>
                    </w:r>
                  </w:p>
                </w:txbxContent>
              </v:textbox>
            </v:rect>
            <v:rect id="_x0000_s10679" style="position:absolute;left:450;top:11465;width:95;height:340;mso-wrap-style:none" filled="f" stroked="f">
              <v:textbox style="mso-next-textbox:#_x0000_s1067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u</w:t>
                    </w:r>
                  </w:p>
                </w:txbxContent>
              </v:textbox>
            </v:rect>
            <v:rect id="_x0000_s10680" style="position:absolute;left:541;top:11465;width:42;height:340;mso-wrap-style:none" filled="f" stroked="f">
              <v:textbox style="mso-next-textbox:#_x0000_s1068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681" style="position:absolute;left:603;top:11465;width:61;height:340;mso-wrap-style:none" filled="f" stroked="f">
              <v:textbox style="mso-next-textbox:#_x0000_s1068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t</w:t>
                    </w:r>
                  </w:p>
                </w:txbxContent>
              </v:textbox>
            </v:rect>
            <v:rect id="_x0000_s10682" style="position:absolute;left:651;top:11465;width:71;height:340;mso-wrap-style:none" filled="f" stroked="f">
              <v:textbox style="mso-next-textbox:#_x0000_s1068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0683" style="position:absolute;left:728;top:11465;width:41;height:413;mso-wrap-style:none" filled="f" stroked="f">
              <v:textbox style="mso-next-textbox:#_x0000_s1068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684" style="position:absolute;left:776;top:11465;width:42;height:340;mso-wrap-style:none" filled="f" stroked="f">
              <v:textbox style="mso-next-textbox:#_x0000_s1068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685" style="position:absolute;left:823;top:11465;width:71;height:340;mso-wrap-style:none" filled="f" stroked="f">
              <v:textbox style="mso-next-textbox:#_x0000_s1068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s</w:t>
                    </w:r>
                  </w:p>
                </w:txbxContent>
              </v:textbox>
            </v:rect>
            <v:rect id="_x0000_s10686" style="position:absolute;left:900;top:11465;width:41;height:413;mso-wrap-style:none" filled="f" stroked="f">
              <v:textbox style="mso-next-textbox:#_x0000_s10686;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 xml:space="preserve"> </w:t>
                    </w:r>
                  </w:p>
                </w:txbxContent>
              </v:textbox>
            </v:rect>
            <v:rect id="_x0000_s10687" style="position:absolute;left:943;top:11465;width:95;height:340;mso-wrap-style:none" filled="f" stroked="f">
              <v:textbox style="mso-next-textbox:#_x0000_s10687;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p</w:t>
                    </w:r>
                  </w:p>
                </w:txbxContent>
              </v:textbox>
            </v:rect>
            <v:rect id="_x0000_s10688" style="position:absolute;left:1039;top:11465;width:63;height:340;mso-wrap-style:none" filled="f" stroked="f">
              <v:textbox style="mso-next-textbox:#_x0000_s10688;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r</w:t>
                    </w:r>
                  </w:p>
                </w:txbxContent>
              </v:textbox>
            </v:rect>
            <v:rect id="_x0000_s10689" style="position:absolute;left:1096;top:11465;width:95;height:340;mso-wrap-style:none" filled="f" stroked="f">
              <v:textbox style="mso-next-textbox:#_x0000_s10689;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o</w:t>
                    </w:r>
                  </w:p>
                </w:txbxContent>
              </v:textbox>
            </v:rect>
            <v:rect id="_x0000_s10690" style="position:absolute;left:1178;top:11465;width:82;height:340;mso-wrap-style:none" filled="f" stroked="f">
              <v:textbox style="mso-next-textbox:#_x0000_s10690;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v</w:t>
                    </w:r>
                  </w:p>
                </w:txbxContent>
              </v:textbox>
            </v:rect>
            <v:rect id="_x0000_s10691" style="position:absolute;left:1269;top:11465;width:42;height:340;mso-wrap-style:none" filled="f" stroked="f">
              <v:textbox style="mso-next-textbox:#_x0000_s10691;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i</w:t>
                    </w:r>
                  </w:p>
                </w:txbxContent>
              </v:textbox>
            </v:rect>
            <v:rect id="_x0000_s10692" style="position:absolute;left:1317;top:11465;width:95;height:340;mso-wrap-style:none" filled="f" stroked="f">
              <v:textbox style="mso-next-textbox:#_x0000_s10692;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d</w:t>
                    </w:r>
                  </w:p>
                </w:txbxContent>
              </v:textbox>
            </v:rect>
            <v:rect id="_x0000_s10693" style="position:absolute;left:1408;top:11465;width:90;height:340;mso-wrap-style:none" filled="f" stroked="f">
              <v:textbox style="mso-next-textbox:#_x0000_s10693;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e</w:t>
                    </w:r>
                  </w:p>
                </w:txbxContent>
              </v:textbox>
            </v:rect>
            <v:rect id="_x0000_s10694" style="position:absolute;left:1499;top:11465;width:95;height:340;mso-wrap-style:none" filled="f" stroked="f">
              <v:textbox style="mso-next-textbox:#_x0000_s10694;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d</w:t>
                    </w:r>
                  </w:p>
                </w:txbxContent>
              </v:textbox>
            </v:rect>
            <v:rect id="_x0000_s10695" style="position:absolute;left:1580;top:11465;width:46;height:340;mso-wrap-style:none" filled="f" stroked="f">
              <v:textbox style="mso-next-textbox:#_x0000_s10695;mso-fit-shape-to-text:t" inset="0,0,0,0">
                <w:txbxContent>
                  <w:p w:rsidR="001C13A7" w:rsidRPr="00C93C14" w:rsidRDefault="001C13A7" w:rsidP="000D0A1F">
                    <w:pPr>
                      <w:rPr>
                        <w:rFonts w:ascii="Calibri" w:hAnsi="Calibri"/>
                      </w:rPr>
                    </w:pPr>
                    <w:r w:rsidRPr="00C93C14">
                      <w:rPr>
                        <w:rFonts w:ascii="Calibri" w:hAnsi="Calibri"/>
                        <w:color w:val="000000"/>
                        <w:sz w:val="18"/>
                        <w:szCs w:val="18"/>
                      </w:rPr>
                      <w:t>.</w:t>
                    </w:r>
                  </w:p>
                </w:txbxContent>
              </v:textbox>
            </v:rect>
            <v:rect id="_x0000_s10696" style="position:absolute;left:9058;top:11829;width:109;height:396;mso-wrap-style:none" stroked="f">
              <v:textbox style="mso-next-textbox:#_x0000_s10696;mso-fit-shape-to-text:t" inset="0,0,0,0">
                <w:txbxContent>
                  <w:p w:rsidR="001C13A7" w:rsidRPr="00EC19D6" w:rsidRDefault="001C13A7" w:rsidP="000D0A1F"/>
                </w:txbxContent>
              </v:textbox>
            </v:rect>
            <v:rect id="_x0000_s10697" style="position:absolute;left:9197;top:11829;width:109;height:396;mso-wrap-style:none" filled="f" stroked="f">
              <v:textbox style="mso-next-textbox:#_x0000_s10697;mso-fit-shape-to-text:t" inset="0,0,0,0">
                <w:txbxContent>
                  <w:p w:rsidR="001C13A7" w:rsidRPr="00EC19D6" w:rsidRDefault="001C13A7" w:rsidP="000D0A1F"/>
                </w:txbxContent>
              </v:textbox>
            </v:rect>
            <v:shape id="_x0000_s10698" type="#_x0000_t32" style="position:absolute;left:4867;top:3867;width:464;height:1" o:connectortype="straight"/>
            <w10:wrap type="none"/>
            <w10:anchorlock/>
          </v:group>
        </w:pict>
      </w:r>
    </w:p>
    <w:p w:rsidR="000D0A1F" w:rsidRDefault="000D0A1F" w:rsidP="000D0A1F">
      <w:pPr>
        <w:widowControl w:val="0"/>
        <w:tabs>
          <w:tab w:val="left" w:pos="2730"/>
        </w:tabs>
        <w:ind w:left="864"/>
        <w:jc w:val="center"/>
        <w:rPr>
          <w:rFonts w:ascii="Bookman Old Style" w:hAnsi="Bookman Old Style" w:cs="Bookman Old Style"/>
          <w:i/>
          <w:iCs/>
          <w:sz w:val="2"/>
          <w:szCs w:val="2"/>
        </w:rPr>
      </w:pPr>
    </w:p>
    <w:p w:rsidR="000D0A1F" w:rsidRDefault="000D0A1F" w:rsidP="000D0A1F">
      <w:pPr>
        <w:widowControl w:val="0"/>
        <w:tabs>
          <w:tab w:val="left" w:pos="2730"/>
        </w:tabs>
        <w:ind w:left="864"/>
        <w:rPr>
          <w:rFonts w:ascii="Bookman Old Style" w:hAnsi="Bookman Old Style" w:cs="Bookman Old Style"/>
          <w:i/>
          <w:iCs/>
          <w:sz w:val="2"/>
          <w:szCs w:val="2"/>
        </w:rPr>
      </w:pPr>
      <w:r>
        <w:rPr>
          <w:rFonts w:ascii="Bookman Old Style" w:hAnsi="Bookman Old Style" w:cs="Bookman Old Style"/>
          <w:i/>
          <w:iCs/>
          <w:sz w:val="2"/>
          <w:szCs w:val="2"/>
        </w:rPr>
        <w:tab/>
        <w:t>----------------------------------------------------------------------------------------------------------------------------------------------------------------------------------------------------------------------------------------------------------------------------------------------------------------------------------</w:t>
      </w:r>
    </w:p>
    <w:p w:rsidR="00457F04" w:rsidRDefault="00457F04" w:rsidP="00457F04"/>
    <w:p w:rsidR="00457F04" w:rsidRDefault="00457F04" w:rsidP="00457F04"/>
    <w:p w:rsidR="00EC5717" w:rsidRPr="008D3D8D" w:rsidRDefault="00EC5717" w:rsidP="00EC5717">
      <w:pPr>
        <w:pStyle w:val="Line"/>
      </w:pPr>
    </w:p>
    <w:sectPr w:rsidR="00EC5717" w:rsidRPr="008D3D8D" w:rsidSect="007565CC">
      <w:headerReference w:type="even" r:id="rId27"/>
      <w:headerReference w:type="default" r:id="rId28"/>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13A7" w:rsidRDefault="001C13A7">
      <w:r>
        <w:separator/>
      </w:r>
    </w:p>
  </w:endnote>
  <w:endnote w:type="continuationSeparator" w:id="0">
    <w:p w:rsidR="001C13A7" w:rsidRDefault="001C13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Courier New">
    <w:panose1 w:val="02070309020205020404"/>
    <w:charset w:val="00"/>
    <w:family w:val="modern"/>
    <w:pitch w:val="fixed"/>
    <w:sig w:usb0="20002A87" w:usb1="80000000" w:usb2="00000008" w:usb3="00000000" w:csb0="000001FF" w:csb1="00000000"/>
  </w:font>
  <w:font w:name="宋体">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13A7" w:rsidRDefault="001C13A7">
      <w:r>
        <w:separator/>
      </w:r>
    </w:p>
  </w:footnote>
  <w:footnote w:type="continuationSeparator" w:id="0">
    <w:p w:rsidR="001C13A7" w:rsidRDefault="001C13A7">
      <w:r>
        <w:continuationSeparator/>
      </w:r>
    </w:p>
  </w:footnote>
  <w:footnote w:id="1">
    <w:p w:rsidR="001C13A7" w:rsidRPr="000D0A1F" w:rsidRDefault="001C13A7" w:rsidP="000D0A1F">
      <w:pPr>
        <w:pStyle w:val="FootnoteText"/>
        <w:rPr>
          <w:lang w:val="en-US"/>
        </w:rPr>
      </w:pPr>
      <w:r>
        <w:rPr>
          <w:rStyle w:val="FootnoteReference"/>
        </w:rPr>
        <w:footnoteRef/>
      </w:r>
      <w:r w:rsidRPr="000D0A1F">
        <w:rPr>
          <w:lang w:val="en-US"/>
        </w:rPr>
        <w:t xml:space="preserve"> </w:t>
      </w:r>
      <w:r w:rsidRPr="000D0A1F">
        <w:rPr>
          <w:rFonts w:ascii="Garamond" w:hAnsi="Garamond" w:cs="Garamond"/>
          <w:b/>
          <w:bCs/>
          <w:sz w:val="16"/>
          <w:szCs w:val="16"/>
          <w:lang w:val="en-US"/>
        </w:rPr>
        <w:t>Main digital television terms used in the Recommendation are defined in Report 629</w:t>
      </w:r>
    </w:p>
  </w:footnote>
  <w:footnote w:id="2">
    <w:p w:rsidR="001C13A7" w:rsidRPr="000D0A1F" w:rsidRDefault="001C13A7" w:rsidP="000D0A1F">
      <w:pPr>
        <w:widowControl w:val="0"/>
        <w:spacing w:before="252" w:line="360" w:lineRule="auto"/>
        <w:ind w:left="140"/>
        <w:rPr>
          <w:sz w:val="16"/>
          <w:szCs w:val="16"/>
          <w:lang w:val="en-US"/>
        </w:rPr>
      </w:pPr>
      <w:r>
        <w:rPr>
          <w:rStyle w:val="FootnoteReference"/>
        </w:rPr>
        <w:footnoteRef/>
      </w:r>
      <w:r w:rsidRPr="000D0A1F">
        <w:rPr>
          <w:lang w:val="en-US"/>
        </w:rPr>
        <w:t xml:space="preserve"> </w:t>
      </w:r>
      <w:r w:rsidRPr="000D0A1F">
        <w:rPr>
          <w:sz w:val="16"/>
          <w:szCs w:val="16"/>
          <w:lang w:val="en-US"/>
        </w:rPr>
        <w:t>See Report 624, Table I.</w:t>
      </w:r>
    </w:p>
    <w:p w:rsidR="001C13A7" w:rsidRPr="000D0A1F" w:rsidRDefault="001C13A7" w:rsidP="000D0A1F">
      <w:pPr>
        <w:pStyle w:val="FootnoteText"/>
        <w:rPr>
          <w:lang w:val="en-US"/>
        </w:rPr>
      </w:pPr>
    </w:p>
  </w:footnote>
  <w:footnote w:id="3">
    <w:p w:rsidR="001C13A7" w:rsidRPr="000D0A1F" w:rsidRDefault="001C13A7" w:rsidP="000D0A1F">
      <w:pPr>
        <w:widowControl w:val="0"/>
        <w:spacing w:after="396"/>
        <w:ind w:left="140"/>
        <w:rPr>
          <w:sz w:val="16"/>
          <w:szCs w:val="16"/>
          <w:lang w:val="en-US"/>
        </w:rPr>
      </w:pPr>
      <w:r>
        <w:rPr>
          <w:rStyle w:val="FootnoteReference"/>
        </w:rPr>
        <w:footnoteRef/>
      </w:r>
      <w:r w:rsidRPr="000D0A1F">
        <w:rPr>
          <w:lang w:val="en-US"/>
        </w:rPr>
        <w:t xml:space="preserve"> </w:t>
      </w:r>
      <w:r w:rsidRPr="000D0A1F">
        <w:rPr>
          <w:sz w:val="16"/>
          <w:szCs w:val="16"/>
          <w:lang w:val="en-US"/>
        </w:rPr>
        <w:t xml:space="preserve">The sampling frequencies of 13.5 MHz (luminance) and 6.75 </w:t>
      </w:r>
      <w:r w:rsidRPr="000D0A1F">
        <w:rPr>
          <w:b/>
          <w:bCs/>
          <w:sz w:val="16"/>
          <w:szCs w:val="16"/>
          <w:lang w:val="en-US"/>
        </w:rPr>
        <w:t xml:space="preserve">MHz (colour-difference) are integer multiples </w:t>
      </w:r>
      <w:r w:rsidRPr="000D0A1F">
        <w:rPr>
          <w:sz w:val="16"/>
          <w:szCs w:val="16"/>
          <w:lang w:val="en-US"/>
        </w:rPr>
        <w:t xml:space="preserve">of 2.25 </w:t>
      </w:r>
      <w:r w:rsidRPr="000D0A1F">
        <w:rPr>
          <w:b/>
          <w:bCs/>
          <w:sz w:val="16"/>
          <w:szCs w:val="16"/>
          <w:lang w:val="en-US"/>
        </w:rPr>
        <w:t xml:space="preserve">MHz, </w:t>
      </w:r>
      <w:r w:rsidRPr="000D0A1F">
        <w:rPr>
          <w:sz w:val="16"/>
          <w:szCs w:val="16"/>
          <w:lang w:val="en-US"/>
        </w:rPr>
        <w:t>the lowest common multiple of the line frequencies in 525/60 and 625/50 systems, resulting in a static orthogonal sampling pattern for both.</w:t>
      </w:r>
    </w:p>
    <w:p w:rsidR="001C13A7" w:rsidRPr="000D0A1F" w:rsidRDefault="001C13A7" w:rsidP="000D0A1F">
      <w:pPr>
        <w:pStyle w:val="FootnoteText"/>
        <w:rPr>
          <w:lang w:val="en-US"/>
        </w:rPr>
      </w:pPr>
    </w:p>
  </w:footnote>
  <w:footnote w:id="4">
    <w:p w:rsidR="001C13A7" w:rsidRDefault="001C13A7" w:rsidP="000D0A1F">
      <w:pPr>
        <w:pStyle w:val="FootnoteText"/>
      </w:pPr>
      <w:r>
        <w:rPr>
          <w:rStyle w:val="FootnoteReference"/>
        </w:rPr>
        <w:footnoteRef/>
      </w:r>
      <w:r>
        <w:t xml:space="preserve"> If used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3A7" w:rsidRPr="000D0A1F" w:rsidRDefault="001C13A7" w:rsidP="00E01414">
    <w:pPr>
      <w:pStyle w:val="Header"/>
      <w:jc w:val="both"/>
      <w:rPr>
        <w:lang w:val="en-US"/>
      </w:rPr>
    </w:pPr>
    <w:r>
      <w:rPr>
        <w:rStyle w:val="PageNumber"/>
        <w:b/>
        <w:bCs/>
      </w:rPr>
      <w:fldChar w:fldCharType="begin"/>
    </w:r>
    <w:r w:rsidRPr="000D0A1F">
      <w:rPr>
        <w:rStyle w:val="PageNumber"/>
        <w:b/>
        <w:bCs/>
        <w:lang w:val="en-US"/>
      </w:rPr>
      <w:instrText xml:space="preserve"> PAGE </w:instrText>
    </w:r>
    <w:r>
      <w:rPr>
        <w:rStyle w:val="PageNumber"/>
        <w:b/>
        <w:bCs/>
      </w:rPr>
      <w:fldChar w:fldCharType="separate"/>
    </w:r>
    <w:r w:rsidR="008145B2">
      <w:rPr>
        <w:rStyle w:val="PageNumber"/>
        <w:b/>
        <w:bCs/>
        <w:noProof/>
        <w:lang w:val="en-US"/>
      </w:rPr>
      <w:t>ii</w:t>
    </w:r>
    <w:r>
      <w:rPr>
        <w:rStyle w:val="PageNumber"/>
        <w:b/>
        <w:bCs/>
      </w:rPr>
      <w:fldChar w:fldCharType="end"/>
    </w:r>
    <w:r w:rsidRPr="000D0A1F">
      <w:rPr>
        <w:lang w:val="en-US"/>
      </w:rPr>
      <w:tab/>
    </w:r>
    <w:r w:rsidRPr="000D0A1F">
      <w:rPr>
        <w:b/>
        <w:bCs/>
        <w:lang w:val="en-US"/>
      </w:rPr>
      <w:t>Rep.  ITU-R  BT.1088-2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3A7" w:rsidRDefault="001C13A7"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3A7" w:rsidRDefault="001C13A7" w:rsidP="00A9165E">
    <w:pPr>
      <w:pStyle w:val="Header"/>
      <w:jc w:val="both"/>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145B2">
      <w:rPr>
        <w:rStyle w:val="PageNumber"/>
        <w:b/>
        <w:bCs/>
        <w:noProof/>
        <w:lang w:val="en-US"/>
      </w:rPr>
      <w:t>36</w:t>
    </w:r>
    <w:r>
      <w:rPr>
        <w:rStyle w:val="PageNumber"/>
        <w:b/>
        <w:bCs/>
      </w:rPr>
      <w:fldChar w:fldCharType="end"/>
    </w:r>
    <w:r>
      <w:rPr>
        <w:lang w:val="en-US"/>
      </w:rPr>
      <w:tab/>
    </w:r>
    <w:r w:rsidRPr="007A4F79">
      <w:rPr>
        <w:b/>
        <w:bCs/>
      </w:rPr>
      <w:t>Rep.  ITU-R  BT.</w:t>
    </w:r>
    <w:r>
      <w:rPr>
        <w:b/>
        <w:bCs/>
      </w:rPr>
      <w:t>1088</w:t>
    </w:r>
    <w:r w:rsidRPr="007A4F79">
      <w:rPr>
        <w:b/>
        <w:bCs/>
      </w:rPr>
      <w:t>-</w:t>
    </w:r>
    <w:r>
      <w:rPr>
        <w:b/>
        <w:bCs/>
      </w:rPr>
      <w:t>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3A7" w:rsidRDefault="001C13A7" w:rsidP="00E01414">
    <w:pPr>
      <w:pStyle w:val="Header"/>
      <w:jc w:val="both"/>
    </w:pPr>
    <w:r>
      <w:tab/>
    </w:r>
    <w:r w:rsidRPr="007A4F79">
      <w:rPr>
        <w:b/>
        <w:bCs/>
      </w:rPr>
      <w:t>Rep.  ITU-R  BT.</w:t>
    </w:r>
    <w:r>
      <w:rPr>
        <w:b/>
        <w:bCs/>
      </w:rPr>
      <w:t>1088</w:t>
    </w:r>
    <w:r w:rsidRPr="007A4F79">
      <w:rPr>
        <w:b/>
        <w:bCs/>
      </w:rPr>
      <w:t>-</w:t>
    </w:r>
    <w:r>
      <w:rPr>
        <w:b/>
        <w:bCs/>
      </w:rPr>
      <w:t>2</w:t>
    </w:r>
    <w:r>
      <w:tab/>
    </w:r>
    <w:r>
      <w:rPr>
        <w:rStyle w:val="PageNumber"/>
        <w:b/>
        <w:bCs/>
      </w:rPr>
      <w:fldChar w:fldCharType="begin"/>
    </w:r>
    <w:r>
      <w:rPr>
        <w:rStyle w:val="PageNumber"/>
        <w:b/>
        <w:bCs/>
      </w:rPr>
      <w:instrText xml:space="preserve"> PAGE </w:instrText>
    </w:r>
    <w:r>
      <w:rPr>
        <w:rStyle w:val="PageNumber"/>
        <w:b/>
        <w:bCs/>
      </w:rPr>
      <w:fldChar w:fldCharType="separate"/>
    </w:r>
    <w:r w:rsidR="008145B2">
      <w:rPr>
        <w:rStyle w:val="PageNumber"/>
        <w:b/>
        <w:bCs/>
        <w:noProof/>
      </w:rPr>
      <w:t>35</w:t>
    </w:r>
    <w:r>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F6DCE"/>
    <w:multiLevelType w:val="hybridMultilevel"/>
    <w:tmpl w:val="72B04D6A"/>
    <w:lvl w:ilvl="0" w:tplc="6CBA978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932B2D"/>
    <w:multiLevelType w:val="singleLevel"/>
    <w:tmpl w:val="5603C290"/>
    <w:lvl w:ilvl="0">
      <w:numFmt w:val="bullet"/>
      <w:lvlText w:val="—"/>
      <w:lvlJc w:val="left"/>
      <w:pPr>
        <w:tabs>
          <w:tab w:val="num" w:pos="288"/>
        </w:tabs>
        <w:ind w:left="144"/>
      </w:pPr>
      <w:rPr>
        <w:rFonts w:ascii="Arial" w:hAnsi="Arial" w:cs="Arial"/>
        <w:snapToGrid/>
        <w:sz w:val="16"/>
        <w:szCs w:val="16"/>
      </w:rPr>
    </w:lvl>
  </w:abstractNum>
  <w:abstractNum w:abstractNumId="2">
    <w:nsid w:val="0347B4A6"/>
    <w:multiLevelType w:val="singleLevel"/>
    <w:tmpl w:val="4F101AB1"/>
    <w:lvl w:ilvl="0">
      <w:start w:val="3"/>
      <w:numFmt w:val="decimal"/>
      <w:lvlText w:val="%1."/>
      <w:lvlJc w:val="left"/>
      <w:pPr>
        <w:tabs>
          <w:tab w:val="num" w:pos="576"/>
        </w:tabs>
      </w:pPr>
      <w:rPr>
        <w:rFonts w:ascii="Bookman Old Style" w:hAnsi="Bookman Old Style" w:cs="Bookman Old Style"/>
        <w:b/>
        <w:bCs/>
        <w:snapToGrid/>
        <w:sz w:val="16"/>
        <w:szCs w:val="16"/>
      </w:rPr>
    </w:lvl>
  </w:abstractNum>
  <w:abstractNum w:abstractNumId="3">
    <w:nsid w:val="04475D7F"/>
    <w:multiLevelType w:val="singleLevel"/>
    <w:tmpl w:val="12491BA3"/>
    <w:lvl w:ilvl="0">
      <w:start w:val="1"/>
      <w:numFmt w:val="decimal"/>
      <w:lvlText w:val="%1."/>
      <w:lvlJc w:val="left"/>
      <w:pPr>
        <w:tabs>
          <w:tab w:val="num" w:pos="720"/>
        </w:tabs>
        <w:ind w:left="504"/>
      </w:pPr>
      <w:rPr>
        <w:rFonts w:ascii="Garamond" w:hAnsi="Garamond" w:cs="Garamond"/>
        <w:b/>
        <w:bCs/>
        <w:snapToGrid/>
        <w:sz w:val="18"/>
        <w:szCs w:val="18"/>
      </w:rPr>
    </w:lvl>
  </w:abstractNum>
  <w:abstractNum w:abstractNumId="4">
    <w:nsid w:val="04DE2C4B"/>
    <w:multiLevelType w:val="singleLevel"/>
    <w:tmpl w:val="749A0922"/>
    <w:lvl w:ilvl="0">
      <w:start w:val="1"/>
      <w:numFmt w:val="lowerLetter"/>
      <w:lvlText w:val="(%1)"/>
      <w:lvlJc w:val="left"/>
      <w:pPr>
        <w:tabs>
          <w:tab w:val="num" w:pos="648"/>
        </w:tabs>
        <w:ind w:left="504"/>
      </w:pPr>
      <w:rPr>
        <w:snapToGrid/>
        <w:spacing w:val="7"/>
        <w:sz w:val="20"/>
        <w:szCs w:val="20"/>
      </w:rPr>
    </w:lvl>
  </w:abstractNum>
  <w:abstractNum w:abstractNumId="5">
    <w:nsid w:val="058B26D0"/>
    <w:multiLevelType w:val="singleLevel"/>
    <w:tmpl w:val="4FDC2FB5"/>
    <w:lvl w:ilvl="0">
      <w:numFmt w:val="bullet"/>
      <w:lvlText w:val="-"/>
      <w:lvlJc w:val="left"/>
      <w:pPr>
        <w:tabs>
          <w:tab w:val="num" w:pos="216"/>
        </w:tabs>
        <w:ind w:left="2871" w:hanging="2591"/>
      </w:pPr>
      <w:rPr>
        <w:rFonts w:ascii="Symbol" w:hAnsi="Symbol" w:cs="Symbol"/>
        <w:snapToGrid/>
        <w:sz w:val="16"/>
        <w:szCs w:val="16"/>
      </w:rPr>
    </w:lvl>
  </w:abstractNum>
  <w:abstractNum w:abstractNumId="6">
    <w:nsid w:val="07D9E83F"/>
    <w:multiLevelType w:val="singleLevel"/>
    <w:tmpl w:val="59E22DC7"/>
    <w:lvl w:ilvl="0">
      <w:start w:val="1"/>
      <w:numFmt w:val="decimal"/>
      <w:lvlText w:val="%1."/>
      <w:lvlJc w:val="left"/>
      <w:pPr>
        <w:tabs>
          <w:tab w:val="num" w:pos="72"/>
        </w:tabs>
        <w:ind w:left="144" w:hanging="72"/>
      </w:pPr>
      <w:rPr>
        <w:snapToGrid/>
        <w:spacing w:val="10"/>
        <w:sz w:val="16"/>
        <w:szCs w:val="16"/>
      </w:rPr>
    </w:lvl>
  </w:abstractNum>
  <w:abstractNum w:abstractNumId="7">
    <w:nsid w:val="07EA263E"/>
    <w:multiLevelType w:val="singleLevel"/>
    <w:tmpl w:val="4B6FB71D"/>
    <w:lvl w:ilvl="0">
      <w:numFmt w:val="bullet"/>
      <w:lvlText w:val="—"/>
      <w:lvlJc w:val="left"/>
      <w:pPr>
        <w:tabs>
          <w:tab w:val="num" w:pos="288"/>
        </w:tabs>
        <w:ind w:left="280"/>
      </w:pPr>
      <w:rPr>
        <w:rFonts w:ascii="Arial" w:hAnsi="Arial" w:cs="Arial"/>
        <w:snapToGrid/>
        <w:sz w:val="16"/>
        <w:szCs w:val="16"/>
      </w:rPr>
    </w:lvl>
  </w:abstractNum>
  <w:abstractNum w:abstractNumId="8">
    <w:nsid w:val="59F30BDF"/>
    <w:multiLevelType w:val="multilevel"/>
    <w:tmpl w:val="55ECAD26"/>
    <w:lvl w:ilvl="0">
      <w:start w:val="13"/>
      <w:numFmt w:val="decimal"/>
      <w:lvlText w:val="%1"/>
      <w:lvlJc w:val="left"/>
      <w:pPr>
        <w:ind w:left="375" w:hanging="375"/>
      </w:pPr>
      <w:rPr>
        <w:rFonts w:cs="Times New Roman" w:hint="default"/>
        <w:i w:val="0"/>
      </w:rPr>
    </w:lvl>
    <w:lvl w:ilvl="1">
      <w:start w:val="5"/>
      <w:numFmt w:val="decimal"/>
      <w:lvlText w:val="%1.%2"/>
      <w:lvlJc w:val="left"/>
      <w:pPr>
        <w:ind w:left="375" w:hanging="375"/>
      </w:pPr>
      <w:rPr>
        <w:rFonts w:cs="Times New Roman" w:hint="default"/>
        <w:i w:val="0"/>
      </w:rPr>
    </w:lvl>
    <w:lvl w:ilvl="2">
      <w:start w:val="1"/>
      <w:numFmt w:val="decimal"/>
      <w:lvlText w:val="%1.%2.%3"/>
      <w:lvlJc w:val="left"/>
      <w:pPr>
        <w:ind w:left="720" w:hanging="720"/>
      </w:pPr>
      <w:rPr>
        <w:rFonts w:cs="Times New Roman" w:hint="default"/>
        <w:i w:val="0"/>
      </w:rPr>
    </w:lvl>
    <w:lvl w:ilvl="3">
      <w:start w:val="1"/>
      <w:numFmt w:val="decimal"/>
      <w:lvlText w:val="%1.%2.%3.%4"/>
      <w:lvlJc w:val="left"/>
      <w:pPr>
        <w:ind w:left="720" w:hanging="720"/>
      </w:pPr>
      <w:rPr>
        <w:rFonts w:cs="Times New Roman" w:hint="default"/>
        <w:i w:val="0"/>
      </w:rPr>
    </w:lvl>
    <w:lvl w:ilvl="4">
      <w:start w:val="1"/>
      <w:numFmt w:val="decimal"/>
      <w:lvlText w:val="%1.%2.%3.%4.%5"/>
      <w:lvlJc w:val="left"/>
      <w:pPr>
        <w:ind w:left="1080" w:hanging="1080"/>
      </w:pPr>
      <w:rPr>
        <w:rFonts w:cs="Times New Roman" w:hint="default"/>
        <w:i w:val="0"/>
      </w:rPr>
    </w:lvl>
    <w:lvl w:ilvl="5">
      <w:start w:val="1"/>
      <w:numFmt w:val="decimal"/>
      <w:lvlText w:val="%1.%2.%3.%4.%5.%6"/>
      <w:lvlJc w:val="left"/>
      <w:pPr>
        <w:ind w:left="1080" w:hanging="1080"/>
      </w:pPr>
      <w:rPr>
        <w:rFonts w:cs="Times New Roman" w:hint="default"/>
        <w:i w:val="0"/>
      </w:rPr>
    </w:lvl>
    <w:lvl w:ilvl="6">
      <w:start w:val="1"/>
      <w:numFmt w:val="decimal"/>
      <w:lvlText w:val="%1.%2.%3.%4.%5.%6.%7"/>
      <w:lvlJc w:val="left"/>
      <w:pPr>
        <w:ind w:left="1440" w:hanging="1440"/>
      </w:pPr>
      <w:rPr>
        <w:rFonts w:cs="Times New Roman" w:hint="default"/>
        <w:i w:val="0"/>
      </w:rPr>
    </w:lvl>
    <w:lvl w:ilvl="7">
      <w:start w:val="1"/>
      <w:numFmt w:val="decimal"/>
      <w:lvlText w:val="%1.%2.%3.%4.%5.%6.%7.%8"/>
      <w:lvlJc w:val="left"/>
      <w:pPr>
        <w:ind w:left="1440" w:hanging="1440"/>
      </w:pPr>
      <w:rPr>
        <w:rFonts w:cs="Times New Roman" w:hint="default"/>
        <w:i w:val="0"/>
      </w:rPr>
    </w:lvl>
    <w:lvl w:ilvl="8">
      <w:start w:val="1"/>
      <w:numFmt w:val="decimal"/>
      <w:lvlText w:val="%1.%2.%3.%4.%5.%6.%7.%8.%9"/>
      <w:lvlJc w:val="left"/>
      <w:pPr>
        <w:ind w:left="1440" w:hanging="1440"/>
      </w:pPr>
      <w:rPr>
        <w:rFonts w:cs="Times New Roman" w:hint="default"/>
        <w:i w:val="0"/>
      </w:rPr>
    </w:lvl>
  </w:abstractNum>
  <w:num w:numId="1">
    <w:abstractNumId w:val="4"/>
  </w:num>
  <w:num w:numId="2">
    <w:abstractNumId w:val="4"/>
    <w:lvlOverride w:ilvl="0">
      <w:lvl w:ilvl="0">
        <w:numFmt w:val="lowerLetter"/>
        <w:lvlText w:val="(%1)"/>
        <w:lvlJc w:val="left"/>
        <w:pPr>
          <w:tabs>
            <w:tab w:val="num" w:pos="720"/>
          </w:tabs>
          <w:ind w:left="504"/>
        </w:pPr>
        <w:rPr>
          <w:snapToGrid/>
          <w:spacing w:val="7"/>
          <w:sz w:val="20"/>
          <w:szCs w:val="20"/>
        </w:rPr>
      </w:lvl>
    </w:lvlOverride>
  </w:num>
  <w:num w:numId="3">
    <w:abstractNumId w:val="3"/>
  </w:num>
  <w:num w:numId="4">
    <w:abstractNumId w:val="2"/>
  </w:num>
  <w:num w:numId="5">
    <w:abstractNumId w:val="0"/>
  </w:num>
  <w:num w:numId="6">
    <w:abstractNumId w:val="7"/>
  </w:num>
  <w:num w:numId="7">
    <w:abstractNumId w:val="7"/>
    <w:lvlOverride w:ilvl="0">
      <w:lvl w:ilvl="0">
        <w:numFmt w:val="bullet"/>
        <w:lvlText w:val="—"/>
        <w:lvlJc w:val="left"/>
        <w:pPr>
          <w:tabs>
            <w:tab w:val="num" w:pos="216"/>
          </w:tabs>
          <w:ind w:left="490" w:hanging="210"/>
        </w:pPr>
        <w:rPr>
          <w:rFonts w:ascii="Arial" w:hAnsi="Arial" w:cs="Arial"/>
          <w:snapToGrid/>
          <w:sz w:val="16"/>
          <w:szCs w:val="16"/>
        </w:rPr>
      </w:lvl>
    </w:lvlOverride>
  </w:num>
  <w:num w:numId="8">
    <w:abstractNumId w:val="5"/>
  </w:num>
  <w:num w:numId="9">
    <w:abstractNumId w:val="6"/>
  </w:num>
  <w:num w:numId="10">
    <w:abstractNumId w:val="6"/>
    <w:lvlOverride w:ilvl="0">
      <w:lvl w:ilvl="0">
        <w:numFmt w:val="decimal"/>
        <w:lvlText w:val="%1."/>
        <w:lvlJc w:val="left"/>
        <w:pPr>
          <w:tabs>
            <w:tab w:val="num" w:pos="288"/>
          </w:tabs>
          <w:ind w:left="360" w:hanging="288"/>
        </w:pPr>
        <w:rPr>
          <w:snapToGrid/>
          <w:spacing w:val="6"/>
          <w:sz w:val="16"/>
          <w:szCs w:val="16"/>
        </w:rPr>
      </w:lvl>
    </w:lvlOverride>
  </w:num>
  <w:num w:numId="11">
    <w:abstractNumId w:val="1"/>
  </w:num>
  <w:num w:numId="12">
    <w:abstractNumId w:val="1"/>
    <w:lvlOverride w:ilvl="0">
      <w:lvl w:ilvl="0">
        <w:numFmt w:val="bullet"/>
        <w:lvlText w:val="—"/>
        <w:lvlJc w:val="left"/>
        <w:pPr>
          <w:tabs>
            <w:tab w:val="num" w:pos="288"/>
          </w:tabs>
          <w:ind w:left="432" w:hanging="288"/>
        </w:pPr>
        <w:rPr>
          <w:rFonts w:ascii="Arial" w:hAnsi="Arial" w:cs="Arial"/>
          <w:i/>
          <w:iCs/>
          <w:snapToGrid/>
          <w:sz w:val="16"/>
          <w:szCs w:val="16"/>
        </w:rPr>
      </w:lvl>
    </w:lvlOverride>
  </w:num>
  <w:num w:numId="13">
    <w:abstractNumId w:val="8"/>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30188">
      <o:colormru v:ext="edit" colors="#d62a47"/>
      <o:colormenu v:ext="edit" strokecolor="#d62a47"/>
    </o:shapedefaults>
  </w:hdrShapeDefaults>
  <w:footnotePr>
    <w:footnote w:id="-1"/>
    <w:footnote w:id="0"/>
  </w:footnotePr>
  <w:endnotePr>
    <w:endnote w:id="-1"/>
    <w:endnote w:id="0"/>
  </w:endnotePr>
  <w:compat/>
  <w:rsids>
    <w:rsidRoot w:val="00934ED7"/>
    <w:rsid w:val="00013002"/>
    <w:rsid w:val="00021CB4"/>
    <w:rsid w:val="00023E30"/>
    <w:rsid w:val="00050D41"/>
    <w:rsid w:val="00072484"/>
    <w:rsid w:val="00081C0B"/>
    <w:rsid w:val="0009150E"/>
    <w:rsid w:val="00091CE4"/>
    <w:rsid w:val="00096612"/>
    <w:rsid w:val="000B1338"/>
    <w:rsid w:val="000B7683"/>
    <w:rsid w:val="000B7B53"/>
    <w:rsid w:val="000C0413"/>
    <w:rsid w:val="000C3624"/>
    <w:rsid w:val="000D0A1F"/>
    <w:rsid w:val="000E4FD1"/>
    <w:rsid w:val="000F3C25"/>
    <w:rsid w:val="000F6FC4"/>
    <w:rsid w:val="00102934"/>
    <w:rsid w:val="00147110"/>
    <w:rsid w:val="001A5259"/>
    <w:rsid w:val="001C13A7"/>
    <w:rsid w:val="001C70F6"/>
    <w:rsid w:val="00201545"/>
    <w:rsid w:val="002058CE"/>
    <w:rsid w:val="002165F1"/>
    <w:rsid w:val="00247681"/>
    <w:rsid w:val="002558DC"/>
    <w:rsid w:val="00276D21"/>
    <w:rsid w:val="00280CD5"/>
    <w:rsid w:val="00296D7F"/>
    <w:rsid w:val="00297D43"/>
    <w:rsid w:val="002B32C9"/>
    <w:rsid w:val="002B3CF6"/>
    <w:rsid w:val="002C768A"/>
    <w:rsid w:val="002D1160"/>
    <w:rsid w:val="002D76C4"/>
    <w:rsid w:val="00333184"/>
    <w:rsid w:val="0034631C"/>
    <w:rsid w:val="00351573"/>
    <w:rsid w:val="003571CE"/>
    <w:rsid w:val="00357282"/>
    <w:rsid w:val="00362ED1"/>
    <w:rsid w:val="00382E8A"/>
    <w:rsid w:val="00383B5A"/>
    <w:rsid w:val="003F6608"/>
    <w:rsid w:val="00420DFD"/>
    <w:rsid w:val="004319C1"/>
    <w:rsid w:val="00457F04"/>
    <w:rsid w:val="00470E28"/>
    <w:rsid w:val="004720FC"/>
    <w:rsid w:val="004934C5"/>
    <w:rsid w:val="004943A7"/>
    <w:rsid w:val="00505FB4"/>
    <w:rsid w:val="00526063"/>
    <w:rsid w:val="00556548"/>
    <w:rsid w:val="005600C9"/>
    <w:rsid w:val="00586EF8"/>
    <w:rsid w:val="00596BB5"/>
    <w:rsid w:val="005A791E"/>
    <w:rsid w:val="005B49AB"/>
    <w:rsid w:val="005B50E7"/>
    <w:rsid w:val="005E7B4F"/>
    <w:rsid w:val="00607D68"/>
    <w:rsid w:val="006149B1"/>
    <w:rsid w:val="00680D2B"/>
    <w:rsid w:val="00681B32"/>
    <w:rsid w:val="006A1F02"/>
    <w:rsid w:val="006B0B82"/>
    <w:rsid w:val="006E2037"/>
    <w:rsid w:val="00712870"/>
    <w:rsid w:val="00743D85"/>
    <w:rsid w:val="0074518F"/>
    <w:rsid w:val="00752FD3"/>
    <w:rsid w:val="00753CF4"/>
    <w:rsid w:val="007565CC"/>
    <w:rsid w:val="00763B9A"/>
    <w:rsid w:val="00794F06"/>
    <w:rsid w:val="007A4F79"/>
    <w:rsid w:val="007A6AA8"/>
    <w:rsid w:val="007B203C"/>
    <w:rsid w:val="007C2459"/>
    <w:rsid w:val="00811FBD"/>
    <w:rsid w:val="008145B2"/>
    <w:rsid w:val="008310C9"/>
    <w:rsid w:val="00836298"/>
    <w:rsid w:val="00870342"/>
    <w:rsid w:val="0087251C"/>
    <w:rsid w:val="008815AC"/>
    <w:rsid w:val="008B2CC6"/>
    <w:rsid w:val="008B7D85"/>
    <w:rsid w:val="008C7848"/>
    <w:rsid w:val="008D3D8D"/>
    <w:rsid w:val="009030CC"/>
    <w:rsid w:val="00917AF2"/>
    <w:rsid w:val="0092418A"/>
    <w:rsid w:val="00934ED7"/>
    <w:rsid w:val="009474D9"/>
    <w:rsid w:val="009543C3"/>
    <w:rsid w:val="00966E1B"/>
    <w:rsid w:val="00972196"/>
    <w:rsid w:val="009A351D"/>
    <w:rsid w:val="009C59E7"/>
    <w:rsid w:val="009E4FA1"/>
    <w:rsid w:val="009F2D2C"/>
    <w:rsid w:val="00A54559"/>
    <w:rsid w:val="00A6617B"/>
    <w:rsid w:val="00A71FE5"/>
    <w:rsid w:val="00A9165E"/>
    <w:rsid w:val="00AA3AD8"/>
    <w:rsid w:val="00AB0DC8"/>
    <w:rsid w:val="00AC3946"/>
    <w:rsid w:val="00AD0591"/>
    <w:rsid w:val="00AD26B8"/>
    <w:rsid w:val="00B033C8"/>
    <w:rsid w:val="00B036D9"/>
    <w:rsid w:val="00B257C1"/>
    <w:rsid w:val="00B33425"/>
    <w:rsid w:val="00B44E24"/>
    <w:rsid w:val="00B47809"/>
    <w:rsid w:val="00B54ECC"/>
    <w:rsid w:val="00B567BC"/>
    <w:rsid w:val="00B61918"/>
    <w:rsid w:val="00B714F3"/>
    <w:rsid w:val="00B75A37"/>
    <w:rsid w:val="00BC5D77"/>
    <w:rsid w:val="00BC6FC2"/>
    <w:rsid w:val="00BE5B81"/>
    <w:rsid w:val="00BE5B84"/>
    <w:rsid w:val="00BF15C3"/>
    <w:rsid w:val="00BF487A"/>
    <w:rsid w:val="00C46BD9"/>
    <w:rsid w:val="00C55258"/>
    <w:rsid w:val="00C728FC"/>
    <w:rsid w:val="00C73560"/>
    <w:rsid w:val="00C7761D"/>
    <w:rsid w:val="00C93B65"/>
    <w:rsid w:val="00CB0F14"/>
    <w:rsid w:val="00CB47A0"/>
    <w:rsid w:val="00CB60A4"/>
    <w:rsid w:val="00CD58B5"/>
    <w:rsid w:val="00CD659B"/>
    <w:rsid w:val="00CD7A62"/>
    <w:rsid w:val="00CE4858"/>
    <w:rsid w:val="00CF0D45"/>
    <w:rsid w:val="00CF34B5"/>
    <w:rsid w:val="00D0034D"/>
    <w:rsid w:val="00D10CF1"/>
    <w:rsid w:val="00D503C9"/>
    <w:rsid w:val="00D50B43"/>
    <w:rsid w:val="00D57367"/>
    <w:rsid w:val="00D73FBE"/>
    <w:rsid w:val="00D8150A"/>
    <w:rsid w:val="00D83331"/>
    <w:rsid w:val="00D91F7F"/>
    <w:rsid w:val="00DB4F6A"/>
    <w:rsid w:val="00DC4626"/>
    <w:rsid w:val="00DF087C"/>
    <w:rsid w:val="00DF4176"/>
    <w:rsid w:val="00E01414"/>
    <w:rsid w:val="00E17240"/>
    <w:rsid w:val="00E1785F"/>
    <w:rsid w:val="00E7610E"/>
    <w:rsid w:val="00E831F5"/>
    <w:rsid w:val="00E83CDE"/>
    <w:rsid w:val="00EC5717"/>
    <w:rsid w:val="00ED683F"/>
    <w:rsid w:val="00EF6893"/>
    <w:rsid w:val="00F103A9"/>
    <w:rsid w:val="00F20231"/>
    <w:rsid w:val="00F30C9B"/>
    <w:rsid w:val="00F354B1"/>
    <w:rsid w:val="00F414A6"/>
    <w:rsid w:val="00F545E6"/>
    <w:rsid w:val="00F72869"/>
    <w:rsid w:val="00F77437"/>
    <w:rsid w:val="00F90896"/>
    <w:rsid w:val="00FB0E4E"/>
    <w:rsid w:val="00FE79FE"/>
    <w:rsid w:val="00FF681F"/>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30188">
      <o:colormru v:ext="edit" colors="#d62a47"/>
      <o:colormenu v:ext="edit" strokecolor="#d62a47"/>
    </o:shapedefaults>
    <o:shapelayout v:ext="edit">
      <o:idmap v:ext="edit" data="1,9,10,11,27,28,29"/>
      <o:rules v:ext="edit">
        <o:r id="V:Rule13" type="connector" idref="#_x0000_s10702"/>
        <o:r id="V:Rule14" type="connector" idref="#_x0000_s9223"/>
        <o:r id="V:Rule15" type="connector" idref="#_x0000_s10698"/>
        <o:r id="V:Rule16" type="connector" idref="#_x0000_s10703"/>
        <o:r id="V:Rule17" type="connector" idref="#_x0000_s10707"/>
        <o:r id="V:Rule18" type="connector" idref="#_x0000_s10699"/>
        <o:r id="V:Rule19" type="connector" idref="#_x0000_s10705"/>
        <o:r id="V:Rule20" type="connector" idref="#_x0000_s10706"/>
        <o:r id="V:Rule21" type="connector" idref="#_x0000_s10701"/>
        <o:r id="V:Rule22" type="connector" idref="#_x0000_s10700"/>
        <o:r id="V:Rule23" type="connector" idref="#_x0000_s9222"/>
        <o:r id="V:Rule24" type="connector" idref="#_x0000_s10704"/>
        <o:r id="V:Rule25" type="connector" idref="#_x0000_s28126"/>
        <o:r id="V:Rule26" type="connector" idref="#_x0000_s28127"/>
        <o:r id="V:Rule27" type="connector" idref="#_x0000_s29156"/>
        <o:r id="V:Rule28" type="connector" idref="#_x0000_s29157"/>
        <o:r id="V:Rule29" type="connector" idref="#_x0000_s30185"/>
        <o:r id="V:Rule30" type="connector" idref="#_x0000_s301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A6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D7A62"/>
    <w:pPr>
      <w:keepNext/>
      <w:keepLines/>
      <w:spacing w:before="480"/>
      <w:ind w:left="794" w:hanging="794"/>
      <w:outlineLvl w:val="0"/>
    </w:pPr>
    <w:rPr>
      <w:b/>
    </w:rPr>
  </w:style>
  <w:style w:type="paragraph" w:styleId="Heading2">
    <w:name w:val="heading 2"/>
    <w:basedOn w:val="Heading1"/>
    <w:next w:val="Normal"/>
    <w:qFormat/>
    <w:rsid w:val="00CD7A62"/>
    <w:pPr>
      <w:spacing w:before="320"/>
      <w:outlineLvl w:val="1"/>
    </w:pPr>
  </w:style>
  <w:style w:type="paragraph" w:styleId="Heading3">
    <w:name w:val="heading 3"/>
    <w:basedOn w:val="Heading1"/>
    <w:next w:val="Normal"/>
    <w:qFormat/>
    <w:rsid w:val="00CD7A62"/>
    <w:pPr>
      <w:spacing w:before="200"/>
      <w:outlineLvl w:val="2"/>
    </w:pPr>
  </w:style>
  <w:style w:type="paragraph" w:styleId="Heading4">
    <w:name w:val="heading 4"/>
    <w:basedOn w:val="Heading3"/>
    <w:next w:val="Normal"/>
    <w:qFormat/>
    <w:rsid w:val="00CD7A62"/>
    <w:pPr>
      <w:tabs>
        <w:tab w:val="clear" w:pos="794"/>
        <w:tab w:val="left" w:pos="992"/>
      </w:tabs>
      <w:ind w:left="992" w:hanging="992"/>
      <w:outlineLvl w:val="3"/>
    </w:pPr>
  </w:style>
  <w:style w:type="paragraph" w:styleId="Heading5">
    <w:name w:val="heading 5"/>
    <w:basedOn w:val="Heading4"/>
    <w:next w:val="Normal"/>
    <w:qFormat/>
    <w:rsid w:val="00CD7A62"/>
    <w:pPr>
      <w:outlineLvl w:val="4"/>
    </w:pPr>
  </w:style>
  <w:style w:type="paragraph" w:styleId="Heading6">
    <w:name w:val="heading 6"/>
    <w:basedOn w:val="Heading4"/>
    <w:next w:val="Normal"/>
    <w:qFormat/>
    <w:rsid w:val="00CD7A62"/>
    <w:pPr>
      <w:tabs>
        <w:tab w:val="clear" w:pos="992"/>
        <w:tab w:val="clear" w:pos="1191"/>
      </w:tabs>
      <w:ind w:left="1588" w:hanging="1588"/>
      <w:outlineLvl w:val="5"/>
    </w:pPr>
  </w:style>
  <w:style w:type="paragraph" w:styleId="Heading7">
    <w:name w:val="heading 7"/>
    <w:basedOn w:val="Heading6"/>
    <w:next w:val="Normal"/>
    <w:qFormat/>
    <w:rsid w:val="00CD7A62"/>
    <w:pPr>
      <w:outlineLvl w:val="6"/>
    </w:pPr>
  </w:style>
  <w:style w:type="paragraph" w:styleId="Heading8">
    <w:name w:val="heading 8"/>
    <w:basedOn w:val="Heading6"/>
    <w:next w:val="Normal"/>
    <w:qFormat/>
    <w:rsid w:val="00CD7A62"/>
    <w:pPr>
      <w:outlineLvl w:val="7"/>
    </w:pPr>
  </w:style>
  <w:style w:type="paragraph" w:styleId="Heading9">
    <w:name w:val="heading 9"/>
    <w:basedOn w:val="Heading6"/>
    <w:next w:val="Normal"/>
    <w:qFormat/>
    <w:rsid w:val="00CD7A6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
    <w:rsid w:val="00CD7A62"/>
    <w:pPr>
      <w:keepNext/>
      <w:keepLines/>
      <w:spacing w:after="280"/>
      <w:jc w:val="center"/>
    </w:pPr>
  </w:style>
  <w:style w:type="paragraph" w:customStyle="1" w:styleId="Blanc">
    <w:name w:val="Blanc"/>
    <w:basedOn w:val="Normal"/>
    <w:next w:val="Tabletext"/>
    <w:rsid w:val="00CD7A62"/>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CD7A6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D7A62"/>
    <w:pPr>
      <w:tabs>
        <w:tab w:val="clear" w:pos="794"/>
        <w:tab w:val="clear" w:pos="1191"/>
        <w:tab w:val="clear" w:pos="1588"/>
        <w:tab w:val="clear" w:pos="1985"/>
        <w:tab w:val="center" w:pos="4320"/>
        <w:tab w:val="right" w:pos="8640"/>
      </w:tabs>
    </w:pPr>
  </w:style>
  <w:style w:type="character" w:styleId="PageNumber">
    <w:name w:val="page number"/>
    <w:basedOn w:val="DefaultParagraphFont"/>
    <w:rsid w:val="00CD7A62"/>
  </w:style>
  <w:style w:type="paragraph" w:customStyle="1" w:styleId="Headingb">
    <w:name w:val="Heading_b"/>
    <w:basedOn w:val="Heading3"/>
    <w:next w:val="Normal"/>
    <w:rsid w:val="00CD7A62"/>
    <w:pPr>
      <w:spacing w:before="160"/>
      <w:ind w:left="0" w:firstLine="0"/>
      <w:outlineLvl w:val="9"/>
    </w:pPr>
  </w:style>
  <w:style w:type="paragraph" w:customStyle="1" w:styleId="Headingi">
    <w:name w:val="Heading_i"/>
    <w:basedOn w:val="Heading3"/>
    <w:next w:val="Normal"/>
    <w:rsid w:val="00CD7A62"/>
    <w:pPr>
      <w:spacing w:before="160"/>
      <w:ind w:left="0" w:firstLine="0"/>
    </w:pPr>
    <w:rPr>
      <w:b w:val="0"/>
      <w:i/>
    </w:rPr>
  </w:style>
  <w:style w:type="character" w:customStyle="1" w:styleId="href">
    <w:name w:val="href"/>
    <w:basedOn w:val="DefaultParagraphFont"/>
    <w:rsid w:val="00CD7A62"/>
  </w:style>
  <w:style w:type="paragraph" w:customStyle="1" w:styleId="AnnexNoTitle">
    <w:name w:val="Annex_NoTitle"/>
    <w:basedOn w:val="Normal"/>
    <w:next w:val="Normal"/>
    <w:rsid w:val="00CD7A62"/>
    <w:pPr>
      <w:keepNext/>
      <w:keepLines/>
      <w:spacing w:before="480" w:after="80"/>
      <w:jc w:val="center"/>
    </w:pPr>
    <w:rPr>
      <w:b/>
      <w:sz w:val="28"/>
    </w:rPr>
  </w:style>
  <w:style w:type="paragraph" w:customStyle="1" w:styleId="enumlev1">
    <w:name w:val="enumlev1"/>
    <w:basedOn w:val="Normal"/>
    <w:rsid w:val="00CD7A62"/>
    <w:pPr>
      <w:spacing w:before="80"/>
      <w:ind w:left="794" w:hanging="794"/>
    </w:pPr>
  </w:style>
  <w:style w:type="paragraph" w:customStyle="1" w:styleId="Equation">
    <w:name w:val="Equation"/>
    <w:basedOn w:val="Normal"/>
    <w:rsid w:val="00CD7A62"/>
    <w:pPr>
      <w:tabs>
        <w:tab w:val="clear" w:pos="1191"/>
        <w:tab w:val="clear" w:pos="1588"/>
        <w:tab w:val="clear" w:pos="1985"/>
        <w:tab w:val="center" w:pos="4820"/>
        <w:tab w:val="right" w:pos="9639"/>
      </w:tabs>
    </w:pPr>
  </w:style>
  <w:style w:type="paragraph" w:customStyle="1" w:styleId="enumlev2">
    <w:name w:val="enumlev2"/>
    <w:basedOn w:val="enumlev1"/>
    <w:rsid w:val="00CD7A62"/>
    <w:pPr>
      <w:ind w:left="1191" w:hanging="397"/>
    </w:pPr>
  </w:style>
  <w:style w:type="paragraph" w:styleId="FootnoteText">
    <w:name w:val="footnote text"/>
    <w:basedOn w:val="Normal"/>
    <w:link w:val="FootnoteTextChar"/>
    <w:uiPriority w:val="99"/>
    <w:semiHidden/>
    <w:rsid w:val="00CD7A62"/>
    <w:pPr>
      <w:keepLines/>
      <w:tabs>
        <w:tab w:val="left" w:pos="255"/>
      </w:tabs>
      <w:ind w:left="255" w:hanging="255"/>
    </w:pPr>
    <w:rPr>
      <w:sz w:val="22"/>
    </w:rPr>
  </w:style>
  <w:style w:type="paragraph" w:customStyle="1" w:styleId="Normalaftertitle">
    <w:name w:val="Normal_after_title"/>
    <w:basedOn w:val="Normal"/>
    <w:next w:val="Normal"/>
    <w:rsid w:val="00CD7A62"/>
    <w:pPr>
      <w:spacing w:before="320"/>
    </w:pPr>
  </w:style>
  <w:style w:type="paragraph" w:customStyle="1" w:styleId="enumlev3">
    <w:name w:val="enumlev3"/>
    <w:basedOn w:val="enumlev2"/>
    <w:rsid w:val="00CD7A62"/>
    <w:pPr>
      <w:ind w:left="1588"/>
    </w:pPr>
  </w:style>
  <w:style w:type="paragraph" w:customStyle="1" w:styleId="Note">
    <w:name w:val="Note"/>
    <w:basedOn w:val="Normal"/>
    <w:rsid w:val="00CD7A6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D7A6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D7A62"/>
    <w:pPr>
      <w:keepNext/>
      <w:keepLines/>
      <w:spacing w:before="240"/>
      <w:jc w:val="center"/>
    </w:pPr>
    <w:rPr>
      <w:b/>
      <w:sz w:val="28"/>
    </w:rPr>
  </w:style>
  <w:style w:type="paragraph" w:customStyle="1" w:styleId="Recref">
    <w:name w:val="Rec_ref"/>
    <w:basedOn w:val="Normal"/>
    <w:next w:val="Recdate"/>
    <w:rsid w:val="00CD7A62"/>
    <w:pPr>
      <w:jc w:val="center"/>
    </w:pPr>
  </w:style>
  <w:style w:type="paragraph" w:customStyle="1" w:styleId="Recdate">
    <w:name w:val="Rec_date"/>
    <w:basedOn w:val="Recref"/>
    <w:next w:val="Normalaftertitle"/>
    <w:rsid w:val="00CD7A62"/>
    <w:pPr>
      <w:jc w:val="right"/>
    </w:pPr>
  </w:style>
  <w:style w:type="paragraph" w:customStyle="1" w:styleId="HeadingSum">
    <w:name w:val="Heading_Sum"/>
    <w:basedOn w:val="Headingb"/>
    <w:next w:val="Normal"/>
    <w:rsid w:val="00CD7A62"/>
    <w:pPr>
      <w:spacing w:before="240"/>
    </w:pPr>
    <w:rPr>
      <w:sz w:val="22"/>
      <w:lang w:val="es-ES_tradnl"/>
    </w:rPr>
  </w:style>
  <w:style w:type="paragraph" w:customStyle="1" w:styleId="AppendixNoTitle">
    <w:name w:val="Appendix_NoTitle"/>
    <w:basedOn w:val="AnnexNoTitle"/>
    <w:next w:val="Normal"/>
    <w:rsid w:val="00CD7A62"/>
  </w:style>
  <w:style w:type="paragraph" w:customStyle="1" w:styleId="Tablefin">
    <w:name w:val="Table_fin"/>
    <w:basedOn w:val="Normal"/>
    <w:next w:val="Normal"/>
    <w:rsid w:val="00CD7A62"/>
    <w:pPr>
      <w:spacing w:before="0"/>
    </w:pPr>
    <w:rPr>
      <w:sz w:val="20"/>
      <w:lang w:val="en-GB"/>
    </w:rPr>
  </w:style>
  <w:style w:type="paragraph" w:customStyle="1" w:styleId="Tablehead">
    <w:name w:val="Table_head"/>
    <w:basedOn w:val="Normal"/>
    <w:next w:val="Normal"/>
    <w:rsid w:val="00CD7A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D7A62"/>
    <w:pPr>
      <w:keepNext/>
      <w:spacing w:before="360" w:after="120"/>
      <w:jc w:val="center"/>
    </w:pPr>
  </w:style>
  <w:style w:type="paragraph" w:customStyle="1" w:styleId="Equationlegend">
    <w:name w:val="Equation_legend"/>
    <w:basedOn w:val="NormalIndent"/>
    <w:rsid w:val="00CD7A6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D7A62"/>
    <w:pPr>
      <w:ind w:left="794"/>
    </w:pPr>
  </w:style>
  <w:style w:type="paragraph" w:customStyle="1" w:styleId="Figurelegend">
    <w:name w:val="Figure_legend"/>
    <w:basedOn w:val="Normal"/>
    <w:rsid w:val="00CD7A6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D7A62"/>
    <w:pPr>
      <w:keepNext/>
      <w:keepLines/>
      <w:spacing w:before="480" w:after="80"/>
      <w:jc w:val="center"/>
    </w:pPr>
    <w:rPr>
      <w:caps/>
      <w:sz w:val="18"/>
    </w:rPr>
  </w:style>
  <w:style w:type="paragraph" w:customStyle="1" w:styleId="Figuretitle">
    <w:name w:val="Figure_title"/>
    <w:basedOn w:val="Normal"/>
    <w:next w:val="Figure"/>
    <w:rsid w:val="00CD7A62"/>
    <w:pPr>
      <w:keepNext/>
      <w:spacing w:before="0" w:after="120"/>
      <w:jc w:val="center"/>
    </w:pPr>
    <w:rPr>
      <w:rFonts w:ascii="Times New Roman Bold" w:hAnsi="Times New Roman Bold"/>
      <w:b/>
      <w:sz w:val="18"/>
    </w:rPr>
  </w:style>
  <w:style w:type="paragraph" w:customStyle="1" w:styleId="Figure">
    <w:name w:val="Figure"/>
    <w:basedOn w:val="FigureNo"/>
    <w:next w:val="Normal"/>
    <w:rsid w:val="00CD7A62"/>
    <w:pPr>
      <w:keepNext w:val="0"/>
      <w:spacing w:before="0" w:after="240"/>
    </w:pPr>
  </w:style>
  <w:style w:type="paragraph" w:customStyle="1" w:styleId="tocpart">
    <w:name w:val="tocpart"/>
    <w:basedOn w:val="Normal"/>
    <w:rsid w:val="00CD7A6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D7A62"/>
    <w:pPr>
      <w:keepNext/>
      <w:keepLines/>
      <w:spacing w:before="480"/>
      <w:jc w:val="center"/>
    </w:pPr>
    <w:rPr>
      <w:sz w:val="28"/>
    </w:rPr>
  </w:style>
  <w:style w:type="paragraph" w:customStyle="1" w:styleId="Arttitle">
    <w:name w:val="Art_title"/>
    <w:basedOn w:val="Normal"/>
    <w:next w:val="Normal"/>
    <w:rsid w:val="00CD7A62"/>
    <w:pPr>
      <w:keepNext/>
      <w:keepLines/>
      <w:spacing w:before="240"/>
      <w:jc w:val="center"/>
    </w:pPr>
    <w:rPr>
      <w:b/>
      <w:sz w:val="28"/>
    </w:rPr>
  </w:style>
  <w:style w:type="paragraph" w:customStyle="1" w:styleId="ASN1">
    <w:name w:val="ASN.1"/>
    <w:basedOn w:val="Normal"/>
    <w:next w:val="Normal"/>
    <w:rsid w:val="00CD7A6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D7A62"/>
    <w:pPr>
      <w:keepNext/>
      <w:keepLines/>
      <w:spacing w:before="160"/>
      <w:ind w:left="794"/>
    </w:pPr>
    <w:rPr>
      <w:i/>
    </w:rPr>
  </w:style>
  <w:style w:type="paragraph" w:customStyle="1" w:styleId="ChapNo">
    <w:name w:val="Chap_No"/>
    <w:basedOn w:val="ArtNo"/>
    <w:next w:val="Normal"/>
    <w:rsid w:val="00CD7A62"/>
    <w:rPr>
      <w:b/>
    </w:rPr>
  </w:style>
  <w:style w:type="character" w:styleId="FootnoteReference">
    <w:name w:val="footnote reference"/>
    <w:basedOn w:val="DefaultParagraphFont"/>
    <w:uiPriority w:val="99"/>
    <w:semiHidden/>
    <w:rsid w:val="00CD7A62"/>
    <w:rPr>
      <w:position w:val="6"/>
      <w:sz w:val="18"/>
    </w:rPr>
  </w:style>
  <w:style w:type="paragraph" w:styleId="Index1">
    <w:name w:val="index 1"/>
    <w:basedOn w:val="Normal"/>
    <w:next w:val="Normal"/>
    <w:semiHidden/>
    <w:rsid w:val="00CD7A62"/>
  </w:style>
  <w:style w:type="paragraph" w:styleId="Index2">
    <w:name w:val="index 2"/>
    <w:basedOn w:val="Normal"/>
    <w:next w:val="Normal"/>
    <w:semiHidden/>
    <w:rsid w:val="00CD7A62"/>
    <w:pPr>
      <w:ind w:left="283"/>
    </w:pPr>
  </w:style>
  <w:style w:type="paragraph" w:styleId="Index3">
    <w:name w:val="index 3"/>
    <w:basedOn w:val="Normal"/>
    <w:next w:val="Normal"/>
    <w:semiHidden/>
    <w:rsid w:val="00CD7A62"/>
    <w:pPr>
      <w:ind w:left="566"/>
    </w:pPr>
  </w:style>
  <w:style w:type="paragraph" w:styleId="IndexHeading">
    <w:name w:val="index heading"/>
    <w:basedOn w:val="Normal"/>
    <w:next w:val="Index1"/>
    <w:semiHidden/>
    <w:rsid w:val="00CD7A62"/>
  </w:style>
  <w:style w:type="paragraph" w:customStyle="1" w:styleId="Line">
    <w:name w:val="Line"/>
    <w:basedOn w:val="Normal"/>
    <w:next w:val="Normal"/>
    <w:rsid w:val="00CD7A6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D7A6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D7A62"/>
  </w:style>
  <w:style w:type="paragraph" w:customStyle="1" w:styleId="Partref">
    <w:name w:val="Part_ref"/>
    <w:basedOn w:val="Normal"/>
    <w:next w:val="Normal"/>
    <w:rsid w:val="00CD7A62"/>
    <w:pPr>
      <w:keepNext/>
      <w:keepLines/>
      <w:spacing w:after="280"/>
      <w:jc w:val="center"/>
    </w:pPr>
  </w:style>
  <w:style w:type="paragraph" w:customStyle="1" w:styleId="Parttitle">
    <w:name w:val="Part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D7A62"/>
  </w:style>
  <w:style w:type="paragraph" w:customStyle="1" w:styleId="QuestionNo">
    <w:name w:val="Question_No"/>
    <w:basedOn w:val="RecNo"/>
    <w:next w:val="Normal"/>
    <w:rsid w:val="00CD7A62"/>
  </w:style>
  <w:style w:type="paragraph" w:customStyle="1" w:styleId="Questionref">
    <w:name w:val="Question_ref"/>
    <w:basedOn w:val="Recref"/>
    <w:next w:val="Questiondate"/>
    <w:rsid w:val="00CD7A62"/>
  </w:style>
  <w:style w:type="paragraph" w:customStyle="1" w:styleId="Questiontitle">
    <w:name w:val="Question_title"/>
    <w:basedOn w:val="Normal"/>
    <w:next w:val="Questionref"/>
    <w:rsid w:val="00CD7A62"/>
  </w:style>
  <w:style w:type="paragraph" w:customStyle="1" w:styleId="Reftext">
    <w:name w:val="Ref_text"/>
    <w:basedOn w:val="Normal"/>
    <w:rsid w:val="00CD7A62"/>
    <w:pPr>
      <w:ind w:left="794" w:hanging="794"/>
    </w:pPr>
    <w:rPr>
      <w:sz w:val="22"/>
    </w:rPr>
  </w:style>
  <w:style w:type="paragraph" w:customStyle="1" w:styleId="Reftitle">
    <w:name w:val="Ref_title"/>
    <w:basedOn w:val="Normal"/>
    <w:next w:val="Reftext"/>
    <w:rsid w:val="00CD7A6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D7A62"/>
  </w:style>
  <w:style w:type="paragraph" w:customStyle="1" w:styleId="RepNo">
    <w:name w:val="Rep_No"/>
    <w:basedOn w:val="RecNo"/>
    <w:next w:val="Reptitle"/>
    <w:rsid w:val="00CD7A62"/>
  </w:style>
  <w:style w:type="paragraph" w:customStyle="1" w:styleId="Reptitle">
    <w:name w:val="Rep_title"/>
    <w:basedOn w:val="Rectitle"/>
    <w:next w:val="Repref"/>
    <w:rsid w:val="00CD7A62"/>
  </w:style>
  <w:style w:type="paragraph" w:customStyle="1" w:styleId="Repref">
    <w:name w:val="Rep_ref"/>
    <w:basedOn w:val="Recref"/>
    <w:next w:val="Repdate"/>
    <w:rsid w:val="00CD7A62"/>
  </w:style>
  <w:style w:type="paragraph" w:customStyle="1" w:styleId="Resdate">
    <w:name w:val="Res_date"/>
    <w:basedOn w:val="Recdate"/>
    <w:next w:val="Normalaftertitle"/>
    <w:rsid w:val="00CD7A62"/>
  </w:style>
  <w:style w:type="paragraph" w:customStyle="1" w:styleId="ResNo">
    <w:name w:val="Res_No"/>
    <w:basedOn w:val="RecNo"/>
    <w:next w:val="Restitle"/>
    <w:rsid w:val="00CD7A62"/>
  </w:style>
  <w:style w:type="paragraph" w:customStyle="1" w:styleId="Restitle">
    <w:name w:val="Res_title"/>
    <w:basedOn w:val="Normal"/>
    <w:next w:val="Resref"/>
    <w:rsid w:val="00CD7A62"/>
    <w:pPr>
      <w:spacing w:before="240"/>
      <w:jc w:val="center"/>
    </w:pPr>
    <w:rPr>
      <w:b/>
      <w:sz w:val="28"/>
    </w:rPr>
  </w:style>
  <w:style w:type="paragraph" w:customStyle="1" w:styleId="Resref">
    <w:name w:val="Res_ref"/>
    <w:basedOn w:val="Recref"/>
    <w:next w:val="Resdate"/>
    <w:rsid w:val="00CD7A62"/>
  </w:style>
  <w:style w:type="paragraph" w:customStyle="1" w:styleId="SectionNo">
    <w:name w:val="Section_No"/>
    <w:basedOn w:val="Normal"/>
    <w:next w:val="Normal"/>
    <w:rsid w:val="00CD7A62"/>
  </w:style>
  <w:style w:type="paragraph" w:customStyle="1" w:styleId="Sectiontitle">
    <w:name w:val="Section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D7A62"/>
    <w:pPr>
      <w:tabs>
        <w:tab w:val="clear" w:pos="794"/>
        <w:tab w:val="clear" w:pos="1191"/>
        <w:tab w:val="clear" w:pos="1588"/>
        <w:tab w:val="clear" w:pos="1985"/>
        <w:tab w:val="right" w:pos="9611"/>
      </w:tabs>
    </w:pPr>
    <w:rPr>
      <w:i/>
    </w:rPr>
  </w:style>
  <w:style w:type="paragraph" w:styleId="TOC1">
    <w:name w:val="toc 1"/>
    <w:basedOn w:val="Normal"/>
    <w:semiHidden/>
    <w:rsid w:val="00CD7A6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D7A62"/>
    <w:pPr>
      <w:tabs>
        <w:tab w:val="clear" w:pos="567"/>
        <w:tab w:val="left" w:pos="1276"/>
      </w:tabs>
      <w:spacing w:before="160"/>
      <w:ind w:left="1276" w:hanging="709"/>
    </w:pPr>
  </w:style>
  <w:style w:type="paragraph" w:styleId="TOC3">
    <w:name w:val="toc 3"/>
    <w:basedOn w:val="TOC2"/>
    <w:semiHidden/>
    <w:rsid w:val="00CD7A62"/>
    <w:pPr>
      <w:tabs>
        <w:tab w:val="clear" w:pos="1276"/>
        <w:tab w:val="left" w:pos="2155"/>
      </w:tabs>
      <w:ind w:left="2155" w:hanging="879"/>
    </w:pPr>
  </w:style>
  <w:style w:type="paragraph" w:styleId="TOC4">
    <w:name w:val="toc 4"/>
    <w:basedOn w:val="TOC3"/>
    <w:semiHidden/>
    <w:rsid w:val="00CD7A62"/>
    <w:pPr>
      <w:tabs>
        <w:tab w:val="left" w:pos="3261"/>
      </w:tabs>
      <w:spacing w:before="80"/>
      <w:ind w:left="3261" w:hanging="993"/>
    </w:pPr>
  </w:style>
  <w:style w:type="paragraph" w:styleId="TOC5">
    <w:name w:val="toc 5"/>
    <w:basedOn w:val="TOC4"/>
    <w:semiHidden/>
    <w:rsid w:val="00CD7A62"/>
  </w:style>
  <w:style w:type="paragraph" w:styleId="TOC6">
    <w:name w:val="toc 6"/>
    <w:basedOn w:val="TOC4"/>
    <w:semiHidden/>
    <w:rsid w:val="00CD7A62"/>
  </w:style>
  <w:style w:type="paragraph" w:styleId="TOC7">
    <w:name w:val="toc 7"/>
    <w:basedOn w:val="TOC4"/>
    <w:semiHidden/>
    <w:rsid w:val="00CD7A62"/>
  </w:style>
  <w:style w:type="paragraph" w:styleId="TOC8">
    <w:name w:val="toc 8"/>
    <w:basedOn w:val="TOC4"/>
    <w:semiHidden/>
    <w:rsid w:val="00CD7A62"/>
  </w:style>
  <w:style w:type="paragraph" w:customStyle="1" w:styleId="Appendixref">
    <w:name w:val="Appendix_ref"/>
    <w:basedOn w:val="Annexref"/>
    <w:next w:val="Normal"/>
    <w:rsid w:val="00CD7A62"/>
  </w:style>
  <w:style w:type="paragraph" w:customStyle="1" w:styleId="Tabletitle">
    <w:name w:val="Table_title"/>
    <w:basedOn w:val="Normal"/>
    <w:next w:val="Tablehead"/>
    <w:rsid w:val="00CD7A62"/>
    <w:pPr>
      <w:keepNext/>
      <w:spacing w:before="0" w:after="120"/>
      <w:jc w:val="center"/>
    </w:pPr>
    <w:rPr>
      <w:b/>
    </w:rPr>
  </w:style>
  <w:style w:type="paragraph" w:customStyle="1" w:styleId="Summary">
    <w:name w:val="Summary"/>
    <w:basedOn w:val="Normal"/>
    <w:next w:val="Normalaftertitle"/>
    <w:rsid w:val="00CD7A62"/>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apple-style-span">
    <w:name w:val="apple-style-span"/>
    <w:basedOn w:val="DefaultParagraphFont"/>
    <w:rsid w:val="00E01414"/>
  </w:style>
  <w:style w:type="character" w:customStyle="1" w:styleId="FootnoteTextChar">
    <w:name w:val="Footnote Text Char"/>
    <w:basedOn w:val="DefaultParagraphFont"/>
    <w:link w:val="FootnoteText"/>
    <w:uiPriority w:val="99"/>
    <w:semiHidden/>
    <w:rsid w:val="000D0A1F"/>
    <w:rPr>
      <w:sz w:val="22"/>
      <w:lang w:val="fr-FR" w:eastAsia="en-US"/>
    </w:rPr>
  </w:style>
  <w:style w:type="paragraph" w:styleId="ListParagraph">
    <w:name w:val="List Paragraph"/>
    <w:basedOn w:val="Normal"/>
    <w:uiPriority w:val="34"/>
    <w:qFormat/>
    <w:rsid w:val="000D0A1F"/>
    <w:pPr>
      <w:tabs>
        <w:tab w:val="clear" w:pos="794"/>
        <w:tab w:val="clear" w:pos="1191"/>
        <w:tab w:val="clear" w:pos="1588"/>
        <w:tab w:val="clear" w:pos="1985"/>
      </w:tabs>
      <w:overflowPunct/>
      <w:autoSpaceDE/>
      <w:autoSpaceDN/>
      <w:adjustRightInd/>
      <w:spacing w:before="0"/>
      <w:ind w:left="720"/>
      <w:contextualSpacing/>
      <w:jc w:val="left"/>
      <w:textAlignment w:val="auto"/>
    </w:pPr>
    <w:rPr>
      <w:szCs w:val="24"/>
      <w:lang w:val="en-US"/>
    </w:rPr>
  </w:style>
  <w:style w:type="paragraph" w:customStyle="1" w:styleId="Style1">
    <w:name w:val="Style 1"/>
    <w:uiPriority w:val="99"/>
    <w:rsid w:val="000D0A1F"/>
    <w:pPr>
      <w:autoSpaceDE w:val="0"/>
      <w:autoSpaceDN w:val="0"/>
      <w:adjustRightInd w:val="0"/>
    </w:pPr>
    <w:rPr>
      <w:lang w:eastAsia="en-US"/>
    </w:rPr>
  </w:style>
  <w:style w:type="character" w:styleId="PlaceholderText">
    <w:name w:val="Placeholder Text"/>
    <w:basedOn w:val="DefaultParagraphFont"/>
    <w:uiPriority w:val="99"/>
    <w:semiHidden/>
    <w:rsid w:val="000D0A1F"/>
    <w:rPr>
      <w:color w:val="808080"/>
    </w:rPr>
  </w:style>
</w:styles>
</file>

<file path=word/webSettings.xml><?xml version="1.0" encoding="utf-8"?>
<w:webSettings xmlns:r="http://schemas.openxmlformats.org/officeDocument/2006/relationships" xmlns:w="http://schemas.openxmlformats.org/wordprocessingml/2006/main">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emf"/><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37</TotalTime>
  <Pages>38</Pages>
  <Words>6280</Words>
  <Characters>35412</Characters>
  <Application>Microsoft Office Word</Application>
  <DocSecurity>0</DocSecurity>
  <Lines>983</Lines>
  <Paragraphs>527</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41165</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adea</cp:lastModifiedBy>
  <cp:revision>8</cp:revision>
  <cp:lastPrinted>2010-02-22T14:54:00Z</cp:lastPrinted>
  <dcterms:created xsi:type="dcterms:W3CDTF">2010-02-22T15:06:00Z</dcterms:created>
  <dcterms:modified xsi:type="dcterms:W3CDTF">2010-04-23T08:45:00Z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