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681F1" w14:textId="77777777" w:rsidR="00FE79FE" w:rsidRPr="00BC6730" w:rsidRDefault="00FE79FE">
      <w:pPr>
        <w:rPr>
          <w:lang w:val="en-GB"/>
        </w:rPr>
      </w:pPr>
    </w:p>
    <w:p w14:paraId="5603BCA3" w14:textId="77777777" w:rsidR="00FE79FE" w:rsidRPr="00BC6730" w:rsidRDefault="00FE79FE">
      <w:pPr>
        <w:rPr>
          <w:lang w:val="en-GB"/>
        </w:rPr>
      </w:pPr>
    </w:p>
    <w:p w14:paraId="68689AFE" w14:textId="77777777" w:rsidR="00FE79FE" w:rsidRPr="00BC6730" w:rsidRDefault="00FE79FE">
      <w:pPr>
        <w:rPr>
          <w:lang w:val="en-GB"/>
        </w:rPr>
      </w:pPr>
    </w:p>
    <w:p w14:paraId="100F040D" w14:textId="77777777" w:rsidR="00FE79FE" w:rsidRPr="00BC6730" w:rsidRDefault="00FE79FE">
      <w:pPr>
        <w:rPr>
          <w:lang w:val="en-GB"/>
        </w:rPr>
      </w:pPr>
    </w:p>
    <w:p w14:paraId="2B1B3147" w14:textId="77777777" w:rsidR="00FE79FE" w:rsidRPr="00BC6730" w:rsidRDefault="00FE79FE">
      <w:pPr>
        <w:rPr>
          <w:lang w:val="en-GB"/>
        </w:rPr>
      </w:pPr>
    </w:p>
    <w:p w14:paraId="4D3E405E" w14:textId="77777777" w:rsidR="00013002" w:rsidRPr="00BC6730" w:rsidRDefault="00013002">
      <w:pPr>
        <w:rPr>
          <w:lang w:val="en-GB"/>
        </w:rPr>
      </w:pPr>
    </w:p>
    <w:p w14:paraId="68382C3D" w14:textId="77777777" w:rsidR="00013002" w:rsidRPr="00BC6730" w:rsidRDefault="00013002">
      <w:pPr>
        <w:rPr>
          <w:lang w:val="en-GB"/>
        </w:rPr>
      </w:pPr>
    </w:p>
    <w:p w14:paraId="4E06150C" w14:textId="77777777" w:rsidR="00013002" w:rsidRPr="00BC6730" w:rsidRDefault="00013002">
      <w:pPr>
        <w:rPr>
          <w:lang w:val="en-GB"/>
        </w:rPr>
      </w:pPr>
    </w:p>
    <w:p w14:paraId="5A6254FC" w14:textId="77777777" w:rsidR="00FE79FE" w:rsidRPr="00BC6730" w:rsidRDefault="00FE79FE">
      <w:pPr>
        <w:rPr>
          <w:lang w:val="en-GB"/>
        </w:rPr>
      </w:pPr>
    </w:p>
    <w:p w14:paraId="09632968" w14:textId="77777777" w:rsidR="00FE79FE" w:rsidRPr="00BC6730" w:rsidRDefault="00FE79FE">
      <w:pPr>
        <w:rPr>
          <w:lang w:val="en-GB"/>
        </w:rPr>
      </w:pPr>
    </w:p>
    <w:p w14:paraId="3C3836CD" w14:textId="77777777" w:rsidR="00FE79FE" w:rsidRPr="00BC6730" w:rsidRDefault="00FE79FE">
      <w:pPr>
        <w:rPr>
          <w:lang w:val="en-GB"/>
        </w:rPr>
      </w:pPr>
    </w:p>
    <w:p w14:paraId="539B1CE8" w14:textId="77777777" w:rsidR="00FE79FE" w:rsidRPr="00BC6730" w:rsidRDefault="00FE79FE">
      <w:pPr>
        <w:rPr>
          <w:lang w:val="en-GB"/>
        </w:rPr>
      </w:pPr>
    </w:p>
    <w:tbl>
      <w:tblPr>
        <w:tblW w:w="10089" w:type="dxa"/>
        <w:tblLook w:val="01E0" w:firstRow="1" w:lastRow="1" w:firstColumn="1" w:lastColumn="1" w:noHBand="0" w:noVBand="0"/>
      </w:tblPr>
      <w:tblGrid>
        <w:gridCol w:w="10089"/>
      </w:tblGrid>
      <w:tr w:rsidR="00FE79FE" w:rsidRPr="00BC6730" w14:paraId="4FBD16F1" w14:textId="77777777" w:rsidTr="004C5120">
        <w:tc>
          <w:tcPr>
            <w:tcW w:w="10089" w:type="dxa"/>
          </w:tcPr>
          <w:p w14:paraId="00B0C03C" w14:textId="77777777" w:rsidR="00276D21" w:rsidRPr="00BC6730" w:rsidRDefault="00D73FBE" w:rsidP="004C5120">
            <w:pPr>
              <w:spacing w:before="380" w:line="280" w:lineRule="exact"/>
              <w:jc w:val="right"/>
              <w:rPr>
                <w:rFonts w:ascii="Tahoma" w:hAnsi="Tahoma" w:cs="Tahoma"/>
                <w:b/>
                <w:bCs/>
                <w:iCs/>
                <w:color w:val="509141"/>
                <w:sz w:val="32"/>
                <w:szCs w:val="32"/>
                <w:lang w:val="en-GB"/>
              </w:rPr>
            </w:pPr>
            <w:r w:rsidRPr="00BC6730">
              <w:rPr>
                <w:rFonts w:ascii="Tahoma" w:hAnsi="Tahoma" w:cs="Tahoma"/>
                <w:b/>
                <w:bCs/>
                <w:iCs/>
                <w:color w:val="509141"/>
                <w:position w:val="-10"/>
                <w:sz w:val="32"/>
                <w:szCs w:val="32"/>
                <w:lang w:val="en-GB"/>
              </w:rPr>
              <w:object w:dxaOrig="180" w:dyaOrig="340" w14:anchorId="4DFF0B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5pt;height:16.85pt" o:ole="">
                  <v:imagedata r:id="rId7" o:title=""/>
                </v:shape>
                <o:OLEObject Type="Embed" ProgID="Equation.3" ShapeID="_x0000_i1025" DrawAspect="Content" ObjectID="_1704747638" r:id="rId8"/>
              </w:object>
            </w:r>
          </w:p>
          <w:p w14:paraId="17CB6A02" w14:textId="3EADC6A3" w:rsidR="00FE79FE" w:rsidRPr="00BC6730" w:rsidRDefault="00FE79FE" w:rsidP="00296EE3">
            <w:pPr>
              <w:spacing w:before="380" w:line="280" w:lineRule="exact"/>
              <w:jc w:val="right"/>
              <w:rPr>
                <w:rFonts w:ascii="Tahoma" w:hAnsi="Tahoma" w:cs="Tahoma"/>
                <w:b/>
                <w:bCs/>
                <w:iCs/>
                <w:color w:val="509141"/>
                <w:sz w:val="36"/>
                <w:szCs w:val="36"/>
                <w:lang w:val="en-GB"/>
              </w:rPr>
            </w:pPr>
            <w:proofErr w:type="gramStart"/>
            <w:r w:rsidRPr="00BC6730">
              <w:rPr>
                <w:rFonts w:ascii="Tahoma" w:hAnsi="Tahoma" w:cs="Tahoma"/>
                <w:b/>
                <w:bCs/>
                <w:iCs/>
                <w:color w:val="509141"/>
                <w:sz w:val="36"/>
                <w:szCs w:val="36"/>
                <w:lang w:val="en-GB"/>
              </w:rPr>
              <w:t>R</w:t>
            </w:r>
            <w:r w:rsidR="00526063" w:rsidRPr="00BC6730">
              <w:rPr>
                <w:rFonts w:ascii="Tahoma" w:hAnsi="Tahoma" w:cs="Tahoma"/>
                <w:b/>
                <w:bCs/>
                <w:iCs/>
                <w:color w:val="509141"/>
                <w:sz w:val="36"/>
                <w:szCs w:val="36"/>
                <w:lang w:val="en-GB"/>
              </w:rPr>
              <w:t>eport</w:t>
            </w:r>
            <w:r w:rsidRPr="00BC6730">
              <w:rPr>
                <w:rFonts w:ascii="Tahoma" w:hAnsi="Tahoma" w:cs="Tahoma"/>
                <w:b/>
                <w:bCs/>
                <w:iCs/>
                <w:color w:val="509141"/>
                <w:sz w:val="36"/>
                <w:szCs w:val="36"/>
                <w:lang w:val="en-GB"/>
              </w:rPr>
              <w:t xml:space="preserve">  ITU</w:t>
            </w:r>
            <w:proofErr w:type="gramEnd"/>
            <w:r w:rsidRPr="00BC6730">
              <w:rPr>
                <w:rFonts w:ascii="Tahoma" w:hAnsi="Tahoma" w:cs="Tahoma"/>
                <w:b/>
                <w:bCs/>
                <w:iCs/>
                <w:color w:val="509141"/>
                <w:sz w:val="36"/>
                <w:szCs w:val="36"/>
                <w:lang w:val="en-GB"/>
              </w:rPr>
              <w:t xml:space="preserve">-R  </w:t>
            </w:r>
            <w:r w:rsidR="002F00DE" w:rsidRPr="00BC6730">
              <w:rPr>
                <w:rFonts w:ascii="Tahoma" w:hAnsi="Tahoma" w:cs="Tahoma"/>
                <w:b/>
                <w:bCs/>
                <w:iCs/>
                <w:color w:val="509141"/>
                <w:sz w:val="36"/>
                <w:szCs w:val="36"/>
                <w:lang w:val="en-GB"/>
              </w:rPr>
              <w:t>M</w:t>
            </w:r>
            <w:r w:rsidRPr="00BC6730">
              <w:rPr>
                <w:rFonts w:ascii="Tahoma" w:hAnsi="Tahoma" w:cs="Tahoma"/>
                <w:b/>
                <w:bCs/>
                <w:iCs/>
                <w:color w:val="509141"/>
                <w:sz w:val="36"/>
                <w:szCs w:val="36"/>
                <w:lang w:val="en-GB"/>
              </w:rPr>
              <w:t>.</w:t>
            </w:r>
            <w:r w:rsidR="00AA78CC" w:rsidRPr="00BC6730">
              <w:rPr>
                <w:rFonts w:ascii="Tahoma" w:hAnsi="Tahoma" w:cs="Tahoma"/>
                <w:b/>
                <w:bCs/>
                <w:iCs/>
                <w:color w:val="509141"/>
                <w:sz w:val="36"/>
                <w:szCs w:val="36"/>
                <w:lang w:val="en-GB"/>
              </w:rPr>
              <w:t>2</w:t>
            </w:r>
            <w:r w:rsidR="0044127F" w:rsidRPr="00BC6730">
              <w:rPr>
                <w:rFonts w:ascii="Tahoma" w:hAnsi="Tahoma" w:cs="Tahoma"/>
                <w:b/>
                <w:bCs/>
                <w:iCs/>
                <w:color w:val="509141"/>
                <w:sz w:val="36"/>
                <w:szCs w:val="36"/>
                <w:lang w:val="en-GB"/>
              </w:rPr>
              <w:t>501</w:t>
            </w:r>
            <w:r w:rsidR="00AA78CC" w:rsidRPr="00BC6730">
              <w:rPr>
                <w:rFonts w:ascii="Tahoma" w:hAnsi="Tahoma" w:cs="Tahoma"/>
                <w:b/>
                <w:bCs/>
                <w:iCs/>
                <w:color w:val="509141"/>
                <w:sz w:val="36"/>
                <w:szCs w:val="36"/>
                <w:lang w:val="en-GB"/>
              </w:rPr>
              <w:t>-0</w:t>
            </w:r>
          </w:p>
          <w:p w14:paraId="71AE88A5" w14:textId="2D8CAABF" w:rsidR="00FE79FE" w:rsidRPr="00BC6730" w:rsidRDefault="00FE79FE" w:rsidP="00AA78CC">
            <w:pPr>
              <w:spacing w:before="80" w:line="280" w:lineRule="exact"/>
              <w:jc w:val="right"/>
              <w:rPr>
                <w:rFonts w:ascii="Tahoma" w:hAnsi="Tahoma" w:cs="Tahoma"/>
                <w:iCs/>
                <w:color w:val="509141"/>
                <w:szCs w:val="24"/>
                <w:lang w:val="en-GB"/>
              </w:rPr>
            </w:pPr>
            <w:r w:rsidRPr="00BC6730">
              <w:rPr>
                <w:rFonts w:ascii="Tahoma" w:hAnsi="Tahoma" w:cs="Tahoma"/>
                <w:b/>
                <w:bCs/>
                <w:iCs/>
                <w:color w:val="509141"/>
                <w:szCs w:val="24"/>
                <w:lang w:val="en-GB"/>
              </w:rPr>
              <w:t>(</w:t>
            </w:r>
            <w:r w:rsidR="00265C8C" w:rsidRPr="00BC6730">
              <w:rPr>
                <w:rFonts w:ascii="Tahoma" w:hAnsi="Tahoma" w:cs="Tahoma"/>
                <w:b/>
                <w:bCs/>
                <w:iCs/>
                <w:color w:val="509141"/>
                <w:szCs w:val="24"/>
                <w:lang w:val="en-GB"/>
              </w:rPr>
              <w:t>1</w:t>
            </w:r>
            <w:r w:rsidR="0044127F" w:rsidRPr="00BC6730">
              <w:rPr>
                <w:rFonts w:ascii="Tahoma" w:hAnsi="Tahoma" w:cs="Tahoma"/>
                <w:b/>
                <w:bCs/>
                <w:iCs/>
                <w:color w:val="509141"/>
                <w:szCs w:val="24"/>
                <w:lang w:val="en-GB"/>
              </w:rPr>
              <w:t>2</w:t>
            </w:r>
            <w:r w:rsidRPr="00BC6730">
              <w:rPr>
                <w:rFonts w:ascii="Tahoma" w:hAnsi="Tahoma" w:cs="Tahoma"/>
                <w:b/>
                <w:bCs/>
                <w:iCs/>
                <w:color w:val="509141"/>
                <w:szCs w:val="24"/>
                <w:lang w:val="en-GB"/>
              </w:rPr>
              <w:t>/</w:t>
            </w:r>
            <w:r w:rsidR="00AA78CC" w:rsidRPr="00BC6730">
              <w:rPr>
                <w:rFonts w:ascii="Tahoma" w:hAnsi="Tahoma" w:cs="Tahoma"/>
                <w:b/>
                <w:bCs/>
                <w:iCs/>
                <w:color w:val="509141"/>
                <w:szCs w:val="24"/>
                <w:lang w:val="en-GB"/>
              </w:rPr>
              <w:t>20</w:t>
            </w:r>
            <w:r w:rsidR="00FE62A1" w:rsidRPr="00BC6730">
              <w:rPr>
                <w:rFonts w:ascii="Tahoma" w:hAnsi="Tahoma" w:cs="Tahoma"/>
                <w:b/>
                <w:bCs/>
                <w:iCs/>
                <w:color w:val="509141"/>
                <w:szCs w:val="24"/>
                <w:lang w:val="en-GB"/>
              </w:rPr>
              <w:t>2</w:t>
            </w:r>
            <w:r w:rsidR="00265C8C" w:rsidRPr="00BC6730">
              <w:rPr>
                <w:rFonts w:ascii="Tahoma" w:hAnsi="Tahoma" w:cs="Tahoma"/>
                <w:b/>
                <w:bCs/>
                <w:iCs/>
                <w:color w:val="509141"/>
                <w:szCs w:val="24"/>
                <w:lang w:val="en-GB"/>
              </w:rPr>
              <w:t>1</w:t>
            </w:r>
            <w:r w:rsidRPr="00BC6730">
              <w:rPr>
                <w:rFonts w:ascii="Tahoma" w:hAnsi="Tahoma" w:cs="Tahoma"/>
                <w:b/>
                <w:bCs/>
                <w:iCs/>
                <w:color w:val="509141"/>
                <w:szCs w:val="24"/>
                <w:lang w:val="en-GB"/>
              </w:rPr>
              <w:t>)</w:t>
            </w:r>
          </w:p>
        </w:tc>
      </w:tr>
      <w:tr w:rsidR="00FE79FE" w:rsidRPr="00BC6730" w14:paraId="04527458" w14:textId="77777777" w:rsidTr="004C5120">
        <w:tc>
          <w:tcPr>
            <w:tcW w:w="10089" w:type="dxa"/>
          </w:tcPr>
          <w:p w14:paraId="2425FA7D" w14:textId="77777777" w:rsidR="00013002" w:rsidRPr="00BC6730" w:rsidRDefault="00013002" w:rsidP="004C5120">
            <w:pPr>
              <w:spacing w:before="80" w:line="500" w:lineRule="exact"/>
              <w:jc w:val="right"/>
              <w:rPr>
                <w:rFonts w:ascii="Tahoma" w:hAnsi="Tahoma" w:cs="Tahoma"/>
                <w:b/>
                <w:bCs/>
                <w:iCs/>
                <w:color w:val="509141"/>
                <w:sz w:val="44"/>
                <w:szCs w:val="44"/>
                <w:lang w:val="en-GB"/>
              </w:rPr>
            </w:pPr>
          </w:p>
          <w:p w14:paraId="008216D6" w14:textId="205CA627" w:rsidR="006D05D4" w:rsidRPr="00BC6730" w:rsidRDefault="0044127F" w:rsidP="006D05D4">
            <w:pPr>
              <w:spacing w:before="80" w:line="500" w:lineRule="exact"/>
              <w:jc w:val="right"/>
              <w:rPr>
                <w:rFonts w:ascii="Tahoma" w:hAnsi="Tahoma" w:cs="Tahoma"/>
                <w:b/>
                <w:bCs/>
                <w:iCs/>
                <w:color w:val="509141"/>
                <w:sz w:val="44"/>
                <w:szCs w:val="44"/>
                <w:lang w:val="en-GB"/>
              </w:rPr>
            </w:pPr>
            <w:r w:rsidRPr="00BC6730">
              <w:rPr>
                <w:rFonts w:ascii="Tahoma" w:hAnsi="Tahoma" w:cs="Tahoma"/>
                <w:b/>
                <w:bCs/>
                <w:iCs/>
                <w:color w:val="509141"/>
                <w:sz w:val="44"/>
                <w:szCs w:val="44"/>
                <w:lang w:val="en-GB"/>
              </w:rPr>
              <w:t xml:space="preserve">Technical and operational characteristics of the foreign object debris detection system operating in the frequency </w:t>
            </w:r>
            <w:r w:rsidRPr="00BC6730">
              <w:rPr>
                <w:rFonts w:ascii="Tahoma" w:hAnsi="Tahoma" w:cs="Tahoma"/>
                <w:b/>
                <w:bCs/>
                <w:iCs/>
                <w:color w:val="509141"/>
                <w:sz w:val="44"/>
                <w:szCs w:val="44"/>
                <w:lang w:val="en-GB"/>
              </w:rPr>
              <w:br/>
              <w:t>range 92-100 GHz</w:t>
            </w:r>
          </w:p>
          <w:p w14:paraId="121D2CF5" w14:textId="72C54445" w:rsidR="00FE79FE" w:rsidRPr="00BC6730" w:rsidRDefault="00FE79FE" w:rsidP="006D05D4">
            <w:pPr>
              <w:spacing w:before="80" w:line="500" w:lineRule="exact"/>
              <w:jc w:val="right"/>
              <w:rPr>
                <w:rFonts w:ascii="Tahoma" w:hAnsi="Tahoma" w:cs="Tahoma"/>
                <w:b/>
                <w:bCs/>
                <w:iCs/>
                <w:color w:val="509141"/>
                <w:sz w:val="44"/>
                <w:szCs w:val="44"/>
                <w:lang w:val="en-GB"/>
              </w:rPr>
            </w:pPr>
          </w:p>
        </w:tc>
      </w:tr>
      <w:tr w:rsidR="00FE79FE" w:rsidRPr="00BC6730" w14:paraId="4D3A1061" w14:textId="77777777" w:rsidTr="004C5120">
        <w:tc>
          <w:tcPr>
            <w:tcW w:w="10089" w:type="dxa"/>
          </w:tcPr>
          <w:p w14:paraId="6A46166E" w14:textId="77777777" w:rsidR="007B203C" w:rsidRPr="00BC6730" w:rsidRDefault="007B203C" w:rsidP="004C5120">
            <w:pPr>
              <w:spacing w:before="80" w:line="280" w:lineRule="exact"/>
              <w:ind w:right="640"/>
              <w:rPr>
                <w:rFonts w:ascii="Tahoma" w:hAnsi="Tahoma" w:cs="Tahoma"/>
                <w:b/>
                <w:bCs/>
                <w:iCs/>
                <w:color w:val="243285"/>
                <w:sz w:val="32"/>
                <w:szCs w:val="32"/>
                <w:lang w:val="en-GB"/>
              </w:rPr>
            </w:pPr>
          </w:p>
          <w:p w14:paraId="1DD75839" w14:textId="77777777" w:rsidR="007B203C" w:rsidRPr="00BC6730" w:rsidRDefault="007B203C" w:rsidP="004C5120">
            <w:pPr>
              <w:spacing w:before="80" w:line="280" w:lineRule="exact"/>
              <w:ind w:right="640"/>
              <w:rPr>
                <w:rFonts w:ascii="Tahoma" w:hAnsi="Tahoma" w:cs="Tahoma"/>
                <w:b/>
                <w:bCs/>
                <w:iCs/>
                <w:color w:val="243285"/>
                <w:sz w:val="32"/>
                <w:szCs w:val="32"/>
                <w:lang w:val="en-GB"/>
              </w:rPr>
            </w:pPr>
          </w:p>
          <w:p w14:paraId="69604983" w14:textId="77777777" w:rsidR="007B203C" w:rsidRPr="00BC6730" w:rsidRDefault="007B203C" w:rsidP="004C5120">
            <w:pPr>
              <w:spacing w:before="80" w:line="280" w:lineRule="exact"/>
              <w:ind w:right="640"/>
              <w:rPr>
                <w:rFonts w:ascii="Tahoma" w:hAnsi="Tahoma" w:cs="Tahoma"/>
                <w:b/>
                <w:bCs/>
                <w:iCs/>
                <w:color w:val="243285"/>
                <w:sz w:val="32"/>
                <w:szCs w:val="32"/>
                <w:lang w:val="en-GB"/>
              </w:rPr>
            </w:pPr>
          </w:p>
          <w:p w14:paraId="2DF11962" w14:textId="77777777" w:rsidR="007B203C" w:rsidRPr="00BC6730" w:rsidRDefault="007B203C" w:rsidP="004C5120">
            <w:pPr>
              <w:spacing w:before="80" w:after="180" w:line="360" w:lineRule="exact"/>
              <w:jc w:val="right"/>
              <w:rPr>
                <w:rFonts w:ascii="Tahoma" w:hAnsi="Tahoma" w:cs="Tahoma"/>
                <w:b/>
                <w:bCs/>
                <w:iCs/>
                <w:color w:val="243285"/>
                <w:sz w:val="36"/>
                <w:szCs w:val="36"/>
                <w:lang w:val="en-GB"/>
              </w:rPr>
            </w:pPr>
          </w:p>
          <w:p w14:paraId="15678292" w14:textId="77777777" w:rsidR="00013002" w:rsidRPr="00BC6730" w:rsidRDefault="002F00DE" w:rsidP="004C5120">
            <w:pPr>
              <w:spacing w:before="80" w:after="180" w:line="360" w:lineRule="exact"/>
              <w:jc w:val="right"/>
              <w:rPr>
                <w:rFonts w:ascii="Tahoma" w:hAnsi="Tahoma" w:cs="Tahoma"/>
                <w:b/>
                <w:bCs/>
                <w:iCs/>
                <w:color w:val="509141"/>
                <w:sz w:val="36"/>
                <w:szCs w:val="36"/>
                <w:lang w:val="en-GB"/>
              </w:rPr>
            </w:pPr>
            <w:r w:rsidRPr="00BC6730">
              <w:rPr>
                <w:rFonts w:ascii="Tahoma" w:hAnsi="Tahoma" w:cs="Tahoma"/>
                <w:b/>
                <w:bCs/>
                <w:iCs/>
                <w:color w:val="509141"/>
                <w:sz w:val="36"/>
                <w:szCs w:val="36"/>
                <w:lang w:val="en-GB"/>
              </w:rPr>
              <w:t>M</w:t>
            </w:r>
            <w:r w:rsidR="00FE79FE" w:rsidRPr="00BC6730">
              <w:rPr>
                <w:rFonts w:ascii="Tahoma" w:hAnsi="Tahoma" w:cs="Tahoma"/>
                <w:b/>
                <w:bCs/>
                <w:iCs/>
                <w:color w:val="509141"/>
                <w:sz w:val="36"/>
                <w:szCs w:val="36"/>
                <w:lang w:val="en-GB"/>
              </w:rPr>
              <w:t xml:space="preserve"> Series</w:t>
            </w:r>
          </w:p>
          <w:p w14:paraId="3F08D6D5" w14:textId="77777777" w:rsidR="009F0D75" w:rsidRPr="00BC6730" w:rsidRDefault="002F00DE" w:rsidP="004C5120">
            <w:pPr>
              <w:spacing w:before="80" w:line="420" w:lineRule="exact"/>
              <w:jc w:val="right"/>
              <w:rPr>
                <w:rFonts w:ascii="Tahoma" w:hAnsi="Tahoma" w:cs="Tahoma"/>
                <w:b/>
                <w:bCs/>
                <w:iCs/>
                <w:color w:val="509141"/>
                <w:sz w:val="36"/>
                <w:szCs w:val="36"/>
                <w:lang w:val="en-GB"/>
              </w:rPr>
            </w:pPr>
            <w:r w:rsidRPr="00BC6730">
              <w:rPr>
                <w:rFonts w:ascii="Tahoma" w:hAnsi="Tahoma" w:cs="Tahoma"/>
                <w:b/>
                <w:bCs/>
                <w:iCs/>
                <w:color w:val="509141"/>
                <w:sz w:val="36"/>
                <w:szCs w:val="36"/>
                <w:lang w:val="en-GB"/>
              </w:rPr>
              <w:t>Mobile, radiodetermination, amateur</w:t>
            </w:r>
          </w:p>
          <w:p w14:paraId="51268145" w14:textId="77777777" w:rsidR="00FE79FE" w:rsidRPr="00BC6730" w:rsidRDefault="002F00DE" w:rsidP="00AF0C96">
            <w:pPr>
              <w:spacing w:before="80" w:line="420" w:lineRule="exact"/>
              <w:jc w:val="right"/>
              <w:rPr>
                <w:rFonts w:ascii="Tahoma" w:hAnsi="Tahoma" w:cs="Tahoma"/>
                <w:b/>
                <w:bCs/>
                <w:iCs/>
                <w:color w:val="509141"/>
                <w:sz w:val="36"/>
                <w:szCs w:val="36"/>
                <w:lang w:val="en-GB"/>
              </w:rPr>
            </w:pPr>
            <w:r w:rsidRPr="00BC6730">
              <w:rPr>
                <w:rFonts w:ascii="Tahoma" w:hAnsi="Tahoma" w:cs="Tahoma"/>
                <w:b/>
                <w:bCs/>
                <w:iCs/>
                <w:color w:val="509141"/>
                <w:sz w:val="36"/>
                <w:szCs w:val="36"/>
                <w:lang w:val="en-GB"/>
              </w:rPr>
              <w:t>and related satellite services</w:t>
            </w:r>
          </w:p>
        </w:tc>
      </w:tr>
    </w:tbl>
    <w:p w14:paraId="47932AAF" w14:textId="77777777" w:rsidR="00A71FE5" w:rsidRPr="00BC6730" w:rsidRDefault="00A71FE5" w:rsidP="00CD659B">
      <w:pPr>
        <w:spacing w:before="80"/>
        <w:rPr>
          <w:i/>
          <w:sz w:val="22"/>
          <w:lang w:val="en-GB"/>
        </w:rPr>
      </w:pPr>
    </w:p>
    <w:p w14:paraId="73D9666B" w14:textId="77777777" w:rsidR="00FE79FE" w:rsidRPr="00BC6730" w:rsidRDefault="00FE79FE" w:rsidP="00CD659B">
      <w:pPr>
        <w:spacing w:before="80"/>
        <w:rPr>
          <w:i/>
          <w:sz w:val="22"/>
          <w:lang w:val="en-GB"/>
        </w:rPr>
      </w:pPr>
    </w:p>
    <w:p w14:paraId="763B17D2" w14:textId="77777777" w:rsidR="00FE79FE" w:rsidRPr="00BC6730" w:rsidRDefault="00FE79FE" w:rsidP="00CD659B">
      <w:pPr>
        <w:spacing w:before="80"/>
        <w:rPr>
          <w:i/>
          <w:sz w:val="22"/>
          <w:lang w:val="en-GB"/>
        </w:rPr>
      </w:pPr>
    </w:p>
    <w:p w14:paraId="540DC45B" w14:textId="77777777" w:rsidR="00FE79FE" w:rsidRPr="00BC6730" w:rsidRDefault="00FE79FE" w:rsidP="00CD659B">
      <w:pPr>
        <w:spacing w:before="80"/>
        <w:rPr>
          <w:i/>
          <w:sz w:val="22"/>
          <w:lang w:val="en-GB"/>
        </w:rPr>
      </w:pPr>
    </w:p>
    <w:p w14:paraId="2F32B4A5" w14:textId="77777777" w:rsidR="00FE79FE" w:rsidRPr="00BC6730" w:rsidRDefault="00FE79FE" w:rsidP="00CD659B">
      <w:pPr>
        <w:spacing w:before="80"/>
        <w:rPr>
          <w:i/>
          <w:sz w:val="22"/>
          <w:lang w:val="en-GB"/>
        </w:rPr>
      </w:pPr>
    </w:p>
    <w:p w14:paraId="4748F2C3" w14:textId="77777777" w:rsidR="00A71FE5" w:rsidRPr="00BC6730" w:rsidRDefault="00A71FE5" w:rsidP="00CD659B">
      <w:pPr>
        <w:spacing w:before="80"/>
        <w:rPr>
          <w:i/>
          <w:sz w:val="22"/>
          <w:lang w:val="en-GB"/>
        </w:rPr>
      </w:pPr>
    </w:p>
    <w:p w14:paraId="5495EDFE" w14:textId="77777777" w:rsidR="00CD659B" w:rsidRPr="00BC6730" w:rsidRDefault="00CD659B" w:rsidP="00CD659B">
      <w:pPr>
        <w:rPr>
          <w:rFonts w:ascii="Palatino Linotype" w:hAnsi="Palatino Linotype"/>
          <w:lang w:val="en-GB"/>
        </w:rPr>
        <w:sectPr w:rsidR="00CD659B" w:rsidRPr="00BC6730" w:rsidSect="009F0D75">
          <w:headerReference w:type="even" r:id="rId9"/>
          <w:headerReference w:type="default" r:id="rId10"/>
          <w:pgSz w:w="11907" w:h="16840" w:code="9"/>
          <w:pgMar w:top="1089" w:right="1089" w:bottom="284" w:left="1089" w:header="567" w:footer="284" w:gutter="0"/>
          <w:pgNumType w:start="1"/>
          <w:cols w:space="720"/>
        </w:sectPr>
      </w:pPr>
    </w:p>
    <w:p w14:paraId="16D80A3C" w14:textId="77777777" w:rsidR="00CB60A4" w:rsidRPr="00BC6730"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BC6730">
        <w:rPr>
          <w:bCs/>
          <w:sz w:val="24"/>
          <w:szCs w:val="24"/>
          <w:lang w:val="en-GB"/>
        </w:rPr>
        <w:lastRenderedPageBreak/>
        <w:t>Foreword</w:t>
      </w:r>
    </w:p>
    <w:p w14:paraId="790D54EB" w14:textId="77777777" w:rsidR="00CB60A4" w:rsidRPr="00BC6730" w:rsidRDefault="00CB60A4" w:rsidP="00CB60A4">
      <w:pPr>
        <w:spacing w:before="240"/>
        <w:rPr>
          <w:sz w:val="20"/>
          <w:lang w:val="en-GB"/>
        </w:rPr>
      </w:pPr>
      <w:r w:rsidRPr="00BC6730">
        <w:rPr>
          <w:sz w:val="20"/>
          <w:lang w:val="en-GB"/>
        </w:rPr>
        <w:t xml:space="preserve">The role of the Radiocommunication Sector is to ensure the rational, equitable, </w:t>
      </w:r>
      <w:proofErr w:type="gramStart"/>
      <w:r w:rsidRPr="00BC6730">
        <w:rPr>
          <w:sz w:val="20"/>
          <w:lang w:val="en-GB"/>
        </w:rPr>
        <w:t>efficient</w:t>
      </w:r>
      <w:proofErr w:type="gramEnd"/>
      <w:r w:rsidRPr="00BC6730">
        <w:rPr>
          <w:sz w:val="20"/>
          <w:lang w:val="en-GB"/>
        </w:rPr>
        <w:t xml:space="preserve"> and economical use of the radio-frequency spectrum by all radiocommunication services, including satellite services, and carry out studies without limit of frequency range on the basis of which Recommendations are adopted.</w:t>
      </w:r>
    </w:p>
    <w:p w14:paraId="0F7FB342" w14:textId="77777777" w:rsidR="00CB60A4" w:rsidRPr="00BC6730" w:rsidRDefault="00CB60A4" w:rsidP="00CB60A4">
      <w:pPr>
        <w:rPr>
          <w:sz w:val="20"/>
          <w:lang w:val="en-GB"/>
        </w:rPr>
      </w:pPr>
      <w:r w:rsidRPr="00BC6730">
        <w:rPr>
          <w:sz w:val="20"/>
          <w:lang w:val="en-GB"/>
        </w:rPr>
        <w:t>The regulatory and policy functions of the Radiocommunication Sector are performed by World and Regional Radiocommunication Conferences and Radiocommunication Assemblies supported by Study Groups.</w:t>
      </w:r>
    </w:p>
    <w:p w14:paraId="310CB66E" w14:textId="77777777" w:rsidR="00505FB4" w:rsidRPr="00BC6730" w:rsidRDefault="00505FB4" w:rsidP="00505FB4">
      <w:pPr>
        <w:pStyle w:val="Heading1"/>
        <w:spacing w:before="400"/>
        <w:jc w:val="center"/>
        <w:rPr>
          <w:szCs w:val="24"/>
          <w:lang w:val="en-GB"/>
        </w:rPr>
      </w:pPr>
    </w:p>
    <w:p w14:paraId="4FBF706D" w14:textId="77777777" w:rsidR="00CB60A4" w:rsidRPr="00BC6730" w:rsidRDefault="00CB60A4" w:rsidP="000C0413">
      <w:pPr>
        <w:pStyle w:val="Heading1"/>
        <w:spacing w:before="540"/>
        <w:jc w:val="center"/>
        <w:rPr>
          <w:szCs w:val="24"/>
          <w:lang w:val="en-GB"/>
        </w:rPr>
      </w:pPr>
      <w:bookmarkStart w:id="1" w:name="_Toc22557026"/>
      <w:bookmarkStart w:id="2" w:name="_Toc22560070"/>
      <w:bookmarkStart w:id="3" w:name="_Toc50553722"/>
      <w:bookmarkStart w:id="4" w:name="_Toc93653373"/>
      <w:r w:rsidRPr="00BC6730">
        <w:rPr>
          <w:szCs w:val="24"/>
          <w:lang w:val="en-GB"/>
        </w:rPr>
        <w:t>Policy on Intellectual Property Right (IPR)</w:t>
      </w:r>
      <w:bookmarkEnd w:id="1"/>
      <w:bookmarkEnd w:id="2"/>
      <w:bookmarkEnd w:id="3"/>
      <w:bookmarkEnd w:id="4"/>
    </w:p>
    <w:p w14:paraId="7E48F6F6" w14:textId="3F22A9E8" w:rsidR="00CB60A4" w:rsidRPr="00BC6730" w:rsidRDefault="00CB60A4" w:rsidP="00B74892">
      <w:pPr>
        <w:tabs>
          <w:tab w:val="left" w:pos="720"/>
        </w:tabs>
        <w:spacing w:before="240"/>
        <w:rPr>
          <w:sz w:val="20"/>
          <w:lang w:val="en-GB"/>
        </w:rPr>
      </w:pPr>
      <w:r w:rsidRPr="00BC6730">
        <w:rPr>
          <w:sz w:val="20"/>
          <w:lang w:val="en-GB"/>
        </w:rPr>
        <w:t>ITU-R policy on IPR is described in the Common Patent Policy for ITU-T/ITU-R/ISO/IEC referenced in Resolution ITU</w:t>
      </w:r>
      <w:r w:rsidR="00FE62A1" w:rsidRPr="00BC6730">
        <w:rPr>
          <w:sz w:val="20"/>
          <w:lang w:val="en-GB"/>
        </w:rPr>
        <w:noBreakHyphen/>
      </w:r>
      <w:r w:rsidRPr="00BC6730">
        <w:rPr>
          <w:sz w:val="20"/>
          <w:lang w:val="en-GB"/>
        </w:rPr>
        <w:t xml:space="preserve">R 1. Forms to be used for the submission of patent statements and licensing declarations by patent holders are available from </w:t>
      </w:r>
      <w:hyperlink r:id="rId11" w:history="1">
        <w:r w:rsidRPr="00BC6730">
          <w:rPr>
            <w:rStyle w:val="Hyperlink"/>
            <w:sz w:val="20"/>
            <w:lang w:val="en-GB"/>
          </w:rPr>
          <w:t>http://www.itu.int/ITU</w:t>
        </w:r>
        <w:r w:rsidR="009030CC" w:rsidRPr="00BC6730">
          <w:rPr>
            <w:rStyle w:val="Hyperlink"/>
            <w:sz w:val="20"/>
            <w:lang w:val="en-GB"/>
          </w:rPr>
          <w:t>-</w:t>
        </w:r>
        <w:r w:rsidRPr="00BC6730">
          <w:rPr>
            <w:rStyle w:val="Hyperlink"/>
            <w:sz w:val="20"/>
            <w:lang w:val="en-GB"/>
          </w:rPr>
          <w:t>R/go/patents/en</w:t>
        </w:r>
      </w:hyperlink>
      <w:r w:rsidRPr="00BC6730">
        <w:rPr>
          <w:sz w:val="20"/>
          <w:lang w:val="en-GB"/>
        </w:rPr>
        <w:t xml:space="preserve"> where the Guidelines for Implementation of the Common Patent Policy for ITU</w:t>
      </w:r>
      <w:r w:rsidRPr="00BC6730">
        <w:rPr>
          <w:sz w:val="20"/>
          <w:lang w:val="en-GB"/>
        </w:rPr>
        <w:noBreakHyphen/>
        <w:t>T/ITU</w:t>
      </w:r>
      <w:r w:rsidRPr="00BC6730">
        <w:rPr>
          <w:sz w:val="20"/>
          <w:lang w:val="en-GB"/>
        </w:rPr>
        <w:noBreakHyphen/>
        <w:t xml:space="preserve">R/ISO/IEC and the ITU-R patent information database can also be found. </w:t>
      </w:r>
    </w:p>
    <w:p w14:paraId="503734C0" w14:textId="77777777" w:rsidR="00CB60A4" w:rsidRPr="00BC6730" w:rsidRDefault="00CB60A4" w:rsidP="00CB60A4">
      <w:pPr>
        <w:jc w:val="center"/>
        <w:rPr>
          <w:sz w:val="22"/>
          <w:lang w:val="en-GB"/>
        </w:rPr>
      </w:pPr>
    </w:p>
    <w:p w14:paraId="70EF8D7A" w14:textId="77777777" w:rsidR="00505FB4" w:rsidRPr="00BC6730" w:rsidRDefault="00505FB4" w:rsidP="00CB60A4">
      <w:pPr>
        <w:jc w:val="center"/>
        <w:rPr>
          <w:sz w:val="22"/>
          <w:lang w:val="en-GB"/>
        </w:rPr>
      </w:pPr>
    </w:p>
    <w:p w14:paraId="31137875" w14:textId="77777777" w:rsidR="00CB60A4" w:rsidRPr="00BC6730" w:rsidRDefault="00CB60A4" w:rsidP="00CB60A4">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BC6730" w14:paraId="5FAC5E76" w14:textId="77777777">
        <w:tc>
          <w:tcPr>
            <w:tcW w:w="9360" w:type="dxa"/>
            <w:gridSpan w:val="2"/>
            <w:tcBorders>
              <w:top w:val="single" w:sz="12" w:space="0" w:color="000080"/>
              <w:left w:val="single" w:sz="12" w:space="0" w:color="000080"/>
              <w:bottom w:val="nil"/>
              <w:right w:val="single" w:sz="12" w:space="0" w:color="000080"/>
            </w:tcBorders>
          </w:tcPr>
          <w:p w14:paraId="5300F326" w14:textId="77777777" w:rsidR="00CB60A4" w:rsidRPr="00BC6730" w:rsidRDefault="00CB60A4" w:rsidP="00C7761D">
            <w:pPr>
              <w:pStyle w:val="ChapNo"/>
              <w:spacing w:before="240"/>
              <w:rPr>
                <w:sz w:val="22"/>
                <w:szCs w:val="22"/>
                <w:lang w:val="en-GB"/>
              </w:rPr>
            </w:pPr>
            <w:r w:rsidRPr="00BC6730">
              <w:rPr>
                <w:sz w:val="22"/>
                <w:szCs w:val="22"/>
                <w:lang w:val="en-GB"/>
              </w:rPr>
              <w:t xml:space="preserve">Series of ITU-R </w:t>
            </w:r>
            <w:r w:rsidR="00505FB4" w:rsidRPr="00BC6730">
              <w:rPr>
                <w:sz w:val="22"/>
                <w:szCs w:val="22"/>
                <w:lang w:val="en-GB"/>
              </w:rPr>
              <w:t>Reports</w:t>
            </w:r>
            <w:r w:rsidRPr="00BC6730">
              <w:rPr>
                <w:sz w:val="22"/>
                <w:szCs w:val="22"/>
                <w:lang w:val="en-GB"/>
              </w:rPr>
              <w:t xml:space="preserve"> </w:t>
            </w:r>
          </w:p>
          <w:p w14:paraId="667CE00E" w14:textId="77777777" w:rsidR="00CB60A4" w:rsidRPr="00BC6730"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BC6730">
              <w:rPr>
                <w:b w:val="0"/>
                <w:sz w:val="18"/>
                <w:szCs w:val="18"/>
                <w:lang w:val="en-GB"/>
              </w:rPr>
              <w:t xml:space="preserve">(Also available online at </w:t>
            </w:r>
            <w:hyperlink r:id="rId12" w:history="1">
              <w:r w:rsidR="009030CC" w:rsidRPr="00BC6730">
                <w:rPr>
                  <w:rStyle w:val="Hyperlink"/>
                  <w:b w:val="0"/>
                  <w:bCs/>
                  <w:sz w:val="18"/>
                  <w:szCs w:val="18"/>
                  <w:lang w:val="en-GB"/>
                </w:rPr>
                <w:t>http://www.itu.int/publ</w:t>
              </w:r>
              <w:r w:rsidR="00505FB4" w:rsidRPr="00BC6730">
                <w:rPr>
                  <w:rStyle w:val="Hyperlink"/>
                  <w:b w:val="0"/>
                  <w:bCs/>
                  <w:sz w:val="18"/>
                  <w:szCs w:val="18"/>
                  <w:lang w:val="en-GB"/>
                </w:rPr>
                <w:t>/R-REP/en</w:t>
              </w:r>
            </w:hyperlink>
            <w:r w:rsidRPr="00BC6730">
              <w:rPr>
                <w:b w:val="0"/>
                <w:sz w:val="18"/>
                <w:szCs w:val="18"/>
                <w:lang w:val="en-GB"/>
              </w:rPr>
              <w:t>)</w:t>
            </w:r>
          </w:p>
        </w:tc>
      </w:tr>
      <w:tr w:rsidR="00CB60A4" w:rsidRPr="00BC6730" w14:paraId="46934188" w14:textId="77777777">
        <w:tc>
          <w:tcPr>
            <w:tcW w:w="1140" w:type="dxa"/>
            <w:tcBorders>
              <w:top w:val="nil"/>
              <w:left w:val="single" w:sz="12" w:space="0" w:color="000080"/>
              <w:bottom w:val="nil"/>
              <w:right w:val="nil"/>
            </w:tcBorders>
          </w:tcPr>
          <w:p w14:paraId="72B0CBDA" w14:textId="77777777" w:rsidR="00CB60A4" w:rsidRPr="00BC6730" w:rsidRDefault="00CB60A4">
            <w:pPr>
              <w:spacing w:before="200" w:after="100"/>
              <w:ind w:left="57"/>
              <w:rPr>
                <w:b/>
                <w:bCs/>
                <w:sz w:val="20"/>
                <w:lang w:val="en-GB"/>
              </w:rPr>
            </w:pPr>
            <w:r w:rsidRPr="00BC6730">
              <w:rPr>
                <w:b/>
                <w:bCs/>
                <w:sz w:val="20"/>
                <w:lang w:val="en-GB"/>
              </w:rPr>
              <w:t>Series</w:t>
            </w:r>
          </w:p>
        </w:tc>
        <w:tc>
          <w:tcPr>
            <w:tcW w:w="8220" w:type="dxa"/>
            <w:tcBorders>
              <w:top w:val="nil"/>
              <w:left w:val="nil"/>
              <w:bottom w:val="nil"/>
              <w:right w:val="single" w:sz="12" w:space="0" w:color="000080"/>
            </w:tcBorders>
          </w:tcPr>
          <w:p w14:paraId="0389551F" w14:textId="77777777" w:rsidR="00CB60A4" w:rsidRPr="00BC6730"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BC6730">
              <w:rPr>
                <w:bCs/>
                <w:sz w:val="20"/>
                <w:lang w:val="en-GB"/>
              </w:rPr>
              <w:t>Title</w:t>
            </w:r>
          </w:p>
        </w:tc>
      </w:tr>
      <w:tr w:rsidR="00CB60A4" w:rsidRPr="00BC6730" w14:paraId="05F09962" w14:textId="77777777" w:rsidTr="002F00DE">
        <w:tc>
          <w:tcPr>
            <w:tcW w:w="1140" w:type="dxa"/>
            <w:tcBorders>
              <w:top w:val="nil"/>
              <w:left w:val="single" w:sz="12" w:space="0" w:color="000080"/>
              <w:bottom w:val="nil"/>
              <w:right w:val="nil"/>
            </w:tcBorders>
          </w:tcPr>
          <w:p w14:paraId="1A45CBE2" w14:textId="77777777" w:rsidR="00CB60A4" w:rsidRPr="00BC6730" w:rsidRDefault="00CB60A4">
            <w:pPr>
              <w:spacing w:before="30" w:after="30"/>
              <w:ind w:left="57"/>
              <w:jc w:val="left"/>
              <w:rPr>
                <w:b/>
                <w:bCs/>
                <w:sz w:val="20"/>
                <w:lang w:val="en-GB"/>
              </w:rPr>
            </w:pPr>
            <w:r w:rsidRPr="00BC6730">
              <w:rPr>
                <w:b/>
                <w:bCs/>
                <w:sz w:val="20"/>
                <w:lang w:val="en-GB"/>
              </w:rPr>
              <w:t>BO</w:t>
            </w:r>
          </w:p>
        </w:tc>
        <w:tc>
          <w:tcPr>
            <w:tcW w:w="8220" w:type="dxa"/>
            <w:tcBorders>
              <w:top w:val="nil"/>
              <w:left w:val="nil"/>
              <w:bottom w:val="nil"/>
              <w:right w:val="single" w:sz="12" w:space="0" w:color="000080"/>
            </w:tcBorders>
          </w:tcPr>
          <w:p w14:paraId="02AB6FE7" w14:textId="77777777" w:rsidR="00CB60A4" w:rsidRPr="00BC6730"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GB"/>
              </w:rPr>
            </w:pPr>
            <w:r w:rsidRPr="00BC6730">
              <w:rPr>
                <w:b w:val="0"/>
                <w:bCs/>
                <w:sz w:val="20"/>
                <w:lang w:val="en-GB"/>
              </w:rPr>
              <w:t>Satellite delivery</w:t>
            </w:r>
          </w:p>
        </w:tc>
      </w:tr>
      <w:tr w:rsidR="00CB60A4" w:rsidRPr="00BC6730" w14:paraId="4E2E6820" w14:textId="77777777" w:rsidTr="002F00DE">
        <w:tc>
          <w:tcPr>
            <w:tcW w:w="1140" w:type="dxa"/>
            <w:tcBorders>
              <w:top w:val="nil"/>
              <w:left w:val="single" w:sz="12" w:space="0" w:color="000080"/>
              <w:bottom w:val="nil"/>
              <w:right w:val="nil"/>
            </w:tcBorders>
            <w:shd w:val="clear" w:color="auto" w:fill="auto"/>
          </w:tcPr>
          <w:p w14:paraId="7A38FB60" w14:textId="77777777" w:rsidR="00CB60A4" w:rsidRPr="00BC6730" w:rsidRDefault="00CB60A4">
            <w:pPr>
              <w:spacing w:before="30" w:after="30"/>
              <w:ind w:left="57"/>
              <w:jc w:val="left"/>
              <w:rPr>
                <w:rFonts w:ascii="Times New Roman Bold" w:hAnsi="Times New Roman Bold" w:cs="Times New Roman Bold"/>
                <w:b/>
                <w:bCs/>
                <w:sz w:val="20"/>
                <w:lang w:val="en-GB"/>
              </w:rPr>
            </w:pPr>
            <w:r w:rsidRPr="00BC6730">
              <w:rPr>
                <w:rFonts w:ascii="Times New Roman Bold" w:hAnsi="Times New Roman Bold" w:cs="Times New Roman Bold"/>
                <w:b/>
                <w:bCs/>
                <w:sz w:val="20"/>
                <w:lang w:val="en-GB"/>
              </w:rPr>
              <w:t>BR</w:t>
            </w:r>
          </w:p>
        </w:tc>
        <w:tc>
          <w:tcPr>
            <w:tcW w:w="8220" w:type="dxa"/>
            <w:tcBorders>
              <w:top w:val="nil"/>
              <w:left w:val="nil"/>
              <w:bottom w:val="nil"/>
              <w:right w:val="single" w:sz="12" w:space="0" w:color="000080"/>
            </w:tcBorders>
            <w:shd w:val="clear" w:color="auto" w:fill="auto"/>
          </w:tcPr>
          <w:p w14:paraId="77107A3D" w14:textId="77777777" w:rsidR="00CB60A4" w:rsidRPr="00BC6730"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BC6730">
              <w:rPr>
                <w:b w:val="0"/>
                <w:sz w:val="20"/>
                <w:lang w:val="en-GB"/>
              </w:rPr>
              <w:t>Recording for production, archival and play-out; film for television</w:t>
            </w:r>
          </w:p>
        </w:tc>
      </w:tr>
      <w:tr w:rsidR="00CB60A4" w:rsidRPr="00BC6730" w14:paraId="0FD816C9" w14:textId="77777777" w:rsidTr="009F0D75">
        <w:tc>
          <w:tcPr>
            <w:tcW w:w="1140" w:type="dxa"/>
            <w:tcBorders>
              <w:top w:val="nil"/>
              <w:left w:val="single" w:sz="12" w:space="0" w:color="000080"/>
              <w:bottom w:val="nil"/>
              <w:right w:val="nil"/>
            </w:tcBorders>
          </w:tcPr>
          <w:p w14:paraId="655D781A" w14:textId="77777777" w:rsidR="00CB60A4" w:rsidRPr="00BC6730" w:rsidRDefault="00CB60A4">
            <w:pPr>
              <w:spacing w:before="30" w:after="30"/>
              <w:ind w:left="57"/>
              <w:jc w:val="left"/>
              <w:rPr>
                <w:b/>
                <w:bCs/>
                <w:sz w:val="20"/>
                <w:lang w:val="en-GB"/>
              </w:rPr>
            </w:pPr>
            <w:r w:rsidRPr="00BC6730">
              <w:rPr>
                <w:b/>
                <w:bCs/>
                <w:sz w:val="20"/>
                <w:lang w:val="en-GB"/>
              </w:rPr>
              <w:t>BS</w:t>
            </w:r>
          </w:p>
        </w:tc>
        <w:tc>
          <w:tcPr>
            <w:tcW w:w="8220" w:type="dxa"/>
            <w:tcBorders>
              <w:top w:val="nil"/>
              <w:left w:val="nil"/>
              <w:bottom w:val="nil"/>
              <w:right w:val="single" w:sz="12" w:space="0" w:color="000080"/>
            </w:tcBorders>
          </w:tcPr>
          <w:p w14:paraId="4DD56D8A" w14:textId="77777777" w:rsidR="00CB60A4" w:rsidRPr="00BC6730"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BC6730">
              <w:rPr>
                <w:b w:val="0"/>
                <w:sz w:val="20"/>
                <w:lang w:val="en-GB"/>
              </w:rPr>
              <w:t>Broadcasting service (sound)</w:t>
            </w:r>
          </w:p>
        </w:tc>
      </w:tr>
      <w:tr w:rsidR="00CB60A4" w:rsidRPr="00BC6730" w14:paraId="17D8CCF7" w14:textId="77777777" w:rsidTr="009F0D75">
        <w:tc>
          <w:tcPr>
            <w:tcW w:w="1140" w:type="dxa"/>
            <w:tcBorders>
              <w:top w:val="nil"/>
              <w:left w:val="single" w:sz="12" w:space="0" w:color="000080"/>
              <w:bottom w:val="nil"/>
              <w:right w:val="nil"/>
            </w:tcBorders>
            <w:shd w:val="clear" w:color="auto" w:fill="auto"/>
          </w:tcPr>
          <w:p w14:paraId="6FEED3B7" w14:textId="77777777" w:rsidR="00CB60A4" w:rsidRPr="00BC6730" w:rsidRDefault="00CB60A4">
            <w:pPr>
              <w:spacing w:before="30" w:after="30"/>
              <w:ind w:left="57"/>
              <w:jc w:val="left"/>
              <w:rPr>
                <w:rFonts w:ascii="Times New Roman Bold" w:hAnsi="Times New Roman Bold" w:cs="Times New Roman Bold"/>
                <w:b/>
                <w:bCs/>
                <w:sz w:val="20"/>
                <w:lang w:val="en-GB"/>
              </w:rPr>
            </w:pPr>
            <w:r w:rsidRPr="00BC6730">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14:paraId="383D0440" w14:textId="77777777" w:rsidR="00CB60A4" w:rsidRPr="00BC6730"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BC6730">
              <w:rPr>
                <w:b w:val="0"/>
                <w:sz w:val="20"/>
                <w:lang w:val="en-GB"/>
              </w:rPr>
              <w:t>Broadcasting service (television)</w:t>
            </w:r>
          </w:p>
        </w:tc>
      </w:tr>
      <w:tr w:rsidR="00CB60A4" w:rsidRPr="00BC6730" w14:paraId="005BCBD6" w14:textId="77777777" w:rsidTr="002F00DE">
        <w:tc>
          <w:tcPr>
            <w:tcW w:w="1140" w:type="dxa"/>
            <w:tcBorders>
              <w:top w:val="nil"/>
              <w:left w:val="single" w:sz="12" w:space="0" w:color="000080"/>
              <w:bottom w:val="nil"/>
              <w:right w:val="nil"/>
            </w:tcBorders>
          </w:tcPr>
          <w:p w14:paraId="733BDEAB" w14:textId="77777777" w:rsidR="00CB60A4" w:rsidRPr="00BC6730" w:rsidRDefault="00CB60A4">
            <w:pPr>
              <w:spacing w:before="30" w:after="30"/>
              <w:ind w:left="57"/>
              <w:jc w:val="left"/>
              <w:rPr>
                <w:b/>
                <w:bCs/>
                <w:sz w:val="20"/>
                <w:lang w:val="en-GB"/>
              </w:rPr>
            </w:pPr>
            <w:r w:rsidRPr="00BC6730">
              <w:rPr>
                <w:b/>
                <w:bCs/>
                <w:sz w:val="20"/>
                <w:lang w:val="en-GB"/>
              </w:rPr>
              <w:t>F</w:t>
            </w:r>
          </w:p>
        </w:tc>
        <w:tc>
          <w:tcPr>
            <w:tcW w:w="8220" w:type="dxa"/>
            <w:tcBorders>
              <w:top w:val="nil"/>
              <w:left w:val="nil"/>
              <w:bottom w:val="nil"/>
              <w:right w:val="single" w:sz="12" w:space="0" w:color="000080"/>
            </w:tcBorders>
          </w:tcPr>
          <w:p w14:paraId="5ADA3623" w14:textId="77777777" w:rsidR="00CB60A4" w:rsidRPr="00BC6730"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BC6730">
              <w:rPr>
                <w:sz w:val="20"/>
                <w:lang w:val="en-GB"/>
              </w:rPr>
              <w:t>Fixed service</w:t>
            </w:r>
          </w:p>
        </w:tc>
      </w:tr>
      <w:tr w:rsidR="00CB60A4" w:rsidRPr="00BC6730" w14:paraId="4649C458" w14:textId="77777777" w:rsidTr="002F00DE">
        <w:tc>
          <w:tcPr>
            <w:tcW w:w="1140" w:type="dxa"/>
            <w:tcBorders>
              <w:top w:val="nil"/>
              <w:left w:val="single" w:sz="12" w:space="0" w:color="000080"/>
              <w:bottom w:val="nil"/>
              <w:right w:val="nil"/>
            </w:tcBorders>
            <w:shd w:val="clear" w:color="auto" w:fill="F3F3F3"/>
          </w:tcPr>
          <w:p w14:paraId="5CA79287" w14:textId="77777777" w:rsidR="00CB60A4" w:rsidRPr="00BC6730" w:rsidRDefault="00CB60A4">
            <w:pPr>
              <w:spacing w:before="30" w:after="30"/>
              <w:ind w:left="57"/>
              <w:jc w:val="left"/>
              <w:rPr>
                <w:b/>
                <w:bCs/>
                <w:color w:val="000080"/>
                <w:sz w:val="20"/>
                <w:lang w:val="en-GB"/>
              </w:rPr>
            </w:pPr>
            <w:r w:rsidRPr="00BC6730">
              <w:rPr>
                <w:b/>
                <w:bCs/>
                <w:color w:val="000080"/>
                <w:sz w:val="20"/>
                <w:lang w:val="en-GB"/>
              </w:rPr>
              <w:t>M</w:t>
            </w:r>
          </w:p>
        </w:tc>
        <w:tc>
          <w:tcPr>
            <w:tcW w:w="8220" w:type="dxa"/>
            <w:tcBorders>
              <w:top w:val="nil"/>
              <w:left w:val="nil"/>
              <w:bottom w:val="nil"/>
              <w:right w:val="single" w:sz="12" w:space="0" w:color="000080"/>
            </w:tcBorders>
            <w:shd w:val="clear" w:color="auto" w:fill="F3F3F3"/>
          </w:tcPr>
          <w:p w14:paraId="23AD3151" w14:textId="77777777" w:rsidR="00CB60A4" w:rsidRPr="00BC6730"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BC6730">
              <w:rPr>
                <w:bCs/>
                <w:color w:val="000080"/>
                <w:sz w:val="20"/>
                <w:lang w:val="en-GB"/>
              </w:rPr>
              <w:t>Mobile, radiodetermination, amateur and related satellite services</w:t>
            </w:r>
          </w:p>
        </w:tc>
      </w:tr>
      <w:tr w:rsidR="00CB60A4" w:rsidRPr="00BC6730" w14:paraId="3D228EE9" w14:textId="77777777">
        <w:tc>
          <w:tcPr>
            <w:tcW w:w="1140" w:type="dxa"/>
            <w:tcBorders>
              <w:top w:val="nil"/>
              <w:left w:val="single" w:sz="12" w:space="0" w:color="000080"/>
              <w:bottom w:val="nil"/>
              <w:right w:val="nil"/>
            </w:tcBorders>
          </w:tcPr>
          <w:p w14:paraId="16FE4E98" w14:textId="77777777" w:rsidR="00CB60A4" w:rsidRPr="00BC6730" w:rsidRDefault="00CB60A4">
            <w:pPr>
              <w:spacing w:before="30" w:after="30"/>
              <w:ind w:left="57"/>
              <w:jc w:val="left"/>
              <w:rPr>
                <w:b/>
                <w:bCs/>
                <w:sz w:val="20"/>
                <w:lang w:val="en-GB"/>
              </w:rPr>
            </w:pPr>
            <w:r w:rsidRPr="00BC6730">
              <w:rPr>
                <w:b/>
                <w:bCs/>
                <w:sz w:val="20"/>
                <w:lang w:val="en-GB"/>
              </w:rPr>
              <w:t>P</w:t>
            </w:r>
          </w:p>
        </w:tc>
        <w:tc>
          <w:tcPr>
            <w:tcW w:w="8220" w:type="dxa"/>
            <w:tcBorders>
              <w:top w:val="nil"/>
              <w:left w:val="nil"/>
              <w:bottom w:val="nil"/>
              <w:right w:val="single" w:sz="12" w:space="0" w:color="000080"/>
            </w:tcBorders>
          </w:tcPr>
          <w:p w14:paraId="3519E2E7" w14:textId="77777777" w:rsidR="00CB60A4" w:rsidRPr="00BC6730" w:rsidRDefault="00CB60A4">
            <w:pPr>
              <w:spacing w:before="30" w:after="30"/>
              <w:jc w:val="left"/>
              <w:rPr>
                <w:sz w:val="20"/>
                <w:lang w:val="en-GB"/>
              </w:rPr>
            </w:pPr>
            <w:proofErr w:type="spellStart"/>
            <w:r w:rsidRPr="00BC6730">
              <w:rPr>
                <w:sz w:val="20"/>
                <w:lang w:val="en-GB"/>
              </w:rPr>
              <w:t>Radiowave</w:t>
            </w:r>
            <w:proofErr w:type="spellEnd"/>
            <w:r w:rsidRPr="00BC6730">
              <w:rPr>
                <w:sz w:val="20"/>
                <w:lang w:val="en-GB"/>
              </w:rPr>
              <w:t xml:space="preserve"> propagation</w:t>
            </w:r>
          </w:p>
        </w:tc>
      </w:tr>
      <w:tr w:rsidR="00CB60A4" w:rsidRPr="00BC6730" w14:paraId="474BBCC2" w14:textId="77777777">
        <w:tc>
          <w:tcPr>
            <w:tcW w:w="1140" w:type="dxa"/>
            <w:tcBorders>
              <w:top w:val="nil"/>
              <w:left w:val="single" w:sz="12" w:space="0" w:color="000080"/>
              <w:bottom w:val="nil"/>
              <w:right w:val="nil"/>
            </w:tcBorders>
          </w:tcPr>
          <w:p w14:paraId="71D1560F" w14:textId="77777777" w:rsidR="00CB60A4" w:rsidRPr="00BC6730" w:rsidRDefault="00CB60A4">
            <w:pPr>
              <w:spacing w:before="30" w:after="30"/>
              <w:ind w:left="57"/>
              <w:jc w:val="left"/>
              <w:rPr>
                <w:b/>
                <w:bCs/>
                <w:sz w:val="20"/>
                <w:lang w:val="en-GB"/>
              </w:rPr>
            </w:pPr>
            <w:r w:rsidRPr="00BC6730">
              <w:rPr>
                <w:b/>
                <w:bCs/>
                <w:sz w:val="20"/>
                <w:lang w:val="en-GB"/>
              </w:rPr>
              <w:t>RA</w:t>
            </w:r>
          </w:p>
        </w:tc>
        <w:tc>
          <w:tcPr>
            <w:tcW w:w="8220" w:type="dxa"/>
            <w:tcBorders>
              <w:top w:val="nil"/>
              <w:left w:val="nil"/>
              <w:bottom w:val="nil"/>
              <w:right w:val="single" w:sz="12" w:space="0" w:color="000080"/>
            </w:tcBorders>
          </w:tcPr>
          <w:p w14:paraId="06DF805A" w14:textId="77777777" w:rsidR="00CB60A4" w:rsidRPr="00BC6730"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BC6730">
              <w:rPr>
                <w:sz w:val="20"/>
                <w:lang w:val="en-GB"/>
              </w:rPr>
              <w:t>Radio astronomy</w:t>
            </w:r>
          </w:p>
        </w:tc>
      </w:tr>
      <w:tr w:rsidR="00CB60A4" w:rsidRPr="00BC6730" w14:paraId="4AA2AE86" w14:textId="77777777">
        <w:tc>
          <w:tcPr>
            <w:tcW w:w="1140" w:type="dxa"/>
            <w:tcBorders>
              <w:top w:val="nil"/>
              <w:left w:val="single" w:sz="12" w:space="0" w:color="000080"/>
              <w:bottom w:val="nil"/>
              <w:right w:val="nil"/>
            </w:tcBorders>
          </w:tcPr>
          <w:p w14:paraId="3F9543EE" w14:textId="77777777" w:rsidR="00CB60A4" w:rsidRPr="00BC6730" w:rsidRDefault="00CB60A4">
            <w:pPr>
              <w:spacing w:before="30" w:after="30"/>
              <w:ind w:left="57"/>
              <w:jc w:val="left"/>
              <w:rPr>
                <w:b/>
                <w:bCs/>
                <w:sz w:val="20"/>
                <w:lang w:val="en-GB"/>
              </w:rPr>
            </w:pPr>
            <w:r w:rsidRPr="00BC6730">
              <w:rPr>
                <w:b/>
                <w:bCs/>
                <w:sz w:val="20"/>
                <w:lang w:val="en-GB"/>
              </w:rPr>
              <w:t>RS</w:t>
            </w:r>
          </w:p>
        </w:tc>
        <w:tc>
          <w:tcPr>
            <w:tcW w:w="8220" w:type="dxa"/>
            <w:tcBorders>
              <w:top w:val="nil"/>
              <w:left w:val="nil"/>
              <w:bottom w:val="nil"/>
              <w:right w:val="single" w:sz="12" w:space="0" w:color="000080"/>
            </w:tcBorders>
          </w:tcPr>
          <w:p w14:paraId="5C5BD90D" w14:textId="77777777" w:rsidR="00CB60A4" w:rsidRPr="00BC6730"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BC6730">
              <w:rPr>
                <w:sz w:val="20"/>
                <w:lang w:val="en-GB"/>
              </w:rPr>
              <w:t>Remote sensing systems</w:t>
            </w:r>
          </w:p>
        </w:tc>
      </w:tr>
      <w:tr w:rsidR="00CD7A62" w:rsidRPr="00BC6730" w14:paraId="7DD5167D" w14:textId="77777777">
        <w:tc>
          <w:tcPr>
            <w:tcW w:w="1140" w:type="dxa"/>
            <w:tcBorders>
              <w:top w:val="nil"/>
              <w:left w:val="single" w:sz="12" w:space="0" w:color="000080"/>
              <w:bottom w:val="nil"/>
              <w:right w:val="nil"/>
            </w:tcBorders>
          </w:tcPr>
          <w:p w14:paraId="5E0E2C9C" w14:textId="77777777" w:rsidR="00CD7A62" w:rsidRPr="00BC6730" w:rsidRDefault="00CD7A62">
            <w:pPr>
              <w:spacing w:before="30" w:after="30"/>
              <w:ind w:left="57"/>
              <w:jc w:val="left"/>
              <w:rPr>
                <w:b/>
                <w:bCs/>
                <w:sz w:val="20"/>
                <w:lang w:val="en-GB"/>
              </w:rPr>
            </w:pPr>
            <w:r w:rsidRPr="00BC6730">
              <w:rPr>
                <w:b/>
                <w:bCs/>
                <w:sz w:val="20"/>
                <w:lang w:val="en-GB"/>
              </w:rPr>
              <w:t>S</w:t>
            </w:r>
          </w:p>
        </w:tc>
        <w:tc>
          <w:tcPr>
            <w:tcW w:w="8220" w:type="dxa"/>
            <w:tcBorders>
              <w:top w:val="nil"/>
              <w:left w:val="nil"/>
              <w:bottom w:val="nil"/>
              <w:right w:val="single" w:sz="12" w:space="0" w:color="000080"/>
            </w:tcBorders>
          </w:tcPr>
          <w:p w14:paraId="60D24605" w14:textId="77777777" w:rsidR="00CD7A62" w:rsidRPr="00BC6730" w:rsidRDefault="00CD7A62">
            <w:pPr>
              <w:spacing w:before="30" w:after="30"/>
              <w:jc w:val="left"/>
              <w:rPr>
                <w:sz w:val="20"/>
                <w:lang w:val="en-GB"/>
              </w:rPr>
            </w:pPr>
            <w:r w:rsidRPr="00BC6730">
              <w:rPr>
                <w:sz w:val="20"/>
                <w:lang w:val="en-GB"/>
              </w:rPr>
              <w:t>Fixed</w:t>
            </w:r>
            <w:r w:rsidR="00C07EAC" w:rsidRPr="00BC6730">
              <w:rPr>
                <w:sz w:val="20"/>
                <w:lang w:val="en-GB"/>
              </w:rPr>
              <w:t>-</w:t>
            </w:r>
            <w:r w:rsidRPr="00BC6730">
              <w:rPr>
                <w:sz w:val="20"/>
                <w:lang w:val="en-GB"/>
              </w:rPr>
              <w:t>satellite service</w:t>
            </w:r>
          </w:p>
        </w:tc>
      </w:tr>
      <w:tr w:rsidR="00CB60A4" w:rsidRPr="00BC6730" w14:paraId="75CFAA1A" w14:textId="77777777">
        <w:tc>
          <w:tcPr>
            <w:tcW w:w="1140" w:type="dxa"/>
            <w:tcBorders>
              <w:top w:val="nil"/>
              <w:left w:val="single" w:sz="12" w:space="0" w:color="000080"/>
              <w:bottom w:val="nil"/>
              <w:right w:val="nil"/>
            </w:tcBorders>
          </w:tcPr>
          <w:p w14:paraId="72CCB018" w14:textId="77777777" w:rsidR="00CB60A4" w:rsidRPr="00BC6730" w:rsidRDefault="00CB60A4">
            <w:pPr>
              <w:spacing w:before="30" w:after="30"/>
              <w:ind w:left="57"/>
              <w:jc w:val="left"/>
              <w:rPr>
                <w:b/>
                <w:bCs/>
                <w:sz w:val="20"/>
                <w:lang w:val="en-GB"/>
              </w:rPr>
            </w:pPr>
            <w:r w:rsidRPr="00BC6730">
              <w:rPr>
                <w:b/>
                <w:bCs/>
                <w:sz w:val="20"/>
                <w:lang w:val="en-GB"/>
              </w:rPr>
              <w:t>SA</w:t>
            </w:r>
          </w:p>
        </w:tc>
        <w:tc>
          <w:tcPr>
            <w:tcW w:w="8220" w:type="dxa"/>
            <w:tcBorders>
              <w:top w:val="nil"/>
              <w:left w:val="nil"/>
              <w:bottom w:val="nil"/>
              <w:right w:val="single" w:sz="12" w:space="0" w:color="000080"/>
            </w:tcBorders>
          </w:tcPr>
          <w:p w14:paraId="318C7E22" w14:textId="77777777" w:rsidR="00CB60A4" w:rsidRPr="00BC6730" w:rsidRDefault="00CB60A4">
            <w:pPr>
              <w:spacing w:before="30" w:after="30"/>
              <w:jc w:val="left"/>
              <w:rPr>
                <w:sz w:val="20"/>
                <w:lang w:val="en-GB"/>
              </w:rPr>
            </w:pPr>
            <w:r w:rsidRPr="00BC6730">
              <w:rPr>
                <w:sz w:val="20"/>
                <w:lang w:val="en-GB"/>
              </w:rPr>
              <w:t>Space applications and meteorology</w:t>
            </w:r>
          </w:p>
        </w:tc>
      </w:tr>
      <w:tr w:rsidR="00CB60A4" w:rsidRPr="00BC6730" w14:paraId="1B7FF62E" w14:textId="77777777">
        <w:tc>
          <w:tcPr>
            <w:tcW w:w="1140" w:type="dxa"/>
            <w:tcBorders>
              <w:top w:val="nil"/>
              <w:left w:val="single" w:sz="12" w:space="0" w:color="000080"/>
              <w:bottom w:val="nil"/>
              <w:right w:val="nil"/>
            </w:tcBorders>
          </w:tcPr>
          <w:p w14:paraId="3ABD99C9" w14:textId="77777777" w:rsidR="00CB60A4" w:rsidRPr="00BC6730" w:rsidRDefault="00CB60A4">
            <w:pPr>
              <w:spacing w:before="30" w:after="30"/>
              <w:ind w:left="57"/>
              <w:jc w:val="left"/>
              <w:rPr>
                <w:b/>
                <w:bCs/>
                <w:sz w:val="20"/>
                <w:lang w:val="en-GB"/>
              </w:rPr>
            </w:pPr>
            <w:r w:rsidRPr="00BC6730">
              <w:rPr>
                <w:b/>
                <w:bCs/>
                <w:sz w:val="20"/>
                <w:lang w:val="en-GB"/>
              </w:rPr>
              <w:t>SF</w:t>
            </w:r>
          </w:p>
        </w:tc>
        <w:tc>
          <w:tcPr>
            <w:tcW w:w="8220" w:type="dxa"/>
            <w:tcBorders>
              <w:top w:val="nil"/>
              <w:left w:val="nil"/>
              <w:bottom w:val="nil"/>
              <w:right w:val="single" w:sz="12" w:space="0" w:color="000080"/>
            </w:tcBorders>
          </w:tcPr>
          <w:p w14:paraId="16C1950E" w14:textId="77777777" w:rsidR="00CB60A4" w:rsidRPr="00BC6730" w:rsidRDefault="00CB60A4">
            <w:pPr>
              <w:spacing w:before="30" w:after="30"/>
              <w:jc w:val="left"/>
              <w:rPr>
                <w:sz w:val="20"/>
                <w:lang w:val="en-GB"/>
              </w:rPr>
            </w:pPr>
            <w:r w:rsidRPr="00BC6730">
              <w:rPr>
                <w:sz w:val="20"/>
                <w:lang w:val="en-GB"/>
              </w:rPr>
              <w:t>Frequency sharing and coordination between fixed-satellite and fixed service systems</w:t>
            </w:r>
          </w:p>
        </w:tc>
      </w:tr>
      <w:tr w:rsidR="00CB60A4" w:rsidRPr="00BC6730" w14:paraId="5A3D66BB" w14:textId="77777777">
        <w:tc>
          <w:tcPr>
            <w:tcW w:w="1140" w:type="dxa"/>
            <w:tcBorders>
              <w:top w:val="nil"/>
              <w:left w:val="single" w:sz="12" w:space="0" w:color="000080"/>
              <w:bottom w:val="single" w:sz="12" w:space="0" w:color="000080"/>
              <w:right w:val="nil"/>
            </w:tcBorders>
          </w:tcPr>
          <w:p w14:paraId="1714101D" w14:textId="77777777" w:rsidR="00CB60A4" w:rsidRPr="00BC6730" w:rsidRDefault="00CB60A4">
            <w:pPr>
              <w:spacing w:before="30" w:after="30"/>
              <w:ind w:left="57"/>
              <w:jc w:val="left"/>
              <w:rPr>
                <w:b/>
                <w:bCs/>
                <w:sz w:val="20"/>
                <w:lang w:val="en-GB"/>
              </w:rPr>
            </w:pPr>
            <w:r w:rsidRPr="00BC6730">
              <w:rPr>
                <w:b/>
                <w:bCs/>
                <w:sz w:val="20"/>
                <w:lang w:val="en-GB"/>
              </w:rPr>
              <w:t>SM</w:t>
            </w:r>
          </w:p>
        </w:tc>
        <w:tc>
          <w:tcPr>
            <w:tcW w:w="8220" w:type="dxa"/>
            <w:tcBorders>
              <w:top w:val="nil"/>
              <w:left w:val="nil"/>
              <w:bottom w:val="single" w:sz="12" w:space="0" w:color="000080"/>
              <w:right w:val="single" w:sz="12" w:space="0" w:color="000080"/>
            </w:tcBorders>
          </w:tcPr>
          <w:p w14:paraId="77BAF45C" w14:textId="77777777" w:rsidR="00CB60A4" w:rsidRPr="00BC6730" w:rsidRDefault="00CB60A4" w:rsidP="00505FB4">
            <w:pPr>
              <w:spacing w:before="30" w:after="180"/>
              <w:jc w:val="left"/>
              <w:rPr>
                <w:sz w:val="20"/>
                <w:lang w:val="en-GB"/>
              </w:rPr>
            </w:pPr>
            <w:r w:rsidRPr="00BC6730">
              <w:rPr>
                <w:sz w:val="20"/>
                <w:lang w:val="en-GB"/>
              </w:rPr>
              <w:t>Spectrum management</w:t>
            </w:r>
          </w:p>
        </w:tc>
      </w:tr>
    </w:tbl>
    <w:p w14:paraId="009AF0C6" w14:textId="77777777" w:rsidR="00CB60A4" w:rsidRPr="00BC6730" w:rsidRDefault="00CB60A4" w:rsidP="00CB60A4">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CB60A4" w:rsidRPr="00BC6730" w14:paraId="30BEF6F7" w14:textId="77777777">
        <w:tc>
          <w:tcPr>
            <w:tcW w:w="720" w:type="dxa"/>
          </w:tcPr>
          <w:p w14:paraId="5313916D" w14:textId="77777777" w:rsidR="00CB60A4" w:rsidRPr="00BC6730" w:rsidRDefault="00CB60A4">
            <w:pPr>
              <w:jc w:val="center"/>
              <w:rPr>
                <w:sz w:val="22"/>
                <w:lang w:val="en-GB"/>
              </w:rPr>
            </w:pPr>
          </w:p>
        </w:tc>
      </w:tr>
    </w:tbl>
    <w:p w14:paraId="2915240B" w14:textId="77777777" w:rsidR="00CB60A4" w:rsidRPr="00BC6730" w:rsidRDefault="00CB60A4" w:rsidP="00CB60A4">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BC6730" w14:paraId="4E0B3AD6" w14:textId="77777777" w:rsidTr="004C5120">
        <w:tc>
          <w:tcPr>
            <w:tcW w:w="9360" w:type="dxa"/>
            <w:tcBorders>
              <w:top w:val="single" w:sz="12" w:space="0" w:color="000080"/>
              <w:left w:val="single" w:sz="12" w:space="0" w:color="000080"/>
              <w:bottom w:val="single" w:sz="12" w:space="0" w:color="000080"/>
              <w:right w:val="single" w:sz="12" w:space="0" w:color="000080"/>
            </w:tcBorders>
          </w:tcPr>
          <w:p w14:paraId="2B148A52" w14:textId="77777777" w:rsidR="00CB60A4" w:rsidRPr="00BC6730" w:rsidRDefault="00CB60A4" w:rsidP="004E46B8">
            <w:pPr>
              <w:spacing w:after="120"/>
              <w:jc w:val="left"/>
              <w:rPr>
                <w:b/>
                <w:bCs/>
                <w:sz w:val="20"/>
                <w:lang w:val="en-GB"/>
              </w:rPr>
            </w:pPr>
            <w:r w:rsidRPr="00BC6730">
              <w:rPr>
                <w:b/>
                <w:bCs/>
                <w:i/>
                <w:iCs/>
                <w:sz w:val="20"/>
                <w:lang w:val="en-GB"/>
              </w:rPr>
              <w:t>Note</w:t>
            </w:r>
            <w:r w:rsidRPr="00BC6730">
              <w:rPr>
                <w:i/>
                <w:iCs/>
                <w:sz w:val="20"/>
                <w:lang w:val="en-GB"/>
              </w:rPr>
              <w:t xml:space="preserve">: This ITU-R </w:t>
            </w:r>
            <w:r w:rsidR="00505FB4" w:rsidRPr="00BC6730">
              <w:rPr>
                <w:i/>
                <w:iCs/>
                <w:sz w:val="20"/>
                <w:lang w:val="en-GB"/>
              </w:rPr>
              <w:t>Report</w:t>
            </w:r>
            <w:r w:rsidRPr="00BC6730">
              <w:rPr>
                <w:i/>
                <w:iCs/>
                <w:sz w:val="20"/>
                <w:lang w:val="en-GB"/>
              </w:rPr>
              <w:t xml:space="preserve"> was approved in English </w:t>
            </w:r>
            <w:r w:rsidR="001A5259" w:rsidRPr="00BC6730">
              <w:rPr>
                <w:i/>
                <w:iCs/>
                <w:sz w:val="20"/>
                <w:lang w:val="en-GB"/>
              </w:rPr>
              <w:t xml:space="preserve">by the Study Group </w:t>
            </w:r>
            <w:r w:rsidRPr="00BC6730">
              <w:rPr>
                <w:i/>
                <w:iCs/>
                <w:sz w:val="20"/>
                <w:lang w:val="en-GB"/>
              </w:rPr>
              <w:t xml:space="preserve">under the </w:t>
            </w:r>
            <w:r w:rsidR="001A5259" w:rsidRPr="00BC6730">
              <w:rPr>
                <w:i/>
                <w:iCs/>
                <w:sz w:val="20"/>
                <w:lang w:val="en-GB"/>
              </w:rPr>
              <w:t>procedure detailed in Resolution</w:t>
            </w:r>
            <w:r w:rsidR="004E46B8" w:rsidRPr="00BC6730">
              <w:rPr>
                <w:i/>
                <w:iCs/>
                <w:sz w:val="20"/>
                <w:lang w:val="en-GB"/>
              </w:rPr>
              <w:t> </w:t>
            </w:r>
            <w:r w:rsidRPr="00BC6730">
              <w:rPr>
                <w:i/>
                <w:iCs/>
                <w:sz w:val="20"/>
                <w:lang w:val="en-GB"/>
              </w:rPr>
              <w:t>ITU-R 1.</w:t>
            </w:r>
          </w:p>
        </w:tc>
      </w:tr>
    </w:tbl>
    <w:p w14:paraId="1FDD15C9" w14:textId="77777777" w:rsidR="00CB60A4" w:rsidRPr="00BC6730" w:rsidRDefault="00CB60A4" w:rsidP="00CB60A4">
      <w:pPr>
        <w:spacing w:before="0"/>
        <w:jc w:val="center"/>
        <w:rPr>
          <w:sz w:val="22"/>
          <w:lang w:val="en-GB"/>
        </w:rPr>
      </w:pPr>
    </w:p>
    <w:p w14:paraId="7F998506" w14:textId="77777777" w:rsidR="00CB60A4" w:rsidRPr="00BC6730" w:rsidRDefault="00CB60A4" w:rsidP="00CB60A4">
      <w:pPr>
        <w:spacing w:before="0"/>
        <w:jc w:val="center"/>
        <w:rPr>
          <w:sz w:val="22"/>
          <w:lang w:val="en-GB"/>
        </w:rPr>
      </w:pPr>
    </w:p>
    <w:p w14:paraId="3F91428C" w14:textId="77777777" w:rsidR="00CB60A4" w:rsidRPr="00BC6730" w:rsidRDefault="00CB60A4" w:rsidP="00CB60A4">
      <w:pPr>
        <w:spacing w:before="0"/>
        <w:jc w:val="right"/>
        <w:rPr>
          <w:i/>
          <w:iCs/>
          <w:sz w:val="20"/>
          <w:lang w:val="en-GB"/>
        </w:rPr>
      </w:pPr>
      <w:r w:rsidRPr="00BC6730">
        <w:rPr>
          <w:i/>
          <w:iCs/>
          <w:sz w:val="20"/>
          <w:lang w:val="en-GB"/>
        </w:rPr>
        <w:t>Electronic Publication</w:t>
      </w:r>
    </w:p>
    <w:p w14:paraId="42B2C901" w14:textId="0D8F42A3" w:rsidR="00CB60A4" w:rsidRPr="00BC6730" w:rsidRDefault="00CB60A4" w:rsidP="00DF7D57">
      <w:pPr>
        <w:spacing w:before="0"/>
        <w:jc w:val="right"/>
        <w:rPr>
          <w:sz w:val="20"/>
          <w:lang w:val="en-GB"/>
        </w:rPr>
      </w:pPr>
      <w:r w:rsidRPr="00BC6730">
        <w:rPr>
          <w:sz w:val="20"/>
          <w:lang w:val="en-GB"/>
        </w:rPr>
        <w:t>Geneva, 20</w:t>
      </w:r>
      <w:r w:rsidR="00FE62A1" w:rsidRPr="00BC6730">
        <w:rPr>
          <w:sz w:val="20"/>
          <w:lang w:val="en-GB"/>
        </w:rPr>
        <w:t>2</w:t>
      </w:r>
      <w:r w:rsidR="0044127F" w:rsidRPr="00BC6730">
        <w:rPr>
          <w:sz w:val="20"/>
          <w:lang w:val="en-GB"/>
        </w:rPr>
        <w:t>2</w:t>
      </w:r>
    </w:p>
    <w:p w14:paraId="5FD60487" w14:textId="46F7D61F" w:rsidR="00CB60A4" w:rsidRPr="00BC6730" w:rsidRDefault="00CB60A4" w:rsidP="00DF7D57">
      <w:pPr>
        <w:jc w:val="center"/>
        <w:rPr>
          <w:sz w:val="20"/>
          <w:lang w:val="en-GB"/>
        </w:rPr>
      </w:pPr>
      <w:r w:rsidRPr="00BC6730">
        <w:rPr>
          <w:sz w:val="20"/>
          <w:lang w:val="en-GB"/>
        </w:rPr>
        <w:sym w:font="Symbol" w:char="00E3"/>
      </w:r>
      <w:r w:rsidRPr="00BC6730">
        <w:rPr>
          <w:sz w:val="20"/>
          <w:lang w:val="en-GB"/>
        </w:rPr>
        <w:t xml:space="preserve"> ITU </w:t>
      </w:r>
      <w:bookmarkStart w:id="5" w:name="iiannee"/>
      <w:bookmarkEnd w:id="5"/>
      <w:r w:rsidRPr="00BC6730">
        <w:rPr>
          <w:sz w:val="20"/>
          <w:lang w:val="en-GB"/>
        </w:rPr>
        <w:t>20</w:t>
      </w:r>
      <w:r w:rsidR="00FE62A1" w:rsidRPr="00BC6730">
        <w:rPr>
          <w:sz w:val="20"/>
          <w:lang w:val="en-GB"/>
        </w:rPr>
        <w:t>2</w:t>
      </w:r>
      <w:r w:rsidR="0044127F" w:rsidRPr="00BC6730">
        <w:rPr>
          <w:sz w:val="20"/>
          <w:lang w:val="en-GB"/>
        </w:rPr>
        <w:t>2</w:t>
      </w:r>
    </w:p>
    <w:p w14:paraId="30788EBA" w14:textId="77777777" w:rsidR="00CB60A4" w:rsidRPr="00BC6730" w:rsidRDefault="00CB60A4" w:rsidP="00CB60A4">
      <w:pPr>
        <w:rPr>
          <w:sz w:val="18"/>
          <w:szCs w:val="18"/>
          <w:lang w:val="en-GB"/>
        </w:rPr>
      </w:pPr>
      <w:r w:rsidRPr="00BC6730">
        <w:rPr>
          <w:sz w:val="18"/>
          <w:szCs w:val="18"/>
          <w:lang w:val="en-GB"/>
        </w:rPr>
        <w:t>All rights reserved. No part of this publication may be reproduced, by any means whatsoever, without written permission of ITU.</w:t>
      </w:r>
    </w:p>
    <w:p w14:paraId="1C084DB0" w14:textId="77777777" w:rsidR="00CB60A4" w:rsidRPr="00BC6730" w:rsidRDefault="00CB60A4" w:rsidP="00CB60A4">
      <w:pPr>
        <w:tabs>
          <w:tab w:val="clear" w:pos="794"/>
          <w:tab w:val="clear" w:pos="1191"/>
          <w:tab w:val="clear" w:pos="1588"/>
          <w:tab w:val="clear" w:pos="1985"/>
        </w:tabs>
        <w:overflowPunct/>
        <w:autoSpaceDE/>
        <w:autoSpaceDN/>
        <w:adjustRightInd/>
        <w:spacing w:before="0"/>
        <w:jc w:val="left"/>
        <w:rPr>
          <w:i/>
          <w:sz w:val="20"/>
          <w:lang w:val="en-GB"/>
        </w:rPr>
        <w:sectPr w:rsidR="00CB60A4" w:rsidRPr="00BC6730" w:rsidSect="009F0D75">
          <w:pgSz w:w="11907" w:h="16834"/>
          <w:pgMar w:top="1418" w:right="1134" w:bottom="1134" w:left="1134" w:header="720" w:footer="482" w:gutter="0"/>
          <w:paperSrc w:first="15" w:other="15"/>
          <w:pgNumType w:fmt="lowerRoman" w:start="2"/>
          <w:cols w:space="720"/>
        </w:sectPr>
      </w:pPr>
    </w:p>
    <w:p w14:paraId="059923CB" w14:textId="22291DA9" w:rsidR="00934ED7" w:rsidRPr="00BC6730" w:rsidRDefault="00934ED7" w:rsidP="00F85F0C">
      <w:pPr>
        <w:pStyle w:val="RepNo"/>
        <w:spacing w:before="0"/>
        <w:rPr>
          <w:lang w:val="en-GB"/>
        </w:rPr>
      </w:pPr>
      <w:bookmarkStart w:id="6" w:name="irecnoe"/>
      <w:bookmarkEnd w:id="6"/>
      <w:proofErr w:type="gramStart"/>
      <w:r w:rsidRPr="00BC6730">
        <w:rPr>
          <w:lang w:val="en-GB"/>
        </w:rPr>
        <w:lastRenderedPageBreak/>
        <w:t>R</w:t>
      </w:r>
      <w:r w:rsidR="008D3D8D" w:rsidRPr="00BC6730">
        <w:rPr>
          <w:lang w:val="en-GB"/>
        </w:rPr>
        <w:t>EPORT</w:t>
      </w:r>
      <w:r w:rsidRPr="00BC6730">
        <w:rPr>
          <w:lang w:val="en-GB"/>
        </w:rPr>
        <w:t xml:space="preserve">  </w:t>
      </w:r>
      <w:r w:rsidRPr="00BC6730">
        <w:rPr>
          <w:rStyle w:val="href"/>
          <w:lang w:val="en-GB"/>
        </w:rPr>
        <w:t>ITU</w:t>
      </w:r>
      <w:proofErr w:type="gramEnd"/>
      <w:r w:rsidRPr="00BC6730">
        <w:rPr>
          <w:rStyle w:val="href"/>
          <w:lang w:val="en-GB"/>
        </w:rPr>
        <w:t xml:space="preserve">-R  </w:t>
      </w:r>
      <w:r w:rsidR="002F00DE" w:rsidRPr="00BC6730">
        <w:rPr>
          <w:rStyle w:val="href"/>
          <w:lang w:val="en-GB"/>
        </w:rPr>
        <w:t>M</w:t>
      </w:r>
      <w:r w:rsidR="008D3D8D" w:rsidRPr="00BC6730">
        <w:rPr>
          <w:rStyle w:val="href"/>
          <w:lang w:val="en-GB"/>
        </w:rPr>
        <w:t>.</w:t>
      </w:r>
      <w:r w:rsidR="00150548" w:rsidRPr="00BC6730">
        <w:rPr>
          <w:rStyle w:val="href"/>
          <w:lang w:val="en-GB"/>
        </w:rPr>
        <w:t>2</w:t>
      </w:r>
      <w:r w:rsidR="0044127F" w:rsidRPr="00BC6730">
        <w:rPr>
          <w:rStyle w:val="href"/>
          <w:lang w:val="en-GB"/>
        </w:rPr>
        <w:t>501</w:t>
      </w:r>
      <w:r w:rsidR="00150548" w:rsidRPr="00BC6730">
        <w:rPr>
          <w:rStyle w:val="href"/>
          <w:lang w:val="en-GB"/>
        </w:rPr>
        <w:t>-0</w:t>
      </w:r>
    </w:p>
    <w:p w14:paraId="5EFEE7D4" w14:textId="6445B4D0" w:rsidR="00313A68" w:rsidRPr="00BC6730" w:rsidRDefault="0044127F" w:rsidP="00313A68">
      <w:pPr>
        <w:pStyle w:val="Reptitle"/>
        <w:rPr>
          <w:lang w:val="en-GB"/>
        </w:rPr>
      </w:pPr>
      <w:r w:rsidRPr="00BC6730">
        <w:rPr>
          <w:rFonts w:eastAsia="Times"/>
          <w:lang w:val="en-GB"/>
        </w:rPr>
        <w:t>Technical and operational characteristics of the foreign object debris</w:t>
      </w:r>
      <w:r w:rsidRPr="00BC6730">
        <w:rPr>
          <w:rFonts w:eastAsia="Times"/>
          <w:lang w:val="en-GB"/>
        </w:rPr>
        <w:br/>
        <w:t>detection system operating in the frequency range 92-100 GHz</w:t>
      </w:r>
    </w:p>
    <w:p w14:paraId="46E435E3" w14:textId="1858A600" w:rsidR="00441C23" w:rsidRPr="00BC6730" w:rsidRDefault="00441C23" w:rsidP="00441C23">
      <w:pPr>
        <w:pStyle w:val="Repdate"/>
        <w:rPr>
          <w:rFonts w:eastAsia="MS Mincho"/>
          <w:lang w:val="en-GB" w:eastAsia="ja-JP"/>
        </w:rPr>
      </w:pPr>
      <w:r w:rsidRPr="00BC6730">
        <w:rPr>
          <w:rFonts w:eastAsia="MS Mincho"/>
          <w:lang w:val="en-GB" w:eastAsia="ja-JP"/>
        </w:rPr>
        <w:t>(2021)</w:t>
      </w:r>
    </w:p>
    <w:p w14:paraId="57B0E571" w14:textId="77777777" w:rsidR="00A90C09" w:rsidRPr="00BC6730" w:rsidRDefault="00A90C09" w:rsidP="00A90C09">
      <w:pPr>
        <w:pStyle w:val="HeadingSum"/>
        <w:rPr>
          <w:lang w:val="en-GB"/>
        </w:rPr>
      </w:pPr>
      <w:r w:rsidRPr="00BC6730">
        <w:rPr>
          <w:lang w:val="en-GB"/>
        </w:rPr>
        <w:t>Scope</w:t>
      </w:r>
    </w:p>
    <w:p w14:paraId="385EF6AB" w14:textId="77777777" w:rsidR="00A90C09" w:rsidRPr="00BC6730" w:rsidRDefault="00A90C09" w:rsidP="00A90C09">
      <w:pPr>
        <w:pStyle w:val="Summary"/>
        <w:rPr>
          <w:lang w:val="en-GB" w:eastAsia="ja-JP"/>
        </w:rPr>
      </w:pPr>
      <w:r w:rsidRPr="00BC6730">
        <w:rPr>
          <w:lang w:val="en-GB" w:eastAsia="ja-JP"/>
        </w:rPr>
        <w:t>This Report provides the technical and operational characteristics of foreign object debris (FOD) detection system operating in the frequency range 92-100 GHz for sharing and compatibility studies between FOD detection system and passive services, as well as among active services.</w:t>
      </w:r>
    </w:p>
    <w:p w14:paraId="2E29D710" w14:textId="77777777" w:rsidR="00A90C09" w:rsidRPr="00BC6730" w:rsidRDefault="00A90C09" w:rsidP="00A90C09">
      <w:pPr>
        <w:pStyle w:val="Headingb"/>
        <w:rPr>
          <w:lang w:val="en-GB"/>
        </w:rPr>
      </w:pPr>
      <w:r w:rsidRPr="00BC6730">
        <w:rPr>
          <w:lang w:val="en-GB"/>
        </w:rPr>
        <w:t>Keywords</w:t>
      </w:r>
    </w:p>
    <w:p w14:paraId="162C4B98" w14:textId="77777777" w:rsidR="00A90C09" w:rsidRPr="00BC6730" w:rsidRDefault="00A90C09" w:rsidP="00A90C09">
      <w:pPr>
        <w:rPr>
          <w:lang w:val="en-GB" w:eastAsia="zh-CN"/>
        </w:rPr>
      </w:pPr>
      <w:r w:rsidRPr="00BC6730">
        <w:rPr>
          <w:lang w:val="en-GB" w:eastAsia="zh-CN"/>
        </w:rPr>
        <w:t>Foreign Object Debris, FOD, Radiodetermination, RADAR</w:t>
      </w:r>
    </w:p>
    <w:p w14:paraId="3C5CC456" w14:textId="77777777" w:rsidR="00A90C09" w:rsidRPr="00BC6730" w:rsidRDefault="00A90C09" w:rsidP="00A90C09">
      <w:pPr>
        <w:pStyle w:val="Headingb"/>
        <w:rPr>
          <w:lang w:val="en-GB"/>
        </w:rPr>
      </w:pPr>
      <w:r w:rsidRPr="00BC6730">
        <w:rPr>
          <w:lang w:val="en-GB"/>
        </w:rPr>
        <w:t>Related ITU Recommendations and Reports</w:t>
      </w:r>
    </w:p>
    <w:p w14:paraId="4DE4E0F9" w14:textId="52A0B20B" w:rsidR="00A90C09" w:rsidRPr="00BC6730" w:rsidRDefault="00A90C09" w:rsidP="00A90C09">
      <w:pPr>
        <w:pStyle w:val="Reftext"/>
        <w:rPr>
          <w:lang w:val="en-GB"/>
        </w:rPr>
      </w:pPr>
      <w:r w:rsidRPr="00BC6730">
        <w:rPr>
          <w:lang w:val="en-GB"/>
        </w:rPr>
        <w:t>Recommendation</w:t>
      </w:r>
      <w:r w:rsidRPr="00BC6730">
        <w:rPr>
          <w:i/>
          <w:lang w:val="en-GB"/>
        </w:rPr>
        <w:t xml:space="preserve"> </w:t>
      </w:r>
      <w:r w:rsidRPr="00BC6730">
        <w:rPr>
          <w:lang w:val="en-GB"/>
        </w:rPr>
        <w:t xml:space="preserve">ITU-R </w:t>
      </w:r>
      <w:hyperlink r:id="rId13" w:history="1">
        <w:r w:rsidRPr="00BC6730">
          <w:rPr>
            <w:rStyle w:val="Hyperlink"/>
            <w:iCs/>
            <w:color w:val="auto"/>
            <w:u w:val="none"/>
            <w:lang w:val="en-GB"/>
          </w:rPr>
          <w:t>F.699</w:t>
        </w:r>
      </w:hyperlink>
      <w:r w:rsidRPr="00BC6730">
        <w:rPr>
          <w:rStyle w:val="Hyperlink"/>
          <w:iCs/>
          <w:color w:val="auto"/>
          <w:u w:val="none"/>
          <w:lang w:val="en-GB"/>
        </w:rPr>
        <w:t xml:space="preserve"> </w:t>
      </w:r>
      <w:r w:rsidRPr="00BC6730">
        <w:rPr>
          <w:lang w:val="en-GB"/>
        </w:rPr>
        <w:t xml:space="preserve">– Reference radiation patterns for fixed wireless system antennas for use in coordination studies and interference assessment in the frequency range from 100 MHz to 86 GHz  </w:t>
      </w:r>
    </w:p>
    <w:p w14:paraId="6097801B" w14:textId="3AB7FEF7" w:rsidR="00A90C09" w:rsidRPr="00BC6730" w:rsidRDefault="00A90C09" w:rsidP="00A90C09">
      <w:pPr>
        <w:pStyle w:val="Reftext"/>
        <w:rPr>
          <w:lang w:val="en-GB"/>
        </w:rPr>
      </w:pPr>
      <w:r w:rsidRPr="00BC6730">
        <w:rPr>
          <w:lang w:val="en-GB"/>
        </w:rPr>
        <w:t>Recommendation</w:t>
      </w:r>
      <w:r w:rsidRPr="00BC6730">
        <w:rPr>
          <w:i/>
          <w:lang w:val="en-GB"/>
        </w:rPr>
        <w:t xml:space="preserve"> </w:t>
      </w:r>
      <w:r w:rsidRPr="00BC6730">
        <w:rPr>
          <w:lang w:val="en-GB"/>
        </w:rPr>
        <w:t>ITU-R</w:t>
      </w:r>
      <w:r w:rsidRPr="00BC6730">
        <w:rPr>
          <w:rStyle w:val="Hyperlink"/>
          <w:color w:val="auto"/>
          <w:u w:val="none"/>
          <w:lang w:val="en-GB"/>
        </w:rPr>
        <w:t xml:space="preserve"> </w:t>
      </w:r>
      <w:hyperlink r:id="rId14" w:history="1">
        <w:r w:rsidRPr="00BC6730">
          <w:rPr>
            <w:rStyle w:val="Hyperlink"/>
            <w:color w:val="auto"/>
            <w:u w:val="none"/>
            <w:lang w:val="en-GB"/>
          </w:rPr>
          <w:t>F.1332</w:t>
        </w:r>
      </w:hyperlink>
      <w:r w:rsidRPr="00BC6730">
        <w:rPr>
          <w:rStyle w:val="Hyperlink"/>
          <w:iCs/>
          <w:color w:val="auto"/>
          <w:u w:val="none"/>
          <w:lang w:val="en-GB"/>
        </w:rPr>
        <w:t xml:space="preserve"> </w:t>
      </w:r>
      <w:r w:rsidRPr="00BC6730">
        <w:rPr>
          <w:lang w:val="en-GB"/>
        </w:rPr>
        <w:t>– Radio-frequency signal transport through optical fibres</w:t>
      </w:r>
    </w:p>
    <w:p w14:paraId="2F1A68DF" w14:textId="50669EEE" w:rsidR="00A90C09" w:rsidRPr="00BC6730" w:rsidRDefault="00A90C09" w:rsidP="00A90C09">
      <w:pPr>
        <w:pStyle w:val="Reftext"/>
        <w:rPr>
          <w:lang w:val="en-GB"/>
        </w:rPr>
      </w:pPr>
      <w:r w:rsidRPr="00BC6730">
        <w:rPr>
          <w:lang w:val="en-GB"/>
        </w:rPr>
        <w:t>Report ITU-R</w:t>
      </w:r>
      <w:hyperlink r:id="rId15" w:history="1">
        <w:r w:rsidRPr="00BC6730">
          <w:rPr>
            <w:rStyle w:val="Hyperlink"/>
            <w:iCs/>
            <w:color w:val="auto"/>
            <w:u w:val="none"/>
            <w:lang w:val="en-GB" w:eastAsia="ja-JP"/>
          </w:rPr>
          <w:t xml:space="preserve"> F.2239</w:t>
        </w:r>
      </w:hyperlink>
      <w:r w:rsidRPr="00BC6730">
        <w:rPr>
          <w:lang w:val="en-GB"/>
        </w:rPr>
        <w:t xml:space="preserve"> – Coexistence between fixed service operating in 71-76 GHz, 81-86 GHz and 92</w:t>
      </w:r>
      <w:r w:rsidRPr="00BC6730">
        <w:rPr>
          <w:lang w:val="en-GB"/>
        </w:rPr>
        <w:noBreakHyphen/>
        <w:t>94 GHz bands and passive services</w:t>
      </w:r>
    </w:p>
    <w:p w14:paraId="2335FD6B" w14:textId="71DC9282" w:rsidR="00A90C09" w:rsidRPr="00BC6730" w:rsidRDefault="00A90C09" w:rsidP="00A90C09">
      <w:pPr>
        <w:pStyle w:val="Headingb"/>
        <w:rPr>
          <w:lang w:val="en-GB"/>
        </w:rPr>
      </w:pPr>
      <w:r w:rsidRPr="00BC6730">
        <w:rPr>
          <w:lang w:val="en-GB"/>
        </w:rPr>
        <w:t>Glossary/abbreviations</w:t>
      </w:r>
    </w:p>
    <w:p w14:paraId="6947B382" w14:textId="7125B038" w:rsidR="00A90C09" w:rsidRPr="00BC6730" w:rsidRDefault="00A90C09" w:rsidP="00A90C09">
      <w:pPr>
        <w:tabs>
          <w:tab w:val="clear" w:pos="794"/>
        </w:tabs>
        <w:rPr>
          <w:rFonts w:eastAsiaTheme="minorEastAsia"/>
          <w:lang w:val="en-GB" w:eastAsia="zh-CN"/>
        </w:rPr>
      </w:pPr>
      <w:r w:rsidRPr="00BC6730">
        <w:rPr>
          <w:rFonts w:eastAsiaTheme="minorEastAsia"/>
          <w:lang w:val="en-GB" w:eastAsia="zh-CN"/>
        </w:rPr>
        <w:t>CW</w:t>
      </w:r>
      <w:r w:rsidRPr="00BC6730">
        <w:rPr>
          <w:rFonts w:eastAsiaTheme="minorEastAsia"/>
          <w:lang w:val="en-GB" w:eastAsia="zh-CN"/>
        </w:rPr>
        <w:tab/>
      </w:r>
      <w:r w:rsidR="004F649C" w:rsidRPr="00BC6730">
        <w:rPr>
          <w:rFonts w:eastAsiaTheme="minorEastAsia"/>
          <w:lang w:val="en-GB" w:eastAsia="zh-CN"/>
        </w:rPr>
        <w:t>C</w:t>
      </w:r>
      <w:r w:rsidRPr="00BC6730">
        <w:rPr>
          <w:rFonts w:eastAsiaTheme="minorEastAsia"/>
          <w:lang w:val="en-GB" w:eastAsia="zh-CN"/>
        </w:rPr>
        <w:t xml:space="preserve">arrier wave </w:t>
      </w:r>
    </w:p>
    <w:p w14:paraId="688B4216" w14:textId="5CB4BDE5" w:rsidR="00A90C09" w:rsidRPr="00BC6730" w:rsidRDefault="00A90C09" w:rsidP="00A90C09">
      <w:pPr>
        <w:tabs>
          <w:tab w:val="clear" w:pos="794"/>
        </w:tabs>
        <w:rPr>
          <w:rFonts w:eastAsiaTheme="minorEastAsia"/>
          <w:lang w:val="en-GB" w:eastAsia="zh-CN"/>
        </w:rPr>
      </w:pPr>
      <w:proofErr w:type="spellStart"/>
      <w:r w:rsidRPr="00BC6730">
        <w:rPr>
          <w:rFonts w:eastAsiaTheme="minorEastAsia"/>
          <w:lang w:val="en-GB" w:eastAsia="zh-CN"/>
        </w:rPr>
        <w:t>dBc</w:t>
      </w:r>
      <w:proofErr w:type="spellEnd"/>
      <w:r w:rsidRPr="00BC6730">
        <w:rPr>
          <w:rFonts w:eastAsiaTheme="minorEastAsia"/>
          <w:lang w:val="en-GB" w:eastAsia="zh-CN"/>
        </w:rPr>
        <w:tab/>
      </w:r>
      <w:r w:rsidR="004F649C" w:rsidRPr="00BC6730">
        <w:rPr>
          <w:rFonts w:eastAsiaTheme="minorEastAsia"/>
          <w:lang w:val="en-GB" w:eastAsia="zh-CN"/>
        </w:rPr>
        <w:t>D</w:t>
      </w:r>
      <w:r w:rsidRPr="00BC6730">
        <w:rPr>
          <w:rFonts w:eastAsiaTheme="minorEastAsia"/>
          <w:lang w:val="en-GB" w:eastAsia="zh-CN"/>
        </w:rPr>
        <w:t>ecibels versus the carrier level</w:t>
      </w:r>
    </w:p>
    <w:p w14:paraId="3F04C09A" w14:textId="5EC71A9C" w:rsidR="004F649C" w:rsidRPr="00BC6730" w:rsidRDefault="004F649C" w:rsidP="004F649C">
      <w:pPr>
        <w:tabs>
          <w:tab w:val="clear" w:pos="794"/>
        </w:tabs>
        <w:rPr>
          <w:rFonts w:eastAsiaTheme="minorEastAsia"/>
          <w:lang w:val="en-GB" w:eastAsia="zh-CN"/>
        </w:rPr>
      </w:pPr>
      <w:proofErr w:type="spellStart"/>
      <w:r w:rsidRPr="00BC6730">
        <w:rPr>
          <w:rFonts w:eastAsiaTheme="minorEastAsia"/>
          <w:lang w:val="en-GB" w:eastAsia="zh-CN"/>
        </w:rPr>
        <w:t>dBsm</w:t>
      </w:r>
      <w:proofErr w:type="spellEnd"/>
      <w:r w:rsidRPr="00BC6730">
        <w:rPr>
          <w:rFonts w:eastAsiaTheme="minorEastAsia"/>
          <w:lang w:val="en-GB" w:eastAsia="zh-CN"/>
        </w:rPr>
        <w:tab/>
        <w:t>Decibels per square metre</w:t>
      </w:r>
    </w:p>
    <w:p w14:paraId="5812D3C0" w14:textId="1CB8F5A0" w:rsidR="004F649C" w:rsidRPr="00BC6730" w:rsidRDefault="004F649C" w:rsidP="004F649C">
      <w:pPr>
        <w:tabs>
          <w:tab w:val="clear" w:pos="794"/>
        </w:tabs>
        <w:rPr>
          <w:lang w:val="en-GB" w:eastAsia="ja-JP" w:bidi="he-IL"/>
        </w:rPr>
      </w:pPr>
      <w:r w:rsidRPr="00BC6730">
        <w:rPr>
          <w:rFonts w:eastAsiaTheme="minorEastAsia"/>
          <w:lang w:val="en-GB" w:eastAsia="zh-CN"/>
        </w:rPr>
        <w:t>EESS</w:t>
      </w:r>
      <w:r w:rsidRPr="00BC6730">
        <w:rPr>
          <w:rFonts w:eastAsiaTheme="minorEastAsia"/>
          <w:lang w:val="en-GB" w:eastAsia="zh-CN"/>
        </w:rPr>
        <w:tab/>
        <w:t>Earth exploration satellite service</w:t>
      </w:r>
    </w:p>
    <w:p w14:paraId="417334D0" w14:textId="63D6F395" w:rsidR="00A90C09" w:rsidRPr="00BC6730" w:rsidRDefault="00A90C09" w:rsidP="00A90C09">
      <w:pPr>
        <w:tabs>
          <w:tab w:val="clear" w:pos="794"/>
        </w:tabs>
        <w:rPr>
          <w:rFonts w:eastAsiaTheme="minorEastAsia"/>
          <w:lang w:val="en-GB" w:eastAsia="zh-CN"/>
        </w:rPr>
      </w:pPr>
      <w:r w:rsidRPr="00BC6730">
        <w:rPr>
          <w:rFonts w:eastAsiaTheme="minorEastAsia"/>
          <w:lang w:val="en-GB" w:eastAsia="zh-CN"/>
        </w:rPr>
        <w:t>FFT</w:t>
      </w:r>
      <w:r w:rsidRPr="00BC6730">
        <w:rPr>
          <w:rFonts w:eastAsiaTheme="minorEastAsia"/>
          <w:lang w:val="en-GB" w:eastAsia="zh-CN"/>
        </w:rPr>
        <w:tab/>
        <w:t>Fast Fourier transform</w:t>
      </w:r>
    </w:p>
    <w:p w14:paraId="3DA79D80" w14:textId="28279B3D" w:rsidR="00A90C09" w:rsidRPr="00BC6730" w:rsidRDefault="00A90C09" w:rsidP="00A90C09">
      <w:pPr>
        <w:tabs>
          <w:tab w:val="clear" w:pos="794"/>
        </w:tabs>
        <w:rPr>
          <w:lang w:val="en-GB" w:eastAsia="ja-JP" w:bidi="he-IL"/>
        </w:rPr>
      </w:pPr>
      <w:r w:rsidRPr="00BC6730">
        <w:rPr>
          <w:lang w:val="en-GB" w:eastAsia="ja-JP" w:bidi="he-IL"/>
        </w:rPr>
        <w:t>FMCW</w:t>
      </w:r>
      <w:r w:rsidRPr="00BC6730">
        <w:rPr>
          <w:lang w:val="en-GB" w:eastAsia="ja-JP" w:bidi="he-IL"/>
        </w:rPr>
        <w:tab/>
        <w:t>Frequency modulated continuous wave</w:t>
      </w:r>
    </w:p>
    <w:p w14:paraId="6251FB9C" w14:textId="570DACF5" w:rsidR="00A90C09" w:rsidRPr="00BC6730" w:rsidRDefault="00A90C09" w:rsidP="00A90C09">
      <w:pPr>
        <w:tabs>
          <w:tab w:val="clear" w:pos="794"/>
        </w:tabs>
        <w:rPr>
          <w:lang w:val="en-GB"/>
        </w:rPr>
      </w:pPr>
      <w:r w:rsidRPr="00BC6730">
        <w:rPr>
          <w:lang w:val="en-GB"/>
        </w:rPr>
        <w:t>FOD</w:t>
      </w:r>
      <w:r w:rsidRPr="00BC6730">
        <w:rPr>
          <w:lang w:val="en-GB"/>
        </w:rPr>
        <w:tab/>
        <w:t>Foreign object debris</w:t>
      </w:r>
    </w:p>
    <w:p w14:paraId="7E2E6DC7" w14:textId="52892CAA" w:rsidR="00A90C09" w:rsidRPr="00BC6730" w:rsidRDefault="00A90C09" w:rsidP="00A90C09">
      <w:pPr>
        <w:tabs>
          <w:tab w:val="clear" w:pos="794"/>
        </w:tabs>
        <w:rPr>
          <w:rFonts w:eastAsiaTheme="minorEastAsia"/>
          <w:lang w:val="en-GB" w:eastAsia="zh-CN"/>
        </w:rPr>
      </w:pPr>
      <w:r w:rsidRPr="00BC6730">
        <w:rPr>
          <w:rFonts w:eastAsiaTheme="minorEastAsia"/>
          <w:lang w:val="en-GB" w:eastAsia="zh-CN"/>
        </w:rPr>
        <w:t>IF</w:t>
      </w:r>
      <w:r w:rsidRPr="00BC6730">
        <w:rPr>
          <w:rFonts w:eastAsiaTheme="minorEastAsia"/>
          <w:lang w:val="en-GB" w:eastAsia="zh-CN"/>
        </w:rPr>
        <w:tab/>
        <w:t>Intermediate frequency</w:t>
      </w:r>
    </w:p>
    <w:p w14:paraId="563670E4" w14:textId="1C3A022F" w:rsidR="00A90C09" w:rsidRPr="00BC6730" w:rsidRDefault="00A90C09" w:rsidP="00A90C09">
      <w:pPr>
        <w:tabs>
          <w:tab w:val="clear" w:pos="794"/>
        </w:tabs>
        <w:rPr>
          <w:lang w:val="en-GB"/>
        </w:rPr>
      </w:pPr>
      <w:r w:rsidRPr="00BC6730">
        <w:rPr>
          <w:lang w:val="en-GB"/>
        </w:rPr>
        <w:t>KLIA</w:t>
      </w:r>
      <w:r w:rsidRPr="00BC6730">
        <w:rPr>
          <w:lang w:val="en-GB"/>
        </w:rPr>
        <w:tab/>
        <w:t>Kuala Lumpur International Airport</w:t>
      </w:r>
    </w:p>
    <w:p w14:paraId="0195AF93" w14:textId="7DDBE1A6" w:rsidR="00A90C09" w:rsidRPr="00BC6730" w:rsidRDefault="00A90C09" w:rsidP="00A90C09">
      <w:pPr>
        <w:tabs>
          <w:tab w:val="clear" w:pos="794"/>
        </w:tabs>
        <w:rPr>
          <w:lang w:val="en-GB"/>
        </w:rPr>
      </w:pPr>
      <w:r w:rsidRPr="00BC6730">
        <w:rPr>
          <w:lang w:val="en-GB"/>
        </w:rPr>
        <w:t>MASPS</w:t>
      </w:r>
      <w:r w:rsidRPr="00BC6730">
        <w:rPr>
          <w:lang w:val="en-GB"/>
        </w:rPr>
        <w:tab/>
        <w:t>Minimum aviation system performance specification</w:t>
      </w:r>
    </w:p>
    <w:p w14:paraId="667D5E96" w14:textId="1B2DA56C" w:rsidR="00A90C09" w:rsidRPr="00BC6730" w:rsidRDefault="00A90C09" w:rsidP="00A90C09">
      <w:pPr>
        <w:tabs>
          <w:tab w:val="clear" w:pos="794"/>
        </w:tabs>
        <w:rPr>
          <w:lang w:val="en-GB"/>
        </w:rPr>
      </w:pPr>
      <w:r w:rsidRPr="00BC6730">
        <w:rPr>
          <w:lang w:val="en-GB"/>
        </w:rPr>
        <w:t>PP:</w:t>
      </w:r>
      <w:r w:rsidRPr="00BC6730">
        <w:rPr>
          <w:lang w:val="en-GB"/>
        </w:rPr>
        <w:tab/>
        <w:t>Plan position indicator</w:t>
      </w:r>
    </w:p>
    <w:p w14:paraId="72A28592" w14:textId="62D5783D" w:rsidR="00A90C09" w:rsidRPr="00BC6730" w:rsidRDefault="00A90C09" w:rsidP="00A90C09">
      <w:pPr>
        <w:tabs>
          <w:tab w:val="clear" w:pos="794"/>
        </w:tabs>
        <w:rPr>
          <w:lang w:val="en-GB"/>
        </w:rPr>
      </w:pPr>
      <w:r w:rsidRPr="00BC6730">
        <w:rPr>
          <w:lang w:val="en-GB"/>
        </w:rPr>
        <w:t>RAU</w:t>
      </w:r>
      <w:r w:rsidRPr="00BC6730">
        <w:rPr>
          <w:lang w:val="en-GB"/>
        </w:rPr>
        <w:tab/>
        <w:t>Remote Antenna Unit</w:t>
      </w:r>
    </w:p>
    <w:p w14:paraId="5FEB189D" w14:textId="0ACC59F7" w:rsidR="00A90C09" w:rsidRPr="00BC6730" w:rsidRDefault="00A90C09" w:rsidP="00A90C09">
      <w:pPr>
        <w:tabs>
          <w:tab w:val="clear" w:pos="794"/>
        </w:tabs>
        <w:rPr>
          <w:lang w:val="en-GB" w:eastAsia="ja-JP"/>
        </w:rPr>
      </w:pPr>
      <w:r w:rsidRPr="00BC6730">
        <w:rPr>
          <w:lang w:val="en-GB" w:eastAsia="ja-JP"/>
        </w:rPr>
        <w:t>SNR</w:t>
      </w:r>
      <w:r w:rsidRPr="00BC6730">
        <w:rPr>
          <w:lang w:val="en-GB" w:eastAsia="ja-JP"/>
        </w:rPr>
        <w:tab/>
        <w:t>Signal to noise ratio</w:t>
      </w:r>
    </w:p>
    <w:p w14:paraId="591C3280" w14:textId="4F2EE5A1" w:rsidR="00A90C09" w:rsidRPr="00BC6730" w:rsidRDefault="00A90C09" w:rsidP="00A90C09">
      <w:pPr>
        <w:tabs>
          <w:tab w:val="clear" w:pos="794"/>
        </w:tabs>
        <w:rPr>
          <w:lang w:val="en-GB" w:eastAsia="ja-JP"/>
        </w:rPr>
      </w:pPr>
      <w:r w:rsidRPr="00BC6730">
        <w:rPr>
          <w:lang w:val="en-GB" w:eastAsia="ja-JP"/>
        </w:rPr>
        <w:t>UTM KL</w:t>
      </w:r>
      <w:r w:rsidRPr="00BC6730">
        <w:rPr>
          <w:lang w:val="en-GB" w:eastAsia="ja-JP"/>
        </w:rPr>
        <w:tab/>
      </w:r>
      <w:proofErr w:type="spellStart"/>
      <w:r w:rsidRPr="00BC6730">
        <w:rPr>
          <w:lang w:val="en-GB"/>
        </w:rPr>
        <w:t>Universiti</w:t>
      </w:r>
      <w:proofErr w:type="spellEnd"/>
      <w:r w:rsidRPr="00BC6730">
        <w:rPr>
          <w:lang w:val="en-GB"/>
        </w:rPr>
        <w:t xml:space="preserve"> </w:t>
      </w:r>
      <w:proofErr w:type="spellStart"/>
      <w:r w:rsidRPr="00BC6730">
        <w:rPr>
          <w:lang w:val="en-GB"/>
        </w:rPr>
        <w:t>Teknologi</w:t>
      </w:r>
      <w:proofErr w:type="spellEnd"/>
      <w:r w:rsidRPr="00BC6730">
        <w:rPr>
          <w:lang w:val="en-GB"/>
        </w:rPr>
        <w:t xml:space="preserve"> Malaysia Kuala Lumpur</w:t>
      </w:r>
    </w:p>
    <w:p w14:paraId="117C7686" w14:textId="77777777" w:rsidR="004F649C" w:rsidRPr="00BC6730" w:rsidRDefault="004F649C" w:rsidP="00A90C09">
      <w:pPr>
        <w:pStyle w:val="TOC1"/>
        <w:tabs>
          <w:tab w:val="left" w:leader="dot" w:pos="9072"/>
        </w:tabs>
        <w:spacing w:before="840"/>
        <w:jc w:val="center"/>
        <w:rPr>
          <w:b/>
          <w:bCs/>
          <w:sz w:val="22"/>
          <w:szCs w:val="18"/>
          <w:lang w:val="en-GB"/>
        </w:rPr>
      </w:pPr>
      <w:r w:rsidRPr="00BC6730">
        <w:rPr>
          <w:b/>
          <w:bCs/>
          <w:sz w:val="22"/>
          <w:szCs w:val="18"/>
          <w:lang w:val="en-GB"/>
        </w:rPr>
        <w:br w:type="page"/>
      </w:r>
    </w:p>
    <w:p w14:paraId="29CA2ED2" w14:textId="4DC17398" w:rsidR="00A90C09" w:rsidRPr="00BC6730" w:rsidRDefault="00A90C09" w:rsidP="004F649C">
      <w:pPr>
        <w:jc w:val="center"/>
        <w:rPr>
          <w:lang w:val="en-GB"/>
        </w:rPr>
      </w:pPr>
      <w:r w:rsidRPr="00BC6730">
        <w:rPr>
          <w:lang w:val="en-GB"/>
        </w:rPr>
        <w:lastRenderedPageBreak/>
        <w:t>TABLE OF CONTENTS</w:t>
      </w:r>
    </w:p>
    <w:p w14:paraId="4C72EB5B" w14:textId="77777777" w:rsidR="00A90C09" w:rsidRPr="00BC6730" w:rsidRDefault="00A90C09" w:rsidP="004F649C">
      <w:pPr>
        <w:pStyle w:val="toc0"/>
        <w:jc w:val="right"/>
        <w:rPr>
          <w:lang w:val="en-GB"/>
        </w:rPr>
      </w:pPr>
      <w:r w:rsidRPr="00BC6730">
        <w:rPr>
          <w:lang w:val="en-GB"/>
        </w:rPr>
        <w:t>Page</w:t>
      </w:r>
    </w:p>
    <w:p w14:paraId="22D12A60" w14:textId="7936D702" w:rsidR="005F4693" w:rsidRPr="00BC6730" w:rsidRDefault="005F4693">
      <w:pPr>
        <w:pStyle w:val="TOC1"/>
        <w:rPr>
          <w:rFonts w:asciiTheme="minorHAnsi" w:eastAsiaTheme="minorEastAsia" w:hAnsiTheme="minorHAnsi" w:cstheme="minorBidi"/>
          <w:noProof/>
          <w:sz w:val="22"/>
          <w:szCs w:val="22"/>
          <w:lang w:val="en-GB" w:eastAsia="en-GB"/>
        </w:rPr>
      </w:pPr>
      <w:r w:rsidRPr="00BC6730">
        <w:rPr>
          <w:lang w:val="en-GB"/>
        </w:rPr>
        <w:fldChar w:fldCharType="begin"/>
      </w:r>
      <w:r w:rsidRPr="00BC6730">
        <w:rPr>
          <w:lang w:val="en-GB"/>
        </w:rPr>
        <w:instrText xml:space="preserve"> TOC \o "1-2" \h \z \u </w:instrText>
      </w:r>
      <w:r w:rsidRPr="00BC6730">
        <w:rPr>
          <w:lang w:val="en-GB"/>
        </w:rPr>
        <w:fldChar w:fldCharType="separate"/>
      </w:r>
      <w:hyperlink w:anchor="_Toc93653373" w:history="1">
        <w:r w:rsidRPr="00BC6730">
          <w:rPr>
            <w:rStyle w:val="Hyperlink"/>
            <w:noProof/>
            <w:lang w:val="en-GB"/>
          </w:rPr>
          <w:t>Policy on Intellectual Property Right (IPR)</w:t>
        </w:r>
        <w:r w:rsidRPr="00BC6730">
          <w:rPr>
            <w:rStyle w:val="Hyperlink"/>
            <w:noProof/>
            <w:lang w:val="en-GB"/>
          </w:rPr>
          <w:tab/>
        </w:r>
        <w:r w:rsidRPr="00BC6730">
          <w:rPr>
            <w:noProof/>
            <w:webHidden/>
            <w:lang w:val="en-GB"/>
          </w:rPr>
          <w:tab/>
        </w:r>
        <w:r w:rsidRPr="00BC6730">
          <w:rPr>
            <w:noProof/>
            <w:webHidden/>
            <w:lang w:val="en-GB"/>
          </w:rPr>
          <w:fldChar w:fldCharType="begin"/>
        </w:r>
        <w:r w:rsidRPr="00BC6730">
          <w:rPr>
            <w:noProof/>
            <w:webHidden/>
            <w:lang w:val="en-GB"/>
          </w:rPr>
          <w:instrText xml:space="preserve"> PAGEREF _Toc93653373 \h </w:instrText>
        </w:r>
        <w:r w:rsidRPr="00BC6730">
          <w:rPr>
            <w:noProof/>
            <w:webHidden/>
            <w:lang w:val="en-GB"/>
          </w:rPr>
        </w:r>
        <w:r w:rsidRPr="00BC6730">
          <w:rPr>
            <w:noProof/>
            <w:webHidden/>
            <w:lang w:val="en-GB"/>
          </w:rPr>
          <w:fldChar w:fldCharType="separate"/>
        </w:r>
        <w:r w:rsidRPr="00BC6730">
          <w:rPr>
            <w:noProof/>
            <w:webHidden/>
            <w:lang w:val="en-GB"/>
          </w:rPr>
          <w:t>ii</w:t>
        </w:r>
        <w:r w:rsidRPr="00BC6730">
          <w:rPr>
            <w:noProof/>
            <w:webHidden/>
            <w:lang w:val="en-GB"/>
          </w:rPr>
          <w:fldChar w:fldCharType="end"/>
        </w:r>
      </w:hyperlink>
    </w:p>
    <w:p w14:paraId="4D535ABF" w14:textId="681B9A09" w:rsidR="005F4693" w:rsidRPr="00BC6730" w:rsidRDefault="00696DFE">
      <w:pPr>
        <w:pStyle w:val="TOC1"/>
        <w:rPr>
          <w:rFonts w:asciiTheme="minorHAnsi" w:eastAsiaTheme="minorEastAsia" w:hAnsiTheme="minorHAnsi" w:cstheme="minorBidi"/>
          <w:noProof/>
          <w:sz w:val="22"/>
          <w:szCs w:val="22"/>
          <w:lang w:val="en-GB" w:eastAsia="en-GB"/>
        </w:rPr>
      </w:pPr>
      <w:hyperlink w:anchor="_Toc93653374" w:history="1">
        <w:r w:rsidR="005F4693" w:rsidRPr="00BC6730">
          <w:rPr>
            <w:rStyle w:val="Hyperlink"/>
            <w:noProof/>
            <w:lang w:val="en-GB"/>
          </w:rPr>
          <w:t>1</w:t>
        </w:r>
        <w:r w:rsidR="005F4693" w:rsidRPr="00BC6730">
          <w:rPr>
            <w:rFonts w:asciiTheme="minorHAnsi" w:eastAsiaTheme="minorEastAsia" w:hAnsiTheme="minorHAnsi" w:cstheme="minorBidi"/>
            <w:noProof/>
            <w:sz w:val="22"/>
            <w:szCs w:val="22"/>
            <w:lang w:val="en-GB" w:eastAsia="en-GB"/>
          </w:rPr>
          <w:tab/>
        </w:r>
        <w:r w:rsidR="005F4693" w:rsidRPr="00BC6730">
          <w:rPr>
            <w:rStyle w:val="Hyperlink"/>
            <w:noProof/>
            <w:lang w:val="en-GB"/>
          </w:rPr>
          <w:t>Introduction</w:t>
        </w:r>
        <w:r w:rsidR="005F4693" w:rsidRPr="00BC6730">
          <w:rPr>
            <w:rStyle w:val="Hyperlink"/>
            <w:noProof/>
            <w:lang w:val="en-GB"/>
          </w:rPr>
          <w:tab/>
        </w:r>
        <w:r w:rsidR="005F4693" w:rsidRPr="00BC6730">
          <w:rPr>
            <w:noProof/>
            <w:webHidden/>
            <w:lang w:val="en-GB"/>
          </w:rPr>
          <w:tab/>
        </w:r>
        <w:r w:rsidR="005F4693" w:rsidRPr="00BC6730">
          <w:rPr>
            <w:noProof/>
            <w:webHidden/>
            <w:lang w:val="en-GB"/>
          </w:rPr>
          <w:fldChar w:fldCharType="begin"/>
        </w:r>
        <w:r w:rsidR="005F4693" w:rsidRPr="00BC6730">
          <w:rPr>
            <w:noProof/>
            <w:webHidden/>
            <w:lang w:val="en-GB"/>
          </w:rPr>
          <w:instrText xml:space="preserve"> PAGEREF _Toc93653374 \h </w:instrText>
        </w:r>
        <w:r w:rsidR="005F4693" w:rsidRPr="00BC6730">
          <w:rPr>
            <w:noProof/>
            <w:webHidden/>
            <w:lang w:val="en-GB"/>
          </w:rPr>
        </w:r>
        <w:r w:rsidR="005F4693" w:rsidRPr="00BC6730">
          <w:rPr>
            <w:noProof/>
            <w:webHidden/>
            <w:lang w:val="en-GB"/>
          </w:rPr>
          <w:fldChar w:fldCharType="separate"/>
        </w:r>
        <w:r w:rsidR="005F4693" w:rsidRPr="00BC6730">
          <w:rPr>
            <w:noProof/>
            <w:webHidden/>
            <w:lang w:val="en-GB"/>
          </w:rPr>
          <w:t>3</w:t>
        </w:r>
        <w:r w:rsidR="005F4693" w:rsidRPr="00BC6730">
          <w:rPr>
            <w:noProof/>
            <w:webHidden/>
            <w:lang w:val="en-GB"/>
          </w:rPr>
          <w:fldChar w:fldCharType="end"/>
        </w:r>
      </w:hyperlink>
    </w:p>
    <w:p w14:paraId="11CD423B" w14:textId="431847F4" w:rsidR="005F4693" w:rsidRPr="00BC6730" w:rsidRDefault="00696DFE">
      <w:pPr>
        <w:pStyle w:val="TOC1"/>
        <w:rPr>
          <w:rFonts w:asciiTheme="minorHAnsi" w:eastAsiaTheme="minorEastAsia" w:hAnsiTheme="minorHAnsi" w:cstheme="minorBidi"/>
          <w:noProof/>
          <w:sz w:val="22"/>
          <w:szCs w:val="22"/>
          <w:lang w:val="en-GB" w:eastAsia="en-GB"/>
        </w:rPr>
      </w:pPr>
      <w:hyperlink w:anchor="_Toc93653375" w:history="1">
        <w:r w:rsidR="005F4693" w:rsidRPr="00BC6730">
          <w:rPr>
            <w:rStyle w:val="Hyperlink"/>
            <w:noProof/>
            <w:lang w:val="en-GB"/>
          </w:rPr>
          <w:t>2</w:t>
        </w:r>
        <w:r w:rsidR="005F4693" w:rsidRPr="00BC6730">
          <w:rPr>
            <w:rFonts w:asciiTheme="minorHAnsi" w:eastAsiaTheme="minorEastAsia" w:hAnsiTheme="minorHAnsi" w:cstheme="minorBidi"/>
            <w:noProof/>
            <w:sz w:val="22"/>
            <w:szCs w:val="22"/>
            <w:lang w:val="en-GB" w:eastAsia="en-GB"/>
          </w:rPr>
          <w:tab/>
        </w:r>
        <w:r w:rsidR="005F4693" w:rsidRPr="00BC6730">
          <w:rPr>
            <w:rStyle w:val="Hyperlink"/>
            <w:noProof/>
            <w:lang w:val="en-GB"/>
          </w:rPr>
          <w:t>System overview of foreign object debris detection system operating in the frequency range 92</w:t>
        </w:r>
        <w:r w:rsidR="005F4693" w:rsidRPr="00BC6730">
          <w:rPr>
            <w:rStyle w:val="Hyperlink"/>
            <w:noProof/>
            <w:lang w:val="en-GB"/>
          </w:rPr>
          <w:noBreakHyphen/>
          <w:t>100 GHz</w:t>
        </w:r>
        <w:r w:rsidR="005F4693" w:rsidRPr="00BC6730">
          <w:rPr>
            <w:rStyle w:val="Hyperlink"/>
            <w:noProof/>
            <w:lang w:val="en-GB"/>
          </w:rPr>
          <w:tab/>
        </w:r>
        <w:r w:rsidR="005F4693" w:rsidRPr="00BC6730">
          <w:rPr>
            <w:noProof/>
            <w:webHidden/>
            <w:lang w:val="en-GB"/>
          </w:rPr>
          <w:tab/>
        </w:r>
        <w:r w:rsidR="005F4693" w:rsidRPr="00BC6730">
          <w:rPr>
            <w:noProof/>
            <w:webHidden/>
            <w:lang w:val="en-GB"/>
          </w:rPr>
          <w:fldChar w:fldCharType="begin"/>
        </w:r>
        <w:r w:rsidR="005F4693" w:rsidRPr="00BC6730">
          <w:rPr>
            <w:noProof/>
            <w:webHidden/>
            <w:lang w:val="en-GB"/>
          </w:rPr>
          <w:instrText xml:space="preserve"> PAGEREF _Toc93653375 \h </w:instrText>
        </w:r>
        <w:r w:rsidR="005F4693" w:rsidRPr="00BC6730">
          <w:rPr>
            <w:noProof/>
            <w:webHidden/>
            <w:lang w:val="en-GB"/>
          </w:rPr>
        </w:r>
        <w:r w:rsidR="005F4693" w:rsidRPr="00BC6730">
          <w:rPr>
            <w:noProof/>
            <w:webHidden/>
            <w:lang w:val="en-GB"/>
          </w:rPr>
          <w:fldChar w:fldCharType="separate"/>
        </w:r>
        <w:r w:rsidR="005F4693" w:rsidRPr="00BC6730">
          <w:rPr>
            <w:noProof/>
            <w:webHidden/>
            <w:lang w:val="en-GB"/>
          </w:rPr>
          <w:t>3</w:t>
        </w:r>
        <w:r w:rsidR="005F4693" w:rsidRPr="00BC6730">
          <w:rPr>
            <w:noProof/>
            <w:webHidden/>
            <w:lang w:val="en-GB"/>
          </w:rPr>
          <w:fldChar w:fldCharType="end"/>
        </w:r>
      </w:hyperlink>
    </w:p>
    <w:p w14:paraId="0A729A0B" w14:textId="00F5FC55" w:rsidR="005F4693" w:rsidRPr="00BC6730" w:rsidRDefault="00696DFE">
      <w:pPr>
        <w:pStyle w:val="TOC1"/>
        <w:rPr>
          <w:rFonts w:asciiTheme="minorHAnsi" w:eastAsiaTheme="minorEastAsia" w:hAnsiTheme="minorHAnsi" w:cstheme="minorBidi"/>
          <w:noProof/>
          <w:sz w:val="22"/>
          <w:szCs w:val="22"/>
          <w:lang w:val="en-GB" w:eastAsia="en-GB"/>
        </w:rPr>
      </w:pPr>
      <w:hyperlink w:anchor="_Toc93653376" w:history="1">
        <w:r w:rsidR="005F4693" w:rsidRPr="00BC6730">
          <w:rPr>
            <w:rStyle w:val="Hyperlink"/>
            <w:noProof/>
            <w:lang w:val="en-GB" w:eastAsia="ja-JP"/>
          </w:rPr>
          <w:t>3</w:t>
        </w:r>
        <w:r w:rsidR="005F4693" w:rsidRPr="00BC6730">
          <w:rPr>
            <w:rFonts w:asciiTheme="minorHAnsi" w:eastAsiaTheme="minorEastAsia" w:hAnsiTheme="minorHAnsi" w:cstheme="minorBidi"/>
            <w:noProof/>
            <w:sz w:val="22"/>
            <w:szCs w:val="22"/>
            <w:lang w:val="en-GB" w:eastAsia="en-GB"/>
          </w:rPr>
          <w:tab/>
        </w:r>
        <w:r w:rsidR="005F4693" w:rsidRPr="00BC6730">
          <w:rPr>
            <w:rStyle w:val="Hyperlink"/>
            <w:noProof/>
            <w:lang w:val="en-GB" w:eastAsia="ja-JP"/>
          </w:rPr>
          <w:t xml:space="preserve">System </w:t>
        </w:r>
        <w:r w:rsidR="005F4693" w:rsidRPr="00BC6730">
          <w:rPr>
            <w:rStyle w:val="Hyperlink"/>
            <w:noProof/>
            <w:lang w:val="en-GB"/>
          </w:rPr>
          <w:t>characteristics</w:t>
        </w:r>
        <w:r w:rsidR="005F4693" w:rsidRPr="00BC6730">
          <w:rPr>
            <w:rStyle w:val="Hyperlink"/>
            <w:noProof/>
            <w:lang w:val="en-GB"/>
          </w:rPr>
          <w:tab/>
        </w:r>
        <w:r w:rsidR="005F4693" w:rsidRPr="00BC6730">
          <w:rPr>
            <w:noProof/>
            <w:webHidden/>
            <w:lang w:val="en-GB"/>
          </w:rPr>
          <w:tab/>
        </w:r>
        <w:r w:rsidR="005F4693" w:rsidRPr="00BC6730">
          <w:rPr>
            <w:noProof/>
            <w:webHidden/>
            <w:lang w:val="en-GB"/>
          </w:rPr>
          <w:fldChar w:fldCharType="begin"/>
        </w:r>
        <w:r w:rsidR="005F4693" w:rsidRPr="00BC6730">
          <w:rPr>
            <w:noProof/>
            <w:webHidden/>
            <w:lang w:val="en-GB"/>
          </w:rPr>
          <w:instrText xml:space="preserve"> PAGEREF _Toc93653376 \h </w:instrText>
        </w:r>
        <w:r w:rsidR="005F4693" w:rsidRPr="00BC6730">
          <w:rPr>
            <w:noProof/>
            <w:webHidden/>
            <w:lang w:val="en-GB"/>
          </w:rPr>
        </w:r>
        <w:r w:rsidR="005F4693" w:rsidRPr="00BC6730">
          <w:rPr>
            <w:noProof/>
            <w:webHidden/>
            <w:lang w:val="en-GB"/>
          </w:rPr>
          <w:fldChar w:fldCharType="separate"/>
        </w:r>
        <w:r w:rsidR="005F4693" w:rsidRPr="00BC6730">
          <w:rPr>
            <w:noProof/>
            <w:webHidden/>
            <w:lang w:val="en-GB"/>
          </w:rPr>
          <w:t>5</w:t>
        </w:r>
        <w:r w:rsidR="005F4693" w:rsidRPr="00BC6730">
          <w:rPr>
            <w:noProof/>
            <w:webHidden/>
            <w:lang w:val="en-GB"/>
          </w:rPr>
          <w:fldChar w:fldCharType="end"/>
        </w:r>
      </w:hyperlink>
    </w:p>
    <w:p w14:paraId="698C4BD8" w14:textId="08E63444" w:rsidR="005F4693" w:rsidRPr="00BC6730" w:rsidRDefault="00696DFE">
      <w:pPr>
        <w:pStyle w:val="TOC2"/>
        <w:rPr>
          <w:rFonts w:asciiTheme="minorHAnsi" w:eastAsiaTheme="minorEastAsia" w:hAnsiTheme="minorHAnsi" w:cstheme="minorBidi"/>
          <w:noProof/>
          <w:sz w:val="22"/>
          <w:szCs w:val="22"/>
          <w:lang w:val="en-GB" w:eastAsia="en-GB"/>
        </w:rPr>
      </w:pPr>
      <w:hyperlink w:anchor="_Toc93653377" w:history="1">
        <w:r w:rsidR="005F4693" w:rsidRPr="00BC6730">
          <w:rPr>
            <w:rStyle w:val="Hyperlink"/>
            <w:noProof/>
            <w:lang w:val="en-GB" w:eastAsia="ja-JP"/>
          </w:rPr>
          <w:t>3.1</w:t>
        </w:r>
        <w:r w:rsidR="005F4693" w:rsidRPr="00BC6730">
          <w:rPr>
            <w:rFonts w:asciiTheme="minorHAnsi" w:eastAsiaTheme="minorEastAsia" w:hAnsiTheme="minorHAnsi" w:cstheme="minorBidi"/>
            <w:noProof/>
            <w:sz w:val="22"/>
            <w:szCs w:val="22"/>
            <w:lang w:val="en-GB" w:eastAsia="en-GB"/>
          </w:rPr>
          <w:tab/>
        </w:r>
        <w:r w:rsidR="005F4693" w:rsidRPr="00BC6730">
          <w:rPr>
            <w:rStyle w:val="Hyperlink"/>
            <w:noProof/>
            <w:lang w:val="en-GB" w:eastAsia="ja-JP"/>
          </w:rPr>
          <w:t xml:space="preserve">Overview of </w:t>
        </w:r>
        <w:r w:rsidR="005F4693" w:rsidRPr="00BC6730">
          <w:rPr>
            <w:rStyle w:val="Hyperlink"/>
            <w:noProof/>
            <w:lang w:val="en-GB"/>
          </w:rPr>
          <w:t>foreign</w:t>
        </w:r>
        <w:r w:rsidR="005F4693" w:rsidRPr="00BC6730">
          <w:rPr>
            <w:rStyle w:val="Hyperlink"/>
            <w:noProof/>
            <w:lang w:val="en-GB" w:eastAsia="ja-JP"/>
          </w:rPr>
          <w:t xml:space="preserve"> object debris detection system characteristics operating in the frequency range 92-100 GHz</w:t>
        </w:r>
        <w:r w:rsidR="005F4693" w:rsidRPr="00BC6730">
          <w:rPr>
            <w:rStyle w:val="Hyperlink"/>
            <w:noProof/>
            <w:lang w:val="en-GB" w:eastAsia="ja-JP"/>
          </w:rPr>
          <w:tab/>
        </w:r>
        <w:r w:rsidR="005F4693" w:rsidRPr="00BC6730">
          <w:rPr>
            <w:noProof/>
            <w:webHidden/>
            <w:lang w:val="en-GB"/>
          </w:rPr>
          <w:tab/>
        </w:r>
        <w:r w:rsidR="005F4693" w:rsidRPr="00BC6730">
          <w:rPr>
            <w:noProof/>
            <w:webHidden/>
            <w:lang w:val="en-GB"/>
          </w:rPr>
          <w:fldChar w:fldCharType="begin"/>
        </w:r>
        <w:r w:rsidR="005F4693" w:rsidRPr="00BC6730">
          <w:rPr>
            <w:noProof/>
            <w:webHidden/>
            <w:lang w:val="en-GB"/>
          </w:rPr>
          <w:instrText xml:space="preserve"> PAGEREF _Toc93653377 \h </w:instrText>
        </w:r>
        <w:r w:rsidR="005F4693" w:rsidRPr="00BC6730">
          <w:rPr>
            <w:noProof/>
            <w:webHidden/>
            <w:lang w:val="en-GB"/>
          </w:rPr>
        </w:r>
        <w:r w:rsidR="005F4693" w:rsidRPr="00BC6730">
          <w:rPr>
            <w:noProof/>
            <w:webHidden/>
            <w:lang w:val="en-GB"/>
          </w:rPr>
          <w:fldChar w:fldCharType="separate"/>
        </w:r>
        <w:r w:rsidR="005F4693" w:rsidRPr="00BC6730">
          <w:rPr>
            <w:noProof/>
            <w:webHidden/>
            <w:lang w:val="en-GB"/>
          </w:rPr>
          <w:t>5</w:t>
        </w:r>
        <w:r w:rsidR="005F4693" w:rsidRPr="00BC6730">
          <w:rPr>
            <w:noProof/>
            <w:webHidden/>
            <w:lang w:val="en-GB"/>
          </w:rPr>
          <w:fldChar w:fldCharType="end"/>
        </w:r>
      </w:hyperlink>
    </w:p>
    <w:p w14:paraId="464691FB" w14:textId="087C75F4" w:rsidR="005F4693" w:rsidRPr="00BC6730" w:rsidRDefault="00696DFE">
      <w:pPr>
        <w:pStyle w:val="TOC2"/>
        <w:rPr>
          <w:rFonts w:asciiTheme="minorHAnsi" w:eastAsiaTheme="minorEastAsia" w:hAnsiTheme="minorHAnsi" w:cstheme="minorBidi"/>
          <w:noProof/>
          <w:sz w:val="22"/>
          <w:szCs w:val="22"/>
          <w:lang w:val="en-GB" w:eastAsia="en-GB"/>
        </w:rPr>
      </w:pPr>
      <w:hyperlink w:anchor="_Toc93653378" w:history="1">
        <w:r w:rsidR="005F4693" w:rsidRPr="00BC6730">
          <w:rPr>
            <w:rStyle w:val="Hyperlink"/>
            <w:noProof/>
            <w:lang w:val="en-GB" w:eastAsia="ja-JP"/>
          </w:rPr>
          <w:t>3.2</w:t>
        </w:r>
        <w:r w:rsidR="005F4693" w:rsidRPr="00BC6730">
          <w:rPr>
            <w:rFonts w:asciiTheme="minorHAnsi" w:eastAsiaTheme="minorEastAsia" w:hAnsiTheme="minorHAnsi" w:cstheme="minorBidi"/>
            <w:noProof/>
            <w:sz w:val="22"/>
            <w:szCs w:val="22"/>
            <w:lang w:val="en-GB" w:eastAsia="en-GB"/>
          </w:rPr>
          <w:tab/>
        </w:r>
        <w:r w:rsidR="005F4693" w:rsidRPr="00BC6730">
          <w:rPr>
            <w:rStyle w:val="Hyperlink"/>
            <w:noProof/>
            <w:lang w:val="en-GB"/>
          </w:rPr>
          <w:t>Performance</w:t>
        </w:r>
        <w:r w:rsidR="005F4693" w:rsidRPr="00BC6730">
          <w:rPr>
            <w:rStyle w:val="Hyperlink"/>
            <w:noProof/>
            <w:lang w:val="en-GB" w:eastAsia="ja-JP"/>
          </w:rPr>
          <w:t xml:space="preserve"> of foreign object debris transceiver</w:t>
        </w:r>
        <w:r w:rsidR="005F4693" w:rsidRPr="00BC6730">
          <w:rPr>
            <w:rStyle w:val="Hyperlink"/>
            <w:noProof/>
            <w:lang w:val="en-GB" w:eastAsia="ja-JP"/>
          </w:rPr>
          <w:tab/>
        </w:r>
        <w:r w:rsidR="005F4693" w:rsidRPr="00BC6730">
          <w:rPr>
            <w:noProof/>
            <w:webHidden/>
            <w:lang w:val="en-GB"/>
          </w:rPr>
          <w:tab/>
        </w:r>
        <w:r w:rsidR="005F4693" w:rsidRPr="00BC6730">
          <w:rPr>
            <w:noProof/>
            <w:webHidden/>
            <w:lang w:val="en-GB"/>
          </w:rPr>
          <w:fldChar w:fldCharType="begin"/>
        </w:r>
        <w:r w:rsidR="005F4693" w:rsidRPr="00BC6730">
          <w:rPr>
            <w:noProof/>
            <w:webHidden/>
            <w:lang w:val="en-GB"/>
          </w:rPr>
          <w:instrText xml:space="preserve"> PAGEREF _Toc93653378 \h </w:instrText>
        </w:r>
        <w:r w:rsidR="005F4693" w:rsidRPr="00BC6730">
          <w:rPr>
            <w:noProof/>
            <w:webHidden/>
            <w:lang w:val="en-GB"/>
          </w:rPr>
        </w:r>
        <w:r w:rsidR="005F4693" w:rsidRPr="00BC6730">
          <w:rPr>
            <w:noProof/>
            <w:webHidden/>
            <w:lang w:val="en-GB"/>
          </w:rPr>
          <w:fldChar w:fldCharType="separate"/>
        </w:r>
        <w:r w:rsidR="005F4693" w:rsidRPr="00BC6730">
          <w:rPr>
            <w:noProof/>
            <w:webHidden/>
            <w:lang w:val="en-GB"/>
          </w:rPr>
          <w:t>8</w:t>
        </w:r>
        <w:r w:rsidR="005F4693" w:rsidRPr="00BC6730">
          <w:rPr>
            <w:noProof/>
            <w:webHidden/>
            <w:lang w:val="en-GB"/>
          </w:rPr>
          <w:fldChar w:fldCharType="end"/>
        </w:r>
      </w:hyperlink>
    </w:p>
    <w:p w14:paraId="1C5B3555" w14:textId="41E77193" w:rsidR="005F4693" w:rsidRPr="00BC6730" w:rsidRDefault="00696DFE">
      <w:pPr>
        <w:pStyle w:val="TOC2"/>
        <w:rPr>
          <w:rFonts w:asciiTheme="minorHAnsi" w:eastAsiaTheme="minorEastAsia" w:hAnsiTheme="minorHAnsi" w:cstheme="minorBidi"/>
          <w:noProof/>
          <w:sz w:val="22"/>
          <w:szCs w:val="22"/>
          <w:lang w:val="en-GB" w:eastAsia="en-GB"/>
        </w:rPr>
      </w:pPr>
      <w:hyperlink w:anchor="_Toc93653379" w:history="1">
        <w:r w:rsidR="005F4693" w:rsidRPr="00BC6730">
          <w:rPr>
            <w:rStyle w:val="Hyperlink"/>
            <w:noProof/>
            <w:lang w:val="en-GB" w:eastAsia="ja-JP"/>
          </w:rPr>
          <w:t>3.3</w:t>
        </w:r>
        <w:r w:rsidR="005F4693" w:rsidRPr="00BC6730">
          <w:rPr>
            <w:rFonts w:asciiTheme="minorHAnsi" w:eastAsiaTheme="minorEastAsia" w:hAnsiTheme="minorHAnsi" w:cstheme="minorBidi"/>
            <w:noProof/>
            <w:sz w:val="22"/>
            <w:szCs w:val="22"/>
            <w:lang w:val="en-GB" w:eastAsia="en-GB"/>
          </w:rPr>
          <w:tab/>
        </w:r>
        <w:r w:rsidR="005F4693" w:rsidRPr="00BC6730">
          <w:rPr>
            <w:rStyle w:val="Hyperlink"/>
            <w:noProof/>
            <w:lang w:val="en-GB" w:eastAsia="ja-JP"/>
          </w:rPr>
          <w:t>Example of measured antenna pattern at 90-GHz</w:t>
        </w:r>
        <w:r w:rsidR="005F4693" w:rsidRPr="00BC6730">
          <w:rPr>
            <w:rStyle w:val="Hyperlink"/>
            <w:noProof/>
            <w:lang w:val="en-GB" w:eastAsia="ja-JP"/>
          </w:rPr>
          <w:tab/>
        </w:r>
        <w:r w:rsidR="005F4693" w:rsidRPr="00BC6730">
          <w:rPr>
            <w:noProof/>
            <w:webHidden/>
            <w:lang w:val="en-GB"/>
          </w:rPr>
          <w:tab/>
        </w:r>
        <w:r w:rsidR="005F4693" w:rsidRPr="00BC6730">
          <w:rPr>
            <w:noProof/>
            <w:webHidden/>
            <w:lang w:val="en-GB"/>
          </w:rPr>
          <w:fldChar w:fldCharType="begin"/>
        </w:r>
        <w:r w:rsidR="005F4693" w:rsidRPr="00BC6730">
          <w:rPr>
            <w:noProof/>
            <w:webHidden/>
            <w:lang w:val="en-GB"/>
          </w:rPr>
          <w:instrText xml:space="preserve"> PAGEREF _Toc93653379 \h </w:instrText>
        </w:r>
        <w:r w:rsidR="005F4693" w:rsidRPr="00BC6730">
          <w:rPr>
            <w:noProof/>
            <w:webHidden/>
            <w:lang w:val="en-GB"/>
          </w:rPr>
        </w:r>
        <w:r w:rsidR="005F4693" w:rsidRPr="00BC6730">
          <w:rPr>
            <w:noProof/>
            <w:webHidden/>
            <w:lang w:val="en-GB"/>
          </w:rPr>
          <w:fldChar w:fldCharType="separate"/>
        </w:r>
        <w:r w:rsidR="005F4693" w:rsidRPr="00BC6730">
          <w:rPr>
            <w:noProof/>
            <w:webHidden/>
            <w:lang w:val="en-GB"/>
          </w:rPr>
          <w:t>8</w:t>
        </w:r>
        <w:r w:rsidR="005F4693" w:rsidRPr="00BC6730">
          <w:rPr>
            <w:noProof/>
            <w:webHidden/>
            <w:lang w:val="en-GB"/>
          </w:rPr>
          <w:fldChar w:fldCharType="end"/>
        </w:r>
      </w:hyperlink>
    </w:p>
    <w:p w14:paraId="7219CDF9" w14:textId="60855F36" w:rsidR="005F4693" w:rsidRPr="00BC6730" w:rsidRDefault="00696DFE">
      <w:pPr>
        <w:pStyle w:val="TOC1"/>
        <w:rPr>
          <w:rFonts w:asciiTheme="minorHAnsi" w:eastAsiaTheme="minorEastAsia" w:hAnsiTheme="minorHAnsi" w:cstheme="minorBidi"/>
          <w:noProof/>
          <w:sz w:val="22"/>
          <w:szCs w:val="22"/>
          <w:lang w:val="en-GB" w:eastAsia="en-GB"/>
        </w:rPr>
      </w:pPr>
      <w:hyperlink w:anchor="_Toc93653380" w:history="1">
        <w:r w:rsidR="005F4693" w:rsidRPr="00BC6730">
          <w:rPr>
            <w:rStyle w:val="Hyperlink"/>
            <w:noProof/>
            <w:lang w:val="en-GB"/>
          </w:rPr>
          <w:t>4</w:t>
        </w:r>
        <w:r w:rsidR="005F4693" w:rsidRPr="00BC6730">
          <w:rPr>
            <w:rFonts w:asciiTheme="minorHAnsi" w:eastAsiaTheme="minorEastAsia" w:hAnsiTheme="minorHAnsi" w:cstheme="minorBidi"/>
            <w:noProof/>
            <w:sz w:val="22"/>
            <w:szCs w:val="22"/>
            <w:lang w:val="en-GB" w:eastAsia="en-GB"/>
          </w:rPr>
          <w:tab/>
        </w:r>
        <w:r w:rsidR="005F4693" w:rsidRPr="00BC6730">
          <w:rPr>
            <w:rStyle w:val="Hyperlink"/>
            <w:noProof/>
            <w:lang w:val="en-GB"/>
          </w:rPr>
          <w:t>Summary</w:t>
        </w:r>
        <w:r w:rsidR="005F4693" w:rsidRPr="00BC6730">
          <w:rPr>
            <w:rStyle w:val="Hyperlink"/>
            <w:noProof/>
            <w:lang w:val="en-GB"/>
          </w:rPr>
          <w:tab/>
        </w:r>
        <w:r w:rsidR="005F4693" w:rsidRPr="00BC6730">
          <w:rPr>
            <w:noProof/>
            <w:webHidden/>
            <w:lang w:val="en-GB"/>
          </w:rPr>
          <w:tab/>
        </w:r>
        <w:r w:rsidR="005F4693" w:rsidRPr="00BC6730">
          <w:rPr>
            <w:noProof/>
            <w:webHidden/>
            <w:lang w:val="en-GB"/>
          </w:rPr>
          <w:fldChar w:fldCharType="begin"/>
        </w:r>
        <w:r w:rsidR="005F4693" w:rsidRPr="00BC6730">
          <w:rPr>
            <w:noProof/>
            <w:webHidden/>
            <w:lang w:val="en-GB"/>
          </w:rPr>
          <w:instrText xml:space="preserve"> PAGEREF _Toc93653380 \h </w:instrText>
        </w:r>
        <w:r w:rsidR="005F4693" w:rsidRPr="00BC6730">
          <w:rPr>
            <w:noProof/>
            <w:webHidden/>
            <w:lang w:val="en-GB"/>
          </w:rPr>
        </w:r>
        <w:r w:rsidR="005F4693" w:rsidRPr="00BC6730">
          <w:rPr>
            <w:noProof/>
            <w:webHidden/>
            <w:lang w:val="en-GB"/>
          </w:rPr>
          <w:fldChar w:fldCharType="separate"/>
        </w:r>
        <w:r w:rsidR="005F4693" w:rsidRPr="00BC6730">
          <w:rPr>
            <w:noProof/>
            <w:webHidden/>
            <w:lang w:val="en-GB"/>
          </w:rPr>
          <w:t>9</w:t>
        </w:r>
        <w:r w:rsidR="005F4693" w:rsidRPr="00BC6730">
          <w:rPr>
            <w:noProof/>
            <w:webHidden/>
            <w:lang w:val="en-GB"/>
          </w:rPr>
          <w:fldChar w:fldCharType="end"/>
        </w:r>
      </w:hyperlink>
    </w:p>
    <w:p w14:paraId="62FFD053" w14:textId="07C9350E" w:rsidR="005F4693" w:rsidRPr="00BC6730" w:rsidRDefault="00696DFE">
      <w:pPr>
        <w:pStyle w:val="TOC1"/>
        <w:rPr>
          <w:rFonts w:asciiTheme="minorHAnsi" w:eastAsiaTheme="minorEastAsia" w:hAnsiTheme="minorHAnsi" w:cstheme="minorBidi"/>
          <w:noProof/>
          <w:sz w:val="22"/>
          <w:szCs w:val="22"/>
          <w:lang w:val="en-GB" w:eastAsia="en-GB"/>
        </w:rPr>
      </w:pPr>
      <w:hyperlink w:anchor="_Toc93653381" w:history="1">
        <w:r w:rsidR="005F4693" w:rsidRPr="00BC6730">
          <w:rPr>
            <w:rStyle w:val="Hyperlink"/>
            <w:noProof/>
            <w:lang w:val="en-GB"/>
          </w:rPr>
          <w:t>5</w:t>
        </w:r>
        <w:r w:rsidR="005F4693" w:rsidRPr="00BC6730">
          <w:rPr>
            <w:rFonts w:asciiTheme="minorHAnsi" w:eastAsiaTheme="minorEastAsia" w:hAnsiTheme="minorHAnsi" w:cstheme="minorBidi"/>
            <w:noProof/>
            <w:sz w:val="22"/>
            <w:szCs w:val="22"/>
            <w:lang w:val="en-GB" w:eastAsia="en-GB"/>
          </w:rPr>
          <w:tab/>
        </w:r>
        <w:r w:rsidR="005F4693" w:rsidRPr="00BC6730">
          <w:rPr>
            <w:rStyle w:val="Hyperlink"/>
            <w:noProof/>
            <w:lang w:val="en-GB"/>
          </w:rPr>
          <w:t>Bibliography</w:t>
        </w:r>
        <w:r w:rsidR="005F4693" w:rsidRPr="00BC6730">
          <w:rPr>
            <w:rStyle w:val="Hyperlink"/>
            <w:noProof/>
            <w:lang w:val="en-GB"/>
          </w:rPr>
          <w:tab/>
        </w:r>
        <w:r w:rsidR="005F4693" w:rsidRPr="00BC6730">
          <w:rPr>
            <w:noProof/>
            <w:webHidden/>
            <w:lang w:val="en-GB"/>
          </w:rPr>
          <w:tab/>
        </w:r>
        <w:r w:rsidR="005F4693" w:rsidRPr="00BC6730">
          <w:rPr>
            <w:noProof/>
            <w:webHidden/>
            <w:lang w:val="en-GB"/>
          </w:rPr>
          <w:fldChar w:fldCharType="begin"/>
        </w:r>
        <w:r w:rsidR="005F4693" w:rsidRPr="00BC6730">
          <w:rPr>
            <w:noProof/>
            <w:webHidden/>
            <w:lang w:val="en-GB"/>
          </w:rPr>
          <w:instrText xml:space="preserve"> PAGEREF _Toc93653381 \h </w:instrText>
        </w:r>
        <w:r w:rsidR="005F4693" w:rsidRPr="00BC6730">
          <w:rPr>
            <w:noProof/>
            <w:webHidden/>
            <w:lang w:val="en-GB"/>
          </w:rPr>
        </w:r>
        <w:r w:rsidR="005F4693" w:rsidRPr="00BC6730">
          <w:rPr>
            <w:noProof/>
            <w:webHidden/>
            <w:lang w:val="en-GB"/>
          </w:rPr>
          <w:fldChar w:fldCharType="separate"/>
        </w:r>
        <w:r w:rsidR="005F4693" w:rsidRPr="00BC6730">
          <w:rPr>
            <w:noProof/>
            <w:webHidden/>
            <w:lang w:val="en-GB"/>
          </w:rPr>
          <w:t>9</w:t>
        </w:r>
        <w:r w:rsidR="005F4693" w:rsidRPr="00BC6730">
          <w:rPr>
            <w:noProof/>
            <w:webHidden/>
            <w:lang w:val="en-GB"/>
          </w:rPr>
          <w:fldChar w:fldCharType="end"/>
        </w:r>
      </w:hyperlink>
    </w:p>
    <w:p w14:paraId="0AE7FE8F" w14:textId="7A0749E4" w:rsidR="005F4693" w:rsidRPr="00BC6730" w:rsidRDefault="00696DFE">
      <w:pPr>
        <w:pStyle w:val="TOC1"/>
        <w:rPr>
          <w:rFonts w:asciiTheme="minorHAnsi" w:eastAsiaTheme="minorEastAsia" w:hAnsiTheme="minorHAnsi" w:cstheme="minorBidi"/>
          <w:noProof/>
          <w:sz w:val="22"/>
          <w:szCs w:val="22"/>
          <w:lang w:val="en-GB" w:eastAsia="en-GB"/>
        </w:rPr>
      </w:pPr>
      <w:hyperlink w:anchor="_Toc93653382" w:history="1">
        <w:r w:rsidR="005F4693" w:rsidRPr="00BC6730">
          <w:rPr>
            <w:rStyle w:val="Hyperlink"/>
            <w:noProof/>
            <w:lang w:val="en-GB" w:eastAsia="ja-JP"/>
          </w:rPr>
          <w:t>Annex 1</w:t>
        </w:r>
        <w:r w:rsidR="005F4693" w:rsidRPr="00BC6730">
          <w:rPr>
            <w:rStyle w:val="Hyperlink"/>
            <w:noProof/>
            <w:lang w:val="en-GB"/>
          </w:rPr>
          <w:t xml:space="preserve">  Field trial of foreign object debris detection system at Narita Airport in Japan</w:t>
        </w:r>
        <w:r w:rsidR="005F4693" w:rsidRPr="00BC6730">
          <w:rPr>
            <w:rStyle w:val="Hyperlink"/>
            <w:noProof/>
            <w:lang w:val="en-GB"/>
          </w:rPr>
          <w:tab/>
        </w:r>
        <w:r w:rsidR="005F4693" w:rsidRPr="00BC6730">
          <w:rPr>
            <w:noProof/>
            <w:webHidden/>
            <w:lang w:val="en-GB"/>
          </w:rPr>
          <w:tab/>
        </w:r>
        <w:r w:rsidR="005F4693" w:rsidRPr="00BC6730">
          <w:rPr>
            <w:noProof/>
            <w:webHidden/>
            <w:lang w:val="en-GB"/>
          </w:rPr>
          <w:fldChar w:fldCharType="begin"/>
        </w:r>
        <w:r w:rsidR="005F4693" w:rsidRPr="00BC6730">
          <w:rPr>
            <w:noProof/>
            <w:webHidden/>
            <w:lang w:val="en-GB"/>
          </w:rPr>
          <w:instrText xml:space="preserve"> PAGEREF _Toc93653382 \h </w:instrText>
        </w:r>
        <w:r w:rsidR="005F4693" w:rsidRPr="00BC6730">
          <w:rPr>
            <w:noProof/>
            <w:webHidden/>
            <w:lang w:val="en-GB"/>
          </w:rPr>
        </w:r>
        <w:r w:rsidR="005F4693" w:rsidRPr="00BC6730">
          <w:rPr>
            <w:noProof/>
            <w:webHidden/>
            <w:lang w:val="en-GB"/>
          </w:rPr>
          <w:fldChar w:fldCharType="separate"/>
        </w:r>
        <w:r w:rsidR="005F4693" w:rsidRPr="00BC6730">
          <w:rPr>
            <w:noProof/>
            <w:webHidden/>
            <w:lang w:val="en-GB"/>
          </w:rPr>
          <w:t>9</w:t>
        </w:r>
        <w:r w:rsidR="005F4693" w:rsidRPr="00BC6730">
          <w:rPr>
            <w:noProof/>
            <w:webHidden/>
            <w:lang w:val="en-GB"/>
          </w:rPr>
          <w:fldChar w:fldCharType="end"/>
        </w:r>
      </w:hyperlink>
    </w:p>
    <w:p w14:paraId="011D77D7" w14:textId="393A88BD" w:rsidR="005F4693" w:rsidRPr="00BC6730" w:rsidRDefault="00696DFE">
      <w:pPr>
        <w:pStyle w:val="TOC1"/>
        <w:rPr>
          <w:rFonts w:asciiTheme="minorHAnsi" w:eastAsiaTheme="minorEastAsia" w:hAnsiTheme="minorHAnsi" w:cstheme="minorBidi"/>
          <w:noProof/>
          <w:sz w:val="22"/>
          <w:szCs w:val="22"/>
          <w:lang w:val="en-GB" w:eastAsia="en-GB"/>
        </w:rPr>
      </w:pPr>
      <w:hyperlink w:anchor="_Toc93653383" w:history="1">
        <w:r w:rsidR="005F4693" w:rsidRPr="00BC6730">
          <w:rPr>
            <w:rStyle w:val="Hyperlink"/>
            <w:noProof/>
            <w:lang w:val="en-GB"/>
          </w:rPr>
          <w:t>Annex 2  Measured spectrum envelope of foreign object debris detection system</w:t>
        </w:r>
        <w:r w:rsidR="005F4693" w:rsidRPr="00BC6730">
          <w:rPr>
            <w:rStyle w:val="Hyperlink"/>
            <w:noProof/>
            <w:lang w:val="en-GB"/>
          </w:rPr>
          <w:tab/>
        </w:r>
        <w:r w:rsidR="005F4693" w:rsidRPr="00BC6730">
          <w:rPr>
            <w:noProof/>
            <w:webHidden/>
            <w:lang w:val="en-GB"/>
          </w:rPr>
          <w:tab/>
        </w:r>
        <w:r w:rsidR="005F4693" w:rsidRPr="00BC6730">
          <w:rPr>
            <w:noProof/>
            <w:webHidden/>
            <w:lang w:val="en-GB"/>
          </w:rPr>
          <w:fldChar w:fldCharType="begin"/>
        </w:r>
        <w:r w:rsidR="005F4693" w:rsidRPr="00BC6730">
          <w:rPr>
            <w:noProof/>
            <w:webHidden/>
            <w:lang w:val="en-GB"/>
          </w:rPr>
          <w:instrText xml:space="preserve"> PAGEREF _Toc93653383 \h </w:instrText>
        </w:r>
        <w:r w:rsidR="005F4693" w:rsidRPr="00BC6730">
          <w:rPr>
            <w:noProof/>
            <w:webHidden/>
            <w:lang w:val="en-GB"/>
          </w:rPr>
        </w:r>
        <w:r w:rsidR="005F4693" w:rsidRPr="00BC6730">
          <w:rPr>
            <w:noProof/>
            <w:webHidden/>
            <w:lang w:val="en-GB"/>
          </w:rPr>
          <w:fldChar w:fldCharType="separate"/>
        </w:r>
        <w:r w:rsidR="005F4693" w:rsidRPr="00BC6730">
          <w:rPr>
            <w:noProof/>
            <w:webHidden/>
            <w:lang w:val="en-GB"/>
          </w:rPr>
          <w:t>13</w:t>
        </w:r>
        <w:r w:rsidR="005F4693" w:rsidRPr="00BC6730">
          <w:rPr>
            <w:noProof/>
            <w:webHidden/>
            <w:lang w:val="en-GB"/>
          </w:rPr>
          <w:fldChar w:fldCharType="end"/>
        </w:r>
      </w:hyperlink>
    </w:p>
    <w:p w14:paraId="628B15F2" w14:textId="6C014CEF" w:rsidR="005F4693" w:rsidRPr="00BC6730" w:rsidRDefault="00696DFE">
      <w:pPr>
        <w:pStyle w:val="TOC1"/>
        <w:rPr>
          <w:rFonts w:asciiTheme="minorHAnsi" w:eastAsiaTheme="minorEastAsia" w:hAnsiTheme="minorHAnsi" w:cstheme="minorBidi"/>
          <w:noProof/>
          <w:sz w:val="22"/>
          <w:szCs w:val="22"/>
          <w:lang w:val="en-GB" w:eastAsia="en-GB"/>
        </w:rPr>
      </w:pPr>
      <w:hyperlink w:anchor="_Toc93653384" w:history="1">
        <w:r w:rsidR="005F4693" w:rsidRPr="00BC6730">
          <w:rPr>
            <w:rStyle w:val="Hyperlink"/>
            <w:noProof/>
            <w:lang w:val="en-GB" w:eastAsia="ja-JP"/>
          </w:rPr>
          <w:t>Annex 3</w:t>
        </w:r>
        <w:r w:rsidR="005F4693" w:rsidRPr="00BC6730">
          <w:rPr>
            <w:rStyle w:val="Hyperlink"/>
            <w:noProof/>
            <w:lang w:val="en-GB"/>
          </w:rPr>
          <w:t xml:space="preserve">  Relationship between antenna elevation angle and incident beam angle to foreign object debris on runway</w:t>
        </w:r>
        <w:r w:rsidR="005F4693" w:rsidRPr="00BC6730">
          <w:rPr>
            <w:noProof/>
            <w:webHidden/>
            <w:lang w:val="en-GB"/>
          </w:rPr>
          <w:tab/>
        </w:r>
        <w:r w:rsidR="005F4693" w:rsidRPr="00BC6730">
          <w:rPr>
            <w:noProof/>
            <w:webHidden/>
            <w:lang w:val="en-GB"/>
          </w:rPr>
          <w:tab/>
        </w:r>
        <w:r w:rsidR="005F4693" w:rsidRPr="00BC6730">
          <w:rPr>
            <w:noProof/>
            <w:webHidden/>
            <w:lang w:val="en-GB"/>
          </w:rPr>
          <w:fldChar w:fldCharType="begin"/>
        </w:r>
        <w:r w:rsidR="005F4693" w:rsidRPr="00BC6730">
          <w:rPr>
            <w:noProof/>
            <w:webHidden/>
            <w:lang w:val="en-GB"/>
          </w:rPr>
          <w:instrText xml:space="preserve"> PAGEREF _Toc93653384 \h </w:instrText>
        </w:r>
        <w:r w:rsidR="005F4693" w:rsidRPr="00BC6730">
          <w:rPr>
            <w:noProof/>
            <w:webHidden/>
            <w:lang w:val="en-GB"/>
          </w:rPr>
        </w:r>
        <w:r w:rsidR="005F4693" w:rsidRPr="00BC6730">
          <w:rPr>
            <w:noProof/>
            <w:webHidden/>
            <w:lang w:val="en-GB"/>
          </w:rPr>
          <w:fldChar w:fldCharType="separate"/>
        </w:r>
        <w:r w:rsidR="005F4693" w:rsidRPr="00BC6730">
          <w:rPr>
            <w:noProof/>
            <w:webHidden/>
            <w:lang w:val="en-GB"/>
          </w:rPr>
          <w:t>15</w:t>
        </w:r>
        <w:r w:rsidR="005F4693" w:rsidRPr="00BC6730">
          <w:rPr>
            <w:noProof/>
            <w:webHidden/>
            <w:lang w:val="en-GB"/>
          </w:rPr>
          <w:fldChar w:fldCharType="end"/>
        </w:r>
      </w:hyperlink>
    </w:p>
    <w:p w14:paraId="0CD5D084" w14:textId="5DDA8FAC" w:rsidR="005F4693" w:rsidRPr="00BC6730" w:rsidRDefault="00696DFE">
      <w:pPr>
        <w:pStyle w:val="TOC1"/>
        <w:rPr>
          <w:rFonts w:asciiTheme="minorHAnsi" w:eastAsiaTheme="minorEastAsia" w:hAnsiTheme="minorHAnsi" w:cstheme="minorBidi"/>
          <w:noProof/>
          <w:sz w:val="22"/>
          <w:szCs w:val="22"/>
          <w:lang w:val="en-GB" w:eastAsia="en-GB"/>
        </w:rPr>
      </w:pPr>
      <w:hyperlink w:anchor="_Toc93653385" w:history="1">
        <w:r w:rsidR="005F4693" w:rsidRPr="00BC6730">
          <w:rPr>
            <w:rStyle w:val="Hyperlink"/>
            <w:noProof/>
            <w:lang w:val="en-GB" w:eastAsia="ja-JP"/>
          </w:rPr>
          <w:t>Annex 4</w:t>
        </w:r>
        <w:r w:rsidR="005F4693" w:rsidRPr="00BC6730">
          <w:rPr>
            <w:rStyle w:val="Hyperlink"/>
            <w:noProof/>
            <w:lang w:val="en-GB"/>
          </w:rPr>
          <w:t xml:space="preserve">  Field trial of foreign object debris detection system at Universiti Teknologi Malaysia and Kuala Lumpur International Airport</w:t>
        </w:r>
        <w:r w:rsidR="005F4693" w:rsidRPr="00BC6730">
          <w:rPr>
            <w:noProof/>
            <w:webHidden/>
            <w:lang w:val="en-GB"/>
          </w:rPr>
          <w:tab/>
        </w:r>
        <w:r w:rsidR="005F4693" w:rsidRPr="00BC6730">
          <w:rPr>
            <w:noProof/>
            <w:webHidden/>
            <w:lang w:val="en-GB"/>
          </w:rPr>
          <w:tab/>
        </w:r>
        <w:r w:rsidR="005F4693" w:rsidRPr="00BC6730">
          <w:rPr>
            <w:noProof/>
            <w:webHidden/>
            <w:lang w:val="en-GB"/>
          </w:rPr>
          <w:fldChar w:fldCharType="begin"/>
        </w:r>
        <w:r w:rsidR="005F4693" w:rsidRPr="00BC6730">
          <w:rPr>
            <w:noProof/>
            <w:webHidden/>
            <w:lang w:val="en-GB"/>
          </w:rPr>
          <w:instrText xml:space="preserve"> PAGEREF _Toc93653385 \h </w:instrText>
        </w:r>
        <w:r w:rsidR="005F4693" w:rsidRPr="00BC6730">
          <w:rPr>
            <w:noProof/>
            <w:webHidden/>
            <w:lang w:val="en-GB"/>
          </w:rPr>
        </w:r>
        <w:r w:rsidR="005F4693" w:rsidRPr="00BC6730">
          <w:rPr>
            <w:noProof/>
            <w:webHidden/>
            <w:lang w:val="en-GB"/>
          </w:rPr>
          <w:fldChar w:fldCharType="separate"/>
        </w:r>
        <w:r w:rsidR="005F4693" w:rsidRPr="00BC6730">
          <w:rPr>
            <w:noProof/>
            <w:webHidden/>
            <w:lang w:val="en-GB"/>
          </w:rPr>
          <w:t>15</w:t>
        </w:r>
        <w:r w:rsidR="005F4693" w:rsidRPr="00BC6730">
          <w:rPr>
            <w:noProof/>
            <w:webHidden/>
            <w:lang w:val="en-GB"/>
          </w:rPr>
          <w:fldChar w:fldCharType="end"/>
        </w:r>
      </w:hyperlink>
    </w:p>
    <w:p w14:paraId="6FBBDD52" w14:textId="13915A27" w:rsidR="00A90C09" w:rsidRPr="00BC6730" w:rsidRDefault="005F4693" w:rsidP="00A90C09">
      <w:pPr>
        <w:rPr>
          <w:lang w:val="en-GB"/>
        </w:rPr>
      </w:pPr>
      <w:r w:rsidRPr="00BC6730">
        <w:rPr>
          <w:lang w:val="en-GB"/>
        </w:rPr>
        <w:fldChar w:fldCharType="end"/>
      </w:r>
    </w:p>
    <w:p w14:paraId="152675C6" w14:textId="77777777" w:rsidR="00A90C09" w:rsidRPr="00BC6730" w:rsidRDefault="00A90C09" w:rsidP="00A90C09">
      <w:pPr>
        <w:overflowPunct/>
        <w:autoSpaceDE/>
        <w:autoSpaceDN/>
        <w:adjustRightInd/>
        <w:spacing w:before="0"/>
        <w:textAlignment w:val="auto"/>
        <w:rPr>
          <w:lang w:val="en-GB" w:eastAsia="zh-CN"/>
        </w:rPr>
      </w:pPr>
      <w:r w:rsidRPr="00BC6730">
        <w:rPr>
          <w:lang w:val="en-GB" w:eastAsia="zh-CN"/>
        </w:rPr>
        <w:br w:type="page"/>
      </w:r>
    </w:p>
    <w:p w14:paraId="7F80DE74" w14:textId="77777777" w:rsidR="00A90C09" w:rsidRPr="00BC6730" w:rsidRDefault="00A90C09" w:rsidP="00A90C09">
      <w:pPr>
        <w:pStyle w:val="Heading1"/>
        <w:rPr>
          <w:lang w:val="en-GB"/>
        </w:rPr>
      </w:pPr>
      <w:bookmarkStart w:id="7" w:name="_Toc92196569"/>
      <w:bookmarkStart w:id="8" w:name="_Toc93653374"/>
      <w:r w:rsidRPr="00BC6730">
        <w:rPr>
          <w:lang w:val="en-GB"/>
        </w:rPr>
        <w:lastRenderedPageBreak/>
        <w:t>1</w:t>
      </w:r>
      <w:r w:rsidRPr="00BC6730">
        <w:rPr>
          <w:lang w:val="en-GB"/>
        </w:rPr>
        <w:tab/>
        <w:t>Introduction</w:t>
      </w:r>
      <w:bookmarkEnd w:id="7"/>
      <w:bookmarkEnd w:id="8"/>
    </w:p>
    <w:p w14:paraId="0DE30AD2" w14:textId="77777777" w:rsidR="00A90C09" w:rsidRPr="00BC6730" w:rsidRDefault="00A90C09" w:rsidP="00A90C09">
      <w:pPr>
        <w:keepNext/>
        <w:keepLines/>
        <w:tabs>
          <w:tab w:val="left" w:pos="720"/>
        </w:tabs>
        <w:overflowPunct/>
        <w:autoSpaceDE/>
        <w:adjustRightInd/>
        <w:rPr>
          <w:bCs/>
          <w:lang w:val="en-GB"/>
        </w:rPr>
      </w:pPr>
      <w:r w:rsidRPr="00BC6730">
        <w:rPr>
          <w:lang w:val="en-GB" w:eastAsia="ja-JP" w:bidi="he-IL"/>
        </w:rPr>
        <w:t>Foreign object debris (FOD), defined as “</w:t>
      </w:r>
      <w:r w:rsidRPr="00BC6730">
        <w:rPr>
          <w:i/>
          <w:lang w:val="en-GB" w:eastAsia="ja-JP" w:bidi="he-IL"/>
        </w:rPr>
        <w:t>Any object located in an inappropriate location in the airport environment that has the capacity to injure airport or airline personnel and damage aircraft</w:t>
      </w:r>
      <w:r w:rsidRPr="00BC6730">
        <w:rPr>
          <w:lang w:val="en-GB" w:eastAsia="ja-JP" w:bidi="he-IL"/>
        </w:rPr>
        <w:t>” [1], can cause damage to aircraft as well as injury airport employees. Since FOD directly costs the global aviation industry $1.26 billion annually and indirect costs, such as flight delays, cost the global aviation industry $13.9 billion annually [2], new technologies for FOD have been developed to continuously inspect for and detect FOD. The guidance and specifications for procuring airport FOD detection equipment was published in 2009 in which four types of detection systems are addressed [1]. Millimetre-wave FOD radars operating in the frequency band 78-81 GHz which can provide high detection sensitivity, short detection response time, sufficient coverage of surveillance area and high location accuracy have been well designed and tested and commercialized for safety airport operation.</w:t>
      </w:r>
    </w:p>
    <w:p w14:paraId="5A22C55F" w14:textId="77777777" w:rsidR="00A90C09" w:rsidRPr="00BC6730" w:rsidRDefault="00A90C09" w:rsidP="00A90C09">
      <w:pPr>
        <w:pStyle w:val="Normalend"/>
        <w:jc w:val="both"/>
        <w:rPr>
          <w:lang w:val="en-GB"/>
        </w:rPr>
      </w:pPr>
      <w:r w:rsidRPr="00BC6730">
        <w:rPr>
          <w:bCs/>
          <w:lang w:val="en-GB"/>
        </w:rPr>
        <w:t>FOD Hazards</w:t>
      </w:r>
      <w:r w:rsidRPr="00BC6730">
        <w:rPr>
          <w:lang w:val="en-GB"/>
        </w:rPr>
        <w:t xml:space="preserve"> can severely injure airport or airline personnel or damage equipment. Types of potential damage include [1]: cutting aircraft tires; being ingested into engines; or becoming lodged in mechanisms affecting flight operations. Personnel injuries can occur when jet blast propels FOD through the airport environment at high velocities. </w:t>
      </w:r>
    </w:p>
    <w:p w14:paraId="02FAB85D" w14:textId="77777777" w:rsidR="00A90C09" w:rsidRPr="00BC6730" w:rsidRDefault="00A90C09" w:rsidP="00A90C09">
      <w:pPr>
        <w:rPr>
          <w:lang w:val="en-GB"/>
        </w:rPr>
      </w:pPr>
      <w:r w:rsidRPr="00BC6730">
        <w:rPr>
          <w:lang w:val="en-GB"/>
        </w:rPr>
        <w:t xml:space="preserve">Dark-coloured items made up nearly 50% of the FOD collected. Common FOD dimensions are 3 cm by 3 cm or smaller. Typical FOD includes the following: </w:t>
      </w:r>
    </w:p>
    <w:p w14:paraId="677F7C02" w14:textId="77777777" w:rsidR="00A90C09" w:rsidRPr="00BC6730" w:rsidRDefault="00A90C09" w:rsidP="00A90C09">
      <w:pPr>
        <w:pStyle w:val="enumlev1"/>
        <w:rPr>
          <w:lang w:val="en-GB"/>
        </w:rPr>
      </w:pPr>
      <w:r w:rsidRPr="00BC6730">
        <w:rPr>
          <w:lang w:val="en-GB"/>
        </w:rPr>
        <w:t>–</w:t>
      </w:r>
      <w:r w:rsidRPr="00BC6730">
        <w:rPr>
          <w:lang w:val="en-GB"/>
        </w:rPr>
        <w:tab/>
        <w:t>aircraft and engine fasteners (nuts, bolts, washers, safety wire, etc.);</w:t>
      </w:r>
    </w:p>
    <w:p w14:paraId="20C549B9" w14:textId="77777777" w:rsidR="00A90C09" w:rsidRPr="00BC6730" w:rsidRDefault="00A90C09" w:rsidP="00A90C09">
      <w:pPr>
        <w:pStyle w:val="enumlev1"/>
        <w:rPr>
          <w:lang w:val="en-GB"/>
        </w:rPr>
      </w:pPr>
      <w:r w:rsidRPr="00BC6730">
        <w:rPr>
          <w:lang w:val="en-GB"/>
        </w:rPr>
        <w:t>–</w:t>
      </w:r>
      <w:r w:rsidRPr="00BC6730">
        <w:rPr>
          <w:lang w:val="en-GB"/>
        </w:rPr>
        <w:tab/>
        <w:t>aircraft parts (fuel caps, landing gear fragments, oil sticks, metal sheets, trapdoors, and tire fragments);</w:t>
      </w:r>
    </w:p>
    <w:p w14:paraId="4BAA0563" w14:textId="2E61EBFE" w:rsidR="00A90C09" w:rsidRPr="00BC6730" w:rsidRDefault="00A90C09" w:rsidP="00A90C09">
      <w:pPr>
        <w:pStyle w:val="enumlev1"/>
        <w:rPr>
          <w:lang w:val="en-GB"/>
        </w:rPr>
      </w:pPr>
      <w:r w:rsidRPr="00BC6730">
        <w:rPr>
          <w:lang w:val="en-GB"/>
        </w:rPr>
        <w:t>–</w:t>
      </w:r>
      <w:r w:rsidRPr="00BC6730">
        <w:rPr>
          <w:lang w:val="en-GB"/>
        </w:rPr>
        <w:tab/>
      </w:r>
      <w:proofErr w:type="spellStart"/>
      <w:r w:rsidRPr="00BC6730">
        <w:rPr>
          <w:lang w:val="en-GB"/>
        </w:rPr>
        <w:t>mechanics</w:t>
      </w:r>
      <w:r w:rsidR="004F649C" w:rsidRPr="00BC6730">
        <w:rPr>
          <w:lang w:val="en-GB"/>
        </w:rPr>
        <w:t>ʼ</w:t>
      </w:r>
      <w:proofErr w:type="spellEnd"/>
      <w:r w:rsidRPr="00BC6730">
        <w:rPr>
          <w:lang w:val="en-GB"/>
        </w:rPr>
        <w:t xml:space="preserve"> tools;</w:t>
      </w:r>
    </w:p>
    <w:p w14:paraId="549D963C" w14:textId="77777777" w:rsidR="00A90C09" w:rsidRPr="00BC6730" w:rsidRDefault="00A90C09" w:rsidP="00A90C09">
      <w:pPr>
        <w:pStyle w:val="enumlev1"/>
        <w:rPr>
          <w:lang w:val="en-GB"/>
        </w:rPr>
      </w:pPr>
      <w:r w:rsidRPr="00BC6730">
        <w:rPr>
          <w:lang w:val="en-GB"/>
        </w:rPr>
        <w:t>–</w:t>
      </w:r>
      <w:r w:rsidRPr="00BC6730">
        <w:rPr>
          <w:lang w:val="en-GB"/>
        </w:rPr>
        <w:tab/>
        <w:t>catering supplies;</w:t>
      </w:r>
    </w:p>
    <w:p w14:paraId="3C994B85" w14:textId="77777777" w:rsidR="00A90C09" w:rsidRPr="00BC6730" w:rsidRDefault="00A90C09" w:rsidP="00A90C09">
      <w:pPr>
        <w:pStyle w:val="enumlev1"/>
        <w:rPr>
          <w:lang w:val="en-GB"/>
        </w:rPr>
      </w:pPr>
      <w:r w:rsidRPr="00BC6730">
        <w:rPr>
          <w:lang w:val="en-GB"/>
        </w:rPr>
        <w:t>–</w:t>
      </w:r>
      <w:r w:rsidRPr="00BC6730">
        <w:rPr>
          <w:lang w:val="en-GB"/>
        </w:rPr>
        <w:tab/>
        <w:t>flight line items (nails, personnel badges, pens, pencils, luggage tags, soda cans, etc.);</w:t>
      </w:r>
    </w:p>
    <w:p w14:paraId="5FF31158" w14:textId="77777777" w:rsidR="00A90C09" w:rsidRPr="00BC6730" w:rsidRDefault="00A90C09" w:rsidP="00A90C09">
      <w:pPr>
        <w:pStyle w:val="enumlev1"/>
        <w:rPr>
          <w:lang w:val="en-GB"/>
        </w:rPr>
      </w:pPr>
      <w:r w:rsidRPr="00BC6730">
        <w:rPr>
          <w:lang w:val="en-GB"/>
        </w:rPr>
        <w:t>–</w:t>
      </w:r>
      <w:r w:rsidRPr="00BC6730">
        <w:rPr>
          <w:lang w:val="en-GB"/>
        </w:rPr>
        <w:tab/>
        <w:t>apron items (paper and plastic debris from catering and freight pallets, luggage parts, and debris from ramp equipment);</w:t>
      </w:r>
    </w:p>
    <w:p w14:paraId="0AED499E" w14:textId="77777777" w:rsidR="00A90C09" w:rsidRPr="00BC6730" w:rsidRDefault="00A90C09" w:rsidP="00A90C09">
      <w:pPr>
        <w:pStyle w:val="enumlev1"/>
        <w:rPr>
          <w:lang w:val="en-GB"/>
        </w:rPr>
      </w:pPr>
      <w:r w:rsidRPr="00BC6730">
        <w:rPr>
          <w:lang w:val="en-GB"/>
        </w:rPr>
        <w:t>–</w:t>
      </w:r>
      <w:r w:rsidRPr="00BC6730">
        <w:rPr>
          <w:lang w:val="en-GB"/>
        </w:rPr>
        <w:tab/>
        <w:t>runway and taxiway materials (concrete and asphalt chunks, rubber joint materials, and paint chips);</w:t>
      </w:r>
    </w:p>
    <w:p w14:paraId="4C2DF469" w14:textId="77777777" w:rsidR="00A90C09" w:rsidRPr="00BC6730" w:rsidRDefault="00A90C09" w:rsidP="00A90C09">
      <w:pPr>
        <w:pStyle w:val="enumlev1"/>
        <w:rPr>
          <w:lang w:val="en-GB"/>
        </w:rPr>
      </w:pPr>
      <w:r w:rsidRPr="00BC6730">
        <w:rPr>
          <w:lang w:val="en-GB"/>
        </w:rPr>
        <w:t>–</w:t>
      </w:r>
      <w:r w:rsidRPr="00BC6730">
        <w:rPr>
          <w:lang w:val="en-GB"/>
        </w:rPr>
        <w:tab/>
        <w:t xml:space="preserve">construction debris (pieces of wood, stones, </w:t>
      </w:r>
      <w:proofErr w:type="gramStart"/>
      <w:r w:rsidRPr="00BC6730">
        <w:rPr>
          <w:lang w:val="en-GB"/>
        </w:rPr>
        <w:t>fasteners</w:t>
      </w:r>
      <w:proofErr w:type="gramEnd"/>
      <w:r w:rsidRPr="00BC6730">
        <w:rPr>
          <w:lang w:val="en-GB"/>
        </w:rPr>
        <w:t xml:space="preserve"> and miscellaneous metal objects);</w:t>
      </w:r>
    </w:p>
    <w:p w14:paraId="1A063AF6" w14:textId="77777777" w:rsidR="00A90C09" w:rsidRPr="00BC6730" w:rsidRDefault="00A90C09" w:rsidP="00A90C09">
      <w:pPr>
        <w:pStyle w:val="enumlev1"/>
        <w:rPr>
          <w:lang w:val="en-GB"/>
        </w:rPr>
      </w:pPr>
      <w:r w:rsidRPr="00BC6730">
        <w:rPr>
          <w:lang w:val="en-GB"/>
        </w:rPr>
        <w:t>–</w:t>
      </w:r>
      <w:r w:rsidRPr="00BC6730">
        <w:rPr>
          <w:lang w:val="en-GB"/>
        </w:rPr>
        <w:tab/>
        <w:t>plastic and/or polyethylene materials;</w:t>
      </w:r>
    </w:p>
    <w:p w14:paraId="7C10A889" w14:textId="77777777" w:rsidR="00A90C09" w:rsidRPr="00BC6730" w:rsidRDefault="00A90C09" w:rsidP="00A90C09">
      <w:pPr>
        <w:pStyle w:val="enumlev1"/>
        <w:rPr>
          <w:lang w:val="en-GB"/>
        </w:rPr>
      </w:pPr>
      <w:r w:rsidRPr="00BC6730">
        <w:rPr>
          <w:lang w:val="en-GB"/>
        </w:rPr>
        <w:t>–</w:t>
      </w:r>
      <w:r w:rsidRPr="00BC6730">
        <w:rPr>
          <w:lang w:val="en-GB"/>
        </w:rPr>
        <w:tab/>
        <w:t>natural materials (plant fragments and wildlife); and</w:t>
      </w:r>
    </w:p>
    <w:p w14:paraId="261E8050" w14:textId="77777777" w:rsidR="00A90C09" w:rsidRPr="00BC6730" w:rsidRDefault="00A90C09" w:rsidP="00A90C09">
      <w:pPr>
        <w:pStyle w:val="enumlev1"/>
        <w:rPr>
          <w:lang w:val="en-GB" w:eastAsia="ja-JP" w:bidi="he-IL"/>
        </w:rPr>
      </w:pPr>
      <w:r w:rsidRPr="00BC6730">
        <w:rPr>
          <w:lang w:val="en-GB"/>
        </w:rPr>
        <w:t>–</w:t>
      </w:r>
      <w:r w:rsidRPr="00BC6730">
        <w:rPr>
          <w:lang w:val="en-GB"/>
        </w:rPr>
        <w:tab/>
        <w:t>contaminants from winter conditions (snow, ice).</w:t>
      </w:r>
    </w:p>
    <w:p w14:paraId="7B2D504E" w14:textId="77777777" w:rsidR="00A90C09" w:rsidRPr="00BC6730" w:rsidRDefault="00A90C09" w:rsidP="00A90C09">
      <w:pPr>
        <w:rPr>
          <w:szCs w:val="24"/>
          <w:lang w:val="en-GB" w:eastAsia="ja-JP" w:bidi="he-IL"/>
        </w:rPr>
      </w:pPr>
      <w:r w:rsidRPr="00BC6730">
        <w:rPr>
          <w:szCs w:val="24"/>
          <w:lang w:val="en-GB" w:eastAsia="ja-JP" w:bidi="he-IL"/>
        </w:rPr>
        <w:t>With respect to the frequency allocation of millimetre-wave frequencies, the frequency bands 92</w:t>
      </w:r>
      <w:r w:rsidRPr="00BC6730">
        <w:rPr>
          <w:szCs w:val="24"/>
          <w:lang w:val="en-GB" w:eastAsia="ja-JP" w:bidi="he-IL"/>
        </w:rPr>
        <w:noBreakHyphen/>
        <w:t>94 GHz, 94-94.1 GHz, 94.1-95 GHz, 95-100 GHz are already allocated to the radiolocation service on a primary basis. The wideband spectrum at these frequency bands can be applied for ground-based aeronautical radar applications, but a few FOD detection systems are demonstrated using a limited bandwidth of 94 GHz band. To facilitate high performance FOD detection systems which utilize such wideband spectrum resource, the technical and operational characteristics of FOD detection systems operating in the frequency range 92-100 GHz are provided in this Report.</w:t>
      </w:r>
    </w:p>
    <w:p w14:paraId="146EB8F9" w14:textId="77777777" w:rsidR="00A90C09" w:rsidRPr="00BC6730" w:rsidRDefault="00A90C09" w:rsidP="00A90C09">
      <w:pPr>
        <w:pStyle w:val="Heading1"/>
        <w:rPr>
          <w:lang w:val="en-GB"/>
        </w:rPr>
      </w:pPr>
      <w:bookmarkStart w:id="9" w:name="_Toc92196570"/>
      <w:bookmarkStart w:id="10" w:name="_Toc93653375"/>
      <w:r w:rsidRPr="00BC6730">
        <w:rPr>
          <w:lang w:val="en-GB"/>
        </w:rPr>
        <w:t>2</w:t>
      </w:r>
      <w:r w:rsidRPr="00BC6730">
        <w:rPr>
          <w:lang w:val="en-GB"/>
        </w:rPr>
        <w:tab/>
        <w:t>System overview of foreign object debris detection system operating in the frequency range 92</w:t>
      </w:r>
      <w:r w:rsidRPr="00BC6730">
        <w:rPr>
          <w:lang w:val="en-GB"/>
        </w:rPr>
        <w:noBreakHyphen/>
        <w:t>100 GHz</w:t>
      </w:r>
      <w:bookmarkEnd w:id="9"/>
      <w:bookmarkEnd w:id="10"/>
    </w:p>
    <w:p w14:paraId="76BAED03" w14:textId="77777777" w:rsidR="00A90C09" w:rsidRPr="00BC6730" w:rsidRDefault="00A90C09" w:rsidP="004F649C">
      <w:pPr>
        <w:rPr>
          <w:lang w:val="en-GB" w:eastAsia="ja-JP" w:bidi="he-IL"/>
        </w:rPr>
      </w:pPr>
      <w:r w:rsidRPr="00BC6730">
        <w:rPr>
          <w:lang w:val="en-GB" w:eastAsia="ja-JP" w:bidi="he-IL"/>
        </w:rPr>
        <w:t xml:space="preserve">Figure 1 illustrates the concept of the FOD detection system for runways. To balance the radar performance improvement and the system cost reduction, the high-accuracy and high-stability frequency modulated continuous wave (FMCW) radar signals are generated and up-converted to </w:t>
      </w:r>
      <w:r w:rsidRPr="00BC6730">
        <w:rPr>
          <w:lang w:val="en-GB" w:eastAsia="ja-JP" w:bidi="he-IL"/>
        </w:rPr>
        <w:lastRenderedPageBreak/>
        <w:t>optical signals at the airport operation centre and transmitted through the optical fibre to the multiple FOD radars placed along the runway area.</w:t>
      </w:r>
    </w:p>
    <w:p w14:paraId="7C239402" w14:textId="77777777" w:rsidR="00A90C09" w:rsidRPr="00BC6730" w:rsidRDefault="00A90C09" w:rsidP="00A90C09">
      <w:pPr>
        <w:pStyle w:val="FigureNo"/>
        <w:rPr>
          <w:lang w:val="en-GB"/>
        </w:rPr>
      </w:pPr>
      <w:r w:rsidRPr="00BC6730">
        <w:rPr>
          <w:lang w:val="en-GB"/>
        </w:rPr>
        <w:t>FIGURE 1</w:t>
      </w:r>
    </w:p>
    <w:p w14:paraId="7BF1FDBE" w14:textId="77777777" w:rsidR="00A90C09" w:rsidRPr="00BC6730" w:rsidRDefault="00A90C09" w:rsidP="00A90C09">
      <w:pPr>
        <w:pStyle w:val="Figuretitle"/>
        <w:rPr>
          <w:lang w:val="en-GB"/>
        </w:rPr>
      </w:pPr>
      <w:r w:rsidRPr="00BC6730">
        <w:rPr>
          <w:lang w:val="en-GB"/>
        </w:rPr>
        <w:t>Schematic illustration of foreign object debris detection system in runway at airport</w:t>
      </w:r>
    </w:p>
    <w:p w14:paraId="0DA06D52" w14:textId="77777777" w:rsidR="00A90C09" w:rsidRPr="00BC6730" w:rsidRDefault="00A90C09" w:rsidP="00A90C09">
      <w:pPr>
        <w:pStyle w:val="Figure"/>
        <w:rPr>
          <w:lang w:val="en-GB"/>
        </w:rPr>
      </w:pPr>
      <w:r w:rsidRPr="00BC6730">
        <w:rPr>
          <w:noProof/>
          <w:lang w:val="en-GB"/>
        </w:rPr>
        <w:drawing>
          <wp:inline distT="0" distB="0" distL="0" distR="0" wp14:anchorId="326C6E16" wp14:editId="04C8013C">
            <wp:extent cx="2475865" cy="206184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5865" cy="2061845"/>
                    </a:xfrm>
                    <a:prstGeom prst="rect">
                      <a:avLst/>
                    </a:prstGeom>
                    <a:noFill/>
                    <a:ln>
                      <a:noFill/>
                    </a:ln>
                  </pic:spPr>
                </pic:pic>
              </a:graphicData>
            </a:graphic>
          </wp:inline>
        </w:drawing>
      </w:r>
    </w:p>
    <w:p w14:paraId="5E8E89AD" w14:textId="6635BD60" w:rsidR="00A90C09" w:rsidRPr="00BC6730" w:rsidRDefault="00A90C09" w:rsidP="00A90C09">
      <w:pPr>
        <w:pStyle w:val="Normalaftertitle"/>
        <w:rPr>
          <w:rFonts w:eastAsiaTheme="minorEastAsia"/>
          <w:lang w:val="en-GB" w:eastAsia="zh-CN"/>
        </w:rPr>
      </w:pPr>
      <w:r w:rsidRPr="00BC6730">
        <w:rPr>
          <w:rFonts w:eastAsiaTheme="minorEastAsia"/>
          <w:lang w:val="en-GB" w:eastAsia="zh-CN"/>
        </w:rPr>
        <w:t xml:space="preserve">Figure 2 shows the overall configuration of FOD detection system which consists of the airport operation centre and FOD radars. The FOD radars along the runway are connected to the airport operation centre through the optical fibre cables which are already installed in the runway area. The electrical FWCW signals are converted into the optical FMCW signals using the optical source at the airport operation centre. The optical FWCM signals are optically amplified, demultiplexed by the optical divider and distributed to FOD radars through optical fibre cables. The optical FMCW signals are received by each FOD </w:t>
      </w:r>
      <w:proofErr w:type="gramStart"/>
      <w:r w:rsidRPr="00BC6730">
        <w:rPr>
          <w:rFonts w:eastAsiaTheme="minorEastAsia"/>
          <w:lang w:val="en-GB" w:eastAsia="zh-CN"/>
        </w:rPr>
        <w:t>radar</w:t>
      </w:r>
      <w:proofErr w:type="gramEnd"/>
      <w:r w:rsidRPr="00BC6730">
        <w:rPr>
          <w:rFonts w:eastAsiaTheme="minorEastAsia"/>
          <w:lang w:val="en-GB" w:eastAsia="zh-CN"/>
        </w:rPr>
        <w:t xml:space="preserve"> and they are converted into the electrical FMCW signals and radiated into the air. Then the FMCW signals reflected by the obstacles in the runway are received and down converted into IF signals. The IF signals are converted into the digital signals by A/D converter. The airport operation centre receives the digital signals from each FOD radar, and these digital signals are processed by fast Fourier transform (FFT) technology. FFT processing signals are displayed and stored in the server.</w:t>
      </w:r>
    </w:p>
    <w:p w14:paraId="1D44961B" w14:textId="77777777" w:rsidR="00A90C09" w:rsidRPr="00BC6730" w:rsidRDefault="00A90C09" w:rsidP="00A90C09">
      <w:pPr>
        <w:pStyle w:val="FigureNo"/>
        <w:rPr>
          <w:lang w:val="en-GB"/>
        </w:rPr>
      </w:pPr>
      <w:r w:rsidRPr="00BC6730">
        <w:rPr>
          <w:lang w:val="en-GB"/>
        </w:rPr>
        <w:lastRenderedPageBreak/>
        <w:t>FIGURE 2</w:t>
      </w:r>
    </w:p>
    <w:p w14:paraId="6B3F3EA1" w14:textId="77777777" w:rsidR="00A90C09" w:rsidRPr="00BC6730" w:rsidRDefault="00A90C09" w:rsidP="00A90C09">
      <w:pPr>
        <w:pStyle w:val="Figuretitle"/>
        <w:rPr>
          <w:iCs/>
          <w:lang w:val="en-GB" w:eastAsia="ja-JP"/>
        </w:rPr>
      </w:pPr>
      <w:r w:rsidRPr="00BC6730">
        <w:rPr>
          <w:lang w:val="en-GB"/>
        </w:rPr>
        <w:t xml:space="preserve">Block diagram of foreign object debris detection system which consists of </w:t>
      </w:r>
      <w:r w:rsidRPr="00BC6730">
        <w:rPr>
          <w:lang w:val="en-GB"/>
        </w:rPr>
        <w:br/>
        <w:t>airport operation centre and foreign object detection radars</w:t>
      </w:r>
    </w:p>
    <w:p w14:paraId="7452A8DC" w14:textId="77777777" w:rsidR="00A90C09" w:rsidRPr="00BC6730" w:rsidRDefault="00A90C09" w:rsidP="00A90C09">
      <w:pPr>
        <w:pStyle w:val="Figure"/>
        <w:rPr>
          <w:lang w:val="en-GB" w:eastAsia="ja-JP"/>
        </w:rPr>
      </w:pPr>
      <w:r w:rsidRPr="00BC6730">
        <w:rPr>
          <w:noProof/>
          <w:lang w:val="en-GB"/>
        </w:rPr>
        <w:drawing>
          <wp:inline distT="0" distB="0" distL="0" distR="0" wp14:anchorId="07E419F7" wp14:editId="54C4D0ED">
            <wp:extent cx="5003165" cy="295910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3165" cy="2959100"/>
                    </a:xfrm>
                    <a:prstGeom prst="rect">
                      <a:avLst/>
                    </a:prstGeom>
                    <a:noFill/>
                    <a:ln>
                      <a:noFill/>
                    </a:ln>
                  </pic:spPr>
                </pic:pic>
              </a:graphicData>
            </a:graphic>
          </wp:inline>
        </w:drawing>
      </w:r>
    </w:p>
    <w:p w14:paraId="22250239" w14:textId="77777777" w:rsidR="00A90C09" w:rsidRPr="00BC6730" w:rsidRDefault="00A90C09" w:rsidP="00A90C09">
      <w:pPr>
        <w:pStyle w:val="Heading1"/>
        <w:rPr>
          <w:lang w:val="en-GB" w:eastAsia="ja-JP"/>
        </w:rPr>
      </w:pPr>
      <w:bookmarkStart w:id="11" w:name="_Toc92196571"/>
      <w:bookmarkStart w:id="12" w:name="_Toc93653376"/>
      <w:r w:rsidRPr="00BC6730">
        <w:rPr>
          <w:lang w:val="en-GB" w:eastAsia="ja-JP"/>
        </w:rPr>
        <w:t>3</w:t>
      </w:r>
      <w:r w:rsidRPr="00BC6730">
        <w:rPr>
          <w:lang w:val="en-GB" w:eastAsia="ja-JP"/>
        </w:rPr>
        <w:tab/>
        <w:t xml:space="preserve">System </w:t>
      </w:r>
      <w:r w:rsidRPr="00BC6730">
        <w:rPr>
          <w:lang w:val="en-GB"/>
        </w:rPr>
        <w:t>characteristics</w:t>
      </w:r>
      <w:bookmarkEnd w:id="11"/>
      <w:bookmarkEnd w:id="12"/>
    </w:p>
    <w:p w14:paraId="00D319C1" w14:textId="77777777" w:rsidR="00A90C09" w:rsidRPr="00BC6730" w:rsidRDefault="00A90C09" w:rsidP="00A90C09">
      <w:pPr>
        <w:pStyle w:val="Heading2"/>
        <w:rPr>
          <w:lang w:val="en-GB" w:eastAsia="ja-JP"/>
        </w:rPr>
      </w:pPr>
      <w:bookmarkStart w:id="13" w:name="_Toc92196572"/>
      <w:bookmarkStart w:id="14" w:name="_Toc93653377"/>
      <w:r w:rsidRPr="00BC6730">
        <w:rPr>
          <w:lang w:val="en-GB" w:eastAsia="ja-JP"/>
        </w:rPr>
        <w:t>3.1</w:t>
      </w:r>
      <w:r w:rsidRPr="00BC6730">
        <w:rPr>
          <w:lang w:val="en-GB" w:eastAsia="ja-JP"/>
        </w:rPr>
        <w:tab/>
        <w:t xml:space="preserve">Overview of </w:t>
      </w:r>
      <w:r w:rsidRPr="00BC6730">
        <w:rPr>
          <w:lang w:val="en-GB"/>
        </w:rPr>
        <w:t>foreign</w:t>
      </w:r>
      <w:r w:rsidRPr="00BC6730">
        <w:rPr>
          <w:lang w:val="en-GB" w:eastAsia="ja-JP"/>
        </w:rPr>
        <w:t xml:space="preserve"> object debris detection system characteristics operating in the frequency range 92-100 GHz</w:t>
      </w:r>
      <w:bookmarkEnd w:id="13"/>
      <w:bookmarkEnd w:id="14"/>
    </w:p>
    <w:p w14:paraId="3D8FBACF" w14:textId="77777777" w:rsidR="00A90C09" w:rsidRPr="00BC6730" w:rsidRDefault="00A90C09" w:rsidP="00A90C09">
      <w:pPr>
        <w:rPr>
          <w:lang w:val="en-GB" w:eastAsia="ja-JP"/>
        </w:rPr>
      </w:pPr>
      <w:r w:rsidRPr="00BC6730">
        <w:rPr>
          <w:lang w:val="en-GB" w:eastAsia="ja-JP"/>
        </w:rPr>
        <w:t xml:space="preserve">The technical and operational characteristics of FOD detection system is summarized in Table 1. Figure 3 shows the channel plan for FOD radars which utilize the frequency bands allocated for radiolocation services in the range of 92-100 GHz. However, the frequency band 94-94.1 GHz is also allocated for Earth exploration satellite (active) and space research (active) services. The channel plans which exclude the use of the band 94-94.1 GHz are also provided in Fig. 3, where a guard band of 10 MHz is inserted in the lower frequency of 94 GHz and in the upper frequency of 94.1 GHz. The single channel operation of FOD radars may cause the frequency interference between FOD radars installed at the different runway. The FOD radar using multichannel plan may be introduced for the airport with several runways to provide the interference free operation. Table 2 summarizes the channel plan, channel number, channel bandwidth, range resolution and their frequency bands. Since the range resolution depends on the operational bandwidth, the airport operator may deploy FOD radars, </w:t>
      </w:r>
      <w:proofErr w:type="gramStart"/>
      <w:r w:rsidRPr="00BC6730">
        <w:rPr>
          <w:lang w:val="en-GB" w:eastAsia="ja-JP"/>
        </w:rPr>
        <w:t>taking into account</w:t>
      </w:r>
      <w:proofErr w:type="gramEnd"/>
      <w:r w:rsidRPr="00BC6730">
        <w:rPr>
          <w:lang w:val="en-GB" w:eastAsia="ja-JP"/>
        </w:rPr>
        <w:t xml:space="preserve"> channel plans provided by Fig. 3, with different performance depending on the requirement with respect to obstacle detection.</w:t>
      </w:r>
    </w:p>
    <w:p w14:paraId="4DFE6BCB" w14:textId="77777777" w:rsidR="00A90C09" w:rsidRPr="00BC6730" w:rsidRDefault="00A90C09" w:rsidP="00F90372">
      <w:pPr>
        <w:pStyle w:val="TableNo"/>
        <w:keepLines/>
        <w:rPr>
          <w:lang w:val="en-GB"/>
        </w:rPr>
      </w:pPr>
      <w:r w:rsidRPr="00BC6730">
        <w:rPr>
          <w:lang w:val="en-GB"/>
        </w:rPr>
        <w:lastRenderedPageBreak/>
        <w:t>TABLE 1</w:t>
      </w:r>
    </w:p>
    <w:p w14:paraId="347A32D3" w14:textId="77777777" w:rsidR="00A90C09" w:rsidRPr="00BC6730" w:rsidRDefault="00A90C09" w:rsidP="00F90372">
      <w:pPr>
        <w:pStyle w:val="Tabletitle"/>
        <w:keepLines/>
        <w:rPr>
          <w:lang w:val="en-GB"/>
        </w:rPr>
      </w:pPr>
      <w:r w:rsidRPr="00BC6730">
        <w:rPr>
          <w:lang w:val="en-GB"/>
        </w:rPr>
        <w:t xml:space="preserve">Technical and operational characteristics of foreign object debris </w:t>
      </w:r>
      <w:r w:rsidRPr="00BC6730">
        <w:rPr>
          <w:lang w:val="en-GB"/>
        </w:rPr>
        <w:br/>
        <w:t>detection system operating in the frequency range 92-100 GHz</w:t>
      </w:r>
    </w:p>
    <w:tbl>
      <w:tblPr>
        <w:tblW w:w="6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7"/>
        <w:gridCol w:w="3184"/>
      </w:tblGrid>
      <w:tr w:rsidR="00A90C09" w:rsidRPr="00BC6730" w14:paraId="6B6AA90E" w14:textId="77777777" w:rsidTr="00F90372">
        <w:trPr>
          <w:cantSplit/>
          <w:trHeight w:val="331"/>
          <w:tblHeader/>
          <w:jc w:val="center"/>
        </w:trPr>
        <w:tc>
          <w:tcPr>
            <w:tcW w:w="3537" w:type="dxa"/>
            <w:tcBorders>
              <w:top w:val="single" w:sz="4" w:space="0" w:color="auto"/>
              <w:left w:val="single" w:sz="4" w:space="0" w:color="auto"/>
              <w:bottom w:val="single" w:sz="4" w:space="0" w:color="auto"/>
              <w:right w:val="single" w:sz="4" w:space="0" w:color="auto"/>
            </w:tcBorders>
            <w:vAlign w:val="center"/>
            <w:hideMark/>
          </w:tcPr>
          <w:p w14:paraId="4EFC8797" w14:textId="77777777" w:rsidR="00A90C09" w:rsidRPr="00BC6730" w:rsidRDefault="00A90C09" w:rsidP="00F90372">
            <w:pPr>
              <w:pStyle w:val="Tablehead"/>
              <w:keepLines/>
              <w:rPr>
                <w:rFonts w:eastAsiaTheme="minorEastAsia"/>
                <w:lang w:val="en-GB"/>
              </w:rPr>
            </w:pPr>
            <w:bookmarkStart w:id="15" w:name="_Hlk524367930"/>
            <w:r w:rsidRPr="00BC6730">
              <w:rPr>
                <w:rFonts w:eastAsiaTheme="minorEastAsia"/>
                <w:lang w:val="en-GB"/>
              </w:rPr>
              <w:t>Parameters</w:t>
            </w:r>
          </w:p>
        </w:tc>
        <w:tc>
          <w:tcPr>
            <w:tcW w:w="3184" w:type="dxa"/>
            <w:tcBorders>
              <w:top w:val="single" w:sz="4" w:space="0" w:color="auto"/>
              <w:left w:val="single" w:sz="4" w:space="0" w:color="auto"/>
              <w:bottom w:val="single" w:sz="4" w:space="0" w:color="auto"/>
              <w:right w:val="single" w:sz="4" w:space="0" w:color="auto"/>
            </w:tcBorders>
            <w:vAlign w:val="center"/>
            <w:hideMark/>
          </w:tcPr>
          <w:p w14:paraId="48EA9BDF" w14:textId="77777777" w:rsidR="00A90C09" w:rsidRPr="00BC6730" w:rsidRDefault="00A90C09" w:rsidP="00F90372">
            <w:pPr>
              <w:pStyle w:val="Tablehead"/>
              <w:keepLines/>
              <w:rPr>
                <w:lang w:val="en-GB"/>
              </w:rPr>
            </w:pPr>
            <w:r w:rsidRPr="00BC6730">
              <w:rPr>
                <w:rFonts w:eastAsiaTheme="minorEastAsia"/>
                <w:lang w:val="en-GB"/>
              </w:rPr>
              <w:t>Value</w:t>
            </w:r>
            <w:r w:rsidRPr="00BC6730">
              <w:rPr>
                <w:lang w:val="en-GB"/>
              </w:rPr>
              <w:t>s</w:t>
            </w:r>
          </w:p>
        </w:tc>
      </w:tr>
      <w:tr w:rsidR="00A90C09" w:rsidRPr="00BC6730" w14:paraId="6CD1F82F" w14:textId="77777777" w:rsidTr="00F90372">
        <w:trPr>
          <w:cantSplit/>
          <w:jc w:val="center"/>
        </w:trPr>
        <w:tc>
          <w:tcPr>
            <w:tcW w:w="3537" w:type="dxa"/>
            <w:tcBorders>
              <w:top w:val="single" w:sz="4" w:space="0" w:color="auto"/>
              <w:left w:val="single" w:sz="4" w:space="0" w:color="auto"/>
              <w:bottom w:val="single" w:sz="4" w:space="0" w:color="auto"/>
              <w:right w:val="single" w:sz="4" w:space="0" w:color="auto"/>
            </w:tcBorders>
            <w:hideMark/>
          </w:tcPr>
          <w:p w14:paraId="75E45F44" w14:textId="77777777" w:rsidR="00A90C09" w:rsidRPr="00BC6730" w:rsidRDefault="00A90C09" w:rsidP="00F90372">
            <w:pPr>
              <w:pStyle w:val="Tabletext"/>
              <w:keepNext/>
              <w:keepLines/>
              <w:rPr>
                <w:rFonts w:eastAsiaTheme="minorEastAsia"/>
                <w:lang w:val="en-GB" w:eastAsia="ja-JP"/>
              </w:rPr>
            </w:pPr>
            <w:r w:rsidRPr="00BC6730">
              <w:rPr>
                <w:rFonts w:eastAsiaTheme="minorEastAsia"/>
                <w:lang w:val="en-GB" w:eastAsia="ja-JP"/>
              </w:rPr>
              <w:t>Frequency range (GHz)</w:t>
            </w:r>
          </w:p>
        </w:tc>
        <w:tc>
          <w:tcPr>
            <w:tcW w:w="3184" w:type="dxa"/>
            <w:tcBorders>
              <w:top w:val="single" w:sz="4" w:space="0" w:color="auto"/>
              <w:left w:val="single" w:sz="4" w:space="0" w:color="auto"/>
              <w:bottom w:val="single" w:sz="4" w:space="0" w:color="auto"/>
              <w:right w:val="single" w:sz="4" w:space="0" w:color="auto"/>
            </w:tcBorders>
            <w:hideMark/>
          </w:tcPr>
          <w:p w14:paraId="5527A42B" w14:textId="47D03D5C" w:rsidR="00A90C09" w:rsidRPr="00BC6730" w:rsidRDefault="00A90C09" w:rsidP="00F90372">
            <w:pPr>
              <w:pStyle w:val="Tabletext"/>
              <w:keepNext/>
              <w:keepLines/>
              <w:jc w:val="center"/>
              <w:rPr>
                <w:lang w:val="en-GB" w:eastAsia="ja-JP"/>
              </w:rPr>
            </w:pPr>
            <w:r w:rsidRPr="00BC6730">
              <w:rPr>
                <w:lang w:val="en-GB" w:eastAsia="ja-JP"/>
              </w:rPr>
              <w:t>92-100</w:t>
            </w:r>
          </w:p>
        </w:tc>
      </w:tr>
      <w:tr w:rsidR="00A90C09" w:rsidRPr="00BC6730" w14:paraId="637C2BD1" w14:textId="77777777" w:rsidTr="00F90372">
        <w:trPr>
          <w:cantSplit/>
          <w:jc w:val="center"/>
        </w:trPr>
        <w:tc>
          <w:tcPr>
            <w:tcW w:w="3537" w:type="dxa"/>
            <w:tcBorders>
              <w:top w:val="single" w:sz="4" w:space="0" w:color="auto"/>
              <w:left w:val="single" w:sz="4" w:space="0" w:color="auto"/>
              <w:bottom w:val="single" w:sz="4" w:space="0" w:color="auto"/>
              <w:right w:val="single" w:sz="4" w:space="0" w:color="auto"/>
            </w:tcBorders>
            <w:hideMark/>
          </w:tcPr>
          <w:p w14:paraId="4E2B18DC" w14:textId="77777777" w:rsidR="00A90C09" w:rsidRPr="00BC6730" w:rsidRDefault="00A90C09" w:rsidP="00F90372">
            <w:pPr>
              <w:pStyle w:val="Tabletext"/>
              <w:keepNext/>
              <w:keepLines/>
              <w:rPr>
                <w:lang w:val="en-GB" w:eastAsia="ja-JP"/>
              </w:rPr>
            </w:pPr>
            <w:r w:rsidRPr="00BC6730">
              <w:rPr>
                <w:lang w:val="en-GB" w:eastAsia="ja-JP"/>
              </w:rPr>
              <w:t>Channel plan</w:t>
            </w:r>
          </w:p>
        </w:tc>
        <w:tc>
          <w:tcPr>
            <w:tcW w:w="3184" w:type="dxa"/>
            <w:tcBorders>
              <w:top w:val="single" w:sz="4" w:space="0" w:color="auto"/>
              <w:left w:val="single" w:sz="4" w:space="0" w:color="auto"/>
              <w:bottom w:val="single" w:sz="4" w:space="0" w:color="auto"/>
              <w:right w:val="single" w:sz="4" w:space="0" w:color="auto"/>
            </w:tcBorders>
            <w:hideMark/>
          </w:tcPr>
          <w:p w14:paraId="66659E70" w14:textId="77777777" w:rsidR="00A90C09" w:rsidRPr="00BC6730" w:rsidRDefault="00A90C09" w:rsidP="00F90372">
            <w:pPr>
              <w:pStyle w:val="Tabletext"/>
              <w:keepNext/>
              <w:keepLines/>
              <w:jc w:val="center"/>
              <w:rPr>
                <w:lang w:val="en-GB" w:eastAsia="ja-JP"/>
              </w:rPr>
            </w:pPr>
            <w:r w:rsidRPr="00BC6730">
              <w:rPr>
                <w:lang w:val="en-GB" w:eastAsia="ja-JP"/>
              </w:rPr>
              <w:t>See Fig. 3</w:t>
            </w:r>
          </w:p>
        </w:tc>
      </w:tr>
      <w:tr w:rsidR="00A90C09" w:rsidRPr="00BC6730" w14:paraId="1AEF6DBE" w14:textId="77777777" w:rsidTr="00F90372">
        <w:trPr>
          <w:cantSplit/>
          <w:jc w:val="center"/>
        </w:trPr>
        <w:tc>
          <w:tcPr>
            <w:tcW w:w="3537" w:type="dxa"/>
            <w:tcBorders>
              <w:top w:val="single" w:sz="4" w:space="0" w:color="auto"/>
              <w:left w:val="single" w:sz="4" w:space="0" w:color="auto"/>
              <w:bottom w:val="single" w:sz="4" w:space="0" w:color="auto"/>
              <w:right w:val="single" w:sz="4" w:space="0" w:color="auto"/>
            </w:tcBorders>
            <w:hideMark/>
          </w:tcPr>
          <w:p w14:paraId="2DA9D7CE" w14:textId="77777777" w:rsidR="00A90C09" w:rsidRPr="00BC6730" w:rsidRDefault="00A90C09" w:rsidP="00F90372">
            <w:pPr>
              <w:pStyle w:val="Tabletext"/>
              <w:keepNext/>
              <w:keepLines/>
              <w:rPr>
                <w:lang w:val="en-GB" w:eastAsia="ja-JP"/>
              </w:rPr>
            </w:pPr>
            <w:r w:rsidRPr="00BC6730">
              <w:rPr>
                <w:lang w:val="en-GB" w:eastAsia="ja-JP"/>
              </w:rPr>
              <w:t>Channel bandwidth</w:t>
            </w:r>
            <w:r w:rsidRPr="00BC6730">
              <w:rPr>
                <w:rFonts w:eastAsiaTheme="minorEastAsia"/>
                <w:lang w:val="en-GB" w:eastAsia="ja-JP"/>
              </w:rPr>
              <w:t xml:space="preserve"> (GHz)</w:t>
            </w:r>
          </w:p>
        </w:tc>
        <w:tc>
          <w:tcPr>
            <w:tcW w:w="3184" w:type="dxa"/>
            <w:tcBorders>
              <w:top w:val="single" w:sz="4" w:space="0" w:color="auto"/>
              <w:left w:val="single" w:sz="4" w:space="0" w:color="auto"/>
              <w:bottom w:val="single" w:sz="4" w:space="0" w:color="auto"/>
              <w:right w:val="single" w:sz="4" w:space="0" w:color="auto"/>
            </w:tcBorders>
            <w:hideMark/>
          </w:tcPr>
          <w:p w14:paraId="67C8BC5F" w14:textId="12C8A20F" w:rsidR="00A90C09" w:rsidRPr="00BC6730" w:rsidRDefault="00A90C09" w:rsidP="00F90372">
            <w:pPr>
              <w:pStyle w:val="Tabletext"/>
              <w:keepNext/>
              <w:keepLines/>
              <w:jc w:val="center"/>
              <w:rPr>
                <w:lang w:val="en-GB" w:eastAsia="ja-JP"/>
              </w:rPr>
            </w:pPr>
            <w:r w:rsidRPr="00BC6730">
              <w:rPr>
                <w:lang w:val="en-GB" w:eastAsia="ja-JP"/>
              </w:rPr>
              <w:t>0.58-7.98</w:t>
            </w:r>
          </w:p>
        </w:tc>
      </w:tr>
      <w:tr w:rsidR="00A90C09" w:rsidRPr="00BC6730" w14:paraId="1F2E1641" w14:textId="77777777" w:rsidTr="00F90372">
        <w:trPr>
          <w:cantSplit/>
          <w:jc w:val="center"/>
        </w:trPr>
        <w:tc>
          <w:tcPr>
            <w:tcW w:w="3537" w:type="dxa"/>
            <w:tcBorders>
              <w:top w:val="single" w:sz="4" w:space="0" w:color="auto"/>
              <w:left w:val="single" w:sz="4" w:space="0" w:color="auto"/>
              <w:bottom w:val="single" w:sz="4" w:space="0" w:color="auto"/>
              <w:right w:val="single" w:sz="4" w:space="0" w:color="auto"/>
            </w:tcBorders>
            <w:hideMark/>
          </w:tcPr>
          <w:p w14:paraId="6E51D4B5" w14:textId="77777777" w:rsidR="00A90C09" w:rsidRPr="00BC6730" w:rsidRDefault="00A90C09" w:rsidP="00F90372">
            <w:pPr>
              <w:pStyle w:val="Tabletext"/>
              <w:keepNext/>
              <w:keepLines/>
              <w:rPr>
                <w:rFonts w:eastAsiaTheme="minorEastAsia"/>
                <w:lang w:val="en-GB" w:eastAsia="ja-JP"/>
              </w:rPr>
            </w:pPr>
            <w:r w:rsidRPr="00BC6730">
              <w:rPr>
                <w:rFonts w:eastAsiaTheme="minorEastAsia"/>
                <w:lang w:val="en-GB" w:eastAsia="ja-JP"/>
              </w:rPr>
              <w:t>Output power (</w:t>
            </w:r>
            <w:proofErr w:type="spellStart"/>
            <w:r w:rsidRPr="00BC6730">
              <w:rPr>
                <w:rFonts w:eastAsiaTheme="minorEastAsia"/>
                <w:lang w:val="en-GB" w:eastAsia="ja-JP"/>
              </w:rPr>
              <w:t>mW</w:t>
            </w:r>
            <w:proofErr w:type="spellEnd"/>
            <w:r w:rsidRPr="00BC6730">
              <w:rPr>
                <w:rFonts w:eastAsiaTheme="minorEastAsia"/>
                <w:lang w:val="en-GB" w:eastAsia="ja-JP"/>
              </w:rPr>
              <w:t>)</w:t>
            </w:r>
          </w:p>
        </w:tc>
        <w:tc>
          <w:tcPr>
            <w:tcW w:w="3184" w:type="dxa"/>
            <w:tcBorders>
              <w:top w:val="single" w:sz="4" w:space="0" w:color="auto"/>
              <w:left w:val="single" w:sz="4" w:space="0" w:color="auto"/>
              <w:bottom w:val="single" w:sz="4" w:space="0" w:color="auto"/>
              <w:right w:val="single" w:sz="4" w:space="0" w:color="auto"/>
            </w:tcBorders>
            <w:hideMark/>
          </w:tcPr>
          <w:p w14:paraId="545A16EB" w14:textId="4E595072" w:rsidR="00A90C09" w:rsidRPr="00BC6730" w:rsidRDefault="00A90C09" w:rsidP="00F90372">
            <w:pPr>
              <w:pStyle w:val="Tabletext"/>
              <w:keepNext/>
              <w:keepLines/>
              <w:jc w:val="center"/>
              <w:rPr>
                <w:lang w:val="en-GB" w:eastAsia="ja-JP"/>
              </w:rPr>
            </w:pPr>
            <w:r w:rsidRPr="00BC6730">
              <w:rPr>
                <w:lang w:val="en-GB" w:eastAsia="ja-JP"/>
              </w:rPr>
              <w:t xml:space="preserve">100-200 </w:t>
            </w:r>
          </w:p>
        </w:tc>
      </w:tr>
      <w:tr w:rsidR="00A90C09" w:rsidRPr="00BC6730" w14:paraId="357D2AB7" w14:textId="77777777" w:rsidTr="00F90372">
        <w:trPr>
          <w:cantSplit/>
          <w:jc w:val="center"/>
        </w:trPr>
        <w:tc>
          <w:tcPr>
            <w:tcW w:w="3537" w:type="dxa"/>
            <w:tcBorders>
              <w:top w:val="single" w:sz="4" w:space="0" w:color="auto"/>
              <w:left w:val="single" w:sz="4" w:space="0" w:color="auto"/>
              <w:bottom w:val="single" w:sz="4" w:space="0" w:color="auto"/>
              <w:right w:val="single" w:sz="4" w:space="0" w:color="auto"/>
            </w:tcBorders>
            <w:hideMark/>
          </w:tcPr>
          <w:p w14:paraId="46189022" w14:textId="77777777" w:rsidR="00A90C09" w:rsidRPr="00BC6730" w:rsidRDefault="00A90C09" w:rsidP="00F90372">
            <w:pPr>
              <w:pStyle w:val="Tabletext"/>
              <w:keepNext/>
              <w:keepLines/>
              <w:rPr>
                <w:lang w:val="en-GB" w:eastAsia="ja-JP"/>
              </w:rPr>
            </w:pPr>
            <w:r w:rsidRPr="00BC6730">
              <w:rPr>
                <w:lang w:val="en-GB" w:eastAsia="ja-JP"/>
              </w:rPr>
              <w:t>Spectrum envelope</w:t>
            </w:r>
          </w:p>
        </w:tc>
        <w:tc>
          <w:tcPr>
            <w:tcW w:w="3184" w:type="dxa"/>
            <w:tcBorders>
              <w:top w:val="single" w:sz="4" w:space="0" w:color="auto"/>
              <w:left w:val="single" w:sz="4" w:space="0" w:color="auto"/>
              <w:bottom w:val="single" w:sz="4" w:space="0" w:color="auto"/>
              <w:right w:val="single" w:sz="4" w:space="0" w:color="auto"/>
            </w:tcBorders>
            <w:hideMark/>
          </w:tcPr>
          <w:p w14:paraId="375E3DFF" w14:textId="77777777" w:rsidR="00A90C09" w:rsidRPr="00BC6730" w:rsidRDefault="00A90C09" w:rsidP="00F90372">
            <w:pPr>
              <w:pStyle w:val="Tabletext"/>
              <w:keepNext/>
              <w:keepLines/>
              <w:jc w:val="center"/>
              <w:rPr>
                <w:lang w:val="en-GB" w:eastAsia="ja-JP"/>
              </w:rPr>
            </w:pPr>
            <w:r w:rsidRPr="00BC6730">
              <w:rPr>
                <w:lang w:val="en-GB" w:eastAsia="ja-JP"/>
              </w:rPr>
              <w:t>See Annex 2</w:t>
            </w:r>
          </w:p>
        </w:tc>
      </w:tr>
      <w:tr w:rsidR="00A90C09" w:rsidRPr="00BC6730" w14:paraId="445AF30A" w14:textId="77777777" w:rsidTr="00F90372">
        <w:trPr>
          <w:cantSplit/>
          <w:jc w:val="center"/>
        </w:trPr>
        <w:tc>
          <w:tcPr>
            <w:tcW w:w="3537" w:type="dxa"/>
            <w:tcBorders>
              <w:top w:val="single" w:sz="4" w:space="0" w:color="auto"/>
              <w:left w:val="single" w:sz="4" w:space="0" w:color="auto"/>
              <w:bottom w:val="single" w:sz="4" w:space="0" w:color="auto"/>
              <w:right w:val="single" w:sz="4" w:space="0" w:color="auto"/>
            </w:tcBorders>
            <w:hideMark/>
          </w:tcPr>
          <w:p w14:paraId="1DDC8879" w14:textId="77777777" w:rsidR="00A90C09" w:rsidRPr="00BC6730" w:rsidRDefault="00A90C09" w:rsidP="00BD2B0D">
            <w:pPr>
              <w:pStyle w:val="Tabletext"/>
              <w:rPr>
                <w:rFonts w:eastAsiaTheme="minorEastAsia"/>
                <w:lang w:val="en-GB" w:eastAsia="ja-JP"/>
              </w:rPr>
            </w:pPr>
            <w:bookmarkStart w:id="16" w:name="_Hlk525679181"/>
            <w:r w:rsidRPr="00BC6730">
              <w:rPr>
                <w:rFonts w:eastAsiaTheme="minorEastAsia"/>
                <w:lang w:val="en-GB" w:eastAsia="ja-JP"/>
              </w:rPr>
              <w:t>Sweep frequency</w:t>
            </w:r>
            <w:bookmarkEnd w:id="16"/>
            <w:r w:rsidRPr="00BC6730">
              <w:rPr>
                <w:rFonts w:eastAsiaTheme="minorEastAsia"/>
                <w:lang w:val="en-GB" w:eastAsia="ja-JP"/>
              </w:rPr>
              <w:t xml:space="preserve"> (kHz)</w:t>
            </w:r>
          </w:p>
        </w:tc>
        <w:tc>
          <w:tcPr>
            <w:tcW w:w="3184" w:type="dxa"/>
            <w:tcBorders>
              <w:top w:val="single" w:sz="4" w:space="0" w:color="auto"/>
              <w:left w:val="single" w:sz="4" w:space="0" w:color="auto"/>
              <w:bottom w:val="single" w:sz="4" w:space="0" w:color="auto"/>
              <w:right w:val="single" w:sz="4" w:space="0" w:color="auto"/>
            </w:tcBorders>
            <w:hideMark/>
          </w:tcPr>
          <w:p w14:paraId="306C4334" w14:textId="77777777" w:rsidR="00A90C09" w:rsidRPr="00BC6730" w:rsidRDefault="00A90C09" w:rsidP="00BD2B0D">
            <w:pPr>
              <w:pStyle w:val="Tabletext"/>
              <w:jc w:val="center"/>
              <w:rPr>
                <w:rFonts w:eastAsiaTheme="minorEastAsia"/>
                <w:lang w:val="en-GB" w:eastAsia="ja-JP"/>
              </w:rPr>
            </w:pPr>
            <w:r w:rsidRPr="00BC6730">
              <w:rPr>
                <w:rFonts w:eastAsiaTheme="minorEastAsia"/>
                <w:lang w:val="en-GB" w:eastAsia="ja-JP"/>
              </w:rPr>
              <w:t>1.250</w:t>
            </w:r>
          </w:p>
        </w:tc>
      </w:tr>
      <w:tr w:rsidR="00A90C09" w:rsidRPr="00BC6730" w14:paraId="012AE6D0" w14:textId="77777777" w:rsidTr="00F90372">
        <w:trPr>
          <w:cantSplit/>
          <w:jc w:val="center"/>
        </w:trPr>
        <w:tc>
          <w:tcPr>
            <w:tcW w:w="3537" w:type="dxa"/>
            <w:tcBorders>
              <w:top w:val="single" w:sz="4" w:space="0" w:color="auto"/>
              <w:left w:val="single" w:sz="4" w:space="0" w:color="auto"/>
              <w:bottom w:val="single" w:sz="4" w:space="0" w:color="auto"/>
              <w:right w:val="single" w:sz="4" w:space="0" w:color="auto"/>
            </w:tcBorders>
            <w:hideMark/>
          </w:tcPr>
          <w:p w14:paraId="702A959B" w14:textId="77777777" w:rsidR="00A90C09" w:rsidRPr="00BC6730" w:rsidRDefault="00A90C09" w:rsidP="00BD2B0D">
            <w:pPr>
              <w:pStyle w:val="Tabletext"/>
              <w:rPr>
                <w:rFonts w:eastAsiaTheme="minorEastAsia"/>
                <w:lang w:val="en-GB" w:eastAsia="ja-JP"/>
              </w:rPr>
            </w:pPr>
            <w:r w:rsidRPr="00BC6730">
              <w:rPr>
                <w:rFonts w:eastAsiaTheme="minorEastAsia"/>
                <w:lang w:val="en-GB" w:eastAsia="ja-JP"/>
              </w:rPr>
              <w:t>Antenna type</w:t>
            </w:r>
          </w:p>
        </w:tc>
        <w:tc>
          <w:tcPr>
            <w:tcW w:w="3184" w:type="dxa"/>
            <w:tcBorders>
              <w:top w:val="single" w:sz="4" w:space="0" w:color="auto"/>
              <w:left w:val="single" w:sz="4" w:space="0" w:color="auto"/>
              <w:bottom w:val="single" w:sz="4" w:space="0" w:color="auto"/>
              <w:right w:val="single" w:sz="4" w:space="0" w:color="auto"/>
            </w:tcBorders>
            <w:hideMark/>
          </w:tcPr>
          <w:p w14:paraId="2CBA4662" w14:textId="77777777" w:rsidR="00A90C09" w:rsidRPr="00BC6730" w:rsidRDefault="00A90C09" w:rsidP="00BD2B0D">
            <w:pPr>
              <w:pStyle w:val="Tabletext"/>
              <w:jc w:val="center"/>
              <w:rPr>
                <w:rFonts w:eastAsiaTheme="minorEastAsia"/>
                <w:lang w:val="en-GB" w:eastAsia="ja-JP"/>
              </w:rPr>
            </w:pPr>
            <w:r w:rsidRPr="00BC6730">
              <w:rPr>
                <w:rFonts w:eastAsiaTheme="minorEastAsia"/>
                <w:lang w:val="en-GB" w:eastAsia="ja-JP"/>
              </w:rPr>
              <w:t>Cassegrain</w:t>
            </w:r>
          </w:p>
        </w:tc>
      </w:tr>
      <w:tr w:rsidR="00A90C09" w:rsidRPr="00BC6730" w14:paraId="4F49D742" w14:textId="77777777" w:rsidTr="00F90372">
        <w:trPr>
          <w:cantSplit/>
          <w:jc w:val="center"/>
        </w:trPr>
        <w:tc>
          <w:tcPr>
            <w:tcW w:w="3537" w:type="dxa"/>
            <w:tcBorders>
              <w:top w:val="single" w:sz="4" w:space="0" w:color="auto"/>
              <w:left w:val="single" w:sz="4" w:space="0" w:color="auto"/>
              <w:bottom w:val="single" w:sz="4" w:space="0" w:color="auto"/>
              <w:right w:val="single" w:sz="4" w:space="0" w:color="auto"/>
            </w:tcBorders>
            <w:hideMark/>
          </w:tcPr>
          <w:p w14:paraId="65E5586E" w14:textId="77777777" w:rsidR="00A90C09" w:rsidRPr="00BC6730" w:rsidRDefault="00A90C09" w:rsidP="00BD2B0D">
            <w:pPr>
              <w:pStyle w:val="Tabletext"/>
              <w:rPr>
                <w:lang w:val="en-GB" w:eastAsia="ja-JP"/>
              </w:rPr>
            </w:pPr>
            <w:r w:rsidRPr="00BC6730">
              <w:rPr>
                <w:lang w:val="en-GB" w:eastAsia="ja-JP"/>
              </w:rPr>
              <w:t>Antenna gain (</w:t>
            </w:r>
            <w:proofErr w:type="spellStart"/>
            <w:r w:rsidRPr="00BC6730">
              <w:rPr>
                <w:lang w:val="en-GB" w:eastAsia="ja-JP"/>
              </w:rPr>
              <w:t>dBi</w:t>
            </w:r>
            <w:proofErr w:type="spellEnd"/>
            <w:r w:rsidRPr="00BC6730">
              <w:rPr>
                <w:lang w:val="en-GB" w:eastAsia="ja-JP"/>
              </w:rPr>
              <w:t>)</w:t>
            </w:r>
          </w:p>
        </w:tc>
        <w:tc>
          <w:tcPr>
            <w:tcW w:w="3184" w:type="dxa"/>
            <w:tcBorders>
              <w:top w:val="single" w:sz="4" w:space="0" w:color="auto"/>
              <w:left w:val="single" w:sz="4" w:space="0" w:color="auto"/>
              <w:bottom w:val="single" w:sz="4" w:space="0" w:color="auto"/>
              <w:right w:val="single" w:sz="4" w:space="0" w:color="auto"/>
            </w:tcBorders>
            <w:hideMark/>
          </w:tcPr>
          <w:p w14:paraId="2A7E6DDF" w14:textId="77777777" w:rsidR="00A90C09" w:rsidRPr="00BC6730" w:rsidRDefault="00A90C09" w:rsidP="00BD2B0D">
            <w:pPr>
              <w:pStyle w:val="Tabletext"/>
              <w:jc w:val="center"/>
              <w:rPr>
                <w:lang w:val="en-GB" w:eastAsia="ja-JP"/>
              </w:rPr>
            </w:pPr>
            <w:r w:rsidRPr="00BC6730">
              <w:rPr>
                <w:lang w:val="en-GB" w:eastAsia="ja-JP"/>
              </w:rPr>
              <w:t>44</w:t>
            </w:r>
          </w:p>
        </w:tc>
      </w:tr>
      <w:tr w:rsidR="00A90C09" w:rsidRPr="00BC6730" w14:paraId="08634F05" w14:textId="77777777" w:rsidTr="00F90372">
        <w:trPr>
          <w:cantSplit/>
          <w:jc w:val="center"/>
        </w:trPr>
        <w:tc>
          <w:tcPr>
            <w:tcW w:w="3537" w:type="dxa"/>
            <w:tcBorders>
              <w:top w:val="single" w:sz="4" w:space="0" w:color="auto"/>
              <w:left w:val="single" w:sz="4" w:space="0" w:color="auto"/>
              <w:bottom w:val="single" w:sz="4" w:space="0" w:color="auto"/>
              <w:right w:val="single" w:sz="4" w:space="0" w:color="auto"/>
            </w:tcBorders>
            <w:hideMark/>
          </w:tcPr>
          <w:p w14:paraId="5ED3D13F" w14:textId="77777777" w:rsidR="00A90C09" w:rsidRPr="00BC6730" w:rsidRDefault="00A90C09" w:rsidP="00BD2B0D">
            <w:pPr>
              <w:pStyle w:val="Tabletext"/>
              <w:rPr>
                <w:rFonts w:eastAsiaTheme="minorEastAsia"/>
                <w:lang w:val="en-GB" w:eastAsia="ja-JP"/>
              </w:rPr>
            </w:pPr>
            <w:r w:rsidRPr="00BC6730">
              <w:rPr>
                <w:lang w:val="en-GB" w:eastAsia="ja-JP"/>
              </w:rPr>
              <w:t>Antenna pattern</w:t>
            </w:r>
          </w:p>
        </w:tc>
        <w:tc>
          <w:tcPr>
            <w:tcW w:w="3184" w:type="dxa"/>
            <w:tcBorders>
              <w:top w:val="single" w:sz="4" w:space="0" w:color="auto"/>
              <w:left w:val="single" w:sz="4" w:space="0" w:color="auto"/>
              <w:bottom w:val="single" w:sz="4" w:space="0" w:color="auto"/>
              <w:right w:val="single" w:sz="4" w:space="0" w:color="auto"/>
            </w:tcBorders>
            <w:hideMark/>
          </w:tcPr>
          <w:p w14:paraId="7F0F48A8" w14:textId="77777777" w:rsidR="00A90C09" w:rsidRPr="00BC6730" w:rsidRDefault="00A90C09" w:rsidP="00BD2B0D">
            <w:pPr>
              <w:pStyle w:val="Tabletext"/>
              <w:jc w:val="center"/>
              <w:rPr>
                <w:lang w:val="en-GB" w:eastAsia="ja-JP"/>
              </w:rPr>
            </w:pPr>
            <w:r w:rsidRPr="00BC6730">
              <w:rPr>
                <w:lang w:val="en-GB" w:eastAsia="ja-JP"/>
              </w:rPr>
              <w:t xml:space="preserve">Recommendation </w:t>
            </w:r>
            <w:hyperlink r:id="rId18" w:history="1">
              <w:r w:rsidRPr="00BC6730">
                <w:rPr>
                  <w:rStyle w:val="Hyperlink"/>
                  <w:color w:val="auto"/>
                  <w:u w:val="none"/>
                  <w:lang w:val="en-GB" w:eastAsia="ja-JP"/>
                </w:rPr>
                <w:t>ITU-</w:t>
              </w:r>
              <w:r w:rsidRPr="00BC6730">
                <w:rPr>
                  <w:rStyle w:val="Hyperlink"/>
                  <w:color w:val="auto"/>
                  <w:u w:val="none"/>
                  <w:lang w:val="en-GB"/>
                </w:rPr>
                <w:t xml:space="preserve">R </w:t>
              </w:r>
              <w:r w:rsidRPr="00BC6730">
                <w:rPr>
                  <w:rStyle w:val="Hyperlink"/>
                  <w:color w:val="auto"/>
                  <w:u w:val="none"/>
                  <w:lang w:val="en-GB" w:eastAsia="ja-JP"/>
                </w:rPr>
                <w:t>F.</w:t>
              </w:r>
              <w:r w:rsidRPr="00BC6730">
                <w:rPr>
                  <w:rStyle w:val="Hyperlink"/>
                  <w:color w:val="auto"/>
                  <w:u w:val="none"/>
                  <w:lang w:val="en-GB"/>
                </w:rPr>
                <w:t>699</w:t>
              </w:r>
            </w:hyperlink>
          </w:p>
        </w:tc>
      </w:tr>
      <w:tr w:rsidR="00A90C09" w:rsidRPr="00BC6730" w14:paraId="196AC4F2" w14:textId="77777777" w:rsidTr="00F90372">
        <w:trPr>
          <w:cantSplit/>
          <w:jc w:val="center"/>
        </w:trPr>
        <w:tc>
          <w:tcPr>
            <w:tcW w:w="3537" w:type="dxa"/>
            <w:tcBorders>
              <w:top w:val="single" w:sz="4" w:space="0" w:color="auto"/>
              <w:left w:val="single" w:sz="4" w:space="0" w:color="auto"/>
              <w:bottom w:val="single" w:sz="4" w:space="0" w:color="auto"/>
              <w:right w:val="single" w:sz="4" w:space="0" w:color="auto"/>
            </w:tcBorders>
            <w:hideMark/>
          </w:tcPr>
          <w:p w14:paraId="64DB1B33" w14:textId="77777777" w:rsidR="00A90C09" w:rsidRPr="00BC6730" w:rsidRDefault="00A90C09" w:rsidP="00BD2B0D">
            <w:pPr>
              <w:pStyle w:val="Tabletext"/>
              <w:rPr>
                <w:lang w:val="en-GB" w:eastAsia="ja-JP"/>
              </w:rPr>
            </w:pPr>
            <w:r w:rsidRPr="00BC6730">
              <w:rPr>
                <w:lang w:val="en-GB" w:eastAsia="ja-JP"/>
              </w:rPr>
              <w:t>Antenna height (m)</w:t>
            </w:r>
          </w:p>
        </w:tc>
        <w:tc>
          <w:tcPr>
            <w:tcW w:w="3184" w:type="dxa"/>
            <w:tcBorders>
              <w:top w:val="single" w:sz="4" w:space="0" w:color="auto"/>
              <w:left w:val="single" w:sz="4" w:space="0" w:color="auto"/>
              <w:bottom w:val="single" w:sz="4" w:space="0" w:color="auto"/>
              <w:right w:val="single" w:sz="4" w:space="0" w:color="auto"/>
            </w:tcBorders>
            <w:hideMark/>
          </w:tcPr>
          <w:p w14:paraId="44AF700F" w14:textId="77777777" w:rsidR="00A90C09" w:rsidRPr="00BC6730" w:rsidRDefault="00A90C09" w:rsidP="00BD2B0D">
            <w:pPr>
              <w:pStyle w:val="Tabletext"/>
              <w:jc w:val="center"/>
              <w:rPr>
                <w:lang w:val="en-GB" w:eastAsia="ja-JP"/>
              </w:rPr>
            </w:pPr>
            <w:r w:rsidRPr="00BC6730">
              <w:rPr>
                <w:lang w:val="en-GB" w:eastAsia="ja-JP"/>
              </w:rPr>
              <w:t>4-8</w:t>
            </w:r>
          </w:p>
        </w:tc>
      </w:tr>
      <w:tr w:rsidR="00A90C09" w:rsidRPr="00BC6730" w14:paraId="6338CE48" w14:textId="77777777" w:rsidTr="00F90372">
        <w:trPr>
          <w:cantSplit/>
          <w:jc w:val="center"/>
        </w:trPr>
        <w:tc>
          <w:tcPr>
            <w:tcW w:w="3537" w:type="dxa"/>
            <w:tcBorders>
              <w:top w:val="single" w:sz="4" w:space="0" w:color="auto"/>
              <w:left w:val="single" w:sz="4" w:space="0" w:color="auto"/>
              <w:bottom w:val="single" w:sz="4" w:space="0" w:color="auto"/>
              <w:right w:val="single" w:sz="4" w:space="0" w:color="auto"/>
            </w:tcBorders>
            <w:hideMark/>
          </w:tcPr>
          <w:p w14:paraId="3012350F" w14:textId="77777777" w:rsidR="00A90C09" w:rsidRPr="00BC6730" w:rsidRDefault="00A90C09" w:rsidP="00BD2B0D">
            <w:pPr>
              <w:pStyle w:val="Tabletext"/>
              <w:rPr>
                <w:rFonts w:eastAsiaTheme="minorEastAsia"/>
                <w:lang w:val="en-GB" w:eastAsia="ja-JP"/>
              </w:rPr>
            </w:pPr>
            <w:r w:rsidRPr="00BC6730">
              <w:rPr>
                <w:rFonts w:eastAsiaTheme="minorEastAsia"/>
                <w:lang w:val="en-GB" w:eastAsia="ja-JP"/>
              </w:rPr>
              <w:t>Full width at half maximum antenna gain (3 dB beamwidth) (degrees)</w:t>
            </w:r>
          </w:p>
        </w:tc>
        <w:tc>
          <w:tcPr>
            <w:tcW w:w="3184" w:type="dxa"/>
            <w:tcBorders>
              <w:top w:val="single" w:sz="4" w:space="0" w:color="auto"/>
              <w:left w:val="single" w:sz="4" w:space="0" w:color="auto"/>
              <w:bottom w:val="single" w:sz="4" w:space="0" w:color="auto"/>
              <w:right w:val="single" w:sz="4" w:space="0" w:color="auto"/>
            </w:tcBorders>
            <w:hideMark/>
          </w:tcPr>
          <w:p w14:paraId="458A3C51" w14:textId="77777777" w:rsidR="00A90C09" w:rsidRPr="00BC6730" w:rsidRDefault="00A90C09" w:rsidP="00BD2B0D">
            <w:pPr>
              <w:pStyle w:val="Tabletext"/>
              <w:jc w:val="center"/>
              <w:rPr>
                <w:rFonts w:eastAsiaTheme="minorEastAsia"/>
                <w:lang w:val="en-GB" w:eastAsia="ja-JP"/>
              </w:rPr>
            </w:pPr>
            <w:r w:rsidRPr="00BC6730">
              <w:rPr>
                <w:rFonts w:eastAsiaTheme="minorEastAsia"/>
                <w:lang w:val="en-GB" w:eastAsia="ja-JP"/>
              </w:rPr>
              <w:t>Elevation: 1.0, Azimuth: 1.0</w:t>
            </w:r>
          </w:p>
        </w:tc>
      </w:tr>
      <w:tr w:rsidR="00A90C09" w:rsidRPr="00BC6730" w14:paraId="138B4784" w14:textId="77777777" w:rsidTr="00F90372">
        <w:trPr>
          <w:cantSplit/>
          <w:jc w:val="center"/>
        </w:trPr>
        <w:tc>
          <w:tcPr>
            <w:tcW w:w="3537" w:type="dxa"/>
            <w:tcBorders>
              <w:top w:val="single" w:sz="4" w:space="0" w:color="auto"/>
              <w:left w:val="single" w:sz="4" w:space="0" w:color="auto"/>
              <w:bottom w:val="single" w:sz="4" w:space="0" w:color="auto"/>
              <w:right w:val="single" w:sz="4" w:space="0" w:color="auto"/>
            </w:tcBorders>
            <w:hideMark/>
          </w:tcPr>
          <w:p w14:paraId="154E9EB7" w14:textId="77777777" w:rsidR="00A90C09" w:rsidRPr="00BC6730" w:rsidRDefault="00A90C09" w:rsidP="00BD2B0D">
            <w:pPr>
              <w:pStyle w:val="Tabletext"/>
              <w:rPr>
                <w:rFonts w:eastAsiaTheme="minorEastAsia"/>
                <w:lang w:val="en-GB" w:eastAsia="ja-JP"/>
              </w:rPr>
            </w:pPr>
            <w:r w:rsidRPr="00BC6730">
              <w:rPr>
                <w:rFonts w:eastAsiaTheme="minorEastAsia"/>
                <w:lang w:val="en-GB" w:eastAsia="ja-JP"/>
              </w:rPr>
              <w:t>Antenna rotation speed (rpm)</w:t>
            </w:r>
          </w:p>
        </w:tc>
        <w:tc>
          <w:tcPr>
            <w:tcW w:w="3184" w:type="dxa"/>
            <w:tcBorders>
              <w:top w:val="single" w:sz="4" w:space="0" w:color="auto"/>
              <w:left w:val="single" w:sz="4" w:space="0" w:color="auto"/>
              <w:bottom w:val="single" w:sz="4" w:space="0" w:color="auto"/>
              <w:right w:val="single" w:sz="4" w:space="0" w:color="auto"/>
            </w:tcBorders>
            <w:hideMark/>
          </w:tcPr>
          <w:p w14:paraId="042B7DF1" w14:textId="77777777" w:rsidR="00A90C09" w:rsidRPr="00BC6730" w:rsidRDefault="00A90C09" w:rsidP="00BD2B0D">
            <w:pPr>
              <w:pStyle w:val="Tabletext"/>
              <w:jc w:val="center"/>
              <w:rPr>
                <w:rFonts w:eastAsiaTheme="minorEastAsia"/>
                <w:lang w:val="en-GB" w:eastAsia="ja-JP"/>
              </w:rPr>
            </w:pPr>
            <w:r w:rsidRPr="00BC6730">
              <w:rPr>
                <w:rFonts w:eastAsiaTheme="minorEastAsia"/>
                <w:lang w:val="en-GB" w:eastAsia="ja-JP"/>
              </w:rPr>
              <w:t>15</w:t>
            </w:r>
          </w:p>
        </w:tc>
      </w:tr>
      <w:tr w:rsidR="00A90C09" w:rsidRPr="00BC6730" w14:paraId="76A83A3B" w14:textId="77777777" w:rsidTr="00F90372">
        <w:trPr>
          <w:cantSplit/>
          <w:jc w:val="center"/>
        </w:trPr>
        <w:tc>
          <w:tcPr>
            <w:tcW w:w="3537" w:type="dxa"/>
            <w:tcBorders>
              <w:top w:val="single" w:sz="4" w:space="0" w:color="auto"/>
              <w:left w:val="single" w:sz="4" w:space="0" w:color="auto"/>
              <w:bottom w:val="single" w:sz="4" w:space="0" w:color="auto"/>
              <w:right w:val="single" w:sz="4" w:space="0" w:color="auto"/>
            </w:tcBorders>
            <w:hideMark/>
          </w:tcPr>
          <w:p w14:paraId="614358EF" w14:textId="77777777" w:rsidR="00A90C09" w:rsidRPr="00BC6730" w:rsidRDefault="00A90C09" w:rsidP="00BD2B0D">
            <w:pPr>
              <w:pStyle w:val="Tabletext"/>
              <w:rPr>
                <w:rFonts w:eastAsiaTheme="minorEastAsia"/>
                <w:lang w:val="en-GB" w:eastAsia="ja-JP"/>
              </w:rPr>
            </w:pPr>
            <w:r w:rsidRPr="00BC6730">
              <w:rPr>
                <w:rFonts w:eastAsiaTheme="minorEastAsia"/>
                <w:lang w:val="en-GB" w:eastAsia="ja-JP"/>
              </w:rPr>
              <w:t>Detection distance (m)</w:t>
            </w:r>
          </w:p>
        </w:tc>
        <w:tc>
          <w:tcPr>
            <w:tcW w:w="3184" w:type="dxa"/>
            <w:tcBorders>
              <w:top w:val="single" w:sz="4" w:space="0" w:color="auto"/>
              <w:left w:val="single" w:sz="4" w:space="0" w:color="auto"/>
              <w:bottom w:val="single" w:sz="4" w:space="0" w:color="auto"/>
              <w:right w:val="single" w:sz="4" w:space="0" w:color="auto"/>
            </w:tcBorders>
            <w:hideMark/>
          </w:tcPr>
          <w:p w14:paraId="6FB7BBB0" w14:textId="6466DE3B" w:rsidR="00A90C09" w:rsidRPr="00BC6730" w:rsidRDefault="00A90C09" w:rsidP="00BD2B0D">
            <w:pPr>
              <w:pStyle w:val="Tabletext"/>
              <w:jc w:val="center"/>
              <w:rPr>
                <w:rFonts w:eastAsiaTheme="minorEastAsia"/>
                <w:lang w:val="en-GB" w:eastAsia="ja-JP"/>
              </w:rPr>
            </w:pPr>
            <w:r w:rsidRPr="00BC6730">
              <w:rPr>
                <w:rFonts w:eastAsiaTheme="minorEastAsia"/>
                <w:lang w:val="en-GB" w:eastAsia="ja-JP"/>
              </w:rPr>
              <w:t>200-500</w:t>
            </w:r>
          </w:p>
        </w:tc>
      </w:tr>
      <w:tr w:rsidR="00A90C09" w:rsidRPr="00BC6730" w14:paraId="77CE5E99" w14:textId="77777777" w:rsidTr="00F90372">
        <w:trPr>
          <w:cantSplit/>
          <w:jc w:val="center"/>
        </w:trPr>
        <w:tc>
          <w:tcPr>
            <w:tcW w:w="3537" w:type="dxa"/>
            <w:tcBorders>
              <w:top w:val="single" w:sz="4" w:space="0" w:color="auto"/>
              <w:left w:val="single" w:sz="4" w:space="0" w:color="auto"/>
              <w:bottom w:val="single" w:sz="4" w:space="0" w:color="auto"/>
              <w:right w:val="single" w:sz="4" w:space="0" w:color="auto"/>
            </w:tcBorders>
            <w:hideMark/>
          </w:tcPr>
          <w:p w14:paraId="2ECEEDD5" w14:textId="77777777" w:rsidR="00A90C09" w:rsidRPr="00BC6730" w:rsidRDefault="00A90C09" w:rsidP="00BD2B0D">
            <w:pPr>
              <w:pStyle w:val="Tabletext"/>
              <w:rPr>
                <w:lang w:val="en-GB" w:eastAsia="ja-JP"/>
              </w:rPr>
            </w:pPr>
            <w:r w:rsidRPr="00BC6730">
              <w:rPr>
                <w:lang w:val="en-GB" w:eastAsia="ja-JP"/>
              </w:rPr>
              <w:t>Antenna elevation angle</w:t>
            </w:r>
            <w:r w:rsidRPr="00BC6730">
              <w:rPr>
                <w:rFonts w:eastAsiaTheme="minorEastAsia"/>
                <w:lang w:val="en-GB" w:eastAsia="ja-JP"/>
              </w:rPr>
              <w:t xml:space="preserve"> (degrees)</w:t>
            </w:r>
          </w:p>
        </w:tc>
        <w:tc>
          <w:tcPr>
            <w:tcW w:w="3184" w:type="dxa"/>
            <w:tcBorders>
              <w:top w:val="single" w:sz="4" w:space="0" w:color="auto"/>
              <w:left w:val="single" w:sz="4" w:space="0" w:color="auto"/>
              <w:bottom w:val="single" w:sz="4" w:space="0" w:color="auto"/>
              <w:right w:val="single" w:sz="4" w:space="0" w:color="auto"/>
            </w:tcBorders>
            <w:hideMark/>
          </w:tcPr>
          <w:p w14:paraId="5386DCB8" w14:textId="4DB4FD3D" w:rsidR="00A90C09" w:rsidRPr="00BC6730" w:rsidRDefault="00F90372" w:rsidP="00BD2B0D">
            <w:pPr>
              <w:pStyle w:val="Tabletext"/>
              <w:jc w:val="center"/>
              <w:rPr>
                <w:lang w:val="en-GB" w:eastAsia="ja-JP"/>
              </w:rPr>
            </w:pPr>
            <w:r w:rsidRPr="00BC6730">
              <w:rPr>
                <w:lang w:val="en-GB" w:eastAsia="ja-JP"/>
              </w:rPr>
              <w:t>−</w:t>
            </w:r>
            <w:r w:rsidR="00A90C09" w:rsidRPr="00BC6730">
              <w:rPr>
                <w:lang w:val="en-GB" w:eastAsia="ja-JP"/>
              </w:rPr>
              <w:t>1.8 (see Annex 3)</w:t>
            </w:r>
          </w:p>
        </w:tc>
      </w:tr>
      <w:tr w:rsidR="00A90C09" w:rsidRPr="00BC6730" w14:paraId="334A4EE9" w14:textId="77777777" w:rsidTr="00F90372">
        <w:trPr>
          <w:cantSplit/>
          <w:jc w:val="center"/>
        </w:trPr>
        <w:tc>
          <w:tcPr>
            <w:tcW w:w="3537" w:type="dxa"/>
            <w:tcBorders>
              <w:top w:val="single" w:sz="4" w:space="0" w:color="auto"/>
              <w:left w:val="single" w:sz="4" w:space="0" w:color="auto"/>
              <w:bottom w:val="single" w:sz="4" w:space="0" w:color="auto"/>
              <w:right w:val="single" w:sz="4" w:space="0" w:color="auto"/>
            </w:tcBorders>
            <w:hideMark/>
          </w:tcPr>
          <w:p w14:paraId="43101908" w14:textId="77777777" w:rsidR="00A90C09" w:rsidRPr="00BC6730" w:rsidRDefault="00A90C09" w:rsidP="00BD2B0D">
            <w:pPr>
              <w:pStyle w:val="Tabletext"/>
              <w:rPr>
                <w:lang w:val="en-GB" w:eastAsia="ja-JP"/>
              </w:rPr>
            </w:pPr>
            <w:r w:rsidRPr="00BC6730">
              <w:rPr>
                <w:lang w:val="en-GB" w:eastAsia="ja-JP"/>
              </w:rPr>
              <w:t>Radiated rotation angle in azimuth</w:t>
            </w:r>
            <w:r w:rsidRPr="00BC6730">
              <w:rPr>
                <w:rFonts w:eastAsiaTheme="minorEastAsia"/>
                <w:lang w:val="en-GB" w:eastAsia="ja-JP"/>
              </w:rPr>
              <w:t xml:space="preserve"> (degrees)</w:t>
            </w:r>
          </w:p>
        </w:tc>
        <w:tc>
          <w:tcPr>
            <w:tcW w:w="3184" w:type="dxa"/>
            <w:tcBorders>
              <w:top w:val="single" w:sz="4" w:space="0" w:color="auto"/>
              <w:left w:val="single" w:sz="4" w:space="0" w:color="auto"/>
              <w:bottom w:val="single" w:sz="4" w:space="0" w:color="auto"/>
              <w:right w:val="single" w:sz="4" w:space="0" w:color="auto"/>
            </w:tcBorders>
            <w:hideMark/>
          </w:tcPr>
          <w:p w14:paraId="5B9D0EB6" w14:textId="77777777" w:rsidR="00A90C09" w:rsidRPr="00BC6730" w:rsidRDefault="00A90C09" w:rsidP="00BD2B0D">
            <w:pPr>
              <w:pStyle w:val="Tabletext"/>
              <w:jc w:val="center"/>
              <w:rPr>
                <w:lang w:val="en-GB" w:eastAsia="ja-JP"/>
              </w:rPr>
            </w:pPr>
            <w:r w:rsidRPr="00BC6730">
              <w:rPr>
                <w:lang w:val="en-GB"/>
              </w:rPr>
              <w:t>±</w:t>
            </w:r>
            <w:r w:rsidRPr="00BC6730">
              <w:rPr>
                <w:lang w:val="en-GB" w:eastAsia="ja-JP"/>
              </w:rPr>
              <w:t>60</w:t>
            </w:r>
          </w:p>
        </w:tc>
      </w:tr>
      <w:tr w:rsidR="00A90C09" w:rsidRPr="00BC6730" w14:paraId="0FFB04E9" w14:textId="77777777" w:rsidTr="00F90372">
        <w:trPr>
          <w:cantSplit/>
          <w:jc w:val="center"/>
        </w:trPr>
        <w:tc>
          <w:tcPr>
            <w:tcW w:w="3537" w:type="dxa"/>
            <w:tcBorders>
              <w:top w:val="single" w:sz="4" w:space="0" w:color="auto"/>
              <w:left w:val="single" w:sz="4" w:space="0" w:color="auto"/>
              <w:bottom w:val="single" w:sz="4" w:space="0" w:color="auto"/>
              <w:right w:val="single" w:sz="4" w:space="0" w:color="auto"/>
            </w:tcBorders>
            <w:hideMark/>
          </w:tcPr>
          <w:p w14:paraId="44C1FE9C" w14:textId="77777777" w:rsidR="00A90C09" w:rsidRPr="00BC6730" w:rsidRDefault="00A90C09" w:rsidP="00BD2B0D">
            <w:pPr>
              <w:pStyle w:val="Tabletext"/>
              <w:rPr>
                <w:rFonts w:eastAsiaTheme="minorEastAsia"/>
                <w:lang w:val="en-GB" w:eastAsia="ja-JP"/>
              </w:rPr>
            </w:pPr>
            <w:r w:rsidRPr="00BC6730">
              <w:rPr>
                <w:rFonts w:eastAsiaTheme="minorEastAsia"/>
                <w:lang w:val="en-GB" w:eastAsia="ja-JP"/>
              </w:rPr>
              <w:t>Radar cross section specification (</w:t>
            </w:r>
            <w:proofErr w:type="spellStart"/>
            <w:r w:rsidRPr="00BC6730">
              <w:rPr>
                <w:rFonts w:eastAsiaTheme="minorEastAsia"/>
                <w:lang w:val="en-GB" w:eastAsia="ja-JP"/>
              </w:rPr>
              <w:t>dBsm</w:t>
            </w:r>
            <w:proofErr w:type="spellEnd"/>
            <w:r w:rsidRPr="00BC6730">
              <w:rPr>
                <w:rFonts w:eastAsiaTheme="minorEastAsia"/>
                <w:lang w:val="en-GB" w:eastAsia="ja-JP"/>
              </w:rPr>
              <w:t xml:space="preserve">) </w:t>
            </w:r>
            <w:r w:rsidRPr="00BC6730">
              <w:rPr>
                <w:rFonts w:eastAsiaTheme="minorEastAsia"/>
                <w:vertAlign w:val="superscript"/>
                <w:lang w:val="en-GB" w:eastAsia="ja-JP"/>
              </w:rPr>
              <w:t>(1)</w:t>
            </w:r>
          </w:p>
        </w:tc>
        <w:tc>
          <w:tcPr>
            <w:tcW w:w="3184" w:type="dxa"/>
            <w:tcBorders>
              <w:top w:val="single" w:sz="4" w:space="0" w:color="auto"/>
              <w:left w:val="single" w:sz="4" w:space="0" w:color="auto"/>
              <w:bottom w:val="single" w:sz="4" w:space="0" w:color="auto"/>
              <w:right w:val="single" w:sz="4" w:space="0" w:color="auto"/>
            </w:tcBorders>
            <w:hideMark/>
          </w:tcPr>
          <w:p w14:paraId="615188D4" w14:textId="3379FE3E" w:rsidR="00A90C09" w:rsidRPr="00BC6730" w:rsidRDefault="00F90372" w:rsidP="00BD2B0D">
            <w:pPr>
              <w:pStyle w:val="Tabletext"/>
              <w:jc w:val="center"/>
              <w:rPr>
                <w:rFonts w:eastAsiaTheme="minorEastAsia"/>
                <w:lang w:val="en-GB" w:eastAsia="ja-JP"/>
              </w:rPr>
            </w:pPr>
            <w:r w:rsidRPr="00BC6730">
              <w:rPr>
                <w:lang w:val="en-GB" w:eastAsia="ja-JP"/>
              </w:rPr>
              <w:t>−</w:t>
            </w:r>
            <w:r w:rsidR="00A90C09" w:rsidRPr="00BC6730">
              <w:rPr>
                <w:rFonts w:eastAsiaTheme="minorEastAsia"/>
                <w:lang w:val="en-GB" w:eastAsia="ja-JP"/>
              </w:rPr>
              <w:t>20</w:t>
            </w:r>
          </w:p>
        </w:tc>
      </w:tr>
      <w:tr w:rsidR="00A90C09" w:rsidRPr="00BC6730" w14:paraId="5830509B" w14:textId="77777777" w:rsidTr="00F90372">
        <w:trPr>
          <w:cantSplit/>
          <w:jc w:val="center"/>
        </w:trPr>
        <w:tc>
          <w:tcPr>
            <w:tcW w:w="3537" w:type="dxa"/>
            <w:tcBorders>
              <w:top w:val="single" w:sz="4" w:space="0" w:color="auto"/>
              <w:left w:val="single" w:sz="4" w:space="0" w:color="auto"/>
              <w:bottom w:val="single" w:sz="4" w:space="0" w:color="auto"/>
              <w:right w:val="single" w:sz="4" w:space="0" w:color="auto"/>
            </w:tcBorders>
            <w:hideMark/>
          </w:tcPr>
          <w:p w14:paraId="2BF81498" w14:textId="6F0DA759" w:rsidR="00A90C09" w:rsidRPr="00BC6730" w:rsidRDefault="00A90C09" w:rsidP="00BD2B0D">
            <w:pPr>
              <w:pStyle w:val="Tabletext"/>
              <w:rPr>
                <w:rFonts w:eastAsiaTheme="minorEastAsia"/>
                <w:lang w:val="en-GB" w:eastAsia="ja-JP"/>
              </w:rPr>
            </w:pPr>
            <w:r w:rsidRPr="00BC6730">
              <w:rPr>
                <w:rFonts w:eastAsiaTheme="minorEastAsia"/>
                <w:lang w:val="en-GB" w:eastAsia="ja-JP"/>
              </w:rPr>
              <w:t>Emission bandwidth (</w:t>
            </w:r>
            <w:r w:rsidR="00F90372" w:rsidRPr="00BC6730">
              <w:rPr>
                <w:lang w:val="en-GB" w:eastAsia="ja-JP"/>
              </w:rPr>
              <w:t>−</w:t>
            </w:r>
            <w:r w:rsidRPr="00BC6730">
              <w:rPr>
                <w:rFonts w:eastAsiaTheme="minorEastAsia"/>
                <w:lang w:val="en-GB" w:eastAsia="ja-JP"/>
              </w:rPr>
              <w:t>3 dB) (MHz)</w:t>
            </w:r>
          </w:p>
        </w:tc>
        <w:tc>
          <w:tcPr>
            <w:tcW w:w="3184" w:type="dxa"/>
            <w:tcBorders>
              <w:top w:val="single" w:sz="4" w:space="0" w:color="auto"/>
              <w:left w:val="single" w:sz="4" w:space="0" w:color="auto"/>
              <w:bottom w:val="single" w:sz="4" w:space="0" w:color="auto"/>
              <w:right w:val="single" w:sz="4" w:space="0" w:color="auto"/>
            </w:tcBorders>
            <w:hideMark/>
          </w:tcPr>
          <w:p w14:paraId="673ADCAA" w14:textId="77777777" w:rsidR="00A90C09" w:rsidRPr="00BC6730" w:rsidRDefault="00A90C09" w:rsidP="00BD2B0D">
            <w:pPr>
              <w:pStyle w:val="Tabletext"/>
              <w:jc w:val="center"/>
              <w:rPr>
                <w:lang w:val="en-GB" w:eastAsia="ja-JP"/>
              </w:rPr>
            </w:pPr>
            <w:r w:rsidRPr="00BC6730">
              <w:rPr>
                <w:lang w:val="en-GB" w:eastAsia="ja-JP"/>
              </w:rPr>
              <w:t>1 (see Annex 2)</w:t>
            </w:r>
          </w:p>
        </w:tc>
      </w:tr>
      <w:tr w:rsidR="00A90C09" w:rsidRPr="00BC6730" w14:paraId="44941F9E" w14:textId="77777777" w:rsidTr="00F90372">
        <w:trPr>
          <w:cantSplit/>
          <w:jc w:val="center"/>
        </w:trPr>
        <w:tc>
          <w:tcPr>
            <w:tcW w:w="3537" w:type="dxa"/>
            <w:tcBorders>
              <w:top w:val="single" w:sz="4" w:space="0" w:color="auto"/>
              <w:left w:val="single" w:sz="4" w:space="0" w:color="auto"/>
              <w:bottom w:val="single" w:sz="4" w:space="0" w:color="auto"/>
              <w:right w:val="single" w:sz="4" w:space="0" w:color="auto"/>
            </w:tcBorders>
            <w:hideMark/>
          </w:tcPr>
          <w:p w14:paraId="509124E5" w14:textId="5DCF95D0" w:rsidR="00A90C09" w:rsidRPr="00BC6730" w:rsidRDefault="00A90C09" w:rsidP="00BD2B0D">
            <w:pPr>
              <w:pStyle w:val="Tabletext"/>
              <w:rPr>
                <w:rFonts w:eastAsiaTheme="minorEastAsia"/>
                <w:lang w:val="en-GB" w:eastAsia="ja-JP"/>
              </w:rPr>
            </w:pPr>
            <w:r w:rsidRPr="00BC6730">
              <w:rPr>
                <w:rFonts w:eastAsiaTheme="minorEastAsia"/>
                <w:lang w:val="en-GB" w:eastAsia="ja-JP"/>
              </w:rPr>
              <w:t>Emission bandwidth (</w:t>
            </w:r>
            <w:r w:rsidR="00F90372" w:rsidRPr="00BC6730">
              <w:rPr>
                <w:lang w:val="en-GB" w:eastAsia="ja-JP"/>
              </w:rPr>
              <w:t>−</w:t>
            </w:r>
            <w:r w:rsidRPr="00BC6730">
              <w:rPr>
                <w:rFonts w:eastAsiaTheme="minorEastAsia"/>
                <w:lang w:val="en-GB" w:eastAsia="ja-JP"/>
              </w:rPr>
              <w:t>20 dB) (MHz)</w:t>
            </w:r>
          </w:p>
        </w:tc>
        <w:tc>
          <w:tcPr>
            <w:tcW w:w="3184" w:type="dxa"/>
            <w:tcBorders>
              <w:top w:val="single" w:sz="4" w:space="0" w:color="auto"/>
              <w:left w:val="single" w:sz="4" w:space="0" w:color="auto"/>
              <w:bottom w:val="single" w:sz="4" w:space="0" w:color="auto"/>
              <w:right w:val="single" w:sz="4" w:space="0" w:color="auto"/>
            </w:tcBorders>
            <w:hideMark/>
          </w:tcPr>
          <w:p w14:paraId="6B41562E" w14:textId="77777777" w:rsidR="00A90C09" w:rsidRPr="00BC6730" w:rsidRDefault="00A90C09" w:rsidP="00BD2B0D">
            <w:pPr>
              <w:pStyle w:val="Tabletext"/>
              <w:jc w:val="center"/>
              <w:rPr>
                <w:lang w:val="en-GB" w:eastAsia="ja-JP"/>
              </w:rPr>
            </w:pPr>
            <w:r w:rsidRPr="00BC6730">
              <w:rPr>
                <w:lang w:val="en-GB" w:eastAsia="ja-JP"/>
              </w:rPr>
              <w:t>3.5 (see Annex 2)</w:t>
            </w:r>
          </w:p>
        </w:tc>
      </w:tr>
      <w:tr w:rsidR="00A90C09" w:rsidRPr="00BC6730" w14:paraId="045F5B25" w14:textId="77777777" w:rsidTr="00F90372">
        <w:trPr>
          <w:cantSplit/>
          <w:jc w:val="center"/>
        </w:trPr>
        <w:tc>
          <w:tcPr>
            <w:tcW w:w="3537" w:type="dxa"/>
            <w:tcBorders>
              <w:top w:val="single" w:sz="4" w:space="0" w:color="auto"/>
              <w:left w:val="single" w:sz="4" w:space="0" w:color="auto"/>
              <w:bottom w:val="single" w:sz="4" w:space="0" w:color="auto"/>
              <w:right w:val="single" w:sz="4" w:space="0" w:color="auto"/>
            </w:tcBorders>
            <w:hideMark/>
          </w:tcPr>
          <w:p w14:paraId="018DC273" w14:textId="77777777" w:rsidR="00A90C09" w:rsidRPr="00BC6730" w:rsidRDefault="00A90C09" w:rsidP="00BD2B0D">
            <w:pPr>
              <w:pStyle w:val="Tabletext"/>
              <w:rPr>
                <w:lang w:val="en-GB" w:eastAsia="ja-JP"/>
              </w:rPr>
            </w:pPr>
            <w:r w:rsidRPr="00BC6730">
              <w:rPr>
                <w:lang w:val="en-GB" w:eastAsia="ja-JP"/>
              </w:rPr>
              <w:t>Adjacent channel leakage ratio (</w:t>
            </w:r>
            <w:proofErr w:type="spellStart"/>
            <w:r w:rsidRPr="00BC6730">
              <w:rPr>
                <w:lang w:val="en-GB" w:eastAsia="ja-JP"/>
              </w:rPr>
              <w:t>dBc</w:t>
            </w:r>
            <w:proofErr w:type="spellEnd"/>
            <w:r w:rsidRPr="00BC6730">
              <w:rPr>
                <w:lang w:val="en-GB" w:eastAsia="ja-JP"/>
              </w:rPr>
              <w:t>)</w:t>
            </w:r>
          </w:p>
        </w:tc>
        <w:tc>
          <w:tcPr>
            <w:tcW w:w="3184" w:type="dxa"/>
            <w:tcBorders>
              <w:top w:val="single" w:sz="4" w:space="0" w:color="auto"/>
              <w:left w:val="single" w:sz="4" w:space="0" w:color="auto"/>
              <w:bottom w:val="single" w:sz="4" w:space="0" w:color="auto"/>
              <w:right w:val="single" w:sz="4" w:space="0" w:color="auto"/>
            </w:tcBorders>
            <w:hideMark/>
          </w:tcPr>
          <w:p w14:paraId="36696548" w14:textId="61DBBBA8" w:rsidR="00A90C09" w:rsidRPr="00BC6730" w:rsidRDefault="00A90C09" w:rsidP="00BD2B0D">
            <w:pPr>
              <w:pStyle w:val="Tabletext"/>
              <w:jc w:val="center"/>
              <w:rPr>
                <w:lang w:val="en-GB" w:eastAsia="ja-JP"/>
              </w:rPr>
            </w:pPr>
            <w:r w:rsidRPr="00BC6730">
              <w:rPr>
                <w:lang w:val="en-GB" w:eastAsia="ja-JP"/>
              </w:rPr>
              <w:t xml:space="preserve">&lt; </w:t>
            </w:r>
            <w:r w:rsidR="00F90372" w:rsidRPr="00BC6730">
              <w:rPr>
                <w:lang w:val="en-GB" w:eastAsia="ja-JP"/>
              </w:rPr>
              <w:t>−</w:t>
            </w:r>
            <w:r w:rsidRPr="00BC6730">
              <w:rPr>
                <w:lang w:val="en-GB" w:eastAsia="ja-JP"/>
              </w:rPr>
              <w:t>70</w:t>
            </w:r>
          </w:p>
        </w:tc>
      </w:tr>
      <w:tr w:rsidR="00A90C09" w:rsidRPr="00BC6730" w14:paraId="5F25167A" w14:textId="77777777" w:rsidTr="00F90372">
        <w:trPr>
          <w:cantSplit/>
          <w:jc w:val="center"/>
        </w:trPr>
        <w:tc>
          <w:tcPr>
            <w:tcW w:w="3537" w:type="dxa"/>
            <w:tcBorders>
              <w:top w:val="single" w:sz="4" w:space="0" w:color="auto"/>
              <w:left w:val="single" w:sz="4" w:space="0" w:color="auto"/>
              <w:bottom w:val="single" w:sz="4" w:space="0" w:color="auto"/>
              <w:right w:val="single" w:sz="4" w:space="0" w:color="auto"/>
            </w:tcBorders>
            <w:hideMark/>
          </w:tcPr>
          <w:p w14:paraId="59384D2B" w14:textId="77777777" w:rsidR="00A90C09" w:rsidRPr="00BC6730" w:rsidRDefault="00A90C09" w:rsidP="00BD2B0D">
            <w:pPr>
              <w:pStyle w:val="Tabletext"/>
              <w:rPr>
                <w:rFonts w:eastAsiaTheme="minorEastAsia"/>
                <w:lang w:val="en-GB" w:eastAsia="ja-JP"/>
              </w:rPr>
            </w:pPr>
            <w:r w:rsidRPr="00BC6730">
              <w:rPr>
                <w:rFonts w:eastAsiaTheme="minorEastAsia"/>
                <w:lang w:val="en-GB" w:eastAsia="ja-JP"/>
              </w:rPr>
              <w:t>Receiver noise figure (dB)</w:t>
            </w:r>
          </w:p>
        </w:tc>
        <w:tc>
          <w:tcPr>
            <w:tcW w:w="3184" w:type="dxa"/>
            <w:tcBorders>
              <w:top w:val="single" w:sz="4" w:space="0" w:color="auto"/>
              <w:left w:val="single" w:sz="4" w:space="0" w:color="auto"/>
              <w:bottom w:val="single" w:sz="4" w:space="0" w:color="auto"/>
              <w:right w:val="single" w:sz="4" w:space="0" w:color="auto"/>
            </w:tcBorders>
            <w:hideMark/>
          </w:tcPr>
          <w:p w14:paraId="5FF54356" w14:textId="77777777" w:rsidR="00A90C09" w:rsidRPr="00BC6730" w:rsidRDefault="00A90C09" w:rsidP="00BD2B0D">
            <w:pPr>
              <w:pStyle w:val="Tabletext"/>
              <w:jc w:val="center"/>
              <w:rPr>
                <w:rFonts w:eastAsiaTheme="minorEastAsia"/>
                <w:lang w:val="en-GB" w:eastAsia="ja-JP"/>
              </w:rPr>
            </w:pPr>
            <w:r w:rsidRPr="00BC6730">
              <w:rPr>
                <w:rFonts w:eastAsiaTheme="minorEastAsia"/>
                <w:lang w:val="en-GB" w:eastAsia="ja-JP"/>
              </w:rPr>
              <w:t>10</w:t>
            </w:r>
          </w:p>
        </w:tc>
      </w:tr>
      <w:tr w:rsidR="00A90C09" w:rsidRPr="00BC6730" w14:paraId="1C700E80" w14:textId="77777777" w:rsidTr="00F90372">
        <w:trPr>
          <w:cantSplit/>
          <w:jc w:val="center"/>
        </w:trPr>
        <w:tc>
          <w:tcPr>
            <w:tcW w:w="3537" w:type="dxa"/>
            <w:tcBorders>
              <w:top w:val="single" w:sz="4" w:space="0" w:color="auto"/>
              <w:left w:val="single" w:sz="4" w:space="0" w:color="auto"/>
              <w:bottom w:val="single" w:sz="4" w:space="0" w:color="auto"/>
              <w:right w:val="single" w:sz="4" w:space="0" w:color="auto"/>
            </w:tcBorders>
            <w:hideMark/>
          </w:tcPr>
          <w:p w14:paraId="2CDC372A" w14:textId="77777777" w:rsidR="00A90C09" w:rsidRPr="00BC6730" w:rsidRDefault="00A90C09" w:rsidP="00BD2B0D">
            <w:pPr>
              <w:pStyle w:val="Tabletext"/>
              <w:rPr>
                <w:rFonts w:eastAsiaTheme="minorEastAsia"/>
                <w:lang w:val="en-GB" w:eastAsia="ja-JP"/>
              </w:rPr>
            </w:pPr>
            <w:r w:rsidRPr="00BC6730">
              <w:rPr>
                <w:rFonts w:eastAsiaTheme="minorEastAsia"/>
                <w:i/>
                <w:iCs/>
                <w:lang w:val="en-GB" w:eastAsia="ja-JP"/>
              </w:rPr>
              <w:t>I</w:t>
            </w:r>
            <w:r w:rsidRPr="00BC6730">
              <w:rPr>
                <w:rFonts w:eastAsiaTheme="minorEastAsia"/>
                <w:lang w:val="en-GB" w:eastAsia="ja-JP"/>
              </w:rPr>
              <w:t>/</w:t>
            </w:r>
            <w:r w:rsidRPr="00BC6730">
              <w:rPr>
                <w:rFonts w:eastAsiaTheme="minorEastAsia"/>
                <w:i/>
                <w:iCs/>
                <w:lang w:val="en-GB" w:eastAsia="ja-JP"/>
              </w:rPr>
              <w:t>N</w:t>
            </w:r>
            <w:r w:rsidRPr="00BC6730">
              <w:rPr>
                <w:rFonts w:eastAsiaTheme="minorEastAsia"/>
                <w:lang w:val="en-GB" w:eastAsia="ja-JP"/>
              </w:rPr>
              <w:t xml:space="preserve"> protection criteria (dB)</w:t>
            </w:r>
          </w:p>
        </w:tc>
        <w:tc>
          <w:tcPr>
            <w:tcW w:w="3184" w:type="dxa"/>
            <w:tcBorders>
              <w:top w:val="single" w:sz="4" w:space="0" w:color="auto"/>
              <w:left w:val="single" w:sz="4" w:space="0" w:color="auto"/>
              <w:bottom w:val="single" w:sz="4" w:space="0" w:color="auto"/>
              <w:right w:val="single" w:sz="4" w:space="0" w:color="auto"/>
            </w:tcBorders>
            <w:hideMark/>
          </w:tcPr>
          <w:p w14:paraId="173D0EDE" w14:textId="77777777" w:rsidR="00A90C09" w:rsidRPr="00BC6730" w:rsidRDefault="00A90C09" w:rsidP="00BD2B0D">
            <w:pPr>
              <w:pStyle w:val="Tabletext"/>
              <w:jc w:val="center"/>
              <w:rPr>
                <w:lang w:val="en-GB" w:eastAsia="ja-JP"/>
              </w:rPr>
            </w:pPr>
            <w:r w:rsidRPr="00BC6730">
              <w:rPr>
                <w:lang w:val="en-GB" w:eastAsia="ja-JP"/>
              </w:rPr>
              <w:t xml:space="preserve">−6 </w:t>
            </w:r>
          </w:p>
        </w:tc>
      </w:tr>
      <w:tr w:rsidR="00A90C09" w:rsidRPr="00BC6730" w14:paraId="357D5574" w14:textId="77777777" w:rsidTr="00F90372">
        <w:trPr>
          <w:cantSplit/>
          <w:jc w:val="center"/>
        </w:trPr>
        <w:tc>
          <w:tcPr>
            <w:tcW w:w="6721" w:type="dxa"/>
            <w:gridSpan w:val="2"/>
            <w:tcBorders>
              <w:top w:val="single" w:sz="4" w:space="0" w:color="auto"/>
              <w:left w:val="nil"/>
              <w:bottom w:val="nil"/>
              <w:right w:val="nil"/>
            </w:tcBorders>
          </w:tcPr>
          <w:p w14:paraId="11E912A7" w14:textId="77777777" w:rsidR="00A90C09" w:rsidRPr="00BC6730" w:rsidRDefault="00A90C09" w:rsidP="00BD2B0D">
            <w:pPr>
              <w:pStyle w:val="Tabletext"/>
              <w:rPr>
                <w:lang w:val="en-GB" w:eastAsia="ja-JP"/>
              </w:rPr>
            </w:pPr>
            <w:r w:rsidRPr="00BC6730">
              <w:rPr>
                <w:rFonts w:eastAsiaTheme="minorEastAsia"/>
                <w:vertAlign w:val="superscript"/>
                <w:lang w:val="en-GB" w:eastAsia="ja-JP"/>
              </w:rPr>
              <w:t>(1)</w:t>
            </w:r>
            <w:r w:rsidRPr="00BC6730">
              <w:rPr>
                <w:lang w:val="en-GB" w:eastAsia="ja-JP"/>
              </w:rPr>
              <w:t xml:space="preserve"> </w:t>
            </w:r>
            <w:r w:rsidRPr="00BC6730">
              <w:rPr>
                <w:lang w:val="en-GB" w:eastAsia="ja-JP"/>
              </w:rPr>
              <w:tab/>
            </w:r>
            <w:proofErr w:type="spellStart"/>
            <w:r w:rsidRPr="00BC6730">
              <w:rPr>
                <w:lang w:val="en-GB" w:eastAsia="ja-JP"/>
              </w:rPr>
              <w:t>dBsm</w:t>
            </w:r>
            <w:proofErr w:type="spellEnd"/>
            <w:r w:rsidRPr="00BC6730">
              <w:rPr>
                <w:lang w:val="en-GB" w:eastAsia="ja-JP"/>
              </w:rPr>
              <w:t xml:space="preserve"> = decibels per square metre.</w:t>
            </w:r>
          </w:p>
        </w:tc>
      </w:tr>
    </w:tbl>
    <w:p w14:paraId="2444133E" w14:textId="77777777" w:rsidR="00A90C09" w:rsidRPr="00BC6730" w:rsidRDefault="00A90C09" w:rsidP="00A90C09">
      <w:pPr>
        <w:pStyle w:val="Tablefin"/>
      </w:pPr>
      <w:bookmarkStart w:id="17" w:name="_Hlk44238079"/>
      <w:bookmarkEnd w:id="15"/>
    </w:p>
    <w:p w14:paraId="1F37D72A" w14:textId="77777777" w:rsidR="00A90C09" w:rsidRPr="00BC6730" w:rsidRDefault="00A90C09" w:rsidP="00A90C09">
      <w:pPr>
        <w:pStyle w:val="FigureNo"/>
        <w:rPr>
          <w:lang w:val="en-GB"/>
        </w:rPr>
      </w:pPr>
      <w:r w:rsidRPr="00BC6730">
        <w:rPr>
          <w:lang w:val="en-GB"/>
        </w:rPr>
        <w:lastRenderedPageBreak/>
        <w:t>FIGURE 3</w:t>
      </w:r>
    </w:p>
    <w:p w14:paraId="3C462A25" w14:textId="77777777" w:rsidR="00A90C09" w:rsidRPr="00BC6730" w:rsidRDefault="00A90C09" w:rsidP="00A90C09">
      <w:pPr>
        <w:pStyle w:val="Figuretitle"/>
        <w:rPr>
          <w:iCs/>
          <w:lang w:val="en-GB" w:eastAsia="ja-JP"/>
        </w:rPr>
      </w:pPr>
      <w:r w:rsidRPr="00BC6730">
        <w:rPr>
          <w:lang w:val="en-GB"/>
        </w:rPr>
        <w:t>Channel plan for foreign object debris detection system operating in the frequency range 92-100 GHz</w:t>
      </w:r>
    </w:p>
    <w:bookmarkEnd w:id="17"/>
    <w:p w14:paraId="6ACB96A5" w14:textId="77777777" w:rsidR="00A90C09" w:rsidRPr="00BC6730" w:rsidRDefault="00A90C09" w:rsidP="00F90372">
      <w:pPr>
        <w:pStyle w:val="Figure"/>
        <w:rPr>
          <w:lang w:val="en-GB"/>
        </w:rPr>
      </w:pPr>
      <w:r w:rsidRPr="00BC6730">
        <w:rPr>
          <w:noProof/>
          <w:lang w:val="en-GB"/>
        </w:rPr>
        <w:drawing>
          <wp:inline distT="0" distB="0" distL="0" distR="0" wp14:anchorId="1D8FF6C8" wp14:editId="36FB129A">
            <wp:extent cx="4819650" cy="34290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9650" cy="3429000"/>
                    </a:xfrm>
                    <a:prstGeom prst="rect">
                      <a:avLst/>
                    </a:prstGeom>
                    <a:noFill/>
                    <a:ln>
                      <a:noFill/>
                    </a:ln>
                  </pic:spPr>
                </pic:pic>
              </a:graphicData>
            </a:graphic>
          </wp:inline>
        </w:drawing>
      </w:r>
    </w:p>
    <w:p w14:paraId="1F5F238A" w14:textId="77777777" w:rsidR="00A90C09" w:rsidRPr="00BC6730" w:rsidRDefault="00A90C09" w:rsidP="00F90372">
      <w:pPr>
        <w:pStyle w:val="Figurelegend"/>
        <w:ind w:left="720" w:hanging="720"/>
        <w:rPr>
          <w:lang w:val="en-GB" w:eastAsia="ja-JP"/>
        </w:rPr>
      </w:pPr>
      <w:r w:rsidRPr="00BC6730">
        <w:rPr>
          <w:vertAlign w:val="superscript"/>
          <w:lang w:val="en-GB" w:eastAsia="ja-JP"/>
        </w:rPr>
        <w:t xml:space="preserve">(1) </w:t>
      </w:r>
      <w:r w:rsidRPr="00BC6730">
        <w:rPr>
          <w:lang w:val="en-GB" w:eastAsia="ja-JP"/>
        </w:rPr>
        <w:tab/>
        <w:t>This channel plan will be used if mitigation techniques are available to resolve the coexistence issues with Earth exploration satellite service (EESS) (active).</w:t>
      </w:r>
    </w:p>
    <w:p w14:paraId="1FE338AE" w14:textId="77777777" w:rsidR="00A90C09" w:rsidRPr="00BC6730" w:rsidRDefault="00A90C09" w:rsidP="00A90C09">
      <w:pPr>
        <w:pStyle w:val="TableNo"/>
        <w:rPr>
          <w:lang w:val="en-GB"/>
        </w:rPr>
      </w:pPr>
      <w:r w:rsidRPr="00BC6730">
        <w:rPr>
          <w:lang w:val="en-GB"/>
        </w:rPr>
        <w:t>TABLE 2</w:t>
      </w:r>
    </w:p>
    <w:p w14:paraId="6B0232FD" w14:textId="77777777" w:rsidR="00A90C09" w:rsidRPr="00BC6730" w:rsidRDefault="00A90C09" w:rsidP="00A90C09">
      <w:pPr>
        <w:pStyle w:val="Tabletitle"/>
        <w:rPr>
          <w:lang w:val="en-GB" w:eastAsia="ja-JP"/>
        </w:rPr>
      </w:pPr>
      <w:r w:rsidRPr="00BC6730">
        <w:rPr>
          <w:lang w:val="en-GB" w:eastAsia="ja-JP"/>
        </w:rPr>
        <w:t xml:space="preserve">Channel number, channel bandwidth, range resolution </w:t>
      </w:r>
      <w:r w:rsidRPr="00BC6730">
        <w:rPr>
          <w:lang w:val="en-GB" w:eastAsia="ja-JP"/>
        </w:rPr>
        <w:br/>
        <w:t xml:space="preserve">and frequency </w:t>
      </w:r>
      <w:r w:rsidRPr="00BC6730">
        <w:rPr>
          <w:lang w:val="en-GB"/>
        </w:rPr>
        <w:t>bands</w:t>
      </w:r>
      <w:r w:rsidRPr="00BC6730">
        <w:rPr>
          <w:lang w:val="en-GB" w:eastAsia="ja-JP"/>
        </w:rPr>
        <w:t xml:space="preserve"> of each channel plan</w:t>
      </w:r>
    </w:p>
    <w:tbl>
      <w:tblPr>
        <w:tblStyle w:val="TableGrid"/>
        <w:tblW w:w="9639" w:type="dxa"/>
        <w:tblLook w:val="04A0" w:firstRow="1" w:lastRow="0" w:firstColumn="1" w:lastColumn="0" w:noHBand="0" w:noVBand="1"/>
      </w:tblPr>
      <w:tblGrid>
        <w:gridCol w:w="1078"/>
        <w:gridCol w:w="1108"/>
        <w:gridCol w:w="1386"/>
        <w:gridCol w:w="1247"/>
        <w:gridCol w:w="4820"/>
      </w:tblGrid>
      <w:tr w:rsidR="00A90C09" w:rsidRPr="00BC6730" w14:paraId="5AFF48CF" w14:textId="77777777" w:rsidTr="00BD2B0D">
        <w:tc>
          <w:tcPr>
            <w:tcW w:w="559" w:type="pct"/>
            <w:tcBorders>
              <w:top w:val="single" w:sz="4" w:space="0" w:color="auto"/>
              <w:left w:val="single" w:sz="4" w:space="0" w:color="auto"/>
              <w:bottom w:val="single" w:sz="4" w:space="0" w:color="auto"/>
              <w:right w:val="single" w:sz="4" w:space="0" w:color="auto"/>
            </w:tcBorders>
            <w:hideMark/>
          </w:tcPr>
          <w:p w14:paraId="4E6B1490" w14:textId="77777777" w:rsidR="00A90C09" w:rsidRPr="00BC6730" w:rsidRDefault="00A90C09" w:rsidP="00BD2B0D">
            <w:pPr>
              <w:pStyle w:val="Tablehead"/>
              <w:rPr>
                <w:lang w:val="en-GB" w:eastAsia="ja-JP"/>
              </w:rPr>
            </w:pPr>
            <w:r w:rsidRPr="00BC6730">
              <w:rPr>
                <w:lang w:val="en-GB" w:eastAsia="ja-JP"/>
              </w:rPr>
              <w:t>Channel plan</w:t>
            </w:r>
          </w:p>
        </w:tc>
        <w:tc>
          <w:tcPr>
            <w:tcW w:w="575" w:type="pct"/>
            <w:tcBorders>
              <w:top w:val="single" w:sz="4" w:space="0" w:color="auto"/>
              <w:left w:val="single" w:sz="4" w:space="0" w:color="auto"/>
              <w:bottom w:val="single" w:sz="4" w:space="0" w:color="auto"/>
              <w:right w:val="single" w:sz="4" w:space="0" w:color="auto"/>
            </w:tcBorders>
            <w:hideMark/>
          </w:tcPr>
          <w:p w14:paraId="7D00AD81" w14:textId="77777777" w:rsidR="00A90C09" w:rsidRPr="00BC6730" w:rsidRDefault="00A90C09" w:rsidP="00BD2B0D">
            <w:pPr>
              <w:pStyle w:val="Tablehead"/>
              <w:rPr>
                <w:lang w:val="en-GB" w:eastAsia="ja-JP"/>
              </w:rPr>
            </w:pPr>
            <w:r w:rsidRPr="00BC6730">
              <w:rPr>
                <w:lang w:val="en-GB" w:eastAsia="ja-JP"/>
              </w:rPr>
              <w:t>Channel number</w:t>
            </w:r>
          </w:p>
        </w:tc>
        <w:tc>
          <w:tcPr>
            <w:tcW w:w="719" w:type="pct"/>
            <w:tcBorders>
              <w:top w:val="single" w:sz="4" w:space="0" w:color="auto"/>
              <w:left w:val="single" w:sz="4" w:space="0" w:color="auto"/>
              <w:bottom w:val="single" w:sz="4" w:space="0" w:color="auto"/>
              <w:right w:val="single" w:sz="4" w:space="0" w:color="auto"/>
            </w:tcBorders>
            <w:hideMark/>
          </w:tcPr>
          <w:p w14:paraId="1E0D1BDC" w14:textId="77777777" w:rsidR="00A90C09" w:rsidRPr="00BC6730" w:rsidRDefault="00A90C09" w:rsidP="00BD2B0D">
            <w:pPr>
              <w:pStyle w:val="Tablehead"/>
              <w:rPr>
                <w:lang w:val="en-GB" w:eastAsia="ja-JP"/>
              </w:rPr>
            </w:pPr>
            <w:r w:rsidRPr="00BC6730">
              <w:rPr>
                <w:lang w:val="en-GB" w:eastAsia="ja-JP"/>
              </w:rPr>
              <w:t>Channel bandwidth (GHz)</w:t>
            </w:r>
          </w:p>
        </w:tc>
        <w:tc>
          <w:tcPr>
            <w:tcW w:w="647" w:type="pct"/>
            <w:tcBorders>
              <w:top w:val="single" w:sz="4" w:space="0" w:color="auto"/>
              <w:left w:val="single" w:sz="4" w:space="0" w:color="auto"/>
              <w:bottom w:val="single" w:sz="4" w:space="0" w:color="auto"/>
              <w:right w:val="single" w:sz="4" w:space="0" w:color="auto"/>
            </w:tcBorders>
            <w:hideMark/>
          </w:tcPr>
          <w:p w14:paraId="77F29345" w14:textId="77777777" w:rsidR="00A90C09" w:rsidRPr="00BC6730" w:rsidRDefault="00A90C09" w:rsidP="00BD2B0D">
            <w:pPr>
              <w:pStyle w:val="Tablehead"/>
              <w:rPr>
                <w:lang w:val="en-GB" w:eastAsia="ja-JP"/>
              </w:rPr>
            </w:pPr>
            <w:r w:rsidRPr="00BC6730">
              <w:rPr>
                <w:lang w:val="en-GB" w:eastAsia="ja-JP"/>
              </w:rPr>
              <w:t>Range resolution (cm)</w:t>
            </w:r>
          </w:p>
        </w:tc>
        <w:tc>
          <w:tcPr>
            <w:tcW w:w="2500" w:type="pct"/>
            <w:tcBorders>
              <w:top w:val="single" w:sz="4" w:space="0" w:color="auto"/>
              <w:left w:val="single" w:sz="4" w:space="0" w:color="auto"/>
              <w:bottom w:val="single" w:sz="4" w:space="0" w:color="auto"/>
              <w:right w:val="single" w:sz="4" w:space="0" w:color="auto"/>
            </w:tcBorders>
            <w:hideMark/>
          </w:tcPr>
          <w:p w14:paraId="3008C1CB" w14:textId="77777777" w:rsidR="00A90C09" w:rsidRPr="00BC6730" w:rsidRDefault="00A90C09" w:rsidP="00BD2B0D">
            <w:pPr>
              <w:pStyle w:val="Tablehead"/>
              <w:rPr>
                <w:lang w:val="en-GB" w:eastAsia="ja-JP"/>
              </w:rPr>
            </w:pPr>
            <w:r w:rsidRPr="00BC6730">
              <w:rPr>
                <w:lang w:val="en-GB" w:eastAsia="ja-JP"/>
              </w:rPr>
              <w:t>Frequency band</w:t>
            </w:r>
            <w:r w:rsidRPr="00BC6730">
              <w:rPr>
                <w:lang w:val="en-GB" w:eastAsia="ja-JP"/>
              </w:rPr>
              <w:br/>
              <w:t>(GHz)</w:t>
            </w:r>
          </w:p>
        </w:tc>
      </w:tr>
      <w:tr w:rsidR="00A90C09" w:rsidRPr="00BC6730" w14:paraId="6AEC33B4" w14:textId="77777777" w:rsidTr="00BD2B0D">
        <w:tc>
          <w:tcPr>
            <w:tcW w:w="559" w:type="pct"/>
            <w:tcBorders>
              <w:top w:val="single" w:sz="4" w:space="0" w:color="auto"/>
              <w:left w:val="single" w:sz="4" w:space="0" w:color="auto"/>
              <w:bottom w:val="single" w:sz="4" w:space="0" w:color="auto"/>
              <w:right w:val="single" w:sz="4" w:space="0" w:color="auto"/>
            </w:tcBorders>
            <w:hideMark/>
          </w:tcPr>
          <w:p w14:paraId="0E9912A8" w14:textId="77777777" w:rsidR="00A90C09" w:rsidRPr="00BC6730" w:rsidRDefault="00A90C09" w:rsidP="00BD2B0D">
            <w:pPr>
              <w:pStyle w:val="Tabletext"/>
              <w:jc w:val="center"/>
              <w:rPr>
                <w:lang w:val="en-GB" w:eastAsia="ja-JP"/>
              </w:rPr>
            </w:pPr>
            <w:r w:rsidRPr="00BC6730">
              <w:rPr>
                <w:lang w:val="en-GB" w:eastAsia="ja-JP"/>
              </w:rPr>
              <w:t xml:space="preserve">A </w:t>
            </w:r>
            <w:r w:rsidRPr="00BC6730">
              <w:rPr>
                <w:vertAlign w:val="superscript"/>
                <w:lang w:val="en-GB" w:eastAsia="ja-JP"/>
              </w:rPr>
              <w:t>(1)</w:t>
            </w:r>
          </w:p>
        </w:tc>
        <w:tc>
          <w:tcPr>
            <w:tcW w:w="575" w:type="pct"/>
            <w:tcBorders>
              <w:top w:val="single" w:sz="4" w:space="0" w:color="auto"/>
              <w:left w:val="single" w:sz="4" w:space="0" w:color="auto"/>
              <w:bottom w:val="single" w:sz="4" w:space="0" w:color="auto"/>
              <w:right w:val="single" w:sz="4" w:space="0" w:color="auto"/>
            </w:tcBorders>
            <w:hideMark/>
          </w:tcPr>
          <w:p w14:paraId="216D6843" w14:textId="77777777" w:rsidR="00A90C09" w:rsidRPr="00BC6730" w:rsidRDefault="00A90C09" w:rsidP="00BD2B0D">
            <w:pPr>
              <w:pStyle w:val="Tabletext"/>
              <w:jc w:val="center"/>
              <w:rPr>
                <w:lang w:val="en-GB" w:eastAsia="ja-JP"/>
              </w:rPr>
            </w:pPr>
            <w:r w:rsidRPr="00BC6730">
              <w:rPr>
                <w:lang w:val="en-GB" w:eastAsia="ja-JP"/>
              </w:rPr>
              <w:t>1</w:t>
            </w:r>
          </w:p>
        </w:tc>
        <w:tc>
          <w:tcPr>
            <w:tcW w:w="719" w:type="pct"/>
            <w:tcBorders>
              <w:top w:val="single" w:sz="4" w:space="0" w:color="auto"/>
              <w:left w:val="single" w:sz="4" w:space="0" w:color="auto"/>
              <w:bottom w:val="single" w:sz="4" w:space="0" w:color="auto"/>
              <w:right w:val="single" w:sz="4" w:space="0" w:color="auto"/>
            </w:tcBorders>
          </w:tcPr>
          <w:p w14:paraId="7D4592C6" w14:textId="77777777" w:rsidR="00A90C09" w:rsidRPr="00BC6730" w:rsidRDefault="00A90C09" w:rsidP="00BD2B0D">
            <w:pPr>
              <w:pStyle w:val="Tabletext"/>
              <w:jc w:val="center"/>
              <w:rPr>
                <w:lang w:val="en-GB" w:eastAsia="ja-JP"/>
              </w:rPr>
            </w:pPr>
            <w:r w:rsidRPr="00BC6730">
              <w:rPr>
                <w:lang w:val="en-GB" w:eastAsia="ja-JP"/>
              </w:rPr>
              <w:t>7.98</w:t>
            </w:r>
          </w:p>
        </w:tc>
        <w:tc>
          <w:tcPr>
            <w:tcW w:w="647" w:type="pct"/>
            <w:tcBorders>
              <w:top w:val="single" w:sz="4" w:space="0" w:color="auto"/>
              <w:left w:val="single" w:sz="4" w:space="0" w:color="auto"/>
              <w:bottom w:val="single" w:sz="4" w:space="0" w:color="auto"/>
              <w:right w:val="single" w:sz="4" w:space="0" w:color="auto"/>
            </w:tcBorders>
          </w:tcPr>
          <w:p w14:paraId="711CBE39" w14:textId="77777777" w:rsidR="00A90C09" w:rsidRPr="00BC6730" w:rsidRDefault="00A90C09" w:rsidP="00BD2B0D">
            <w:pPr>
              <w:pStyle w:val="Tabletext"/>
              <w:jc w:val="center"/>
              <w:rPr>
                <w:lang w:val="en-GB" w:eastAsia="ja-JP"/>
              </w:rPr>
            </w:pPr>
            <w:r w:rsidRPr="00BC6730">
              <w:rPr>
                <w:lang w:val="en-GB" w:eastAsia="ja-JP"/>
              </w:rPr>
              <w:t>3</w:t>
            </w:r>
          </w:p>
        </w:tc>
        <w:tc>
          <w:tcPr>
            <w:tcW w:w="2500" w:type="pct"/>
            <w:tcBorders>
              <w:top w:val="single" w:sz="4" w:space="0" w:color="auto"/>
              <w:left w:val="single" w:sz="4" w:space="0" w:color="auto"/>
              <w:bottom w:val="single" w:sz="4" w:space="0" w:color="auto"/>
              <w:right w:val="single" w:sz="4" w:space="0" w:color="auto"/>
            </w:tcBorders>
            <w:hideMark/>
          </w:tcPr>
          <w:p w14:paraId="76BA7A21" w14:textId="77777777" w:rsidR="00A90C09" w:rsidRPr="00BC6730" w:rsidRDefault="00A90C09" w:rsidP="00BD2B0D">
            <w:pPr>
              <w:pStyle w:val="Tabletext"/>
              <w:rPr>
                <w:lang w:val="en-GB" w:eastAsia="ja-JP"/>
              </w:rPr>
            </w:pPr>
            <w:r w:rsidRPr="00BC6730">
              <w:rPr>
                <w:lang w:val="en-GB" w:eastAsia="ja-JP"/>
              </w:rPr>
              <w:t>92.01-99.99</w:t>
            </w:r>
          </w:p>
        </w:tc>
      </w:tr>
      <w:tr w:rsidR="00A90C09" w:rsidRPr="00BC6730" w14:paraId="556575D5" w14:textId="77777777" w:rsidTr="00BD2B0D">
        <w:tc>
          <w:tcPr>
            <w:tcW w:w="559" w:type="pct"/>
            <w:tcBorders>
              <w:top w:val="single" w:sz="4" w:space="0" w:color="auto"/>
              <w:left w:val="single" w:sz="4" w:space="0" w:color="auto"/>
              <w:bottom w:val="single" w:sz="4" w:space="0" w:color="auto"/>
              <w:right w:val="single" w:sz="4" w:space="0" w:color="auto"/>
            </w:tcBorders>
            <w:hideMark/>
          </w:tcPr>
          <w:p w14:paraId="02887A01" w14:textId="77777777" w:rsidR="00A90C09" w:rsidRPr="00BC6730" w:rsidRDefault="00A90C09" w:rsidP="00BD2B0D">
            <w:pPr>
              <w:pStyle w:val="Tabletext"/>
              <w:jc w:val="center"/>
              <w:rPr>
                <w:lang w:val="en-GB" w:eastAsia="ja-JP"/>
              </w:rPr>
            </w:pPr>
            <w:r w:rsidRPr="00BC6730">
              <w:rPr>
                <w:lang w:val="en-GB" w:eastAsia="ja-JP"/>
              </w:rPr>
              <w:t>B</w:t>
            </w:r>
          </w:p>
        </w:tc>
        <w:tc>
          <w:tcPr>
            <w:tcW w:w="575" w:type="pct"/>
            <w:tcBorders>
              <w:top w:val="single" w:sz="4" w:space="0" w:color="auto"/>
              <w:left w:val="single" w:sz="4" w:space="0" w:color="auto"/>
              <w:bottom w:val="single" w:sz="4" w:space="0" w:color="auto"/>
              <w:right w:val="single" w:sz="4" w:space="0" w:color="auto"/>
            </w:tcBorders>
            <w:hideMark/>
          </w:tcPr>
          <w:p w14:paraId="48BD2459" w14:textId="77777777" w:rsidR="00A90C09" w:rsidRPr="00BC6730" w:rsidRDefault="00A90C09" w:rsidP="00BD2B0D">
            <w:pPr>
              <w:pStyle w:val="Tabletext"/>
              <w:jc w:val="center"/>
              <w:rPr>
                <w:lang w:val="en-GB" w:eastAsia="ja-JP"/>
              </w:rPr>
            </w:pPr>
            <w:r w:rsidRPr="00BC6730">
              <w:rPr>
                <w:lang w:val="en-GB" w:eastAsia="ja-JP"/>
              </w:rPr>
              <w:t>2</w:t>
            </w:r>
          </w:p>
        </w:tc>
        <w:tc>
          <w:tcPr>
            <w:tcW w:w="719" w:type="pct"/>
            <w:tcBorders>
              <w:top w:val="single" w:sz="4" w:space="0" w:color="auto"/>
              <w:left w:val="single" w:sz="4" w:space="0" w:color="auto"/>
              <w:bottom w:val="single" w:sz="4" w:space="0" w:color="auto"/>
              <w:right w:val="single" w:sz="4" w:space="0" w:color="auto"/>
            </w:tcBorders>
            <w:hideMark/>
          </w:tcPr>
          <w:p w14:paraId="1B2835B7" w14:textId="77777777" w:rsidR="00A90C09" w:rsidRPr="00BC6730" w:rsidRDefault="00A90C09" w:rsidP="00BD2B0D">
            <w:pPr>
              <w:pStyle w:val="Tabletext"/>
              <w:jc w:val="center"/>
              <w:rPr>
                <w:lang w:val="en-GB" w:eastAsia="ja-JP"/>
              </w:rPr>
            </w:pPr>
            <w:r w:rsidRPr="00BC6730">
              <w:rPr>
                <w:lang w:val="en-GB" w:eastAsia="ja-JP"/>
              </w:rPr>
              <w:t>1.88, 5.88</w:t>
            </w:r>
          </w:p>
        </w:tc>
        <w:tc>
          <w:tcPr>
            <w:tcW w:w="647" w:type="pct"/>
            <w:tcBorders>
              <w:top w:val="single" w:sz="4" w:space="0" w:color="auto"/>
              <w:left w:val="single" w:sz="4" w:space="0" w:color="auto"/>
              <w:bottom w:val="single" w:sz="4" w:space="0" w:color="auto"/>
              <w:right w:val="single" w:sz="4" w:space="0" w:color="auto"/>
            </w:tcBorders>
            <w:hideMark/>
          </w:tcPr>
          <w:p w14:paraId="70A16D9E" w14:textId="77777777" w:rsidR="00A90C09" w:rsidRPr="00BC6730" w:rsidRDefault="00A90C09" w:rsidP="00BD2B0D">
            <w:pPr>
              <w:pStyle w:val="Tabletext"/>
              <w:jc w:val="center"/>
              <w:rPr>
                <w:lang w:val="en-GB" w:eastAsia="ja-JP"/>
              </w:rPr>
            </w:pPr>
            <w:r w:rsidRPr="00BC6730">
              <w:rPr>
                <w:lang w:val="en-GB" w:eastAsia="ja-JP"/>
              </w:rPr>
              <w:t>4.5, 12</w:t>
            </w:r>
          </w:p>
        </w:tc>
        <w:tc>
          <w:tcPr>
            <w:tcW w:w="2500" w:type="pct"/>
            <w:tcBorders>
              <w:top w:val="single" w:sz="4" w:space="0" w:color="auto"/>
              <w:left w:val="single" w:sz="4" w:space="0" w:color="auto"/>
              <w:bottom w:val="single" w:sz="4" w:space="0" w:color="auto"/>
              <w:right w:val="single" w:sz="4" w:space="0" w:color="auto"/>
            </w:tcBorders>
            <w:hideMark/>
          </w:tcPr>
          <w:p w14:paraId="7BF732D1" w14:textId="77777777" w:rsidR="00A90C09" w:rsidRPr="00BC6730" w:rsidRDefault="00A90C09" w:rsidP="00BD2B0D">
            <w:pPr>
              <w:pStyle w:val="Tabletext"/>
              <w:rPr>
                <w:lang w:val="en-GB" w:eastAsia="ja-JP"/>
              </w:rPr>
            </w:pPr>
            <w:r w:rsidRPr="00BC6730">
              <w:rPr>
                <w:lang w:val="en-GB" w:eastAsia="ja-JP"/>
              </w:rPr>
              <w:t>B1: 92.01-93.89, B2: 94.11-99.99</w:t>
            </w:r>
          </w:p>
        </w:tc>
      </w:tr>
      <w:tr w:rsidR="00A90C09" w:rsidRPr="00BC6730" w14:paraId="26532D67" w14:textId="77777777" w:rsidTr="00BD2B0D">
        <w:tc>
          <w:tcPr>
            <w:tcW w:w="559" w:type="pct"/>
            <w:tcBorders>
              <w:top w:val="single" w:sz="4" w:space="0" w:color="auto"/>
              <w:left w:val="single" w:sz="4" w:space="0" w:color="auto"/>
              <w:bottom w:val="single" w:sz="4" w:space="0" w:color="auto"/>
              <w:right w:val="single" w:sz="4" w:space="0" w:color="auto"/>
            </w:tcBorders>
            <w:hideMark/>
          </w:tcPr>
          <w:p w14:paraId="30665A9A" w14:textId="77777777" w:rsidR="00A90C09" w:rsidRPr="00BC6730" w:rsidRDefault="00A90C09" w:rsidP="00BD2B0D">
            <w:pPr>
              <w:pStyle w:val="Tabletext"/>
              <w:jc w:val="center"/>
              <w:rPr>
                <w:lang w:val="en-GB" w:eastAsia="ja-JP"/>
              </w:rPr>
            </w:pPr>
            <w:r w:rsidRPr="00BC6730">
              <w:rPr>
                <w:lang w:val="en-GB" w:eastAsia="ja-JP"/>
              </w:rPr>
              <w:t>C</w:t>
            </w:r>
          </w:p>
        </w:tc>
        <w:tc>
          <w:tcPr>
            <w:tcW w:w="575" w:type="pct"/>
            <w:tcBorders>
              <w:top w:val="single" w:sz="4" w:space="0" w:color="auto"/>
              <w:left w:val="single" w:sz="4" w:space="0" w:color="auto"/>
              <w:bottom w:val="single" w:sz="4" w:space="0" w:color="auto"/>
              <w:right w:val="single" w:sz="4" w:space="0" w:color="auto"/>
            </w:tcBorders>
            <w:hideMark/>
          </w:tcPr>
          <w:p w14:paraId="61AE80D6" w14:textId="77777777" w:rsidR="00A90C09" w:rsidRPr="00BC6730" w:rsidRDefault="00A90C09" w:rsidP="00BD2B0D">
            <w:pPr>
              <w:pStyle w:val="Tabletext"/>
              <w:jc w:val="center"/>
              <w:rPr>
                <w:lang w:val="en-GB" w:eastAsia="ja-JP"/>
              </w:rPr>
            </w:pPr>
            <w:r w:rsidRPr="00BC6730">
              <w:rPr>
                <w:lang w:val="en-GB" w:eastAsia="ja-JP"/>
              </w:rPr>
              <w:t>4</w:t>
            </w:r>
          </w:p>
        </w:tc>
        <w:tc>
          <w:tcPr>
            <w:tcW w:w="719" w:type="pct"/>
            <w:tcBorders>
              <w:top w:val="single" w:sz="4" w:space="0" w:color="auto"/>
              <w:left w:val="single" w:sz="4" w:space="0" w:color="auto"/>
              <w:bottom w:val="single" w:sz="4" w:space="0" w:color="auto"/>
              <w:right w:val="single" w:sz="4" w:space="0" w:color="auto"/>
            </w:tcBorders>
            <w:hideMark/>
          </w:tcPr>
          <w:p w14:paraId="7E918919" w14:textId="77777777" w:rsidR="00A90C09" w:rsidRPr="00BC6730" w:rsidRDefault="00A90C09" w:rsidP="00BD2B0D">
            <w:pPr>
              <w:pStyle w:val="Tabletext"/>
              <w:jc w:val="center"/>
              <w:rPr>
                <w:lang w:val="en-GB" w:eastAsia="ja-JP"/>
              </w:rPr>
            </w:pPr>
            <w:r w:rsidRPr="00BC6730">
              <w:rPr>
                <w:lang w:val="en-GB" w:eastAsia="ja-JP"/>
              </w:rPr>
              <w:t>1.88</w:t>
            </w:r>
          </w:p>
        </w:tc>
        <w:tc>
          <w:tcPr>
            <w:tcW w:w="647" w:type="pct"/>
            <w:tcBorders>
              <w:top w:val="single" w:sz="4" w:space="0" w:color="auto"/>
              <w:left w:val="single" w:sz="4" w:space="0" w:color="auto"/>
              <w:bottom w:val="single" w:sz="4" w:space="0" w:color="auto"/>
              <w:right w:val="single" w:sz="4" w:space="0" w:color="auto"/>
            </w:tcBorders>
            <w:hideMark/>
          </w:tcPr>
          <w:p w14:paraId="304591D9" w14:textId="77777777" w:rsidR="00A90C09" w:rsidRPr="00BC6730" w:rsidRDefault="00A90C09" w:rsidP="00BD2B0D">
            <w:pPr>
              <w:pStyle w:val="Tabletext"/>
              <w:jc w:val="center"/>
              <w:rPr>
                <w:lang w:val="en-GB" w:eastAsia="ja-JP"/>
              </w:rPr>
            </w:pPr>
            <w:r w:rsidRPr="00BC6730">
              <w:rPr>
                <w:lang w:val="en-GB" w:eastAsia="ja-JP"/>
              </w:rPr>
              <w:t>12</w:t>
            </w:r>
          </w:p>
        </w:tc>
        <w:tc>
          <w:tcPr>
            <w:tcW w:w="2500" w:type="pct"/>
            <w:tcBorders>
              <w:top w:val="single" w:sz="4" w:space="0" w:color="auto"/>
              <w:left w:val="single" w:sz="4" w:space="0" w:color="auto"/>
              <w:bottom w:val="single" w:sz="4" w:space="0" w:color="auto"/>
              <w:right w:val="single" w:sz="4" w:space="0" w:color="auto"/>
            </w:tcBorders>
            <w:hideMark/>
          </w:tcPr>
          <w:p w14:paraId="77F8FEC8" w14:textId="77777777" w:rsidR="00A90C09" w:rsidRPr="00BC6730" w:rsidRDefault="00A90C09" w:rsidP="00BD2B0D">
            <w:pPr>
              <w:pStyle w:val="Tabletext"/>
              <w:rPr>
                <w:lang w:val="en-GB" w:eastAsia="ja-JP"/>
              </w:rPr>
            </w:pPr>
            <w:r w:rsidRPr="00BC6730">
              <w:rPr>
                <w:lang w:val="en-GB" w:eastAsia="ja-JP"/>
              </w:rPr>
              <w:t>C1: 92.01-93.89, C2: 94.11-95.99, C3: 96.01-97.89, C4: 97.91-99.79</w:t>
            </w:r>
          </w:p>
        </w:tc>
      </w:tr>
      <w:tr w:rsidR="00A90C09" w:rsidRPr="00BC6730" w14:paraId="103C8D8F" w14:textId="77777777" w:rsidTr="00BD2B0D">
        <w:tc>
          <w:tcPr>
            <w:tcW w:w="559" w:type="pct"/>
            <w:tcBorders>
              <w:top w:val="single" w:sz="4" w:space="0" w:color="auto"/>
              <w:left w:val="single" w:sz="4" w:space="0" w:color="auto"/>
              <w:bottom w:val="single" w:sz="4" w:space="0" w:color="auto"/>
              <w:right w:val="single" w:sz="4" w:space="0" w:color="auto"/>
            </w:tcBorders>
            <w:hideMark/>
          </w:tcPr>
          <w:p w14:paraId="60018DE0" w14:textId="77777777" w:rsidR="00A90C09" w:rsidRPr="00BC6730" w:rsidRDefault="00A90C09" w:rsidP="00BD2B0D">
            <w:pPr>
              <w:pStyle w:val="Tabletext"/>
              <w:jc w:val="center"/>
              <w:rPr>
                <w:lang w:val="en-GB" w:eastAsia="ja-JP"/>
              </w:rPr>
            </w:pPr>
            <w:r w:rsidRPr="00BC6730">
              <w:rPr>
                <w:lang w:val="en-GB" w:eastAsia="ja-JP"/>
              </w:rPr>
              <w:t>D</w:t>
            </w:r>
          </w:p>
        </w:tc>
        <w:tc>
          <w:tcPr>
            <w:tcW w:w="575" w:type="pct"/>
            <w:tcBorders>
              <w:top w:val="single" w:sz="4" w:space="0" w:color="auto"/>
              <w:left w:val="single" w:sz="4" w:space="0" w:color="auto"/>
              <w:bottom w:val="single" w:sz="4" w:space="0" w:color="auto"/>
              <w:right w:val="single" w:sz="4" w:space="0" w:color="auto"/>
            </w:tcBorders>
            <w:hideMark/>
          </w:tcPr>
          <w:p w14:paraId="36ACB2D3" w14:textId="77777777" w:rsidR="00A90C09" w:rsidRPr="00BC6730" w:rsidRDefault="00A90C09" w:rsidP="00BD2B0D">
            <w:pPr>
              <w:pStyle w:val="Tabletext"/>
              <w:jc w:val="center"/>
              <w:rPr>
                <w:lang w:val="en-GB" w:eastAsia="ja-JP"/>
              </w:rPr>
            </w:pPr>
            <w:r w:rsidRPr="00BC6730">
              <w:rPr>
                <w:lang w:val="en-GB" w:eastAsia="ja-JP"/>
              </w:rPr>
              <w:t>8</w:t>
            </w:r>
          </w:p>
        </w:tc>
        <w:tc>
          <w:tcPr>
            <w:tcW w:w="719" w:type="pct"/>
            <w:tcBorders>
              <w:top w:val="single" w:sz="4" w:space="0" w:color="auto"/>
              <w:left w:val="single" w:sz="4" w:space="0" w:color="auto"/>
              <w:bottom w:val="single" w:sz="4" w:space="0" w:color="auto"/>
              <w:right w:val="single" w:sz="4" w:space="0" w:color="auto"/>
            </w:tcBorders>
            <w:hideMark/>
          </w:tcPr>
          <w:p w14:paraId="1A552A70" w14:textId="77777777" w:rsidR="00A90C09" w:rsidRPr="00BC6730" w:rsidRDefault="00A90C09" w:rsidP="00BD2B0D">
            <w:pPr>
              <w:pStyle w:val="Tabletext"/>
              <w:jc w:val="center"/>
              <w:rPr>
                <w:lang w:val="en-GB" w:eastAsia="ja-JP"/>
              </w:rPr>
            </w:pPr>
            <w:r w:rsidRPr="00BC6730">
              <w:rPr>
                <w:lang w:val="en-GB" w:eastAsia="ja-JP"/>
              </w:rPr>
              <w:t>0.88</w:t>
            </w:r>
          </w:p>
        </w:tc>
        <w:tc>
          <w:tcPr>
            <w:tcW w:w="647" w:type="pct"/>
            <w:tcBorders>
              <w:top w:val="single" w:sz="4" w:space="0" w:color="auto"/>
              <w:left w:val="single" w:sz="4" w:space="0" w:color="auto"/>
              <w:bottom w:val="single" w:sz="4" w:space="0" w:color="auto"/>
              <w:right w:val="single" w:sz="4" w:space="0" w:color="auto"/>
            </w:tcBorders>
            <w:hideMark/>
          </w:tcPr>
          <w:p w14:paraId="5049BFBC" w14:textId="77777777" w:rsidR="00A90C09" w:rsidRPr="00BC6730" w:rsidRDefault="00A90C09" w:rsidP="00BD2B0D">
            <w:pPr>
              <w:pStyle w:val="Tabletext"/>
              <w:jc w:val="center"/>
              <w:rPr>
                <w:lang w:val="en-GB" w:eastAsia="ja-JP"/>
              </w:rPr>
            </w:pPr>
            <w:r w:rsidRPr="00BC6730">
              <w:rPr>
                <w:lang w:val="en-GB" w:eastAsia="ja-JP"/>
              </w:rPr>
              <w:t>24</w:t>
            </w:r>
          </w:p>
        </w:tc>
        <w:tc>
          <w:tcPr>
            <w:tcW w:w="2500" w:type="pct"/>
            <w:tcBorders>
              <w:top w:val="single" w:sz="4" w:space="0" w:color="auto"/>
              <w:left w:val="single" w:sz="4" w:space="0" w:color="auto"/>
              <w:bottom w:val="single" w:sz="4" w:space="0" w:color="auto"/>
              <w:right w:val="single" w:sz="4" w:space="0" w:color="auto"/>
            </w:tcBorders>
            <w:hideMark/>
          </w:tcPr>
          <w:p w14:paraId="384D8037" w14:textId="77777777" w:rsidR="00A90C09" w:rsidRPr="00BC6730" w:rsidRDefault="00A90C09" w:rsidP="00BD2B0D">
            <w:pPr>
              <w:pStyle w:val="Tabletext"/>
              <w:rPr>
                <w:lang w:val="en-GB" w:eastAsia="ja-JP"/>
              </w:rPr>
            </w:pPr>
            <w:r w:rsidRPr="00BC6730">
              <w:rPr>
                <w:lang w:val="en-GB" w:eastAsia="ja-JP"/>
              </w:rPr>
              <w:t>D1: 92.01-92.89, D2: 92.91-93.79, D3: 94.11-94.99, D4: 95.01-95.89, D5: 95.91-96.79, D6: 96.81-97.69, D7: 97.71</w:t>
            </w:r>
            <w:r w:rsidRPr="00BC6730">
              <w:rPr>
                <w:lang w:val="en-GB" w:eastAsia="ja-JP"/>
              </w:rPr>
              <w:noBreakHyphen/>
              <w:t>98.59, D8: 98.61-99.49</w:t>
            </w:r>
          </w:p>
        </w:tc>
      </w:tr>
      <w:tr w:rsidR="00A90C09" w:rsidRPr="00BC6730" w14:paraId="5717A697" w14:textId="77777777" w:rsidTr="00BD2B0D">
        <w:tc>
          <w:tcPr>
            <w:tcW w:w="559" w:type="pct"/>
            <w:tcBorders>
              <w:top w:val="single" w:sz="4" w:space="0" w:color="auto"/>
              <w:left w:val="single" w:sz="4" w:space="0" w:color="auto"/>
              <w:bottom w:val="single" w:sz="4" w:space="0" w:color="auto"/>
              <w:right w:val="single" w:sz="4" w:space="0" w:color="auto"/>
            </w:tcBorders>
            <w:hideMark/>
          </w:tcPr>
          <w:p w14:paraId="7E0F56AD" w14:textId="77777777" w:rsidR="00A90C09" w:rsidRPr="00BC6730" w:rsidRDefault="00A90C09" w:rsidP="00BD2B0D">
            <w:pPr>
              <w:pStyle w:val="Tabletext"/>
              <w:jc w:val="center"/>
              <w:rPr>
                <w:lang w:val="en-GB" w:eastAsia="ja-JP"/>
              </w:rPr>
            </w:pPr>
            <w:r w:rsidRPr="00BC6730">
              <w:rPr>
                <w:lang w:val="en-GB" w:eastAsia="ja-JP"/>
              </w:rPr>
              <w:t>E</w:t>
            </w:r>
          </w:p>
        </w:tc>
        <w:tc>
          <w:tcPr>
            <w:tcW w:w="575" w:type="pct"/>
            <w:tcBorders>
              <w:top w:val="single" w:sz="4" w:space="0" w:color="auto"/>
              <w:left w:val="single" w:sz="4" w:space="0" w:color="auto"/>
              <w:bottom w:val="single" w:sz="4" w:space="0" w:color="auto"/>
              <w:right w:val="single" w:sz="4" w:space="0" w:color="auto"/>
            </w:tcBorders>
            <w:hideMark/>
          </w:tcPr>
          <w:p w14:paraId="2D7D1FBD" w14:textId="77777777" w:rsidR="00A90C09" w:rsidRPr="00BC6730" w:rsidRDefault="00A90C09" w:rsidP="00BD2B0D">
            <w:pPr>
              <w:pStyle w:val="Tabletext"/>
              <w:jc w:val="center"/>
              <w:rPr>
                <w:lang w:val="en-GB" w:eastAsia="ja-JP"/>
              </w:rPr>
            </w:pPr>
            <w:r w:rsidRPr="00BC6730">
              <w:rPr>
                <w:lang w:val="en-GB" w:eastAsia="ja-JP"/>
              </w:rPr>
              <w:t>12</w:t>
            </w:r>
          </w:p>
        </w:tc>
        <w:tc>
          <w:tcPr>
            <w:tcW w:w="719" w:type="pct"/>
            <w:tcBorders>
              <w:top w:val="single" w:sz="4" w:space="0" w:color="auto"/>
              <w:left w:val="single" w:sz="4" w:space="0" w:color="auto"/>
              <w:bottom w:val="single" w:sz="4" w:space="0" w:color="auto"/>
              <w:right w:val="single" w:sz="4" w:space="0" w:color="auto"/>
            </w:tcBorders>
            <w:hideMark/>
          </w:tcPr>
          <w:p w14:paraId="343756EC" w14:textId="77777777" w:rsidR="00A90C09" w:rsidRPr="00BC6730" w:rsidRDefault="00A90C09" w:rsidP="00BD2B0D">
            <w:pPr>
              <w:pStyle w:val="Tabletext"/>
              <w:jc w:val="center"/>
              <w:rPr>
                <w:lang w:val="en-GB" w:eastAsia="ja-JP"/>
              </w:rPr>
            </w:pPr>
            <w:r w:rsidRPr="00BC6730">
              <w:rPr>
                <w:lang w:val="en-GB" w:eastAsia="ja-JP"/>
              </w:rPr>
              <w:t>0.58</w:t>
            </w:r>
          </w:p>
        </w:tc>
        <w:tc>
          <w:tcPr>
            <w:tcW w:w="647" w:type="pct"/>
            <w:tcBorders>
              <w:top w:val="single" w:sz="4" w:space="0" w:color="auto"/>
              <w:left w:val="single" w:sz="4" w:space="0" w:color="auto"/>
              <w:bottom w:val="single" w:sz="4" w:space="0" w:color="auto"/>
              <w:right w:val="single" w:sz="4" w:space="0" w:color="auto"/>
            </w:tcBorders>
            <w:hideMark/>
          </w:tcPr>
          <w:p w14:paraId="4A0E7D97" w14:textId="77777777" w:rsidR="00A90C09" w:rsidRPr="00BC6730" w:rsidRDefault="00A90C09" w:rsidP="00BD2B0D">
            <w:pPr>
              <w:pStyle w:val="Tabletext"/>
              <w:jc w:val="center"/>
              <w:rPr>
                <w:lang w:val="en-GB" w:eastAsia="ja-JP"/>
              </w:rPr>
            </w:pPr>
            <w:r w:rsidRPr="00BC6730">
              <w:rPr>
                <w:lang w:val="en-GB" w:eastAsia="ja-JP"/>
              </w:rPr>
              <w:t>50</w:t>
            </w:r>
          </w:p>
        </w:tc>
        <w:tc>
          <w:tcPr>
            <w:tcW w:w="2500" w:type="pct"/>
            <w:tcBorders>
              <w:top w:val="single" w:sz="4" w:space="0" w:color="auto"/>
              <w:left w:val="single" w:sz="4" w:space="0" w:color="auto"/>
              <w:bottom w:val="single" w:sz="4" w:space="0" w:color="auto"/>
              <w:right w:val="single" w:sz="4" w:space="0" w:color="auto"/>
            </w:tcBorders>
            <w:hideMark/>
          </w:tcPr>
          <w:p w14:paraId="28F4EC3D" w14:textId="77777777" w:rsidR="00A90C09" w:rsidRPr="00BC6730" w:rsidRDefault="00A90C09" w:rsidP="00BD2B0D">
            <w:pPr>
              <w:pStyle w:val="Tabletext"/>
              <w:rPr>
                <w:lang w:val="en-GB" w:eastAsia="ja-JP"/>
              </w:rPr>
            </w:pPr>
            <w:r w:rsidRPr="00BC6730">
              <w:rPr>
                <w:lang w:val="en-GB" w:eastAsia="ja-JP"/>
              </w:rPr>
              <w:t>E1: 92.01-92.59, E2: 92.61-93.19, E3: 93.21-93.79, E4: 94.11-94.69, E5: 94.71-95.29, E6: 95.31-95.89, E7: 95.91</w:t>
            </w:r>
            <w:r w:rsidRPr="00BC6730">
              <w:rPr>
                <w:lang w:val="en-GB" w:eastAsia="ja-JP"/>
              </w:rPr>
              <w:noBreakHyphen/>
              <w:t>96.49, E8: 96.51-97.09, E9: 97.11-97.69, E10: 97.71</w:t>
            </w:r>
            <w:r w:rsidRPr="00BC6730">
              <w:rPr>
                <w:lang w:val="en-GB" w:eastAsia="ja-JP"/>
              </w:rPr>
              <w:noBreakHyphen/>
              <w:t>98.29, E11: 98.31-98.89, E12: 98.91-99.49</w:t>
            </w:r>
          </w:p>
        </w:tc>
      </w:tr>
      <w:tr w:rsidR="00A90C09" w:rsidRPr="00BC6730" w14:paraId="708A7530" w14:textId="77777777" w:rsidTr="00BD2B0D">
        <w:tc>
          <w:tcPr>
            <w:tcW w:w="5000" w:type="pct"/>
            <w:gridSpan w:val="5"/>
            <w:tcBorders>
              <w:top w:val="single" w:sz="4" w:space="0" w:color="auto"/>
              <w:left w:val="nil"/>
              <w:bottom w:val="nil"/>
              <w:right w:val="nil"/>
            </w:tcBorders>
          </w:tcPr>
          <w:p w14:paraId="415EE52B" w14:textId="77777777" w:rsidR="00A90C09" w:rsidRPr="00BC6730" w:rsidRDefault="00A90C09" w:rsidP="00BD2B0D">
            <w:pPr>
              <w:pStyle w:val="Tabletext"/>
              <w:ind w:left="284" w:hanging="284"/>
              <w:rPr>
                <w:lang w:val="en-GB" w:eastAsia="ja-JP"/>
              </w:rPr>
            </w:pPr>
            <w:r w:rsidRPr="00BC6730">
              <w:rPr>
                <w:vertAlign w:val="superscript"/>
                <w:lang w:val="en-GB" w:eastAsia="ja-JP"/>
              </w:rPr>
              <w:t>(1)</w:t>
            </w:r>
            <w:r w:rsidRPr="00BC6730">
              <w:rPr>
                <w:lang w:val="en-GB" w:eastAsia="ja-JP"/>
              </w:rPr>
              <w:tab/>
              <w:t>This channel plan will be used if mitigation techniques are available to resolve the coexistence issues with EESS (active).</w:t>
            </w:r>
          </w:p>
        </w:tc>
      </w:tr>
    </w:tbl>
    <w:p w14:paraId="0ABEB916" w14:textId="77777777" w:rsidR="00A90C09" w:rsidRPr="00BC6730" w:rsidRDefault="00A90C09" w:rsidP="00A90C09">
      <w:pPr>
        <w:pStyle w:val="Tablefin"/>
      </w:pPr>
      <w:bookmarkStart w:id="18" w:name="_Toc92196573"/>
    </w:p>
    <w:p w14:paraId="51CF4434" w14:textId="77777777" w:rsidR="00A90C09" w:rsidRPr="00BC6730" w:rsidRDefault="00A90C09" w:rsidP="00A90C09">
      <w:pPr>
        <w:pStyle w:val="Heading2"/>
        <w:rPr>
          <w:lang w:val="en-GB" w:eastAsia="ja-JP"/>
        </w:rPr>
      </w:pPr>
      <w:bookmarkStart w:id="19" w:name="_Toc93653378"/>
      <w:r w:rsidRPr="00BC6730">
        <w:rPr>
          <w:lang w:val="en-GB" w:eastAsia="ja-JP"/>
        </w:rPr>
        <w:lastRenderedPageBreak/>
        <w:t>3.2</w:t>
      </w:r>
      <w:r w:rsidRPr="00BC6730">
        <w:rPr>
          <w:lang w:val="en-GB" w:eastAsia="ja-JP"/>
        </w:rPr>
        <w:tab/>
      </w:r>
      <w:r w:rsidRPr="00BC6730">
        <w:rPr>
          <w:lang w:val="en-GB"/>
        </w:rPr>
        <w:t>Performance</w:t>
      </w:r>
      <w:r w:rsidRPr="00BC6730">
        <w:rPr>
          <w:lang w:val="en-GB" w:eastAsia="ja-JP"/>
        </w:rPr>
        <w:t xml:space="preserve"> of foreign object debris transceiver</w:t>
      </w:r>
      <w:bookmarkEnd w:id="18"/>
      <w:bookmarkEnd w:id="19"/>
    </w:p>
    <w:p w14:paraId="1778561C" w14:textId="77777777" w:rsidR="00A90C09" w:rsidRPr="00BC6730" w:rsidRDefault="00A90C09" w:rsidP="00A90C09">
      <w:pPr>
        <w:keepNext/>
        <w:keepLines/>
        <w:rPr>
          <w:lang w:val="en-GB" w:eastAsia="ja-JP"/>
        </w:rPr>
      </w:pPr>
      <w:bookmarkStart w:id="20" w:name="_Hlk44100239"/>
      <w:r w:rsidRPr="00BC6730">
        <w:rPr>
          <w:lang w:val="en-GB" w:eastAsia="ja-JP"/>
        </w:rPr>
        <w:t>Figure 4 shows the configuration of FOD radar which is connected through the radio over fibre links to the airport operation centre. To improve the receiving sensitivity, the Bi-Static type configuration is adopted. The optical FMCW signal whose subcarrier frequency is 30 GHz from the airport operation centre is converted to the electrical FMCW signal by photo detector, and the 30</w:t>
      </w:r>
      <w:r w:rsidRPr="00BC6730">
        <w:rPr>
          <w:lang w:val="en-GB" w:eastAsia="ja-JP"/>
        </w:rPr>
        <w:noBreakHyphen/>
        <w:t xml:space="preserve">GHz FMCW signal is amplified, tripled, again </w:t>
      </w:r>
      <w:proofErr w:type="gramStart"/>
      <w:r w:rsidRPr="00BC6730">
        <w:rPr>
          <w:lang w:val="en-GB" w:eastAsia="ja-JP"/>
        </w:rPr>
        <w:t>amplified</w:t>
      </w:r>
      <w:proofErr w:type="gramEnd"/>
      <w:r w:rsidRPr="00BC6730">
        <w:rPr>
          <w:lang w:val="en-GB" w:eastAsia="ja-JP"/>
        </w:rPr>
        <w:t xml:space="preserve"> and then radiated to the air. The radiated FMCW signal from Tx u</w:t>
      </w:r>
      <w:bookmarkEnd w:id="20"/>
      <w:r w:rsidRPr="00BC6730">
        <w:rPr>
          <w:lang w:val="en-GB" w:eastAsia="ja-JP"/>
        </w:rPr>
        <w:t>nit is reflected if the target object is on the runway and RX unit finally receives reflection signal. The received signal is down converted to the IF signal using the 90-GHz FMCW signal from the airport operation centre, and the IF signal is converted to digital signal by the A/D converter and transmitted to the airport operation centre and to process information on locations of the target objects. The measured spectrum envelope of FOD radar and CW spectrum and the adjacent channel leakage ratio at an offset frequency of 10 MHz are shown in Annex 2. The emission bandwidth of CW is obtained from Fig. 13.</w:t>
      </w:r>
    </w:p>
    <w:p w14:paraId="7E8C3421" w14:textId="77777777" w:rsidR="00A90C09" w:rsidRPr="00BC6730" w:rsidRDefault="00A90C09" w:rsidP="00A90C09">
      <w:pPr>
        <w:pStyle w:val="FigureNo"/>
        <w:rPr>
          <w:lang w:val="en-GB"/>
        </w:rPr>
      </w:pPr>
      <w:r w:rsidRPr="00BC6730">
        <w:rPr>
          <w:lang w:val="en-GB"/>
        </w:rPr>
        <w:t>FIGURE 4</w:t>
      </w:r>
    </w:p>
    <w:p w14:paraId="63B8CC86" w14:textId="77777777" w:rsidR="00A90C09" w:rsidRPr="00BC6730" w:rsidRDefault="00A90C09" w:rsidP="00A90C09">
      <w:pPr>
        <w:pStyle w:val="Figuretitle"/>
        <w:rPr>
          <w:iCs/>
          <w:lang w:val="en-GB" w:eastAsia="ja-JP"/>
        </w:rPr>
      </w:pPr>
      <w:r w:rsidRPr="00BC6730">
        <w:rPr>
          <w:lang w:val="en-GB"/>
        </w:rPr>
        <w:t>Block diagram of foreign object debris transceiver</w:t>
      </w:r>
    </w:p>
    <w:p w14:paraId="438B184E" w14:textId="77777777" w:rsidR="00A90C09" w:rsidRPr="00BC6730" w:rsidRDefault="00A90C09" w:rsidP="00A90C09">
      <w:pPr>
        <w:pStyle w:val="Figure"/>
        <w:rPr>
          <w:lang w:val="en-GB" w:eastAsia="ja-JP"/>
        </w:rPr>
      </w:pPr>
      <w:r w:rsidRPr="00BC6730">
        <w:rPr>
          <w:noProof/>
          <w:lang w:val="en-GB"/>
        </w:rPr>
        <w:drawing>
          <wp:inline distT="0" distB="0" distL="0" distR="0" wp14:anchorId="59055D69" wp14:editId="3DDD5937">
            <wp:extent cx="4315968" cy="2339798"/>
            <wp:effectExtent l="0" t="0" r="889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9416" cy="2347088"/>
                    </a:xfrm>
                    <a:prstGeom prst="rect">
                      <a:avLst/>
                    </a:prstGeom>
                    <a:noFill/>
                    <a:ln>
                      <a:noFill/>
                    </a:ln>
                  </pic:spPr>
                </pic:pic>
              </a:graphicData>
            </a:graphic>
          </wp:inline>
        </w:drawing>
      </w:r>
    </w:p>
    <w:p w14:paraId="4A304A31" w14:textId="77777777" w:rsidR="00A90C09" w:rsidRPr="00BC6730" w:rsidRDefault="00A90C09" w:rsidP="00753E59">
      <w:pPr>
        <w:pStyle w:val="Heading2"/>
        <w:rPr>
          <w:lang w:val="en-GB" w:eastAsia="ja-JP"/>
        </w:rPr>
      </w:pPr>
      <w:bookmarkStart w:id="21" w:name="_Toc92196574"/>
      <w:bookmarkStart w:id="22" w:name="_Toc93653379"/>
      <w:r w:rsidRPr="00BC6730">
        <w:rPr>
          <w:lang w:val="en-GB" w:eastAsia="ja-JP"/>
        </w:rPr>
        <w:t>3.3</w:t>
      </w:r>
      <w:r w:rsidRPr="00BC6730">
        <w:rPr>
          <w:lang w:val="en-GB" w:eastAsia="ja-JP"/>
        </w:rPr>
        <w:tab/>
        <w:t>Example of measured antenna pattern at 90-GHz</w:t>
      </w:r>
      <w:bookmarkEnd w:id="21"/>
      <w:bookmarkEnd w:id="22"/>
    </w:p>
    <w:p w14:paraId="399B1C2F" w14:textId="77777777" w:rsidR="00A90C09" w:rsidRPr="00BC6730" w:rsidRDefault="00A90C09" w:rsidP="00753E59">
      <w:pPr>
        <w:rPr>
          <w:lang w:val="en-GB" w:eastAsia="ja-JP"/>
        </w:rPr>
      </w:pPr>
      <w:r w:rsidRPr="00BC6730">
        <w:rPr>
          <w:lang w:val="en-GB" w:eastAsia="ja-JP"/>
        </w:rPr>
        <w:t xml:space="preserve">Figure 5 shows the antenna pattern at 96-GHz. The antenna gain is about 44 </w:t>
      </w:r>
      <w:proofErr w:type="spellStart"/>
      <w:r w:rsidRPr="00BC6730">
        <w:rPr>
          <w:lang w:val="en-GB" w:eastAsia="ja-JP"/>
        </w:rPr>
        <w:t>dBi</w:t>
      </w:r>
      <w:proofErr w:type="spellEnd"/>
      <w:r w:rsidRPr="00BC6730">
        <w:rPr>
          <w:lang w:val="en-GB" w:eastAsia="ja-JP"/>
        </w:rPr>
        <w:t xml:space="preserve">. The antenna whose height is about 8 m is mechanically rotated. The measured data at 92 GHz, 94 GHz, 96 GHz, 98 </w:t>
      </w:r>
      <w:proofErr w:type="gramStart"/>
      <w:r w:rsidRPr="00BC6730">
        <w:rPr>
          <w:lang w:val="en-GB" w:eastAsia="ja-JP"/>
        </w:rPr>
        <w:t>GHz</w:t>
      </w:r>
      <w:proofErr w:type="gramEnd"/>
      <w:r w:rsidRPr="00BC6730">
        <w:rPr>
          <w:lang w:val="en-GB" w:eastAsia="ja-JP"/>
        </w:rPr>
        <w:t xml:space="preserve"> and 100 GHz is provided by the following Table.</w:t>
      </w:r>
    </w:p>
    <w:p w14:paraId="0E94FD83" w14:textId="77777777" w:rsidR="00A90C09" w:rsidRPr="00BC6730" w:rsidRDefault="00A90C09" w:rsidP="00A90C09">
      <w:pPr>
        <w:pStyle w:val="FigureNo"/>
        <w:rPr>
          <w:lang w:val="en-GB" w:eastAsia="ja-JP"/>
        </w:rPr>
      </w:pPr>
      <w:r w:rsidRPr="00BC6730">
        <w:rPr>
          <w:lang w:val="en-GB"/>
        </w:rPr>
        <w:lastRenderedPageBreak/>
        <w:t xml:space="preserve">FIGURE </w:t>
      </w:r>
      <w:r w:rsidRPr="00BC6730">
        <w:rPr>
          <w:lang w:val="en-GB" w:eastAsia="ja-JP"/>
        </w:rPr>
        <w:t>5</w:t>
      </w:r>
    </w:p>
    <w:p w14:paraId="04CE342E" w14:textId="77777777" w:rsidR="00A90C09" w:rsidRPr="00BC6730" w:rsidRDefault="00A90C09" w:rsidP="00A90C09">
      <w:pPr>
        <w:pStyle w:val="Figuretitle"/>
        <w:rPr>
          <w:iCs/>
          <w:lang w:val="en-GB" w:eastAsia="ja-JP"/>
        </w:rPr>
      </w:pPr>
      <w:r w:rsidRPr="00BC6730">
        <w:rPr>
          <w:lang w:val="en-GB"/>
        </w:rPr>
        <w:t xml:space="preserve">Antenna radiation pattern </w:t>
      </w:r>
      <w:r w:rsidRPr="00BC6730">
        <w:rPr>
          <w:lang w:val="en-GB" w:eastAsia="ja-JP"/>
        </w:rPr>
        <w:t xml:space="preserve">of 44 </w:t>
      </w:r>
      <w:proofErr w:type="spellStart"/>
      <w:r w:rsidRPr="00BC6730">
        <w:rPr>
          <w:lang w:val="en-GB" w:eastAsia="ja-JP"/>
        </w:rPr>
        <w:t>dBi</w:t>
      </w:r>
      <w:proofErr w:type="spellEnd"/>
      <w:r w:rsidRPr="00BC6730">
        <w:rPr>
          <w:lang w:val="en-GB" w:eastAsia="ja-JP"/>
        </w:rPr>
        <w:t xml:space="preserve"> </w:t>
      </w:r>
      <w:r w:rsidRPr="00BC6730">
        <w:rPr>
          <w:lang w:val="en-GB"/>
        </w:rPr>
        <w:t>at 96-GHz</w:t>
      </w:r>
    </w:p>
    <w:p w14:paraId="75B474EA" w14:textId="77777777" w:rsidR="00A90C09" w:rsidRPr="00BC6730" w:rsidRDefault="00A90C09" w:rsidP="00A90C09">
      <w:pPr>
        <w:pStyle w:val="Figure"/>
        <w:rPr>
          <w:lang w:val="en-GB" w:eastAsia="ja-JP"/>
        </w:rPr>
      </w:pPr>
      <w:r w:rsidRPr="00BC6730">
        <w:rPr>
          <w:noProof/>
          <w:lang w:val="en-GB"/>
        </w:rPr>
        <w:drawing>
          <wp:inline distT="0" distB="0" distL="0" distR="0" wp14:anchorId="6FB4652D" wp14:editId="769A5326">
            <wp:extent cx="4968875" cy="3122930"/>
            <wp:effectExtent l="0" t="0" r="317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68875" cy="3122930"/>
                    </a:xfrm>
                    <a:prstGeom prst="rect">
                      <a:avLst/>
                    </a:prstGeom>
                    <a:noFill/>
                    <a:ln>
                      <a:noFill/>
                    </a:ln>
                  </pic:spPr>
                </pic:pic>
              </a:graphicData>
            </a:graphic>
          </wp:inline>
        </w:drawing>
      </w:r>
    </w:p>
    <w:p w14:paraId="26F63BA8" w14:textId="77777777" w:rsidR="00A90C09" w:rsidRPr="00BC6730" w:rsidRDefault="00A90C09" w:rsidP="00A90C09">
      <w:pPr>
        <w:pStyle w:val="Heading1"/>
        <w:rPr>
          <w:lang w:val="en-GB"/>
        </w:rPr>
      </w:pPr>
      <w:bookmarkStart w:id="23" w:name="_Toc92196575"/>
      <w:bookmarkStart w:id="24" w:name="_Toc93653380"/>
      <w:r w:rsidRPr="00BC6730">
        <w:rPr>
          <w:lang w:val="en-GB"/>
        </w:rPr>
        <w:t>4</w:t>
      </w:r>
      <w:r w:rsidRPr="00BC6730">
        <w:rPr>
          <w:lang w:val="en-GB"/>
        </w:rPr>
        <w:tab/>
        <w:t>Summary</w:t>
      </w:r>
      <w:bookmarkEnd w:id="23"/>
      <w:bookmarkEnd w:id="24"/>
    </w:p>
    <w:p w14:paraId="4F5B5F3E" w14:textId="77777777" w:rsidR="00A90C09" w:rsidRPr="00BC6730" w:rsidRDefault="00A90C09" w:rsidP="00A90C09">
      <w:pPr>
        <w:rPr>
          <w:szCs w:val="24"/>
          <w:lang w:val="en-GB" w:eastAsia="ja-JP"/>
        </w:rPr>
      </w:pPr>
      <w:r w:rsidRPr="00BC6730">
        <w:rPr>
          <w:szCs w:val="24"/>
          <w:lang w:val="en-GB" w:eastAsia="ja-JP"/>
        </w:rPr>
        <w:t>The technical and operational characteristics of FOD detection system operating in the frequency range 92-100 GHz as well as the field trials of FOD detection system in some countries are provided for the airport safety operation in the world.</w:t>
      </w:r>
    </w:p>
    <w:p w14:paraId="7F61A4BD" w14:textId="70A626E2" w:rsidR="00A90C09" w:rsidRPr="00BC6730" w:rsidRDefault="00A90C09" w:rsidP="00A90C09">
      <w:pPr>
        <w:pStyle w:val="Heading1"/>
        <w:rPr>
          <w:lang w:val="en-GB"/>
        </w:rPr>
      </w:pPr>
      <w:bookmarkStart w:id="25" w:name="_Toc92196576"/>
      <w:bookmarkStart w:id="26" w:name="_Toc93653381"/>
      <w:r w:rsidRPr="00BC6730">
        <w:rPr>
          <w:lang w:val="en-GB"/>
        </w:rPr>
        <w:t>5</w:t>
      </w:r>
      <w:r w:rsidRPr="00BC6730">
        <w:rPr>
          <w:lang w:val="en-GB"/>
        </w:rPr>
        <w:tab/>
        <w:t>Bibliograph</w:t>
      </w:r>
      <w:bookmarkEnd w:id="25"/>
      <w:r w:rsidR="00753E59" w:rsidRPr="00BC6730">
        <w:rPr>
          <w:lang w:val="en-GB"/>
        </w:rPr>
        <w:t>y</w:t>
      </w:r>
      <w:bookmarkEnd w:id="26"/>
    </w:p>
    <w:p w14:paraId="5FF9D0FB" w14:textId="53FB3EAB" w:rsidR="00A90C09" w:rsidRPr="00BC6730" w:rsidRDefault="00A90C09" w:rsidP="00A90C09">
      <w:pPr>
        <w:pStyle w:val="Reftext"/>
        <w:rPr>
          <w:rFonts w:ascii="Arial" w:hAnsi="Arial" w:cs="Arial"/>
          <w:szCs w:val="24"/>
          <w:lang w:val="en-GB" w:eastAsia="zh-CN"/>
        </w:rPr>
      </w:pPr>
      <w:r w:rsidRPr="00BC6730">
        <w:rPr>
          <w:lang w:val="en-GB" w:eastAsia="ja-JP"/>
        </w:rPr>
        <w:t>[1]</w:t>
      </w:r>
      <w:r w:rsidRPr="00BC6730">
        <w:rPr>
          <w:lang w:val="en-GB" w:eastAsia="ja-JP"/>
        </w:rPr>
        <w:tab/>
        <w:t xml:space="preserve">Airport Foreign Object Debris (FOD) Detection Equipment, </w:t>
      </w:r>
      <w:r w:rsidRPr="00BC6730">
        <w:rPr>
          <w:szCs w:val="24"/>
          <w:lang w:val="en-GB"/>
        </w:rPr>
        <w:t>FAA Advisory Circular (AC) 150/5220</w:t>
      </w:r>
      <w:r w:rsidR="00753E59" w:rsidRPr="00BC6730">
        <w:rPr>
          <w:szCs w:val="24"/>
          <w:lang w:val="en-GB"/>
        </w:rPr>
        <w:noBreakHyphen/>
      </w:r>
      <w:r w:rsidRPr="00BC6730">
        <w:rPr>
          <w:szCs w:val="24"/>
          <w:lang w:val="en-GB"/>
        </w:rPr>
        <w:t>24, “Airport Foreign Object Debris (FOD) Detection Equipment” 30 September 2009</w:t>
      </w:r>
      <w:r w:rsidRPr="00BC6730">
        <w:rPr>
          <w:caps/>
          <w:szCs w:val="24"/>
          <w:lang w:val="en-GB" w:eastAsia="ja-JP"/>
        </w:rPr>
        <w:t>.</w:t>
      </w:r>
    </w:p>
    <w:p w14:paraId="0DD323CC" w14:textId="77777777" w:rsidR="00A90C09" w:rsidRPr="00BC6730" w:rsidRDefault="00A90C09" w:rsidP="00A90C09">
      <w:pPr>
        <w:pStyle w:val="Reftext"/>
        <w:rPr>
          <w:caps/>
          <w:szCs w:val="24"/>
          <w:lang w:val="en-GB" w:eastAsia="ja-JP"/>
        </w:rPr>
      </w:pPr>
      <w:r w:rsidRPr="00BC6730">
        <w:rPr>
          <w:caps/>
          <w:szCs w:val="24"/>
          <w:lang w:val="en-GB" w:eastAsia="ja-JP"/>
        </w:rPr>
        <w:t>[2]</w:t>
      </w:r>
      <w:r w:rsidRPr="00BC6730">
        <w:rPr>
          <w:caps/>
          <w:szCs w:val="24"/>
          <w:lang w:val="en-GB" w:eastAsia="ja-JP"/>
        </w:rPr>
        <w:tab/>
      </w:r>
      <w:r w:rsidRPr="00BC6730">
        <w:rPr>
          <w:rFonts w:asciiTheme="majorBidi" w:hAnsiTheme="majorBidi" w:cstheme="majorBidi"/>
          <w:szCs w:val="24"/>
          <w:lang w:val="en-GB" w:eastAsia="ja-JP"/>
        </w:rPr>
        <w:t xml:space="preserve">Current Airport Inspection Practices Regarding FOD (Foreign Object Debris/Damage), The National Academies PRESS, </w:t>
      </w:r>
      <w:hyperlink r:id="rId22" w:history="1">
        <w:r w:rsidRPr="00BC6730">
          <w:rPr>
            <w:rStyle w:val="Hyperlink"/>
            <w:rFonts w:asciiTheme="majorBidi" w:hAnsiTheme="majorBidi" w:cstheme="majorBidi"/>
            <w:szCs w:val="24"/>
            <w:lang w:val="en-GB" w:eastAsia="zh-CN"/>
          </w:rPr>
          <w:t>http://nap.edu/14572</w:t>
        </w:r>
      </w:hyperlink>
      <w:r w:rsidRPr="00BC6730">
        <w:rPr>
          <w:caps/>
          <w:szCs w:val="24"/>
          <w:lang w:val="en-GB" w:eastAsia="ja-JP"/>
        </w:rPr>
        <w:t>.</w:t>
      </w:r>
    </w:p>
    <w:p w14:paraId="78111130" w14:textId="77777777" w:rsidR="00A90C09" w:rsidRPr="00BC6730" w:rsidRDefault="00A90C09" w:rsidP="00A90C09">
      <w:pPr>
        <w:rPr>
          <w:lang w:val="en-GB" w:eastAsia="ja-JP"/>
        </w:rPr>
      </w:pPr>
    </w:p>
    <w:p w14:paraId="41CD549A" w14:textId="77CE6450" w:rsidR="00A90C09" w:rsidRPr="00BC6730" w:rsidRDefault="00A90C09" w:rsidP="00AA2B73">
      <w:pPr>
        <w:rPr>
          <w:lang w:val="en-GB" w:eastAsia="ja-JP"/>
        </w:rPr>
      </w:pPr>
    </w:p>
    <w:p w14:paraId="7D335CA7" w14:textId="77777777" w:rsidR="00A90C09" w:rsidRPr="00BC6730" w:rsidRDefault="00A90C09" w:rsidP="00AA2B73">
      <w:pPr>
        <w:pStyle w:val="AnnexNoTitle"/>
        <w:rPr>
          <w:lang w:val="en-GB"/>
        </w:rPr>
      </w:pPr>
      <w:bookmarkStart w:id="27" w:name="_Toc92196577"/>
      <w:bookmarkStart w:id="28" w:name="_Toc92196578"/>
      <w:bookmarkStart w:id="29" w:name="_Toc93653382"/>
      <w:r w:rsidRPr="00BC6730">
        <w:rPr>
          <w:lang w:val="en-GB" w:eastAsia="ja-JP"/>
        </w:rPr>
        <w:t>Annex 1</w:t>
      </w:r>
      <w:bookmarkEnd w:id="27"/>
      <w:r w:rsidRPr="00BC6730">
        <w:rPr>
          <w:lang w:val="en-GB"/>
        </w:rPr>
        <w:br/>
      </w:r>
      <w:r w:rsidRPr="00BC6730">
        <w:rPr>
          <w:lang w:val="en-GB"/>
        </w:rPr>
        <w:br/>
        <w:t>Field trial of foreign object debris detection system</w:t>
      </w:r>
      <w:r w:rsidRPr="00BC6730">
        <w:rPr>
          <w:lang w:val="en-GB"/>
        </w:rPr>
        <w:br/>
        <w:t>at Narita Airport in Japan</w:t>
      </w:r>
      <w:bookmarkEnd w:id="28"/>
      <w:bookmarkEnd w:id="29"/>
    </w:p>
    <w:p w14:paraId="3676622A" w14:textId="77777777" w:rsidR="00A90C09" w:rsidRPr="00BC6730" w:rsidRDefault="00A90C09" w:rsidP="00A90C09">
      <w:pPr>
        <w:pStyle w:val="Normalaftertitle"/>
        <w:rPr>
          <w:lang w:val="en-GB"/>
        </w:rPr>
      </w:pPr>
      <w:r w:rsidRPr="00BC6730">
        <w:rPr>
          <w:lang w:val="en-GB" w:eastAsia="ja-JP"/>
        </w:rPr>
        <w:t xml:space="preserve">To demonstrate the fundamental characteristics of FOD detection system at the airport, </w:t>
      </w:r>
      <w:r w:rsidRPr="00BC6730">
        <w:rPr>
          <w:lang w:val="en-GB"/>
        </w:rPr>
        <w:t>four FOD units are installed along the runway B and one control unit near the control tower of Narita International Airport, as shown in Fig. 6. Figure 7 shows the location of the four FOD units.</w:t>
      </w:r>
      <w:r w:rsidRPr="00BC6730">
        <w:rPr>
          <w:lang w:val="en-GB" w:eastAsia="ja-JP"/>
        </w:rPr>
        <w:t xml:space="preserve"> </w:t>
      </w:r>
      <w:r w:rsidRPr="00BC6730">
        <w:rPr>
          <w:lang w:val="en-GB"/>
        </w:rPr>
        <w:t>The layout plan including the location of existing facilities is decided to reduce the installation cost of FOD detection system. The exiting power supply facilities and optical fibre infrastructure at the airport are utilized to perform the total cost reduction of the system.</w:t>
      </w:r>
    </w:p>
    <w:p w14:paraId="76A0A385" w14:textId="77777777" w:rsidR="00A90C09" w:rsidRPr="00BC6730" w:rsidRDefault="00A90C09" w:rsidP="00A90C09">
      <w:pPr>
        <w:pStyle w:val="FigureNo"/>
        <w:rPr>
          <w:lang w:val="en-GB"/>
        </w:rPr>
      </w:pPr>
      <w:r w:rsidRPr="00BC6730">
        <w:rPr>
          <w:lang w:val="en-GB"/>
        </w:rPr>
        <w:lastRenderedPageBreak/>
        <w:t>Figure 6</w:t>
      </w:r>
    </w:p>
    <w:p w14:paraId="0BAE2359" w14:textId="77777777" w:rsidR="00A90C09" w:rsidRPr="00BC6730" w:rsidRDefault="00A90C09" w:rsidP="00A90C09">
      <w:pPr>
        <w:pStyle w:val="Figuretitle"/>
        <w:rPr>
          <w:lang w:val="en-GB"/>
        </w:rPr>
      </w:pPr>
      <w:r w:rsidRPr="00BC6730">
        <w:rPr>
          <w:lang w:val="en-GB"/>
        </w:rPr>
        <w:t>Field trial at Narita airport</w:t>
      </w:r>
    </w:p>
    <w:p w14:paraId="328ED4E4" w14:textId="77777777" w:rsidR="00A90C09" w:rsidRPr="00BC6730" w:rsidRDefault="00A90C09" w:rsidP="00A90C09">
      <w:pPr>
        <w:pStyle w:val="Figure"/>
        <w:rPr>
          <w:lang w:val="en-GB"/>
        </w:rPr>
      </w:pPr>
      <w:r w:rsidRPr="00BC6730">
        <w:rPr>
          <w:noProof/>
          <w:lang w:val="en-GB"/>
        </w:rPr>
        <w:drawing>
          <wp:inline distT="0" distB="0" distL="0" distR="0" wp14:anchorId="1974D6E9" wp14:editId="32657718">
            <wp:extent cx="4558747" cy="2457272"/>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69079" cy="2462841"/>
                    </a:xfrm>
                    <a:prstGeom prst="rect">
                      <a:avLst/>
                    </a:prstGeom>
                    <a:noFill/>
                    <a:ln>
                      <a:noFill/>
                    </a:ln>
                  </pic:spPr>
                </pic:pic>
              </a:graphicData>
            </a:graphic>
          </wp:inline>
        </w:drawing>
      </w:r>
    </w:p>
    <w:p w14:paraId="2C89F437" w14:textId="77777777" w:rsidR="00A90C09" w:rsidRPr="00BC6730" w:rsidRDefault="00A90C09" w:rsidP="00A90C09">
      <w:pPr>
        <w:pStyle w:val="FigureNo"/>
        <w:rPr>
          <w:lang w:val="en-GB"/>
        </w:rPr>
      </w:pPr>
      <w:r w:rsidRPr="00BC6730">
        <w:rPr>
          <w:lang w:val="en-GB"/>
        </w:rPr>
        <w:t>FIGURE 7</w:t>
      </w:r>
    </w:p>
    <w:p w14:paraId="436A9D19" w14:textId="77777777" w:rsidR="00A90C09" w:rsidRPr="00BC6730" w:rsidRDefault="00A90C09" w:rsidP="00A90C09">
      <w:pPr>
        <w:pStyle w:val="Figuretitle"/>
        <w:rPr>
          <w:lang w:val="en-GB"/>
        </w:rPr>
      </w:pPr>
      <w:r w:rsidRPr="00BC6730">
        <w:rPr>
          <w:lang w:val="en-GB"/>
        </w:rPr>
        <w:t>Foreign object debris unit layout at Narita airport runway B</w:t>
      </w:r>
    </w:p>
    <w:p w14:paraId="6C19ADFB" w14:textId="77777777" w:rsidR="00A90C09" w:rsidRPr="00BC6730" w:rsidRDefault="00A90C09" w:rsidP="00A90C09">
      <w:pPr>
        <w:pStyle w:val="Figure"/>
        <w:rPr>
          <w:lang w:val="en-GB"/>
        </w:rPr>
      </w:pPr>
      <w:r w:rsidRPr="00BC6730">
        <w:rPr>
          <w:noProof/>
          <w:lang w:val="en-GB"/>
        </w:rPr>
        <w:drawing>
          <wp:inline distT="0" distB="0" distL="0" distR="0" wp14:anchorId="7996B460" wp14:editId="2592ACDB">
            <wp:extent cx="3935895" cy="2620998"/>
            <wp:effectExtent l="0" t="0" r="762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38836" cy="2622956"/>
                    </a:xfrm>
                    <a:prstGeom prst="rect">
                      <a:avLst/>
                    </a:prstGeom>
                    <a:noFill/>
                    <a:ln>
                      <a:noFill/>
                    </a:ln>
                  </pic:spPr>
                </pic:pic>
              </a:graphicData>
            </a:graphic>
          </wp:inline>
        </w:drawing>
      </w:r>
    </w:p>
    <w:p w14:paraId="30347796" w14:textId="77777777" w:rsidR="00A90C09" w:rsidRPr="00BC6730" w:rsidRDefault="00A90C09" w:rsidP="00A90C09">
      <w:pPr>
        <w:pStyle w:val="Normalaftertitle"/>
        <w:rPr>
          <w:lang w:val="en-GB"/>
        </w:rPr>
      </w:pPr>
      <w:r w:rsidRPr="00BC6730">
        <w:rPr>
          <w:lang w:val="en-GB"/>
        </w:rPr>
        <w:t xml:space="preserve">Figure 8 shows the radar plan position indicator (PPI) scope obtained from the four radar units. Reflections from </w:t>
      </w:r>
      <w:r w:rsidRPr="00BC6730">
        <w:rPr>
          <w:lang w:val="en-GB" w:eastAsia="ja-JP"/>
        </w:rPr>
        <w:t>boarder areas</w:t>
      </w:r>
      <w:r w:rsidRPr="00BC6730">
        <w:rPr>
          <w:lang w:val="en-GB"/>
        </w:rPr>
        <w:t xml:space="preserve"> between the runway and the grass are measured by FOD units. A maximum distance measured by one FOD unit is about 500 m in this field trial. By installing multiple FOD units in the runway area, as shown in Fig. 7, it is possible to expand the detection area. The detection signal at each FOD unit is sent to the control tower and those signals are simultaneously processed to achieve larger-area detection.</w:t>
      </w:r>
    </w:p>
    <w:p w14:paraId="67DC83A4" w14:textId="77777777" w:rsidR="00A90C09" w:rsidRPr="00BC6730" w:rsidRDefault="00A90C09" w:rsidP="00A90C09">
      <w:pPr>
        <w:pStyle w:val="FigureNo"/>
        <w:rPr>
          <w:lang w:val="en-GB"/>
        </w:rPr>
      </w:pPr>
      <w:r w:rsidRPr="00BC6730">
        <w:rPr>
          <w:lang w:val="en-GB"/>
        </w:rPr>
        <w:lastRenderedPageBreak/>
        <w:t>Figure 8</w:t>
      </w:r>
    </w:p>
    <w:p w14:paraId="11B315BB" w14:textId="77777777" w:rsidR="00A90C09" w:rsidRPr="00BC6730" w:rsidRDefault="00A90C09" w:rsidP="00A90C09">
      <w:pPr>
        <w:pStyle w:val="Figuretitle"/>
        <w:rPr>
          <w:lang w:val="en-GB" w:eastAsia="ja-JP"/>
        </w:rPr>
      </w:pPr>
      <w:r w:rsidRPr="00BC6730">
        <w:rPr>
          <w:lang w:val="en-GB" w:eastAsia="ja-JP"/>
        </w:rPr>
        <w:t xml:space="preserve">Radar plan </w:t>
      </w:r>
      <w:r w:rsidRPr="00BC6730">
        <w:rPr>
          <w:lang w:val="en-GB"/>
        </w:rPr>
        <w:t>position</w:t>
      </w:r>
      <w:r w:rsidRPr="00BC6730">
        <w:rPr>
          <w:lang w:val="en-GB" w:eastAsia="ja-JP"/>
        </w:rPr>
        <w:t xml:space="preserve"> indicator scope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A90C09" w:rsidRPr="00BC6730" w14:paraId="3755FF74" w14:textId="77777777" w:rsidTr="00BD2B0D">
        <w:tc>
          <w:tcPr>
            <w:tcW w:w="4814" w:type="dxa"/>
            <w:hideMark/>
          </w:tcPr>
          <w:p w14:paraId="1E5550AC" w14:textId="77777777" w:rsidR="00A90C09" w:rsidRPr="00BC6730" w:rsidRDefault="00A90C09" w:rsidP="00BD2B0D">
            <w:pPr>
              <w:pStyle w:val="Figuretitle"/>
              <w:rPr>
                <w:lang w:val="en-GB" w:eastAsia="ja-JP"/>
              </w:rPr>
            </w:pPr>
            <w:r w:rsidRPr="00BC6730">
              <w:rPr>
                <w:lang w:val="en-GB" w:eastAsia="ja-JP"/>
              </w:rPr>
              <w:t>(a) Unit A</w:t>
            </w:r>
          </w:p>
          <w:p w14:paraId="4A0490A1" w14:textId="77777777" w:rsidR="00A90C09" w:rsidRPr="00BC6730" w:rsidRDefault="00A90C09" w:rsidP="00BD2B0D">
            <w:pPr>
              <w:pStyle w:val="Figure"/>
              <w:rPr>
                <w:sz w:val="20"/>
                <w:lang w:val="en-GB"/>
              </w:rPr>
            </w:pPr>
            <w:r w:rsidRPr="00BC6730">
              <w:rPr>
                <w:noProof/>
                <w:lang w:val="en-GB"/>
              </w:rPr>
              <w:drawing>
                <wp:inline distT="0" distB="0" distL="0" distR="0" wp14:anchorId="06FE0948" wp14:editId="5AB6B9B7">
                  <wp:extent cx="2959100" cy="19926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9100" cy="1992630"/>
                          </a:xfrm>
                          <a:prstGeom prst="rect">
                            <a:avLst/>
                          </a:prstGeom>
                          <a:noFill/>
                          <a:ln>
                            <a:noFill/>
                          </a:ln>
                        </pic:spPr>
                      </pic:pic>
                    </a:graphicData>
                  </a:graphic>
                </wp:inline>
              </w:drawing>
            </w:r>
          </w:p>
        </w:tc>
        <w:tc>
          <w:tcPr>
            <w:tcW w:w="4815" w:type="dxa"/>
            <w:hideMark/>
          </w:tcPr>
          <w:p w14:paraId="2C2D4888" w14:textId="77777777" w:rsidR="00A90C09" w:rsidRPr="00BC6730" w:rsidRDefault="00A90C09" w:rsidP="00BD2B0D">
            <w:pPr>
              <w:pStyle w:val="Figuretitle"/>
              <w:rPr>
                <w:lang w:val="en-GB" w:eastAsia="ja-JP"/>
              </w:rPr>
            </w:pPr>
            <w:r w:rsidRPr="00BC6730">
              <w:rPr>
                <w:lang w:val="en-GB" w:eastAsia="ja-JP"/>
              </w:rPr>
              <w:t>(b) Unit B</w:t>
            </w:r>
          </w:p>
          <w:p w14:paraId="60444D4A" w14:textId="77777777" w:rsidR="00A90C09" w:rsidRPr="00BC6730" w:rsidRDefault="00A90C09" w:rsidP="00BD2B0D">
            <w:pPr>
              <w:pStyle w:val="Figure"/>
              <w:rPr>
                <w:sz w:val="20"/>
                <w:lang w:val="en-GB"/>
              </w:rPr>
            </w:pPr>
            <w:r w:rsidRPr="00BC6730">
              <w:rPr>
                <w:noProof/>
                <w:lang w:val="en-GB"/>
              </w:rPr>
              <w:drawing>
                <wp:inline distT="0" distB="0" distL="0" distR="0" wp14:anchorId="2EFF81EA" wp14:editId="1B27BF15">
                  <wp:extent cx="2950210" cy="1992630"/>
                  <wp:effectExtent l="0" t="0" r="254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0210" cy="1992630"/>
                          </a:xfrm>
                          <a:prstGeom prst="rect">
                            <a:avLst/>
                          </a:prstGeom>
                          <a:noFill/>
                          <a:ln>
                            <a:noFill/>
                          </a:ln>
                        </pic:spPr>
                      </pic:pic>
                    </a:graphicData>
                  </a:graphic>
                </wp:inline>
              </w:drawing>
            </w:r>
          </w:p>
        </w:tc>
      </w:tr>
      <w:tr w:rsidR="00A90C09" w:rsidRPr="00BC6730" w14:paraId="76656608" w14:textId="77777777" w:rsidTr="00BD2B0D">
        <w:tc>
          <w:tcPr>
            <w:tcW w:w="4814" w:type="dxa"/>
            <w:hideMark/>
          </w:tcPr>
          <w:p w14:paraId="7935CA5F" w14:textId="77777777" w:rsidR="00A90C09" w:rsidRPr="00BC6730" w:rsidRDefault="00A90C09" w:rsidP="00BD2B0D">
            <w:pPr>
              <w:pStyle w:val="Figuretitle"/>
              <w:rPr>
                <w:lang w:val="en-GB" w:eastAsia="ja-JP"/>
              </w:rPr>
            </w:pPr>
            <w:r w:rsidRPr="00BC6730">
              <w:rPr>
                <w:lang w:val="en-GB" w:eastAsia="ja-JP"/>
              </w:rPr>
              <w:t>(c) Unit D</w:t>
            </w:r>
          </w:p>
          <w:p w14:paraId="1FA1986C" w14:textId="77777777" w:rsidR="00A90C09" w:rsidRPr="00BC6730" w:rsidRDefault="00A90C09" w:rsidP="00BD2B0D">
            <w:pPr>
              <w:pStyle w:val="Figure"/>
              <w:rPr>
                <w:sz w:val="20"/>
                <w:lang w:val="en-GB" w:eastAsia="ja-JP"/>
              </w:rPr>
            </w:pPr>
            <w:r w:rsidRPr="00BC6730">
              <w:rPr>
                <w:noProof/>
                <w:lang w:val="en-GB"/>
              </w:rPr>
              <w:drawing>
                <wp:inline distT="0" distB="0" distL="0" distR="0" wp14:anchorId="5EDA50A2" wp14:editId="7854460B">
                  <wp:extent cx="3019425" cy="202692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19425" cy="2026920"/>
                          </a:xfrm>
                          <a:prstGeom prst="rect">
                            <a:avLst/>
                          </a:prstGeom>
                          <a:noFill/>
                          <a:ln>
                            <a:noFill/>
                          </a:ln>
                        </pic:spPr>
                      </pic:pic>
                    </a:graphicData>
                  </a:graphic>
                </wp:inline>
              </w:drawing>
            </w:r>
          </w:p>
        </w:tc>
        <w:tc>
          <w:tcPr>
            <w:tcW w:w="4815" w:type="dxa"/>
            <w:hideMark/>
          </w:tcPr>
          <w:p w14:paraId="15612F18" w14:textId="77777777" w:rsidR="00A90C09" w:rsidRPr="00BC6730" w:rsidRDefault="00A90C09" w:rsidP="00BD2B0D">
            <w:pPr>
              <w:pStyle w:val="Figuretitle"/>
              <w:rPr>
                <w:lang w:val="en-GB" w:eastAsia="ja-JP"/>
              </w:rPr>
            </w:pPr>
            <w:r w:rsidRPr="00BC6730">
              <w:rPr>
                <w:lang w:val="en-GB" w:eastAsia="ja-JP"/>
              </w:rPr>
              <w:t>(d) Unit E</w:t>
            </w:r>
          </w:p>
          <w:p w14:paraId="4C58669D" w14:textId="77777777" w:rsidR="00A90C09" w:rsidRPr="00BC6730" w:rsidRDefault="00A90C09" w:rsidP="00BD2B0D">
            <w:pPr>
              <w:pStyle w:val="Figure"/>
              <w:rPr>
                <w:sz w:val="20"/>
                <w:lang w:val="en-GB" w:eastAsia="ja-JP"/>
              </w:rPr>
            </w:pPr>
            <w:r w:rsidRPr="00BC6730">
              <w:rPr>
                <w:noProof/>
                <w:lang w:val="en-GB"/>
              </w:rPr>
              <w:drawing>
                <wp:inline distT="0" distB="0" distL="0" distR="0" wp14:anchorId="5410031D" wp14:editId="055457C4">
                  <wp:extent cx="3027680" cy="1992630"/>
                  <wp:effectExtent l="0" t="0" r="127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27680" cy="1992630"/>
                          </a:xfrm>
                          <a:prstGeom prst="rect">
                            <a:avLst/>
                          </a:prstGeom>
                          <a:noFill/>
                          <a:ln>
                            <a:noFill/>
                          </a:ln>
                        </pic:spPr>
                      </pic:pic>
                    </a:graphicData>
                  </a:graphic>
                </wp:inline>
              </w:drawing>
            </w:r>
          </w:p>
        </w:tc>
      </w:tr>
    </w:tbl>
    <w:p w14:paraId="2B08284F" w14:textId="77777777" w:rsidR="00A90C09" w:rsidRPr="00BC6730" w:rsidRDefault="00A90C09" w:rsidP="00A90C09">
      <w:pPr>
        <w:pStyle w:val="Normalaftertitle"/>
        <w:rPr>
          <w:lang w:val="en-GB"/>
        </w:rPr>
      </w:pPr>
      <w:r w:rsidRPr="00BC6730">
        <w:rPr>
          <w:lang w:val="en-GB"/>
        </w:rPr>
        <w:t>Figure 9 shows the measured PPI scope of FOD unit E when there are various objects such as radar cross section of 30</w:t>
      </w:r>
      <w:r w:rsidRPr="00BC6730">
        <w:rPr>
          <w:lang w:val="en-GB" w:eastAsia="ja-JP"/>
        </w:rPr>
        <w:t> </w:t>
      </w:r>
      <w:proofErr w:type="spellStart"/>
      <w:r w:rsidRPr="00BC6730">
        <w:rPr>
          <w:lang w:val="en-GB"/>
        </w:rPr>
        <w:t>dBsm</w:t>
      </w:r>
      <w:proofErr w:type="spellEnd"/>
      <w:r w:rsidRPr="00BC6730">
        <w:rPr>
          <w:lang w:val="en-GB"/>
        </w:rPr>
        <w:t xml:space="preserve"> and 5</w:t>
      </w:r>
      <w:r w:rsidRPr="00BC6730">
        <w:rPr>
          <w:lang w:val="en-GB" w:eastAsia="ja-JP"/>
        </w:rPr>
        <w:t> </w:t>
      </w:r>
      <w:proofErr w:type="spellStart"/>
      <w:r w:rsidRPr="00BC6730">
        <w:rPr>
          <w:lang w:val="en-GB"/>
        </w:rPr>
        <w:t>dBsm</w:t>
      </w:r>
      <w:proofErr w:type="spellEnd"/>
      <w:r w:rsidRPr="00BC6730">
        <w:rPr>
          <w:lang w:val="en-GB"/>
        </w:rPr>
        <w:t xml:space="preserve"> reflectors, that of 0</w:t>
      </w:r>
      <w:r w:rsidRPr="00BC6730">
        <w:rPr>
          <w:lang w:val="en-GB" w:eastAsia="ja-JP"/>
        </w:rPr>
        <w:t> </w:t>
      </w:r>
      <w:proofErr w:type="spellStart"/>
      <w:r w:rsidRPr="00BC6730">
        <w:rPr>
          <w:lang w:val="en-GB"/>
        </w:rPr>
        <w:t>dBsm</w:t>
      </w:r>
      <w:proofErr w:type="spellEnd"/>
      <w:r w:rsidRPr="00BC6730">
        <w:rPr>
          <w:lang w:val="en-GB"/>
        </w:rPr>
        <w:t xml:space="preserve"> and −20</w:t>
      </w:r>
      <w:r w:rsidRPr="00BC6730">
        <w:rPr>
          <w:lang w:val="en-GB" w:eastAsia="ja-JP"/>
        </w:rPr>
        <w:t> </w:t>
      </w:r>
      <w:proofErr w:type="spellStart"/>
      <w:r w:rsidRPr="00BC6730">
        <w:rPr>
          <w:lang w:val="en-GB"/>
        </w:rPr>
        <w:t>dBsm</w:t>
      </w:r>
      <w:proofErr w:type="spellEnd"/>
      <w:r w:rsidRPr="00BC6730">
        <w:rPr>
          <w:lang w:val="en-GB"/>
        </w:rPr>
        <w:t xml:space="preserve"> metallic cylinders and human beings on the runway. The experimental result show that these objects are clearly </w:t>
      </w:r>
      <w:r w:rsidRPr="00BC6730">
        <w:rPr>
          <w:lang w:val="en-GB" w:eastAsia="ja-JP"/>
        </w:rPr>
        <w:t>discriminated</w:t>
      </w:r>
      <w:r w:rsidRPr="00BC6730">
        <w:rPr>
          <w:lang w:val="en-GB"/>
        </w:rPr>
        <w:t>.</w:t>
      </w:r>
    </w:p>
    <w:p w14:paraId="72FF2BA6" w14:textId="77777777" w:rsidR="00A90C09" w:rsidRPr="00BC6730" w:rsidRDefault="00A90C09" w:rsidP="00A90C09">
      <w:pPr>
        <w:pStyle w:val="FigureNo"/>
        <w:rPr>
          <w:lang w:val="en-GB"/>
        </w:rPr>
      </w:pPr>
      <w:r w:rsidRPr="00BC6730">
        <w:rPr>
          <w:lang w:val="en-GB"/>
        </w:rPr>
        <w:lastRenderedPageBreak/>
        <w:t>Figure 9</w:t>
      </w:r>
    </w:p>
    <w:p w14:paraId="423A6E0D" w14:textId="77777777" w:rsidR="00A90C09" w:rsidRPr="00BC6730" w:rsidRDefault="00A90C09" w:rsidP="00A90C09">
      <w:pPr>
        <w:pStyle w:val="Figuretitle"/>
        <w:rPr>
          <w:lang w:val="en-GB" w:eastAsia="ja-JP"/>
        </w:rPr>
      </w:pPr>
      <w:r w:rsidRPr="00BC6730">
        <w:rPr>
          <w:lang w:val="en-GB" w:eastAsia="ja-JP"/>
        </w:rPr>
        <w:t>Radar plan position indicator scope of foreign object debris unit E when there are various objects on the runway</w:t>
      </w:r>
    </w:p>
    <w:p w14:paraId="569CAE2E" w14:textId="77777777" w:rsidR="00A90C09" w:rsidRPr="00BC6730" w:rsidRDefault="00A90C09" w:rsidP="00A90C09">
      <w:pPr>
        <w:pStyle w:val="Figure"/>
        <w:rPr>
          <w:lang w:val="en-GB"/>
        </w:rPr>
      </w:pPr>
      <w:r w:rsidRPr="00BC6730">
        <w:rPr>
          <w:noProof/>
          <w:lang w:val="en-GB"/>
        </w:rPr>
        <w:drawing>
          <wp:inline distT="0" distB="0" distL="0" distR="0" wp14:anchorId="0FB7A0B8" wp14:editId="129D7442">
            <wp:extent cx="3114040" cy="28378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14040" cy="2837815"/>
                    </a:xfrm>
                    <a:prstGeom prst="rect">
                      <a:avLst/>
                    </a:prstGeom>
                    <a:noFill/>
                    <a:ln>
                      <a:noFill/>
                    </a:ln>
                  </pic:spPr>
                </pic:pic>
              </a:graphicData>
            </a:graphic>
          </wp:inline>
        </w:drawing>
      </w:r>
    </w:p>
    <w:p w14:paraId="53D30329" w14:textId="77777777" w:rsidR="00A90C09" w:rsidRPr="00BC6730" w:rsidRDefault="00A90C09" w:rsidP="00A90C09">
      <w:pPr>
        <w:pStyle w:val="Normalaftertitle"/>
        <w:rPr>
          <w:lang w:val="en-GB" w:eastAsia="ja-JP"/>
        </w:rPr>
      </w:pPr>
      <w:r w:rsidRPr="00BC6730">
        <w:rPr>
          <w:lang w:val="en-GB" w:eastAsia="ja-JP"/>
        </w:rPr>
        <w:t>Figure 10 shows the measured result of a moving −20 </w:t>
      </w:r>
      <w:proofErr w:type="spellStart"/>
      <w:r w:rsidRPr="00BC6730">
        <w:rPr>
          <w:lang w:val="en-GB" w:eastAsia="ja-JP"/>
        </w:rPr>
        <w:t>dBsm</w:t>
      </w:r>
      <w:proofErr w:type="spellEnd"/>
      <w:r w:rsidRPr="00BC6730">
        <w:rPr>
          <w:lang w:val="en-GB" w:eastAsia="ja-JP"/>
        </w:rPr>
        <w:t xml:space="preserve"> metallic cylinder object on the runway of Narita International Airport. The spectrum at around 426 m from FOD unit is measured by reflection form the runway light. Signal to noise ratio (SNR) above 15 dB is obtained when a </w:t>
      </w:r>
      <w:r w:rsidRPr="00BC6730">
        <w:rPr>
          <w:lang w:val="en-GB"/>
        </w:rPr>
        <w:t>−</w:t>
      </w:r>
      <w:r w:rsidRPr="00BC6730">
        <w:rPr>
          <w:lang w:val="en-GB" w:eastAsia="ja-JP"/>
        </w:rPr>
        <w:t>20 </w:t>
      </w:r>
      <w:proofErr w:type="spellStart"/>
      <w:r w:rsidRPr="00BC6730">
        <w:rPr>
          <w:lang w:val="en-GB" w:eastAsia="ja-JP"/>
        </w:rPr>
        <w:t>dBsm</w:t>
      </w:r>
      <w:proofErr w:type="spellEnd"/>
      <w:r w:rsidRPr="00BC6730">
        <w:rPr>
          <w:lang w:val="en-GB" w:eastAsia="ja-JP"/>
        </w:rPr>
        <w:t xml:space="preserve"> metallic cylinder is placed at 442 m which is far from FOD unit. The SNR of FOD unit is not deteriorated in the range of up to 500 m. </w:t>
      </w:r>
    </w:p>
    <w:p w14:paraId="612D1DAD" w14:textId="77777777" w:rsidR="00A90C09" w:rsidRPr="00BC6730" w:rsidRDefault="00A90C09" w:rsidP="00A90C09">
      <w:pPr>
        <w:pStyle w:val="FigureNo"/>
        <w:rPr>
          <w:lang w:val="en-GB"/>
        </w:rPr>
      </w:pPr>
      <w:r w:rsidRPr="00BC6730">
        <w:rPr>
          <w:lang w:val="en-GB"/>
        </w:rPr>
        <w:t>Figure 10</w:t>
      </w:r>
    </w:p>
    <w:p w14:paraId="1AD85143" w14:textId="2796FB12" w:rsidR="00A90C09" w:rsidRPr="00BC6730" w:rsidRDefault="00A90C09" w:rsidP="00A90C09">
      <w:pPr>
        <w:pStyle w:val="Figuretitle"/>
        <w:rPr>
          <w:lang w:val="en-GB" w:eastAsia="ja-JP"/>
        </w:rPr>
      </w:pPr>
      <w:r w:rsidRPr="00BC6730">
        <w:rPr>
          <w:lang w:val="en-GB" w:eastAsia="ja-JP"/>
        </w:rPr>
        <w:t xml:space="preserve">Measured spectrum of a moving </w:t>
      </w:r>
      <w:r w:rsidR="00AA2B73" w:rsidRPr="00BC6730">
        <w:rPr>
          <w:rFonts w:cs="Times New Roman Bold"/>
          <w:lang w:val="en-GB" w:eastAsia="ja-JP"/>
        </w:rPr>
        <w:t>−</w:t>
      </w:r>
      <w:r w:rsidRPr="00BC6730">
        <w:rPr>
          <w:lang w:val="en-GB" w:eastAsia="ja-JP"/>
        </w:rPr>
        <w:t>20 </w:t>
      </w:r>
      <w:proofErr w:type="spellStart"/>
      <w:r w:rsidRPr="00BC6730">
        <w:rPr>
          <w:lang w:val="en-GB" w:eastAsia="ja-JP"/>
        </w:rPr>
        <w:t>dBsm</w:t>
      </w:r>
      <w:proofErr w:type="spellEnd"/>
      <w:r w:rsidRPr="00BC6730">
        <w:rPr>
          <w:lang w:val="en-GB" w:eastAsia="ja-JP"/>
        </w:rPr>
        <w:t xml:space="preserve"> metallic cylinder object</w:t>
      </w:r>
    </w:p>
    <w:p w14:paraId="77B241E4" w14:textId="77777777" w:rsidR="00A90C09" w:rsidRPr="00BC6730" w:rsidRDefault="00A90C09" w:rsidP="00A90C09">
      <w:pPr>
        <w:pStyle w:val="Figure"/>
        <w:rPr>
          <w:lang w:val="en-GB" w:eastAsia="ja-JP"/>
        </w:rPr>
      </w:pPr>
      <w:r w:rsidRPr="00BC6730">
        <w:rPr>
          <w:noProof/>
          <w:lang w:val="en-GB"/>
        </w:rPr>
        <w:drawing>
          <wp:inline distT="0" distB="0" distL="0" distR="0" wp14:anchorId="3D81D168" wp14:editId="384B5CEC">
            <wp:extent cx="4391025" cy="2829560"/>
            <wp:effectExtent l="0" t="0" r="952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91025" cy="2829560"/>
                    </a:xfrm>
                    <a:prstGeom prst="rect">
                      <a:avLst/>
                    </a:prstGeom>
                    <a:noFill/>
                    <a:ln>
                      <a:noFill/>
                    </a:ln>
                  </pic:spPr>
                </pic:pic>
              </a:graphicData>
            </a:graphic>
          </wp:inline>
        </w:drawing>
      </w:r>
    </w:p>
    <w:p w14:paraId="0C96BDC5" w14:textId="77777777" w:rsidR="00A90C09" w:rsidRPr="00BC6730" w:rsidRDefault="00A90C09" w:rsidP="00A90C09">
      <w:pPr>
        <w:rPr>
          <w:lang w:val="en-GB" w:eastAsia="ja-JP"/>
        </w:rPr>
      </w:pPr>
    </w:p>
    <w:p w14:paraId="0DFADE73" w14:textId="77777777" w:rsidR="00A90C09" w:rsidRPr="00BC6730" w:rsidRDefault="00A90C09" w:rsidP="00A90C09">
      <w:pPr>
        <w:pStyle w:val="FigureNo"/>
        <w:rPr>
          <w:lang w:val="en-GB"/>
        </w:rPr>
      </w:pPr>
      <w:r w:rsidRPr="00BC6730">
        <w:rPr>
          <w:lang w:val="en-GB"/>
        </w:rPr>
        <w:lastRenderedPageBreak/>
        <w:t>Figure 11</w:t>
      </w:r>
    </w:p>
    <w:p w14:paraId="6C3497E0" w14:textId="4F9F5EFA" w:rsidR="00A90C09" w:rsidRPr="00BC6730" w:rsidRDefault="00A90C09" w:rsidP="00A90C09">
      <w:pPr>
        <w:pStyle w:val="Figuretitle"/>
        <w:rPr>
          <w:lang w:val="en-GB" w:eastAsia="ja-JP"/>
        </w:rPr>
      </w:pPr>
      <w:r w:rsidRPr="00BC6730">
        <w:rPr>
          <w:lang w:val="en-GB" w:eastAsia="ja-JP"/>
        </w:rPr>
        <w:t xml:space="preserve">Detection level of </w:t>
      </w:r>
      <w:r w:rsidR="00AA2B73" w:rsidRPr="00BC6730">
        <w:rPr>
          <w:rFonts w:cs="Times New Roman Bold"/>
          <w:lang w:val="en-GB" w:eastAsia="ja-JP"/>
        </w:rPr>
        <w:t>−</w:t>
      </w:r>
      <w:r w:rsidRPr="00BC6730">
        <w:rPr>
          <w:lang w:val="en-GB" w:eastAsia="ja-JP"/>
        </w:rPr>
        <w:t>10 </w:t>
      </w:r>
      <w:proofErr w:type="spellStart"/>
      <w:r w:rsidRPr="00BC6730">
        <w:rPr>
          <w:lang w:val="en-GB"/>
        </w:rPr>
        <w:t>dBsm</w:t>
      </w:r>
      <w:proofErr w:type="spellEnd"/>
      <w:r w:rsidRPr="00BC6730">
        <w:rPr>
          <w:lang w:val="en-GB" w:eastAsia="ja-JP"/>
        </w:rPr>
        <w:t xml:space="preserve"> and −20 </w:t>
      </w:r>
      <w:proofErr w:type="spellStart"/>
      <w:r w:rsidRPr="00BC6730">
        <w:rPr>
          <w:lang w:val="en-GB" w:eastAsia="ja-JP"/>
        </w:rPr>
        <w:t>dBsm</w:t>
      </w:r>
      <w:proofErr w:type="spellEnd"/>
      <w:r w:rsidRPr="00BC6730">
        <w:rPr>
          <w:lang w:val="en-GB" w:eastAsia="ja-JP"/>
        </w:rPr>
        <w:t xml:space="preserve"> foreign objects</w:t>
      </w:r>
    </w:p>
    <w:p w14:paraId="38B34BC2" w14:textId="77777777" w:rsidR="00A90C09" w:rsidRPr="00BC6730" w:rsidRDefault="00A90C09" w:rsidP="00A90C09">
      <w:pPr>
        <w:pStyle w:val="Figure"/>
        <w:rPr>
          <w:lang w:val="en-GB"/>
        </w:rPr>
      </w:pPr>
      <w:r w:rsidRPr="00BC6730">
        <w:rPr>
          <w:noProof/>
          <w:lang w:val="en-GB"/>
        </w:rPr>
        <w:drawing>
          <wp:inline distT="0" distB="0" distL="0" distR="0" wp14:anchorId="3E3890EB" wp14:editId="61BE4A11">
            <wp:extent cx="4346294" cy="2928992"/>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82255" cy="2953226"/>
                    </a:xfrm>
                    <a:prstGeom prst="rect">
                      <a:avLst/>
                    </a:prstGeom>
                    <a:noFill/>
                    <a:ln>
                      <a:noFill/>
                    </a:ln>
                  </pic:spPr>
                </pic:pic>
              </a:graphicData>
            </a:graphic>
          </wp:inline>
        </w:drawing>
      </w:r>
    </w:p>
    <w:p w14:paraId="516E3428" w14:textId="77777777" w:rsidR="00A90C09" w:rsidRPr="00BC6730" w:rsidRDefault="00A90C09" w:rsidP="00A90C09">
      <w:pPr>
        <w:rPr>
          <w:lang w:val="en-GB" w:eastAsia="ja-JP"/>
        </w:rPr>
      </w:pPr>
    </w:p>
    <w:p w14:paraId="0BD3C4D7" w14:textId="77777777" w:rsidR="00A90C09" w:rsidRPr="00BC6730" w:rsidRDefault="00A90C09" w:rsidP="00AA2B73">
      <w:pPr>
        <w:rPr>
          <w:lang w:val="en-GB" w:eastAsia="ja-JP"/>
        </w:rPr>
      </w:pPr>
    </w:p>
    <w:p w14:paraId="56332B92" w14:textId="77777777" w:rsidR="00A90C09" w:rsidRPr="00BC6730" w:rsidRDefault="00A90C09" w:rsidP="00AA2B73">
      <w:pPr>
        <w:pStyle w:val="AnnexNoTitle"/>
        <w:rPr>
          <w:lang w:val="en-GB"/>
        </w:rPr>
      </w:pPr>
      <w:bookmarkStart w:id="30" w:name="_Toc92196580"/>
      <w:bookmarkStart w:id="31" w:name="_Toc93653383"/>
      <w:r w:rsidRPr="00BC6730">
        <w:rPr>
          <w:lang w:val="en-GB"/>
        </w:rPr>
        <w:t>Annex 2</w:t>
      </w:r>
      <w:r w:rsidRPr="00BC6730">
        <w:rPr>
          <w:lang w:val="en-GB"/>
        </w:rPr>
        <w:br/>
      </w:r>
      <w:r w:rsidRPr="00BC6730">
        <w:rPr>
          <w:lang w:val="en-GB"/>
        </w:rPr>
        <w:br/>
        <w:t>Measured spectrum envelope of foreign object debris detection system</w:t>
      </w:r>
      <w:bookmarkEnd w:id="30"/>
      <w:bookmarkEnd w:id="31"/>
    </w:p>
    <w:p w14:paraId="041B541D" w14:textId="77777777" w:rsidR="00A90C09" w:rsidRPr="00BC6730" w:rsidRDefault="00A90C09" w:rsidP="00A90C09">
      <w:pPr>
        <w:rPr>
          <w:lang w:val="en-GB" w:eastAsia="ja-JP"/>
        </w:rPr>
      </w:pPr>
      <w:r w:rsidRPr="00BC6730">
        <w:rPr>
          <w:lang w:val="en-GB" w:eastAsia="ja-JP"/>
        </w:rPr>
        <w:t xml:space="preserve">The spectrum envelope in the frequency range 89.5-99.5 GHz is shown in Fig. 12. The centre frequency is 94.5 GHz. CW spectrum of FMCW is also measured in the condition of resolution bandwidth =1 MHz and video bandwidth =1 MHz, and one example CW spectrum whose frequency is 93.4 GHz is shown in Fig. 13. The adjacent channel leakage ratio is −74.6 </w:t>
      </w:r>
      <w:proofErr w:type="spellStart"/>
      <w:r w:rsidRPr="00BC6730">
        <w:rPr>
          <w:lang w:val="en-GB" w:eastAsia="ja-JP"/>
        </w:rPr>
        <w:t>dBc</w:t>
      </w:r>
      <w:proofErr w:type="spellEnd"/>
      <w:r w:rsidRPr="00BC6730">
        <w:rPr>
          <w:lang w:val="en-GB" w:eastAsia="ja-JP"/>
        </w:rPr>
        <w:t xml:space="preserve"> at an offset frequency of 10 MHz which can be used for interference evaluation to EESS (active), EESS (passive) and radio astronomy service. The emission bandwidths of CW which are 3 dB and 10 dB below from the peak value at the centre frequency of 93.4 GHz are 1 MHz and 3.5 MHz, respectively.</w:t>
      </w:r>
    </w:p>
    <w:p w14:paraId="2776885F" w14:textId="77777777" w:rsidR="00A90C09" w:rsidRPr="00BC6730" w:rsidRDefault="00A90C09" w:rsidP="00A90C09">
      <w:pPr>
        <w:pStyle w:val="FigureNo"/>
        <w:rPr>
          <w:lang w:val="en-GB"/>
        </w:rPr>
      </w:pPr>
      <w:r w:rsidRPr="00BC6730">
        <w:rPr>
          <w:lang w:val="en-GB"/>
        </w:rPr>
        <w:lastRenderedPageBreak/>
        <w:t>Figure 12</w:t>
      </w:r>
    </w:p>
    <w:p w14:paraId="095A61F5" w14:textId="77777777" w:rsidR="00A90C09" w:rsidRPr="00BC6730" w:rsidRDefault="00A90C09" w:rsidP="00A90C09">
      <w:pPr>
        <w:pStyle w:val="Figuretitle"/>
        <w:rPr>
          <w:lang w:val="en-GB" w:eastAsia="ja-JP"/>
        </w:rPr>
      </w:pPr>
      <w:r w:rsidRPr="00BC6730">
        <w:rPr>
          <w:lang w:val="en-GB" w:eastAsia="ja-JP"/>
        </w:rPr>
        <w:t>Spectrum envelope of frequency modulated continuous wave signal in the frequency band 92-97 GHz</w:t>
      </w:r>
    </w:p>
    <w:p w14:paraId="6B6CA561" w14:textId="77777777" w:rsidR="00A90C09" w:rsidRPr="00BC6730" w:rsidRDefault="00A90C09" w:rsidP="00A90C09">
      <w:pPr>
        <w:jc w:val="center"/>
        <w:rPr>
          <w:lang w:val="en-GB" w:eastAsia="ja-JP"/>
        </w:rPr>
      </w:pPr>
      <w:r w:rsidRPr="00BC6730">
        <w:rPr>
          <w:noProof/>
          <w:lang w:val="en-GB"/>
        </w:rPr>
        <w:drawing>
          <wp:inline distT="0" distB="0" distL="0" distR="0" wp14:anchorId="28408385" wp14:editId="4E0242FB">
            <wp:extent cx="5279390" cy="36055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9390" cy="3605530"/>
                    </a:xfrm>
                    <a:prstGeom prst="rect">
                      <a:avLst/>
                    </a:prstGeom>
                    <a:noFill/>
                    <a:ln>
                      <a:noFill/>
                    </a:ln>
                  </pic:spPr>
                </pic:pic>
              </a:graphicData>
            </a:graphic>
          </wp:inline>
        </w:drawing>
      </w:r>
    </w:p>
    <w:p w14:paraId="42116EFA" w14:textId="77777777" w:rsidR="00A90C09" w:rsidRPr="00BC6730" w:rsidRDefault="00A90C09" w:rsidP="00A90C09">
      <w:pPr>
        <w:pStyle w:val="FigureNo"/>
        <w:rPr>
          <w:lang w:val="en-GB"/>
        </w:rPr>
      </w:pPr>
      <w:r w:rsidRPr="00BC6730">
        <w:rPr>
          <w:lang w:val="en-GB"/>
        </w:rPr>
        <w:t>Figure 13</w:t>
      </w:r>
    </w:p>
    <w:p w14:paraId="31DB46A9" w14:textId="77777777" w:rsidR="00A90C09" w:rsidRPr="00BC6730" w:rsidRDefault="00A90C09" w:rsidP="00A90C09">
      <w:pPr>
        <w:pStyle w:val="Figuretitle"/>
        <w:rPr>
          <w:lang w:val="en-GB" w:eastAsia="ja-JP"/>
        </w:rPr>
      </w:pPr>
      <w:bookmarkStart w:id="32" w:name="_Hlk44147795"/>
      <w:r w:rsidRPr="00BC6730">
        <w:rPr>
          <w:lang w:val="en-GB" w:eastAsia="ja-JP"/>
        </w:rPr>
        <w:t>Adjacent channel leakage ratio at an offset frequency of 10 MHz</w:t>
      </w:r>
    </w:p>
    <w:bookmarkEnd w:id="32"/>
    <w:p w14:paraId="44329311" w14:textId="77777777" w:rsidR="00A90C09" w:rsidRPr="00BC6730" w:rsidRDefault="00A90C09" w:rsidP="00A90C09">
      <w:pPr>
        <w:jc w:val="center"/>
        <w:rPr>
          <w:lang w:val="en-GB" w:eastAsia="ja-JP"/>
        </w:rPr>
      </w:pPr>
      <w:r w:rsidRPr="00BC6730">
        <w:rPr>
          <w:noProof/>
          <w:lang w:val="en-GB"/>
        </w:rPr>
        <w:drawing>
          <wp:inline distT="0" distB="0" distL="0" distR="0" wp14:anchorId="47D083D4" wp14:editId="255E4465">
            <wp:extent cx="5003165" cy="261366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03165" cy="2613660"/>
                    </a:xfrm>
                    <a:prstGeom prst="rect">
                      <a:avLst/>
                    </a:prstGeom>
                    <a:noFill/>
                    <a:ln>
                      <a:noFill/>
                    </a:ln>
                  </pic:spPr>
                </pic:pic>
              </a:graphicData>
            </a:graphic>
          </wp:inline>
        </w:drawing>
      </w:r>
    </w:p>
    <w:p w14:paraId="6340CC90" w14:textId="77777777" w:rsidR="00A90C09" w:rsidRPr="00BC6730" w:rsidRDefault="00A90C09" w:rsidP="00A90C09">
      <w:pPr>
        <w:rPr>
          <w:lang w:val="en-GB" w:eastAsia="ja-JP"/>
        </w:rPr>
      </w:pPr>
    </w:p>
    <w:p w14:paraId="47F4A4E7" w14:textId="0A4976FE" w:rsidR="00A90C09" w:rsidRPr="00BC6730" w:rsidRDefault="00A90C09" w:rsidP="00A90C09">
      <w:pPr>
        <w:tabs>
          <w:tab w:val="left" w:pos="720"/>
        </w:tabs>
        <w:overflowPunct/>
        <w:autoSpaceDE/>
        <w:adjustRightInd/>
        <w:spacing w:before="0"/>
        <w:rPr>
          <w:caps/>
          <w:sz w:val="28"/>
          <w:lang w:val="en-GB" w:eastAsia="ja-JP"/>
        </w:rPr>
      </w:pPr>
    </w:p>
    <w:p w14:paraId="0F66FDAC" w14:textId="77777777" w:rsidR="00A90C09" w:rsidRPr="00BC6730" w:rsidRDefault="00A90C09" w:rsidP="00AA2B73">
      <w:pPr>
        <w:pStyle w:val="AnnexNoTitle"/>
        <w:rPr>
          <w:lang w:val="en-GB"/>
        </w:rPr>
      </w:pPr>
      <w:bookmarkStart w:id="33" w:name="_Toc92196581"/>
      <w:bookmarkStart w:id="34" w:name="_Toc92196582"/>
      <w:bookmarkStart w:id="35" w:name="_Toc93653384"/>
      <w:r w:rsidRPr="00BC6730">
        <w:rPr>
          <w:lang w:val="en-GB" w:eastAsia="ja-JP"/>
        </w:rPr>
        <w:lastRenderedPageBreak/>
        <w:t>Annex 3</w:t>
      </w:r>
      <w:bookmarkEnd w:id="33"/>
      <w:r w:rsidRPr="00BC6730">
        <w:rPr>
          <w:lang w:val="en-GB"/>
        </w:rPr>
        <w:br/>
      </w:r>
      <w:r w:rsidRPr="00BC6730">
        <w:rPr>
          <w:lang w:val="en-GB"/>
        </w:rPr>
        <w:br/>
        <w:t>Relationship between antenna elevation angle and incident beam angle</w:t>
      </w:r>
      <w:r w:rsidRPr="00BC6730">
        <w:rPr>
          <w:lang w:val="en-GB"/>
        </w:rPr>
        <w:br/>
        <w:t>to foreign object debris on runway</w:t>
      </w:r>
      <w:bookmarkEnd w:id="34"/>
      <w:bookmarkEnd w:id="35"/>
    </w:p>
    <w:p w14:paraId="7D1E7B75" w14:textId="77777777" w:rsidR="00A90C09" w:rsidRPr="00BC6730" w:rsidRDefault="00A90C09" w:rsidP="00A90C09">
      <w:pPr>
        <w:pStyle w:val="Figure"/>
        <w:rPr>
          <w:lang w:val="en-GB"/>
        </w:rPr>
      </w:pPr>
      <w:r w:rsidRPr="00BC6730">
        <w:rPr>
          <w:noProof/>
          <w:lang w:val="en-GB"/>
        </w:rPr>
        <w:drawing>
          <wp:inline distT="0" distB="0" distL="0" distR="0" wp14:anchorId="2C728B25" wp14:editId="4150C39D">
            <wp:extent cx="4810539" cy="2930676"/>
            <wp:effectExtent l="0" t="0" r="952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14124" cy="2932860"/>
                    </a:xfrm>
                    <a:prstGeom prst="rect">
                      <a:avLst/>
                    </a:prstGeom>
                    <a:noFill/>
                    <a:ln>
                      <a:noFill/>
                    </a:ln>
                  </pic:spPr>
                </pic:pic>
              </a:graphicData>
            </a:graphic>
          </wp:inline>
        </w:drawing>
      </w:r>
    </w:p>
    <w:p w14:paraId="15733EC1" w14:textId="77777777" w:rsidR="00A90C09" w:rsidRPr="00BC6730" w:rsidRDefault="00A90C09" w:rsidP="00A90C09">
      <w:pPr>
        <w:rPr>
          <w:lang w:val="en-GB"/>
        </w:rPr>
      </w:pPr>
    </w:p>
    <w:p w14:paraId="013B2059" w14:textId="77777777" w:rsidR="00A90C09" w:rsidRPr="00BC6730" w:rsidRDefault="00A90C09" w:rsidP="00A90C09">
      <w:pPr>
        <w:rPr>
          <w:caps/>
          <w:szCs w:val="24"/>
          <w:lang w:val="en-GB" w:eastAsia="ja-JP"/>
        </w:rPr>
      </w:pPr>
    </w:p>
    <w:p w14:paraId="5454AC94" w14:textId="77777777" w:rsidR="00A90C09" w:rsidRPr="00BC6730" w:rsidRDefault="00A90C09" w:rsidP="00AA2B73">
      <w:pPr>
        <w:pStyle w:val="AnnexNoTitle"/>
        <w:rPr>
          <w:lang w:val="en-GB"/>
        </w:rPr>
      </w:pPr>
      <w:bookmarkStart w:id="36" w:name="_Toc92196583"/>
      <w:bookmarkStart w:id="37" w:name="_Toc92196584"/>
      <w:bookmarkStart w:id="38" w:name="_Toc93653385"/>
      <w:r w:rsidRPr="00BC6730">
        <w:rPr>
          <w:lang w:val="en-GB" w:eastAsia="ja-JP"/>
        </w:rPr>
        <w:t>Annex 4</w:t>
      </w:r>
      <w:bookmarkEnd w:id="36"/>
      <w:r w:rsidRPr="00BC6730">
        <w:rPr>
          <w:lang w:val="en-GB"/>
        </w:rPr>
        <w:br/>
      </w:r>
      <w:r w:rsidRPr="00BC6730">
        <w:rPr>
          <w:lang w:val="en-GB"/>
        </w:rPr>
        <w:br/>
        <w:t>Field trial of foreign object debris detection system</w:t>
      </w:r>
      <w:r w:rsidRPr="00BC6730">
        <w:rPr>
          <w:lang w:val="en-GB"/>
        </w:rPr>
        <w:br/>
        <w:t xml:space="preserve">at </w:t>
      </w:r>
      <w:proofErr w:type="spellStart"/>
      <w:r w:rsidRPr="00BC6730">
        <w:rPr>
          <w:lang w:val="en-GB"/>
        </w:rPr>
        <w:t>Universiti</w:t>
      </w:r>
      <w:proofErr w:type="spellEnd"/>
      <w:r w:rsidRPr="00BC6730">
        <w:rPr>
          <w:lang w:val="en-GB"/>
        </w:rPr>
        <w:t xml:space="preserve"> </w:t>
      </w:r>
      <w:proofErr w:type="spellStart"/>
      <w:r w:rsidRPr="00BC6730">
        <w:rPr>
          <w:lang w:val="en-GB"/>
        </w:rPr>
        <w:t>Teknologi</w:t>
      </w:r>
      <w:proofErr w:type="spellEnd"/>
      <w:r w:rsidRPr="00BC6730">
        <w:rPr>
          <w:lang w:val="en-GB"/>
        </w:rPr>
        <w:t xml:space="preserve"> Malaysia and Kuala Lumpur International Airport</w:t>
      </w:r>
      <w:bookmarkEnd w:id="37"/>
      <w:bookmarkEnd w:id="38"/>
      <w:r w:rsidRPr="00BC6730">
        <w:rPr>
          <w:lang w:val="en-GB"/>
        </w:rPr>
        <w:t xml:space="preserve"> </w:t>
      </w:r>
    </w:p>
    <w:p w14:paraId="4F6D9716" w14:textId="77777777" w:rsidR="00A90C09" w:rsidRPr="00BC6730" w:rsidRDefault="00A90C09" w:rsidP="00AA2B73">
      <w:pPr>
        <w:pStyle w:val="Normalaftertitle"/>
        <w:rPr>
          <w:lang w:val="en-GB"/>
        </w:rPr>
      </w:pPr>
      <w:r w:rsidRPr="00BC6730">
        <w:rPr>
          <w:lang w:val="en-GB"/>
        </w:rPr>
        <w:t xml:space="preserve">For reliable and secure installation of the radar system, pre-evaluation of the portable radar system has been performed and evaluated under tropical weather conditions. The radar system evaluation has been conducted at Kuala Lumpur International Airport and </w:t>
      </w:r>
      <w:proofErr w:type="spellStart"/>
      <w:r w:rsidRPr="00BC6730">
        <w:rPr>
          <w:lang w:val="en-GB"/>
        </w:rPr>
        <w:t>Universiti</w:t>
      </w:r>
      <w:proofErr w:type="spellEnd"/>
      <w:r w:rsidRPr="00BC6730">
        <w:rPr>
          <w:lang w:val="en-GB"/>
        </w:rPr>
        <w:t xml:space="preserve"> </w:t>
      </w:r>
      <w:proofErr w:type="spellStart"/>
      <w:r w:rsidRPr="00BC6730">
        <w:rPr>
          <w:lang w:val="en-GB"/>
        </w:rPr>
        <w:t>Teknologi</w:t>
      </w:r>
      <w:proofErr w:type="spellEnd"/>
      <w:r w:rsidRPr="00BC6730">
        <w:rPr>
          <w:lang w:val="en-GB"/>
        </w:rPr>
        <w:t xml:space="preserve"> Malaysia Kuala Lumpur (UTM KL) in Malaysia, as shown in Fig. 14. Other equipment used in the radar system evaluation are a weather logger, GPS logger, laser range meter and a portable personal computer. </w:t>
      </w:r>
    </w:p>
    <w:p w14:paraId="3A4A0CD2" w14:textId="77777777" w:rsidR="00A90C09" w:rsidRPr="00BC6730" w:rsidRDefault="00A90C09" w:rsidP="00A90C09">
      <w:pPr>
        <w:pStyle w:val="FigureNo"/>
        <w:rPr>
          <w:lang w:val="en-GB"/>
        </w:rPr>
      </w:pPr>
      <w:r w:rsidRPr="00BC6730">
        <w:rPr>
          <w:lang w:val="en-GB"/>
        </w:rPr>
        <w:t>FIGURE 14</w:t>
      </w:r>
    </w:p>
    <w:p w14:paraId="45DAA85C" w14:textId="77777777" w:rsidR="00A90C09" w:rsidRPr="00BC6730" w:rsidRDefault="00A90C09" w:rsidP="00A90C09">
      <w:pPr>
        <w:pStyle w:val="Figuretitle"/>
        <w:rPr>
          <w:lang w:val="en-GB"/>
        </w:rPr>
      </w:pPr>
      <w:r w:rsidRPr="00BC6730">
        <w:rPr>
          <w:lang w:val="en-GB"/>
        </w:rPr>
        <w:t xml:space="preserve">Radar system evaluation in Malaysia, at </w:t>
      </w:r>
      <w:proofErr w:type="spellStart"/>
      <w:r w:rsidRPr="00BC6730">
        <w:rPr>
          <w:bCs/>
          <w:lang w:val="en-GB"/>
        </w:rPr>
        <w:t>Universiti</w:t>
      </w:r>
      <w:proofErr w:type="spellEnd"/>
      <w:r w:rsidRPr="00BC6730">
        <w:rPr>
          <w:bCs/>
          <w:lang w:val="en-GB"/>
        </w:rPr>
        <w:t xml:space="preserve"> </w:t>
      </w:r>
      <w:proofErr w:type="spellStart"/>
      <w:r w:rsidRPr="00BC6730">
        <w:rPr>
          <w:bCs/>
          <w:lang w:val="en-GB"/>
        </w:rPr>
        <w:t>Teknologi</w:t>
      </w:r>
      <w:proofErr w:type="spellEnd"/>
      <w:r w:rsidRPr="00BC6730">
        <w:rPr>
          <w:bCs/>
          <w:lang w:val="en-GB"/>
        </w:rPr>
        <w:t xml:space="preserve"> Malaysia</w:t>
      </w:r>
      <w:r w:rsidRPr="00BC6730">
        <w:rPr>
          <w:lang w:val="en-GB"/>
        </w:rPr>
        <w:t xml:space="preserve"> campus (left) and </w:t>
      </w:r>
      <w:r w:rsidRPr="00BC6730">
        <w:rPr>
          <w:lang w:val="en-GB"/>
        </w:rPr>
        <w:br/>
        <w:t>Kuala Lumpur International Airport (right), Malaysia</w:t>
      </w:r>
    </w:p>
    <w:p w14:paraId="7079A39E" w14:textId="77777777" w:rsidR="00A90C09" w:rsidRPr="00BC6730" w:rsidRDefault="00A90C09" w:rsidP="00A90C09">
      <w:pPr>
        <w:pStyle w:val="Figure"/>
        <w:rPr>
          <w:lang w:val="en-GB"/>
        </w:rPr>
      </w:pPr>
      <w:r w:rsidRPr="00BC6730">
        <w:rPr>
          <w:rFonts w:eastAsia="Calibri"/>
          <w:noProof/>
          <w:lang w:val="en-GB"/>
        </w:rPr>
        <mc:AlternateContent>
          <mc:Choice Requires="wpg">
            <w:drawing>
              <wp:inline distT="0" distB="0" distL="0" distR="0" wp14:anchorId="526D2837" wp14:editId="40AC9914">
                <wp:extent cx="5062331" cy="1590261"/>
                <wp:effectExtent l="0" t="0" r="5080" b="0"/>
                <wp:docPr id="23" name="Group 4"/>
                <wp:cNvGraphicFramePr/>
                <a:graphic xmlns:a="http://schemas.openxmlformats.org/drawingml/2006/main">
                  <a:graphicData uri="http://schemas.microsoft.com/office/word/2010/wordprocessingGroup">
                    <wpg:wgp>
                      <wpg:cNvGrpSpPr/>
                      <wpg:grpSpPr>
                        <a:xfrm>
                          <a:off x="0" y="0"/>
                          <a:ext cx="5062331" cy="1590261"/>
                          <a:chOff x="0" y="0"/>
                          <a:chExt cx="4753088" cy="1272219"/>
                        </a:xfrm>
                      </wpg:grpSpPr>
                      <pic:pic xmlns:pic="http://schemas.openxmlformats.org/drawingml/2006/picture">
                        <pic:nvPicPr>
                          <pic:cNvPr id="24" name="Picture 6"/>
                          <pic:cNvPicPr/>
                        </pic:nvPicPr>
                        <pic:blipFill>
                          <a:blip r:embed="rId35"/>
                          <a:stretch>
                            <a:fillRect/>
                          </a:stretch>
                        </pic:blipFill>
                        <pic:spPr>
                          <a:xfrm>
                            <a:off x="0" y="0"/>
                            <a:ext cx="2252796" cy="1272219"/>
                          </a:xfrm>
                          <a:prstGeom prst="rect">
                            <a:avLst/>
                          </a:prstGeom>
                        </pic:spPr>
                      </pic:pic>
                      <pic:pic xmlns:pic="http://schemas.openxmlformats.org/drawingml/2006/picture">
                        <pic:nvPicPr>
                          <pic:cNvPr id="25" name="Picture 7"/>
                          <pic:cNvPicPr/>
                        </pic:nvPicPr>
                        <pic:blipFill>
                          <a:blip r:embed="rId36"/>
                          <a:stretch>
                            <a:fillRect/>
                          </a:stretch>
                        </pic:blipFill>
                        <pic:spPr>
                          <a:xfrm>
                            <a:off x="2500334" y="1336"/>
                            <a:ext cx="2252754" cy="1269590"/>
                          </a:xfrm>
                          <a:prstGeom prst="rect">
                            <a:avLst/>
                          </a:prstGeom>
                        </pic:spPr>
                      </pic:pic>
                    </wpg:wgp>
                  </a:graphicData>
                </a:graphic>
              </wp:inline>
            </w:drawing>
          </mc:Choice>
          <mc:Fallback>
            <w:pict>
              <v:group w14:anchorId="276C692E" id="Group 4" o:spid="_x0000_s1026" style="width:398.6pt;height:125.2pt;mso-position-horizontal-relative:char;mso-position-vertical-relative:line" coordsize="47530,127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">
                <v:shape id="Picture 6" o:spid="_x0000_s1027" type="#_x0000_t75" style="position:absolute;width:22527;height:12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">
                  <v:imagedata r:id="rId37" o:title=""/>
                </v:shape>
                <v:shape id="Picture 7" o:spid="_x0000_s1028" type="#_x0000_t75" style="position:absolute;left:25003;top:13;width:22527;height:12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">
                  <v:imagedata r:id="rId38" o:title=""/>
                </v:shape>
                <w10:anchorlock/>
              </v:group>
            </w:pict>
          </mc:Fallback>
        </mc:AlternateContent>
      </w:r>
    </w:p>
    <w:p w14:paraId="0586C835" w14:textId="77777777" w:rsidR="00A90C09" w:rsidRPr="00BC6730" w:rsidRDefault="00A90C09" w:rsidP="00A90C09">
      <w:pPr>
        <w:pStyle w:val="Headingb"/>
        <w:rPr>
          <w:lang w:val="en-GB"/>
        </w:rPr>
      </w:pPr>
      <w:r w:rsidRPr="00BC6730">
        <w:rPr>
          <w:lang w:val="en-GB"/>
        </w:rPr>
        <w:lastRenderedPageBreak/>
        <w:t>a.</w:t>
      </w:r>
      <w:r w:rsidRPr="00BC6730">
        <w:rPr>
          <w:lang w:val="en-GB"/>
        </w:rPr>
        <w:tab/>
        <w:t xml:space="preserve">Experimental work at </w:t>
      </w:r>
      <w:proofErr w:type="spellStart"/>
      <w:r w:rsidRPr="00BC6730">
        <w:rPr>
          <w:lang w:val="en-GB"/>
        </w:rPr>
        <w:t>Universiti</w:t>
      </w:r>
      <w:proofErr w:type="spellEnd"/>
      <w:r w:rsidRPr="00BC6730">
        <w:rPr>
          <w:lang w:val="en-GB"/>
        </w:rPr>
        <w:t xml:space="preserve"> </w:t>
      </w:r>
      <w:proofErr w:type="spellStart"/>
      <w:r w:rsidRPr="00BC6730">
        <w:rPr>
          <w:lang w:val="en-GB"/>
        </w:rPr>
        <w:t>Teknologi</w:t>
      </w:r>
      <w:proofErr w:type="spellEnd"/>
      <w:r w:rsidRPr="00BC6730">
        <w:rPr>
          <w:lang w:val="en-GB"/>
        </w:rPr>
        <w:t xml:space="preserve"> Malaysia Kuala Lumpur Campus</w:t>
      </w:r>
    </w:p>
    <w:p w14:paraId="1EBB4AA2" w14:textId="77777777" w:rsidR="00A90C09" w:rsidRPr="00BC6730" w:rsidRDefault="00A90C09" w:rsidP="00A90C09">
      <w:pPr>
        <w:rPr>
          <w:lang w:val="en-GB"/>
        </w:rPr>
      </w:pPr>
      <w:r w:rsidRPr="00BC6730">
        <w:rPr>
          <w:lang w:val="en-GB"/>
        </w:rPr>
        <w:t>To evaluate in the real conditions, the radar system was tested in the field at UTM KL as depicted in Fig. 15. The radar system was set at a courtyard of the campus building with heading to a football field. The obtained range spectrum is also shown in the Figure. A broad peak observed at 24-m and 85-m indicators are caused by oscillation noises of an IF amplifier set after the mixer. These stable noise components can be mitigated by post processing. Sharp peaks at 10 m and around 50 m are reflected signal from a sign pole, football goal posts and rugby goal posts in the grass field. Strong peak at 87 m is provided by a barrier wall between the grass field and campus. This barrier wall is configured by mesh wires with a radius less than 1 cm with a mesh pitch of 15 cm</w:t>
      </w:r>
      <w:r w:rsidRPr="00BC6730">
        <w:rPr>
          <w:rFonts w:ascii="Cambria" w:eastAsia="Cambria" w:hAnsi="Cambria" w:cs="Cambria"/>
          <w:lang w:val="en-GB"/>
        </w:rPr>
        <w:t>×</w:t>
      </w:r>
      <w:r w:rsidRPr="00BC6730">
        <w:rPr>
          <w:lang w:val="en-GB"/>
        </w:rPr>
        <w:t>8 cm. Even the radius is just two to three times larger than the wavelength of the radar signal (approximately 3 mm), clear reflection is observed. It might be caused by the large cross section area of the mesh barrier.</w:t>
      </w:r>
    </w:p>
    <w:p w14:paraId="122AF73B" w14:textId="77777777" w:rsidR="00A90C09" w:rsidRPr="00BC6730" w:rsidRDefault="00A90C09" w:rsidP="00A90C09">
      <w:pPr>
        <w:rPr>
          <w:lang w:val="en-GB"/>
        </w:rPr>
      </w:pPr>
      <w:r w:rsidRPr="00BC6730">
        <w:rPr>
          <w:lang w:val="en-GB"/>
        </w:rPr>
        <w:t xml:space="preserve">The PPI image is also shown in Fig. 16, where the mesh barriers clearly observed along with the grass field. Two-dimensional PPI image helps identifying the objects and their locations. Polarization imaging is also shown in the same Figure. In general, the polarizations of the Tx and Rx antennas should be same for increase of the received signal intensity. When the Tx antenna polarization is set perpendicular to the Rx polarization, the differential reflectivity coefficients, which are caused by surface structures such as a direction of the vertical surface of the target, might be obtained. Figure 5 also shows the polarization differential image, as calculated by subtraction between the perpendicular and parallel-polarization PPI images. The barrier walls have strong reflection with perpendicular polarization to the incident radar signals. This polarization rotation could be caused by the configuration of the barrier. </w:t>
      </w:r>
    </w:p>
    <w:p w14:paraId="155B45C3" w14:textId="77777777" w:rsidR="00A90C09" w:rsidRPr="00BC6730" w:rsidRDefault="00A90C09" w:rsidP="00A90C09">
      <w:pPr>
        <w:pStyle w:val="FigureNo"/>
        <w:rPr>
          <w:lang w:val="en-GB"/>
        </w:rPr>
      </w:pPr>
      <w:r w:rsidRPr="00BC6730">
        <w:rPr>
          <w:lang w:val="en-GB"/>
        </w:rPr>
        <w:t>FIGURE 15</w:t>
      </w:r>
    </w:p>
    <w:p w14:paraId="69900D93" w14:textId="77777777" w:rsidR="00A90C09" w:rsidRPr="00BC6730" w:rsidRDefault="00A90C09" w:rsidP="00A90C09">
      <w:pPr>
        <w:pStyle w:val="Figuretitle"/>
        <w:rPr>
          <w:lang w:val="en-GB"/>
        </w:rPr>
      </w:pPr>
      <w:r w:rsidRPr="00BC6730">
        <w:rPr>
          <w:lang w:val="en-GB"/>
        </w:rPr>
        <w:t xml:space="preserve">Location for foreign object debris detection systems measurements conducted at </w:t>
      </w:r>
      <w:r w:rsidRPr="00BC6730">
        <w:rPr>
          <w:lang w:val="en-GB"/>
        </w:rPr>
        <w:br/>
      </w:r>
      <w:proofErr w:type="spellStart"/>
      <w:r w:rsidRPr="00BC6730">
        <w:rPr>
          <w:lang w:val="en-GB"/>
        </w:rPr>
        <w:t>Universiti</w:t>
      </w:r>
      <w:proofErr w:type="spellEnd"/>
      <w:r w:rsidRPr="00BC6730">
        <w:rPr>
          <w:lang w:val="en-GB"/>
        </w:rPr>
        <w:t xml:space="preserve"> </w:t>
      </w:r>
      <w:proofErr w:type="spellStart"/>
      <w:r w:rsidRPr="00BC6730">
        <w:rPr>
          <w:lang w:val="en-GB"/>
        </w:rPr>
        <w:t>Teknologi</w:t>
      </w:r>
      <w:proofErr w:type="spellEnd"/>
      <w:r w:rsidRPr="00BC6730">
        <w:rPr>
          <w:lang w:val="en-GB"/>
        </w:rPr>
        <w:t xml:space="preserve"> Malaysia Kuala Lumpur, Malaysia</w:t>
      </w:r>
    </w:p>
    <w:p w14:paraId="5665A208" w14:textId="77777777" w:rsidR="00A90C09" w:rsidRPr="00BC6730" w:rsidRDefault="00A90C09" w:rsidP="00DE464C">
      <w:pPr>
        <w:pStyle w:val="Figure"/>
        <w:rPr>
          <w:lang w:val="en-GB"/>
        </w:rPr>
      </w:pPr>
      <w:r w:rsidRPr="00BC6730">
        <w:rPr>
          <w:noProof/>
          <w:lang w:val="en-GB"/>
        </w:rPr>
        <w:drawing>
          <wp:inline distT="0" distB="0" distL="0" distR="0" wp14:anchorId="3879589A" wp14:editId="2248D899">
            <wp:extent cx="5749290" cy="2503170"/>
            <wp:effectExtent l="0" t="0" r="3810" b="0"/>
            <wp:docPr id="10332" name="Picture 7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5750093" cy="2503520"/>
                    </a:xfrm>
                    <a:prstGeom prst="rect">
                      <a:avLst/>
                    </a:prstGeom>
                    <a:ln>
                      <a:noFill/>
                    </a:ln>
                    <a:extLst>
                      <a:ext uri="{53640926-AAD7-44D8-BBD7-CCE9431645EC}">
                        <a14:shadowObscured xmlns:a14="http://schemas.microsoft.com/office/drawing/2010/main"/>
                      </a:ext>
                    </a:extLst>
                  </pic:spPr>
                </pic:pic>
              </a:graphicData>
            </a:graphic>
          </wp:inline>
        </w:drawing>
      </w:r>
    </w:p>
    <w:p w14:paraId="140600C0" w14:textId="77777777" w:rsidR="00A90C09" w:rsidRPr="00BC6730" w:rsidRDefault="00A90C09" w:rsidP="00A90C09">
      <w:pPr>
        <w:pStyle w:val="FigureNo"/>
        <w:rPr>
          <w:lang w:val="en-GB"/>
        </w:rPr>
      </w:pPr>
      <w:r w:rsidRPr="00BC6730">
        <w:rPr>
          <w:lang w:val="en-GB"/>
        </w:rPr>
        <w:lastRenderedPageBreak/>
        <w:t>FIGURE 16</w:t>
      </w:r>
    </w:p>
    <w:p w14:paraId="4557722F" w14:textId="77777777" w:rsidR="00A90C09" w:rsidRPr="00BC6730" w:rsidRDefault="00A90C09" w:rsidP="00A90C09">
      <w:pPr>
        <w:pStyle w:val="Figuretitle"/>
        <w:rPr>
          <w:lang w:val="en-GB"/>
        </w:rPr>
      </w:pPr>
      <w:r w:rsidRPr="00BC6730">
        <w:rPr>
          <w:lang w:val="en-GB"/>
        </w:rPr>
        <w:t>Plan position indicator images under polarization of transmitter and receiver set (top) as parallel and (bottom) as perpendicular. Photo of the barrier wall is also shown. The measurement was conducted</w:t>
      </w:r>
      <w:r w:rsidRPr="00BC6730">
        <w:rPr>
          <w:lang w:val="en-GB"/>
        </w:rPr>
        <w:br/>
        <w:t xml:space="preserve">at </w:t>
      </w:r>
      <w:proofErr w:type="spellStart"/>
      <w:r w:rsidRPr="00BC6730">
        <w:rPr>
          <w:lang w:val="en-GB"/>
        </w:rPr>
        <w:t>Universiti</w:t>
      </w:r>
      <w:proofErr w:type="spellEnd"/>
      <w:r w:rsidRPr="00BC6730">
        <w:rPr>
          <w:lang w:val="en-GB"/>
        </w:rPr>
        <w:t xml:space="preserve"> </w:t>
      </w:r>
      <w:proofErr w:type="spellStart"/>
      <w:r w:rsidRPr="00BC6730">
        <w:rPr>
          <w:lang w:val="en-GB"/>
        </w:rPr>
        <w:t>Teknologi</w:t>
      </w:r>
      <w:proofErr w:type="spellEnd"/>
      <w:r w:rsidRPr="00BC6730">
        <w:rPr>
          <w:lang w:val="en-GB"/>
        </w:rPr>
        <w:t xml:space="preserve"> Malaysia Kuala Lumpur, Malaysia</w:t>
      </w:r>
    </w:p>
    <w:p w14:paraId="46C443E6" w14:textId="77777777" w:rsidR="00A90C09" w:rsidRPr="00BC6730" w:rsidRDefault="00A90C09" w:rsidP="00DE464C">
      <w:pPr>
        <w:pStyle w:val="Figure"/>
        <w:rPr>
          <w:lang w:val="en-GB"/>
        </w:rPr>
      </w:pPr>
      <w:r w:rsidRPr="00BC6730">
        <w:rPr>
          <w:rFonts w:eastAsia="Calibri"/>
          <w:noProof/>
          <w:lang w:val="en-GB"/>
        </w:rPr>
        <mc:AlternateContent>
          <mc:Choice Requires="wpg">
            <w:drawing>
              <wp:inline distT="0" distB="0" distL="0" distR="0" wp14:anchorId="5FAA3873" wp14:editId="20448FF0">
                <wp:extent cx="5105400" cy="3333750"/>
                <wp:effectExtent l="0" t="0" r="0" b="0"/>
                <wp:docPr id="26" name="Group 10333"/>
                <wp:cNvGraphicFramePr/>
                <a:graphic xmlns:a="http://schemas.openxmlformats.org/drawingml/2006/main">
                  <a:graphicData uri="http://schemas.microsoft.com/office/word/2010/wordprocessingGroup">
                    <wpg:wgp>
                      <wpg:cNvGrpSpPr/>
                      <wpg:grpSpPr>
                        <a:xfrm>
                          <a:off x="0" y="0"/>
                          <a:ext cx="5105400" cy="3333750"/>
                          <a:chOff x="0" y="0"/>
                          <a:chExt cx="3958098" cy="2606935"/>
                        </a:xfrm>
                      </wpg:grpSpPr>
                      <pic:pic xmlns:pic="http://schemas.openxmlformats.org/drawingml/2006/picture">
                        <pic:nvPicPr>
                          <pic:cNvPr id="27" name="Picture 966"/>
                          <pic:cNvPicPr/>
                        </pic:nvPicPr>
                        <pic:blipFill>
                          <a:blip r:embed="rId40" cstate="email">
                            <a:extLst>
                              <a:ext uri="{28A0092B-C50C-407E-A947-70E740481C1C}">
                                <a14:useLocalDpi xmlns:a14="http://schemas.microsoft.com/office/drawing/2010/main"/>
                              </a:ext>
                            </a:extLst>
                          </a:blip>
                          <a:stretch>
                            <a:fillRect/>
                          </a:stretch>
                        </pic:blipFill>
                        <pic:spPr>
                          <a:xfrm>
                            <a:off x="0" y="0"/>
                            <a:ext cx="2540938" cy="1269225"/>
                          </a:xfrm>
                          <a:prstGeom prst="rect">
                            <a:avLst/>
                          </a:prstGeom>
                        </pic:spPr>
                      </pic:pic>
                      <wps:wsp>
                        <wps:cNvPr id="28" name="Rectangle 10122"/>
                        <wps:cNvSpPr/>
                        <wps:spPr>
                          <a:xfrm rot="-5399999">
                            <a:off x="22090" y="490225"/>
                            <a:ext cx="328401" cy="112960"/>
                          </a:xfrm>
                          <a:prstGeom prst="rect">
                            <a:avLst/>
                          </a:prstGeom>
                          <a:ln>
                            <a:noFill/>
                          </a:ln>
                        </wps:spPr>
                        <wps:txbx>
                          <w:txbxContent>
                            <w:p w14:paraId="263BE448" w14:textId="77777777" w:rsidR="00A90C09" w:rsidRDefault="00A90C09" w:rsidP="00A90C09">
                              <w:r>
                                <w:rPr>
                                  <w:rFonts w:ascii="Arial" w:eastAsia="Arial" w:hAnsi="Arial" w:cs="Arial"/>
                                  <w:color w:val="FDF6F4"/>
                                  <w:sz w:val="14"/>
                                </w:rPr>
                                <w:t>150</w:t>
                              </w:r>
                            </w:p>
                          </w:txbxContent>
                        </wps:txbx>
                        <wps:bodyPr horzOverflow="overflow" vert="horz" lIns="0" tIns="0" rIns="0" bIns="0" rtlCol="0">
                          <a:noAutofit/>
                        </wps:bodyPr>
                      </wps:wsp>
                      <wps:wsp>
                        <wps:cNvPr id="29" name="Rectangle 10123"/>
                        <wps:cNvSpPr/>
                        <wps:spPr>
                          <a:xfrm rot="-5399999">
                            <a:off x="-101374" y="366758"/>
                            <a:ext cx="328401" cy="112961"/>
                          </a:xfrm>
                          <a:prstGeom prst="rect">
                            <a:avLst/>
                          </a:prstGeom>
                          <a:ln>
                            <a:noFill/>
                          </a:ln>
                        </wps:spPr>
                        <wps:txbx>
                          <w:txbxContent>
                            <w:p w14:paraId="48253F0F" w14:textId="77777777" w:rsidR="00A90C09" w:rsidRDefault="00A90C09" w:rsidP="00A90C09">
                              <w:r>
                                <w:rPr>
                                  <w:rFonts w:ascii="Arial" w:eastAsia="Arial" w:hAnsi="Arial" w:cs="Arial"/>
                                  <w:color w:val="FDF6F4"/>
                                  <w:sz w:val="14"/>
                                </w:rPr>
                                <w:t xml:space="preserve"> m</w:t>
                              </w:r>
                            </w:p>
                          </w:txbxContent>
                        </wps:txbx>
                        <wps:bodyPr horzOverflow="overflow" vert="horz" lIns="0" tIns="0" rIns="0" bIns="0" rtlCol="0">
                          <a:noAutofit/>
                        </wps:bodyPr>
                      </wps:wsp>
                      <wps:wsp>
                        <wps:cNvPr id="30" name="Shape 968"/>
                        <wps:cNvSpPr/>
                        <wps:spPr>
                          <a:xfrm>
                            <a:off x="66023" y="25"/>
                            <a:ext cx="0" cy="1269174"/>
                          </a:xfrm>
                          <a:custGeom>
                            <a:avLst/>
                            <a:gdLst/>
                            <a:ahLst/>
                            <a:cxnLst/>
                            <a:rect l="0" t="0" r="0" b="0"/>
                            <a:pathLst>
                              <a:path h="1269174">
                                <a:moveTo>
                                  <a:pt x="0" y="1269174"/>
                                </a:moveTo>
                                <a:lnTo>
                                  <a:pt x="0" y="0"/>
                                </a:lnTo>
                                <a:close/>
                              </a:path>
                            </a:pathLst>
                          </a:custGeom>
                          <a:solidFill>
                            <a:srgbClr val="231815"/>
                          </a:solidFill>
                          <a:ln w="0" cap="flat">
                            <a:noFill/>
                            <a:miter lim="127000"/>
                          </a:ln>
                          <a:effectLst/>
                        </wps:spPr>
                        <wps:bodyPr/>
                      </wps:wsp>
                      <wps:wsp>
                        <wps:cNvPr id="31" name="Shape 969"/>
                        <wps:cNvSpPr/>
                        <wps:spPr>
                          <a:xfrm>
                            <a:off x="66023" y="15357"/>
                            <a:ext cx="0" cy="1238524"/>
                          </a:xfrm>
                          <a:custGeom>
                            <a:avLst/>
                            <a:gdLst/>
                            <a:ahLst/>
                            <a:cxnLst/>
                            <a:rect l="0" t="0" r="0" b="0"/>
                            <a:pathLst>
                              <a:path h="1238524">
                                <a:moveTo>
                                  <a:pt x="0" y="0"/>
                                </a:moveTo>
                                <a:lnTo>
                                  <a:pt x="0" y="1238524"/>
                                </a:lnTo>
                              </a:path>
                            </a:pathLst>
                          </a:custGeom>
                          <a:noFill/>
                          <a:ln w="2538" cap="flat" cmpd="sng" algn="ctr">
                            <a:solidFill>
                              <a:srgbClr val="FFFFFF">
                                <a:shade val="95000"/>
                                <a:satMod val="105000"/>
                              </a:srgbClr>
                            </a:solidFill>
                            <a:prstDash val="solid"/>
                            <a:miter lim="127000"/>
                          </a:ln>
                          <a:effectLst/>
                        </wps:spPr>
                        <wps:bodyPr/>
                      </wps:wsp>
                      <wps:wsp>
                        <wps:cNvPr id="10304" name="Shape 970"/>
                        <wps:cNvSpPr/>
                        <wps:spPr>
                          <a:xfrm>
                            <a:off x="53950" y="25"/>
                            <a:ext cx="24142" cy="21703"/>
                          </a:xfrm>
                          <a:custGeom>
                            <a:avLst/>
                            <a:gdLst/>
                            <a:ahLst/>
                            <a:cxnLst/>
                            <a:rect l="0" t="0" r="0" b="0"/>
                            <a:pathLst>
                              <a:path w="24142" h="21703">
                                <a:moveTo>
                                  <a:pt x="12072" y="0"/>
                                </a:moveTo>
                                <a:lnTo>
                                  <a:pt x="12072" y="0"/>
                                </a:lnTo>
                                <a:lnTo>
                                  <a:pt x="17296" y="11470"/>
                                </a:lnTo>
                                <a:cubicBezTo>
                                  <a:pt x="19376" y="15299"/>
                                  <a:pt x="21725" y="18923"/>
                                  <a:pt x="24142" y="21703"/>
                                </a:cubicBezTo>
                                <a:lnTo>
                                  <a:pt x="12072" y="17337"/>
                                </a:lnTo>
                                <a:lnTo>
                                  <a:pt x="0" y="21703"/>
                                </a:lnTo>
                                <a:cubicBezTo>
                                  <a:pt x="2417" y="18923"/>
                                  <a:pt x="4766" y="15299"/>
                                  <a:pt x="6846" y="11470"/>
                                </a:cubicBezTo>
                                <a:lnTo>
                                  <a:pt x="12072" y="0"/>
                                </a:lnTo>
                                <a:close/>
                              </a:path>
                            </a:pathLst>
                          </a:custGeom>
                          <a:solidFill>
                            <a:srgbClr val="FFFFFF"/>
                          </a:solidFill>
                          <a:ln w="0" cap="flat">
                            <a:noFill/>
                            <a:miter lim="127000"/>
                          </a:ln>
                          <a:effectLst/>
                        </wps:spPr>
                        <wps:bodyPr/>
                      </wps:wsp>
                      <wps:wsp>
                        <wps:cNvPr id="10305" name="Shape 971"/>
                        <wps:cNvSpPr/>
                        <wps:spPr>
                          <a:xfrm>
                            <a:off x="53950" y="1247504"/>
                            <a:ext cx="24142" cy="21696"/>
                          </a:xfrm>
                          <a:custGeom>
                            <a:avLst/>
                            <a:gdLst/>
                            <a:ahLst/>
                            <a:cxnLst/>
                            <a:rect l="0" t="0" r="0" b="0"/>
                            <a:pathLst>
                              <a:path w="24142" h="21696">
                                <a:moveTo>
                                  <a:pt x="0" y="0"/>
                                </a:moveTo>
                                <a:lnTo>
                                  <a:pt x="12072" y="4366"/>
                                </a:lnTo>
                                <a:lnTo>
                                  <a:pt x="24142" y="0"/>
                                </a:lnTo>
                                <a:cubicBezTo>
                                  <a:pt x="19308" y="5544"/>
                                  <a:pt x="14744" y="14487"/>
                                  <a:pt x="12072" y="21696"/>
                                </a:cubicBezTo>
                                <a:cubicBezTo>
                                  <a:pt x="9398" y="14487"/>
                                  <a:pt x="4834" y="5544"/>
                                  <a:pt x="0" y="0"/>
                                </a:cubicBezTo>
                                <a:close/>
                              </a:path>
                            </a:pathLst>
                          </a:custGeom>
                          <a:solidFill>
                            <a:srgbClr val="FFFFFF"/>
                          </a:solidFill>
                          <a:ln w="0" cap="flat">
                            <a:noFill/>
                            <a:miter lim="127000"/>
                          </a:ln>
                          <a:effectLst/>
                        </wps:spPr>
                        <wps:bodyPr/>
                      </wps:wsp>
                      <wps:wsp>
                        <wps:cNvPr id="10306" name="Shape 972"/>
                        <wps:cNvSpPr/>
                        <wps:spPr>
                          <a:xfrm>
                            <a:off x="25" y="88867"/>
                            <a:ext cx="2540888" cy="0"/>
                          </a:xfrm>
                          <a:custGeom>
                            <a:avLst/>
                            <a:gdLst/>
                            <a:ahLst/>
                            <a:cxnLst/>
                            <a:rect l="0" t="0" r="0" b="0"/>
                            <a:pathLst>
                              <a:path w="2540888">
                                <a:moveTo>
                                  <a:pt x="2540888" y="0"/>
                                </a:moveTo>
                                <a:lnTo>
                                  <a:pt x="0" y="0"/>
                                </a:lnTo>
                                <a:close/>
                              </a:path>
                            </a:pathLst>
                          </a:custGeom>
                          <a:solidFill>
                            <a:srgbClr val="231815"/>
                          </a:solidFill>
                          <a:ln w="0" cap="flat">
                            <a:noFill/>
                            <a:miter lim="127000"/>
                          </a:ln>
                          <a:effectLst/>
                        </wps:spPr>
                        <wps:bodyPr/>
                      </wps:wsp>
                      <wps:wsp>
                        <wps:cNvPr id="10307" name="Shape 973"/>
                        <wps:cNvSpPr/>
                        <wps:spPr>
                          <a:xfrm>
                            <a:off x="15345" y="88867"/>
                            <a:ext cx="2510249" cy="0"/>
                          </a:xfrm>
                          <a:custGeom>
                            <a:avLst/>
                            <a:gdLst/>
                            <a:ahLst/>
                            <a:cxnLst/>
                            <a:rect l="0" t="0" r="0" b="0"/>
                            <a:pathLst>
                              <a:path w="2510249">
                                <a:moveTo>
                                  <a:pt x="2510249" y="0"/>
                                </a:moveTo>
                                <a:lnTo>
                                  <a:pt x="0" y="0"/>
                                </a:lnTo>
                              </a:path>
                            </a:pathLst>
                          </a:custGeom>
                          <a:noFill/>
                          <a:ln w="2538" cap="flat" cmpd="sng" algn="ctr">
                            <a:solidFill>
                              <a:srgbClr val="FFFFFF">
                                <a:shade val="95000"/>
                                <a:satMod val="105000"/>
                              </a:srgbClr>
                            </a:solidFill>
                            <a:prstDash val="solid"/>
                            <a:miter lim="127000"/>
                          </a:ln>
                          <a:effectLst/>
                        </wps:spPr>
                        <wps:bodyPr/>
                      </wps:wsp>
                      <wps:wsp>
                        <wps:cNvPr id="10308" name="Shape 974"/>
                        <wps:cNvSpPr/>
                        <wps:spPr>
                          <a:xfrm>
                            <a:off x="2519217" y="76795"/>
                            <a:ext cx="21696" cy="24142"/>
                          </a:xfrm>
                          <a:custGeom>
                            <a:avLst/>
                            <a:gdLst/>
                            <a:ahLst/>
                            <a:cxnLst/>
                            <a:rect l="0" t="0" r="0" b="0"/>
                            <a:pathLst>
                              <a:path w="21696" h="24142">
                                <a:moveTo>
                                  <a:pt x="0" y="0"/>
                                </a:moveTo>
                                <a:cubicBezTo>
                                  <a:pt x="5544" y="4833"/>
                                  <a:pt x="14486" y="9397"/>
                                  <a:pt x="21696" y="12072"/>
                                </a:cubicBezTo>
                                <a:cubicBezTo>
                                  <a:pt x="14486" y="14745"/>
                                  <a:pt x="5544" y="19307"/>
                                  <a:pt x="0" y="24142"/>
                                </a:cubicBezTo>
                                <a:lnTo>
                                  <a:pt x="4366" y="12072"/>
                                </a:lnTo>
                                <a:lnTo>
                                  <a:pt x="0" y="0"/>
                                </a:lnTo>
                                <a:close/>
                              </a:path>
                            </a:pathLst>
                          </a:custGeom>
                          <a:solidFill>
                            <a:srgbClr val="FFFFFF"/>
                          </a:solidFill>
                          <a:ln w="0" cap="flat">
                            <a:noFill/>
                            <a:miter lim="127000"/>
                          </a:ln>
                          <a:effectLst/>
                        </wps:spPr>
                        <wps:bodyPr/>
                      </wps:wsp>
                      <wps:wsp>
                        <wps:cNvPr id="10309" name="Shape 975"/>
                        <wps:cNvSpPr/>
                        <wps:spPr>
                          <a:xfrm>
                            <a:off x="25" y="76795"/>
                            <a:ext cx="21696" cy="24142"/>
                          </a:xfrm>
                          <a:custGeom>
                            <a:avLst/>
                            <a:gdLst/>
                            <a:ahLst/>
                            <a:cxnLst/>
                            <a:rect l="0" t="0" r="0" b="0"/>
                            <a:pathLst>
                              <a:path w="21696" h="24142">
                                <a:moveTo>
                                  <a:pt x="21696" y="0"/>
                                </a:moveTo>
                                <a:lnTo>
                                  <a:pt x="17330" y="12072"/>
                                </a:lnTo>
                                <a:lnTo>
                                  <a:pt x="21696" y="24142"/>
                                </a:lnTo>
                                <a:cubicBezTo>
                                  <a:pt x="16152" y="19307"/>
                                  <a:pt x="7208" y="14745"/>
                                  <a:pt x="0" y="12072"/>
                                </a:cubicBezTo>
                                <a:cubicBezTo>
                                  <a:pt x="7208" y="9397"/>
                                  <a:pt x="16152" y="4833"/>
                                  <a:pt x="21696" y="0"/>
                                </a:cubicBezTo>
                                <a:close/>
                              </a:path>
                            </a:pathLst>
                          </a:custGeom>
                          <a:solidFill>
                            <a:srgbClr val="FFFFFF"/>
                          </a:solidFill>
                          <a:ln w="0" cap="flat">
                            <a:noFill/>
                            <a:miter lim="127000"/>
                          </a:ln>
                          <a:effectLst/>
                        </wps:spPr>
                        <wps:bodyPr/>
                      </wps:wsp>
                      <wps:wsp>
                        <wps:cNvPr id="10310" name="Rectangle 10120"/>
                        <wps:cNvSpPr/>
                        <wps:spPr>
                          <a:xfrm>
                            <a:off x="440904" y="110372"/>
                            <a:ext cx="197091" cy="112962"/>
                          </a:xfrm>
                          <a:prstGeom prst="rect">
                            <a:avLst/>
                          </a:prstGeom>
                          <a:ln>
                            <a:noFill/>
                          </a:ln>
                        </wps:spPr>
                        <wps:txbx>
                          <w:txbxContent>
                            <w:p w14:paraId="50D80DE7" w14:textId="77777777" w:rsidR="00A90C09" w:rsidRDefault="00A90C09" w:rsidP="00A90C09">
                              <w:r>
                                <w:rPr>
                                  <w:rFonts w:ascii="Arial" w:eastAsia="Arial" w:hAnsi="Arial" w:cs="Arial"/>
                                  <w:color w:val="FDF6F4"/>
                                  <w:sz w:val="14"/>
                                </w:rPr>
                                <w:t>300</w:t>
                              </w:r>
                            </w:p>
                          </w:txbxContent>
                        </wps:txbx>
                        <wps:bodyPr horzOverflow="overflow" vert="horz" lIns="0" tIns="0" rIns="0" bIns="0" rtlCol="0">
                          <a:noAutofit/>
                        </wps:bodyPr>
                      </wps:wsp>
                      <wps:wsp>
                        <wps:cNvPr id="10311" name="Rectangle 10121"/>
                        <wps:cNvSpPr/>
                        <wps:spPr>
                          <a:xfrm>
                            <a:off x="589092" y="110372"/>
                            <a:ext cx="131276" cy="112962"/>
                          </a:xfrm>
                          <a:prstGeom prst="rect">
                            <a:avLst/>
                          </a:prstGeom>
                          <a:ln>
                            <a:noFill/>
                          </a:ln>
                        </wps:spPr>
                        <wps:txbx>
                          <w:txbxContent>
                            <w:p w14:paraId="358C914E" w14:textId="77777777" w:rsidR="00A90C09" w:rsidRDefault="00A90C09" w:rsidP="00A90C09">
                              <w:r>
                                <w:rPr>
                                  <w:rFonts w:ascii="Arial" w:eastAsia="Arial" w:hAnsi="Arial" w:cs="Arial"/>
                                  <w:color w:val="FDF6F4"/>
                                  <w:sz w:val="14"/>
                                </w:rPr>
                                <w:t xml:space="preserve"> m</w:t>
                              </w:r>
                            </w:p>
                          </w:txbxContent>
                        </wps:txbx>
                        <wps:bodyPr horzOverflow="overflow" vert="horz" lIns="0" tIns="0" rIns="0" bIns="0" rtlCol="0">
                          <a:noAutofit/>
                        </wps:bodyPr>
                      </wps:wsp>
                      <wps:wsp>
                        <wps:cNvPr id="10312" name="Rectangle 977"/>
                        <wps:cNvSpPr/>
                        <wps:spPr>
                          <a:xfrm>
                            <a:off x="2002783" y="259634"/>
                            <a:ext cx="590801" cy="112962"/>
                          </a:xfrm>
                          <a:prstGeom prst="rect">
                            <a:avLst/>
                          </a:prstGeom>
                          <a:ln>
                            <a:noFill/>
                          </a:ln>
                        </wps:spPr>
                        <wps:txbx>
                          <w:txbxContent>
                            <w:p w14:paraId="16BCA3DA" w14:textId="77777777" w:rsidR="00A90C09" w:rsidRDefault="00A90C09" w:rsidP="00A90C09">
                              <w:r>
                                <w:rPr>
                                  <w:rFonts w:ascii="Arial" w:eastAsia="Arial" w:hAnsi="Arial" w:cs="Arial"/>
                                  <w:color w:val="FFFFFF"/>
                                  <w:sz w:val="14"/>
                                </w:rPr>
                                <w:t>Barrier wall</w:t>
                              </w:r>
                            </w:p>
                          </w:txbxContent>
                        </wps:txbx>
                        <wps:bodyPr horzOverflow="overflow" vert="horz" lIns="0" tIns="0" rIns="0" bIns="0" rtlCol="0">
                          <a:noAutofit/>
                        </wps:bodyPr>
                      </wps:wsp>
                      <wps:wsp>
                        <wps:cNvPr id="10313" name="Rectangle 978"/>
                        <wps:cNvSpPr/>
                        <wps:spPr>
                          <a:xfrm>
                            <a:off x="261475" y="596255"/>
                            <a:ext cx="991718" cy="112961"/>
                          </a:xfrm>
                          <a:prstGeom prst="rect">
                            <a:avLst/>
                          </a:prstGeom>
                          <a:ln>
                            <a:noFill/>
                          </a:ln>
                        </wps:spPr>
                        <wps:txbx>
                          <w:txbxContent>
                            <w:p w14:paraId="75951049" w14:textId="77777777" w:rsidR="00A90C09" w:rsidRDefault="00A90C09" w:rsidP="00A90C09">
                              <w:r>
                                <w:rPr>
                                  <w:rFonts w:ascii="Arial" w:eastAsia="Arial" w:hAnsi="Arial" w:cs="Arial"/>
                                  <w:color w:val="FFFFFF"/>
                                  <w:sz w:val="14"/>
                                </w:rPr>
                                <w:t>Football goal posts</w:t>
                              </w:r>
                            </w:p>
                          </w:txbxContent>
                        </wps:txbx>
                        <wps:bodyPr horzOverflow="overflow" vert="horz" lIns="0" tIns="0" rIns="0" bIns="0" rtlCol="0">
                          <a:noAutofit/>
                        </wps:bodyPr>
                      </wps:wsp>
                      <wps:wsp>
                        <wps:cNvPr id="10314" name="Rectangle 979"/>
                        <wps:cNvSpPr/>
                        <wps:spPr>
                          <a:xfrm>
                            <a:off x="555924" y="903395"/>
                            <a:ext cx="492610" cy="112961"/>
                          </a:xfrm>
                          <a:prstGeom prst="rect">
                            <a:avLst/>
                          </a:prstGeom>
                          <a:ln>
                            <a:noFill/>
                          </a:ln>
                        </wps:spPr>
                        <wps:txbx>
                          <w:txbxContent>
                            <w:p w14:paraId="4F93881C" w14:textId="77777777" w:rsidR="00A90C09" w:rsidRDefault="00A90C09" w:rsidP="00A90C09">
                              <w:r>
                                <w:rPr>
                                  <w:rFonts w:ascii="Arial" w:eastAsia="Arial" w:hAnsi="Arial" w:cs="Arial"/>
                                  <w:color w:val="FFFFFF"/>
                                  <w:sz w:val="14"/>
                                </w:rPr>
                                <w:t>Sign pole</w:t>
                              </w:r>
                            </w:p>
                          </w:txbxContent>
                        </wps:txbx>
                        <wps:bodyPr horzOverflow="overflow" vert="horz" lIns="0" tIns="0" rIns="0" bIns="0" rtlCol="0">
                          <a:noAutofit/>
                        </wps:bodyPr>
                      </wps:wsp>
                      <pic:pic xmlns:pic="http://schemas.openxmlformats.org/drawingml/2006/picture">
                        <pic:nvPicPr>
                          <pic:cNvPr id="10315" name="Picture 987"/>
                          <pic:cNvPicPr/>
                        </pic:nvPicPr>
                        <pic:blipFill>
                          <a:blip r:embed="rId41" cstate="email">
                            <a:extLst>
                              <a:ext uri="{28A0092B-C50C-407E-A947-70E740481C1C}">
                                <a14:useLocalDpi xmlns:a14="http://schemas.microsoft.com/office/drawing/2010/main"/>
                              </a:ext>
                            </a:extLst>
                          </a:blip>
                          <a:stretch>
                            <a:fillRect/>
                          </a:stretch>
                        </pic:blipFill>
                        <pic:spPr>
                          <a:xfrm>
                            <a:off x="1015" y="1337710"/>
                            <a:ext cx="2541192" cy="1269225"/>
                          </a:xfrm>
                          <a:prstGeom prst="rect">
                            <a:avLst/>
                          </a:prstGeom>
                        </pic:spPr>
                      </pic:pic>
                      <wps:wsp>
                        <wps:cNvPr id="10316" name="Rectangle 10127"/>
                        <wps:cNvSpPr/>
                        <wps:spPr>
                          <a:xfrm rot="-5399999">
                            <a:off x="-100245" y="1704467"/>
                            <a:ext cx="328401" cy="112961"/>
                          </a:xfrm>
                          <a:prstGeom prst="rect">
                            <a:avLst/>
                          </a:prstGeom>
                          <a:ln>
                            <a:noFill/>
                          </a:ln>
                        </wps:spPr>
                        <wps:txbx>
                          <w:txbxContent>
                            <w:p w14:paraId="552AB56F" w14:textId="77777777" w:rsidR="00A90C09" w:rsidRDefault="00A90C09" w:rsidP="00A90C09">
                              <w:r>
                                <w:rPr>
                                  <w:rFonts w:ascii="Arial" w:eastAsia="Arial" w:hAnsi="Arial" w:cs="Arial"/>
                                  <w:color w:val="FDF6F4"/>
                                  <w:sz w:val="14"/>
                                </w:rPr>
                                <w:t xml:space="preserve"> m</w:t>
                              </w:r>
                            </w:p>
                          </w:txbxContent>
                        </wps:txbx>
                        <wps:bodyPr horzOverflow="overflow" vert="horz" lIns="0" tIns="0" rIns="0" bIns="0" rtlCol="0">
                          <a:noAutofit/>
                        </wps:bodyPr>
                      </wps:wsp>
                      <wps:wsp>
                        <wps:cNvPr id="10317" name="Rectangle 10126"/>
                        <wps:cNvSpPr/>
                        <wps:spPr>
                          <a:xfrm rot="-5399999">
                            <a:off x="23220" y="1827932"/>
                            <a:ext cx="328401" cy="112961"/>
                          </a:xfrm>
                          <a:prstGeom prst="rect">
                            <a:avLst/>
                          </a:prstGeom>
                          <a:ln>
                            <a:noFill/>
                          </a:ln>
                        </wps:spPr>
                        <wps:txbx>
                          <w:txbxContent>
                            <w:p w14:paraId="495123CA" w14:textId="77777777" w:rsidR="00A90C09" w:rsidRDefault="00A90C09" w:rsidP="00A90C09">
                              <w:r>
                                <w:rPr>
                                  <w:rFonts w:ascii="Arial" w:eastAsia="Arial" w:hAnsi="Arial" w:cs="Arial"/>
                                  <w:color w:val="FDF6F4"/>
                                  <w:sz w:val="14"/>
                                </w:rPr>
                                <w:t>150</w:t>
                              </w:r>
                            </w:p>
                          </w:txbxContent>
                        </wps:txbx>
                        <wps:bodyPr horzOverflow="overflow" vert="horz" lIns="0" tIns="0" rIns="0" bIns="0" rtlCol="0">
                          <a:noAutofit/>
                        </wps:bodyPr>
                      </wps:wsp>
                      <wps:wsp>
                        <wps:cNvPr id="10318" name="Shape 989"/>
                        <wps:cNvSpPr/>
                        <wps:spPr>
                          <a:xfrm>
                            <a:off x="67152" y="1337735"/>
                            <a:ext cx="0" cy="1269175"/>
                          </a:xfrm>
                          <a:custGeom>
                            <a:avLst/>
                            <a:gdLst/>
                            <a:ahLst/>
                            <a:cxnLst/>
                            <a:rect l="0" t="0" r="0" b="0"/>
                            <a:pathLst>
                              <a:path h="1269175">
                                <a:moveTo>
                                  <a:pt x="0" y="1269175"/>
                                </a:moveTo>
                                <a:lnTo>
                                  <a:pt x="0" y="0"/>
                                </a:lnTo>
                                <a:close/>
                              </a:path>
                            </a:pathLst>
                          </a:custGeom>
                          <a:solidFill>
                            <a:srgbClr val="231815"/>
                          </a:solidFill>
                          <a:ln w="0" cap="flat">
                            <a:noFill/>
                            <a:miter lim="127000"/>
                          </a:ln>
                          <a:effectLst/>
                        </wps:spPr>
                        <wps:bodyPr/>
                      </wps:wsp>
                      <wps:wsp>
                        <wps:cNvPr id="10319" name="Shape 990"/>
                        <wps:cNvSpPr/>
                        <wps:spPr>
                          <a:xfrm>
                            <a:off x="67152" y="1353054"/>
                            <a:ext cx="0" cy="1238524"/>
                          </a:xfrm>
                          <a:custGeom>
                            <a:avLst/>
                            <a:gdLst/>
                            <a:ahLst/>
                            <a:cxnLst/>
                            <a:rect l="0" t="0" r="0" b="0"/>
                            <a:pathLst>
                              <a:path h="1238524">
                                <a:moveTo>
                                  <a:pt x="0" y="0"/>
                                </a:moveTo>
                                <a:lnTo>
                                  <a:pt x="0" y="1238524"/>
                                </a:lnTo>
                              </a:path>
                            </a:pathLst>
                          </a:custGeom>
                          <a:noFill/>
                          <a:ln w="2538" cap="flat" cmpd="sng" algn="ctr">
                            <a:solidFill>
                              <a:srgbClr val="FFFFFF">
                                <a:shade val="95000"/>
                                <a:satMod val="105000"/>
                              </a:srgbClr>
                            </a:solidFill>
                            <a:prstDash val="solid"/>
                            <a:miter lim="127000"/>
                          </a:ln>
                          <a:effectLst/>
                        </wps:spPr>
                        <wps:bodyPr/>
                      </wps:wsp>
                      <wps:wsp>
                        <wps:cNvPr id="10320" name="Shape 991"/>
                        <wps:cNvSpPr/>
                        <wps:spPr>
                          <a:xfrm>
                            <a:off x="55080" y="1337735"/>
                            <a:ext cx="24141" cy="21695"/>
                          </a:xfrm>
                          <a:custGeom>
                            <a:avLst/>
                            <a:gdLst/>
                            <a:ahLst/>
                            <a:cxnLst/>
                            <a:rect l="0" t="0" r="0" b="0"/>
                            <a:pathLst>
                              <a:path w="24141" h="21695">
                                <a:moveTo>
                                  <a:pt x="12072" y="0"/>
                                </a:moveTo>
                                <a:cubicBezTo>
                                  <a:pt x="14744" y="7209"/>
                                  <a:pt x="19307" y="16151"/>
                                  <a:pt x="24141" y="21695"/>
                                </a:cubicBezTo>
                                <a:lnTo>
                                  <a:pt x="12072" y="17329"/>
                                </a:lnTo>
                                <a:lnTo>
                                  <a:pt x="0" y="21695"/>
                                </a:lnTo>
                                <a:cubicBezTo>
                                  <a:pt x="4834" y="16151"/>
                                  <a:pt x="9397" y="7209"/>
                                  <a:pt x="12072" y="0"/>
                                </a:cubicBezTo>
                                <a:close/>
                              </a:path>
                            </a:pathLst>
                          </a:custGeom>
                          <a:solidFill>
                            <a:srgbClr val="FFFFFF"/>
                          </a:solidFill>
                          <a:ln w="0" cap="flat">
                            <a:noFill/>
                            <a:miter lim="127000"/>
                          </a:ln>
                          <a:effectLst/>
                        </wps:spPr>
                        <wps:bodyPr/>
                      </wps:wsp>
                      <wps:wsp>
                        <wps:cNvPr id="10321" name="Shape 992"/>
                        <wps:cNvSpPr/>
                        <wps:spPr>
                          <a:xfrm>
                            <a:off x="55080" y="2585207"/>
                            <a:ext cx="24141" cy="21703"/>
                          </a:xfrm>
                          <a:custGeom>
                            <a:avLst/>
                            <a:gdLst/>
                            <a:ahLst/>
                            <a:cxnLst/>
                            <a:rect l="0" t="0" r="0" b="0"/>
                            <a:pathLst>
                              <a:path w="24141" h="21703">
                                <a:moveTo>
                                  <a:pt x="0" y="0"/>
                                </a:moveTo>
                                <a:lnTo>
                                  <a:pt x="12072" y="4366"/>
                                </a:lnTo>
                                <a:lnTo>
                                  <a:pt x="24141" y="0"/>
                                </a:lnTo>
                                <a:cubicBezTo>
                                  <a:pt x="19307" y="5559"/>
                                  <a:pt x="14744" y="14494"/>
                                  <a:pt x="12072" y="21703"/>
                                </a:cubicBezTo>
                                <a:cubicBezTo>
                                  <a:pt x="9397" y="14494"/>
                                  <a:pt x="4834" y="5559"/>
                                  <a:pt x="0" y="0"/>
                                </a:cubicBezTo>
                                <a:close/>
                              </a:path>
                            </a:pathLst>
                          </a:custGeom>
                          <a:solidFill>
                            <a:srgbClr val="FFFFFF"/>
                          </a:solidFill>
                          <a:ln w="0" cap="flat">
                            <a:noFill/>
                            <a:miter lim="127000"/>
                          </a:ln>
                          <a:effectLst/>
                        </wps:spPr>
                        <wps:bodyPr/>
                      </wps:wsp>
                      <wps:wsp>
                        <wps:cNvPr id="10322" name="Shape 993"/>
                        <wps:cNvSpPr/>
                        <wps:spPr>
                          <a:xfrm>
                            <a:off x="1155" y="1426577"/>
                            <a:ext cx="2540900" cy="0"/>
                          </a:xfrm>
                          <a:custGeom>
                            <a:avLst/>
                            <a:gdLst/>
                            <a:ahLst/>
                            <a:cxnLst/>
                            <a:rect l="0" t="0" r="0" b="0"/>
                            <a:pathLst>
                              <a:path w="2540900">
                                <a:moveTo>
                                  <a:pt x="2540900" y="0"/>
                                </a:moveTo>
                                <a:lnTo>
                                  <a:pt x="0" y="0"/>
                                </a:lnTo>
                                <a:close/>
                              </a:path>
                            </a:pathLst>
                          </a:custGeom>
                          <a:solidFill>
                            <a:srgbClr val="231815"/>
                          </a:solidFill>
                          <a:ln w="0" cap="flat">
                            <a:noFill/>
                            <a:miter lim="127000"/>
                          </a:ln>
                          <a:effectLst/>
                        </wps:spPr>
                        <wps:bodyPr/>
                      </wps:wsp>
                      <wps:wsp>
                        <wps:cNvPr id="10323" name="Shape 994"/>
                        <wps:cNvSpPr/>
                        <wps:spPr>
                          <a:xfrm>
                            <a:off x="16474" y="1426577"/>
                            <a:ext cx="2510249" cy="0"/>
                          </a:xfrm>
                          <a:custGeom>
                            <a:avLst/>
                            <a:gdLst/>
                            <a:ahLst/>
                            <a:cxnLst/>
                            <a:rect l="0" t="0" r="0" b="0"/>
                            <a:pathLst>
                              <a:path w="2510249">
                                <a:moveTo>
                                  <a:pt x="2510249" y="0"/>
                                </a:moveTo>
                                <a:lnTo>
                                  <a:pt x="0" y="0"/>
                                </a:lnTo>
                              </a:path>
                            </a:pathLst>
                          </a:custGeom>
                          <a:noFill/>
                          <a:ln w="2538" cap="flat" cmpd="sng" algn="ctr">
                            <a:solidFill>
                              <a:srgbClr val="FFFFFF">
                                <a:shade val="95000"/>
                                <a:satMod val="105000"/>
                              </a:srgbClr>
                            </a:solidFill>
                            <a:prstDash val="solid"/>
                            <a:miter lim="127000"/>
                          </a:ln>
                          <a:effectLst/>
                        </wps:spPr>
                        <wps:bodyPr/>
                      </wps:wsp>
                      <wps:wsp>
                        <wps:cNvPr id="10324" name="Shape 995"/>
                        <wps:cNvSpPr/>
                        <wps:spPr>
                          <a:xfrm>
                            <a:off x="2520345" y="1414505"/>
                            <a:ext cx="21711" cy="24142"/>
                          </a:xfrm>
                          <a:custGeom>
                            <a:avLst/>
                            <a:gdLst/>
                            <a:ahLst/>
                            <a:cxnLst/>
                            <a:rect l="0" t="0" r="0" b="0"/>
                            <a:pathLst>
                              <a:path w="21711" h="24142">
                                <a:moveTo>
                                  <a:pt x="0" y="0"/>
                                </a:moveTo>
                                <a:cubicBezTo>
                                  <a:pt x="5547" y="4833"/>
                                  <a:pt x="14489" y="9397"/>
                                  <a:pt x="21711" y="12073"/>
                                </a:cubicBezTo>
                                <a:cubicBezTo>
                                  <a:pt x="14489" y="14745"/>
                                  <a:pt x="5547" y="19309"/>
                                  <a:pt x="0" y="24142"/>
                                </a:cubicBezTo>
                                <a:lnTo>
                                  <a:pt x="4369" y="12073"/>
                                </a:lnTo>
                                <a:lnTo>
                                  <a:pt x="0" y="0"/>
                                </a:lnTo>
                                <a:close/>
                              </a:path>
                            </a:pathLst>
                          </a:custGeom>
                          <a:solidFill>
                            <a:srgbClr val="FFFFFF"/>
                          </a:solidFill>
                          <a:ln w="0" cap="flat">
                            <a:noFill/>
                            <a:miter lim="127000"/>
                          </a:ln>
                          <a:effectLst/>
                        </wps:spPr>
                        <wps:bodyPr/>
                      </wps:wsp>
                      <wps:wsp>
                        <wps:cNvPr id="10325" name="Shape 996"/>
                        <wps:cNvSpPr/>
                        <wps:spPr>
                          <a:xfrm>
                            <a:off x="1155" y="1414505"/>
                            <a:ext cx="21696" cy="24142"/>
                          </a:xfrm>
                          <a:custGeom>
                            <a:avLst/>
                            <a:gdLst/>
                            <a:ahLst/>
                            <a:cxnLst/>
                            <a:rect l="0" t="0" r="0" b="0"/>
                            <a:pathLst>
                              <a:path w="21696" h="24142">
                                <a:moveTo>
                                  <a:pt x="21696" y="0"/>
                                </a:moveTo>
                                <a:lnTo>
                                  <a:pt x="17329" y="12073"/>
                                </a:lnTo>
                                <a:lnTo>
                                  <a:pt x="21696" y="24142"/>
                                </a:lnTo>
                                <a:cubicBezTo>
                                  <a:pt x="16152" y="19309"/>
                                  <a:pt x="7208" y="14745"/>
                                  <a:pt x="0" y="12073"/>
                                </a:cubicBezTo>
                                <a:cubicBezTo>
                                  <a:pt x="7208" y="9397"/>
                                  <a:pt x="16152" y="4833"/>
                                  <a:pt x="21696" y="0"/>
                                </a:cubicBezTo>
                                <a:close/>
                              </a:path>
                            </a:pathLst>
                          </a:custGeom>
                          <a:solidFill>
                            <a:srgbClr val="FFFFFF"/>
                          </a:solidFill>
                          <a:ln w="0" cap="flat">
                            <a:noFill/>
                            <a:miter lim="127000"/>
                          </a:ln>
                          <a:effectLst/>
                        </wps:spPr>
                        <wps:bodyPr/>
                      </wps:wsp>
                      <wps:wsp>
                        <wps:cNvPr id="10326" name="Rectangle 10124"/>
                        <wps:cNvSpPr/>
                        <wps:spPr>
                          <a:xfrm>
                            <a:off x="442033" y="1448082"/>
                            <a:ext cx="197091" cy="112961"/>
                          </a:xfrm>
                          <a:prstGeom prst="rect">
                            <a:avLst/>
                          </a:prstGeom>
                          <a:ln>
                            <a:noFill/>
                          </a:ln>
                        </wps:spPr>
                        <wps:txbx>
                          <w:txbxContent>
                            <w:p w14:paraId="72C2F2F3" w14:textId="77777777" w:rsidR="00A90C09" w:rsidRDefault="00A90C09" w:rsidP="00A90C09">
                              <w:r>
                                <w:rPr>
                                  <w:rFonts w:ascii="Arial" w:eastAsia="Arial" w:hAnsi="Arial" w:cs="Arial"/>
                                  <w:color w:val="FDF6F4"/>
                                  <w:sz w:val="14"/>
                                </w:rPr>
                                <w:t>300</w:t>
                              </w:r>
                            </w:p>
                          </w:txbxContent>
                        </wps:txbx>
                        <wps:bodyPr horzOverflow="overflow" vert="horz" lIns="0" tIns="0" rIns="0" bIns="0" rtlCol="0">
                          <a:noAutofit/>
                        </wps:bodyPr>
                      </wps:wsp>
                      <wps:wsp>
                        <wps:cNvPr id="10327" name="Rectangle 10125"/>
                        <wps:cNvSpPr/>
                        <wps:spPr>
                          <a:xfrm>
                            <a:off x="590222" y="1448082"/>
                            <a:ext cx="131276" cy="112961"/>
                          </a:xfrm>
                          <a:prstGeom prst="rect">
                            <a:avLst/>
                          </a:prstGeom>
                          <a:ln>
                            <a:noFill/>
                          </a:ln>
                        </wps:spPr>
                        <wps:txbx>
                          <w:txbxContent>
                            <w:p w14:paraId="64136C43" w14:textId="77777777" w:rsidR="00A90C09" w:rsidRDefault="00A90C09" w:rsidP="00A90C09">
                              <w:r>
                                <w:rPr>
                                  <w:rFonts w:ascii="Arial" w:eastAsia="Arial" w:hAnsi="Arial" w:cs="Arial"/>
                                  <w:color w:val="FDF6F4"/>
                                  <w:sz w:val="14"/>
                                </w:rPr>
                                <w:t xml:space="preserve"> m</w:t>
                              </w:r>
                            </w:p>
                          </w:txbxContent>
                        </wps:txbx>
                        <wps:bodyPr horzOverflow="overflow" vert="horz" lIns="0" tIns="0" rIns="0" bIns="0" rtlCol="0">
                          <a:noAutofit/>
                        </wps:bodyPr>
                      </wps:wsp>
                      <pic:pic xmlns:pic="http://schemas.openxmlformats.org/drawingml/2006/picture">
                        <pic:nvPicPr>
                          <pic:cNvPr id="10328" name="Picture 999"/>
                          <pic:cNvPicPr/>
                        </pic:nvPicPr>
                        <pic:blipFill>
                          <a:blip r:embed="rId42" cstate="email">
                            <a:extLst>
                              <a:ext uri="{28A0092B-C50C-407E-A947-70E740481C1C}">
                                <a14:useLocalDpi xmlns:a14="http://schemas.microsoft.com/office/drawing/2010/main"/>
                              </a:ext>
                            </a:extLst>
                          </a:blip>
                          <a:stretch>
                            <a:fillRect/>
                          </a:stretch>
                        </pic:blipFill>
                        <pic:spPr>
                          <a:xfrm>
                            <a:off x="2599777" y="5959"/>
                            <a:ext cx="1358321" cy="2585619"/>
                          </a:xfrm>
                          <a:prstGeom prst="rect">
                            <a:avLst/>
                          </a:prstGeom>
                        </pic:spPr>
                      </pic:pic>
                    </wpg:wgp>
                  </a:graphicData>
                </a:graphic>
              </wp:inline>
            </w:drawing>
          </mc:Choice>
          <mc:Fallback>
            <w:pict>
              <v:group w14:anchorId="5FAA3873" id="Group 10333" o:spid="_x0000_s1026" style="width:402pt;height:262.5pt;mso-position-horizontal-relative:char;mso-position-vertical-relative:line" coordsize="39580,260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">
                <v:shape id="Picture 966" o:spid="_x0000_s1027" type="#_x0000_t75" style="position:absolute;width:25409;height:1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">
                  <v:imagedata r:id="rId43" o:title=""/>
                </v:shape>
                <v:rect id="Rectangle 10122" o:spid="_x0000_s1028" style="position:absolute;left:221;top:4902;width:3284;height:112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" filled="f" stroked="f">
                  <v:textbox inset="0,0,0,0">
                    <w:txbxContent>
                      <w:p w14:paraId="263BE448" w14:textId="77777777" w:rsidR="00A90C09" w:rsidRDefault="00A90C09" w:rsidP="00A90C09">
                        <w:r>
                          <w:rPr>
                            <w:rFonts w:ascii="Arial" w:eastAsia="Arial" w:hAnsi="Arial" w:cs="Arial"/>
                            <w:color w:val="FDF6F4"/>
                            <w:sz w:val="14"/>
                          </w:rPr>
                          <w:t>150</w:t>
                        </w:r>
                      </w:p>
                    </w:txbxContent>
                  </v:textbox>
                </v:rect>
                <v:rect id="Rectangle 10123" o:spid="_x0000_s1029" style="position:absolute;left:-1014;top:3667;width:3284;height:11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" filled="f" stroked="f">
                  <v:textbox inset="0,0,0,0">
                    <w:txbxContent>
                      <w:p w14:paraId="48253F0F" w14:textId="77777777" w:rsidR="00A90C09" w:rsidRDefault="00A90C09" w:rsidP="00A90C09">
                        <w:r>
                          <w:rPr>
                            <w:rFonts w:ascii="Arial" w:eastAsia="Arial" w:hAnsi="Arial" w:cs="Arial"/>
                            <w:color w:val="FDF6F4"/>
                            <w:sz w:val="14"/>
                          </w:rPr>
                          <w:t xml:space="preserve"> m</w:t>
                        </w:r>
                      </w:p>
                    </w:txbxContent>
                  </v:textbox>
                </v:rect>
                <v:shape id="Shape 968" o:spid="_x0000_s1030" style="position:absolute;left:660;width:0;height:12691;visibility:visible;mso-wrap-style:square;v-text-anchor:top" coordsize="0,126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" path="m,1269174l,,,1269174xe" fillcolor="#231815" stroked="f" strokeweight="0">
                  <v:stroke miterlimit="83231f" joinstyle="miter"/>
                  <v:path arrowok="t" textboxrect="0,0,0,1269174"/>
                </v:shape>
                <v:shape id="Shape 969" o:spid="_x0000_s1031" style="position:absolute;left:660;top:153;width:0;height:12385;visibility:visible;mso-wrap-style:square;v-text-anchor:top" coordsize="0,123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" path="m,l,1238524e" filled="f" strokecolor="#f9f9f9" strokeweight=".0705mm">
                  <v:stroke miterlimit="83231f" joinstyle="miter"/>
                  <v:path arrowok="t" textboxrect="0,0,0,1238524"/>
                </v:shape>
                <v:shape id="Shape 970" o:spid="_x0000_s1032" style="position:absolute;left:539;width:241;height:217;visibility:visible;mso-wrap-style:square;v-text-anchor:top" coordsize="24142,2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" path="m12072,r,l17296,11470v2080,3829,4429,7453,6846,10233l12072,17337,,21703c2417,18923,4766,15299,6846,11470l12072,xe" stroked="f" strokeweight="0">
                  <v:stroke miterlimit="83231f" joinstyle="miter"/>
                  <v:path arrowok="t" textboxrect="0,0,24142,21703"/>
                </v:shape>
                <v:shape id="Shape 971" o:spid="_x0000_s1033" style="position:absolute;left:539;top:12475;width:241;height:217;visibility:visible;mso-wrap-style:square;v-text-anchor:top" coordsize="24142,2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" path="m,l12072,4366,24142,c19308,5544,14744,14487,12072,21696,9398,14487,4834,5544,,xe" stroked="f" strokeweight="0">
                  <v:stroke miterlimit="83231f" joinstyle="miter"/>
                  <v:path arrowok="t" textboxrect="0,0,24142,21696"/>
                </v:shape>
                <v:shape id="Shape 972" o:spid="_x0000_s1034" style="position:absolute;top:888;width:25409;height:0;visibility:visible;mso-wrap-style:square;v-text-anchor:top" coordsize="2540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" path="m2540888,l,,2540888,xe" fillcolor="#231815" stroked="f" strokeweight="0">
                  <v:stroke miterlimit="83231f" joinstyle="miter"/>
                  <v:path arrowok="t" textboxrect="0,0,2540888,0"/>
                </v:shape>
                <v:shape id="Shape 973" o:spid="_x0000_s1035" style="position:absolute;left:153;top:888;width:25102;height:0;visibility:visible;mso-wrap-style:square;v-text-anchor:top" coordsize="2510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" path="m2510249,l,e" filled="f" strokecolor="#f9f9f9" strokeweight=".0705mm">
                  <v:stroke miterlimit="83231f" joinstyle="miter"/>
                  <v:path arrowok="t" textboxrect="0,0,2510249,0"/>
                </v:shape>
                <v:shape id="Shape 974" o:spid="_x0000_s1036" style="position:absolute;left:25192;top:767;width:217;height:242;visibility:visible;mso-wrap-style:square;v-text-anchor:top" coordsize="21696,2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" path="m,c5544,4833,14486,9397,21696,12072,14486,14745,5544,19307,,24142l4366,12072,,xe" stroked="f" strokeweight="0">
                  <v:stroke miterlimit="83231f" joinstyle="miter"/>
                  <v:path arrowok="t" textboxrect="0,0,21696,24142"/>
                </v:shape>
                <v:shape id="Shape 975" o:spid="_x0000_s1037" style="position:absolute;top:767;width:217;height:242;visibility:visible;mso-wrap-style:square;v-text-anchor:top" coordsize="21696,2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" path="m21696,l17330,12072r4366,12070c16152,19307,7208,14745,,12072,7208,9397,16152,4833,21696,xe" stroked="f" strokeweight="0">
                  <v:stroke miterlimit="83231f" joinstyle="miter"/>
                  <v:path arrowok="t" textboxrect="0,0,21696,24142"/>
                </v:shape>
                <v:rect id="Rectangle 10120" o:spid="_x0000_s1038" style="position:absolute;left:4409;top:1103;width:197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" filled="f" stroked="f">
                  <v:textbox inset="0,0,0,0">
                    <w:txbxContent>
                      <w:p w14:paraId="50D80DE7" w14:textId="77777777" w:rsidR="00A90C09" w:rsidRDefault="00A90C09" w:rsidP="00A90C09">
                        <w:r>
                          <w:rPr>
                            <w:rFonts w:ascii="Arial" w:eastAsia="Arial" w:hAnsi="Arial" w:cs="Arial"/>
                            <w:color w:val="FDF6F4"/>
                            <w:sz w:val="14"/>
                          </w:rPr>
                          <w:t>300</w:t>
                        </w:r>
                      </w:p>
                    </w:txbxContent>
                  </v:textbox>
                </v:rect>
                <v:rect id="Rectangle 10121" o:spid="_x0000_s1039" style="position:absolute;left:5890;top:1103;width:1313;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" filled="f" stroked="f">
                  <v:textbox inset="0,0,0,0">
                    <w:txbxContent>
                      <w:p w14:paraId="358C914E" w14:textId="77777777" w:rsidR="00A90C09" w:rsidRDefault="00A90C09" w:rsidP="00A90C09">
                        <w:r>
                          <w:rPr>
                            <w:rFonts w:ascii="Arial" w:eastAsia="Arial" w:hAnsi="Arial" w:cs="Arial"/>
                            <w:color w:val="FDF6F4"/>
                            <w:sz w:val="14"/>
                          </w:rPr>
                          <w:t xml:space="preserve"> m</w:t>
                        </w:r>
                      </w:p>
                    </w:txbxContent>
                  </v:textbox>
                </v:rect>
                <v:rect id="Rectangle 977" o:spid="_x0000_s1040" style="position:absolute;left:20027;top:2596;width:5908;height:1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" filled="f" stroked="f">
                  <v:textbox inset="0,0,0,0">
                    <w:txbxContent>
                      <w:p w14:paraId="16BCA3DA" w14:textId="77777777" w:rsidR="00A90C09" w:rsidRDefault="00A90C09" w:rsidP="00A90C09">
                        <w:r>
                          <w:rPr>
                            <w:rFonts w:ascii="Arial" w:eastAsia="Arial" w:hAnsi="Arial" w:cs="Arial"/>
                            <w:color w:val="FFFFFF"/>
                            <w:sz w:val="14"/>
                          </w:rPr>
                          <w:t>Barrier wall</w:t>
                        </w:r>
                      </w:p>
                    </w:txbxContent>
                  </v:textbox>
                </v:rect>
                <v:rect id="Rectangle 978" o:spid="_x0000_s1041" style="position:absolute;left:2614;top:5962;width:9917;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" filled="f" stroked="f">
                  <v:textbox inset="0,0,0,0">
                    <w:txbxContent>
                      <w:p w14:paraId="75951049" w14:textId="77777777" w:rsidR="00A90C09" w:rsidRDefault="00A90C09" w:rsidP="00A90C09">
                        <w:r>
                          <w:rPr>
                            <w:rFonts w:ascii="Arial" w:eastAsia="Arial" w:hAnsi="Arial" w:cs="Arial"/>
                            <w:color w:val="FFFFFF"/>
                            <w:sz w:val="14"/>
                          </w:rPr>
                          <w:t>Football goal posts</w:t>
                        </w:r>
                      </w:p>
                    </w:txbxContent>
                  </v:textbox>
                </v:rect>
                <v:rect id="Rectangle 979" o:spid="_x0000_s1042" style="position:absolute;left:5559;top:9033;width:4926;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" filled="f" stroked="f">
                  <v:textbox inset="0,0,0,0">
                    <w:txbxContent>
                      <w:p w14:paraId="4F93881C" w14:textId="77777777" w:rsidR="00A90C09" w:rsidRDefault="00A90C09" w:rsidP="00A90C09">
                        <w:r>
                          <w:rPr>
                            <w:rFonts w:ascii="Arial" w:eastAsia="Arial" w:hAnsi="Arial" w:cs="Arial"/>
                            <w:color w:val="FFFFFF"/>
                            <w:sz w:val="14"/>
                          </w:rPr>
                          <w:t>Sign pole</w:t>
                        </w:r>
                      </w:p>
                    </w:txbxContent>
                  </v:textbox>
                </v:rect>
                <v:shape id="Picture 987" o:spid="_x0000_s1043" type="#_x0000_t75" style="position:absolute;left:10;top:13377;width:25412;height:1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">
                  <v:imagedata r:id="rId44" o:title=""/>
                </v:shape>
                <v:rect id="Rectangle 10127" o:spid="_x0000_s1044" style="position:absolute;left:-1003;top:17044;width:3284;height:11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" filled="f" stroked="f">
                  <v:textbox inset="0,0,0,0">
                    <w:txbxContent>
                      <w:p w14:paraId="552AB56F" w14:textId="77777777" w:rsidR="00A90C09" w:rsidRDefault="00A90C09" w:rsidP="00A90C09">
                        <w:r>
                          <w:rPr>
                            <w:rFonts w:ascii="Arial" w:eastAsia="Arial" w:hAnsi="Arial" w:cs="Arial"/>
                            <w:color w:val="FDF6F4"/>
                            <w:sz w:val="14"/>
                          </w:rPr>
                          <w:t xml:space="preserve"> m</w:t>
                        </w:r>
                      </w:p>
                    </w:txbxContent>
                  </v:textbox>
                </v:rect>
                <v:rect id="Rectangle 10126" o:spid="_x0000_s1045" style="position:absolute;left:232;top:18279;width:3284;height:11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" filled="f" stroked="f">
                  <v:textbox inset="0,0,0,0">
                    <w:txbxContent>
                      <w:p w14:paraId="495123CA" w14:textId="77777777" w:rsidR="00A90C09" w:rsidRDefault="00A90C09" w:rsidP="00A90C09">
                        <w:r>
                          <w:rPr>
                            <w:rFonts w:ascii="Arial" w:eastAsia="Arial" w:hAnsi="Arial" w:cs="Arial"/>
                            <w:color w:val="FDF6F4"/>
                            <w:sz w:val="14"/>
                          </w:rPr>
                          <w:t>150</w:t>
                        </w:r>
                      </w:p>
                    </w:txbxContent>
                  </v:textbox>
                </v:rect>
                <v:shape id="Shape 989" o:spid="_x0000_s1046" style="position:absolute;left:671;top:13377;width:0;height:12692;visibility:visible;mso-wrap-style:square;v-text-anchor:top" coordsize="0,126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" path="m,1269175l,,,1269175xe" fillcolor="#231815" stroked="f" strokeweight="0">
                  <v:stroke miterlimit="83231f" joinstyle="miter"/>
                  <v:path arrowok="t" textboxrect="0,0,0,1269175"/>
                </v:shape>
                <v:shape id="Shape 990" o:spid="_x0000_s1047" style="position:absolute;left:671;top:13530;width:0;height:12385;visibility:visible;mso-wrap-style:square;v-text-anchor:top" coordsize="0,123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" path="m,l,1238524e" filled="f" strokecolor="#f9f9f9" strokeweight=".0705mm">
                  <v:stroke miterlimit="83231f" joinstyle="miter"/>
                  <v:path arrowok="t" textboxrect="0,0,0,1238524"/>
                </v:shape>
                <v:shape id="Shape 991" o:spid="_x0000_s1048" style="position:absolute;left:550;top:13377;width:242;height:217;visibility:visible;mso-wrap-style:square;v-text-anchor:top" coordsize="24141,2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" path="m12072,v2672,7209,7235,16151,12069,21695l12072,17329,,21695c4834,16151,9397,7209,12072,xe" stroked="f" strokeweight="0">
                  <v:stroke miterlimit="83231f" joinstyle="miter"/>
                  <v:path arrowok="t" textboxrect="0,0,24141,21695"/>
                </v:shape>
                <v:shape id="Shape 992" o:spid="_x0000_s1049" style="position:absolute;left:550;top:25852;width:242;height:217;visibility:visible;mso-wrap-style:square;v-text-anchor:top" coordsize="24141,2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" path="m,l12072,4366,24141,c19307,5559,14744,14494,12072,21703,9397,14494,4834,5559,,xe" stroked="f" strokeweight="0">
                  <v:stroke miterlimit="83231f" joinstyle="miter"/>
                  <v:path arrowok="t" textboxrect="0,0,24141,21703"/>
                </v:shape>
                <v:shape id="Shape 993" o:spid="_x0000_s1050" style="position:absolute;left:11;top:14265;width:25409;height:0;visibility:visible;mso-wrap-style:square;v-text-anchor:top" coordsize="2540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" path="m2540900,l,,2540900,xe" fillcolor="#231815" stroked="f" strokeweight="0">
                  <v:stroke miterlimit="83231f" joinstyle="miter"/>
                  <v:path arrowok="t" textboxrect="0,0,2540900,0"/>
                </v:shape>
                <v:shape id="Shape 994" o:spid="_x0000_s1051" style="position:absolute;left:164;top:14265;width:25103;height:0;visibility:visible;mso-wrap-style:square;v-text-anchor:top" coordsize="2510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" path="m2510249,l,e" filled="f" strokecolor="#f9f9f9" strokeweight=".0705mm">
                  <v:stroke miterlimit="83231f" joinstyle="miter"/>
                  <v:path arrowok="t" textboxrect="0,0,2510249,0"/>
                </v:shape>
                <v:shape id="Shape 995" o:spid="_x0000_s1052" style="position:absolute;left:25203;top:14145;width:217;height:241;visibility:visible;mso-wrap-style:square;v-text-anchor:top" coordsize="21711,2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" path="m,c5547,4833,14489,9397,21711,12073,14489,14745,5547,19309,,24142l4369,12073,,xe" stroked="f" strokeweight="0">
                  <v:stroke miterlimit="83231f" joinstyle="miter"/>
                  <v:path arrowok="t" textboxrect="0,0,21711,24142"/>
                </v:shape>
                <v:shape id="Shape 996" o:spid="_x0000_s1053" style="position:absolute;left:11;top:14145;width:217;height:241;visibility:visible;mso-wrap-style:square;v-text-anchor:top" coordsize="21696,2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" path="m21696,l17329,12073r4367,12069c16152,19309,7208,14745,,12073,7208,9397,16152,4833,21696,xe" stroked="f" strokeweight="0">
                  <v:stroke miterlimit="83231f" joinstyle="miter"/>
                  <v:path arrowok="t" textboxrect="0,0,21696,24142"/>
                </v:shape>
                <v:rect id="Rectangle 10124" o:spid="_x0000_s1054" style="position:absolute;left:4420;top:14480;width:197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" filled="f" stroked="f">
                  <v:textbox inset="0,0,0,0">
                    <w:txbxContent>
                      <w:p w14:paraId="72C2F2F3" w14:textId="77777777" w:rsidR="00A90C09" w:rsidRDefault="00A90C09" w:rsidP="00A90C09">
                        <w:r>
                          <w:rPr>
                            <w:rFonts w:ascii="Arial" w:eastAsia="Arial" w:hAnsi="Arial" w:cs="Arial"/>
                            <w:color w:val="FDF6F4"/>
                            <w:sz w:val="14"/>
                          </w:rPr>
                          <w:t>300</w:t>
                        </w:r>
                      </w:p>
                    </w:txbxContent>
                  </v:textbox>
                </v:rect>
                <v:rect id="Rectangle 10125" o:spid="_x0000_s1055" style="position:absolute;left:5902;top:14480;width:131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" filled="f" stroked="f">
                  <v:textbox inset="0,0,0,0">
                    <w:txbxContent>
                      <w:p w14:paraId="64136C43" w14:textId="77777777" w:rsidR="00A90C09" w:rsidRDefault="00A90C09" w:rsidP="00A90C09">
                        <w:r>
                          <w:rPr>
                            <w:rFonts w:ascii="Arial" w:eastAsia="Arial" w:hAnsi="Arial" w:cs="Arial"/>
                            <w:color w:val="FDF6F4"/>
                            <w:sz w:val="14"/>
                          </w:rPr>
                          <w:t xml:space="preserve"> m</w:t>
                        </w:r>
                      </w:p>
                    </w:txbxContent>
                  </v:textbox>
                </v:rect>
                <v:shape id="Picture 999" o:spid="_x0000_s1056" type="#_x0000_t75" style="position:absolute;left:25997;top:59;width:13583;height:25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">
                  <v:imagedata r:id="rId45" o:title=""/>
                </v:shape>
                <w10:anchorlock/>
              </v:group>
            </w:pict>
          </mc:Fallback>
        </mc:AlternateContent>
      </w:r>
    </w:p>
    <w:p w14:paraId="726DABB0" w14:textId="77777777" w:rsidR="00A90C09" w:rsidRPr="00BC6730" w:rsidRDefault="00A90C09" w:rsidP="00DE464C">
      <w:pPr>
        <w:pStyle w:val="Normalaftertitle"/>
        <w:rPr>
          <w:lang w:val="en-GB"/>
        </w:rPr>
      </w:pPr>
      <w:r w:rsidRPr="00BC6730">
        <w:rPr>
          <w:lang w:val="en-GB"/>
        </w:rPr>
        <w:t>There are four parameters that need to be considered when computing the radar detection area, namely the antenna beamwidth, elevation angle (</w:t>
      </w:r>
      <w:r w:rsidRPr="00BC6730">
        <w:rPr>
          <w:rFonts w:ascii="Cambria" w:eastAsia="Cambria" w:hAnsi="Cambria" w:cs="Cambria"/>
          <w:iCs/>
          <w:lang w:val="en-GB"/>
        </w:rPr>
        <w:t>θ</w:t>
      </w:r>
      <w:r w:rsidRPr="00BC6730">
        <w:rPr>
          <w:lang w:val="en-GB"/>
        </w:rPr>
        <w:t>), antenna height (</w:t>
      </w:r>
      <w:r w:rsidRPr="00BC6730">
        <w:rPr>
          <w:rFonts w:ascii="Cambria" w:eastAsia="Cambria" w:hAnsi="Cambria" w:cs="Cambria"/>
          <w:i/>
          <w:lang w:val="en-GB"/>
        </w:rPr>
        <w:t>h</w:t>
      </w:r>
      <w:r w:rsidRPr="00BC6730">
        <w:rPr>
          <w:lang w:val="en-GB"/>
        </w:rPr>
        <w:t>) and distance (</w:t>
      </w:r>
      <w:r w:rsidRPr="00BC6730">
        <w:rPr>
          <w:rFonts w:ascii="Cambria" w:eastAsia="Cambria" w:hAnsi="Cambria" w:cs="Cambria"/>
          <w:i/>
          <w:lang w:val="en-GB"/>
        </w:rPr>
        <w:t>R</w:t>
      </w:r>
      <w:r w:rsidRPr="00BC6730">
        <w:rPr>
          <w:lang w:val="en-GB"/>
        </w:rPr>
        <w:t xml:space="preserve">). The elevation angle can be varied accordingly for adjusting the length of the detection area. </w:t>
      </w:r>
      <w:r w:rsidRPr="00BC6730">
        <w:rPr>
          <w:rFonts w:ascii="Cambria" w:eastAsia="Cambria" w:hAnsi="Cambria" w:cs="Cambria"/>
          <w:i/>
          <w:lang w:val="en-GB"/>
        </w:rPr>
        <w:t xml:space="preserve">R </w:t>
      </w:r>
      <w:r w:rsidRPr="00BC6730">
        <w:rPr>
          <w:lang w:val="en-GB"/>
        </w:rPr>
        <w:t xml:space="preserve">corresponds to the distance to the point on the radar detection area that is projected at the elevation angle, where </w:t>
      </w:r>
      <m:oMath>
        <m:r>
          <w:rPr>
            <w:rFonts w:ascii="Cambria Math" w:hAnsi="Cambria Math"/>
            <w:lang w:val="en-GB"/>
          </w:rPr>
          <m:t>R=</m:t>
        </m:r>
        <m:f>
          <m:fPr>
            <m:ctrlPr>
              <w:rPr>
                <w:rFonts w:ascii="Cambria Math" w:hAnsi="Cambria Math"/>
                <w:i/>
                <w:lang w:val="en-GB"/>
              </w:rPr>
            </m:ctrlPr>
          </m:fPr>
          <m:num>
            <m:r>
              <w:rPr>
                <w:rFonts w:ascii="Cambria Math" w:hAnsi="Cambria Math"/>
                <w:lang w:val="en-GB"/>
              </w:rPr>
              <m:t>h</m:t>
            </m:r>
          </m:num>
          <m:den>
            <m:func>
              <m:funcPr>
                <m:ctrlPr>
                  <w:rPr>
                    <w:rFonts w:ascii="Cambria Math" w:hAnsi="Cambria Math"/>
                    <w:i/>
                    <w:lang w:val="en-GB"/>
                  </w:rPr>
                </m:ctrlPr>
              </m:funcPr>
              <m:fName>
                <m:r>
                  <m:rPr>
                    <m:sty m:val="p"/>
                  </m:rPr>
                  <w:rPr>
                    <w:rFonts w:ascii="Cambria Math" w:hAnsi="Cambria Math"/>
                    <w:lang w:val="en-GB"/>
                  </w:rPr>
                  <m:t>tan</m:t>
                </m:r>
              </m:fName>
              <m:e>
                <m:r>
                  <m:rPr>
                    <m:sty m:val="p"/>
                  </m:rPr>
                  <w:rPr>
                    <w:rFonts w:ascii="Cambria Math" w:hAnsi="Cambria Math"/>
                    <w:lang w:val="en-GB"/>
                  </w:rPr>
                  <m:t>θ</m:t>
                </m:r>
              </m:e>
            </m:func>
          </m:den>
        </m:f>
      </m:oMath>
      <w:r w:rsidRPr="00BC6730">
        <w:rPr>
          <w:lang w:val="en-GB"/>
        </w:rPr>
        <w:t>. Using a 7.6 cm</w:t>
      </w:r>
      <w:r w:rsidRPr="00BC6730">
        <w:rPr>
          <w:rFonts w:ascii="Cambria" w:eastAsia="Cambria" w:hAnsi="Cambria" w:cs="Cambria"/>
          <w:vertAlign w:val="superscript"/>
          <w:lang w:val="en-GB"/>
        </w:rPr>
        <w:t xml:space="preserve"> </w:t>
      </w:r>
      <w:r w:rsidRPr="00BC6730">
        <w:rPr>
          <w:lang w:val="en-GB"/>
        </w:rPr>
        <w:t xml:space="preserve">cylinder 50 m away from the remote antenna unit (RAU), the measured beamwidth of the Cassegrain antenna is 2 degrees, as shown in Fig. 17. The value of the beamwidth is important for determining the diameter of the radar detection area, where the diameter of the radar detection area will increase as the beamwidth is increased. The range resolution of the tested RAU is approximately between 15 to 20 cm for two 5 </w:t>
      </w:r>
      <w:proofErr w:type="spellStart"/>
      <w:r w:rsidRPr="00BC6730">
        <w:rPr>
          <w:lang w:val="en-GB"/>
        </w:rPr>
        <w:t>dBsm</w:t>
      </w:r>
      <w:proofErr w:type="spellEnd"/>
      <w:r w:rsidRPr="00BC6730">
        <w:rPr>
          <w:lang w:val="en-GB"/>
        </w:rPr>
        <w:t xml:space="preserve"> reflectors that are placed apart. The received power was measured when the two reflectors are separated by various separation distance from the centre of the antenna beamwidth. </w:t>
      </w:r>
    </w:p>
    <w:p w14:paraId="746076AC" w14:textId="77777777" w:rsidR="00A90C09" w:rsidRPr="00BC6730" w:rsidRDefault="00A90C09" w:rsidP="00A90C09">
      <w:pPr>
        <w:pStyle w:val="FigureNo"/>
        <w:rPr>
          <w:lang w:val="en-GB"/>
        </w:rPr>
      </w:pPr>
      <w:r w:rsidRPr="00BC6730">
        <w:rPr>
          <w:lang w:val="en-GB"/>
        </w:rPr>
        <w:lastRenderedPageBreak/>
        <w:t>FIGURE 17</w:t>
      </w:r>
    </w:p>
    <w:p w14:paraId="33B58884" w14:textId="77777777" w:rsidR="00A90C09" w:rsidRPr="00BC6730" w:rsidRDefault="00A90C09" w:rsidP="00A90C09">
      <w:pPr>
        <w:pStyle w:val="Figuretitle"/>
        <w:rPr>
          <w:lang w:val="en-GB"/>
        </w:rPr>
      </w:pPr>
      <w:r w:rsidRPr="00BC6730">
        <w:rPr>
          <w:lang w:val="en-GB"/>
        </w:rPr>
        <w:t>Measured remote antenna unit beamwidth</w:t>
      </w:r>
    </w:p>
    <w:p w14:paraId="5642F64F" w14:textId="77777777" w:rsidR="00A90C09" w:rsidRPr="00BC6730" w:rsidRDefault="00A90C09" w:rsidP="00A90C09">
      <w:pPr>
        <w:pStyle w:val="Figure"/>
        <w:rPr>
          <w:lang w:val="en-GB"/>
        </w:rPr>
      </w:pPr>
      <w:r w:rsidRPr="00BC6730">
        <w:rPr>
          <w:noProof/>
          <w:lang w:val="en-GB"/>
        </w:rPr>
        <w:drawing>
          <wp:inline distT="0" distB="0" distL="0" distR="0" wp14:anchorId="01529CD8" wp14:editId="5957B5DA">
            <wp:extent cx="4735830" cy="2838450"/>
            <wp:effectExtent l="0" t="0" r="7620" b="0"/>
            <wp:docPr id="10335" name="Picture 258"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rotWithShape="1">
                    <a:blip r:embed="rId46"/>
                    <a:srcRect t="1611" b="-1"/>
                    <a:stretch/>
                  </pic:blipFill>
                  <pic:spPr bwMode="auto">
                    <a:xfrm>
                      <a:off x="0" y="0"/>
                      <a:ext cx="4737538" cy="2839474"/>
                    </a:xfrm>
                    <a:prstGeom prst="rect">
                      <a:avLst/>
                    </a:prstGeom>
                    <a:ln>
                      <a:noFill/>
                    </a:ln>
                    <a:extLst>
                      <a:ext uri="{53640926-AAD7-44D8-BBD7-CCE9431645EC}">
                        <a14:shadowObscured xmlns:a14="http://schemas.microsoft.com/office/drawing/2010/main"/>
                      </a:ext>
                    </a:extLst>
                  </pic:spPr>
                </pic:pic>
              </a:graphicData>
            </a:graphic>
          </wp:inline>
        </w:drawing>
      </w:r>
    </w:p>
    <w:p w14:paraId="61F0240A" w14:textId="77777777" w:rsidR="00A90C09" w:rsidRPr="00BC6730" w:rsidRDefault="00A90C09" w:rsidP="00A90C09">
      <w:pPr>
        <w:pStyle w:val="Headingb"/>
        <w:rPr>
          <w:lang w:val="en-GB"/>
        </w:rPr>
      </w:pPr>
      <w:r w:rsidRPr="00BC6730">
        <w:rPr>
          <w:lang w:val="en-GB"/>
        </w:rPr>
        <w:t>b.</w:t>
      </w:r>
      <w:r w:rsidRPr="00BC6730">
        <w:rPr>
          <w:lang w:val="en-GB"/>
        </w:rPr>
        <w:tab/>
        <w:t>Experimental Work at Kuala Lumpur International Airport</w:t>
      </w:r>
    </w:p>
    <w:p w14:paraId="54A390B0" w14:textId="77777777" w:rsidR="00A90C09" w:rsidRPr="00BC6730" w:rsidRDefault="00A90C09" w:rsidP="00A90C09">
      <w:pPr>
        <w:rPr>
          <w:lang w:val="en-GB"/>
        </w:rPr>
      </w:pPr>
      <w:r w:rsidRPr="00BC6730">
        <w:rPr>
          <w:lang w:val="en-GB"/>
        </w:rPr>
        <w:t xml:space="preserve">To evaluate this radar system in airport conditions, we tested the radar system at an apron area in the Kuala Lumpur International Airport as shown in Fig. 18. Since the surface of the apron area is flattened and covered by concrete, as compared to the UTM KL field, the clutter signal from the grass and ground might be significantly smaller. Figure 19 shows observed IF spectra of received signals with two FODs: 7.6 cm cylinder at a distance of 55 m and a −10-dBsm reflector set at a distance of 105 m. </w:t>
      </w:r>
      <w:proofErr w:type="gramStart"/>
      <w:r w:rsidRPr="00BC6730">
        <w:rPr>
          <w:lang w:val="en-GB"/>
        </w:rPr>
        <w:t>Small</w:t>
      </w:r>
      <w:proofErr w:type="gramEnd"/>
      <w:r w:rsidRPr="00BC6730">
        <w:rPr>
          <w:lang w:val="en-GB"/>
        </w:rPr>
        <w:t xml:space="preserve"> fluctuation of noise floor directly reflects the flatness of the airport surface. When a height of the radar head (antenna position) is set 0.8 m, the reflected power from the cylinder is approximately </w:t>
      </w:r>
      <w:r w:rsidRPr="00BC6730">
        <w:rPr>
          <w:rFonts w:eastAsia="Cambria"/>
          <w:lang w:val="en-GB"/>
        </w:rPr>
        <w:t>−</w:t>
      </w:r>
      <w:r w:rsidRPr="00BC6730">
        <w:rPr>
          <w:lang w:val="en-GB"/>
        </w:rPr>
        <w:t xml:space="preserve">70 dBm. On the other hand, the signal from the reflector becomes large at the height of 1.4 m although the signal from the cylinder is degraded. This shows the surface has a concave structure with some gradient, which cannot be felt by the eye. The top of the concave blocks the signal to the reflector when the antenna height is short. </w:t>
      </w:r>
    </w:p>
    <w:p w14:paraId="21F28FD9" w14:textId="5E669F45" w:rsidR="00A90C09" w:rsidRPr="00BC6730" w:rsidRDefault="00A90C09" w:rsidP="00A90C09">
      <w:pPr>
        <w:rPr>
          <w:lang w:val="en-GB"/>
        </w:rPr>
      </w:pPr>
      <w:r w:rsidRPr="00BC6730">
        <w:rPr>
          <w:lang w:val="en-GB"/>
        </w:rPr>
        <w:t xml:space="preserve">The antenna height increases the reflection strength from the reflector; however, the signal from the cylinder decreases because the small beam divergence (approximately 1 degree with 35-dBi antenna gain) may not reach near target. This result indicates that the antenna height in the airport situation is a key to detect small FODs. In airport condition, the maximum range </w:t>
      </w:r>
      <w:r w:rsidRPr="00BC6730">
        <w:rPr>
          <w:rFonts w:ascii="Cambria" w:eastAsia="Cambria" w:hAnsi="Cambria" w:cs="Cambria"/>
          <w:i/>
          <w:lang w:val="en-GB"/>
        </w:rPr>
        <w:t xml:space="preserve">R </w:t>
      </w:r>
      <w:r w:rsidRPr="00BC6730">
        <w:rPr>
          <w:lang w:val="en-GB"/>
        </w:rPr>
        <w:t xml:space="preserve">of the 1 </w:t>
      </w:r>
      <w:proofErr w:type="spellStart"/>
      <w:r w:rsidRPr="00BC6730">
        <w:rPr>
          <w:lang w:val="en-GB"/>
        </w:rPr>
        <w:t>mW</w:t>
      </w:r>
      <w:proofErr w:type="spellEnd"/>
      <w:r w:rsidRPr="00BC6730">
        <w:rPr>
          <w:lang w:val="en-GB"/>
        </w:rPr>
        <w:t xml:space="preserve"> prototype RAU is more than 200 m, as shown in Fig. 20, for a 7.6 cm</w:t>
      </w:r>
      <w:r w:rsidRPr="00BC6730">
        <w:rPr>
          <w:rFonts w:ascii="Cambria" w:eastAsia="Cambria" w:hAnsi="Cambria" w:cs="Cambria"/>
          <w:vertAlign w:val="superscript"/>
          <w:lang w:val="en-GB"/>
        </w:rPr>
        <w:t xml:space="preserve"> </w:t>
      </w:r>
      <w:r w:rsidRPr="00BC6730">
        <w:rPr>
          <w:lang w:val="en-GB"/>
        </w:rPr>
        <w:t xml:space="preserve">cylinder. This can further be extended by having a higher gain antenna or reducing the noise floor. 1mW-output system limits the maximum range of the radar, however, optimization of antenna/amplifier will realize the coverage of more than 300 m. The prototype RAU was able to detect FOD samples of various sizes, shapes and material, as </w:t>
      </w:r>
      <w:r w:rsidRPr="00BC6730">
        <w:rPr>
          <w:spacing w:val="-2"/>
          <w:lang w:val="en-GB"/>
        </w:rPr>
        <w:t xml:space="preserve">illustrated in Fig. 8, where the reflected power of the various FOD samples are normalized by a </w:t>
      </w:r>
      <w:proofErr w:type="gramStart"/>
      <w:r w:rsidRPr="00BC6730">
        <w:rPr>
          <w:rFonts w:eastAsia="Cambria"/>
          <w:spacing w:val="-2"/>
          <w:lang w:val="en-GB"/>
        </w:rPr>
        <w:t xml:space="preserve">1” </w:t>
      </w:r>
      <w:r w:rsidRPr="00BC6730" w:rsidDel="005B5D7E">
        <w:rPr>
          <w:rFonts w:eastAsia="Cambria"/>
          <w:spacing w:val="-2"/>
          <w:vertAlign w:val="superscript"/>
          <w:lang w:val="en-GB"/>
        </w:rPr>
        <w:t xml:space="preserve"> </w:t>
      </w:r>
      <w:r w:rsidRPr="00BC6730">
        <w:rPr>
          <w:rFonts w:eastAsia="Cambria"/>
          <w:spacing w:val="-2"/>
          <w:lang w:val="en-GB"/>
        </w:rPr>
        <w:t>c</w:t>
      </w:r>
      <w:proofErr w:type="gramEnd"/>
      <w:r w:rsidRPr="00BC6730">
        <w:rPr>
          <w:rFonts w:ascii="Cambria" w:eastAsia="Cambria" w:hAnsi="Cambria" w:cs="Cambria"/>
          <w:vertAlign w:val="superscript"/>
          <w:lang w:val="en-GB"/>
        </w:rPr>
        <w:t xml:space="preserve"> </w:t>
      </w:r>
      <w:r w:rsidRPr="00BC6730">
        <w:rPr>
          <w:lang w:val="en-GB"/>
        </w:rPr>
        <w:t>cylinder with radar cross section of −20</w:t>
      </w:r>
      <w:r w:rsidR="00DE464C" w:rsidRPr="00BC6730">
        <w:rPr>
          <w:lang w:val="en-GB"/>
        </w:rPr>
        <w:t xml:space="preserve"> </w:t>
      </w:r>
      <w:proofErr w:type="spellStart"/>
      <w:r w:rsidRPr="00BC6730">
        <w:rPr>
          <w:lang w:val="en-GB"/>
        </w:rPr>
        <w:t>dBsm</w:t>
      </w:r>
      <w:proofErr w:type="spellEnd"/>
      <w:r w:rsidRPr="00BC6730">
        <w:rPr>
          <w:lang w:val="en-GB"/>
        </w:rPr>
        <w:t xml:space="preserve"> at 95 GHz. Under 20</w:t>
      </w:r>
      <w:r w:rsidR="00DE464C" w:rsidRPr="00BC6730">
        <w:rPr>
          <w:lang w:val="en-GB"/>
        </w:rPr>
        <w:t xml:space="preserve"> </w:t>
      </w:r>
      <w:r w:rsidRPr="00BC6730">
        <w:rPr>
          <w:lang w:val="en-GB"/>
        </w:rPr>
        <w:t>mm/h rainfall, it was observed that some scattering appears in the reading due to rain puddles around the sample FOD, as shown in Fig. 20.</w:t>
      </w:r>
    </w:p>
    <w:p w14:paraId="71853E7D" w14:textId="77777777" w:rsidR="00A90C09" w:rsidRPr="00BC6730" w:rsidRDefault="00A90C09" w:rsidP="00A90C09">
      <w:pPr>
        <w:pStyle w:val="FigureNo"/>
        <w:rPr>
          <w:lang w:val="en-GB"/>
        </w:rPr>
      </w:pPr>
      <w:r w:rsidRPr="00BC6730">
        <w:rPr>
          <w:lang w:val="en-GB"/>
        </w:rPr>
        <w:lastRenderedPageBreak/>
        <w:t>FIGURE 18</w:t>
      </w:r>
    </w:p>
    <w:p w14:paraId="1FBB2644" w14:textId="77777777" w:rsidR="00A90C09" w:rsidRPr="00BC6730" w:rsidRDefault="00A90C09" w:rsidP="00A90C09">
      <w:pPr>
        <w:pStyle w:val="Figuretitle"/>
        <w:rPr>
          <w:lang w:val="en-GB"/>
        </w:rPr>
      </w:pPr>
      <w:r w:rsidRPr="00BC6730">
        <w:rPr>
          <w:lang w:val="en-GB"/>
        </w:rPr>
        <w:t xml:space="preserve">Location for foreign object debris detection systems measurement conducted at </w:t>
      </w:r>
      <w:r w:rsidRPr="00BC6730">
        <w:rPr>
          <w:lang w:val="en-GB"/>
        </w:rPr>
        <w:br/>
        <w:t>Kuala Lumpur International Airport, Malaysia</w:t>
      </w:r>
    </w:p>
    <w:p w14:paraId="69B7C50F" w14:textId="77777777" w:rsidR="00A90C09" w:rsidRPr="00BC6730" w:rsidRDefault="00A90C09" w:rsidP="00A90C09">
      <w:pPr>
        <w:pStyle w:val="Figure"/>
        <w:rPr>
          <w:lang w:val="en-GB"/>
        </w:rPr>
      </w:pPr>
      <w:r w:rsidRPr="00BC6730">
        <w:rPr>
          <w:noProof/>
          <w:lang w:val="en-GB"/>
        </w:rPr>
        <w:drawing>
          <wp:inline distT="0" distB="0" distL="0" distR="0" wp14:anchorId="14E84C8F" wp14:editId="2ECDB928">
            <wp:extent cx="5730240" cy="2426625"/>
            <wp:effectExtent l="0" t="0" r="3810" b="0"/>
            <wp:docPr id="96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5744303" cy="2432580"/>
                    </a:xfrm>
                    <a:prstGeom prst="rect">
                      <a:avLst/>
                    </a:prstGeom>
                    <a:noFill/>
                  </pic:spPr>
                </pic:pic>
              </a:graphicData>
            </a:graphic>
          </wp:inline>
        </w:drawing>
      </w:r>
    </w:p>
    <w:p w14:paraId="4A0FBFCB" w14:textId="77777777" w:rsidR="00A90C09" w:rsidRPr="00BC6730" w:rsidRDefault="00A90C09" w:rsidP="00A90C09">
      <w:pPr>
        <w:pStyle w:val="FigureNo"/>
        <w:rPr>
          <w:lang w:val="en-GB"/>
        </w:rPr>
      </w:pPr>
      <w:r w:rsidRPr="00BC6730">
        <w:rPr>
          <w:lang w:val="en-GB"/>
        </w:rPr>
        <w:t>FIGURE 19</w:t>
      </w:r>
    </w:p>
    <w:p w14:paraId="593DA570" w14:textId="56CB9619" w:rsidR="00A90C09" w:rsidRPr="00BC6730" w:rsidRDefault="00A90C09" w:rsidP="00A90C09">
      <w:pPr>
        <w:pStyle w:val="Figuretitle"/>
        <w:rPr>
          <w:lang w:val="en-GB"/>
        </w:rPr>
      </w:pPr>
      <w:r w:rsidRPr="00BC6730">
        <w:rPr>
          <w:lang w:val="en-GB"/>
        </w:rPr>
        <w:t>Obtained IF spectra in radar height at (left) 0.8 m and (right)</w:t>
      </w:r>
      <w:r w:rsidR="00DE464C" w:rsidRPr="00BC6730">
        <w:rPr>
          <w:lang w:val="en-GB"/>
        </w:rPr>
        <w:t xml:space="preserve"> </w:t>
      </w:r>
      <w:r w:rsidRPr="00BC6730">
        <w:rPr>
          <w:lang w:val="en-GB"/>
        </w:rPr>
        <w:t>1.4 m.</w:t>
      </w:r>
      <w:r w:rsidR="00F610B7">
        <w:rPr>
          <w:lang w:val="en-GB"/>
        </w:rPr>
        <w:br/>
      </w:r>
      <w:r w:rsidRPr="00BC6730">
        <w:rPr>
          <w:lang w:val="en-GB"/>
        </w:rPr>
        <w:t xml:space="preserve">Schematic of targets and radar position in the concave apron structure is also shown in the bottom. </w:t>
      </w:r>
      <w:r w:rsidR="00F610B7">
        <w:rPr>
          <w:lang w:val="en-GB"/>
        </w:rPr>
        <w:br/>
      </w:r>
      <w:r w:rsidRPr="00BC6730">
        <w:rPr>
          <w:lang w:val="en-GB"/>
        </w:rPr>
        <w:t>The measurement was conducted at Kuala Lumpur international airport, Malaysia</w:t>
      </w:r>
    </w:p>
    <w:p w14:paraId="2D009999" w14:textId="77777777" w:rsidR="00A90C09" w:rsidRPr="00BC6730" w:rsidRDefault="00A90C09" w:rsidP="00A90C09">
      <w:pPr>
        <w:pStyle w:val="Figure"/>
        <w:rPr>
          <w:lang w:val="en-GB"/>
        </w:rPr>
      </w:pPr>
      <w:r w:rsidRPr="00BC6730">
        <w:rPr>
          <w:rFonts w:eastAsia="Calibri"/>
          <w:noProof/>
          <w:lang w:val="en-GB"/>
        </w:rPr>
        <mc:AlternateContent>
          <mc:Choice Requires="wpg">
            <w:drawing>
              <wp:inline distT="0" distB="0" distL="0" distR="0" wp14:anchorId="2544F7A5" wp14:editId="61DD2CB0">
                <wp:extent cx="6198870" cy="2644140"/>
                <wp:effectExtent l="0" t="0" r="0" b="3810"/>
                <wp:docPr id="10329" name="Group 5652"/>
                <wp:cNvGraphicFramePr/>
                <a:graphic xmlns:a="http://schemas.openxmlformats.org/drawingml/2006/main">
                  <a:graphicData uri="http://schemas.microsoft.com/office/word/2010/wordprocessingGroup">
                    <wpg:wgp>
                      <wpg:cNvGrpSpPr/>
                      <wpg:grpSpPr>
                        <a:xfrm>
                          <a:off x="0" y="0"/>
                          <a:ext cx="6198870" cy="2644140"/>
                          <a:chOff x="0" y="0"/>
                          <a:chExt cx="4159624" cy="1863911"/>
                        </a:xfrm>
                      </wpg:grpSpPr>
                      <pic:pic xmlns:pic="http://schemas.openxmlformats.org/drawingml/2006/picture">
                        <pic:nvPicPr>
                          <pic:cNvPr id="10330" name="Picture 266"/>
                          <pic:cNvPicPr/>
                        </pic:nvPicPr>
                        <pic:blipFill>
                          <a:blip r:embed="rId48" cstate="screen">
                            <a:extLst>
                              <a:ext uri="{28A0092B-C50C-407E-A947-70E740481C1C}">
                                <a14:useLocalDpi xmlns:a14="http://schemas.microsoft.com/office/drawing/2010/main"/>
                              </a:ext>
                            </a:extLst>
                          </a:blip>
                          <a:stretch>
                            <a:fillRect/>
                          </a:stretch>
                        </pic:blipFill>
                        <pic:spPr>
                          <a:xfrm>
                            <a:off x="0" y="0"/>
                            <a:ext cx="3120878" cy="1863911"/>
                          </a:xfrm>
                          <a:prstGeom prst="rect">
                            <a:avLst/>
                          </a:prstGeom>
                        </pic:spPr>
                      </pic:pic>
                      <pic:pic xmlns:pic="http://schemas.openxmlformats.org/drawingml/2006/picture">
                        <pic:nvPicPr>
                          <pic:cNvPr id="10331" name="Picture 268"/>
                          <pic:cNvPicPr/>
                        </pic:nvPicPr>
                        <pic:blipFill>
                          <a:blip r:embed="rId49" cstate="screen">
                            <a:extLst>
                              <a:ext uri="{28A0092B-C50C-407E-A947-70E740481C1C}">
                                <a14:useLocalDpi xmlns:a14="http://schemas.microsoft.com/office/drawing/2010/main"/>
                              </a:ext>
                            </a:extLst>
                          </a:blip>
                          <a:stretch>
                            <a:fillRect/>
                          </a:stretch>
                        </pic:blipFill>
                        <pic:spPr>
                          <a:xfrm>
                            <a:off x="3113880" y="0"/>
                            <a:ext cx="1045744" cy="1863911"/>
                          </a:xfrm>
                          <a:prstGeom prst="rect">
                            <a:avLst/>
                          </a:prstGeom>
                        </pic:spPr>
                      </pic:pic>
                    </wpg:wgp>
                  </a:graphicData>
                </a:graphic>
              </wp:inline>
            </w:drawing>
          </mc:Choice>
          <mc:Fallback>
            <w:pict>
              <v:group w14:anchorId="22710C71" id="Group 5652" o:spid="_x0000_s1026" style="width:488.1pt;height:208.2pt;mso-position-horizontal-relative:char;mso-position-vertical-relative:line" coordsize="41596,186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">
                <v:shape id="Picture 266" o:spid="_x0000_s1027" type="#_x0000_t75" style="position:absolute;width:31208;height:18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">
                  <v:imagedata r:id="rId50" o:title=""/>
                </v:shape>
                <v:shape id="Picture 268" o:spid="_x0000_s1028" type="#_x0000_t75" style="position:absolute;left:31138;width:10458;height:18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">
                  <v:imagedata r:id="rId51" o:title=""/>
                </v:shape>
                <w10:anchorlock/>
              </v:group>
            </w:pict>
          </mc:Fallback>
        </mc:AlternateContent>
      </w:r>
    </w:p>
    <w:p w14:paraId="31338E04" w14:textId="77777777" w:rsidR="00A90C09" w:rsidRPr="00BC6730" w:rsidRDefault="00A90C09" w:rsidP="00A90C09">
      <w:pPr>
        <w:pStyle w:val="FigureNo"/>
        <w:rPr>
          <w:lang w:val="en-GB"/>
        </w:rPr>
      </w:pPr>
      <w:r w:rsidRPr="00BC6730">
        <w:rPr>
          <w:lang w:val="en-GB"/>
        </w:rPr>
        <w:lastRenderedPageBreak/>
        <w:t>Figure 20</w:t>
      </w:r>
    </w:p>
    <w:p w14:paraId="21DBF5AA" w14:textId="77777777" w:rsidR="00A90C09" w:rsidRPr="00BC6730" w:rsidRDefault="00A90C09" w:rsidP="00A90C09">
      <w:pPr>
        <w:pStyle w:val="Figuretitle"/>
        <w:rPr>
          <w:lang w:val="en-GB"/>
        </w:rPr>
      </w:pPr>
      <w:r w:rsidRPr="00BC6730">
        <w:rPr>
          <w:lang w:val="en-GB"/>
        </w:rPr>
        <w:t>Measured remote antenna unit range</w:t>
      </w:r>
    </w:p>
    <w:p w14:paraId="0E6C35CE" w14:textId="77777777" w:rsidR="00A90C09" w:rsidRPr="00BC6730" w:rsidRDefault="00A90C09" w:rsidP="00A90C09">
      <w:pPr>
        <w:pStyle w:val="Figure"/>
        <w:rPr>
          <w:lang w:val="en-GB"/>
        </w:rPr>
      </w:pPr>
      <w:r w:rsidRPr="00BC6730">
        <w:rPr>
          <w:noProof/>
          <w:lang w:val="en-GB"/>
        </w:rPr>
        <w:drawing>
          <wp:inline distT="0" distB="0" distL="0" distR="0" wp14:anchorId="7D083B2B" wp14:editId="3FD2DBA7">
            <wp:extent cx="4271010" cy="2289810"/>
            <wp:effectExtent l="0" t="0" r="0" b="0"/>
            <wp:docPr id="961" name="Picture 6446"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6446" name="Picture 6446"/>
                    <pic:cNvPicPr/>
                  </pic:nvPicPr>
                  <pic:blipFill>
                    <a:blip r:embed="rId52" cstate="email">
                      <a:extLst>
                        <a:ext uri="{28A0092B-C50C-407E-A947-70E740481C1C}">
                          <a14:useLocalDpi xmlns:a14="http://schemas.microsoft.com/office/drawing/2010/main"/>
                        </a:ext>
                      </a:extLst>
                    </a:blip>
                    <a:stretch>
                      <a:fillRect/>
                    </a:stretch>
                  </pic:blipFill>
                  <pic:spPr>
                    <a:xfrm>
                      <a:off x="0" y="0"/>
                      <a:ext cx="4272102" cy="2290395"/>
                    </a:xfrm>
                    <a:prstGeom prst="rect">
                      <a:avLst/>
                    </a:prstGeom>
                  </pic:spPr>
                </pic:pic>
              </a:graphicData>
            </a:graphic>
          </wp:inline>
        </w:drawing>
      </w:r>
    </w:p>
    <w:p w14:paraId="6858D868" w14:textId="77777777" w:rsidR="00A90C09" w:rsidRPr="00BC6730" w:rsidRDefault="00A90C09" w:rsidP="00A90C09">
      <w:pPr>
        <w:pStyle w:val="FigureNo"/>
        <w:rPr>
          <w:lang w:val="en-GB"/>
        </w:rPr>
      </w:pPr>
      <w:r w:rsidRPr="00BC6730">
        <w:rPr>
          <w:lang w:val="en-GB"/>
        </w:rPr>
        <w:t>Figure 21</w:t>
      </w:r>
    </w:p>
    <w:p w14:paraId="3372ECF1" w14:textId="77777777" w:rsidR="00A90C09" w:rsidRPr="00BC6730" w:rsidRDefault="00A90C09" w:rsidP="00A90C09">
      <w:pPr>
        <w:pStyle w:val="Figuretitle"/>
        <w:rPr>
          <w:lang w:val="en-GB"/>
        </w:rPr>
      </w:pPr>
      <w:r w:rsidRPr="00BC6730">
        <w:rPr>
          <w:lang w:val="en-GB"/>
        </w:rPr>
        <w:t>Rain scattering effect</w:t>
      </w:r>
    </w:p>
    <w:p w14:paraId="5AF8A740" w14:textId="77777777" w:rsidR="00A90C09" w:rsidRPr="00BC6730" w:rsidRDefault="00A90C09" w:rsidP="00DE464C">
      <w:pPr>
        <w:pStyle w:val="Figure"/>
        <w:rPr>
          <w:lang w:val="en-GB" w:eastAsia="zh-CN"/>
        </w:rPr>
      </w:pPr>
      <w:r w:rsidRPr="00BC6730">
        <w:rPr>
          <w:noProof/>
          <w:lang w:val="en-GB"/>
        </w:rPr>
        <w:drawing>
          <wp:inline distT="0" distB="0" distL="0" distR="0" wp14:anchorId="17417966" wp14:editId="45DB0ED4">
            <wp:extent cx="3356610" cy="2099310"/>
            <wp:effectExtent l="0" t="0" r="0" b="0"/>
            <wp:docPr id="962" name="Picture 341"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341" name="Picture 341"/>
                    <pic:cNvPicPr/>
                  </pic:nvPicPr>
                  <pic:blipFill>
                    <a:blip r:embed="rId53" cstate="screen">
                      <a:extLst>
                        <a:ext uri="{28A0092B-C50C-407E-A947-70E740481C1C}">
                          <a14:useLocalDpi xmlns:a14="http://schemas.microsoft.com/office/drawing/2010/main" val="0"/>
                        </a:ext>
                      </a:extLst>
                    </a:blip>
                    <a:stretch>
                      <a:fillRect/>
                    </a:stretch>
                  </pic:blipFill>
                  <pic:spPr>
                    <a:xfrm>
                      <a:off x="0" y="0"/>
                      <a:ext cx="3356610" cy="2099310"/>
                    </a:xfrm>
                    <a:prstGeom prst="rect">
                      <a:avLst/>
                    </a:prstGeom>
                  </pic:spPr>
                </pic:pic>
              </a:graphicData>
            </a:graphic>
          </wp:inline>
        </w:drawing>
      </w:r>
    </w:p>
    <w:p w14:paraId="103529F4" w14:textId="77777777" w:rsidR="00A90C09" w:rsidRPr="00BC6730" w:rsidRDefault="00A90C09" w:rsidP="00A90C09">
      <w:pPr>
        <w:pStyle w:val="Headingb"/>
        <w:rPr>
          <w:lang w:val="en-GB"/>
        </w:rPr>
      </w:pPr>
      <w:r w:rsidRPr="00BC6730">
        <w:rPr>
          <w:lang w:val="en-GB"/>
        </w:rPr>
        <w:t xml:space="preserve">c. </w:t>
      </w:r>
      <w:r w:rsidRPr="00BC6730">
        <w:rPr>
          <w:lang w:val="en-GB"/>
        </w:rPr>
        <w:tab/>
        <w:t>Field Trial at Kuala Lumpur International Airport Runway 2</w:t>
      </w:r>
    </w:p>
    <w:p w14:paraId="6297381A" w14:textId="77777777" w:rsidR="00A90C09" w:rsidRPr="00BC6730" w:rsidRDefault="00A90C09" w:rsidP="00A90C09">
      <w:pPr>
        <w:rPr>
          <w:lang w:val="en-GB" w:eastAsia="zh-CN"/>
        </w:rPr>
      </w:pPr>
      <w:r w:rsidRPr="00BC6730">
        <w:rPr>
          <w:lang w:val="en-GB" w:eastAsia="ja-JP" w:bidi="he-IL"/>
        </w:rPr>
        <w:t xml:space="preserve">Figure 22 illustrates the concept of the FOD detection system for the </w:t>
      </w:r>
      <w:r w:rsidRPr="00BC6730">
        <w:rPr>
          <w:lang w:val="en-GB" w:eastAsia="zh-CN"/>
        </w:rPr>
        <w:t>Kuala Lumpur International Airport</w:t>
      </w:r>
      <w:r w:rsidRPr="00BC6730">
        <w:rPr>
          <w:lang w:val="en-GB" w:eastAsia="ja-JP" w:bidi="he-IL"/>
        </w:rPr>
        <w:t xml:space="preserve"> (KLIA) </w:t>
      </w:r>
      <w:r w:rsidRPr="00BC6730">
        <w:rPr>
          <w:lang w:val="en-GB" w:eastAsia="zh-CN"/>
        </w:rPr>
        <w:t xml:space="preserve">that consists of the airport operation centre and FOD radars. The FOD radars along the runway are connected to the airport operation centre through the optical fibre cables. The optical </w:t>
      </w:r>
      <w:r w:rsidRPr="00BC6730">
        <w:rPr>
          <w:lang w:val="en-GB" w:eastAsia="ja-JP" w:bidi="he-IL"/>
        </w:rPr>
        <w:t>frequency modulated continuous wave</w:t>
      </w:r>
      <w:r w:rsidRPr="00BC6730">
        <w:rPr>
          <w:lang w:val="en-GB" w:eastAsia="zh-CN"/>
        </w:rPr>
        <w:t xml:space="preserve"> signals are generated by the optical source and electrical signals at the control centre and are optically amplified and distributed via the optical divider to FOD radars. The control centre receives the signals from each FOD radar, and these signals are processed, </w:t>
      </w:r>
      <w:proofErr w:type="gramStart"/>
      <w:r w:rsidRPr="00BC6730">
        <w:rPr>
          <w:lang w:val="en-GB" w:eastAsia="zh-CN"/>
        </w:rPr>
        <w:t>displayed</w:t>
      </w:r>
      <w:proofErr w:type="gramEnd"/>
      <w:r w:rsidRPr="00BC6730">
        <w:rPr>
          <w:lang w:val="en-GB" w:eastAsia="zh-CN"/>
        </w:rPr>
        <w:t xml:space="preserve"> and stored in the server at monitoring centre.</w:t>
      </w:r>
    </w:p>
    <w:p w14:paraId="5E501BB4" w14:textId="77777777" w:rsidR="00A90C09" w:rsidRPr="00BC6730" w:rsidRDefault="00A90C09" w:rsidP="00A90C09">
      <w:pPr>
        <w:rPr>
          <w:lang w:val="en-GB" w:eastAsia="zh-CN"/>
        </w:rPr>
      </w:pPr>
      <w:r w:rsidRPr="00BC6730">
        <w:rPr>
          <w:shd w:val="clear" w:color="auto" w:fill="FFFFFF"/>
          <w:lang w:val="en-GB"/>
        </w:rPr>
        <w:t xml:space="preserve">The runway layout and FOD detection system installed in KLIA at runway 2 </w:t>
      </w:r>
      <w:r w:rsidRPr="00BC6730">
        <w:rPr>
          <w:lang w:val="en-GB" w:eastAsia="ja-JP" w:bidi="he-IL"/>
        </w:rPr>
        <w:t xml:space="preserve">with designation </w:t>
      </w:r>
      <w:r w:rsidRPr="00BC6730">
        <w:rPr>
          <w:shd w:val="clear" w:color="auto" w:fill="FFFFFF"/>
          <w:lang w:val="en-GB"/>
        </w:rPr>
        <w:t xml:space="preserve">14R/32L are depicted in Fig. 23, where the layout has taken into consideration the </w:t>
      </w:r>
      <w:r w:rsidRPr="00BC6730">
        <w:rPr>
          <w:rFonts w:eastAsiaTheme="minorEastAsia"/>
          <w:szCs w:val="24"/>
          <w:shd w:val="clear" w:color="auto" w:fill="FFFFFF"/>
          <w:lang w:val="en-GB"/>
        </w:rPr>
        <w:t xml:space="preserve">most optimum possible detection areas that adhere to Annex 14 of the International Civil Aviation Organization Convention and the Civil Aviation Authority Malaysia requirements. The shortest and longest distance of radar poles from the runway centre line are 177 m and 260 m with the high are 5 m from the runway ground level respectively. </w:t>
      </w:r>
    </w:p>
    <w:p w14:paraId="4243B590" w14:textId="77777777" w:rsidR="00A90C09" w:rsidRPr="00BC6730" w:rsidRDefault="00A90C09" w:rsidP="00A90C09">
      <w:pPr>
        <w:pStyle w:val="FigureNo"/>
        <w:rPr>
          <w:lang w:val="en-GB"/>
        </w:rPr>
      </w:pPr>
      <w:r w:rsidRPr="00BC6730">
        <w:rPr>
          <w:lang w:val="en-GB"/>
        </w:rPr>
        <w:lastRenderedPageBreak/>
        <w:t>Figure 22</w:t>
      </w:r>
    </w:p>
    <w:p w14:paraId="3A9921BD" w14:textId="77777777" w:rsidR="00A90C09" w:rsidRPr="00BC6730" w:rsidRDefault="00A90C09" w:rsidP="00A90C09">
      <w:pPr>
        <w:pStyle w:val="Figuretitle"/>
        <w:rPr>
          <w:rFonts w:eastAsiaTheme="minorEastAsia"/>
          <w:color w:val="000000" w:themeColor="text1"/>
          <w:szCs w:val="24"/>
          <w:shd w:val="clear" w:color="auto" w:fill="FFFFFF"/>
          <w:lang w:val="en-GB"/>
        </w:rPr>
      </w:pPr>
      <w:r w:rsidRPr="00BC6730">
        <w:rPr>
          <w:lang w:val="en-GB"/>
        </w:rPr>
        <w:t xml:space="preserve">System Block Diagram of foreign object debris detection system in </w:t>
      </w:r>
      <w:r w:rsidRPr="00BC6730">
        <w:rPr>
          <w:bCs/>
          <w:lang w:val="en-GB" w:eastAsia="zh-CN"/>
        </w:rPr>
        <w:t>Kuala Lumpur International Airport</w:t>
      </w:r>
    </w:p>
    <w:p w14:paraId="1FB033FE" w14:textId="77777777" w:rsidR="00A90C09" w:rsidRPr="00BC6730" w:rsidRDefault="00A90C09" w:rsidP="00A90C09">
      <w:pPr>
        <w:pStyle w:val="Figure"/>
        <w:rPr>
          <w:rFonts w:eastAsiaTheme="minorEastAsia"/>
          <w:shd w:val="clear" w:color="auto" w:fill="FFFFFF"/>
          <w:lang w:val="en-GB"/>
        </w:rPr>
      </w:pPr>
      <w:r w:rsidRPr="00BC6730">
        <w:rPr>
          <w:rFonts w:eastAsiaTheme="minorEastAsia"/>
          <w:noProof/>
          <w:shd w:val="clear" w:color="auto" w:fill="FFFFFF"/>
          <w:lang w:val="en-GB"/>
        </w:rPr>
        <w:drawing>
          <wp:inline distT="0" distB="0" distL="0" distR="0" wp14:anchorId="7FD4AD82" wp14:editId="1D1153E8">
            <wp:extent cx="5124623" cy="2989690"/>
            <wp:effectExtent l="0" t="0" r="0" b="1270"/>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32056" cy="2994026"/>
                    </a:xfrm>
                    <a:prstGeom prst="rect">
                      <a:avLst/>
                    </a:prstGeom>
                    <a:noFill/>
                    <a:ln>
                      <a:noFill/>
                    </a:ln>
                  </pic:spPr>
                </pic:pic>
              </a:graphicData>
            </a:graphic>
          </wp:inline>
        </w:drawing>
      </w:r>
    </w:p>
    <w:p w14:paraId="45C75311" w14:textId="77777777" w:rsidR="00A90C09" w:rsidRPr="00BC6730" w:rsidRDefault="00A90C09" w:rsidP="00A90C09">
      <w:pPr>
        <w:pStyle w:val="FigureNo"/>
        <w:rPr>
          <w:lang w:val="en-GB"/>
        </w:rPr>
      </w:pPr>
      <w:r w:rsidRPr="00BC6730">
        <w:rPr>
          <w:noProof/>
          <w:lang w:val="en-GB"/>
        </w:rPr>
        <mc:AlternateContent>
          <mc:Choice Requires="wps">
            <w:drawing>
              <wp:anchor distT="0" distB="0" distL="114300" distR="114300" simplePos="0" relativeHeight="251659264" behindDoc="0" locked="0" layoutInCell="1" allowOverlap="1" wp14:anchorId="3CCCB28A" wp14:editId="13EA2802">
                <wp:simplePos x="0" y="0"/>
                <wp:positionH relativeFrom="column">
                  <wp:posOffset>554102</wp:posOffset>
                </wp:positionH>
                <wp:positionV relativeFrom="paragraph">
                  <wp:posOffset>2842160</wp:posOffset>
                </wp:positionV>
                <wp:extent cx="737296" cy="355424"/>
                <wp:effectExtent l="19050" t="19050" r="62865" b="64135"/>
                <wp:wrapNone/>
                <wp:docPr id="56" name="直線矢印コネクタ 74"/>
                <wp:cNvGraphicFramePr/>
                <a:graphic xmlns:a="http://schemas.openxmlformats.org/drawingml/2006/main">
                  <a:graphicData uri="http://schemas.microsoft.com/office/word/2010/wordprocessingShape">
                    <wps:wsp>
                      <wps:cNvCnPr/>
                      <wps:spPr bwMode="auto">
                        <a:xfrm>
                          <a:off x="0" y="0"/>
                          <a:ext cx="737296" cy="355424"/>
                        </a:xfrm>
                        <a:prstGeom prst="straightConnector1">
                          <a:avLst/>
                        </a:prstGeom>
                        <a:noFill/>
                        <a:ln w="31750" cap="flat" cmpd="sng" algn="ctr">
                          <a:solidFill>
                            <a:srgbClr val="1F497D"/>
                          </a:solidFill>
                          <a:prstDash val="solid"/>
                          <a:round/>
                          <a:headEnd type="none" w="med" len="med"/>
                          <a:tailEnd type="oval"/>
                        </a:ln>
                        <a:effectLst/>
                      </wps:spPr>
                      <wps:bodyPr/>
                    </wps:wsp>
                  </a:graphicData>
                </a:graphic>
              </wp:anchor>
            </w:drawing>
          </mc:Choice>
          <mc:Fallback>
            <w:pict>
              <v:shapetype w14:anchorId="650094F2" id="_x0000_t32" coordsize="21600,21600" o:spt="32" o:oned="t" path="m,l21600,21600e" filled="f">
                <v:path arrowok="t" fillok="f" o:connecttype="none"/>
                <o:lock v:ext="edit" shapetype="t"/>
              </v:shapetype>
              <v:shape id="直線矢印コネクタ 74" o:spid="_x0000_s1026" type="#_x0000_t32" style="position:absolute;margin-left:43.65pt;margin-top:223.8pt;width:58.05pt;height:28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" strokecolor="#1f497d" strokeweight="2.5pt">
                <v:stroke endarrow="oval"/>
              </v:shape>
            </w:pict>
          </mc:Fallback>
        </mc:AlternateContent>
      </w:r>
      <w:r w:rsidRPr="00BC6730">
        <w:rPr>
          <w:lang w:val="en-GB"/>
        </w:rPr>
        <w:t>Figure 23</w:t>
      </w:r>
    </w:p>
    <w:p w14:paraId="0ACA8B12" w14:textId="77777777" w:rsidR="00A90C09" w:rsidRPr="00BC6730" w:rsidRDefault="00A90C09" w:rsidP="00A90C09">
      <w:pPr>
        <w:pStyle w:val="Figuretitle"/>
        <w:rPr>
          <w:rFonts w:eastAsiaTheme="minorEastAsia"/>
          <w:color w:val="000000" w:themeColor="text1"/>
          <w:shd w:val="clear" w:color="auto" w:fill="FFFFFF"/>
          <w:lang w:val="en-GB"/>
        </w:rPr>
      </w:pPr>
      <w:r w:rsidRPr="00BC6730">
        <w:rPr>
          <w:lang w:val="en-GB"/>
        </w:rPr>
        <w:t xml:space="preserve">Illustration of foreign object debris detection system schematic layout </w:t>
      </w:r>
      <w:r w:rsidRPr="00BC6730">
        <w:rPr>
          <w:lang w:val="en-GB"/>
        </w:rPr>
        <w:br/>
        <w:t xml:space="preserve">in </w:t>
      </w:r>
      <w:r w:rsidRPr="00BC6730">
        <w:rPr>
          <w:bCs/>
          <w:szCs w:val="16"/>
          <w:lang w:val="en-GB" w:eastAsia="zh-CN"/>
        </w:rPr>
        <w:t xml:space="preserve">Kuala Lumpur International Airport </w:t>
      </w:r>
      <w:r w:rsidRPr="00BC6730">
        <w:rPr>
          <w:lang w:val="en-GB"/>
        </w:rPr>
        <w:t xml:space="preserve">runway </w:t>
      </w:r>
      <w:r w:rsidRPr="00BC6730">
        <w:rPr>
          <w:color w:val="000000" w:themeColor="text1"/>
          <w:shd w:val="clear" w:color="auto" w:fill="FFFFFF"/>
          <w:lang w:val="en-GB"/>
        </w:rPr>
        <w:t>14L/32R</w:t>
      </w:r>
    </w:p>
    <w:p w14:paraId="1745E77E" w14:textId="77777777" w:rsidR="00A90C09" w:rsidRPr="00BC6730" w:rsidRDefault="00A90C09" w:rsidP="00DE464C">
      <w:pPr>
        <w:pStyle w:val="Figure"/>
        <w:rPr>
          <w:b/>
          <w:lang w:val="en-GB" w:eastAsia="zh-CN"/>
        </w:rPr>
      </w:pPr>
      <w:r w:rsidRPr="00BC6730">
        <w:rPr>
          <w:noProof/>
          <w:lang w:val="en-GB"/>
        </w:rPr>
        <w:drawing>
          <wp:inline distT="0" distB="0" distL="0" distR="0" wp14:anchorId="190DA055" wp14:editId="3ACC9AEC">
            <wp:extent cx="5673661" cy="2712720"/>
            <wp:effectExtent l="0" t="0" r="381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b="15000"/>
                    <a:stretch/>
                  </pic:blipFill>
                  <pic:spPr bwMode="auto">
                    <a:xfrm>
                      <a:off x="0" y="0"/>
                      <a:ext cx="5689330" cy="2720212"/>
                    </a:xfrm>
                    <a:prstGeom prst="rect">
                      <a:avLst/>
                    </a:prstGeom>
                    <a:ln>
                      <a:noFill/>
                    </a:ln>
                    <a:extLst>
                      <a:ext uri="{53640926-AAD7-44D8-BBD7-CCE9431645EC}">
                        <a14:shadowObscured xmlns:a14="http://schemas.microsoft.com/office/drawing/2010/main"/>
                      </a:ext>
                    </a:extLst>
                  </pic:spPr>
                </pic:pic>
              </a:graphicData>
            </a:graphic>
          </wp:inline>
        </w:drawing>
      </w:r>
    </w:p>
    <w:p w14:paraId="6FCE77DB" w14:textId="77777777" w:rsidR="00A90C09" w:rsidRPr="00BC6730" w:rsidRDefault="00A90C09" w:rsidP="00A90C09">
      <w:pPr>
        <w:pStyle w:val="Normalaftertitle"/>
        <w:rPr>
          <w:lang w:val="en-GB" w:eastAsia="zh-CN"/>
        </w:rPr>
      </w:pPr>
      <w:r w:rsidRPr="00BC6730">
        <w:rPr>
          <w:lang w:val="en-GB" w:eastAsia="zh-CN"/>
        </w:rPr>
        <w:t xml:space="preserve">Figure 24 shows the FOD radar poles constructed in KLIA, the </w:t>
      </w:r>
      <w:proofErr w:type="gramStart"/>
      <w:r w:rsidRPr="00BC6730">
        <w:rPr>
          <w:lang w:val="en-GB" w:eastAsia="zh-CN"/>
        </w:rPr>
        <w:t>three legged</w:t>
      </w:r>
      <w:proofErr w:type="gramEnd"/>
      <w:r w:rsidRPr="00BC6730">
        <w:rPr>
          <w:lang w:val="en-GB" w:eastAsia="zh-CN"/>
        </w:rPr>
        <w:t xml:space="preserve"> design pole improved single FOD radar pole performance installed in Narita International Airport in term of less lateral wind load as well as reduced vertical and lateral vibration which is may significant if the tower near to aircraft touch down area.</w:t>
      </w:r>
    </w:p>
    <w:p w14:paraId="5ED8F768" w14:textId="77777777" w:rsidR="00A90C09" w:rsidRPr="00BC6730" w:rsidRDefault="00A90C09" w:rsidP="00A90C09">
      <w:pPr>
        <w:pStyle w:val="FigureNo"/>
        <w:rPr>
          <w:lang w:val="en-GB"/>
        </w:rPr>
      </w:pPr>
      <w:r w:rsidRPr="00BC6730">
        <w:rPr>
          <w:lang w:val="en-GB"/>
        </w:rPr>
        <w:lastRenderedPageBreak/>
        <w:t>Figure 24</w:t>
      </w:r>
    </w:p>
    <w:p w14:paraId="44982B85" w14:textId="77777777" w:rsidR="00A90C09" w:rsidRPr="00BC6730" w:rsidRDefault="00A90C09" w:rsidP="00A90C09">
      <w:pPr>
        <w:pStyle w:val="Figuretitle"/>
        <w:rPr>
          <w:lang w:val="en-GB"/>
        </w:rPr>
      </w:pPr>
      <w:r w:rsidRPr="00BC6730">
        <w:rPr>
          <w:lang w:val="en-GB"/>
        </w:rPr>
        <w:t xml:space="preserve">Schematic design and photo of three legged FOD radar pole in </w:t>
      </w:r>
      <w:r w:rsidRPr="00BC6730">
        <w:rPr>
          <w:bCs/>
          <w:lang w:val="en-GB" w:eastAsia="zh-CN"/>
        </w:rPr>
        <w:t>Kuala Lumpur International Airport</w:t>
      </w:r>
    </w:p>
    <w:p w14:paraId="1CCA65E2" w14:textId="77777777" w:rsidR="00A90C09" w:rsidRPr="00BC6730" w:rsidRDefault="00A90C09" w:rsidP="00A90C09">
      <w:pPr>
        <w:pStyle w:val="Figure"/>
        <w:rPr>
          <w:b/>
          <w:lang w:val="en-GB"/>
        </w:rPr>
      </w:pPr>
      <w:r w:rsidRPr="00BC6730">
        <w:rPr>
          <w:noProof/>
          <w:lang w:val="en-GB"/>
        </w:rPr>
        <w:drawing>
          <wp:inline distT="0" distB="0" distL="0" distR="0" wp14:anchorId="5660127F" wp14:editId="3EB265E8">
            <wp:extent cx="1918970" cy="2558415"/>
            <wp:effectExtent l="0" t="0" r="5080" b="0"/>
            <wp:docPr id="963" name="Picture 4" descr="A picture containing text, sky, outdoor, grass&#10;&#10;Description automatically generated">
              <a:extLst xmlns:a="http://schemas.openxmlformats.org/drawingml/2006/main">
                <a:ext uri="{FF2B5EF4-FFF2-40B4-BE49-F238E27FC236}">
                  <a16:creationId xmlns:a16="http://schemas.microsoft.com/office/drawing/2014/main" id="{753F9D20-FA8F-4095-9198-9AE37F1CDF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53F9D20-FA8F-4095-9198-9AE37F1CDF2D}"/>
                        </a:ext>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18970" cy="2558415"/>
                    </a:xfrm>
                    <a:prstGeom prst="rect">
                      <a:avLst/>
                    </a:prstGeom>
                  </pic:spPr>
                </pic:pic>
              </a:graphicData>
            </a:graphic>
          </wp:inline>
        </w:drawing>
      </w:r>
      <w:r w:rsidRPr="00BC6730">
        <w:rPr>
          <w:noProof/>
          <w:lang w:val="en-GB"/>
        </w:rPr>
        <w:drawing>
          <wp:inline distT="0" distB="0" distL="0" distR="0" wp14:anchorId="5CFC51F7" wp14:editId="56E16505">
            <wp:extent cx="1590040" cy="2534920"/>
            <wp:effectExtent l="0" t="0" r="0" b="0"/>
            <wp:docPr id="964" name="Picture 103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90040" cy="2534920"/>
                    </a:xfrm>
                    <a:prstGeom prst="rect">
                      <a:avLst/>
                    </a:prstGeom>
                    <a:noFill/>
                  </pic:spPr>
                </pic:pic>
              </a:graphicData>
            </a:graphic>
          </wp:inline>
        </w:drawing>
      </w:r>
    </w:p>
    <w:p w14:paraId="4B130B23" w14:textId="77777777" w:rsidR="00A90C09" w:rsidRPr="00BC6730" w:rsidRDefault="00A90C09" w:rsidP="00DE464C">
      <w:pPr>
        <w:pStyle w:val="Normalaftertitle"/>
        <w:rPr>
          <w:lang w:val="en-GB"/>
        </w:rPr>
      </w:pPr>
      <w:r w:rsidRPr="00BC6730">
        <w:rPr>
          <w:lang w:val="en-GB" w:eastAsia="zh-CN"/>
        </w:rPr>
        <w:t xml:space="preserve">Prior to the radar installation, the signal transmission was tested and measured for radar spectrum verification by </w:t>
      </w:r>
      <w:r w:rsidRPr="00BC6730">
        <w:rPr>
          <w:lang w:val="en-GB"/>
        </w:rPr>
        <w:t xml:space="preserve">Malaysian Communication and Multimedia Commission, </w:t>
      </w:r>
      <w:r w:rsidRPr="00BC6730">
        <w:rPr>
          <w:lang w:val="en-GB" w:eastAsia="zh-CN"/>
        </w:rPr>
        <w:t>the regulatory body for spectrum licencing. T</w:t>
      </w:r>
      <w:r w:rsidRPr="00BC6730">
        <w:rPr>
          <w:lang w:val="en-GB"/>
        </w:rPr>
        <w:t>he spectrum inspection and measurement were conducted using Keysight N9021B signal analyser up converted by M1970W waveguide harmonic mixer at 75 GHz to 110 GHz as shown in Fig. 25, where 93.1 GHz centre frequency and 571 MHz bandwidth was measured respectively.</w:t>
      </w:r>
    </w:p>
    <w:p w14:paraId="349F2BEF" w14:textId="77777777" w:rsidR="00A90C09" w:rsidRPr="00BC6730" w:rsidRDefault="00A90C09" w:rsidP="00A90C09">
      <w:pPr>
        <w:pStyle w:val="FigureNo"/>
        <w:rPr>
          <w:lang w:val="en-GB"/>
        </w:rPr>
      </w:pPr>
      <w:r w:rsidRPr="00BC6730">
        <w:rPr>
          <w:lang w:val="en-GB" w:eastAsia="zh-CN"/>
        </w:rPr>
        <w:t>Figure 25</w:t>
      </w:r>
    </w:p>
    <w:p w14:paraId="59655114" w14:textId="77777777" w:rsidR="00A90C09" w:rsidRPr="00BC6730" w:rsidRDefault="00A90C09" w:rsidP="00A90C09">
      <w:pPr>
        <w:pStyle w:val="Figuretitle"/>
        <w:rPr>
          <w:lang w:val="en-GB"/>
        </w:rPr>
      </w:pPr>
      <w:r w:rsidRPr="00BC6730">
        <w:rPr>
          <w:lang w:val="en-GB"/>
        </w:rPr>
        <w:t xml:space="preserve">Radar signal transmission measurement set up using millimetre wave spectrum analyser </w:t>
      </w:r>
      <w:r w:rsidRPr="00BC6730">
        <w:rPr>
          <w:lang w:val="en-GB"/>
        </w:rPr>
        <w:br/>
        <w:t>and external harmonic mixer</w:t>
      </w:r>
    </w:p>
    <w:p w14:paraId="1EE463A1" w14:textId="77777777" w:rsidR="00A90C09" w:rsidRPr="00BC6730" w:rsidRDefault="00A90C09" w:rsidP="00A90C09">
      <w:pPr>
        <w:pStyle w:val="Figure"/>
        <w:rPr>
          <w:lang w:val="en-GB"/>
        </w:rPr>
      </w:pPr>
      <w:r w:rsidRPr="00BC6730">
        <w:rPr>
          <w:noProof/>
          <w:lang w:val="en-GB"/>
        </w:rPr>
        <w:drawing>
          <wp:inline distT="0" distB="0" distL="0" distR="0" wp14:anchorId="1FED4710" wp14:editId="6CCBE6E9">
            <wp:extent cx="4896471" cy="2512612"/>
            <wp:effectExtent l="0" t="0" r="0" b="2540"/>
            <wp:docPr id="82" name="Picture 82"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21133" cy="2576582"/>
                    </a:xfrm>
                    <a:prstGeom prst="rect">
                      <a:avLst/>
                    </a:prstGeom>
                    <a:noFill/>
                  </pic:spPr>
                </pic:pic>
              </a:graphicData>
            </a:graphic>
          </wp:inline>
        </w:drawing>
      </w:r>
    </w:p>
    <w:p w14:paraId="3ACED887" w14:textId="3B6516FC" w:rsidR="00A90C09" w:rsidRPr="00BC6730" w:rsidRDefault="00A90C09" w:rsidP="00A90C09">
      <w:pPr>
        <w:pStyle w:val="Normalaftertitle"/>
        <w:rPr>
          <w:lang w:val="en-GB"/>
        </w:rPr>
      </w:pPr>
      <w:r w:rsidRPr="00BC6730">
        <w:rPr>
          <w:lang w:val="en-GB"/>
        </w:rPr>
        <w:t>The FOD radar was able to detect FOD samples of various sizes, shapes and material, as shown in Fig. 26, where the reflected power of the various FOD samples was normalized by a 1</w:t>
      </w:r>
      <w:r w:rsidRPr="00BC6730">
        <w:rPr>
          <w:rFonts w:ascii="Cambria" w:eastAsia="Cambria" w:hAnsi="Cambria" w:cs="Cambria"/>
          <w:lang w:val="en-GB"/>
        </w:rPr>
        <w:t>”</w:t>
      </w:r>
      <w:r w:rsidRPr="00BC6730">
        <w:rPr>
          <w:rFonts w:ascii="Cambria" w:eastAsia="Cambria" w:hAnsi="Cambria" w:cs="Cambria"/>
          <w:vertAlign w:val="superscript"/>
          <w:lang w:val="en-GB"/>
        </w:rPr>
        <w:t xml:space="preserve"> </w:t>
      </w:r>
      <w:r w:rsidRPr="00BC6730">
        <w:rPr>
          <w:lang w:val="en-GB"/>
        </w:rPr>
        <w:t xml:space="preserve">cylinder with radar cross section of </w:t>
      </w:r>
      <w:r w:rsidRPr="00BC6730">
        <w:rPr>
          <w:rFonts w:ascii="Cambria" w:eastAsia="Cambria" w:hAnsi="Cambria" w:cs="Cambria"/>
          <w:lang w:val="en-GB"/>
        </w:rPr>
        <w:t>−</w:t>
      </w:r>
      <w:r w:rsidRPr="00BC6730">
        <w:rPr>
          <w:lang w:val="en-GB"/>
        </w:rPr>
        <w:t xml:space="preserve">20 </w:t>
      </w:r>
      <w:proofErr w:type="spellStart"/>
      <w:r w:rsidRPr="00BC6730">
        <w:rPr>
          <w:lang w:val="en-GB"/>
        </w:rPr>
        <w:t>dBsm</w:t>
      </w:r>
      <w:proofErr w:type="spellEnd"/>
      <w:r w:rsidRPr="00BC6730">
        <w:rPr>
          <w:lang w:val="en-GB"/>
        </w:rPr>
        <w:t xml:space="preserve"> at 95 GHz. Through the field trial work, the FOD radar was able to detect a 3 cm metal cylinder FOD up to 500 m range from radar head during clear sky and 200 m under 20 mm/h rainfall. Some of the small FOD detected during the field trial are 1 cm asphalt and 4</w:t>
      </w:r>
      <w:r w:rsidR="00DE464C" w:rsidRPr="00BC6730">
        <w:rPr>
          <w:lang w:val="en-GB"/>
        </w:rPr>
        <w:t> </w:t>
      </w:r>
      <w:r w:rsidRPr="00BC6730">
        <w:rPr>
          <w:lang w:val="en-GB"/>
        </w:rPr>
        <w:t xml:space="preserve">cm bird carcass with 39.75 </w:t>
      </w:r>
      <w:proofErr w:type="spellStart"/>
      <w:r w:rsidRPr="00BC6730">
        <w:rPr>
          <w:lang w:val="en-GB"/>
        </w:rPr>
        <w:t>dBsm</w:t>
      </w:r>
      <w:proofErr w:type="spellEnd"/>
      <w:r w:rsidRPr="00BC6730">
        <w:rPr>
          <w:lang w:val="en-GB"/>
        </w:rPr>
        <w:t xml:space="preserve"> and −41.56 </w:t>
      </w:r>
      <w:proofErr w:type="spellStart"/>
      <w:r w:rsidRPr="00BC6730">
        <w:rPr>
          <w:lang w:val="en-GB"/>
        </w:rPr>
        <w:t>dBsm</w:t>
      </w:r>
      <w:proofErr w:type="spellEnd"/>
      <w:r w:rsidRPr="00BC6730">
        <w:rPr>
          <w:lang w:val="en-GB"/>
        </w:rPr>
        <w:t xml:space="preserve"> measured RCS value respectively as shown in Fig. 27.</w:t>
      </w:r>
    </w:p>
    <w:p w14:paraId="2C557FFF" w14:textId="77777777" w:rsidR="00A90C09" w:rsidRPr="00BC6730" w:rsidRDefault="00A90C09" w:rsidP="00A90C09">
      <w:pPr>
        <w:pStyle w:val="FigureNo"/>
        <w:spacing w:before="360"/>
        <w:rPr>
          <w:lang w:val="en-GB"/>
        </w:rPr>
      </w:pPr>
      <w:r w:rsidRPr="00BC6730">
        <w:rPr>
          <w:lang w:val="en-GB" w:eastAsia="zh-CN"/>
        </w:rPr>
        <w:lastRenderedPageBreak/>
        <w:t>Figure 26</w:t>
      </w:r>
    </w:p>
    <w:p w14:paraId="671C2204" w14:textId="67FC7F20" w:rsidR="00A90C09" w:rsidRPr="00BC6730" w:rsidRDefault="00A90C09" w:rsidP="00A90C09">
      <w:pPr>
        <w:pStyle w:val="Figuretitle"/>
        <w:rPr>
          <w:lang w:val="en-GB"/>
        </w:rPr>
      </w:pPr>
      <w:r w:rsidRPr="00BC6730">
        <w:rPr>
          <w:lang w:val="en-GB"/>
        </w:rPr>
        <w:t xml:space="preserve">Various foreign object debris samples used for field trial at </w:t>
      </w:r>
      <w:r w:rsidRPr="00BC6730">
        <w:rPr>
          <w:bCs/>
          <w:lang w:val="en-GB" w:eastAsia="zh-CN"/>
        </w:rPr>
        <w:t>Kuala Lumpur International Airport</w:t>
      </w:r>
      <w:r w:rsidRPr="00BC6730">
        <w:rPr>
          <w:lang w:val="en-GB"/>
        </w:rPr>
        <w:t xml:space="preserve"> </w:t>
      </w:r>
      <w:r w:rsidRPr="00BC6730">
        <w:rPr>
          <w:lang w:val="en-GB"/>
        </w:rPr>
        <w:br/>
        <w:t xml:space="preserve">with estimated radar </w:t>
      </w:r>
      <w:r w:rsidR="005C2931">
        <w:rPr>
          <w:lang w:val="en-GB"/>
        </w:rPr>
        <w:t>c</w:t>
      </w:r>
      <w:r w:rsidRPr="00BC6730">
        <w:rPr>
          <w:lang w:val="en-GB"/>
        </w:rPr>
        <w:t>ross-section value</w:t>
      </w:r>
    </w:p>
    <w:p w14:paraId="3D51DF20" w14:textId="77777777" w:rsidR="00A90C09" w:rsidRPr="00BC6730" w:rsidRDefault="00A90C09" w:rsidP="00DE464C">
      <w:pPr>
        <w:pStyle w:val="Figure"/>
        <w:rPr>
          <w:lang w:val="en-GB"/>
        </w:rPr>
      </w:pPr>
      <w:r w:rsidRPr="00BC6730">
        <w:rPr>
          <w:noProof/>
          <w:lang w:val="en-GB"/>
        </w:rPr>
        <w:drawing>
          <wp:inline distT="0" distB="0" distL="0" distR="0" wp14:anchorId="65665807" wp14:editId="224BE73A">
            <wp:extent cx="3872761" cy="2320724"/>
            <wp:effectExtent l="0" t="0" r="0" b="3810"/>
            <wp:docPr id="83" name="コンテンツ プレースホルダー 4" descr="Diagram&#10;&#10;Description automatically generated">
              <a:extLst xmlns:a="http://schemas.openxmlformats.org/drawingml/2006/main">
                <a:ext uri="{FF2B5EF4-FFF2-40B4-BE49-F238E27FC236}">
                  <a16:creationId xmlns:a16="http://schemas.microsoft.com/office/drawing/2014/main" id="{21C9F5DC-26E6-AC4C-BAA9-E2EA8A5C9F1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コンテンツ プレースホルダー 4">
                      <a:extLst>
                        <a:ext uri="{FF2B5EF4-FFF2-40B4-BE49-F238E27FC236}">
                          <a16:creationId xmlns:a16="http://schemas.microsoft.com/office/drawing/2014/main" id="{21C9F5DC-26E6-AC4C-BAA9-E2EA8A5C9F14}"/>
                        </a:ext>
                      </a:extLst>
                    </pic:cNvPr>
                    <pic:cNvPicPr>
                      <a:picLocks noGrp="1" noChangeAspect="1"/>
                    </pic:cNvPicPr>
                  </pic:nvPicPr>
                  <pic:blipFill>
                    <a:blip r:embed="rId59"/>
                    <a:stretch>
                      <a:fillRect/>
                    </a:stretch>
                  </pic:blipFill>
                  <pic:spPr>
                    <a:xfrm>
                      <a:off x="0" y="0"/>
                      <a:ext cx="3949950" cy="2366979"/>
                    </a:xfrm>
                    <a:prstGeom prst="rect">
                      <a:avLst/>
                    </a:prstGeom>
                  </pic:spPr>
                </pic:pic>
              </a:graphicData>
            </a:graphic>
          </wp:inline>
        </w:drawing>
      </w:r>
    </w:p>
    <w:p w14:paraId="08E9A924" w14:textId="77777777" w:rsidR="00A90C09" w:rsidRPr="00BC6730" w:rsidRDefault="00A90C09" w:rsidP="00A90C09">
      <w:pPr>
        <w:pStyle w:val="FigureNo"/>
        <w:spacing w:before="360"/>
        <w:rPr>
          <w:lang w:val="en-GB"/>
        </w:rPr>
      </w:pPr>
      <w:r w:rsidRPr="00BC6730">
        <w:rPr>
          <w:lang w:val="en-GB" w:eastAsia="zh-CN"/>
        </w:rPr>
        <w:t>Figure 27</w:t>
      </w:r>
    </w:p>
    <w:p w14:paraId="070A8DBE" w14:textId="459F3305" w:rsidR="00A90C09" w:rsidRPr="00BC6730" w:rsidRDefault="00A90C09" w:rsidP="00A90C09">
      <w:pPr>
        <w:pStyle w:val="Figuretitle"/>
        <w:spacing w:after="0"/>
        <w:rPr>
          <w:lang w:val="en-GB"/>
        </w:rPr>
      </w:pPr>
      <w:r w:rsidRPr="00BC6730">
        <w:rPr>
          <w:lang w:val="en-GB"/>
        </w:rPr>
        <w:t>Several asphalt foreign object debris were detected, and the smallest is 1</w:t>
      </w:r>
      <w:r w:rsidR="00DE464C" w:rsidRPr="00BC6730">
        <w:rPr>
          <w:lang w:val="en-GB"/>
        </w:rPr>
        <w:t xml:space="preserve"> </w:t>
      </w:r>
      <w:r w:rsidRPr="00BC6730">
        <w:rPr>
          <w:lang w:val="en-GB"/>
        </w:rPr>
        <w:t xml:space="preserve">cm with </w:t>
      </w:r>
      <w:r w:rsidRPr="00BC6730">
        <w:rPr>
          <w:rFonts w:cs="Times New Roman Bold"/>
          <w:lang w:val="en-GB"/>
        </w:rPr>
        <w:t>−</w:t>
      </w:r>
      <w:r w:rsidRPr="00BC6730">
        <w:rPr>
          <w:lang w:val="en-GB"/>
        </w:rPr>
        <w:t xml:space="preserve">39.75 </w:t>
      </w:r>
      <w:proofErr w:type="spellStart"/>
      <w:r w:rsidRPr="00BC6730">
        <w:rPr>
          <w:lang w:val="en-GB"/>
        </w:rPr>
        <w:t>dBsm</w:t>
      </w:r>
      <w:proofErr w:type="spellEnd"/>
      <w:r w:rsidRPr="00BC6730">
        <w:rPr>
          <w:lang w:val="en-GB"/>
        </w:rPr>
        <w:t xml:space="preserve"> radar cross-section value (above) and 4cm bird carcass with </w:t>
      </w:r>
      <w:r w:rsidRPr="00BC6730">
        <w:rPr>
          <w:rFonts w:cs="Times New Roman Bold"/>
          <w:lang w:val="en-GB"/>
        </w:rPr>
        <w:t>−</w:t>
      </w:r>
      <w:r w:rsidRPr="00BC6730">
        <w:rPr>
          <w:lang w:val="en-GB"/>
        </w:rPr>
        <w:t xml:space="preserve">41.56 </w:t>
      </w:r>
      <w:proofErr w:type="spellStart"/>
      <w:r w:rsidRPr="00BC6730">
        <w:rPr>
          <w:lang w:val="en-GB"/>
        </w:rPr>
        <w:t>dBsm</w:t>
      </w:r>
      <w:proofErr w:type="spellEnd"/>
      <w:r w:rsidRPr="00BC6730">
        <w:rPr>
          <w:lang w:val="en-GB"/>
        </w:rPr>
        <w:t xml:space="preserve"> (below)</w:t>
      </w:r>
    </w:p>
    <w:p w14:paraId="1A1E4FC0" w14:textId="77777777" w:rsidR="00A90C09" w:rsidRPr="00BC6730" w:rsidRDefault="00A90C09" w:rsidP="00A90C09">
      <w:pPr>
        <w:jc w:val="center"/>
        <w:rPr>
          <w:b/>
          <w:lang w:val="en-GB" w:eastAsia="zh-CN"/>
        </w:rPr>
      </w:pPr>
      <w:r w:rsidRPr="00BC6730">
        <w:rPr>
          <w:b/>
          <w:noProof/>
          <w:lang w:val="en-GB"/>
        </w:rPr>
        <w:drawing>
          <wp:inline distT="0" distB="0" distL="0" distR="0" wp14:anchorId="54F25803" wp14:editId="702750EA">
            <wp:extent cx="2393787" cy="1508235"/>
            <wp:effectExtent l="0" t="0" r="6985" b="0"/>
            <wp:docPr id="42" name="Picture 41" descr="A picture containing text, measuring st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pic:cNvPicPr>
                      <a:picLocks noChangeAspect="1"/>
                    </pic:cNvPicPr>
                  </pic:nvPicPr>
                  <pic:blipFill rotWithShape="1">
                    <a:blip r:embed="rId60" cstate="print">
                      <a:extLst>
                        <a:ext uri="{BEBA8EAE-BF5A-486C-A8C5-ECC9F3942E4B}">
                          <a14:imgProps xmlns:a14="http://schemas.microsoft.com/office/drawing/2010/main">
                            <a14:imgLayer r:embed="rId61">
                              <a14:imgEffect>
                                <a14:brightnessContrast bright="40000" contrast="-20000"/>
                              </a14:imgEffect>
                            </a14:imgLayer>
                          </a14:imgProps>
                        </a:ext>
                        <a:ext uri="{28A0092B-C50C-407E-A947-70E740481C1C}">
                          <a14:useLocalDpi xmlns:a14="http://schemas.microsoft.com/office/drawing/2010/main" val="0"/>
                        </a:ext>
                      </a:extLst>
                    </a:blip>
                    <a:srcRect t="43630" b="-1"/>
                    <a:stretch/>
                  </pic:blipFill>
                  <pic:spPr bwMode="auto">
                    <a:xfrm>
                      <a:off x="0" y="0"/>
                      <a:ext cx="2472986" cy="1558135"/>
                    </a:xfrm>
                    <a:prstGeom prst="rect">
                      <a:avLst/>
                    </a:prstGeom>
                    <a:ln>
                      <a:noFill/>
                    </a:ln>
                    <a:extLst>
                      <a:ext uri="{53640926-AAD7-44D8-BBD7-CCE9431645EC}">
                        <a14:shadowObscured xmlns:a14="http://schemas.microsoft.com/office/drawing/2010/main"/>
                      </a:ext>
                    </a:extLst>
                  </pic:spPr>
                </pic:pic>
              </a:graphicData>
            </a:graphic>
          </wp:inline>
        </w:drawing>
      </w:r>
      <w:r w:rsidRPr="00BC6730">
        <w:rPr>
          <w:b/>
          <w:noProof/>
          <w:lang w:val="en-GB"/>
        </w:rPr>
        <w:drawing>
          <wp:inline distT="0" distB="0" distL="0" distR="0" wp14:anchorId="2F581B71" wp14:editId="62219065">
            <wp:extent cx="2424897" cy="1522437"/>
            <wp:effectExtent l="0" t="0" r="0" b="1905"/>
            <wp:docPr id="84" name="Picture 84" descr="D:\iSmartUrus\IUSB FODDS\FODDS R&amp;D\FODDS ITU-R\ITUR WP5B 052021\WhatsApp Image 2021-04-06 at 00.28.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martUrus\IUSB FODDS\FODDS R&amp;D\FODDS ITU-R\ITUR WP5B 052021\WhatsApp Image 2021-04-06 at 00.28.44.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16744" cy="1580102"/>
                    </a:xfrm>
                    <a:prstGeom prst="rect">
                      <a:avLst/>
                    </a:prstGeom>
                    <a:noFill/>
                    <a:ln>
                      <a:noFill/>
                    </a:ln>
                  </pic:spPr>
                </pic:pic>
              </a:graphicData>
            </a:graphic>
          </wp:inline>
        </w:drawing>
      </w:r>
    </w:p>
    <w:p w14:paraId="17E64B2D" w14:textId="77777777" w:rsidR="00A90C09" w:rsidRPr="00BC6730" w:rsidRDefault="00A90C09" w:rsidP="00A90C09">
      <w:pPr>
        <w:jc w:val="center"/>
        <w:rPr>
          <w:b/>
          <w:lang w:val="en-GB" w:eastAsia="zh-CN"/>
        </w:rPr>
      </w:pPr>
      <w:r w:rsidRPr="00BC6730">
        <w:rPr>
          <w:b/>
          <w:noProof/>
          <w:lang w:val="en-GB"/>
        </w:rPr>
        <w:drawing>
          <wp:inline distT="0" distB="0" distL="0" distR="0" wp14:anchorId="3CAD646F" wp14:editId="62F2C5D2">
            <wp:extent cx="1488440" cy="1812925"/>
            <wp:effectExtent l="0" t="0" r="0" b="0"/>
            <wp:docPr id="87" name="Picture 87" descr="C:\Users\engin\Downloads\Bird Carcases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ngin\Downloads\Bird Carcases 6.jpeg"/>
                    <pic:cNvPicPr>
                      <a:picLocks noChangeAspect="1" noChangeArrowheads="1"/>
                    </pic:cNvPicPr>
                  </pic:nvPicPr>
                  <pic:blipFill rotWithShape="1">
                    <a:blip r:embed="rId63">
                      <a:extLst>
                        <a:ext uri="{28A0092B-C50C-407E-A947-70E740481C1C}">
                          <a14:useLocalDpi xmlns:a14="http://schemas.microsoft.com/office/drawing/2010/main" val="0"/>
                        </a:ext>
                      </a:extLst>
                    </a:blip>
                    <a:srcRect l="33135" t="24072" r="32831" b="57289"/>
                    <a:stretch/>
                  </pic:blipFill>
                  <pic:spPr bwMode="auto">
                    <a:xfrm>
                      <a:off x="0" y="0"/>
                      <a:ext cx="1488440" cy="1812925"/>
                    </a:xfrm>
                    <a:prstGeom prst="rect">
                      <a:avLst/>
                    </a:prstGeom>
                    <a:noFill/>
                    <a:ln>
                      <a:noFill/>
                    </a:ln>
                    <a:extLst>
                      <a:ext uri="{53640926-AAD7-44D8-BBD7-CCE9431645EC}">
                        <a14:shadowObscured xmlns:a14="http://schemas.microsoft.com/office/drawing/2010/main"/>
                      </a:ext>
                    </a:extLst>
                  </pic:spPr>
                </pic:pic>
              </a:graphicData>
            </a:graphic>
          </wp:inline>
        </w:drawing>
      </w:r>
      <w:r w:rsidRPr="00BC6730">
        <w:rPr>
          <w:noProof/>
          <w:lang w:val="en-GB"/>
        </w:rPr>
        <w:drawing>
          <wp:inline distT="0" distB="0" distL="0" distR="0" wp14:anchorId="169BFEC8" wp14:editId="7989EAF0">
            <wp:extent cx="3321685" cy="1859915"/>
            <wp:effectExtent l="0" t="0" r="0" b="6985"/>
            <wp:docPr id="89" name="Picture 89" descr="C:\Users\engin\Downloads\Measured RCS Graph Bird Carcases 030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ngin\Downloads\Measured RCS Graph Bird Carcases 030321.jpe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230" t="7268" r="27534" b="9802"/>
                    <a:stretch/>
                  </pic:blipFill>
                  <pic:spPr bwMode="auto">
                    <a:xfrm>
                      <a:off x="0" y="0"/>
                      <a:ext cx="3321685" cy="1859915"/>
                    </a:xfrm>
                    <a:prstGeom prst="rect">
                      <a:avLst/>
                    </a:prstGeom>
                    <a:noFill/>
                    <a:ln>
                      <a:noFill/>
                    </a:ln>
                    <a:extLst>
                      <a:ext uri="{53640926-AAD7-44D8-BBD7-CCE9431645EC}">
                        <a14:shadowObscured xmlns:a14="http://schemas.microsoft.com/office/drawing/2010/main"/>
                      </a:ext>
                    </a:extLst>
                  </pic:spPr>
                </pic:pic>
              </a:graphicData>
            </a:graphic>
          </wp:inline>
        </w:drawing>
      </w:r>
    </w:p>
    <w:p w14:paraId="78DEA954" w14:textId="34707364" w:rsidR="00A90C09" w:rsidRPr="00BC6730" w:rsidRDefault="00A90C09" w:rsidP="00A90C09">
      <w:pPr>
        <w:pStyle w:val="Normalaftertitle"/>
        <w:keepLines/>
        <w:rPr>
          <w:lang w:val="en-GB" w:eastAsia="zh-CN"/>
        </w:rPr>
      </w:pPr>
      <w:r w:rsidRPr="00BC6730">
        <w:rPr>
          <w:lang w:val="en-GB" w:eastAsia="zh-CN"/>
        </w:rPr>
        <w:lastRenderedPageBreak/>
        <w:t xml:space="preserve">The ‘Minimum Aviation System Performance Specification (MASPS) for Foreign Object Debris Detection System’ ED-235 established by The European Organisation for Civil Aviation Equipment </w:t>
      </w:r>
      <w:proofErr w:type="spellStart"/>
      <w:r w:rsidRPr="00BC6730">
        <w:rPr>
          <w:lang w:val="en-GB" w:eastAsia="zh-CN"/>
        </w:rPr>
        <w:t>L’Organisation</w:t>
      </w:r>
      <w:proofErr w:type="spellEnd"/>
      <w:r w:rsidRPr="00BC6730">
        <w:rPr>
          <w:lang w:val="en-GB" w:eastAsia="zh-CN"/>
        </w:rPr>
        <w:t xml:space="preserve"> </w:t>
      </w:r>
      <w:proofErr w:type="spellStart"/>
      <w:r w:rsidRPr="00BC6730">
        <w:rPr>
          <w:lang w:val="en-GB" w:eastAsia="zh-CN"/>
        </w:rPr>
        <w:t>Européenne</w:t>
      </w:r>
      <w:proofErr w:type="spellEnd"/>
      <w:r w:rsidRPr="00BC6730">
        <w:rPr>
          <w:lang w:val="en-GB" w:eastAsia="zh-CN"/>
        </w:rPr>
        <w:t xml:space="preserve"> pour </w:t>
      </w:r>
      <w:proofErr w:type="spellStart"/>
      <w:r w:rsidRPr="00BC6730">
        <w:rPr>
          <w:lang w:val="en-GB" w:eastAsia="zh-CN"/>
        </w:rPr>
        <w:t>l’Equipement</w:t>
      </w:r>
      <w:proofErr w:type="spellEnd"/>
      <w:r w:rsidRPr="00BC6730">
        <w:rPr>
          <w:lang w:val="en-GB" w:eastAsia="zh-CN"/>
        </w:rPr>
        <w:t xml:space="preserve"> de </w:t>
      </w:r>
      <w:proofErr w:type="spellStart"/>
      <w:r w:rsidRPr="00BC6730">
        <w:rPr>
          <w:lang w:val="en-GB" w:eastAsia="zh-CN"/>
        </w:rPr>
        <w:t>l’Aviation</w:t>
      </w:r>
      <w:proofErr w:type="spellEnd"/>
      <w:r w:rsidRPr="00BC6730">
        <w:rPr>
          <w:lang w:val="en-GB" w:eastAsia="zh-CN"/>
        </w:rPr>
        <w:t xml:space="preserve"> Civile (EUROCAE) was adopted for system performance evaluation methodology. Two measurements were conducted at two designated areas, perpendicular and 30</w:t>
      </w:r>
      <w:r w:rsidRPr="00BC6730">
        <w:rPr>
          <w:vertAlign w:val="superscript"/>
          <w:lang w:val="en-GB" w:eastAsia="zh-CN"/>
        </w:rPr>
        <w:t xml:space="preserve"> </w:t>
      </w:r>
      <w:r w:rsidRPr="00BC6730">
        <w:rPr>
          <w:lang w:val="en-GB" w:eastAsia="zh-CN"/>
        </w:rPr>
        <w:t xml:space="preserve">degrees from the radar pole as depicted in Fig. 28. Measurements are performed by using various types of FOD according to MASPS. The nine identical FODs under test are placed at nine locations in the range of 10 m between FODs sample, which FODs in P4, P5 and P6 placed at the centre of the runway. The FODs are turned in every 30 degrees clockwise to obtain 12 directions and left at the measurement area for 5 minutes to obtain detection probability. There are 52 samples of FOD were measured in this evaluation exercises. For example, Fig. 29 shows PPI image of the nine runway edge lights (right) as the FOD under test. The green line displayed FFT status of the specified angle (above) to obtain single line RCS graph (below) for three FOD under test. The RCS value </w:t>
      </w:r>
      <w:r w:rsidR="0002120E" w:rsidRPr="00BC6730">
        <w:rPr>
          <w:lang w:val="en-GB" w:eastAsia="zh-CN"/>
        </w:rPr>
        <w:t>−</w:t>
      </w:r>
      <w:r w:rsidRPr="00BC6730">
        <w:rPr>
          <w:lang w:val="en-GB" w:eastAsia="zh-CN"/>
        </w:rPr>
        <w:t xml:space="preserve">15.41 </w:t>
      </w:r>
      <w:proofErr w:type="spellStart"/>
      <w:r w:rsidRPr="00BC6730">
        <w:rPr>
          <w:lang w:val="en-GB" w:eastAsia="zh-CN"/>
        </w:rPr>
        <w:t>dBsm</w:t>
      </w:r>
      <w:proofErr w:type="spellEnd"/>
      <w:r w:rsidRPr="00BC6730">
        <w:rPr>
          <w:lang w:val="en-GB" w:eastAsia="zh-CN"/>
        </w:rPr>
        <w:t xml:space="preserve"> was recorded for the FOD under test located at 172.25 m from radar. </w:t>
      </w:r>
    </w:p>
    <w:p w14:paraId="1112ED43" w14:textId="77777777" w:rsidR="00A90C09" w:rsidRPr="00BC6730" w:rsidRDefault="00A90C09" w:rsidP="00A90C09">
      <w:pPr>
        <w:pStyle w:val="FigureNo"/>
        <w:rPr>
          <w:lang w:val="en-GB"/>
        </w:rPr>
      </w:pPr>
      <w:r w:rsidRPr="00BC6730">
        <w:rPr>
          <w:lang w:val="en-GB" w:eastAsia="zh-CN"/>
        </w:rPr>
        <w:t>Figure 28</w:t>
      </w:r>
    </w:p>
    <w:p w14:paraId="1E24CCA1" w14:textId="77777777" w:rsidR="00A90C09" w:rsidRPr="00BC6730" w:rsidRDefault="00A90C09" w:rsidP="00A90C09">
      <w:pPr>
        <w:pStyle w:val="Figuretitle"/>
        <w:rPr>
          <w:lang w:val="en-GB"/>
        </w:rPr>
      </w:pPr>
      <w:r w:rsidRPr="00BC6730">
        <w:rPr>
          <w:lang w:val="en-GB"/>
        </w:rPr>
        <w:t xml:space="preserve">Illustration of Minimum aviation system performance specification measurement setup (above) </w:t>
      </w:r>
      <w:r w:rsidRPr="00BC6730">
        <w:rPr>
          <w:lang w:val="en-GB"/>
        </w:rPr>
        <w:br/>
        <w:t>and nine foreign object debris samples arrangement and direction (below)</w:t>
      </w:r>
    </w:p>
    <w:p w14:paraId="04CAF331" w14:textId="77777777" w:rsidR="00A90C09" w:rsidRPr="00BC6730" w:rsidRDefault="00A90C09" w:rsidP="00A90C09">
      <w:pPr>
        <w:pStyle w:val="Figure"/>
        <w:rPr>
          <w:lang w:val="en-GB"/>
        </w:rPr>
      </w:pPr>
      <w:r w:rsidRPr="00BC6730">
        <w:rPr>
          <w:noProof/>
          <w:lang w:val="en-GB"/>
        </w:rPr>
        <w:drawing>
          <wp:inline distT="0" distB="0" distL="0" distR="0" wp14:anchorId="3B06E070" wp14:editId="11DD0E38">
            <wp:extent cx="3239135" cy="2152650"/>
            <wp:effectExtent l="0" t="0" r="0" b="0"/>
            <wp:docPr id="85" name="Picture 8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562" t="-1014" r="472" b="3266"/>
                    <a:stretch/>
                  </pic:blipFill>
                  <pic:spPr bwMode="auto">
                    <a:xfrm>
                      <a:off x="0" y="0"/>
                      <a:ext cx="3239135" cy="2152650"/>
                    </a:xfrm>
                    <a:prstGeom prst="rect">
                      <a:avLst/>
                    </a:prstGeom>
                    <a:noFill/>
                    <a:ln>
                      <a:noFill/>
                    </a:ln>
                    <a:extLst>
                      <a:ext uri="{53640926-AAD7-44D8-BBD7-CCE9431645EC}">
                        <a14:shadowObscured xmlns:a14="http://schemas.microsoft.com/office/drawing/2010/main"/>
                      </a:ext>
                    </a:extLst>
                  </pic:spPr>
                </pic:pic>
              </a:graphicData>
            </a:graphic>
          </wp:inline>
        </w:drawing>
      </w:r>
    </w:p>
    <w:p w14:paraId="78E042D7" w14:textId="77777777" w:rsidR="00A90C09" w:rsidRPr="00BC6730" w:rsidRDefault="00A90C09" w:rsidP="00A90C09">
      <w:pPr>
        <w:pStyle w:val="Figure"/>
        <w:rPr>
          <w:lang w:val="en-GB"/>
        </w:rPr>
      </w:pPr>
      <w:r w:rsidRPr="00BC6730">
        <w:rPr>
          <w:noProof/>
          <w:lang w:val="en-GB"/>
        </w:rPr>
        <w:drawing>
          <wp:inline distT="0" distB="0" distL="0" distR="0" wp14:anchorId="6877328A" wp14:editId="3FDABAD0">
            <wp:extent cx="3894455" cy="1659890"/>
            <wp:effectExtent l="0" t="0" r="0" b="0"/>
            <wp:docPr id="86" name="Picture 9" descr="Graphical user interface, application&#10;&#10;Description automatically generated">
              <a:extLst xmlns:a="http://schemas.openxmlformats.org/drawingml/2006/main">
                <a:ext uri="{FF2B5EF4-FFF2-40B4-BE49-F238E27FC236}">
                  <a16:creationId xmlns:a16="http://schemas.microsoft.com/office/drawing/2014/main" id="{CE452F3E-CFF5-49C6-B359-D034B5EF5F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CE452F3E-CFF5-49C6-B359-D034B5EF5F34}"/>
                        </a:ext>
                      </a:extLst>
                    </pic:cNvPr>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894455" cy="1659890"/>
                    </a:xfrm>
                    <a:prstGeom prst="rect">
                      <a:avLst/>
                    </a:prstGeom>
                  </pic:spPr>
                </pic:pic>
              </a:graphicData>
            </a:graphic>
          </wp:inline>
        </w:drawing>
      </w:r>
    </w:p>
    <w:p w14:paraId="4E711A1B" w14:textId="77777777" w:rsidR="00A90C09" w:rsidRPr="00BC6730" w:rsidRDefault="00A90C09" w:rsidP="00A90C09">
      <w:pPr>
        <w:pStyle w:val="FigureNo"/>
        <w:rPr>
          <w:lang w:val="en-GB" w:eastAsia="zh-CN"/>
        </w:rPr>
      </w:pPr>
      <w:r w:rsidRPr="00BC6730">
        <w:rPr>
          <w:lang w:val="en-GB" w:eastAsia="zh-CN"/>
        </w:rPr>
        <w:lastRenderedPageBreak/>
        <w:t>Figure 29</w:t>
      </w:r>
    </w:p>
    <w:p w14:paraId="64035C24" w14:textId="77777777" w:rsidR="00A90C09" w:rsidRPr="00BC6730" w:rsidRDefault="00A90C09" w:rsidP="00A90C09">
      <w:pPr>
        <w:pStyle w:val="Figuretitle"/>
        <w:rPr>
          <w:lang w:val="en-GB" w:eastAsia="zh-CN"/>
        </w:rPr>
      </w:pPr>
      <w:r w:rsidRPr="00BC6730">
        <w:rPr>
          <w:lang w:val="en-GB"/>
        </w:rPr>
        <w:t>Plan position indicator images under polarization of transmitter and receiver (top) and measured radar cross</w:t>
      </w:r>
      <w:r w:rsidRPr="00BC6730">
        <w:rPr>
          <w:lang w:val="en-GB"/>
        </w:rPr>
        <w:noBreakHyphen/>
        <w:t>section value for three edge light foreign object debris (bottom) indicated</w:t>
      </w:r>
    </w:p>
    <w:p w14:paraId="6FF2C537" w14:textId="77777777" w:rsidR="00A90C09" w:rsidRPr="00BC6730" w:rsidRDefault="00A90C09" w:rsidP="00A90C09">
      <w:pPr>
        <w:pStyle w:val="Figuretitle"/>
        <w:rPr>
          <w:lang w:val="en-GB"/>
        </w:rPr>
      </w:pPr>
      <w:r w:rsidRPr="00BC6730">
        <w:rPr>
          <w:noProof/>
          <w:sz w:val="16"/>
          <w:lang w:val="en-GB"/>
        </w:rPr>
        <w:drawing>
          <wp:inline distT="0" distB="0" distL="0" distR="0" wp14:anchorId="453D9FDE" wp14:editId="682AED79">
            <wp:extent cx="1232535" cy="1643380"/>
            <wp:effectExtent l="0" t="0" r="5715" b="0"/>
            <wp:docPr id="93" name="Picture 93" descr="D:\iSmartUrus\IUSB FODDS\FODDS R&amp;D\FODDS ITU-R\ITUR WP5B 052021\MASPS Edge Light Photo 030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SmartUrus\IUSB FODDS\FODDS R&amp;D\FODDS ITU-R\ITUR WP5B 052021\MASPS Edge Light Photo 030321.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32535" cy="1643380"/>
                    </a:xfrm>
                    <a:prstGeom prst="rect">
                      <a:avLst/>
                    </a:prstGeom>
                    <a:noFill/>
                    <a:ln>
                      <a:noFill/>
                    </a:ln>
                  </pic:spPr>
                </pic:pic>
              </a:graphicData>
            </a:graphic>
          </wp:inline>
        </w:drawing>
      </w:r>
      <w:r w:rsidRPr="00BC6730">
        <w:rPr>
          <w:noProof/>
          <w:sz w:val="16"/>
          <w:lang w:val="en-GB"/>
        </w:rPr>
        <w:drawing>
          <wp:inline distT="0" distB="0" distL="0" distR="0" wp14:anchorId="51E53564" wp14:editId="613E0F86">
            <wp:extent cx="3352165" cy="1631315"/>
            <wp:effectExtent l="0" t="0" r="635" b="6985"/>
            <wp:docPr id="90" name="Picture 90" descr="D:\iSmartUrus\IUSB FODDS\FODDS R&amp;D\FODDS ITU-R\ITUR WP5B 052021\MASPS Edge Light PPI 030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martUrus\IUSB FODDS\FODDS R&amp;D\FODDS ITU-R\ITUR WP5B 052021\MASPS Edge Light PPI 030321.jpe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861" t="23955" r="1823" b="26498"/>
                    <a:stretch/>
                  </pic:blipFill>
                  <pic:spPr bwMode="auto">
                    <a:xfrm>
                      <a:off x="0" y="0"/>
                      <a:ext cx="3352165" cy="1631315"/>
                    </a:xfrm>
                    <a:prstGeom prst="rect">
                      <a:avLst/>
                    </a:prstGeom>
                    <a:noFill/>
                    <a:ln>
                      <a:noFill/>
                    </a:ln>
                    <a:extLst>
                      <a:ext uri="{53640926-AAD7-44D8-BBD7-CCE9431645EC}">
                        <a14:shadowObscured xmlns:a14="http://schemas.microsoft.com/office/drawing/2010/main"/>
                      </a:ext>
                    </a:extLst>
                  </pic:spPr>
                </pic:pic>
              </a:graphicData>
            </a:graphic>
          </wp:inline>
        </w:drawing>
      </w:r>
    </w:p>
    <w:p w14:paraId="4F84BDA6" w14:textId="77777777" w:rsidR="00A90C09" w:rsidRPr="00BC6730" w:rsidRDefault="00A90C09" w:rsidP="00A90C09">
      <w:pPr>
        <w:overflowPunct/>
        <w:autoSpaceDE/>
        <w:autoSpaceDN/>
        <w:adjustRightInd/>
        <w:spacing w:before="0"/>
        <w:jc w:val="center"/>
        <w:textAlignment w:val="auto"/>
        <w:rPr>
          <w:lang w:val="en-GB" w:eastAsia="zh-CN"/>
        </w:rPr>
      </w:pPr>
      <w:r w:rsidRPr="00BC6730">
        <w:rPr>
          <w:b/>
          <w:noProof/>
          <w:snapToGrid w:val="0"/>
          <w:color w:val="000000"/>
          <w:w w:val="0"/>
          <w:sz w:val="8"/>
          <w:szCs w:val="0"/>
          <w:u w:color="000000"/>
          <w:bdr w:val="none" w:sz="0" w:space="0" w:color="000000"/>
          <w:shd w:val="clear" w:color="000000" w:fill="000000"/>
          <w:lang w:val="en-GB"/>
        </w:rPr>
        <w:drawing>
          <wp:inline distT="0" distB="0" distL="0" distR="0" wp14:anchorId="24E66B7C" wp14:editId="36B64BCA">
            <wp:extent cx="4643755" cy="1722755"/>
            <wp:effectExtent l="0" t="0" r="4445" b="0"/>
            <wp:docPr id="92" name="Picture 92" descr="D:\iSmartUrus\IUSB FODDS\FODDS R&amp;D\FODDS ITU-R\ITUR WP5B 052021\MASPS Edge Light RCS Graph 030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martUrus\IUSB FODDS\FODDS R&amp;D\FODDS ITU-R\ITUR WP5B 052021\MASPS Edge Light RCS Graph 030321.jpe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418" t="8040" r="6836" b="9248"/>
                    <a:stretch/>
                  </pic:blipFill>
                  <pic:spPr bwMode="auto">
                    <a:xfrm>
                      <a:off x="0" y="0"/>
                      <a:ext cx="4643755" cy="1722755"/>
                    </a:xfrm>
                    <a:prstGeom prst="rect">
                      <a:avLst/>
                    </a:prstGeom>
                    <a:noFill/>
                    <a:ln>
                      <a:noFill/>
                    </a:ln>
                    <a:extLst>
                      <a:ext uri="{53640926-AAD7-44D8-BBD7-CCE9431645EC}">
                        <a14:shadowObscured xmlns:a14="http://schemas.microsoft.com/office/drawing/2010/main"/>
                      </a:ext>
                    </a:extLst>
                  </pic:spPr>
                </pic:pic>
              </a:graphicData>
            </a:graphic>
          </wp:inline>
        </w:drawing>
      </w:r>
    </w:p>
    <w:p w14:paraId="248F92BF" w14:textId="77777777" w:rsidR="00957DE8" w:rsidRPr="00BC6730" w:rsidRDefault="00957DE8" w:rsidP="00957DE8">
      <w:pPr>
        <w:pStyle w:val="Reasons"/>
      </w:pPr>
    </w:p>
    <w:p w14:paraId="708F8C1C" w14:textId="77777777" w:rsidR="00313A68" w:rsidRPr="00BC6730" w:rsidRDefault="00313A68" w:rsidP="00CD6809">
      <w:pPr>
        <w:pStyle w:val="Line"/>
      </w:pPr>
    </w:p>
    <w:sectPr w:rsidR="00313A68" w:rsidRPr="00BC6730" w:rsidSect="005F4693">
      <w:headerReference w:type="even" r:id="rId70"/>
      <w:headerReference w:type="default" r:id="rId71"/>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B0F40" w14:textId="77777777" w:rsidR="00E7336D" w:rsidRDefault="00E7336D">
      <w:r>
        <w:separator/>
      </w:r>
    </w:p>
  </w:endnote>
  <w:endnote w:type="continuationSeparator" w:id="0">
    <w:p w14:paraId="6F81415B" w14:textId="77777777" w:rsidR="00E7336D" w:rsidRDefault="00E73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Hei">
    <w:altName w:val="黑体"/>
    <w:panose1 w:val="02010600030101010101"/>
    <w:charset w:val="86"/>
    <w:family w:val="modern"/>
    <w:pitch w:val="fixed"/>
    <w:sig w:usb0="800002BF" w:usb1="38CF7CFA" w:usb2="00000016" w:usb3="00000000" w:csb0="0004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CFE6A" w14:textId="77777777" w:rsidR="00E7336D" w:rsidRDefault="00E7336D">
      <w:r>
        <w:separator/>
      </w:r>
    </w:p>
  </w:footnote>
  <w:footnote w:type="continuationSeparator" w:id="0">
    <w:p w14:paraId="529C7516" w14:textId="77777777" w:rsidR="00E7336D" w:rsidRDefault="00E733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278C6" w14:textId="69DA90B7" w:rsidR="00FE15CB" w:rsidRPr="004E46B8" w:rsidRDefault="00FE15CB" w:rsidP="00C00883">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5F4693" w:rsidRPr="005F4693">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696DFE">
      <w:rPr>
        <w:b/>
        <w:bCs/>
        <w:noProof/>
        <w:lang w:val="en-US"/>
      </w:rPr>
      <w:t>ITU-R  M.2501-0</w:t>
    </w:r>
    <w:r w:rsidRPr="00C0088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8C116" w14:textId="77777777" w:rsidR="00FE15CB" w:rsidRDefault="00FE15CB" w:rsidP="00B033C8">
    <w:pPr>
      <w:pStyle w:val="Header"/>
      <w:ind w:right="360" w:firstLine="360"/>
    </w:pPr>
    <w:r>
      <w:rPr>
        <w:noProof/>
        <w:lang w:val="en-GB" w:eastAsia="en-GB"/>
      </w:rPr>
      <w:drawing>
        <wp:anchor distT="0" distB="0" distL="114300" distR="114300" simplePos="0" relativeHeight="251656704" behindDoc="1" locked="0" layoutInCell="1" allowOverlap="1" wp14:anchorId="558F948A" wp14:editId="00425F02">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724F3" w14:textId="6795DBFA" w:rsidR="00FE15CB" w:rsidRDefault="00FE15CB" w:rsidP="007A4F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w:t>
    </w:r>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5F4693">
      <w:rPr>
        <w:b/>
        <w:bCs/>
        <w:lang w:val="en-US"/>
      </w:rPr>
      <w:t xml:space="preserve">Rep. </w:t>
    </w:r>
    <w:r>
      <w:rPr>
        <w:b/>
        <w:bCs/>
        <w:lang w:val="en-US"/>
      </w:rPr>
      <w:fldChar w:fldCharType="end"/>
    </w:r>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696DFE">
      <w:rPr>
        <w:b/>
        <w:bCs/>
        <w:noProof/>
        <w:lang w:val="en-US"/>
      </w:rPr>
      <w:t>ITU-R  M.2501-0</w:t>
    </w:r>
    <w:r w:rsidRPr="00C00883">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3CE25" w14:textId="563CA7A9" w:rsidR="00FE15CB" w:rsidRPr="00C00883" w:rsidRDefault="00FE15CB" w:rsidP="00C00883">
    <w:pPr>
      <w:pStyle w:val="Header"/>
    </w:pPr>
    <w:r w:rsidRPr="00C00883">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5F4693">
      <w:rPr>
        <w:b/>
        <w:bCs/>
        <w:lang w:val="en-US"/>
      </w:rPr>
      <w:t xml:space="preserve">Rep. </w:t>
    </w:r>
    <w:r>
      <w:rPr>
        <w:b/>
        <w:bCs/>
        <w:lang w:val="en-US"/>
      </w:rPr>
      <w:fldChar w:fldCharType="end"/>
    </w:r>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696DFE">
      <w:rPr>
        <w:b/>
        <w:bCs/>
        <w:noProof/>
        <w:lang w:val="en-US"/>
      </w:rPr>
      <w:t>ITU-R  M.2501-0</w:t>
    </w:r>
    <w:r w:rsidRPr="00C00883">
      <w:fldChar w:fldCharType="end"/>
    </w:r>
    <w:r w:rsidRPr="00C00883">
      <w:tab/>
    </w:r>
    <w:r w:rsidRPr="00C00883">
      <w:rPr>
        <w:b/>
        <w:bCs/>
      </w:rPr>
      <w:fldChar w:fldCharType="begin"/>
    </w:r>
    <w:r w:rsidRPr="00C00883">
      <w:rPr>
        <w:b/>
        <w:bCs/>
        <w:lang w:val="en-US"/>
      </w:rPr>
      <w:instrText xml:space="preserve"> PAGE </w:instrText>
    </w:r>
    <w:r w:rsidRPr="00C00883">
      <w:rPr>
        <w:b/>
        <w:bCs/>
      </w:rPr>
      <w:fldChar w:fldCharType="separate"/>
    </w:r>
    <w:r>
      <w:rPr>
        <w:b/>
        <w:bCs/>
        <w:noProof/>
        <w:lang w:val="en-US"/>
      </w:rPr>
      <w:t>5</w:t>
    </w:r>
    <w:r w:rsidRPr="00C00883">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fr-CH" w:vendorID="64" w:dllVersion="0" w:nlCheck="1" w:checkStyle="0"/>
  <w:activeWritingStyle w:appName="MSWord" w:lang="es-E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1">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60D4"/>
    <w:rsid w:val="00013002"/>
    <w:rsid w:val="0002120E"/>
    <w:rsid w:val="00023E30"/>
    <w:rsid w:val="00050D41"/>
    <w:rsid w:val="000632E9"/>
    <w:rsid w:val="00072484"/>
    <w:rsid w:val="00081C0B"/>
    <w:rsid w:val="0009150E"/>
    <w:rsid w:val="00096612"/>
    <w:rsid w:val="000B7683"/>
    <w:rsid w:val="000B7B53"/>
    <w:rsid w:val="000C0413"/>
    <w:rsid w:val="000C3624"/>
    <w:rsid w:val="000C5ECF"/>
    <w:rsid w:val="000D0C47"/>
    <w:rsid w:val="000E4FD1"/>
    <w:rsid w:val="000F3C25"/>
    <w:rsid w:val="000F6FC4"/>
    <w:rsid w:val="00102934"/>
    <w:rsid w:val="0011387C"/>
    <w:rsid w:val="00147110"/>
    <w:rsid w:val="00150548"/>
    <w:rsid w:val="00151149"/>
    <w:rsid w:val="00154C07"/>
    <w:rsid w:val="0019428A"/>
    <w:rsid w:val="001A5259"/>
    <w:rsid w:val="001C63DD"/>
    <w:rsid w:val="001C70F6"/>
    <w:rsid w:val="002005BB"/>
    <w:rsid w:val="00201545"/>
    <w:rsid w:val="002058CE"/>
    <w:rsid w:val="00214B6B"/>
    <w:rsid w:val="002165F1"/>
    <w:rsid w:val="00234F05"/>
    <w:rsid w:val="00247681"/>
    <w:rsid w:val="00253FDE"/>
    <w:rsid w:val="002558DC"/>
    <w:rsid w:val="00265C8C"/>
    <w:rsid w:val="00266838"/>
    <w:rsid w:val="00276D21"/>
    <w:rsid w:val="00280CD5"/>
    <w:rsid w:val="00296D7F"/>
    <w:rsid w:val="00296EE3"/>
    <w:rsid w:val="00297D43"/>
    <w:rsid w:val="002B32C9"/>
    <w:rsid w:val="002B3CF6"/>
    <w:rsid w:val="002B3F1B"/>
    <w:rsid w:val="002C768A"/>
    <w:rsid w:val="002D1160"/>
    <w:rsid w:val="002D76C4"/>
    <w:rsid w:val="002F00DE"/>
    <w:rsid w:val="00302F35"/>
    <w:rsid w:val="003046CA"/>
    <w:rsid w:val="00310F1F"/>
    <w:rsid w:val="00313A68"/>
    <w:rsid w:val="003334D3"/>
    <w:rsid w:val="00335470"/>
    <w:rsid w:val="00351573"/>
    <w:rsid w:val="00356E43"/>
    <w:rsid w:val="003571CE"/>
    <w:rsid w:val="00357282"/>
    <w:rsid w:val="00362ED1"/>
    <w:rsid w:val="00366027"/>
    <w:rsid w:val="0038264E"/>
    <w:rsid w:val="00382E8A"/>
    <w:rsid w:val="003C6CCA"/>
    <w:rsid w:val="00420DFD"/>
    <w:rsid w:val="004319C1"/>
    <w:rsid w:val="0044127F"/>
    <w:rsid w:val="00441C23"/>
    <w:rsid w:val="00451837"/>
    <w:rsid w:val="00470E28"/>
    <w:rsid w:val="00483594"/>
    <w:rsid w:val="00485BB4"/>
    <w:rsid w:val="004934C5"/>
    <w:rsid w:val="004A221A"/>
    <w:rsid w:val="004C25A0"/>
    <w:rsid w:val="004C5120"/>
    <w:rsid w:val="004E42E1"/>
    <w:rsid w:val="004E46B8"/>
    <w:rsid w:val="004E7A1C"/>
    <w:rsid w:val="004F649C"/>
    <w:rsid w:val="00505FB4"/>
    <w:rsid w:val="005128EB"/>
    <w:rsid w:val="00524F50"/>
    <w:rsid w:val="00526063"/>
    <w:rsid w:val="00556548"/>
    <w:rsid w:val="005600C9"/>
    <w:rsid w:val="00577DBE"/>
    <w:rsid w:val="0058001C"/>
    <w:rsid w:val="00586EF8"/>
    <w:rsid w:val="005A24BF"/>
    <w:rsid w:val="005A3E0C"/>
    <w:rsid w:val="005A5B2C"/>
    <w:rsid w:val="005A791E"/>
    <w:rsid w:val="005B45B6"/>
    <w:rsid w:val="005B49AB"/>
    <w:rsid w:val="005B50E7"/>
    <w:rsid w:val="005B54F2"/>
    <w:rsid w:val="005C2931"/>
    <w:rsid w:val="005D3874"/>
    <w:rsid w:val="005E7B4F"/>
    <w:rsid w:val="005F4693"/>
    <w:rsid w:val="00602E32"/>
    <w:rsid w:val="00607D68"/>
    <w:rsid w:val="006149B1"/>
    <w:rsid w:val="00640E0F"/>
    <w:rsid w:val="00672897"/>
    <w:rsid w:val="00680D2B"/>
    <w:rsid w:val="00681B32"/>
    <w:rsid w:val="00696DFE"/>
    <w:rsid w:val="006A1F02"/>
    <w:rsid w:val="006A314B"/>
    <w:rsid w:val="006D05D4"/>
    <w:rsid w:val="006D0ADB"/>
    <w:rsid w:val="006E2037"/>
    <w:rsid w:val="006E2EAE"/>
    <w:rsid w:val="006F1482"/>
    <w:rsid w:val="00712870"/>
    <w:rsid w:val="00743D85"/>
    <w:rsid w:val="0074518F"/>
    <w:rsid w:val="007521AA"/>
    <w:rsid w:val="00752FD3"/>
    <w:rsid w:val="00753CF4"/>
    <w:rsid w:val="00753E59"/>
    <w:rsid w:val="007565CC"/>
    <w:rsid w:val="00763B9A"/>
    <w:rsid w:val="00770027"/>
    <w:rsid w:val="007A4F79"/>
    <w:rsid w:val="007A6AA8"/>
    <w:rsid w:val="007B203C"/>
    <w:rsid w:val="007C1915"/>
    <w:rsid w:val="007C2459"/>
    <w:rsid w:val="007F43FD"/>
    <w:rsid w:val="00811FBD"/>
    <w:rsid w:val="008310C9"/>
    <w:rsid w:val="00836298"/>
    <w:rsid w:val="008645E2"/>
    <w:rsid w:val="00866F88"/>
    <w:rsid w:val="00870342"/>
    <w:rsid w:val="0087251C"/>
    <w:rsid w:val="008815AC"/>
    <w:rsid w:val="00897117"/>
    <w:rsid w:val="008B2CC6"/>
    <w:rsid w:val="008B338C"/>
    <w:rsid w:val="008C7848"/>
    <w:rsid w:val="008D3D8D"/>
    <w:rsid w:val="008D3EA8"/>
    <w:rsid w:val="009030CC"/>
    <w:rsid w:val="00913302"/>
    <w:rsid w:val="00917AF2"/>
    <w:rsid w:val="0092371F"/>
    <w:rsid w:val="0092418A"/>
    <w:rsid w:val="00934ED7"/>
    <w:rsid w:val="00936D06"/>
    <w:rsid w:val="009442E5"/>
    <w:rsid w:val="009474D9"/>
    <w:rsid w:val="009543C3"/>
    <w:rsid w:val="00957DE8"/>
    <w:rsid w:val="00966E1B"/>
    <w:rsid w:val="00972AE1"/>
    <w:rsid w:val="009A2503"/>
    <w:rsid w:val="009A351D"/>
    <w:rsid w:val="009E357D"/>
    <w:rsid w:val="009F0D75"/>
    <w:rsid w:val="009F2D2C"/>
    <w:rsid w:val="00A151F3"/>
    <w:rsid w:val="00A2765C"/>
    <w:rsid w:val="00A326D8"/>
    <w:rsid w:val="00A54559"/>
    <w:rsid w:val="00A605B9"/>
    <w:rsid w:val="00A61CDE"/>
    <w:rsid w:val="00A6617B"/>
    <w:rsid w:val="00A66622"/>
    <w:rsid w:val="00A675F8"/>
    <w:rsid w:val="00A71FE5"/>
    <w:rsid w:val="00A90C09"/>
    <w:rsid w:val="00AA232B"/>
    <w:rsid w:val="00AA2B73"/>
    <w:rsid w:val="00AA3AD8"/>
    <w:rsid w:val="00AA3C79"/>
    <w:rsid w:val="00AA78CC"/>
    <w:rsid w:val="00AB0DC8"/>
    <w:rsid w:val="00AC2E61"/>
    <w:rsid w:val="00AC35AE"/>
    <w:rsid w:val="00AC3946"/>
    <w:rsid w:val="00AD26B8"/>
    <w:rsid w:val="00AD41F7"/>
    <w:rsid w:val="00AF0C96"/>
    <w:rsid w:val="00AF4163"/>
    <w:rsid w:val="00B033C8"/>
    <w:rsid w:val="00B036D9"/>
    <w:rsid w:val="00B257C1"/>
    <w:rsid w:val="00B33425"/>
    <w:rsid w:val="00B44E24"/>
    <w:rsid w:val="00B47809"/>
    <w:rsid w:val="00B54ECC"/>
    <w:rsid w:val="00B567BC"/>
    <w:rsid w:val="00B57326"/>
    <w:rsid w:val="00B61918"/>
    <w:rsid w:val="00B713CB"/>
    <w:rsid w:val="00B714F3"/>
    <w:rsid w:val="00B74892"/>
    <w:rsid w:val="00B75A37"/>
    <w:rsid w:val="00BB7F75"/>
    <w:rsid w:val="00BC5D77"/>
    <w:rsid w:val="00BC6730"/>
    <w:rsid w:val="00BC6FC2"/>
    <w:rsid w:val="00BF15C3"/>
    <w:rsid w:val="00BF487A"/>
    <w:rsid w:val="00BF643B"/>
    <w:rsid w:val="00C00883"/>
    <w:rsid w:val="00C07EAC"/>
    <w:rsid w:val="00C46BD9"/>
    <w:rsid w:val="00C55258"/>
    <w:rsid w:val="00C663C0"/>
    <w:rsid w:val="00C728FC"/>
    <w:rsid w:val="00C73560"/>
    <w:rsid w:val="00C7761D"/>
    <w:rsid w:val="00C80255"/>
    <w:rsid w:val="00C8363F"/>
    <w:rsid w:val="00C93B65"/>
    <w:rsid w:val="00CB0F14"/>
    <w:rsid w:val="00CB47A0"/>
    <w:rsid w:val="00CB60A4"/>
    <w:rsid w:val="00CD58B5"/>
    <w:rsid w:val="00CD659B"/>
    <w:rsid w:val="00CD6809"/>
    <w:rsid w:val="00CD7A62"/>
    <w:rsid w:val="00CF0D45"/>
    <w:rsid w:val="00CF34B5"/>
    <w:rsid w:val="00D0034D"/>
    <w:rsid w:val="00D503C9"/>
    <w:rsid w:val="00D50B43"/>
    <w:rsid w:val="00D54770"/>
    <w:rsid w:val="00D57367"/>
    <w:rsid w:val="00D63F0B"/>
    <w:rsid w:val="00D73FBE"/>
    <w:rsid w:val="00D8150A"/>
    <w:rsid w:val="00D83331"/>
    <w:rsid w:val="00D91F7F"/>
    <w:rsid w:val="00DB4F6A"/>
    <w:rsid w:val="00DD3B11"/>
    <w:rsid w:val="00DE464C"/>
    <w:rsid w:val="00DF087C"/>
    <w:rsid w:val="00DF4176"/>
    <w:rsid w:val="00DF7D57"/>
    <w:rsid w:val="00E17240"/>
    <w:rsid w:val="00E1785F"/>
    <w:rsid w:val="00E271D8"/>
    <w:rsid w:val="00E35DFB"/>
    <w:rsid w:val="00E52E14"/>
    <w:rsid w:val="00E65056"/>
    <w:rsid w:val="00E7336D"/>
    <w:rsid w:val="00E7610E"/>
    <w:rsid w:val="00E83CDE"/>
    <w:rsid w:val="00ED683F"/>
    <w:rsid w:val="00EE658D"/>
    <w:rsid w:val="00EE702C"/>
    <w:rsid w:val="00EF0170"/>
    <w:rsid w:val="00F07FEF"/>
    <w:rsid w:val="00F103A9"/>
    <w:rsid w:val="00F20231"/>
    <w:rsid w:val="00F30C9B"/>
    <w:rsid w:val="00F326B6"/>
    <w:rsid w:val="00F354B1"/>
    <w:rsid w:val="00F5041F"/>
    <w:rsid w:val="00F516BB"/>
    <w:rsid w:val="00F545E6"/>
    <w:rsid w:val="00F610B7"/>
    <w:rsid w:val="00F626F0"/>
    <w:rsid w:val="00F72869"/>
    <w:rsid w:val="00F77437"/>
    <w:rsid w:val="00F85F0C"/>
    <w:rsid w:val="00F90372"/>
    <w:rsid w:val="00F90896"/>
    <w:rsid w:val="00F973F8"/>
    <w:rsid w:val="00FB0E4E"/>
    <w:rsid w:val="00FE15CB"/>
    <w:rsid w:val="00FE62A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d62a47"/>
    </o:shapedefaults>
    <o:shapelayout v:ext="edit">
      <o:idmap v:ext="edit" data="2"/>
    </o:shapelayout>
  </w:shapeDefaults>
  <w:decimalSymbol w:val="."/>
  <w:listSeparator w:val=","/>
  <w14:docId w14:val="226E5156"/>
  <w15:docId w15:val="{2E989763-1CE1-4073-8E0A-2DCAD88A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15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E15CB"/>
    <w:pPr>
      <w:keepNext/>
      <w:keepLines/>
      <w:spacing w:before="480"/>
      <w:ind w:left="794" w:hanging="794"/>
      <w:outlineLvl w:val="0"/>
    </w:pPr>
    <w:rPr>
      <w:b/>
    </w:rPr>
  </w:style>
  <w:style w:type="paragraph" w:styleId="Heading2">
    <w:name w:val="heading 2"/>
    <w:basedOn w:val="Heading1"/>
    <w:next w:val="Normal"/>
    <w:link w:val="Heading2Char"/>
    <w:qFormat/>
    <w:rsid w:val="00FE15CB"/>
    <w:pPr>
      <w:spacing w:before="320"/>
      <w:outlineLvl w:val="1"/>
    </w:pPr>
  </w:style>
  <w:style w:type="paragraph" w:styleId="Heading3">
    <w:name w:val="heading 3"/>
    <w:basedOn w:val="Heading1"/>
    <w:next w:val="Normal"/>
    <w:link w:val="Heading3Char"/>
    <w:qFormat/>
    <w:rsid w:val="00FE15CB"/>
    <w:pPr>
      <w:spacing w:before="200"/>
      <w:outlineLvl w:val="2"/>
    </w:pPr>
  </w:style>
  <w:style w:type="paragraph" w:styleId="Heading4">
    <w:name w:val="heading 4"/>
    <w:basedOn w:val="Heading3"/>
    <w:next w:val="Normal"/>
    <w:link w:val="Heading4Char"/>
    <w:qFormat/>
    <w:rsid w:val="00FE15CB"/>
    <w:pPr>
      <w:tabs>
        <w:tab w:val="clear" w:pos="794"/>
        <w:tab w:val="left" w:pos="992"/>
      </w:tabs>
      <w:ind w:left="992" w:hanging="992"/>
      <w:outlineLvl w:val="3"/>
    </w:pPr>
  </w:style>
  <w:style w:type="paragraph" w:styleId="Heading5">
    <w:name w:val="heading 5"/>
    <w:basedOn w:val="Heading4"/>
    <w:next w:val="Normal"/>
    <w:link w:val="Heading5Char"/>
    <w:qFormat/>
    <w:rsid w:val="00FE15CB"/>
    <w:pPr>
      <w:outlineLvl w:val="4"/>
    </w:pPr>
  </w:style>
  <w:style w:type="paragraph" w:styleId="Heading6">
    <w:name w:val="heading 6"/>
    <w:basedOn w:val="Heading4"/>
    <w:next w:val="Normal"/>
    <w:link w:val="Heading6Char"/>
    <w:qFormat/>
    <w:rsid w:val="00FE15CB"/>
    <w:pPr>
      <w:tabs>
        <w:tab w:val="clear" w:pos="992"/>
        <w:tab w:val="clear" w:pos="1191"/>
      </w:tabs>
      <w:ind w:left="1588" w:hanging="1588"/>
      <w:outlineLvl w:val="5"/>
    </w:pPr>
  </w:style>
  <w:style w:type="paragraph" w:styleId="Heading7">
    <w:name w:val="heading 7"/>
    <w:basedOn w:val="Heading6"/>
    <w:next w:val="Normal"/>
    <w:link w:val="Heading7Char"/>
    <w:qFormat/>
    <w:rsid w:val="00FE15CB"/>
    <w:pPr>
      <w:outlineLvl w:val="6"/>
    </w:pPr>
  </w:style>
  <w:style w:type="paragraph" w:styleId="Heading8">
    <w:name w:val="heading 8"/>
    <w:basedOn w:val="Heading6"/>
    <w:next w:val="Normal"/>
    <w:link w:val="Heading8Char"/>
    <w:qFormat/>
    <w:rsid w:val="00FE15CB"/>
    <w:pPr>
      <w:outlineLvl w:val="7"/>
    </w:pPr>
  </w:style>
  <w:style w:type="paragraph" w:styleId="Heading9">
    <w:name w:val="heading 9"/>
    <w:basedOn w:val="Heading6"/>
    <w:next w:val="Normal"/>
    <w:link w:val="Heading9Char"/>
    <w:qFormat/>
    <w:rsid w:val="00FE15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FE15CB"/>
    <w:pPr>
      <w:keepNext/>
      <w:keepLines/>
      <w:spacing w:after="280"/>
      <w:jc w:val="center"/>
    </w:pPr>
  </w:style>
  <w:style w:type="paragraph" w:customStyle="1" w:styleId="Blanc">
    <w:name w:val="Blanc"/>
    <w:basedOn w:val="Normal"/>
    <w:next w:val="Tabletext"/>
    <w:rsid w:val="00FE15CB"/>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FE15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styleId="Header">
    <w:name w:val="header"/>
    <w:basedOn w:val="Normal"/>
    <w:link w:val="HeaderChar"/>
    <w:rsid w:val="00FE15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E15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E15CB"/>
  </w:style>
  <w:style w:type="paragraph" w:customStyle="1" w:styleId="Headingb">
    <w:name w:val="Heading_b"/>
    <w:basedOn w:val="Heading3"/>
    <w:next w:val="Normal"/>
    <w:link w:val="HeadingbChar"/>
    <w:qFormat/>
    <w:rsid w:val="00FE15CB"/>
    <w:pPr>
      <w:spacing w:before="160"/>
      <w:ind w:left="0" w:firstLine="0"/>
      <w:outlineLvl w:val="9"/>
    </w:pPr>
  </w:style>
  <w:style w:type="paragraph" w:customStyle="1" w:styleId="Headingi">
    <w:name w:val="Heading_i"/>
    <w:basedOn w:val="Heading3"/>
    <w:next w:val="Normal"/>
    <w:link w:val="HeadingiChar"/>
    <w:qFormat/>
    <w:rsid w:val="00FE15CB"/>
    <w:pPr>
      <w:spacing w:before="160"/>
      <w:ind w:left="0" w:firstLine="0"/>
    </w:pPr>
    <w:rPr>
      <w:b w:val="0"/>
      <w:i/>
    </w:rPr>
  </w:style>
  <w:style w:type="character" w:customStyle="1" w:styleId="href">
    <w:name w:val="href"/>
    <w:basedOn w:val="DefaultParagraphFont"/>
    <w:rsid w:val="00FE15CB"/>
  </w:style>
  <w:style w:type="paragraph" w:customStyle="1" w:styleId="AnnexNoTitle">
    <w:name w:val="Annex_NoTitle"/>
    <w:basedOn w:val="Normal"/>
    <w:next w:val="Normalaftertitle"/>
    <w:link w:val="AnnexNoTitleChar1"/>
    <w:rsid w:val="00E35DFB"/>
    <w:pPr>
      <w:keepNext/>
      <w:keepLines/>
      <w:spacing w:before="480" w:after="80"/>
      <w:jc w:val="center"/>
      <w:outlineLvl w:val="0"/>
    </w:pPr>
    <w:rPr>
      <w:b/>
      <w:sz w:val="28"/>
    </w:rPr>
  </w:style>
  <w:style w:type="paragraph" w:customStyle="1" w:styleId="enumlev1">
    <w:name w:val="enumlev1"/>
    <w:basedOn w:val="Normal"/>
    <w:link w:val="enumlev1Char"/>
    <w:rsid w:val="00FE15CB"/>
    <w:pPr>
      <w:spacing w:before="80"/>
      <w:ind w:left="794" w:hanging="794"/>
    </w:pPr>
  </w:style>
  <w:style w:type="paragraph" w:customStyle="1" w:styleId="Equation">
    <w:name w:val="Equation"/>
    <w:basedOn w:val="Normal"/>
    <w:rsid w:val="00FE15CB"/>
    <w:pPr>
      <w:tabs>
        <w:tab w:val="clear" w:pos="1191"/>
        <w:tab w:val="clear" w:pos="1588"/>
        <w:tab w:val="clear" w:pos="1985"/>
        <w:tab w:val="center" w:pos="4820"/>
        <w:tab w:val="right" w:pos="9639"/>
      </w:tabs>
    </w:pPr>
  </w:style>
  <w:style w:type="paragraph" w:customStyle="1" w:styleId="enumlev2">
    <w:name w:val="enumlev2"/>
    <w:basedOn w:val="enumlev1"/>
    <w:rsid w:val="00FE15CB"/>
    <w:pPr>
      <w:ind w:left="1191" w:hanging="397"/>
    </w:pPr>
  </w:style>
  <w:style w:type="paragraph" w:styleId="FootnoteText">
    <w:name w:val="footnote text"/>
    <w:basedOn w:val="Normal"/>
    <w:link w:val="FootnoteTextChar"/>
    <w:uiPriority w:val="99"/>
    <w:rsid w:val="00FE15CB"/>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FE15CB"/>
    <w:pPr>
      <w:spacing w:before="320"/>
    </w:pPr>
  </w:style>
  <w:style w:type="paragraph" w:customStyle="1" w:styleId="enumlev3">
    <w:name w:val="enumlev3"/>
    <w:basedOn w:val="enumlev2"/>
    <w:rsid w:val="00FE15CB"/>
    <w:pPr>
      <w:ind w:left="1588"/>
    </w:pPr>
  </w:style>
  <w:style w:type="paragraph" w:customStyle="1" w:styleId="Note">
    <w:name w:val="Note"/>
    <w:basedOn w:val="Normal"/>
    <w:link w:val="NoteChar"/>
    <w:rsid w:val="00FE15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E15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FE15CB"/>
    <w:pPr>
      <w:keepNext/>
      <w:keepLines/>
      <w:spacing w:before="240"/>
      <w:jc w:val="center"/>
    </w:pPr>
    <w:rPr>
      <w:b/>
      <w:sz w:val="28"/>
    </w:rPr>
  </w:style>
  <w:style w:type="paragraph" w:customStyle="1" w:styleId="Recref">
    <w:name w:val="Rec_ref"/>
    <w:basedOn w:val="Normal"/>
    <w:next w:val="Recdate"/>
    <w:rsid w:val="00FE15CB"/>
    <w:pPr>
      <w:jc w:val="center"/>
    </w:pPr>
  </w:style>
  <w:style w:type="paragraph" w:customStyle="1" w:styleId="Recdate">
    <w:name w:val="Rec_date"/>
    <w:basedOn w:val="Recref"/>
    <w:next w:val="Normalaftertitle"/>
    <w:rsid w:val="00FE15CB"/>
    <w:pPr>
      <w:jc w:val="right"/>
    </w:pPr>
  </w:style>
  <w:style w:type="paragraph" w:customStyle="1" w:styleId="HeadingSum">
    <w:name w:val="Heading_Sum"/>
    <w:basedOn w:val="Headingb"/>
    <w:next w:val="Normal"/>
    <w:autoRedefine/>
    <w:rsid w:val="00FE15CB"/>
    <w:pPr>
      <w:spacing w:before="240"/>
    </w:pPr>
    <w:rPr>
      <w:sz w:val="22"/>
      <w:lang w:val="es-ES_tradnl"/>
    </w:rPr>
  </w:style>
  <w:style w:type="paragraph" w:customStyle="1" w:styleId="AppendixNoTitle">
    <w:name w:val="Appendix_NoTitle"/>
    <w:basedOn w:val="AnnexNoTitle"/>
    <w:next w:val="Normal"/>
    <w:rsid w:val="00FE15CB"/>
  </w:style>
  <w:style w:type="paragraph" w:customStyle="1" w:styleId="Tablefin">
    <w:name w:val="Table_fin"/>
    <w:basedOn w:val="Normal"/>
    <w:next w:val="Normal"/>
    <w:rsid w:val="00FE15CB"/>
    <w:pPr>
      <w:spacing w:before="0"/>
    </w:pPr>
    <w:rPr>
      <w:sz w:val="20"/>
      <w:lang w:val="en-GB"/>
    </w:rPr>
  </w:style>
  <w:style w:type="paragraph" w:customStyle="1" w:styleId="Tablehead">
    <w:name w:val="Table_head"/>
    <w:basedOn w:val="Normal"/>
    <w:next w:val="Normal"/>
    <w:link w:val="TableheadChar"/>
    <w:rsid w:val="00FE15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E15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E15CB"/>
    <w:pPr>
      <w:keepNext/>
      <w:spacing w:before="360" w:after="120"/>
      <w:jc w:val="center"/>
    </w:pPr>
  </w:style>
  <w:style w:type="paragraph" w:customStyle="1" w:styleId="Equationlegend">
    <w:name w:val="Equation_legend"/>
    <w:basedOn w:val="NormalIndent"/>
    <w:rsid w:val="00FE15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E15CB"/>
    <w:pPr>
      <w:ind w:left="794"/>
    </w:pPr>
  </w:style>
  <w:style w:type="paragraph" w:customStyle="1" w:styleId="Figurelegend">
    <w:name w:val="Figure_legend"/>
    <w:basedOn w:val="Normal"/>
    <w:rsid w:val="00FE15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FE15CB"/>
    <w:pPr>
      <w:keepNext/>
      <w:keepLines/>
      <w:spacing w:before="480" w:after="80"/>
      <w:jc w:val="center"/>
    </w:pPr>
    <w:rPr>
      <w:caps/>
      <w:sz w:val="18"/>
    </w:rPr>
  </w:style>
  <w:style w:type="paragraph" w:customStyle="1" w:styleId="Figuretitle">
    <w:name w:val="Figure_title"/>
    <w:basedOn w:val="Normal"/>
    <w:next w:val="Figure"/>
    <w:link w:val="FiguretitleChar"/>
    <w:rsid w:val="00FE15CB"/>
    <w:pPr>
      <w:keepNext/>
      <w:spacing w:before="0" w:after="120"/>
      <w:jc w:val="center"/>
    </w:pPr>
    <w:rPr>
      <w:rFonts w:ascii="Times New Roman Bold" w:hAnsi="Times New Roman Bold"/>
      <w:b/>
      <w:sz w:val="18"/>
    </w:rPr>
  </w:style>
  <w:style w:type="paragraph" w:customStyle="1" w:styleId="Figure">
    <w:name w:val="Figure"/>
    <w:basedOn w:val="FigureNo"/>
    <w:next w:val="Normal"/>
    <w:rsid w:val="00FE15CB"/>
    <w:pPr>
      <w:keepNext w:val="0"/>
      <w:spacing w:before="0" w:after="240"/>
    </w:pPr>
  </w:style>
  <w:style w:type="paragraph" w:customStyle="1" w:styleId="tocpart">
    <w:name w:val="tocpart"/>
    <w:basedOn w:val="Normal"/>
    <w:rsid w:val="00FE15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E15CB"/>
    <w:pPr>
      <w:keepNext/>
      <w:keepLines/>
      <w:spacing w:before="480"/>
      <w:jc w:val="center"/>
    </w:pPr>
    <w:rPr>
      <w:sz w:val="28"/>
    </w:rPr>
  </w:style>
  <w:style w:type="paragraph" w:customStyle="1" w:styleId="Arttitle">
    <w:name w:val="Art_title"/>
    <w:basedOn w:val="Normal"/>
    <w:next w:val="Normalaftertitle"/>
    <w:link w:val="ArttitleChar"/>
    <w:rsid w:val="00FE15CB"/>
    <w:pPr>
      <w:keepNext/>
      <w:keepLines/>
      <w:spacing w:before="240"/>
      <w:jc w:val="center"/>
    </w:pPr>
    <w:rPr>
      <w:b/>
      <w:sz w:val="28"/>
    </w:rPr>
  </w:style>
  <w:style w:type="paragraph" w:customStyle="1" w:styleId="ASN1">
    <w:name w:val="ASN.1"/>
    <w:basedOn w:val="Normal"/>
    <w:next w:val="Normal"/>
    <w:rsid w:val="00FE15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E15CB"/>
    <w:pPr>
      <w:keepNext/>
      <w:keepLines/>
      <w:spacing w:before="160"/>
      <w:ind w:left="794"/>
    </w:pPr>
    <w:rPr>
      <w:i/>
    </w:rPr>
  </w:style>
  <w:style w:type="paragraph" w:customStyle="1" w:styleId="ChapNo">
    <w:name w:val="Chap_No"/>
    <w:basedOn w:val="ArtNo"/>
    <w:next w:val="Chaptitle"/>
    <w:rsid w:val="00FE15CB"/>
    <w:rPr>
      <w:b/>
    </w:rPr>
  </w:style>
  <w:style w:type="character" w:styleId="FootnoteReference">
    <w:name w:val="footnote reference"/>
    <w:basedOn w:val="DefaultParagraphFont"/>
    <w:uiPriority w:val="99"/>
    <w:rsid w:val="00FE15CB"/>
    <w:rPr>
      <w:position w:val="6"/>
      <w:sz w:val="18"/>
    </w:rPr>
  </w:style>
  <w:style w:type="paragraph" w:styleId="Index1">
    <w:name w:val="index 1"/>
    <w:basedOn w:val="Normal"/>
    <w:next w:val="Normal"/>
    <w:rsid w:val="00FE15CB"/>
  </w:style>
  <w:style w:type="paragraph" w:styleId="Index2">
    <w:name w:val="index 2"/>
    <w:basedOn w:val="Normal"/>
    <w:next w:val="Normal"/>
    <w:rsid w:val="00FE15CB"/>
    <w:pPr>
      <w:ind w:left="283"/>
    </w:pPr>
  </w:style>
  <w:style w:type="paragraph" w:styleId="Index3">
    <w:name w:val="index 3"/>
    <w:basedOn w:val="Normal"/>
    <w:next w:val="Normal"/>
    <w:rsid w:val="00FE15CB"/>
    <w:pPr>
      <w:ind w:left="566"/>
    </w:pPr>
  </w:style>
  <w:style w:type="paragraph" w:styleId="IndexHeading">
    <w:name w:val="index heading"/>
    <w:basedOn w:val="Normal"/>
    <w:next w:val="Index1"/>
    <w:rsid w:val="00FE15CB"/>
  </w:style>
  <w:style w:type="paragraph" w:customStyle="1" w:styleId="Line">
    <w:name w:val="Line"/>
    <w:basedOn w:val="Normal"/>
    <w:next w:val="Normal"/>
    <w:rsid w:val="00FE15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E15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E15CB"/>
  </w:style>
  <w:style w:type="paragraph" w:customStyle="1" w:styleId="Partref">
    <w:name w:val="Part_ref"/>
    <w:basedOn w:val="Normal"/>
    <w:next w:val="Normal"/>
    <w:rsid w:val="00FE15CB"/>
    <w:pPr>
      <w:keepNext/>
      <w:keepLines/>
      <w:spacing w:after="280"/>
      <w:jc w:val="center"/>
    </w:pPr>
  </w:style>
  <w:style w:type="paragraph" w:customStyle="1" w:styleId="Parttitle">
    <w:name w:val="Part_title"/>
    <w:basedOn w:val="Normal"/>
    <w:next w:val="Normalaftertitle"/>
    <w:rsid w:val="00FE15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E15CB"/>
  </w:style>
  <w:style w:type="paragraph" w:customStyle="1" w:styleId="QuestionNo">
    <w:name w:val="Question_No"/>
    <w:basedOn w:val="RecNo"/>
    <w:next w:val="Normal"/>
    <w:rsid w:val="00FE15CB"/>
  </w:style>
  <w:style w:type="paragraph" w:customStyle="1" w:styleId="Questionref">
    <w:name w:val="Question_ref"/>
    <w:basedOn w:val="Recref"/>
    <w:next w:val="Questiondate"/>
    <w:rsid w:val="00FE15CB"/>
  </w:style>
  <w:style w:type="paragraph" w:customStyle="1" w:styleId="Questiontitle">
    <w:name w:val="Question_title"/>
    <w:basedOn w:val="Normal"/>
    <w:next w:val="Questionref"/>
    <w:rsid w:val="00FE15CB"/>
  </w:style>
  <w:style w:type="paragraph" w:customStyle="1" w:styleId="Reftext">
    <w:name w:val="Ref_text"/>
    <w:basedOn w:val="Normal"/>
    <w:rsid w:val="00FE15CB"/>
    <w:pPr>
      <w:ind w:left="794" w:hanging="794"/>
    </w:pPr>
    <w:rPr>
      <w:sz w:val="22"/>
    </w:rPr>
  </w:style>
  <w:style w:type="paragraph" w:customStyle="1" w:styleId="Reftitle">
    <w:name w:val="Ref_title"/>
    <w:basedOn w:val="Normal"/>
    <w:next w:val="Reftext"/>
    <w:rsid w:val="00FE15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E15CB"/>
  </w:style>
  <w:style w:type="paragraph" w:customStyle="1" w:styleId="RepNo">
    <w:name w:val="Rep_No"/>
    <w:basedOn w:val="RecNo"/>
    <w:next w:val="Reptitle"/>
    <w:rsid w:val="00FE15CB"/>
  </w:style>
  <w:style w:type="paragraph" w:customStyle="1" w:styleId="Reptitle">
    <w:name w:val="Rep_title"/>
    <w:basedOn w:val="Rectitle"/>
    <w:next w:val="Repref"/>
    <w:rsid w:val="00FE15CB"/>
  </w:style>
  <w:style w:type="paragraph" w:customStyle="1" w:styleId="Repref">
    <w:name w:val="Rep_ref"/>
    <w:basedOn w:val="Recref"/>
    <w:next w:val="Repdate"/>
    <w:rsid w:val="00FE15CB"/>
  </w:style>
  <w:style w:type="paragraph" w:customStyle="1" w:styleId="Resdate">
    <w:name w:val="Res_date"/>
    <w:basedOn w:val="Recdate"/>
    <w:next w:val="Normalaftertitle"/>
    <w:rsid w:val="00FE15CB"/>
  </w:style>
  <w:style w:type="paragraph" w:customStyle="1" w:styleId="ResNo">
    <w:name w:val="Res_No"/>
    <w:basedOn w:val="RecNo"/>
    <w:next w:val="Restitle"/>
    <w:rsid w:val="00FE15CB"/>
  </w:style>
  <w:style w:type="paragraph" w:customStyle="1" w:styleId="Restitle">
    <w:name w:val="Res_title"/>
    <w:basedOn w:val="Normal"/>
    <w:next w:val="Resref"/>
    <w:link w:val="RestitleChar"/>
    <w:rsid w:val="00FE15CB"/>
    <w:pPr>
      <w:spacing w:before="240"/>
      <w:jc w:val="center"/>
    </w:pPr>
    <w:rPr>
      <w:b/>
      <w:sz w:val="28"/>
    </w:rPr>
  </w:style>
  <w:style w:type="paragraph" w:customStyle="1" w:styleId="Resref">
    <w:name w:val="Res_ref"/>
    <w:basedOn w:val="Recref"/>
    <w:next w:val="Resdate"/>
    <w:rsid w:val="00FE15CB"/>
  </w:style>
  <w:style w:type="paragraph" w:customStyle="1" w:styleId="SectionNo">
    <w:name w:val="Section_No"/>
    <w:basedOn w:val="Normal"/>
    <w:next w:val="Normal"/>
    <w:rsid w:val="00FE15CB"/>
  </w:style>
  <w:style w:type="paragraph" w:customStyle="1" w:styleId="Sectiontitle">
    <w:name w:val="Section_title"/>
    <w:basedOn w:val="Normal"/>
    <w:next w:val="Normalaftertitle"/>
    <w:rsid w:val="00FE15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E15CB"/>
    <w:pPr>
      <w:tabs>
        <w:tab w:val="clear" w:pos="794"/>
        <w:tab w:val="clear" w:pos="1191"/>
        <w:tab w:val="clear" w:pos="1588"/>
        <w:tab w:val="clear" w:pos="1985"/>
        <w:tab w:val="right" w:pos="9611"/>
      </w:tabs>
    </w:pPr>
    <w:rPr>
      <w:i/>
    </w:rPr>
  </w:style>
  <w:style w:type="paragraph" w:styleId="TOC1">
    <w:name w:val="toc 1"/>
    <w:basedOn w:val="Normal"/>
    <w:uiPriority w:val="39"/>
    <w:rsid w:val="00FE15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FE15CB"/>
    <w:pPr>
      <w:tabs>
        <w:tab w:val="clear" w:pos="567"/>
        <w:tab w:val="left" w:pos="1276"/>
      </w:tabs>
      <w:spacing w:before="160"/>
      <w:ind w:left="1276" w:hanging="709"/>
    </w:pPr>
  </w:style>
  <w:style w:type="paragraph" w:styleId="TOC3">
    <w:name w:val="toc 3"/>
    <w:basedOn w:val="TOC2"/>
    <w:rsid w:val="00FE15CB"/>
    <w:pPr>
      <w:tabs>
        <w:tab w:val="clear" w:pos="1276"/>
        <w:tab w:val="left" w:pos="2155"/>
      </w:tabs>
      <w:ind w:left="2155" w:hanging="879"/>
    </w:pPr>
  </w:style>
  <w:style w:type="paragraph" w:styleId="TOC4">
    <w:name w:val="toc 4"/>
    <w:basedOn w:val="TOC3"/>
    <w:rsid w:val="00FE15CB"/>
    <w:pPr>
      <w:tabs>
        <w:tab w:val="left" w:pos="3261"/>
      </w:tabs>
      <w:spacing w:before="80"/>
      <w:ind w:left="3261" w:hanging="993"/>
    </w:pPr>
  </w:style>
  <w:style w:type="paragraph" w:styleId="TOC5">
    <w:name w:val="toc 5"/>
    <w:basedOn w:val="TOC4"/>
    <w:rsid w:val="00FE15CB"/>
  </w:style>
  <w:style w:type="paragraph" w:styleId="TOC6">
    <w:name w:val="toc 6"/>
    <w:basedOn w:val="TOC4"/>
    <w:rsid w:val="00FE15CB"/>
  </w:style>
  <w:style w:type="paragraph" w:styleId="TOC7">
    <w:name w:val="toc 7"/>
    <w:basedOn w:val="TOC4"/>
    <w:rsid w:val="00FE15CB"/>
  </w:style>
  <w:style w:type="paragraph" w:styleId="TOC8">
    <w:name w:val="toc 8"/>
    <w:basedOn w:val="TOC4"/>
    <w:rsid w:val="00FE15CB"/>
  </w:style>
  <w:style w:type="paragraph" w:customStyle="1" w:styleId="Appendixref">
    <w:name w:val="Appendix_ref"/>
    <w:basedOn w:val="Annexref"/>
    <w:next w:val="Normalaftertitle"/>
    <w:rsid w:val="00FE15CB"/>
  </w:style>
  <w:style w:type="paragraph" w:customStyle="1" w:styleId="Tabletitle">
    <w:name w:val="Table_title"/>
    <w:basedOn w:val="Normal"/>
    <w:next w:val="Tablehead"/>
    <w:link w:val="TabletitleChar"/>
    <w:rsid w:val="00FE15CB"/>
    <w:pPr>
      <w:keepNext/>
      <w:spacing w:before="0" w:after="120"/>
      <w:jc w:val="center"/>
    </w:pPr>
    <w:rPr>
      <w:b/>
    </w:rPr>
  </w:style>
  <w:style w:type="paragraph" w:customStyle="1" w:styleId="Summary">
    <w:name w:val="Summary"/>
    <w:basedOn w:val="Normal"/>
    <w:next w:val="Normalaftertitle"/>
    <w:autoRedefine/>
    <w:rsid w:val="00FE15CB"/>
    <w:pPr>
      <w:spacing w:after="480"/>
    </w:pPr>
    <w:rPr>
      <w:sz w:val="22"/>
      <w:lang w:val="es-ES_tradnl"/>
    </w:rPr>
  </w:style>
  <w:style w:type="character" w:styleId="Hyperlink">
    <w:name w:val="Hyperlink"/>
    <w:aliases w:val="CEO_Hyperlink,超级链接"/>
    <w:basedOn w:val="DefaultParagraphFont"/>
    <w:uiPriority w:val="99"/>
    <w:qFormat/>
    <w:rsid w:val="00934ED7"/>
    <w:rPr>
      <w:color w:val="0000FF"/>
      <w:u w:val="single"/>
    </w:rPr>
  </w:style>
  <w:style w:type="paragraph" w:customStyle="1" w:styleId="Chaptitle">
    <w:name w:val="Chap_title"/>
    <w:basedOn w:val="Arttitle"/>
    <w:next w:val="Normalaftertitle"/>
    <w:rsid w:val="00FE15CB"/>
  </w:style>
  <w:style w:type="paragraph" w:customStyle="1" w:styleId="TableLegendNote">
    <w:name w:val="Table_Legend_Note"/>
    <w:basedOn w:val="Tablelegend"/>
    <w:next w:val="Tablelegend"/>
    <w:rsid w:val="00FE15CB"/>
    <w:pPr>
      <w:ind w:left="-85" w:firstLine="0"/>
    </w:pPr>
    <w:rPr>
      <w:lang w:val="en-US"/>
    </w:rPr>
  </w:style>
  <w:style w:type="paragraph" w:customStyle="1" w:styleId="Artheading">
    <w:name w:val="Art_heading"/>
    <w:basedOn w:val="Normal"/>
    <w:next w:val="Normal"/>
    <w:rsid w:val="00313A68"/>
    <w:pPr>
      <w:tabs>
        <w:tab w:val="clear" w:pos="794"/>
        <w:tab w:val="clear" w:pos="1191"/>
        <w:tab w:val="clear" w:pos="1588"/>
        <w:tab w:val="clear" w:pos="1985"/>
        <w:tab w:val="left" w:pos="1134"/>
        <w:tab w:val="left" w:pos="1871"/>
        <w:tab w:val="left" w:pos="2268"/>
      </w:tabs>
      <w:spacing w:before="480"/>
      <w:jc w:val="center"/>
    </w:pPr>
    <w:rPr>
      <w:rFonts w:ascii="Times New Roman Bold" w:eastAsiaTheme="minorEastAsia" w:hAnsi="Times New Roman Bold"/>
      <w:b/>
      <w:sz w:val="28"/>
      <w:lang w:val="en-GB"/>
    </w:rPr>
  </w:style>
  <w:style w:type="character" w:styleId="EndnoteReference">
    <w:name w:val="endnote reference"/>
    <w:basedOn w:val="DefaultParagraphFont"/>
    <w:rsid w:val="00313A68"/>
    <w:rPr>
      <w:vertAlign w:val="superscript"/>
    </w:rPr>
  </w:style>
  <w:style w:type="paragraph" w:customStyle="1" w:styleId="Figurewithouttitle">
    <w:name w:val="Figure_without_title"/>
    <w:basedOn w:val="FigureNo"/>
    <w:next w:val="Normal"/>
    <w:rsid w:val="00313A68"/>
    <w:pPr>
      <w:keepNext w:val="0"/>
      <w:tabs>
        <w:tab w:val="clear" w:pos="794"/>
        <w:tab w:val="clear" w:pos="1191"/>
        <w:tab w:val="clear" w:pos="1588"/>
        <w:tab w:val="clear" w:pos="1985"/>
        <w:tab w:val="left" w:pos="1134"/>
        <w:tab w:val="left" w:pos="1871"/>
        <w:tab w:val="left" w:pos="2268"/>
      </w:tabs>
      <w:spacing w:after="120"/>
    </w:pPr>
    <w:rPr>
      <w:rFonts w:eastAsiaTheme="minorEastAsia"/>
      <w:sz w:val="20"/>
      <w:lang w:val="en-GB"/>
    </w:rPr>
  </w:style>
  <w:style w:type="paragraph" w:customStyle="1" w:styleId="FirstFooter">
    <w:name w:val="FirstFooter"/>
    <w:basedOn w:val="Footer"/>
    <w:rsid w:val="00313A68"/>
    <w:pPr>
      <w:overflowPunct/>
      <w:autoSpaceDE/>
      <w:autoSpaceDN/>
      <w:adjustRightInd/>
      <w:spacing w:before="40"/>
      <w:jc w:val="left"/>
      <w:textAlignment w:val="auto"/>
    </w:pPr>
    <w:rPr>
      <w:rFonts w:eastAsiaTheme="minorEastAsia"/>
      <w:noProof w:val="0"/>
      <w:sz w:val="16"/>
      <w:lang w:val="en-GB"/>
    </w:rPr>
  </w:style>
  <w:style w:type="paragraph" w:customStyle="1" w:styleId="Source">
    <w:name w:val="Source"/>
    <w:basedOn w:val="Normal"/>
    <w:next w:val="Normal"/>
    <w:rsid w:val="00313A68"/>
    <w:pPr>
      <w:tabs>
        <w:tab w:val="clear" w:pos="794"/>
        <w:tab w:val="clear" w:pos="1191"/>
        <w:tab w:val="clear" w:pos="1588"/>
        <w:tab w:val="clear" w:pos="1985"/>
        <w:tab w:val="left" w:pos="1134"/>
        <w:tab w:val="left" w:pos="1871"/>
        <w:tab w:val="left" w:pos="2268"/>
      </w:tabs>
      <w:spacing w:before="840"/>
      <w:jc w:val="center"/>
    </w:pPr>
    <w:rPr>
      <w:rFonts w:eastAsiaTheme="minorEastAsia"/>
      <w:b/>
      <w:sz w:val="28"/>
      <w:lang w:val="en-GB"/>
    </w:rPr>
  </w:style>
  <w:style w:type="paragraph" w:customStyle="1" w:styleId="SpecialFooter">
    <w:name w:val="Special Footer"/>
    <w:basedOn w:val="Footer"/>
    <w:rsid w:val="00313A68"/>
    <w:pPr>
      <w:tabs>
        <w:tab w:val="left" w:pos="567"/>
        <w:tab w:val="left" w:pos="1134"/>
        <w:tab w:val="left" w:pos="1701"/>
        <w:tab w:val="left" w:pos="2268"/>
        <w:tab w:val="left" w:pos="2835"/>
        <w:tab w:val="left" w:pos="5954"/>
        <w:tab w:val="right" w:pos="9639"/>
      </w:tabs>
    </w:pPr>
    <w:rPr>
      <w:rFonts w:eastAsiaTheme="minorEastAsia"/>
      <w:noProof w:val="0"/>
      <w:sz w:val="16"/>
      <w:lang w:val="en-GB"/>
    </w:rPr>
  </w:style>
  <w:style w:type="paragraph" w:customStyle="1" w:styleId="Tableref">
    <w:name w:val="Table_ref"/>
    <w:basedOn w:val="Normal"/>
    <w:next w:val="Normal"/>
    <w:rsid w:val="00313A68"/>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lang w:val="en-GB"/>
    </w:rPr>
  </w:style>
  <w:style w:type="paragraph" w:customStyle="1" w:styleId="Title1">
    <w:name w:val="Title 1"/>
    <w:basedOn w:val="Source"/>
    <w:next w:val="Normal"/>
    <w:rsid w:val="00313A68"/>
    <w:pPr>
      <w:tabs>
        <w:tab w:val="left" w:pos="567"/>
        <w:tab w:val="left" w:pos="1701"/>
        <w:tab w:val="left" w:pos="2835"/>
      </w:tabs>
      <w:spacing w:before="240"/>
    </w:pPr>
    <w:rPr>
      <w:b w:val="0"/>
      <w:caps/>
    </w:rPr>
  </w:style>
  <w:style w:type="paragraph" w:customStyle="1" w:styleId="Title2">
    <w:name w:val="Title 2"/>
    <w:basedOn w:val="Source"/>
    <w:next w:val="Normal"/>
    <w:rsid w:val="00313A68"/>
    <w:pPr>
      <w:overflowPunct/>
      <w:autoSpaceDE/>
      <w:autoSpaceDN/>
      <w:adjustRightInd/>
      <w:spacing w:before="480"/>
      <w:textAlignment w:val="auto"/>
    </w:pPr>
    <w:rPr>
      <w:b w:val="0"/>
      <w:caps/>
    </w:rPr>
  </w:style>
  <w:style w:type="paragraph" w:customStyle="1" w:styleId="Title3">
    <w:name w:val="Title 3"/>
    <w:basedOn w:val="Title2"/>
    <w:next w:val="Normal"/>
    <w:rsid w:val="00313A68"/>
    <w:pPr>
      <w:spacing w:before="240"/>
    </w:pPr>
    <w:rPr>
      <w:caps w:val="0"/>
    </w:rPr>
  </w:style>
  <w:style w:type="paragraph" w:customStyle="1" w:styleId="Title4">
    <w:name w:val="Title 4"/>
    <w:basedOn w:val="Title3"/>
    <w:next w:val="Heading1"/>
    <w:rsid w:val="00313A68"/>
    <w:rPr>
      <w:b/>
    </w:rPr>
  </w:style>
  <w:style w:type="character" w:customStyle="1" w:styleId="Appdef">
    <w:name w:val="App_def"/>
    <w:basedOn w:val="DefaultParagraphFont"/>
    <w:rsid w:val="00313A68"/>
    <w:rPr>
      <w:rFonts w:ascii="Times New Roman" w:hAnsi="Times New Roman"/>
      <w:b/>
    </w:rPr>
  </w:style>
  <w:style w:type="character" w:customStyle="1" w:styleId="Appref">
    <w:name w:val="App_ref"/>
    <w:basedOn w:val="DefaultParagraphFont"/>
    <w:rsid w:val="00313A68"/>
  </w:style>
  <w:style w:type="character" w:customStyle="1" w:styleId="Artdef">
    <w:name w:val="Art_def"/>
    <w:basedOn w:val="DefaultParagraphFont"/>
    <w:rsid w:val="00313A68"/>
    <w:rPr>
      <w:rFonts w:ascii="Times New Roman" w:hAnsi="Times New Roman"/>
      <w:b/>
    </w:rPr>
  </w:style>
  <w:style w:type="character" w:customStyle="1" w:styleId="Artref">
    <w:name w:val="Art_ref"/>
    <w:basedOn w:val="DefaultParagraphFont"/>
    <w:rsid w:val="00313A68"/>
  </w:style>
  <w:style w:type="character" w:customStyle="1" w:styleId="Recdef">
    <w:name w:val="Rec_def"/>
    <w:basedOn w:val="DefaultParagraphFont"/>
    <w:rsid w:val="00313A68"/>
    <w:rPr>
      <w:b/>
    </w:rPr>
  </w:style>
  <w:style w:type="character" w:customStyle="1" w:styleId="Resdef">
    <w:name w:val="Res_def"/>
    <w:basedOn w:val="DefaultParagraphFont"/>
    <w:rsid w:val="00313A68"/>
    <w:rPr>
      <w:rFonts w:ascii="Times New Roman" w:hAnsi="Times New Roman"/>
      <w:b/>
    </w:rPr>
  </w:style>
  <w:style w:type="character" w:customStyle="1" w:styleId="Tablefreq">
    <w:name w:val="Table_freq"/>
    <w:basedOn w:val="DefaultParagraphFont"/>
    <w:rsid w:val="00313A68"/>
    <w:rPr>
      <w:b/>
      <w:color w:val="auto"/>
      <w:sz w:val="20"/>
    </w:rPr>
  </w:style>
  <w:style w:type="paragraph" w:customStyle="1" w:styleId="Formal">
    <w:name w:val="Formal"/>
    <w:basedOn w:val="ASN1"/>
    <w:rsid w:val="00313A68"/>
    <w:pPr>
      <w:tabs>
        <w:tab w:val="left" w:pos="1871"/>
      </w:tabs>
      <w:jc w:val="left"/>
    </w:pPr>
    <w:rPr>
      <w:rFonts w:ascii="Times New Roman Bold" w:eastAsiaTheme="minorEastAsia" w:hAnsi="Times New Roman Bold"/>
      <w:b w:val="0"/>
      <w:lang w:val="en-GB"/>
    </w:rPr>
  </w:style>
  <w:style w:type="paragraph" w:customStyle="1" w:styleId="Section1">
    <w:name w:val="Section_1"/>
    <w:basedOn w:val="Normal"/>
    <w:rsid w:val="00313A68"/>
    <w:pPr>
      <w:tabs>
        <w:tab w:val="clear" w:pos="794"/>
        <w:tab w:val="clear" w:pos="1191"/>
        <w:tab w:val="clear" w:pos="1588"/>
        <w:tab w:val="clear" w:pos="1985"/>
        <w:tab w:val="center" w:pos="4820"/>
      </w:tabs>
      <w:spacing w:before="360"/>
      <w:jc w:val="center"/>
    </w:pPr>
    <w:rPr>
      <w:rFonts w:eastAsiaTheme="minorEastAsia"/>
      <w:b/>
      <w:lang w:val="en-GB"/>
    </w:rPr>
  </w:style>
  <w:style w:type="paragraph" w:customStyle="1" w:styleId="Section2">
    <w:name w:val="Section_2"/>
    <w:basedOn w:val="Section1"/>
    <w:rsid w:val="00313A68"/>
    <w:rPr>
      <w:b w:val="0"/>
      <w:i/>
    </w:rPr>
  </w:style>
  <w:style w:type="paragraph" w:customStyle="1" w:styleId="AnnexNo">
    <w:name w:val="Annex_No"/>
    <w:basedOn w:val="Normal"/>
    <w:next w:val="Normal"/>
    <w:rsid w:val="00313A68"/>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lang w:val="en-GB"/>
    </w:rPr>
  </w:style>
  <w:style w:type="paragraph" w:customStyle="1" w:styleId="Annextitle">
    <w:name w:val="Annex_title"/>
    <w:basedOn w:val="Normal"/>
    <w:next w:val="Normal"/>
    <w:rsid w:val="00313A6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lang w:val="en-GB"/>
    </w:rPr>
  </w:style>
  <w:style w:type="paragraph" w:customStyle="1" w:styleId="AppendixNo">
    <w:name w:val="Appendix_No"/>
    <w:basedOn w:val="AnnexNo"/>
    <w:next w:val="Annexref"/>
    <w:rsid w:val="00313A68"/>
  </w:style>
  <w:style w:type="paragraph" w:customStyle="1" w:styleId="Appendixtitle">
    <w:name w:val="Appendix_title"/>
    <w:basedOn w:val="Annextitle"/>
    <w:next w:val="Normal"/>
    <w:rsid w:val="00313A68"/>
  </w:style>
  <w:style w:type="paragraph" w:customStyle="1" w:styleId="Border">
    <w:name w:val="Border"/>
    <w:basedOn w:val="Normal"/>
    <w:rsid w:val="00313A6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heme="minorEastAsia"/>
      <w:b/>
      <w:noProof/>
      <w:sz w:val="20"/>
      <w:lang w:val="en-GB"/>
    </w:rPr>
  </w:style>
  <w:style w:type="paragraph" w:styleId="Index4">
    <w:name w:val="index 4"/>
    <w:basedOn w:val="Normal"/>
    <w:next w:val="Normal"/>
    <w:rsid w:val="00313A68"/>
    <w:pPr>
      <w:tabs>
        <w:tab w:val="clear" w:pos="794"/>
        <w:tab w:val="clear" w:pos="1191"/>
        <w:tab w:val="clear" w:pos="1588"/>
        <w:tab w:val="clear" w:pos="1985"/>
        <w:tab w:val="left" w:pos="1134"/>
        <w:tab w:val="left" w:pos="1871"/>
        <w:tab w:val="left" w:pos="2268"/>
      </w:tabs>
      <w:ind w:left="849"/>
      <w:jc w:val="left"/>
    </w:pPr>
    <w:rPr>
      <w:rFonts w:eastAsiaTheme="minorEastAsia"/>
      <w:lang w:val="en-GB"/>
    </w:rPr>
  </w:style>
  <w:style w:type="paragraph" w:styleId="Index5">
    <w:name w:val="index 5"/>
    <w:basedOn w:val="Normal"/>
    <w:next w:val="Normal"/>
    <w:rsid w:val="00313A68"/>
    <w:pPr>
      <w:tabs>
        <w:tab w:val="clear" w:pos="794"/>
        <w:tab w:val="clear" w:pos="1191"/>
        <w:tab w:val="clear" w:pos="1588"/>
        <w:tab w:val="clear" w:pos="1985"/>
        <w:tab w:val="left" w:pos="1134"/>
        <w:tab w:val="left" w:pos="1871"/>
        <w:tab w:val="left" w:pos="2268"/>
      </w:tabs>
      <w:ind w:left="1132"/>
      <w:jc w:val="left"/>
    </w:pPr>
    <w:rPr>
      <w:rFonts w:eastAsiaTheme="minorEastAsia"/>
      <w:lang w:val="en-GB"/>
    </w:rPr>
  </w:style>
  <w:style w:type="paragraph" w:styleId="Index6">
    <w:name w:val="index 6"/>
    <w:basedOn w:val="Normal"/>
    <w:next w:val="Normal"/>
    <w:rsid w:val="00313A68"/>
    <w:pPr>
      <w:tabs>
        <w:tab w:val="clear" w:pos="794"/>
        <w:tab w:val="clear" w:pos="1191"/>
        <w:tab w:val="clear" w:pos="1588"/>
        <w:tab w:val="clear" w:pos="1985"/>
        <w:tab w:val="left" w:pos="1134"/>
        <w:tab w:val="left" w:pos="1871"/>
        <w:tab w:val="left" w:pos="2268"/>
      </w:tabs>
      <w:ind w:left="1415"/>
      <w:jc w:val="left"/>
    </w:pPr>
    <w:rPr>
      <w:rFonts w:eastAsiaTheme="minorEastAsia"/>
      <w:lang w:val="en-GB"/>
    </w:rPr>
  </w:style>
  <w:style w:type="paragraph" w:styleId="Index7">
    <w:name w:val="index 7"/>
    <w:basedOn w:val="Normal"/>
    <w:next w:val="Normal"/>
    <w:rsid w:val="00313A68"/>
    <w:pPr>
      <w:tabs>
        <w:tab w:val="clear" w:pos="794"/>
        <w:tab w:val="clear" w:pos="1191"/>
        <w:tab w:val="clear" w:pos="1588"/>
        <w:tab w:val="clear" w:pos="1985"/>
        <w:tab w:val="left" w:pos="1134"/>
        <w:tab w:val="left" w:pos="1871"/>
        <w:tab w:val="left" w:pos="2268"/>
      </w:tabs>
      <w:ind w:left="1698"/>
      <w:jc w:val="left"/>
    </w:pPr>
    <w:rPr>
      <w:rFonts w:eastAsiaTheme="minorEastAsia"/>
      <w:lang w:val="en-GB"/>
    </w:rPr>
  </w:style>
  <w:style w:type="character" w:styleId="LineNumber">
    <w:name w:val="line number"/>
    <w:basedOn w:val="DefaultParagraphFont"/>
    <w:rsid w:val="00313A68"/>
  </w:style>
  <w:style w:type="paragraph" w:customStyle="1" w:styleId="Normalaftertitle0">
    <w:name w:val="Normal after title"/>
    <w:basedOn w:val="Normal"/>
    <w:next w:val="Normal"/>
    <w:rsid w:val="00313A68"/>
    <w:pPr>
      <w:tabs>
        <w:tab w:val="clear" w:pos="794"/>
        <w:tab w:val="clear" w:pos="1191"/>
        <w:tab w:val="clear" w:pos="1588"/>
        <w:tab w:val="clear" w:pos="1985"/>
        <w:tab w:val="left" w:pos="1134"/>
        <w:tab w:val="left" w:pos="1871"/>
        <w:tab w:val="left" w:pos="2268"/>
      </w:tabs>
      <w:spacing w:before="280"/>
      <w:jc w:val="left"/>
    </w:pPr>
    <w:rPr>
      <w:rFonts w:eastAsiaTheme="minorEastAsia"/>
      <w:lang w:val="en-GB"/>
    </w:rPr>
  </w:style>
  <w:style w:type="paragraph" w:customStyle="1" w:styleId="Proposal">
    <w:name w:val="Proposal"/>
    <w:basedOn w:val="Normal"/>
    <w:next w:val="Normal"/>
    <w:rsid w:val="00313A68"/>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b/>
      <w:lang w:val="en-GB"/>
    </w:rPr>
  </w:style>
  <w:style w:type="paragraph" w:customStyle="1" w:styleId="Reasons">
    <w:name w:val="Reasons"/>
    <w:basedOn w:val="Normal"/>
    <w:qFormat/>
    <w:rsid w:val="00313A68"/>
    <w:pPr>
      <w:tabs>
        <w:tab w:val="clear" w:pos="794"/>
        <w:tab w:val="clear" w:pos="1191"/>
        <w:tab w:val="left" w:pos="1134"/>
      </w:tabs>
      <w:jc w:val="left"/>
    </w:pPr>
    <w:rPr>
      <w:rFonts w:eastAsiaTheme="minorEastAsia"/>
      <w:lang w:val="en-GB"/>
    </w:rPr>
  </w:style>
  <w:style w:type="paragraph" w:customStyle="1" w:styleId="Section3">
    <w:name w:val="Section_3"/>
    <w:basedOn w:val="Section1"/>
    <w:rsid w:val="00313A68"/>
    <w:rPr>
      <w:b w:val="0"/>
    </w:rPr>
  </w:style>
  <w:style w:type="paragraph" w:customStyle="1" w:styleId="TableTextS5">
    <w:name w:val="Table_TextS5"/>
    <w:basedOn w:val="Normal"/>
    <w:rsid w:val="00313A68"/>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Theme="minorEastAsia"/>
      <w:sz w:val="20"/>
      <w:lang w:val="en-GB"/>
    </w:rPr>
  </w:style>
  <w:style w:type="paragraph" w:customStyle="1" w:styleId="Agendaitem">
    <w:name w:val="Agenda_item"/>
    <w:basedOn w:val="Normal"/>
    <w:next w:val="Normal"/>
    <w:qFormat/>
    <w:rsid w:val="00313A6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lang w:val="es-ES_tradnl"/>
    </w:rPr>
  </w:style>
  <w:style w:type="paragraph" w:customStyle="1" w:styleId="AppArtNo">
    <w:name w:val="App_Art_No"/>
    <w:basedOn w:val="ArtNo"/>
    <w:qFormat/>
    <w:rsid w:val="00313A68"/>
    <w:pPr>
      <w:tabs>
        <w:tab w:val="clear" w:pos="794"/>
        <w:tab w:val="clear" w:pos="1191"/>
        <w:tab w:val="clear" w:pos="1588"/>
        <w:tab w:val="clear" w:pos="1985"/>
        <w:tab w:val="left" w:pos="1134"/>
        <w:tab w:val="left" w:pos="1871"/>
        <w:tab w:val="left" w:pos="2268"/>
      </w:tabs>
    </w:pPr>
    <w:rPr>
      <w:rFonts w:eastAsiaTheme="minorEastAsia"/>
      <w:caps/>
      <w:lang w:val="en-GB"/>
    </w:rPr>
  </w:style>
  <w:style w:type="paragraph" w:customStyle="1" w:styleId="AppArttitle">
    <w:name w:val="App_Art_title"/>
    <w:basedOn w:val="Arttitle"/>
    <w:qFormat/>
    <w:rsid w:val="00313A68"/>
    <w:pPr>
      <w:tabs>
        <w:tab w:val="clear" w:pos="794"/>
        <w:tab w:val="clear" w:pos="1191"/>
        <w:tab w:val="clear" w:pos="1588"/>
        <w:tab w:val="clear" w:pos="1985"/>
        <w:tab w:val="left" w:pos="1134"/>
        <w:tab w:val="left" w:pos="1871"/>
        <w:tab w:val="left" w:pos="2268"/>
      </w:tabs>
    </w:pPr>
    <w:rPr>
      <w:rFonts w:eastAsiaTheme="minorEastAsia"/>
      <w:lang w:val="en-GB"/>
    </w:rPr>
  </w:style>
  <w:style w:type="paragraph" w:customStyle="1" w:styleId="ApptoAnnex">
    <w:name w:val="App_to_Annex"/>
    <w:basedOn w:val="AppendixNo"/>
    <w:next w:val="Normal"/>
    <w:qFormat/>
    <w:rsid w:val="00313A68"/>
  </w:style>
  <w:style w:type="paragraph" w:customStyle="1" w:styleId="Committee">
    <w:name w:val="Committee"/>
    <w:basedOn w:val="Normal"/>
    <w:qFormat/>
    <w:rsid w:val="00313A6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heme="minorEastAsia" w:hAnsiTheme="minorHAnsi" w:cstheme="minorHAnsi"/>
      <w:b/>
      <w:szCs w:val="24"/>
      <w:lang w:val="en-GB"/>
    </w:rPr>
  </w:style>
  <w:style w:type="character" w:customStyle="1" w:styleId="FooterChar">
    <w:name w:val="Footer Char"/>
    <w:basedOn w:val="DefaultParagraphFont"/>
    <w:link w:val="Footer"/>
    <w:rsid w:val="00313A68"/>
    <w:rPr>
      <w:noProof/>
      <w:sz w:val="18"/>
      <w:lang w:val="fr-FR" w:eastAsia="en-US"/>
    </w:rPr>
  </w:style>
  <w:style w:type="character" w:customStyle="1" w:styleId="FootnoteTextChar">
    <w:name w:val="Footnote Text Char"/>
    <w:basedOn w:val="DefaultParagraphFont"/>
    <w:link w:val="FootnoteText"/>
    <w:uiPriority w:val="99"/>
    <w:rsid w:val="00313A68"/>
    <w:rPr>
      <w:sz w:val="22"/>
      <w:lang w:val="fr-FR" w:eastAsia="en-US"/>
    </w:rPr>
  </w:style>
  <w:style w:type="character" w:customStyle="1" w:styleId="HeaderChar">
    <w:name w:val="Header Char"/>
    <w:basedOn w:val="DefaultParagraphFont"/>
    <w:link w:val="Header"/>
    <w:rsid w:val="00313A68"/>
    <w:rPr>
      <w:sz w:val="24"/>
      <w:lang w:val="fr-FR" w:eastAsia="en-US"/>
    </w:rPr>
  </w:style>
  <w:style w:type="paragraph" w:customStyle="1" w:styleId="Normalend">
    <w:name w:val="Normal_end"/>
    <w:basedOn w:val="Normal"/>
    <w:next w:val="Normal"/>
    <w:qFormat/>
    <w:rsid w:val="00313A68"/>
    <w:pPr>
      <w:tabs>
        <w:tab w:val="clear" w:pos="794"/>
        <w:tab w:val="clear" w:pos="1191"/>
        <w:tab w:val="clear" w:pos="1588"/>
        <w:tab w:val="clear" w:pos="1985"/>
        <w:tab w:val="left" w:pos="1134"/>
        <w:tab w:val="left" w:pos="1871"/>
        <w:tab w:val="left" w:pos="2268"/>
      </w:tabs>
      <w:jc w:val="left"/>
    </w:pPr>
    <w:rPr>
      <w:rFonts w:eastAsiaTheme="minorEastAsia"/>
      <w:lang w:val="en-US"/>
    </w:rPr>
  </w:style>
  <w:style w:type="paragraph" w:customStyle="1" w:styleId="Part1">
    <w:name w:val="Part_1"/>
    <w:basedOn w:val="Section1"/>
    <w:next w:val="Section1"/>
    <w:qFormat/>
    <w:rsid w:val="00313A68"/>
  </w:style>
  <w:style w:type="paragraph" w:customStyle="1" w:styleId="Subsection1">
    <w:name w:val="Subsection_1"/>
    <w:basedOn w:val="Section1"/>
    <w:next w:val="Normalaftertitle0"/>
    <w:qFormat/>
    <w:rsid w:val="00313A68"/>
  </w:style>
  <w:style w:type="paragraph" w:customStyle="1" w:styleId="Volumetitle">
    <w:name w:val="Volume_title"/>
    <w:basedOn w:val="Normal"/>
    <w:qFormat/>
    <w:rsid w:val="00313A68"/>
    <w:pPr>
      <w:tabs>
        <w:tab w:val="clear" w:pos="794"/>
        <w:tab w:val="clear" w:pos="1191"/>
        <w:tab w:val="clear" w:pos="1588"/>
        <w:tab w:val="clear" w:pos="1985"/>
        <w:tab w:val="left" w:pos="1134"/>
        <w:tab w:val="left" w:pos="1871"/>
        <w:tab w:val="left" w:pos="2268"/>
      </w:tabs>
      <w:jc w:val="center"/>
    </w:pPr>
    <w:rPr>
      <w:rFonts w:eastAsiaTheme="minorEastAsia"/>
      <w:b/>
      <w:bCs/>
      <w:sz w:val="28"/>
      <w:szCs w:val="28"/>
      <w:lang w:val="en-GB"/>
    </w:rPr>
  </w:style>
  <w:style w:type="paragraph" w:customStyle="1" w:styleId="Headingsplit">
    <w:name w:val="Heading_split"/>
    <w:basedOn w:val="Headingi"/>
    <w:qFormat/>
    <w:rsid w:val="00313A68"/>
    <w:pPr>
      <w:keepNext w:val="0"/>
      <w:keepLines w:val="0"/>
      <w:tabs>
        <w:tab w:val="clear" w:pos="794"/>
        <w:tab w:val="clear" w:pos="1191"/>
        <w:tab w:val="clear" w:pos="1588"/>
        <w:tab w:val="clear" w:pos="1985"/>
        <w:tab w:val="left" w:pos="1134"/>
        <w:tab w:val="left" w:pos="1871"/>
        <w:tab w:val="left" w:pos="2268"/>
      </w:tabs>
      <w:jc w:val="left"/>
      <w:outlineLvl w:val="9"/>
    </w:pPr>
    <w:rPr>
      <w:rFonts w:eastAsiaTheme="minorEastAsia"/>
      <w:lang w:val="en-US"/>
    </w:rPr>
  </w:style>
  <w:style w:type="paragraph" w:customStyle="1" w:styleId="Normalsplit">
    <w:name w:val="Normal_split"/>
    <w:basedOn w:val="Normal"/>
    <w:qFormat/>
    <w:rsid w:val="00313A68"/>
    <w:pPr>
      <w:tabs>
        <w:tab w:val="clear" w:pos="794"/>
        <w:tab w:val="clear" w:pos="1191"/>
        <w:tab w:val="clear" w:pos="1588"/>
        <w:tab w:val="clear" w:pos="1985"/>
        <w:tab w:val="left" w:pos="1134"/>
        <w:tab w:val="left" w:pos="1871"/>
        <w:tab w:val="left" w:pos="2268"/>
      </w:tabs>
      <w:jc w:val="left"/>
    </w:pPr>
    <w:rPr>
      <w:rFonts w:eastAsiaTheme="minorEastAsia"/>
      <w:lang w:val="en-GB"/>
    </w:rPr>
  </w:style>
  <w:style w:type="character" w:customStyle="1" w:styleId="Provsplit">
    <w:name w:val="Prov_split"/>
    <w:basedOn w:val="DefaultParagraphFont"/>
    <w:qFormat/>
    <w:rsid w:val="00313A68"/>
    <w:rPr>
      <w:rFonts w:ascii="Times New Roman" w:hAnsi="Times New Roman"/>
      <w:b w:val="0"/>
    </w:rPr>
  </w:style>
  <w:style w:type="paragraph" w:customStyle="1" w:styleId="Tablesplit">
    <w:name w:val="Table_split"/>
    <w:basedOn w:val="Tabletext"/>
    <w:qFormat/>
    <w:rsid w:val="00313A68"/>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rFonts w:eastAsiaTheme="minorEastAsia"/>
      <w:b/>
      <w:sz w:val="20"/>
      <w:lang w:val="en-GB"/>
    </w:rPr>
  </w:style>
  <w:style w:type="paragraph" w:customStyle="1" w:styleId="Methodheading1">
    <w:name w:val="Method_heading1"/>
    <w:basedOn w:val="Heading1"/>
    <w:next w:val="Normal"/>
    <w:qFormat/>
    <w:rsid w:val="00313A68"/>
    <w:pPr>
      <w:tabs>
        <w:tab w:val="clear" w:pos="794"/>
        <w:tab w:val="clear" w:pos="1191"/>
        <w:tab w:val="clear" w:pos="1588"/>
        <w:tab w:val="clear" w:pos="1985"/>
        <w:tab w:val="left" w:pos="1134"/>
        <w:tab w:val="left" w:pos="1871"/>
        <w:tab w:val="left" w:pos="2268"/>
      </w:tabs>
      <w:spacing w:before="280"/>
      <w:ind w:left="1134" w:hanging="1134"/>
      <w:jc w:val="left"/>
    </w:pPr>
    <w:rPr>
      <w:rFonts w:eastAsiaTheme="minorEastAsia"/>
      <w:sz w:val="28"/>
      <w:lang w:val="en-GB"/>
    </w:rPr>
  </w:style>
  <w:style w:type="paragraph" w:customStyle="1" w:styleId="Methodheading2">
    <w:name w:val="Method_heading2"/>
    <w:basedOn w:val="Heading2"/>
    <w:next w:val="Normal"/>
    <w:qFormat/>
    <w:rsid w:val="00313A68"/>
    <w:pPr>
      <w:tabs>
        <w:tab w:val="clear" w:pos="794"/>
        <w:tab w:val="clear" w:pos="1191"/>
        <w:tab w:val="clear" w:pos="1588"/>
        <w:tab w:val="clear" w:pos="1985"/>
        <w:tab w:val="left" w:pos="1134"/>
        <w:tab w:val="left" w:pos="1871"/>
        <w:tab w:val="left" w:pos="2268"/>
      </w:tabs>
      <w:spacing w:before="200"/>
      <w:ind w:left="1134" w:hanging="1134"/>
      <w:jc w:val="left"/>
    </w:pPr>
    <w:rPr>
      <w:rFonts w:eastAsiaTheme="minorEastAsia"/>
      <w:lang w:val="en-GB"/>
    </w:rPr>
  </w:style>
  <w:style w:type="paragraph" w:customStyle="1" w:styleId="Methodheading3">
    <w:name w:val="Method_heading3"/>
    <w:basedOn w:val="Heading3"/>
    <w:next w:val="Normal"/>
    <w:qFormat/>
    <w:rsid w:val="00313A68"/>
    <w:pPr>
      <w:tabs>
        <w:tab w:val="clear" w:pos="794"/>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Methodheading4">
    <w:name w:val="Method_heading4"/>
    <w:basedOn w:val="Heading4"/>
    <w:next w:val="Normal"/>
    <w:qFormat/>
    <w:rsid w:val="00313A68"/>
    <w:pPr>
      <w:tabs>
        <w:tab w:val="clear" w:pos="992"/>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MethodHeadingb">
    <w:name w:val="Method_Headingb"/>
    <w:basedOn w:val="Headingb"/>
    <w:qFormat/>
    <w:rsid w:val="00313A68"/>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eastAsiaTheme="minorEastAsia" w:hAnsi="Times New Roman Bold" w:cs="Times New Roman Bold"/>
      <w:lang w:val="fr-CH"/>
    </w:rPr>
  </w:style>
  <w:style w:type="numbering" w:customStyle="1" w:styleId="NoList1">
    <w:name w:val="No List1"/>
    <w:next w:val="NoList"/>
    <w:uiPriority w:val="99"/>
    <w:semiHidden/>
    <w:unhideWhenUsed/>
    <w:rsid w:val="00313A68"/>
  </w:style>
  <w:style w:type="character" w:customStyle="1" w:styleId="Heading1Char">
    <w:name w:val="Heading 1 Char"/>
    <w:basedOn w:val="DefaultParagraphFont"/>
    <w:link w:val="Heading1"/>
    <w:qFormat/>
    <w:rsid w:val="00313A68"/>
    <w:rPr>
      <w:b/>
      <w:sz w:val="24"/>
      <w:lang w:val="fr-FR" w:eastAsia="en-US"/>
    </w:rPr>
  </w:style>
  <w:style w:type="character" w:customStyle="1" w:styleId="Heading2Char">
    <w:name w:val="Heading 2 Char"/>
    <w:basedOn w:val="DefaultParagraphFont"/>
    <w:link w:val="Heading2"/>
    <w:rsid w:val="00313A68"/>
    <w:rPr>
      <w:b/>
      <w:sz w:val="24"/>
      <w:lang w:val="fr-FR" w:eastAsia="en-US"/>
    </w:rPr>
  </w:style>
  <w:style w:type="character" w:customStyle="1" w:styleId="Heading3Char">
    <w:name w:val="Heading 3 Char"/>
    <w:basedOn w:val="DefaultParagraphFont"/>
    <w:link w:val="Heading3"/>
    <w:rsid w:val="00313A68"/>
    <w:rPr>
      <w:b/>
      <w:sz w:val="24"/>
      <w:lang w:val="fr-FR" w:eastAsia="en-US"/>
    </w:rPr>
  </w:style>
  <w:style w:type="character" w:customStyle="1" w:styleId="Heading4Char">
    <w:name w:val="Heading 4 Char"/>
    <w:basedOn w:val="DefaultParagraphFont"/>
    <w:link w:val="Heading4"/>
    <w:rsid w:val="00313A68"/>
    <w:rPr>
      <w:b/>
      <w:sz w:val="24"/>
      <w:lang w:val="fr-FR" w:eastAsia="en-US"/>
    </w:rPr>
  </w:style>
  <w:style w:type="character" w:customStyle="1" w:styleId="Heading5Char">
    <w:name w:val="Heading 5 Char"/>
    <w:basedOn w:val="DefaultParagraphFont"/>
    <w:link w:val="Heading5"/>
    <w:rsid w:val="00313A68"/>
    <w:rPr>
      <w:b/>
      <w:sz w:val="24"/>
      <w:lang w:val="fr-FR" w:eastAsia="en-US"/>
    </w:rPr>
  </w:style>
  <w:style w:type="character" w:customStyle="1" w:styleId="Heading6Char">
    <w:name w:val="Heading 6 Char"/>
    <w:basedOn w:val="DefaultParagraphFont"/>
    <w:link w:val="Heading6"/>
    <w:rsid w:val="00313A68"/>
    <w:rPr>
      <w:b/>
      <w:sz w:val="24"/>
      <w:lang w:val="fr-FR" w:eastAsia="en-US"/>
    </w:rPr>
  </w:style>
  <w:style w:type="character" w:customStyle="1" w:styleId="Heading7Char">
    <w:name w:val="Heading 7 Char"/>
    <w:basedOn w:val="DefaultParagraphFont"/>
    <w:link w:val="Heading7"/>
    <w:rsid w:val="00313A68"/>
    <w:rPr>
      <w:b/>
      <w:sz w:val="24"/>
      <w:lang w:val="fr-FR" w:eastAsia="en-US"/>
    </w:rPr>
  </w:style>
  <w:style w:type="character" w:customStyle="1" w:styleId="Heading8Char">
    <w:name w:val="Heading 8 Char"/>
    <w:basedOn w:val="DefaultParagraphFont"/>
    <w:link w:val="Heading8"/>
    <w:rsid w:val="00313A68"/>
    <w:rPr>
      <w:b/>
      <w:sz w:val="24"/>
      <w:lang w:val="fr-FR" w:eastAsia="en-US"/>
    </w:rPr>
  </w:style>
  <w:style w:type="character" w:customStyle="1" w:styleId="Heading9Char">
    <w:name w:val="Heading 9 Char"/>
    <w:basedOn w:val="DefaultParagraphFont"/>
    <w:link w:val="Heading9"/>
    <w:rsid w:val="00313A68"/>
    <w:rPr>
      <w:b/>
      <w:sz w:val="24"/>
      <w:lang w:val="fr-FR" w:eastAsia="en-US"/>
    </w:rPr>
  </w:style>
  <w:style w:type="paragraph" w:styleId="ListParagraph">
    <w:name w:val="List Paragraph"/>
    <w:basedOn w:val="Normal"/>
    <w:link w:val="ListParagraphChar"/>
    <w:uiPriority w:val="99"/>
    <w:qFormat/>
    <w:rsid w:val="00313A68"/>
    <w:pPr>
      <w:tabs>
        <w:tab w:val="clear" w:pos="794"/>
        <w:tab w:val="clear" w:pos="1191"/>
        <w:tab w:val="clear" w:pos="1588"/>
        <w:tab w:val="clear" w:pos="1985"/>
        <w:tab w:val="left" w:pos="1134"/>
        <w:tab w:val="left" w:pos="1871"/>
        <w:tab w:val="left" w:pos="2268"/>
      </w:tabs>
      <w:ind w:left="720"/>
      <w:contextualSpacing/>
      <w:jc w:val="left"/>
    </w:pPr>
    <w:rPr>
      <w:rFonts w:eastAsiaTheme="minorEastAsia"/>
      <w:lang w:val="en-AU"/>
    </w:rPr>
  </w:style>
  <w:style w:type="paragraph" w:customStyle="1" w:styleId="Normal1">
    <w:name w:val="Normal1"/>
    <w:rsid w:val="00313A68"/>
    <w:pPr>
      <w:tabs>
        <w:tab w:val="left" w:pos="1134"/>
        <w:tab w:val="left" w:pos="1871"/>
        <w:tab w:val="left" w:pos="2268"/>
      </w:tabs>
      <w:spacing w:before="120"/>
    </w:pPr>
    <w:rPr>
      <w:rFonts w:eastAsiaTheme="minorEastAsia"/>
      <w:sz w:val="24"/>
      <w:szCs w:val="24"/>
      <w:lang w:val="en-AU" w:eastAsia="en-US"/>
    </w:rPr>
  </w:style>
  <w:style w:type="paragraph" w:styleId="NormalWeb">
    <w:name w:val="Normal (Web)"/>
    <w:basedOn w:val="Normal"/>
    <w:semiHidden/>
    <w:unhideWhenUsed/>
    <w:rsid w:val="00313A6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GB" w:eastAsia="zh-CN"/>
    </w:rPr>
  </w:style>
  <w:style w:type="table" w:styleId="TableGrid">
    <w:name w:val="Table Grid"/>
    <w:basedOn w:val="TableNormal"/>
    <w:qFormat/>
    <w:rsid w:val="00313A68"/>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313A68"/>
    <w:pPr>
      <w:tabs>
        <w:tab w:val="clear" w:pos="794"/>
        <w:tab w:val="clear" w:pos="1191"/>
        <w:tab w:val="clear" w:pos="1588"/>
        <w:tab w:val="clear" w:pos="1985"/>
        <w:tab w:val="left" w:pos="1134"/>
        <w:tab w:val="left" w:pos="1871"/>
        <w:tab w:val="left" w:pos="2268"/>
      </w:tabs>
      <w:spacing w:before="0"/>
      <w:jc w:val="left"/>
    </w:pPr>
    <w:rPr>
      <w:rFonts w:ascii="Segoe UI" w:eastAsiaTheme="minorEastAsia" w:hAnsi="Segoe UI" w:cs="Segoe UI"/>
      <w:sz w:val="18"/>
      <w:szCs w:val="18"/>
      <w:lang w:val="en-GB"/>
    </w:rPr>
  </w:style>
  <w:style w:type="character" w:customStyle="1" w:styleId="BalloonTextChar">
    <w:name w:val="Balloon Text Char"/>
    <w:basedOn w:val="DefaultParagraphFont"/>
    <w:link w:val="BalloonText"/>
    <w:uiPriority w:val="99"/>
    <w:rsid w:val="00313A68"/>
    <w:rPr>
      <w:rFonts w:ascii="Segoe UI" w:eastAsiaTheme="minorEastAsia" w:hAnsi="Segoe UI" w:cs="Segoe UI"/>
      <w:sz w:val="18"/>
      <w:szCs w:val="18"/>
      <w:lang w:val="en-GB" w:eastAsia="en-US"/>
    </w:rPr>
  </w:style>
  <w:style w:type="character" w:customStyle="1" w:styleId="UnresolvedMention1">
    <w:name w:val="Unresolved Mention1"/>
    <w:basedOn w:val="DefaultParagraphFont"/>
    <w:uiPriority w:val="99"/>
    <w:semiHidden/>
    <w:unhideWhenUsed/>
    <w:rsid w:val="00313A68"/>
    <w:rPr>
      <w:color w:val="605E5C"/>
      <w:shd w:val="clear" w:color="auto" w:fill="E1DFDD"/>
    </w:rPr>
  </w:style>
  <w:style w:type="character" w:styleId="FollowedHyperlink">
    <w:name w:val="FollowedHyperlink"/>
    <w:basedOn w:val="DefaultParagraphFont"/>
    <w:semiHidden/>
    <w:unhideWhenUsed/>
    <w:rsid w:val="00313A68"/>
    <w:rPr>
      <w:color w:val="800080" w:themeColor="followedHyperlink"/>
      <w:u w:val="single"/>
    </w:rPr>
  </w:style>
  <w:style w:type="paragraph" w:styleId="TOCHeading">
    <w:name w:val="TOC Heading"/>
    <w:basedOn w:val="Heading1"/>
    <w:next w:val="Normal"/>
    <w:uiPriority w:val="39"/>
    <w:unhideWhenUsed/>
    <w:qFormat/>
    <w:rsid w:val="00313A68"/>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NormalaftertitleChar">
    <w:name w:val="Normal_after_title Char"/>
    <w:basedOn w:val="DefaultParagraphFont"/>
    <w:link w:val="Normalaftertitle"/>
    <w:qFormat/>
    <w:rsid w:val="00CD6809"/>
    <w:rPr>
      <w:sz w:val="24"/>
      <w:lang w:val="fr-FR" w:eastAsia="en-US"/>
    </w:rPr>
  </w:style>
  <w:style w:type="character" w:customStyle="1" w:styleId="ArttitleChar">
    <w:name w:val="Art_title Char"/>
    <w:basedOn w:val="DefaultParagraphFont"/>
    <w:link w:val="Arttitle"/>
    <w:rsid w:val="00CD6809"/>
    <w:rPr>
      <w:b/>
      <w:sz w:val="28"/>
      <w:lang w:val="fr-FR" w:eastAsia="en-US"/>
    </w:rPr>
  </w:style>
  <w:style w:type="character" w:customStyle="1" w:styleId="CallChar">
    <w:name w:val="Call Char"/>
    <w:basedOn w:val="DefaultParagraphFont"/>
    <w:link w:val="Call"/>
    <w:rsid w:val="00CD6809"/>
    <w:rPr>
      <w:i/>
      <w:sz w:val="24"/>
      <w:lang w:val="fr-FR" w:eastAsia="en-US"/>
    </w:rPr>
  </w:style>
  <w:style w:type="character" w:customStyle="1" w:styleId="enumlev1Char">
    <w:name w:val="enumlev1 Char"/>
    <w:link w:val="enumlev1"/>
    <w:qFormat/>
    <w:locked/>
    <w:rsid w:val="00CD6809"/>
    <w:rPr>
      <w:sz w:val="24"/>
      <w:lang w:val="fr-FR" w:eastAsia="en-US"/>
    </w:rPr>
  </w:style>
  <w:style w:type="character" w:customStyle="1" w:styleId="TabletextChar">
    <w:name w:val="Table_text Char"/>
    <w:basedOn w:val="DefaultParagraphFont"/>
    <w:link w:val="Tabletext"/>
    <w:locked/>
    <w:rsid w:val="00FE15CB"/>
    <w:rPr>
      <w:sz w:val="22"/>
      <w:lang w:val="fr-FR" w:eastAsia="en-US"/>
    </w:rPr>
  </w:style>
  <w:style w:type="character" w:customStyle="1" w:styleId="FigureNoChar">
    <w:name w:val="Figure_No Char"/>
    <w:basedOn w:val="DefaultParagraphFont"/>
    <w:link w:val="FigureNo"/>
    <w:uiPriority w:val="99"/>
    <w:rsid w:val="00CD6809"/>
    <w:rPr>
      <w:caps/>
      <w:sz w:val="18"/>
      <w:lang w:val="fr-FR" w:eastAsia="en-US"/>
    </w:rPr>
  </w:style>
  <w:style w:type="character" w:customStyle="1" w:styleId="NoteChar">
    <w:name w:val="Note Char"/>
    <w:basedOn w:val="DefaultParagraphFont"/>
    <w:link w:val="Note"/>
    <w:locked/>
    <w:rsid w:val="00CD6809"/>
    <w:rPr>
      <w:sz w:val="22"/>
      <w:lang w:val="fr-FR" w:eastAsia="en-US"/>
    </w:rPr>
  </w:style>
  <w:style w:type="character" w:customStyle="1" w:styleId="RectitleChar">
    <w:name w:val="Rec_title Char"/>
    <w:basedOn w:val="DefaultParagraphFont"/>
    <w:link w:val="Rectitle"/>
    <w:rsid w:val="00CD6809"/>
    <w:rPr>
      <w:b/>
      <w:sz w:val="28"/>
      <w:lang w:val="fr-FR" w:eastAsia="en-US"/>
    </w:rPr>
  </w:style>
  <w:style w:type="character" w:customStyle="1" w:styleId="RestitleChar">
    <w:name w:val="Res_title Char"/>
    <w:basedOn w:val="DefaultParagraphFont"/>
    <w:link w:val="Restitle"/>
    <w:locked/>
    <w:rsid w:val="00CD6809"/>
    <w:rPr>
      <w:b/>
      <w:sz w:val="28"/>
      <w:lang w:val="fr-FR" w:eastAsia="en-US"/>
    </w:rPr>
  </w:style>
  <w:style w:type="character" w:customStyle="1" w:styleId="TableheadChar">
    <w:name w:val="Table_head Char"/>
    <w:basedOn w:val="DefaultParagraphFont"/>
    <w:link w:val="Tablehead"/>
    <w:locked/>
    <w:rsid w:val="00CD6809"/>
    <w:rPr>
      <w:b/>
      <w:sz w:val="22"/>
      <w:lang w:val="fr-FR" w:eastAsia="en-US"/>
    </w:rPr>
  </w:style>
  <w:style w:type="character" w:customStyle="1" w:styleId="TableNoChar">
    <w:name w:val="Table_No Char"/>
    <w:basedOn w:val="DefaultParagraphFont"/>
    <w:link w:val="TableNo"/>
    <w:rsid w:val="00CD6809"/>
    <w:rPr>
      <w:sz w:val="24"/>
      <w:lang w:val="fr-FR" w:eastAsia="en-US"/>
    </w:rPr>
  </w:style>
  <w:style w:type="character" w:customStyle="1" w:styleId="TabletitleChar">
    <w:name w:val="Table_title Char"/>
    <w:basedOn w:val="DefaultParagraphFont"/>
    <w:link w:val="Tabletitle"/>
    <w:rsid w:val="00CD6809"/>
    <w:rPr>
      <w:b/>
      <w:sz w:val="24"/>
      <w:lang w:val="fr-FR" w:eastAsia="en-US"/>
    </w:rPr>
  </w:style>
  <w:style w:type="character" w:customStyle="1" w:styleId="HeadingiChar">
    <w:name w:val="Heading_i Char"/>
    <w:basedOn w:val="DefaultParagraphFont"/>
    <w:link w:val="Headingi"/>
    <w:rsid w:val="00CD6809"/>
    <w:rPr>
      <w:i/>
      <w:sz w:val="24"/>
      <w:lang w:val="fr-FR" w:eastAsia="en-US"/>
    </w:rPr>
  </w:style>
  <w:style w:type="character" w:customStyle="1" w:styleId="HeadingbChar">
    <w:name w:val="Heading_b Char"/>
    <w:basedOn w:val="DefaultParagraphFont"/>
    <w:link w:val="Headingb"/>
    <w:rsid w:val="00CD6809"/>
    <w:rPr>
      <w:b/>
      <w:sz w:val="24"/>
      <w:lang w:val="fr-FR" w:eastAsia="en-US"/>
    </w:rPr>
  </w:style>
  <w:style w:type="character" w:customStyle="1" w:styleId="FiguretitleChar">
    <w:name w:val="Figure_title Char"/>
    <w:basedOn w:val="TabletitleChar"/>
    <w:link w:val="Figuretitle"/>
    <w:rsid w:val="00CD6809"/>
    <w:rPr>
      <w:rFonts w:ascii="Times New Roman Bold" w:hAnsi="Times New Roman Bold"/>
      <w:b/>
      <w:sz w:val="18"/>
      <w:lang w:val="fr-FR" w:eastAsia="en-US"/>
    </w:rPr>
  </w:style>
  <w:style w:type="character" w:customStyle="1" w:styleId="ListParagraphChar">
    <w:name w:val="List Paragraph Char"/>
    <w:link w:val="ListParagraph"/>
    <w:uiPriority w:val="99"/>
    <w:locked/>
    <w:rsid w:val="00CD6809"/>
    <w:rPr>
      <w:rFonts w:eastAsiaTheme="minorEastAsia"/>
      <w:sz w:val="24"/>
      <w:lang w:val="en-AU" w:eastAsia="en-US"/>
    </w:rPr>
  </w:style>
  <w:style w:type="character" w:styleId="CommentReference">
    <w:name w:val="annotation reference"/>
    <w:basedOn w:val="DefaultParagraphFont"/>
    <w:uiPriority w:val="99"/>
    <w:semiHidden/>
    <w:unhideWhenUsed/>
    <w:rsid w:val="00CD6809"/>
    <w:rPr>
      <w:sz w:val="16"/>
      <w:szCs w:val="16"/>
    </w:rPr>
  </w:style>
  <w:style w:type="paragraph" w:styleId="CommentText">
    <w:name w:val="annotation text"/>
    <w:basedOn w:val="Normal"/>
    <w:link w:val="CommentTextChar"/>
    <w:uiPriority w:val="99"/>
    <w:semiHidden/>
    <w:unhideWhenUsed/>
    <w:rsid w:val="00CD6809"/>
    <w:pPr>
      <w:tabs>
        <w:tab w:val="clear" w:pos="794"/>
        <w:tab w:val="clear" w:pos="1191"/>
        <w:tab w:val="clear" w:pos="1588"/>
        <w:tab w:val="clear" w:pos="1985"/>
        <w:tab w:val="left" w:pos="1134"/>
        <w:tab w:val="left" w:pos="1871"/>
        <w:tab w:val="left" w:pos="2268"/>
      </w:tabs>
      <w:jc w:val="left"/>
    </w:pPr>
    <w:rPr>
      <w:rFonts w:eastAsiaTheme="minorEastAsia"/>
      <w:sz w:val="20"/>
      <w:lang w:val="en-GB"/>
    </w:rPr>
  </w:style>
  <w:style w:type="character" w:customStyle="1" w:styleId="CommentTextChar">
    <w:name w:val="Comment Text Char"/>
    <w:basedOn w:val="DefaultParagraphFont"/>
    <w:link w:val="CommentText"/>
    <w:uiPriority w:val="99"/>
    <w:semiHidden/>
    <w:rsid w:val="00CD6809"/>
    <w:rPr>
      <w:rFonts w:eastAsiaTheme="minorEastAsia"/>
      <w:lang w:val="en-GB" w:eastAsia="en-US"/>
    </w:rPr>
  </w:style>
  <w:style w:type="paragraph" w:styleId="CommentSubject">
    <w:name w:val="annotation subject"/>
    <w:basedOn w:val="CommentText"/>
    <w:next w:val="CommentText"/>
    <w:link w:val="CommentSubjectChar"/>
    <w:semiHidden/>
    <w:unhideWhenUsed/>
    <w:rsid w:val="00CD6809"/>
    <w:rPr>
      <w:b/>
      <w:bCs/>
    </w:rPr>
  </w:style>
  <w:style w:type="character" w:customStyle="1" w:styleId="CommentSubjectChar">
    <w:name w:val="Comment Subject Char"/>
    <w:basedOn w:val="CommentTextChar"/>
    <w:link w:val="CommentSubject"/>
    <w:semiHidden/>
    <w:rsid w:val="00CD6809"/>
    <w:rPr>
      <w:rFonts w:eastAsiaTheme="minorEastAsia"/>
      <w:b/>
      <w:bCs/>
      <w:lang w:val="en-GB" w:eastAsia="en-US"/>
    </w:rPr>
  </w:style>
  <w:style w:type="character" w:customStyle="1" w:styleId="AnnexNoTitleChar1">
    <w:name w:val="Annex_NoTitle Char1"/>
    <w:basedOn w:val="DefaultParagraphFont"/>
    <w:link w:val="AnnexNoTitle"/>
    <w:rsid w:val="00E35DFB"/>
    <w:rPr>
      <w:b/>
      <w:sz w:val="28"/>
      <w:lang w:val="fr-FR" w:eastAsia="en-US"/>
    </w:rPr>
  </w:style>
  <w:style w:type="character" w:customStyle="1" w:styleId="EquationeqChar1">
    <w:name w:val="Equation.eq Char1"/>
    <w:basedOn w:val="DefaultParagraphFont"/>
    <w:rsid w:val="00CD6809"/>
    <w:rPr>
      <w:lang w:val="en-GB" w:eastAsia="de-DE" w:bidi="ar-SA"/>
    </w:rPr>
  </w:style>
  <w:style w:type="character" w:customStyle="1" w:styleId="CaptioncapChar1">
    <w:name w:val="Caption.cap Char1"/>
    <w:basedOn w:val="DefaultParagraphFont"/>
    <w:rsid w:val="00CD6809"/>
    <w:rPr>
      <w:rFonts w:ascii="Arial Unicode MS" w:hAnsi="Arial Unicode MS"/>
      <w:b/>
      <w:bCs/>
      <w:sz w:val="16"/>
      <w:lang w:val="en-US" w:eastAsia="en-US" w:bidi="ar-SA"/>
    </w:rPr>
  </w:style>
  <w:style w:type="character" w:customStyle="1" w:styleId="CommentSubjectChar1">
    <w:name w:val="Comment Subject Char1"/>
    <w:basedOn w:val="CommentTextChar"/>
    <w:semiHidden/>
    <w:rsid w:val="00CD6809"/>
    <w:rPr>
      <w:rFonts w:ascii="Times New Roman" w:eastAsiaTheme="minorEastAsia" w:hAnsi="Times New Roman"/>
      <w:b/>
      <w:bCs/>
      <w:lang w:val="en-GB" w:eastAsia="en-US"/>
    </w:rPr>
  </w:style>
  <w:style w:type="character" w:customStyle="1" w:styleId="EquationeqChar">
    <w:name w:val="Equation.eq Char"/>
    <w:basedOn w:val="DefaultParagraphFont"/>
    <w:rsid w:val="00CD6809"/>
    <w:rPr>
      <w:lang w:val="en-GB" w:eastAsia="de-DE" w:bidi="ar-SA"/>
    </w:rPr>
  </w:style>
  <w:style w:type="character" w:customStyle="1" w:styleId="CaptioncapChar">
    <w:name w:val="Caption.cap Char"/>
    <w:basedOn w:val="DefaultParagraphFont"/>
    <w:rsid w:val="00CD6809"/>
    <w:rPr>
      <w:rFonts w:ascii="Arial Unicode MS" w:hAnsi="Arial Unicode MS"/>
      <w:b/>
      <w:bCs/>
      <w:sz w:val="16"/>
      <w:lang w:val="en-US" w:eastAsia="en-US" w:bidi="ar-SA"/>
    </w:rPr>
  </w:style>
  <w:style w:type="paragraph" w:styleId="DocumentMap">
    <w:name w:val="Document Map"/>
    <w:basedOn w:val="Normal"/>
    <w:link w:val="DocumentMapChar"/>
    <w:semiHidden/>
    <w:unhideWhenUsed/>
    <w:rsid w:val="00CD6809"/>
    <w:pPr>
      <w:tabs>
        <w:tab w:val="clear" w:pos="794"/>
        <w:tab w:val="clear" w:pos="1191"/>
        <w:tab w:val="clear" w:pos="1588"/>
        <w:tab w:val="clear" w:pos="1985"/>
        <w:tab w:val="left" w:pos="1134"/>
        <w:tab w:val="left" w:pos="1871"/>
        <w:tab w:val="left" w:pos="2268"/>
      </w:tabs>
      <w:jc w:val="left"/>
    </w:pPr>
    <w:rPr>
      <w:rFonts w:ascii="SimSun" w:eastAsia="SimSun"/>
      <w:sz w:val="18"/>
      <w:szCs w:val="18"/>
      <w:lang w:val="en-GB"/>
    </w:rPr>
  </w:style>
  <w:style w:type="character" w:customStyle="1" w:styleId="DocumentMapChar">
    <w:name w:val="Document Map Char"/>
    <w:basedOn w:val="DefaultParagraphFont"/>
    <w:link w:val="DocumentMap"/>
    <w:semiHidden/>
    <w:rsid w:val="00CD6809"/>
    <w:rPr>
      <w:rFonts w:ascii="SimSun" w:eastAsia="SimSun"/>
      <w:sz w:val="18"/>
      <w:szCs w:val="18"/>
      <w:lang w:val="en-GB" w:eastAsia="en-US"/>
    </w:rPr>
  </w:style>
  <w:style w:type="paragraph" w:styleId="Caption">
    <w:name w:val="caption"/>
    <w:basedOn w:val="Normal"/>
    <w:next w:val="Normal"/>
    <w:unhideWhenUsed/>
    <w:qFormat/>
    <w:rsid w:val="00CD6809"/>
    <w:pPr>
      <w:tabs>
        <w:tab w:val="clear" w:pos="794"/>
        <w:tab w:val="clear" w:pos="1191"/>
        <w:tab w:val="clear" w:pos="1588"/>
        <w:tab w:val="clear" w:pos="1985"/>
        <w:tab w:val="left" w:pos="1134"/>
        <w:tab w:val="left" w:pos="1871"/>
        <w:tab w:val="left" w:pos="2268"/>
      </w:tabs>
      <w:jc w:val="left"/>
    </w:pPr>
    <w:rPr>
      <w:rFonts w:asciiTheme="majorHAnsi" w:eastAsia="SimHei" w:hAnsiTheme="majorHAnsi" w:cstheme="majorBidi"/>
      <w:sz w:val="20"/>
      <w:lang w:val="en-GB"/>
    </w:rPr>
  </w:style>
  <w:style w:type="paragraph" w:styleId="Date">
    <w:name w:val="Date"/>
    <w:basedOn w:val="Normal"/>
    <w:next w:val="Normal"/>
    <w:link w:val="DateChar"/>
    <w:rsid w:val="00CD6809"/>
    <w:pPr>
      <w:tabs>
        <w:tab w:val="clear" w:pos="794"/>
        <w:tab w:val="clear" w:pos="1191"/>
        <w:tab w:val="clear" w:pos="1588"/>
        <w:tab w:val="clear" w:pos="1985"/>
        <w:tab w:val="left" w:pos="1134"/>
        <w:tab w:val="left" w:pos="1871"/>
        <w:tab w:val="left" w:pos="2268"/>
      </w:tabs>
      <w:ind w:leftChars="2500" w:left="100"/>
      <w:jc w:val="left"/>
    </w:pPr>
    <w:rPr>
      <w:rFonts w:eastAsiaTheme="minorEastAsia"/>
      <w:lang w:val="en-GB"/>
    </w:rPr>
  </w:style>
  <w:style w:type="character" w:customStyle="1" w:styleId="DateChar">
    <w:name w:val="Date Char"/>
    <w:basedOn w:val="DefaultParagraphFont"/>
    <w:link w:val="Date"/>
    <w:rsid w:val="00CD6809"/>
    <w:rPr>
      <w:rFonts w:eastAsiaTheme="minorEastAsia"/>
      <w:sz w:val="24"/>
      <w:lang w:val="en-GB" w:eastAsia="en-US"/>
    </w:rPr>
  </w:style>
  <w:style w:type="character" w:customStyle="1" w:styleId="UnresolvedMention2">
    <w:name w:val="Unresolved Mention2"/>
    <w:basedOn w:val="DefaultParagraphFont"/>
    <w:uiPriority w:val="99"/>
    <w:semiHidden/>
    <w:unhideWhenUsed/>
    <w:rsid w:val="00CD6809"/>
    <w:rPr>
      <w:color w:val="605E5C"/>
      <w:shd w:val="clear" w:color="auto" w:fill="E1DFDD"/>
    </w:rPr>
  </w:style>
  <w:style w:type="paragraph" w:styleId="Revision">
    <w:name w:val="Revision"/>
    <w:hidden/>
    <w:semiHidden/>
    <w:rsid w:val="00CD6809"/>
    <w:rPr>
      <w:rFonts w:eastAsiaTheme="minorEastAsia"/>
      <w:sz w:val="24"/>
      <w:lang w:val="en-GB" w:eastAsia="en-US"/>
    </w:rPr>
  </w:style>
  <w:style w:type="paragraph" w:customStyle="1" w:styleId="ep">
    <w:name w:val="ep"/>
    <w:rsid w:val="00CD6809"/>
    <w:pPr>
      <w:keepLines/>
      <w:tabs>
        <w:tab w:val="left" w:pos="255"/>
        <w:tab w:val="left" w:pos="1134"/>
        <w:tab w:val="left" w:pos="1871"/>
        <w:tab w:val="left" w:pos="2268"/>
      </w:tabs>
      <w:overflowPunct w:val="0"/>
      <w:autoSpaceDE w:val="0"/>
      <w:autoSpaceDN w:val="0"/>
      <w:adjustRightInd w:val="0"/>
      <w:spacing w:before="120"/>
      <w:textAlignment w:val="baseline"/>
    </w:pPr>
    <w:rPr>
      <w:rFonts w:eastAsiaTheme="minorEastAsia"/>
      <w:sz w:val="24"/>
      <w:lang w:val="en-GB" w:eastAsia="en-US"/>
    </w:rPr>
  </w:style>
  <w:style w:type="paragraph" w:customStyle="1" w:styleId="EditorsNote">
    <w:name w:val="EditorsNote"/>
    <w:basedOn w:val="Normal"/>
    <w:rsid w:val="00CD6809"/>
    <w:pPr>
      <w:tabs>
        <w:tab w:val="clear" w:pos="794"/>
        <w:tab w:val="clear" w:pos="1191"/>
        <w:tab w:val="clear" w:pos="1588"/>
        <w:tab w:val="clear" w:pos="1985"/>
        <w:tab w:val="left" w:pos="1134"/>
        <w:tab w:val="left" w:pos="1871"/>
        <w:tab w:val="left" w:pos="2268"/>
      </w:tabs>
      <w:spacing w:before="240" w:after="240"/>
      <w:jc w:val="left"/>
    </w:pPr>
    <w:rPr>
      <w:rFonts w:eastAsiaTheme="minorEastAsia"/>
      <w:i/>
      <w:iCs/>
      <w:lang w:val="en-GB"/>
    </w:rPr>
  </w:style>
  <w:style w:type="table" w:customStyle="1" w:styleId="TableGrid2">
    <w:name w:val="Table Grid2"/>
    <w:basedOn w:val="TableNormal"/>
    <w:next w:val="TableGrid"/>
    <w:rsid w:val="00CD6809"/>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CD6809"/>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D6809"/>
    <w:rPr>
      <w:color w:val="605E5C"/>
      <w:shd w:val="clear" w:color="auto" w:fill="E1DFDD"/>
    </w:rPr>
  </w:style>
  <w:style w:type="table" w:customStyle="1" w:styleId="TableGrid1">
    <w:name w:val="Table Grid1"/>
    <w:basedOn w:val="TableNormal"/>
    <w:rsid w:val="00957DE8"/>
    <w:rPr>
      <w:rFonts w:ascii="CG Times" w:eastAsia="MS Mincho"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rec/R-REC-F.699/en" TargetMode="External"/><Relationship Id="rId18" Type="http://schemas.openxmlformats.org/officeDocument/2006/relationships/hyperlink" Target="https://www.itu.int/rec/R-REC-F.699/en" TargetMode="External"/><Relationship Id="rId26" Type="http://schemas.openxmlformats.org/officeDocument/2006/relationships/image" Target="media/image11.emf"/><Relationship Id="rId39" Type="http://schemas.openxmlformats.org/officeDocument/2006/relationships/image" Target="media/image22.png"/><Relationship Id="rId21" Type="http://schemas.openxmlformats.org/officeDocument/2006/relationships/image" Target="media/image7.emf"/><Relationship Id="rId34" Type="http://schemas.openxmlformats.org/officeDocument/2006/relationships/image" Target="media/image19.emf"/><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5.jpeg"/><Relationship Id="rId55" Type="http://schemas.openxmlformats.org/officeDocument/2006/relationships/image" Target="media/image39.png"/><Relationship Id="rId63" Type="http://schemas.openxmlformats.org/officeDocument/2006/relationships/image" Target="media/image46.jpeg"/><Relationship Id="rId68" Type="http://schemas.openxmlformats.org/officeDocument/2006/relationships/image" Target="media/image51.jpeg"/><Relationship Id="rId7" Type="http://schemas.openxmlformats.org/officeDocument/2006/relationships/image" Target="media/image1.wmf"/><Relationship Id="rId71"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3.emf"/><Relationship Id="rId29" Type="http://schemas.openxmlformats.org/officeDocument/2006/relationships/image" Target="media/image14.emf"/><Relationship Id="rId11" Type="http://schemas.openxmlformats.org/officeDocument/2006/relationships/hyperlink" Target="http://www.itu.int/ITU-R/go/patents/en" TargetMode="Externa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49.png"/><Relationship Id="rId5" Type="http://schemas.openxmlformats.org/officeDocument/2006/relationships/footnotes" Target="footnotes.xml"/><Relationship Id="rId15" Type="http://schemas.openxmlformats.org/officeDocument/2006/relationships/hyperlink" Target="http://www.itu.int/pub/R-REP-F.2239" TargetMode="Externa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jpg"/><Relationship Id="rId49" Type="http://schemas.openxmlformats.org/officeDocument/2006/relationships/image" Target="media/image33.jpeg"/><Relationship Id="rId57" Type="http://schemas.openxmlformats.org/officeDocument/2006/relationships/image" Target="media/image41.jpeg"/><Relationship Id="rId61" Type="http://schemas.microsoft.com/office/2007/relationships/hdphoto" Target="media/hdphoto1.wdp"/><Relationship Id="rId10" Type="http://schemas.openxmlformats.org/officeDocument/2006/relationships/header" Target="header2.xml"/><Relationship Id="rId19" Type="http://schemas.openxmlformats.org/officeDocument/2006/relationships/image" Target="media/image5.emf"/><Relationship Id="rId31" Type="http://schemas.openxmlformats.org/officeDocument/2006/relationships/image" Target="media/image16.emf"/><Relationship Id="rId44" Type="http://schemas.openxmlformats.org/officeDocument/2006/relationships/image" Target="media/image28.jpeg"/><Relationship Id="rId52" Type="http://schemas.openxmlformats.org/officeDocument/2006/relationships/image" Target="media/image34.png"/><Relationship Id="rId60" Type="http://schemas.openxmlformats.org/officeDocument/2006/relationships/image" Target="media/image44.png"/><Relationship Id="rId65" Type="http://schemas.openxmlformats.org/officeDocument/2006/relationships/image" Target="media/image48.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itu.int/rec/R-REC-F.1332/en" TargetMode="External"/><Relationship Id="rId22" Type="http://schemas.openxmlformats.org/officeDocument/2006/relationships/hyperlink" Target="http://nap.edu/14572" TargetMode="External"/><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jp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7.jpeg"/><Relationship Id="rId69" Type="http://schemas.openxmlformats.org/officeDocument/2006/relationships/image" Target="media/image52.jpeg"/><Relationship Id="rId8" Type="http://schemas.openxmlformats.org/officeDocument/2006/relationships/oleObject" Target="embeddings/oleObject1.bin"/><Relationship Id="rId51" Type="http://schemas.openxmlformats.org/officeDocument/2006/relationships/image" Target="media/image36.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itu.int/publ/R-REP/en" TargetMode="External"/><Relationship Id="rId17" Type="http://schemas.openxmlformats.org/officeDocument/2006/relationships/image" Target="media/image4.emf"/><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jpeg"/><Relationship Id="rId46" Type="http://schemas.openxmlformats.org/officeDocument/2006/relationships/image" Target="media/image30.jpg"/><Relationship Id="rId59" Type="http://schemas.openxmlformats.org/officeDocument/2006/relationships/image" Target="media/image43.png"/><Relationship Id="rId67" Type="http://schemas.openxmlformats.org/officeDocument/2006/relationships/image" Target="media/image50.jpeg"/><Relationship Id="rId20" Type="http://schemas.openxmlformats.org/officeDocument/2006/relationships/image" Target="media/image6.emf"/><Relationship Id="rId41" Type="http://schemas.openxmlformats.org/officeDocument/2006/relationships/image" Target="media/image25.jpeg"/><Relationship Id="rId54" Type="http://schemas.openxmlformats.org/officeDocument/2006/relationships/image" Target="media/image38.png"/><Relationship Id="rId62" Type="http://schemas.openxmlformats.org/officeDocument/2006/relationships/image" Target="media/image45.jpeg"/><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4BF25B-6A93-49E7-BFC6-7269959E8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TotalTime>
  <Pages>27</Pages>
  <Words>4754</Words>
  <Characters>27006</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REPORT  ITU-R  M.2501-0 - Technical and operational characteristics of the foreign object debris detection system operating in the frequency range 92-100 GHz</vt:lpstr>
    </vt:vector>
  </TitlesOfParts>
  <Manager/>
  <Company>ITU</Company>
  <LinksUpToDate>false</LinksUpToDate>
  <CharactersWithSpaces>31697</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M.2501-0 - Technical and operational characteristics of the foreign object debris detection system operating in the frequency range 92-100 GHz</dc:title>
  <dc:subject>M Series = Mobile, radiodetermination, amateur and related satellite services</dc:subject>
  <dc:creator>ITU Radiocommunication Bureau (BR)</dc:creator>
  <cp:keywords>M,2501-0</cp:keywords>
  <dc:description>Gachetc, 21/01/2022, ITU51013811</dc:description>
  <cp:lastModifiedBy>Gomez, Yoanni</cp:lastModifiedBy>
  <cp:revision>3</cp:revision>
  <cp:lastPrinted>2020-09-09T12:28:00Z</cp:lastPrinted>
  <dcterms:created xsi:type="dcterms:W3CDTF">2022-01-26T23:04:00Z</dcterms:created>
  <dcterms:modified xsi:type="dcterms:W3CDTF">2022-01-26T23:14:00Z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09 September 2020</vt:lpwstr>
  </property>
</Properties>
</file>